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4535E">
      <w:pPr>
        <w:widowControl w:val="0"/>
        <w:autoSpaceDE w:val="0"/>
        <w:autoSpaceDN w:val="0"/>
        <w:adjustRightInd w:val="0"/>
        <w:spacing w:after="0" w:line="360" w:lineRule="auto"/>
        <w:jc w:val="both"/>
        <w:rPr>
          <w:rFonts w:ascii="Times New Roman" w:hAnsi="Times New Roman" w:cs="Times New Roman"/>
          <w:b/>
          <w:bCs/>
          <w:sz w:val="24"/>
          <w:szCs w:val="24"/>
          <w:lang/>
        </w:rPr>
      </w:pPr>
      <w:r>
        <w:rPr>
          <w:rFonts w:ascii="Times New Roman" w:hAnsi="Times New Roman" w:cs="Times New Roman"/>
          <w:b/>
          <w:bCs/>
          <w:sz w:val="24"/>
          <w:szCs w:val="24"/>
          <w:lang/>
        </w:rPr>
        <w:t>DIREITO DE ACESSO À JUSTIÇA: O CASO DAMIÃO XIMENES LOPES E A CONDENAÇÃO DO BRASIL NA CORTE INTERAMERICANA DE DIREITOS HUMANOS</w:t>
      </w:r>
    </w:p>
    <w:p w:rsidR="00000000" w:rsidRDefault="00C4535E">
      <w:pPr>
        <w:widowControl w:val="0"/>
        <w:autoSpaceDE w:val="0"/>
        <w:autoSpaceDN w:val="0"/>
        <w:adjustRightInd w:val="0"/>
        <w:spacing w:after="0" w:line="360" w:lineRule="auto"/>
        <w:jc w:val="both"/>
        <w:rPr>
          <w:rFonts w:ascii="Times New Roman" w:hAnsi="Times New Roman" w:cs="Times New Roman"/>
          <w:b/>
          <w:bCs/>
          <w:sz w:val="24"/>
          <w:szCs w:val="24"/>
          <w:lang/>
        </w:rPr>
      </w:pPr>
    </w:p>
    <w:p w:rsidR="00000000" w:rsidRDefault="00C4535E">
      <w:pPr>
        <w:widowControl w:val="0"/>
        <w:autoSpaceDE w:val="0"/>
        <w:autoSpaceDN w:val="0"/>
        <w:adjustRightInd w:val="0"/>
        <w:spacing w:after="0" w:line="360" w:lineRule="auto"/>
        <w:jc w:val="right"/>
        <w:rPr>
          <w:rFonts w:ascii="Times New Roman" w:hAnsi="Times New Roman" w:cs="Times New Roman"/>
          <w:b/>
          <w:bCs/>
          <w:sz w:val="24"/>
          <w:szCs w:val="24"/>
          <w:lang/>
        </w:rPr>
      </w:pPr>
      <w:r>
        <w:rPr>
          <w:rFonts w:ascii="Times New Roman" w:hAnsi="Times New Roman" w:cs="Times New Roman"/>
          <w:b/>
          <w:bCs/>
          <w:sz w:val="24"/>
          <w:szCs w:val="24"/>
          <w:lang/>
        </w:rPr>
        <w:t>Mariana Cavalcanti Pereira¹</w:t>
      </w:r>
      <w:r>
        <w:rPr>
          <w:rFonts w:ascii="Times New Roman" w:hAnsi="Times New Roman" w:cs="Times New Roman"/>
          <w:b/>
          <w:bCs/>
          <w:sz w:val="24"/>
          <w:szCs w:val="24"/>
          <w:lang/>
        </w:rPr>
        <w:br/>
        <w:t>Milena Barbosa de Melo²</w:t>
      </w:r>
    </w:p>
    <w:p w:rsidR="00000000" w:rsidRDefault="00C4535E">
      <w:pPr>
        <w:widowControl w:val="0"/>
        <w:autoSpaceDE w:val="0"/>
        <w:autoSpaceDN w:val="0"/>
        <w:adjustRightInd w:val="0"/>
        <w:spacing w:after="0" w:line="360" w:lineRule="auto"/>
        <w:jc w:val="right"/>
        <w:rPr>
          <w:rFonts w:ascii="Times New Roman" w:hAnsi="Times New Roman" w:cs="Times New Roman"/>
          <w:b/>
          <w:bCs/>
          <w:sz w:val="24"/>
          <w:szCs w:val="24"/>
          <w:lang/>
        </w:rPr>
      </w:pPr>
      <w:r>
        <w:rPr>
          <w:rFonts w:ascii="Times New Roman" w:hAnsi="Times New Roman" w:cs="Times New Roman"/>
          <w:b/>
          <w:bCs/>
          <w:sz w:val="24"/>
          <w:szCs w:val="24"/>
          <w:lang/>
        </w:rPr>
        <w:t>Regina Lemos Paiva³</w:t>
      </w:r>
    </w:p>
    <w:p w:rsidR="00000000" w:rsidRDefault="00C4535E">
      <w:pPr>
        <w:widowControl w:val="0"/>
        <w:autoSpaceDE w:val="0"/>
        <w:autoSpaceDN w:val="0"/>
        <w:adjustRightInd w:val="0"/>
        <w:spacing w:after="0" w:line="360" w:lineRule="auto"/>
        <w:jc w:val="both"/>
        <w:rPr>
          <w:rFonts w:ascii="Times New Roman" w:hAnsi="Times New Roman" w:cs="Times New Roman"/>
          <w:b/>
          <w:bCs/>
          <w:sz w:val="24"/>
          <w:szCs w:val="24"/>
          <w:lang/>
        </w:rPr>
      </w:pPr>
    </w:p>
    <w:p w:rsidR="00000000" w:rsidRDefault="00C4535E">
      <w:pPr>
        <w:widowControl w:val="0"/>
        <w:autoSpaceDE w:val="0"/>
        <w:autoSpaceDN w:val="0"/>
        <w:adjustRightInd w:val="0"/>
        <w:spacing w:after="0" w:line="360" w:lineRule="auto"/>
        <w:jc w:val="both"/>
        <w:rPr>
          <w:rFonts w:ascii="Times New Roman" w:hAnsi="Times New Roman" w:cs="Times New Roman"/>
          <w:b/>
          <w:bCs/>
          <w:sz w:val="24"/>
          <w:szCs w:val="24"/>
          <w:lang/>
        </w:rPr>
      </w:pPr>
      <w:r>
        <w:rPr>
          <w:rFonts w:ascii="Times New Roman" w:hAnsi="Times New Roman" w:cs="Times New Roman"/>
          <w:b/>
          <w:bCs/>
          <w:sz w:val="24"/>
          <w:szCs w:val="24"/>
          <w:lang/>
        </w:rPr>
        <w:t>RESUMO</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O presente trabalho visa analisar o acesso à</w:t>
      </w:r>
      <w:r>
        <w:rPr>
          <w:rFonts w:ascii="Times New Roman" w:hAnsi="Times New Roman" w:cs="Times New Roman"/>
          <w:sz w:val="24"/>
          <w:szCs w:val="24"/>
          <w:lang/>
        </w:rPr>
        <w:t xml:space="preserve"> Corte Interamericana de Direitos Humanos como um direito fundamental ao cidadão brasileiro e instrumento que compõe a chamada "justiça de transição" na efetivação dos direitos humanos, mais especificamente no direito à devida prestação jurisdicional. A fi</w:t>
      </w:r>
      <w:r>
        <w:rPr>
          <w:rFonts w:ascii="Times New Roman" w:hAnsi="Times New Roman" w:cs="Times New Roman"/>
          <w:sz w:val="24"/>
          <w:szCs w:val="24"/>
          <w:lang/>
        </w:rPr>
        <w:t>m de ilustrarmos a questão em pauta, utilizando uma demanda submetida à Corte Interamericana de Direitos Humanos, lançaremos mão do Caso do Senhor Damião Ximenes Lopes, o qual, segundo laudos periciais, sofreu agressões e torturas, no âmbito de uma clínica</w:t>
      </w:r>
      <w:r>
        <w:rPr>
          <w:rFonts w:ascii="Times New Roman" w:hAnsi="Times New Roman" w:cs="Times New Roman"/>
          <w:sz w:val="24"/>
          <w:szCs w:val="24"/>
          <w:lang/>
        </w:rPr>
        <w:t xml:space="preserve"> psiquiátrica da cidade de Sobral</w:t>
      </w:r>
      <w:r w:rsidR="00E9289A">
        <w:rPr>
          <w:rFonts w:ascii="Times New Roman" w:hAnsi="Times New Roman" w:cs="Times New Roman"/>
          <w:sz w:val="24"/>
          <w:szCs w:val="24"/>
          <w:lang/>
        </w:rPr>
        <w:t xml:space="preserve"> </w:t>
      </w:r>
      <w:r>
        <w:rPr>
          <w:rFonts w:ascii="Times New Roman" w:hAnsi="Times New Roman" w:cs="Times New Roman"/>
          <w:sz w:val="24"/>
          <w:szCs w:val="24"/>
          <w:lang/>
        </w:rPr>
        <w:t>-</w:t>
      </w:r>
      <w:r w:rsidR="00E9289A">
        <w:rPr>
          <w:rFonts w:ascii="Times New Roman" w:hAnsi="Times New Roman" w:cs="Times New Roman"/>
          <w:sz w:val="24"/>
          <w:szCs w:val="24"/>
          <w:lang/>
        </w:rPr>
        <w:t xml:space="preserve"> </w:t>
      </w:r>
      <w:r>
        <w:rPr>
          <w:rFonts w:ascii="Times New Roman" w:hAnsi="Times New Roman" w:cs="Times New Roman"/>
          <w:sz w:val="24"/>
          <w:szCs w:val="24"/>
          <w:lang/>
        </w:rPr>
        <w:t xml:space="preserve">CE, vinculada ao Sistema Único de Saúde. O Brasil ratificou em 1992 o Pacto de São Jose da Costa Rica, tratado que versa a cerca dos Direitos Humanos e encontra-se, portanto, em paridade às normas contidas na Constituição </w:t>
      </w:r>
      <w:r>
        <w:rPr>
          <w:rFonts w:ascii="Times New Roman" w:hAnsi="Times New Roman" w:cs="Times New Roman"/>
          <w:sz w:val="24"/>
          <w:szCs w:val="24"/>
          <w:lang/>
        </w:rPr>
        <w:t>Federal de 1988. Em se descumprindo as regras desse pacto e permanecendo inerte na resolução dos problemas inerentes ao assunto, a Corte Interamericana de Direitos Humanos, órgão da Convenção Americana de Direitos Humanos, tem competência contenciosa na re</w:t>
      </w:r>
      <w:r>
        <w:rPr>
          <w:rFonts w:ascii="Times New Roman" w:hAnsi="Times New Roman" w:cs="Times New Roman"/>
          <w:sz w:val="24"/>
          <w:szCs w:val="24"/>
          <w:lang/>
        </w:rPr>
        <w:t xml:space="preserve">solução do litígio.  </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p>
    <w:p w:rsidR="00000000" w:rsidRDefault="00C4535E">
      <w:pPr>
        <w:widowControl w:val="0"/>
        <w:autoSpaceDE w:val="0"/>
        <w:autoSpaceDN w:val="0"/>
        <w:adjustRightInd w:val="0"/>
        <w:spacing w:after="0" w:line="360" w:lineRule="auto"/>
        <w:jc w:val="both"/>
        <w:rPr>
          <w:rFonts w:ascii="Times New Roman" w:hAnsi="Times New Roman" w:cs="Times New Roman"/>
          <w:b/>
          <w:bCs/>
          <w:sz w:val="24"/>
          <w:szCs w:val="24"/>
          <w:lang/>
        </w:rPr>
      </w:pPr>
      <w:r>
        <w:rPr>
          <w:rFonts w:ascii="Times New Roman" w:hAnsi="Times New Roman" w:cs="Times New Roman"/>
          <w:sz w:val="24"/>
          <w:szCs w:val="24"/>
          <w:lang/>
        </w:rPr>
        <w:t xml:space="preserve"> </w:t>
      </w:r>
      <w:r>
        <w:rPr>
          <w:rFonts w:ascii="Times New Roman" w:hAnsi="Times New Roman" w:cs="Times New Roman"/>
          <w:b/>
          <w:bCs/>
          <w:sz w:val="24"/>
          <w:szCs w:val="24"/>
          <w:lang/>
        </w:rPr>
        <w:t>PALAVRAS-CHAVE: Acesso a Justiça - Direitos Humanos - Corte Interamericana de Direitos Humanos</w:t>
      </w:r>
    </w:p>
    <w:p w:rsidR="00000000" w:rsidRDefault="00C4535E">
      <w:pPr>
        <w:widowControl w:val="0"/>
        <w:autoSpaceDE w:val="0"/>
        <w:autoSpaceDN w:val="0"/>
        <w:adjustRightInd w:val="0"/>
        <w:spacing w:after="0" w:line="360" w:lineRule="auto"/>
        <w:jc w:val="both"/>
        <w:rPr>
          <w:rFonts w:ascii="Times New Roman" w:hAnsi="Times New Roman" w:cs="Times New Roman"/>
          <w:b/>
          <w:bCs/>
          <w:sz w:val="24"/>
          <w:szCs w:val="24"/>
          <w:lang/>
        </w:rPr>
      </w:pPr>
    </w:p>
    <w:p w:rsidR="00000000" w:rsidRPr="00E9289A" w:rsidRDefault="00C4535E">
      <w:pPr>
        <w:widowControl w:val="0"/>
        <w:autoSpaceDE w:val="0"/>
        <w:autoSpaceDN w:val="0"/>
        <w:adjustRightInd w:val="0"/>
        <w:spacing w:after="0" w:line="360" w:lineRule="auto"/>
        <w:jc w:val="both"/>
        <w:rPr>
          <w:rFonts w:ascii="Times New Roman" w:hAnsi="Times New Roman" w:cs="Times New Roman"/>
          <w:b/>
          <w:bCs/>
          <w:sz w:val="24"/>
          <w:szCs w:val="24"/>
          <w:lang w:val="en-US"/>
        </w:rPr>
      </w:pPr>
      <w:r w:rsidRPr="00E9289A">
        <w:rPr>
          <w:rFonts w:ascii="Times New Roman" w:hAnsi="Times New Roman" w:cs="Times New Roman"/>
          <w:b/>
          <w:bCs/>
          <w:sz w:val="24"/>
          <w:szCs w:val="24"/>
          <w:lang w:val="en-US"/>
        </w:rPr>
        <w:t>ABSTRACT</w:t>
      </w:r>
    </w:p>
    <w:p w:rsidR="00000000" w:rsidRPr="00E9289A" w:rsidRDefault="00C4535E">
      <w:pPr>
        <w:widowControl w:val="0"/>
        <w:autoSpaceDE w:val="0"/>
        <w:autoSpaceDN w:val="0"/>
        <w:adjustRightInd w:val="0"/>
        <w:spacing w:after="0" w:line="360" w:lineRule="auto"/>
        <w:jc w:val="both"/>
        <w:rPr>
          <w:rFonts w:ascii="Times New Roman" w:hAnsi="Times New Roman" w:cs="Times New Roman"/>
          <w:b/>
          <w:bCs/>
          <w:sz w:val="24"/>
          <w:szCs w:val="24"/>
          <w:lang w:val="en-US"/>
        </w:rPr>
      </w:pPr>
    </w:p>
    <w:p w:rsidR="00000000" w:rsidRPr="00E9289A" w:rsidRDefault="00C4535E">
      <w:pPr>
        <w:widowControl w:val="0"/>
        <w:autoSpaceDE w:val="0"/>
        <w:autoSpaceDN w:val="0"/>
        <w:adjustRightInd w:val="0"/>
        <w:spacing w:after="0" w:line="360" w:lineRule="auto"/>
        <w:jc w:val="both"/>
        <w:rPr>
          <w:rFonts w:ascii="Times New Roman" w:hAnsi="Times New Roman" w:cs="Times New Roman"/>
          <w:b/>
          <w:bCs/>
          <w:sz w:val="24"/>
          <w:szCs w:val="24"/>
          <w:lang w:val="en-US"/>
        </w:rPr>
      </w:pPr>
      <w:r w:rsidRPr="00E9289A">
        <w:rPr>
          <w:rFonts w:ascii="Times New Roman" w:hAnsi="Times New Roman" w:cs="Times New Roman"/>
          <w:b/>
          <w:bCs/>
          <w:sz w:val="24"/>
          <w:szCs w:val="24"/>
          <w:lang w:val="en-US"/>
        </w:rPr>
        <w:t xml:space="preserve">This work intends to analyze the access to The </w:t>
      </w:r>
      <w:proofErr w:type="spellStart"/>
      <w:r w:rsidRPr="00E9289A">
        <w:rPr>
          <w:rFonts w:ascii="Times New Roman" w:hAnsi="Times New Roman" w:cs="Times New Roman"/>
          <w:b/>
          <w:bCs/>
          <w:sz w:val="24"/>
          <w:szCs w:val="24"/>
          <w:lang w:val="en-US"/>
        </w:rPr>
        <w:t>Interamerican</w:t>
      </w:r>
      <w:proofErr w:type="spellEnd"/>
      <w:r w:rsidRPr="00E9289A">
        <w:rPr>
          <w:rFonts w:ascii="Times New Roman" w:hAnsi="Times New Roman" w:cs="Times New Roman"/>
          <w:b/>
          <w:bCs/>
          <w:sz w:val="24"/>
          <w:szCs w:val="24"/>
          <w:lang w:val="en-US"/>
        </w:rPr>
        <w:t xml:space="preserve"> Court of Human Rights as a fundamental right to the </w:t>
      </w:r>
      <w:proofErr w:type="spellStart"/>
      <w:r w:rsidRPr="00E9289A">
        <w:rPr>
          <w:rFonts w:ascii="Times New Roman" w:hAnsi="Times New Roman" w:cs="Times New Roman"/>
          <w:b/>
          <w:bCs/>
          <w:sz w:val="24"/>
          <w:szCs w:val="24"/>
          <w:lang w:val="en-US"/>
        </w:rPr>
        <w:t>brazilian</w:t>
      </w:r>
      <w:proofErr w:type="spellEnd"/>
      <w:r w:rsidRPr="00E9289A">
        <w:rPr>
          <w:rFonts w:ascii="Times New Roman" w:hAnsi="Times New Roman" w:cs="Times New Roman"/>
          <w:b/>
          <w:bCs/>
          <w:sz w:val="24"/>
          <w:szCs w:val="24"/>
          <w:lang w:val="en-US"/>
        </w:rPr>
        <w:t xml:space="preserve"> cit</w:t>
      </w:r>
      <w:r w:rsidRPr="00E9289A">
        <w:rPr>
          <w:rFonts w:ascii="Times New Roman" w:hAnsi="Times New Roman" w:cs="Times New Roman"/>
          <w:b/>
          <w:bCs/>
          <w:sz w:val="24"/>
          <w:szCs w:val="24"/>
          <w:lang w:val="en-US"/>
        </w:rPr>
        <w:t>izen and instrument that makes up the so called "</w:t>
      </w:r>
      <w:proofErr w:type="spellStart"/>
      <w:r w:rsidRPr="00E9289A">
        <w:rPr>
          <w:rFonts w:ascii="Times New Roman" w:hAnsi="Times New Roman" w:cs="Times New Roman"/>
          <w:b/>
          <w:bCs/>
          <w:sz w:val="24"/>
          <w:szCs w:val="24"/>
          <w:lang w:val="en-US"/>
        </w:rPr>
        <w:t>transicional</w:t>
      </w:r>
      <w:proofErr w:type="spellEnd"/>
      <w:r w:rsidRPr="00E9289A">
        <w:rPr>
          <w:rFonts w:ascii="Times New Roman" w:hAnsi="Times New Roman" w:cs="Times New Roman"/>
          <w:b/>
          <w:bCs/>
          <w:sz w:val="24"/>
          <w:szCs w:val="24"/>
          <w:lang w:val="en-US"/>
        </w:rPr>
        <w:t xml:space="preserve"> justice" in the adjudication of the human rights, specifically in the </w:t>
      </w:r>
      <w:r w:rsidRPr="00E9289A">
        <w:rPr>
          <w:rFonts w:ascii="Times New Roman" w:hAnsi="Times New Roman" w:cs="Times New Roman"/>
          <w:b/>
          <w:bCs/>
          <w:sz w:val="24"/>
          <w:szCs w:val="24"/>
          <w:lang w:val="en-US"/>
        </w:rPr>
        <w:lastRenderedPageBreak/>
        <w:t xml:space="preserve">right of such </w:t>
      </w:r>
      <w:proofErr w:type="spellStart"/>
      <w:r w:rsidRPr="00E9289A">
        <w:rPr>
          <w:rFonts w:ascii="Times New Roman" w:hAnsi="Times New Roman" w:cs="Times New Roman"/>
          <w:b/>
          <w:bCs/>
          <w:sz w:val="24"/>
          <w:szCs w:val="24"/>
          <w:lang w:val="en-US"/>
        </w:rPr>
        <w:t>prestação</w:t>
      </w:r>
      <w:proofErr w:type="spellEnd"/>
      <w:r w:rsidRPr="00E9289A">
        <w:rPr>
          <w:rFonts w:ascii="Times New Roman" w:hAnsi="Times New Roman" w:cs="Times New Roman"/>
          <w:b/>
          <w:bCs/>
          <w:sz w:val="24"/>
          <w:szCs w:val="24"/>
          <w:lang w:val="en-US"/>
        </w:rPr>
        <w:t xml:space="preserve"> </w:t>
      </w:r>
      <w:proofErr w:type="spellStart"/>
      <w:r w:rsidRPr="00E9289A">
        <w:rPr>
          <w:rFonts w:ascii="Times New Roman" w:hAnsi="Times New Roman" w:cs="Times New Roman"/>
          <w:b/>
          <w:bCs/>
          <w:sz w:val="24"/>
          <w:szCs w:val="24"/>
          <w:lang w:val="en-US"/>
        </w:rPr>
        <w:t>jurisdicional</w:t>
      </w:r>
      <w:proofErr w:type="spellEnd"/>
      <w:r w:rsidRPr="00E9289A">
        <w:rPr>
          <w:rFonts w:ascii="Times New Roman" w:hAnsi="Times New Roman" w:cs="Times New Roman"/>
          <w:b/>
          <w:bCs/>
          <w:sz w:val="24"/>
          <w:szCs w:val="24"/>
          <w:lang w:val="en-US"/>
        </w:rPr>
        <w:t xml:space="preserve">. To illustrate the following case, making use of a demand subject to the </w:t>
      </w:r>
      <w:proofErr w:type="spellStart"/>
      <w:r w:rsidRPr="00E9289A">
        <w:rPr>
          <w:rFonts w:ascii="Times New Roman" w:hAnsi="Times New Roman" w:cs="Times New Roman"/>
          <w:b/>
          <w:bCs/>
          <w:sz w:val="24"/>
          <w:szCs w:val="24"/>
          <w:lang w:val="en-US"/>
        </w:rPr>
        <w:t>Interamerican</w:t>
      </w:r>
      <w:proofErr w:type="spellEnd"/>
      <w:r w:rsidRPr="00E9289A">
        <w:rPr>
          <w:rFonts w:ascii="Times New Roman" w:hAnsi="Times New Roman" w:cs="Times New Roman"/>
          <w:b/>
          <w:bCs/>
          <w:sz w:val="24"/>
          <w:szCs w:val="24"/>
          <w:lang w:val="en-US"/>
        </w:rPr>
        <w:t xml:space="preserve"> Court, will present the case of Mr. </w:t>
      </w:r>
      <w:proofErr w:type="spellStart"/>
      <w:r w:rsidRPr="00E9289A">
        <w:rPr>
          <w:rFonts w:ascii="Times New Roman" w:hAnsi="Times New Roman" w:cs="Times New Roman"/>
          <w:b/>
          <w:bCs/>
          <w:sz w:val="24"/>
          <w:szCs w:val="24"/>
          <w:lang w:val="en-US"/>
        </w:rPr>
        <w:t>Damião</w:t>
      </w:r>
      <w:proofErr w:type="spellEnd"/>
      <w:r w:rsidRPr="00E9289A">
        <w:rPr>
          <w:rFonts w:ascii="Times New Roman" w:hAnsi="Times New Roman" w:cs="Times New Roman"/>
          <w:b/>
          <w:bCs/>
          <w:sz w:val="24"/>
          <w:szCs w:val="24"/>
          <w:lang w:val="en-US"/>
        </w:rPr>
        <w:t xml:space="preserve"> </w:t>
      </w:r>
      <w:proofErr w:type="spellStart"/>
      <w:r w:rsidRPr="00E9289A">
        <w:rPr>
          <w:rFonts w:ascii="Times New Roman" w:hAnsi="Times New Roman" w:cs="Times New Roman"/>
          <w:b/>
          <w:bCs/>
          <w:sz w:val="24"/>
          <w:szCs w:val="24"/>
          <w:lang w:val="en-US"/>
        </w:rPr>
        <w:t>Ximenes</w:t>
      </w:r>
      <w:proofErr w:type="spellEnd"/>
      <w:r w:rsidRPr="00E9289A">
        <w:rPr>
          <w:rFonts w:ascii="Times New Roman" w:hAnsi="Times New Roman" w:cs="Times New Roman"/>
          <w:b/>
          <w:bCs/>
          <w:sz w:val="24"/>
          <w:szCs w:val="24"/>
          <w:lang w:val="en-US"/>
        </w:rPr>
        <w:t xml:space="preserve"> Lopes, who, according to forensic reports, suffered beatings and torture as part of a psychiatric clinic in the city </w:t>
      </w:r>
      <w:proofErr w:type="spellStart"/>
      <w:r w:rsidRPr="00E9289A">
        <w:rPr>
          <w:rFonts w:ascii="Times New Roman" w:hAnsi="Times New Roman" w:cs="Times New Roman"/>
          <w:b/>
          <w:bCs/>
          <w:sz w:val="24"/>
          <w:szCs w:val="24"/>
          <w:lang w:val="en-US"/>
        </w:rPr>
        <w:t>Sobral</w:t>
      </w:r>
      <w:proofErr w:type="spellEnd"/>
      <w:r w:rsidRPr="00E9289A">
        <w:rPr>
          <w:rFonts w:ascii="Times New Roman" w:hAnsi="Times New Roman" w:cs="Times New Roman"/>
          <w:b/>
          <w:bCs/>
          <w:sz w:val="24"/>
          <w:szCs w:val="24"/>
          <w:lang w:val="en-US"/>
        </w:rPr>
        <w:t>-CE, linked to the SUS. In 1992, Brazil ratified the Pact of San Jose, Costa Rica</w:t>
      </w:r>
      <w:r w:rsidRPr="00E9289A">
        <w:rPr>
          <w:rFonts w:ascii="Times New Roman" w:hAnsi="Times New Roman" w:cs="Times New Roman"/>
          <w:b/>
          <w:bCs/>
          <w:sz w:val="24"/>
          <w:szCs w:val="24"/>
          <w:lang w:val="en-US"/>
        </w:rPr>
        <w:t>, treaty that deals with Human Rights and is therefore in parity rules contained in the Federal Constitution 1988. In disobeying the rules of this pact and remaining inert in solving the problems inherent in the subject, the Inter-American Court of Human R</w:t>
      </w:r>
      <w:r w:rsidRPr="00E9289A">
        <w:rPr>
          <w:rFonts w:ascii="Times New Roman" w:hAnsi="Times New Roman" w:cs="Times New Roman"/>
          <w:b/>
          <w:bCs/>
          <w:sz w:val="24"/>
          <w:szCs w:val="24"/>
          <w:lang w:val="en-US"/>
        </w:rPr>
        <w:t>ights, an organ of the American Convention on Human Rights, has contentious jurisdiction to settle the dispute.</w:t>
      </w:r>
    </w:p>
    <w:p w:rsidR="00000000" w:rsidRPr="00E9289A" w:rsidRDefault="00C4535E">
      <w:pPr>
        <w:widowControl w:val="0"/>
        <w:autoSpaceDE w:val="0"/>
        <w:autoSpaceDN w:val="0"/>
        <w:adjustRightInd w:val="0"/>
        <w:spacing w:after="0" w:line="360" w:lineRule="auto"/>
        <w:jc w:val="both"/>
        <w:rPr>
          <w:rFonts w:ascii="Times New Roman" w:hAnsi="Times New Roman" w:cs="Times New Roman"/>
          <w:b/>
          <w:bCs/>
          <w:sz w:val="24"/>
          <w:szCs w:val="24"/>
          <w:lang w:val="en-US"/>
        </w:rPr>
      </w:pPr>
    </w:p>
    <w:p w:rsidR="00000000" w:rsidRDefault="00C4535E">
      <w:pPr>
        <w:widowControl w:val="0"/>
        <w:autoSpaceDE w:val="0"/>
        <w:autoSpaceDN w:val="0"/>
        <w:adjustRightInd w:val="0"/>
        <w:spacing w:after="0" w:line="360" w:lineRule="auto"/>
        <w:jc w:val="both"/>
        <w:rPr>
          <w:rFonts w:ascii="Times New Roman" w:hAnsi="Times New Roman" w:cs="Times New Roman"/>
          <w:b/>
          <w:bCs/>
          <w:sz w:val="24"/>
          <w:szCs w:val="24"/>
          <w:lang w:val="en-US"/>
        </w:rPr>
      </w:pPr>
      <w:r w:rsidRPr="00E9289A">
        <w:rPr>
          <w:rFonts w:ascii="Times New Roman" w:hAnsi="Times New Roman" w:cs="Times New Roman"/>
          <w:b/>
          <w:bCs/>
          <w:sz w:val="24"/>
          <w:szCs w:val="24"/>
          <w:lang w:val="en-US"/>
        </w:rPr>
        <w:t>KEY-WORDS: Access to Justice - Human Rights - Inter-American Court of Human Rights</w:t>
      </w:r>
    </w:p>
    <w:p w:rsidR="00E9289A" w:rsidRDefault="00E9289A">
      <w:pPr>
        <w:widowControl w:val="0"/>
        <w:autoSpaceDE w:val="0"/>
        <w:autoSpaceDN w:val="0"/>
        <w:adjustRightInd w:val="0"/>
        <w:spacing w:after="0" w:line="360" w:lineRule="auto"/>
        <w:jc w:val="both"/>
        <w:rPr>
          <w:rFonts w:ascii="Times New Roman" w:hAnsi="Times New Roman" w:cs="Times New Roman"/>
          <w:b/>
          <w:bCs/>
          <w:sz w:val="24"/>
          <w:szCs w:val="24"/>
          <w:lang w:val="en-US"/>
        </w:rPr>
      </w:pPr>
    </w:p>
    <w:p w:rsidR="00E9289A" w:rsidRDefault="00E9289A">
      <w:pPr>
        <w:widowControl w:val="0"/>
        <w:autoSpaceDE w:val="0"/>
        <w:autoSpaceDN w:val="0"/>
        <w:adjustRightInd w:val="0"/>
        <w:spacing w:after="0" w:line="360" w:lineRule="auto"/>
        <w:jc w:val="both"/>
        <w:rPr>
          <w:rFonts w:ascii="Times New Roman" w:hAnsi="Times New Roman" w:cs="Times New Roman"/>
          <w:b/>
          <w:bCs/>
          <w:sz w:val="24"/>
          <w:szCs w:val="24"/>
        </w:rPr>
      </w:pPr>
      <w:r w:rsidRPr="00E9289A">
        <w:rPr>
          <w:rFonts w:ascii="Times New Roman" w:hAnsi="Times New Roman" w:cs="Times New Roman"/>
          <w:b/>
          <w:bCs/>
          <w:sz w:val="24"/>
          <w:szCs w:val="24"/>
        </w:rPr>
        <w:t xml:space="preserve">1 – </w:t>
      </w:r>
      <w:proofErr w:type="spellStart"/>
      <w:r w:rsidRPr="00E9289A">
        <w:rPr>
          <w:rFonts w:ascii="Times New Roman" w:hAnsi="Times New Roman" w:cs="Times New Roman"/>
          <w:b/>
          <w:bCs/>
          <w:sz w:val="24"/>
          <w:szCs w:val="24"/>
        </w:rPr>
        <w:t>Graduanda</w:t>
      </w:r>
      <w:proofErr w:type="spellEnd"/>
      <w:r w:rsidRPr="00E9289A">
        <w:rPr>
          <w:rFonts w:ascii="Times New Roman" w:hAnsi="Times New Roman" w:cs="Times New Roman"/>
          <w:b/>
          <w:bCs/>
          <w:sz w:val="24"/>
          <w:szCs w:val="24"/>
        </w:rPr>
        <w:t xml:space="preserve"> em Direito pela Universidade Estadual da Para</w:t>
      </w:r>
      <w:r>
        <w:rPr>
          <w:rFonts w:ascii="Times New Roman" w:hAnsi="Times New Roman" w:cs="Times New Roman"/>
          <w:b/>
          <w:bCs/>
          <w:sz w:val="24"/>
          <w:szCs w:val="24"/>
        </w:rPr>
        <w:t>íba</w:t>
      </w:r>
    </w:p>
    <w:p w:rsidR="00E9289A" w:rsidRDefault="00E9289A">
      <w:pPr>
        <w:widowControl w:val="0"/>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 </w:t>
      </w:r>
      <w:proofErr w:type="spellStart"/>
      <w:r w:rsidRPr="00E9289A">
        <w:rPr>
          <w:rFonts w:ascii="Times New Roman" w:hAnsi="Times New Roman" w:cs="Times New Roman"/>
          <w:b/>
          <w:bCs/>
          <w:sz w:val="24"/>
          <w:szCs w:val="24"/>
        </w:rPr>
        <w:t>Graduanda</w:t>
      </w:r>
      <w:proofErr w:type="spellEnd"/>
      <w:r w:rsidRPr="00E9289A">
        <w:rPr>
          <w:rFonts w:ascii="Times New Roman" w:hAnsi="Times New Roman" w:cs="Times New Roman"/>
          <w:b/>
          <w:bCs/>
          <w:sz w:val="24"/>
          <w:szCs w:val="24"/>
        </w:rPr>
        <w:t xml:space="preserve"> em Direito pela Universidade Estadual da Para</w:t>
      </w:r>
      <w:r>
        <w:rPr>
          <w:rFonts w:ascii="Times New Roman" w:hAnsi="Times New Roman" w:cs="Times New Roman"/>
          <w:b/>
          <w:bCs/>
          <w:sz w:val="24"/>
          <w:szCs w:val="24"/>
        </w:rPr>
        <w:t>íba</w:t>
      </w:r>
    </w:p>
    <w:p w:rsidR="00E9289A" w:rsidRPr="00E9289A" w:rsidRDefault="00E9289A">
      <w:pPr>
        <w:widowControl w:val="0"/>
        <w:autoSpaceDE w:val="0"/>
        <w:autoSpaceDN w:val="0"/>
        <w:adjustRightInd w:val="0"/>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3 - Doutoranda</w:t>
      </w:r>
      <w:proofErr w:type="gramEnd"/>
      <w:r>
        <w:rPr>
          <w:rFonts w:ascii="Times New Roman" w:hAnsi="Times New Roman" w:cs="Times New Roman"/>
          <w:b/>
          <w:bCs/>
          <w:sz w:val="24"/>
          <w:szCs w:val="24"/>
        </w:rPr>
        <w:t xml:space="preserve"> em Direito Internacional pela Universidade de Coimbra</w:t>
      </w:r>
    </w:p>
    <w:p w:rsidR="00000000" w:rsidRPr="00E9289A" w:rsidRDefault="00C4535E">
      <w:pPr>
        <w:widowControl w:val="0"/>
        <w:autoSpaceDE w:val="0"/>
        <w:autoSpaceDN w:val="0"/>
        <w:adjustRightInd w:val="0"/>
        <w:spacing w:after="0" w:line="360" w:lineRule="auto"/>
        <w:jc w:val="both"/>
        <w:rPr>
          <w:rFonts w:ascii="Times New Roman" w:hAnsi="Times New Roman" w:cs="Times New Roman"/>
          <w:b/>
          <w:bCs/>
          <w:sz w:val="24"/>
          <w:szCs w:val="24"/>
        </w:rPr>
      </w:pPr>
    </w:p>
    <w:p w:rsidR="00000000" w:rsidRPr="00E9289A" w:rsidRDefault="00C4535E">
      <w:pPr>
        <w:widowControl w:val="0"/>
        <w:autoSpaceDE w:val="0"/>
        <w:autoSpaceDN w:val="0"/>
        <w:adjustRightInd w:val="0"/>
        <w:spacing w:after="0" w:line="360" w:lineRule="auto"/>
        <w:jc w:val="both"/>
        <w:rPr>
          <w:rFonts w:ascii="Times New Roman" w:hAnsi="Times New Roman" w:cs="Times New Roman"/>
          <w:sz w:val="24"/>
          <w:szCs w:val="24"/>
        </w:rPr>
      </w:pPr>
    </w:p>
    <w:p w:rsidR="00000000" w:rsidRDefault="00C4535E">
      <w:pPr>
        <w:widowControl w:val="0"/>
        <w:autoSpaceDE w:val="0"/>
        <w:autoSpaceDN w:val="0"/>
        <w:adjustRightInd w:val="0"/>
        <w:spacing w:after="0" w:line="360" w:lineRule="auto"/>
        <w:jc w:val="both"/>
        <w:rPr>
          <w:rFonts w:ascii="Times New Roman" w:hAnsi="Times New Roman" w:cs="Times New Roman"/>
          <w:b/>
          <w:bCs/>
          <w:sz w:val="24"/>
          <w:szCs w:val="24"/>
          <w:lang/>
        </w:rPr>
      </w:pPr>
      <w:r w:rsidRPr="00E9289A">
        <w:rPr>
          <w:rFonts w:ascii="Times New Roman" w:hAnsi="Times New Roman" w:cs="Times New Roman"/>
          <w:b/>
          <w:bCs/>
          <w:sz w:val="24"/>
          <w:szCs w:val="24"/>
        </w:rPr>
        <w:t xml:space="preserve"> </w:t>
      </w:r>
      <w:r>
        <w:rPr>
          <w:rFonts w:ascii="Times New Roman" w:hAnsi="Times New Roman" w:cs="Times New Roman"/>
          <w:b/>
          <w:bCs/>
          <w:sz w:val="24"/>
          <w:szCs w:val="24"/>
          <w:lang/>
        </w:rPr>
        <w:t>INTRODUÇÃO</w:t>
      </w:r>
    </w:p>
    <w:p w:rsidR="00000000" w:rsidRDefault="00C4535E">
      <w:pPr>
        <w:widowControl w:val="0"/>
        <w:autoSpaceDE w:val="0"/>
        <w:autoSpaceDN w:val="0"/>
        <w:adjustRightInd w:val="0"/>
        <w:spacing w:after="0" w:line="360" w:lineRule="auto"/>
        <w:jc w:val="both"/>
        <w:rPr>
          <w:rFonts w:ascii="Times New Roman" w:hAnsi="Times New Roman" w:cs="Times New Roman"/>
          <w:b/>
          <w:bCs/>
          <w:sz w:val="24"/>
          <w:szCs w:val="24"/>
          <w:lang/>
        </w:rPr>
      </w:pP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Os direitos humanos têm origens remotas, já q</w:t>
      </w:r>
      <w:r>
        <w:rPr>
          <w:rFonts w:ascii="Times New Roman" w:hAnsi="Times New Roman" w:cs="Times New Roman"/>
          <w:sz w:val="24"/>
          <w:szCs w:val="24"/>
          <w:lang/>
        </w:rPr>
        <w:t>ue sempre foi tema discutido entre filósofos, juristas e pensadores no decorrer dos séculos. É sabido que sempre existiu, seja em maior ou menor escala, uma preocupação com os direitos e garantias mínimas à condição de “pessoa humana”.</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No entanto, em contr</w:t>
      </w:r>
      <w:r>
        <w:rPr>
          <w:rFonts w:ascii="Times New Roman" w:hAnsi="Times New Roman" w:cs="Times New Roman"/>
          <w:sz w:val="24"/>
          <w:szCs w:val="24"/>
          <w:lang/>
        </w:rPr>
        <w:t>aste ao seu passado longínquo, a preocupação com a garantia dos direitos humanos no plano internacional é extremamente recente, surgindo como resposta à Segunda Guerra Mundial, episódio em que o mundo presenciou as mais diversas atrocidades contra milhares</w:t>
      </w:r>
      <w:r>
        <w:rPr>
          <w:rFonts w:ascii="Times New Roman" w:hAnsi="Times New Roman" w:cs="Times New Roman"/>
          <w:sz w:val="24"/>
          <w:szCs w:val="24"/>
          <w:lang/>
        </w:rPr>
        <w:t xml:space="preserve"> de pessoas, o que levou a preocupação de criar mecanismos capazes de garantir uma proteção aos seres humanos. A partir deste episódio nasce uma preocupação no Direito Internacional: a globalização dos Direitos Humanos.</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Com a Declaração Universal de Direit</w:t>
      </w:r>
      <w:r>
        <w:rPr>
          <w:rFonts w:ascii="Times New Roman" w:hAnsi="Times New Roman" w:cs="Times New Roman"/>
          <w:sz w:val="24"/>
          <w:szCs w:val="24"/>
          <w:lang/>
        </w:rPr>
        <w:t xml:space="preserve">os Humanos de 1948, começa a ser delineado </w:t>
      </w:r>
      <w:r>
        <w:rPr>
          <w:rFonts w:ascii="Times New Roman" w:hAnsi="Times New Roman" w:cs="Times New Roman"/>
          <w:sz w:val="24"/>
          <w:szCs w:val="24"/>
          <w:lang/>
        </w:rPr>
        <w:lastRenderedPageBreak/>
        <w:t>o chamado Direito Internacional dos Direitos Humanos, mediante a adoção de importantes tratados de proteção dos direitos humanos, de alcance global como Organização das Nações Unidas - ONU e regional com a Organiz</w:t>
      </w:r>
      <w:r>
        <w:rPr>
          <w:rFonts w:ascii="Times New Roman" w:hAnsi="Times New Roman" w:cs="Times New Roman"/>
          <w:sz w:val="24"/>
          <w:szCs w:val="24"/>
          <w:lang/>
        </w:rPr>
        <w:t>ação dos Estados Americanos- OEA, por exemplo. Estes sistemas que são, em sua maior parte, inspirados pela declaração constituem verdadeiros instrumentos de defesa e proteção à dignidade da pessoa humana.</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No continente latino-americano, destaca-se a atuaçã</w:t>
      </w:r>
      <w:r>
        <w:rPr>
          <w:rFonts w:ascii="Times New Roman" w:hAnsi="Times New Roman" w:cs="Times New Roman"/>
          <w:sz w:val="24"/>
          <w:szCs w:val="24"/>
          <w:lang/>
        </w:rPr>
        <w:t>o da Corte e da Comissão Interamericana de Direitos Humanos, objeto de estudo do presente artigo, que procuram consertar possíveis violações de direitos humanos por parte dos Estados signatários.</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O Brasil ratifica os principais tratados de proteção dos dir</w:t>
      </w:r>
      <w:r>
        <w:rPr>
          <w:rFonts w:ascii="Times New Roman" w:hAnsi="Times New Roman" w:cs="Times New Roman"/>
          <w:sz w:val="24"/>
          <w:szCs w:val="24"/>
          <w:lang/>
        </w:rPr>
        <w:t>eitos humanos apenas com o processo de democratização pós-ditadura militar. E é com a Constituição de 1988 que princípios como a prevalência dos direitos humanos e da dignidade humana são consagrados. O Brasil começa a se inserir no cenário de proteção int</w:t>
      </w:r>
      <w:r>
        <w:rPr>
          <w:rFonts w:ascii="Times New Roman" w:hAnsi="Times New Roman" w:cs="Times New Roman"/>
          <w:sz w:val="24"/>
          <w:szCs w:val="24"/>
          <w:lang/>
        </w:rPr>
        <w:t xml:space="preserve">ernacional dos direitos humanos, o que o liga intimamente ao sistema de Responsabilização Internacional do Estado. </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Em 1992, o Brasil reconheceu a competência obrigatória da Corte Interamericana de Direitos Humanos por meio do Decreto n.º</w:t>
      </w:r>
      <w:r>
        <w:rPr>
          <w:rFonts w:ascii="Times New Roman" w:hAnsi="Times New Roman" w:cs="Times New Roman"/>
          <w:sz w:val="24"/>
          <w:szCs w:val="24"/>
          <w:lang/>
        </w:rPr>
        <w:t xml:space="preserve"> 4.463/2002, e teve sua primeira condenação nesta instância no ano de 2006, por ter violado direitos previstos naquela Carta em relação ao Sr. Damião Ximenes Lopes, tema central do presente trabalho.</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O caso de Damião Ximenes Lopes, pessoa com deficiência m</w:t>
      </w:r>
      <w:r>
        <w:rPr>
          <w:rFonts w:ascii="Times New Roman" w:hAnsi="Times New Roman" w:cs="Times New Roman"/>
          <w:sz w:val="24"/>
          <w:szCs w:val="24"/>
          <w:lang/>
        </w:rPr>
        <w:t>ental, vítima de severas agressões, acabou falecendo, na Clínica de Repouso, na qual se encontrava internado, no interior do Estado do Ceará demonstra a ocorrência de descumprimento, pelo Estado brasileiro, a preceitos estabelecidos na Convenção Interameri</w:t>
      </w:r>
      <w:r>
        <w:rPr>
          <w:rFonts w:ascii="Times New Roman" w:hAnsi="Times New Roman" w:cs="Times New Roman"/>
          <w:sz w:val="24"/>
          <w:szCs w:val="24"/>
          <w:lang/>
        </w:rPr>
        <w:t>cana de Direitos Humanos, da qual o Brasil é signatário, além de afronta a sua própria Constituição que traz como premissa maior a dignidade da pessoa humana.</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A partir da exposição do caso, este trabalho mostra as dificuldades enfrentadas pelas pessoas na </w:t>
      </w:r>
      <w:r>
        <w:rPr>
          <w:rFonts w:ascii="Times New Roman" w:hAnsi="Times New Roman" w:cs="Times New Roman"/>
          <w:sz w:val="24"/>
          <w:szCs w:val="24"/>
          <w:lang/>
        </w:rPr>
        <w:t>efetivação de seus direitos, por mais básicos que sejam. Além da deficiência do Judiciário brasileiro na proteção de prerrogativas tão essenciais à pessoa humana, o que leva ao descrédito e desconfiança por parte da população no plano interno e a exposição</w:t>
      </w:r>
      <w:r>
        <w:rPr>
          <w:rFonts w:ascii="Times New Roman" w:hAnsi="Times New Roman" w:cs="Times New Roman"/>
          <w:sz w:val="24"/>
          <w:szCs w:val="24"/>
          <w:lang/>
        </w:rPr>
        <w:t xml:space="preserve"> deste cenário no plano internacional.</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Por fim, este artigo trás a sentença da Corte Interamericana, como esperança para a efetivação dos direitos humanos. Segundo </w:t>
      </w:r>
      <w:proofErr w:type="spellStart"/>
      <w:r>
        <w:rPr>
          <w:rFonts w:ascii="Times New Roman" w:hAnsi="Times New Roman" w:cs="Times New Roman"/>
          <w:sz w:val="24"/>
          <w:szCs w:val="24"/>
          <w:lang/>
        </w:rPr>
        <w:t>Cançado</w:t>
      </w:r>
      <w:proofErr w:type="spellEnd"/>
      <w:r>
        <w:rPr>
          <w:rFonts w:ascii="Times New Roman" w:hAnsi="Times New Roman" w:cs="Times New Roman"/>
          <w:sz w:val="24"/>
          <w:szCs w:val="24"/>
          <w:lang/>
        </w:rPr>
        <w:t xml:space="preserve"> Trindade, em seu voto concorrente no </w:t>
      </w:r>
      <w:r>
        <w:rPr>
          <w:rFonts w:ascii="Times New Roman" w:hAnsi="Times New Roman" w:cs="Times New Roman"/>
          <w:sz w:val="24"/>
          <w:szCs w:val="24"/>
          <w:lang/>
        </w:rPr>
        <w:lastRenderedPageBreak/>
        <w:t>caso: "(...) Não obstante, ainda que privado da</w:t>
      </w:r>
      <w:r>
        <w:rPr>
          <w:rFonts w:ascii="Times New Roman" w:hAnsi="Times New Roman" w:cs="Times New Roman"/>
          <w:sz w:val="24"/>
          <w:szCs w:val="24"/>
          <w:lang/>
        </w:rPr>
        <w:t xml:space="preserve"> felicidade, e abandonado ao acaso (como, no presente caso perante esta Corte, o Sr. Damião Ximenes Lopes, que, confiado à "previdência" social em uma casa de "repouso", aí encontrou a morte violenta), o ser humano não pode abandonar a luta pela justiça, e</w:t>
      </w:r>
      <w:r>
        <w:rPr>
          <w:rFonts w:ascii="Times New Roman" w:hAnsi="Times New Roman" w:cs="Times New Roman"/>
          <w:sz w:val="24"/>
          <w:szCs w:val="24"/>
          <w:lang/>
        </w:rPr>
        <w:t>nquanto mantiver a capacidade de indignação".</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p>
    <w:p w:rsidR="00000000" w:rsidRDefault="00C4535E">
      <w:pPr>
        <w:widowControl w:val="0"/>
        <w:autoSpaceDE w:val="0"/>
        <w:autoSpaceDN w:val="0"/>
        <w:adjustRightInd w:val="0"/>
        <w:spacing w:after="0" w:line="360" w:lineRule="auto"/>
        <w:jc w:val="both"/>
        <w:rPr>
          <w:rFonts w:ascii="Times New Roman" w:hAnsi="Times New Roman" w:cs="Times New Roman"/>
          <w:b/>
          <w:bCs/>
          <w:sz w:val="24"/>
          <w:szCs w:val="24"/>
          <w:lang/>
        </w:rPr>
      </w:pPr>
      <w:proofErr w:type="gramStart"/>
      <w:r>
        <w:rPr>
          <w:rFonts w:ascii="Times New Roman" w:hAnsi="Times New Roman" w:cs="Times New Roman"/>
          <w:b/>
          <w:bCs/>
          <w:sz w:val="24"/>
          <w:szCs w:val="24"/>
          <w:lang/>
        </w:rPr>
        <w:t>1</w:t>
      </w:r>
      <w:proofErr w:type="gramEnd"/>
      <w:r>
        <w:rPr>
          <w:rFonts w:ascii="Times New Roman" w:hAnsi="Times New Roman" w:cs="Times New Roman"/>
          <w:b/>
          <w:bCs/>
          <w:sz w:val="24"/>
          <w:szCs w:val="24"/>
          <w:lang/>
        </w:rPr>
        <w:t xml:space="preserve"> BREVE HISTÓRICO DOS DIREITOS HUMANOS NO BRASIL</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O Brasil, assim como inúmeros outros países, foi palco da fraqueza humana diante do poder político e desaguou na limitação e na abstenção de direitos como a l</w:t>
      </w:r>
      <w:r>
        <w:rPr>
          <w:rFonts w:ascii="Times New Roman" w:hAnsi="Times New Roman" w:cs="Times New Roman"/>
          <w:sz w:val="24"/>
          <w:szCs w:val="24"/>
          <w:lang/>
        </w:rPr>
        <w:t xml:space="preserve">iberdade, a igualdade e a dignidade humana. Vivemos épocas em que o cerceamento de vários direitos era amparado pelo Estado, era abarcado legalmente no nosso Ordenamento Jurídico. </w:t>
      </w:r>
      <w:proofErr w:type="gramStart"/>
      <w:r>
        <w:rPr>
          <w:rFonts w:ascii="Times New Roman" w:hAnsi="Times New Roman" w:cs="Times New Roman"/>
          <w:sz w:val="24"/>
          <w:szCs w:val="24"/>
          <w:lang/>
        </w:rPr>
        <w:t>Prisões, torturas e o mais sortido leque de agressões desenvolvido pelo Esta</w:t>
      </w:r>
      <w:r>
        <w:rPr>
          <w:rFonts w:ascii="Times New Roman" w:hAnsi="Times New Roman" w:cs="Times New Roman"/>
          <w:sz w:val="24"/>
          <w:szCs w:val="24"/>
          <w:lang/>
        </w:rPr>
        <w:t>do era</w:t>
      </w:r>
      <w:proofErr w:type="gramEnd"/>
      <w:r>
        <w:rPr>
          <w:rFonts w:ascii="Times New Roman" w:hAnsi="Times New Roman" w:cs="Times New Roman"/>
          <w:sz w:val="24"/>
          <w:szCs w:val="24"/>
          <w:lang/>
        </w:rPr>
        <w:t xml:space="preserve"> mais que temor de uma sociedade que clamava por um governo mais justo. Tratava-se de uma realidade submetida a todos os que, diretamente ou não, travassem algum tipo de embate com os Chefes de Poder.</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Em especial na época da ditadura militar no Bras</w:t>
      </w:r>
      <w:r>
        <w:rPr>
          <w:rFonts w:ascii="Times New Roman" w:hAnsi="Times New Roman" w:cs="Times New Roman"/>
          <w:sz w:val="24"/>
          <w:szCs w:val="24"/>
          <w:lang/>
        </w:rPr>
        <w:t xml:space="preserve">il, é possível observar atrocidades que vão contra qualquer valor assegurado à pessoa humana. Como exemplo do que foi essa época e de sua representativa agressão aos direitos humanos basta observar o primeiro caso de um operário morto na época da ditadura </w:t>
      </w:r>
      <w:r>
        <w:rPr>
          <w:rFonts w:ascii="Times New Roman" w:hAnsi="Times New Roman" w:cs="Times New Roman"/>
          <w:sz w:val="24"/>
          <w:szCs w:val="24"/>
          <w:lang/>
        </w:rPr>
        <w:t xml:space="preserve">militar: Olavo </w:t>
      </w:r>
      <w:proofErr w:type="spellStart"/>
      <w:r>
        <w:rPr>
          <w:rFonts w:ascii="Times New Roman" w:hAnsi="Times New Roman" w:cs="Times New Roman"/>
          <w:sz w:val="24"/>
          <w:szCs w:val="24"/>
          <w:lang/>
        </w:rPr>
        <w:t>Hansen</w:t>
      </w:r>
      <w:proofErr w:type="spellEnd"/>
      <w:r>
        <w:rPr>
          <w:rFonts w:ascii="Times New Roman" w:hAnsi="Times New Roman" w:cs="Times New Roman"/>
          <w:sz w:val="24"/>
          <w:szCs w:val="24"/>
          <w:lang/>
        </w:rPr>
        <w:t xml:space="preserve"> foi preso no 1º de maio de 1970 em uma comemoração do dia do trabalho devido à posse de panfletos que eram considerados subversivos à ordem política, em virtude de pedir apoio </w:t>
      </w:r>
      <w:proofErr w:type="gramStart"/>
      <w:r>
        <w:rPr>
          <w:rFonts w:ascii="Times New Roman" w:hAnsi="Times New Roman" w:cs="Times New Roman"/>
          <w:sz w:val="24"/>
          <w:szCs w:val="24"/>
          <w:lang/>
        </w:rPr>
        <w:t>à</w:t>
      </w:r>
      <w:proofErr w:type="gramEnd"/>
      <w:r>
        <w:rPr>
          <w:rFonts w:ascii="Times New Roman" w:hAnsi="Times New Roman" w:cs="Times New Roman"/>
          <w:sz w:val="24"/>
          <w:szCs w:val="24"/>
          <w:lang/>
        </w:rPr>
        <w:t xml:space="preserve"> Cuba e ao Vietnã. Na prisão, </w:t>
      </w:r>
      <w:proofErr w:type="spellStart"/>
      <w:r>
        <w:rPr>
          <w:rFonts w:ascii="Times New Roman" w:hAnsi="Times New Roman" w:cs="Times New Roman"/>
          <w:sz w:val="24"/>
          <w:szCs w:val="24"/>
          <w:lang/>
        </w:rPr>
        <w:t>Hansen</w:t>
      </w:r>
      <w:proofErr w:type="spellEnd"/>
      <w:r>
        <w:rPr>
          <w:rFonts w:ascii="Times New Roman" w:hAnsi="Times New Roman" w:cs="Times New Roman"/>
          <w:sz w:val="24"/>
          <w:szCs w:val="24"/>
          <w:lang/>
        </w:rPr>
        <w:t xml:space="preserve"> foi levado à sala de</w:t>
      </w:r>
      <w:r>
        <w:rPr>
          <w:rFonts w:ascii="Times New Roman" w:hAnsi="Times New Roman" w:cs="Times New Roman"/>
          <w:sz w:val="24"/>
          <w:szCs w:val="24"/>
          <w:lang/>
        </w:rPr>
        <w:t xml:space="preserve"> torturas onde sofreu choques elétricos, queimaduras, palmatórias nas mãos e pés, espancamento, pau de arara e afogamentos, situação que o levou a óbito dias após a sessão de tortura e a falta de atendimento médico. A polícia informou à família que encontr</w:t>
      </w:r>
      <w:r>
        <w:rPr>
          <w:rFonts w:ascii="Times New Roman" w:hAnsi="Times New Roman" w:cs="Times New Roman"/>
          <w:sz w:val="24"/>
          <w:szCs w:val="24"/>
          <w:lang/>
        </w:rPr>
        <w:t xml:space="preserve">ou seu corpo em um terreno baldio e que ele havia se suicidado. </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Apesar da censura da época, o caso tomou grandes proporções e foi enfatizado na imprensa como prova das torturas e agressões que havia no país contra os presos políticos. O caso tornou-se o p</w:t>
      </w:r>
      <w:r>
        <w:rPr>
          <w:rFonts w:ascii="Times New Roman" w:hAnsi="Times New Roman" w:cs="Times New Roman"/>
          <w:sz w:val="24"/>
          <w:szCs w:val="24"/>
          <w:lang/>
        </w:rPr>
        <w:t xml:space="preserve">rimeiro a ultrapassar a barreira que a ditadura militar tentava impor às denúncias contra o Brasil na Comissão Interamericana dos Direitos Humanos, da </w:t>
      </w:r>
      <w:r>
        <w:rPr>
          <w:rFonts w:ascii="Times New Roman" w:hAnsi="Times New Roman" w:cs="Times New Roman"/>
          <w:sz w:val="24"/>
          <w:szCs w:val="24"/>
          <w:lang/>
        </w:rPr>
        <w:lastRenderedPageBreak/>
        <w:t xml:space="preserve">Organização dos Estados Americanos (OEA). O governo Médici impediu que o representante da Comissão, </w:t>
      </w:r>
      <w:proofErr w:type="spellStart"/>
      <w:r>
        <w:rPr>
          <w:rFonts w:ascii="Times New Roman" w:hAnsi="Times New Roman" w:cs="Times New Roman"/>
          <w:sz w:val="24"/>
          <w:szCs w:val="24"/>
          <w:lang/>
        </w:rPr>
        <w:t>Durwa</w:t>
      </w:r>
      <w:r>
        <w:rPr>
          <w:rFonts w:ascii="Times New Roman" w:hAnsi="Times New Roman" w:cs="Times New Roman"/>
          <w:sz w:val="24"/>
          <w:szCs w:val="24"/>
          <w:lang/>
        </w:rPr>
        <w:t>rd</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Sandifer</w:t>
      </w:r>
      <w:proofErr w:type="spellEnd"/>
      <w:r>
        <w:rPr>
          <w:rFonts w:ascii="Times New Roman" w:hAnsi="Times New Roman" w:cs="Times New Roman"/>
          <w:sz w:val="24"/>
          <w:szCs w:val="24"/>
          <w:lang/>
        </w:rPr>
        <w:t>, ingressasse no país a fim de investigar o caso, o que afetou a imagem internacional do Brasil. O episódio também gerou queixa junto à Organização Internacional do Trabalho (OIT), que cessou de maneira inconcludente.</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Diante das lutas populares</w:t>
      </w:r>
      <w:r>
        <w:rPr>
          <w:rFonts w:ascii="Times New Roman" w:hAnsi="Times New Roman" w:cs="Times New Roman"/>
          <w:sz w:val="24"/>
          <w:szCs w:val="24"/>
          <w:lang/>
        </w:rPr>
        <w:t xml:space="preserve"> ao redor do mundo, da consciência gradativa dos cidadãos do absurdo derramamento de sangue em prol da estabilização de governos autoritários, cada vez mais o ser humano em sua qualidade de digno</w:t>
      </w:r>
      <w:r>
        <w:rPr>
          <w:rFonts w:ascii="Times New Roman" w:hAnsi="Times New Roman" w:cs="Times New Roman"/>
          <w:i/>
          <w:iCs/>
          <w:sz w:val="24"/>
          <w:szCs w:val="24"/>
          <w:lang/>
        </w:rPr>
        <w:t xml:space="preserve">, </w:t>
      </w:r>
      <w:r>
        <w:rPr>
          <w:rFonts w:ascii="Times New Roman" w:hAnsi="Times New Roman" w:cs="Times New Roman"/>
          <w:sz w:val="24"/>
          <w:szCs w:val="24"/>
          <w:lang/>
        </w:rPr>
        <w:t>vai ocupando o foco das discussões e anseios por uma intern</w:t>
      </w:r>
      <w:r>
        <w:rPr>
          <w:rFonts w:ascii="Times New Roman" w:hAnsi="Times New Roman" w:cs="Times New Roman"/>
          <w:sz w:val="24"/>
          <w:szCs w:val="24"/>
          <w:lang/>
        </w:rPr>
        <w:t xml:space="preserve">acionalização dos direitos do homem. BITTAR - 2004 </w:t>
      </w:r>
      <w:proofErr w:type="gramStart"/>
      <w:r>
        <w:rPr>
          <w:rFonts w:ascii="Times New Roman" w:hAnsi="Times New Roman" w:cs="Times New Roman"/>
          <w:sz w:val="24"/>
          <w:szCs w:val="24"/>
          <w:lang/>
        </w:rPr>
        <w:t>afirma</w:t>
      </w:r>
      <w:proofErr w:type="gramEnd"/>
      <w:r>
        <w:rPr>
          <w:rFonts w:ascii="Times New Roman" w:hAnsi="Times New Roman" w:cs="Times New Roman"/>
          <w:sz w:val="24"/>
          <w:szCs w:val="24"/>
          <w:lang/>
        </w:rPr>
        <w:t>:</w:t>
      </w:r>
    </w:p>
    <w:p w:rsidR="00000000" w:rsidRDefault="00C4535E">
      <w:pPr>
        <w:widowControl w:val="0"/>
        <w:tabs>
          <w:tab w:val="left" w:pos="2840"/>
        </w:tabs>
        <w:autoSpaceDE w:val="0"/>
        <w:autoSpaceDN w:val="0"/>
        <w:adjustRightInd w:val="0"/>
        <w:spacing w:after="0" w:line="360" w:lineRule="auto"/>
        <w:ind w:left="2840"/>
        <w:jc w:val="both"/>
        <w:rPr>
          <w:rFonts w:ascii="Times New Roman" w:hAnsi="Times New Roman" w:cs="Times New Roman"/>
          <w:sz w:val="20"/>
          <w:szCs w:val="20"/>
          <w:lang/>
        </w:rPr>
      </w:pPr>
      <w:r>
        <w:rPr>
          <w:rFonts w:ascii="Times New Roman" w:hAnsi="Times New Roman" w:cs="Times New Roman"/>
          <w:sz w:val="24"/>
          <w:szCs w:val="24"/>
          <w:lang/>
        </w:rPr>
        <w:tab/>
      </w:r>
      <w:r>
        <w:rPr>
          <w:rFonts w:ascii="Arial" w:hAnsi="Arial" w:cs="Arial"/>
          <w:i/>
          <w:iCs/>
          <w:sz w:val="20"/>
          <w:szCs w:val="20"/>
          <w:lang/>
        </w:rPr>
        <w:tab/>
      </w:r>
      <w:r>
        <w:rPr>
          <w:rFonts w:ascii="Times New Roman" w:hAnsi="Times New Roman" w:cs="Times New Roman"/>
          <w:sz w:val="20"/>
          <w:szCs w:val="20"/>
          <w:lang/>
        </w:rPr>
        <w:t>O reconhecimento da pessoa humana como um sujeito de Direito Internacional já foi uma grande conquista do pós-guerra, e o sentido mais profundo dessa experiência remete a um processo deflagrado p</w:t>
      </w:r>
      <w:r>
        <w:rPr>
          <w:rFonts w:ascii="Times New Roman" w:hAnsi="Times New Roman" w:cs="Times New Roman"/>
          <w:sz w:val="20"/>
          <w:szCs w:val="20"/>
          <w:lang/>
        </w:rPr>
        <w:t xml:space="preserve">ara alcançar a plena proteção e defesa da pessoa humana em face de abusos e práticas arbitrárias por parte dos Estados nacionais (perseguição étnica, grave violação de direitos humanos, racismo, genocídio, coibição </w:t>
      </w:r>
      <w:proofErr w:type="spellStart"/>
      <w:r>
        <w:rPr>
          <w:rFonts w:ascii="Times New Roman" w:hAnsi="Times New Roman" w:cs="Times New Roman"/>
          <w:sz w:val="20"/>
          <w:szCs w:val="20"/>
          <w:lang/>
        </w:rPr>
        <w:t>ideológico-política</w:t>
      </w:r>
      <w:proofErr w:type="spellEnd"/>
      <w:r>
        <w:rPr>
          <w:rFonts w:ascii="Times New Roman" w:hAnsi="Times New Roman" w:cs="Times New Roman"/>
          <w:sz w:val="20"/>
          <w:szCs w:val="20"/>
          <w:lang/>
        </w:rPr>
        <w:t>, guerras e convulsões</w:t>
      </w:r>
      <w:r>
        <w:rPr>
          <w:rFonts w:ascii="Times New Roman" w:hAnsi="Times New Roman" w:cs="Times New Roman"/>
          <w:sz w:val="20"/>
          <w:szCs w:val="20"/>
          <w:lang/>
        </w:rPr>
        <w:t xml:space="preserve"> sociais alarmantes).</w:t>
      </w:r>
    </w:p>
    <w:p w:rsidR="00000000" w:rsidRDefault="00C4535E">
      <w:pPr>
        <w:widowControl w:val="0"/>
        <w:tabs>
          <w:tab w:val="left" w:pos="2840"/>
        </w:tabs>
        <w:autoSpaceDE w:val="0"/>
        <w:autoSpaceDN w:val="0"/>
        <w:adjustRightInd w:val="0"/>
        <w:spacing w:after="0" w:line="360" w:lineRule="auto"/>
        <w:ind w:left="2840"/>
        <w:jc w:val="both"/>
        <w:rPr>
          <w:rFonts w:ascii="Arial" w:hAnsi="Arial" w:cs="Arial"/>
          <w:i/>
          <w:iCs/>
          <w:sz w:val="20"/>
          <w:szCs w:val="20"/>
          <w:lang/>
        </w:rPr>
      </w:pP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Destarte, os direitos humanos atuam como um conjunto de normas subjetivas e adjetivas do Direito Internacional que visam assegurar ao indivíduo, de qualquer nacionalidade, os instrumentos e mecanismos de defesa contra os abusos do p</w:t>
      </w:r>
      <w:r>
        <w:rPr>
          <w:rFonts w:ascii="Times New Roman" w:hAnsi="Times New Roman" w:cs="Times New Roman"/>
          <w:sz w:val="24"/>
          <w:szCs w:val="24"/>
          <w:lang/>
        </w:rPr>
        <w:t>oder de um Estado, e não apenas Estados, mas outras formas variadas de poder que oprimem, excluem, discriminam e matam.</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Nesse contexto, apreende-se de extrema importância a efetiva participação do cidadão, da pessoa humana, na busca e promoção dos seus di</w:t>
      </w:r>
      <w:r>
        <w:rPr>
          <w:rFonts w:ascii="Times New Roman" w:hAnsi="Times New Roman" w:cs="Times New Roman"/>
          <w:sz w:val="24"/>
          <w:szCs w:val="24"/>
          <w:lang/>
        </w:rPr>
        <w:t>reitos, diante dos organismos nacionais e internacionais. Cada vez mais, abandona-se a ideia de somente o Estado ter a possibilidade de ser parte ativa de relações internacionais reconhecidas pelos tratados e manifestações jurídicas, políticas e/ou diplomá</w:t>
      </w:r>
      <w:r>
        <w:rPr>
          <w:rFonts w:ascii="Times New Roman" w:hAnsi="Times New Roman" w:cs="Times New Roman"/>
          <w:sz w:val="24"/>
          <w:szCs w:val="24"/>
          <w:lang/>
        </w:rPr>
        <w:t>ticas.</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Em 1969, em São José da Costa Rica, foi adotada no âmbito da Organização dos Estados Americanos - OEA - a Convenção Americana sobre Direitos Humanos, a qual se constitui em um Tratado essencial de direitos humanos aplicado no âmbito interamericano.</w:t>
      </w:r>
      <w:r>
        <w:rPr>
          <w:rFonts w:ascii="Times New Roman" w:hAnsi="Times New Roman" w:cs="Times New Roman"/>
          <w:sz w:val="24"/>
          <w:szCs w:val="24"/>
          <w:lang/>
        </w:rPr>
        <w:t xml:space="preserve"> Em 1988, nosso país era apresentado com a "Constituição Cidadã", a qual já trazia </w:t>
      </w:r>
      <w:proofErr w:type="gramStart"/>
      <w:r>
        <w:rPr>
          <w:rFonts w:ascii="Times New Roman" w:hAnsi="Times New Roman" w:cs="Times New Roman"/>
          <w:sz w:val="24"/>
          <w:szCs w:val="24"/>
          <w:lang/>
        </w:rPr>
        <w:t>imbuídos</w:t>
      </w:r>
      <w:proofErr w:type="gramEnd"/>
      <w:r>
        <w:rPr>
          <w:rFonts w:ascii="Times New Roman" w:hAnsi="Times New Roman" w:cs="Times New Roman"/>
          <w:sz w:val="24"/>
          <w:szCs w:val="24"/>
          <w:lang/>
        </w:rPr>
        <w:t xml:space="preserve"> em seu corpo princípios e regras que visavam corrigir as falhas do passado e exaltar a liberdade, o trabalho, a participação política e a dignidade humana. Assim, o</w:t>
      </w:r>
      <w:r>
        <w:rPr>
          <w:rFonts w:ascii="Times New Roman" w:hAnsi="Times New Roman" w:cs="Times New Roman"/>
          <w:sz w:val="24"/>
          <w:szCs w:val="24"/>
          <w:lang/>
        </w:rPr>
        <w:t xml:space="preserve"> </w:t>
      </w:r>
      <w:r>
        <w:rPr>
          <w:rFonts w:ascii="Times New Roman" w:hAnsi="Times New Roman" w:cs="Times New Roman"/>
          <w:sz w:val="24"/>
          <w:szCs w:val="24"/>
          <w:lang/>
        </w:rPr>
        <w:lastRenderedPageBreak/>
        <w:t xml:space="preserve">Brasil ratificou a Convenção no ano de 1992 e promulgou-a no seu ordenamento interno pelo Decreto nº 678, de </w:t>
      </w:r>
      <w:proofErr w:type="gramStart"/>
      <w:r>
        <w:rPr>
          <w:rFonts w:ascii="Times New Roman" w:hAnsi="Times New Roman" w:cs="Times New Roman"/>
          <w:sz w:val="24"/>
          <w:szCs w:val="24"/>
          <w:lang/>
        </w:rPr>
        <w:t>6</w:t>
      </w:r>
      <w:proofErr w:type="gramEnd"/>
      <w:r>
        <w:rPr>
          <w:rFonts w:ascii="Times New Roman" w:hAnsi="Times New Roman" w:cs="Times New Roman"/>
          <w:sz w:val="24"/>
          <w:szCs w:val="24"/>
          <w:lang/>
        </w:rPr>
        <w:t xml:space="preserve"> de novembro do mesmo ano.</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A proteção dos direitos humanos prevista na Convenção Americana é coadjuvante ou complementar da que oferece o Direit</w:t>
      </w:r>
      <w:r>
        <w:rPr>
          <w:rFonts w:ascii="Times New Roman" w:hAnsi="Times New Roman" w:cs="Times New Roman"/>
          <w:sz w:val="24"/>
          <w:szCs w:val="24"/>
          <w:lang/>
        </w:rPr>
        <w:t xml:space="preserve">o interno dos </w:t>
      </w:r>
      <w:proofErr w:type="gramStart"/>
      <w:r>
        <w:rPr>
          <w:rFonts w:ascii="Times New Roman" w:hAnsi="Times New Roman" w:cs="Times New Roman"/>
          <w:sz w:val="24"/>
          <w:szCs w:val="24"/>
          <w:lang/>
        </w:rPr>
        <w:t xml:space="preserve">seus </w:t>
      </w:r>
      <w:proofErr w:type="spellStart"/>
      <w:r>
        <w:rPr>
          <w:rFonts w:ascii="Times New Roman" w:hAnsi="Times New Roman" w:cs="Times New Roman"/>
          <w:sz w:val="24"/>
          <w:szCs w:val="24"/>
          <w:lang/>
        </w:rPr>
        <w:t>Estados-partes</w:t>
      </w:r>
      <w:proofErr w:type="spellEnd"/>
      <w:proofErr w:type="gramEnd"/>
      <w:r>
        <w:rPr>
          <w:rFonts w:ascii="Times New Roman" w:hAnsi="Times New Roman" w:cs="Times New Roman"/>
          <w:sz w:val="24"/>
          <w:szCs w:val="24"/>
          <w:lang/>
        </w:rPr>
        <w:t>. Ou seja, o Estado não se abstém de tutelar e proteger os direitos das pessoas sujeitas à jurisdição, mas que nos casos de falta de amparo ou proteção aquém da necessária, pode o sistema interamericano atuar concorrendo pa</w:t>
      </w:r>
      <w:r>
        <w:rPr>
          <w:rFonts w:ascii="Times New Roman" w:hAnsi="Times New Roman" w:cs="Times New Roman"/>
          <w:sz w:val="24"/>
          <w:szCs w:val="24"/>
          <w:lang/>
        </w:rPr>
        <w:t xml:space="preserve">ra o objetivo comum de proteger determinado direito que o Estado não garantiu ou preservou menos do que deveria. </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r>
    </w:p>
    <w:p w:rsidR="00000000" w:rsidRDefault="00C4535E">
      <w:pPr>
        <w:widowControl w:val="0"/>
        <w:autoSpaceDE w:val="0"/>
        <w:autoSpaceDN w:val="0"/>
        <w:adjustRightInd w:val="0"/>
        <w:spacing w:after="0" w:line="360" w:lineRule="auto"/>
        <w:jc w:val="both"/>
        <w:rPr>
          <w:rFonts w:ascii="Times New Roman" w:hAnsi="Times New Roman" w:cs="Times New Roman"/>
          <w:b/>
          <w:bCs/>
          <w:sz w:val="24"/>
          <w:szCs w:val="24"/>
          <w:lang/>
        </w:rPr>
      </w:pPr>
      <w:proofErr w:type="gramStart"/>
      <w:r>
        <w:rPr>
          <w:rFonts w:ascii="Times New Roman" w:hAnsi="Times New Roman" w:cs="Times New Roman"/>
          <w:b/>
          <w:bCs/>
          <w:sz w:val="24"/>
          <w:szCs w:val="24"/>
          <w:lang/>
        </w:rPr>
        <w:t>2</w:t>
      </w:r>
      <w:proofErr w:type="gramEnd"/>
      <w:r>
        <w:rPr>
          <w:rFonts w:ascii="Times New Roman" w:hAnsi="Times New Roman" w:cs="Times New Roman"/>
          <w:b/>
          <w:bCs/>
          <w:sz w:val="24"/>
          <w:szCs w:val="24"/>
          <w:lang/>
        </w:rPr>
        <w:t xml:space="preserve"> ACESSO À JUSTIÇA</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Diante do exposto, constatamos que ao passo que um indivíduo não pode submeter um reclame seu à tutela jurisdicional do </w:t>
      </w:r>
      <w:r>
        <w:rPr>
          <w:rFonts w:ascii="Times New Roman" w:hAnsi="Times New Roman" w:cs="Times New Roman"/>
          <w:sz w:val="24"/>
          <w:szCs w:val="24"/>
          <w:lang/>
        </w:rPr>
        <w:t xml:space="preserve">Estado, não </w:t>
      </w:r>
      <w:proofErr w:type="gramStart"/>
      <w:r>
        <w:rPr>
          <w:rFonts w:ascii="Times New Roman" w:hAnsi="Times New Roman" w:cs="Times New Roman"/>
          <w:sz w:val="24"/>
          <w:szCs w:val="24"/>
          <w:lang/>
        </w:rPr>
        <w:t>podemos</w:t>
      </w:r>
      <w:proofErr w:type="gramEnd"/>
      <w:r>
        <w:rPr>
          <w:rFonts w:ascii="Times New Roman" w:hAnsi="Times New Roman" w:cs="Times New Roman"/>
          <w:sz w:val="24"/>
          <w:szCs w:val="24"/>
          <w:lang/>
        </w:rPr>
        <w:t xml:space="preserve"> também, estar em um governo democrático, cidadão e zelador dos direitos do homem. A Constituição Federal de 1988 preceitua em seu art. 5º, inciso XXXV que “A lei não excluirá da apreciação do Poder </w:t>
      </w:r>
      <w:proofErr w:type="gramStart"/>
      <w:r>
        <w:rPr>
          <w:rFonts w:ascii="Times New Roman" w:hAnsi="Times New Roman" w:cs="Times New Roman"/>
          <w:sz w:val="24"/>
          <w:szCs w:val="24"/>
          <w:lang/>
        </w:rPr>
        <w:t>Judiciário lesão</w:t>
      </w:r>
      <w:proofErr w:type="gramEnd"/>
      <w:r>
        <w:rPr>
          <w:rFonts w:ascii="Times New Roman" w:hAnsi="Times New Roman" w:cs="Times New Roman"/>
          <w:sz w:val="24"/>
          <w:szCs w:val="24"/>
          <w:lang/>
        </w:rPr>
        <w:t xml:space="preserve"> ou ameaça a direito”</w:t>
      </w:r>
      <w:r>
        <w:rPr>
          <w:rFonts w:ascii="Arial" w:hAnsi="Arial" w:cs="Arial"/>
          <w:i/>
          <w:iCs/>
          <w:sz w:val="20"/>
          <w:szCs w:val="20"/>
          <w:lang/>
        </w:rPr>
        <w:t xml:space="preserve"> </w:t>
      </w:r>
      <w:r>
        <w:rPr>
          <w:rFonts w:ascii="Times New Roman" w:hAnsi="Times New Roman" w:cs="Times New Roman"/>
          <w:sz w:val="24"/>
          <w:szCs w:val="24"/>
          <w:lang/>
        </w:rPr>
        <w:t>e em seu inciso LXXVIII “</w:t>
      </w:r>
      <w:r>
        <w:rPr>
          <w:rFonts w:ascii="Times New Roman" w:hAnsi="Times New Roman" w:cs="Times New Roman"/>
          <w:color w:val="000000"/>
          <w:sz w:val="24"/>
          <w:szCs w:val="24"/>
        </w:rPr>
        <w:t>a todos, no âmbito judicial e administrativo, são assegurados a razoável duração do processo e os meios que garantam a celeridade de sua tramitação.</w:t>
      </w:r>
      <w:r>
        <w:rPr>
          <w:rFonts w:ascii="Times New Roman" w:hAnsi="Times New Roman" w:cs="Times New Roman"/>
          <w:sz w:val="24"/>
          <w:szCs w:val="24"/>
          <w:lang/>
        </w:rPr>
        <w:t>”</w:t>
      </w:r>
    </w:p>
    <w:p w:rsidR="00000000" w:rsidRDefault="00C4535E">
      <w:pPr>
        <w:widowControl w:val="0"/>
        <w:autoSpaceDE w:val="0"/>
        <w:autoSpaceDN w:val="0"/>
        <w:adjustRightInd w:val="0"/>
        <w:spacing w:after="0" w:line="360" w:lineRule="auto"/>
        <w:ind w:left="3976"/>
        <w:jc w:val="both"/>
        <w:rPr>
          <w:rFonts w:ascii="Arial" w:hAnsi="Arial" w:cs="Arial"/>
          <w:i/>
          <w:iCs/>
          <w:sz w:val="20"/>
          <w:szCs w:val="20"/>
          <w:lang/>
        </w:rPr>
      </w:pP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Consideramos o acesso à justiça como um dos reflexos da chamada "justiç</w:t>
      </w:r>
      <w:r>
        <w:rPr>
          <w:rFonts w:ascii="Times New Roman" w:hAnsi="Times New Roman" w:cs="Times New Roman"/>
          <w:sz w:val="24"/>
          <w:szCs w:val="24"/>
          <w:lang/>
        </w:rPr>
        <w:t>a de transição", a qual se trata, segundo o documento do Conselho de Segurança da ONU, de um conjunto de abordagens, mecanismos (judiciais e não judiciais) e estratégias para enfrentar o legado de violência em massa do passado, para atribuir responsabilida</w:t>
      </w:r>
      <w:r>
        <w:rPr>
          <w:rFonts w:ascii="Times New Roman" w:hAnsi="Times New Roman" w:cs="Times New Roman"/>
          <w:sz w:val="24"/>
          <w:szCs w:val="24"/>
          <w:lang/>
        </w:rPr>
        <w:t xml:space="preserve">des, para exigir a efetividade do direito à memória e à verdade, para fortalecer as instituições com valores </w:t>
      </w:r>
      <w:proofErr w:type="spellStart"/>
      <w:r>
        <w:rPr>
          <w:rFonts w:ascii="Times New Roman" w:hAnsi="Times New Roman" w:cs="Times New Roman"/>
          <w:sz w:val="24"/>
          <w:szCs w:val="24"/>
          <w:lang/>
        </w:rPr>
        <w:t>democrátivos</w:t>
      </w:r>
      <w:proofErr w:type="spellEnd"/>
      <w:r>
        <w:rPr>
          <w:rFonts w:ascii="Times New Roman" w:hAnsi="Times New Roman" w:cs="Times New Roman"/>
          <w:sz w:val="24"/>
          <w:szCs w:val="24"/>
          <w:lang/>
        </w:rPr>
        <w:t xml:space="preserve"> e garantir a não repetição das atrocidades. Assim, na busca pela efetivação dos direitos fundamentais, elencados na nossa Carta Magna,</w:t>
      </w:r>
      <w:r>
        <w:rPr>
          <w:rFonts w:ascii="Times New Roman" w:hAnsi="Times New Roman" w:cs="Times New Roman"/>
          <w:sz w:val="24"/>
          <w:szCs w:val="24"/>
          <w:lang/>
        </w:rPr>
        <w:t xml:space="preserve"> como sabemos, extremamente recente, os instrumentos promotores de acesso à justiça são imprescindíveis na consolidação do ideário democrático e humanitário.</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O Estado, em suas atribuições, tem o dever de amparar aqueles que se </w:t>
      </w:r>
      <w:proofErr w:type="gramStart"/>
      <w:r>
        <w:rPr>
          <w:rFonts w:ascii="Times New Roman" w:hAnsi="Times New Roman" w:cs="Times New Roman"/>
          <w:sz w:val="24"/>
          <w:szCs w:val="24"/>
          <w:lang/>
        </w:rPr>
        <w:t>encontram</w:t>
      </w:r>
      <w:proofErr w:type="gramEnd"/>
      <w:r>
        <w:rPr>
          <w:rFonts w:ascii="Times New Roman" w:hAnsi="Times New Roman" w:cs="Times New Roman"/>
          <w:sz w:val="24"/>
          <w:szCs w:val="24"/>
          <w:lang/>
        </w:rPr>
        <w:t xml:space="preserve"> com seus direitos </w:t>
      </w:r>
      <w:r>
        <w:rPr>
          <w:rFonts w:ascii="Times New Roman" w:hAnsi="Times New Roman" w:cs="Times New Roman"/>
          <w:sz w:val="24"/>
          <w:szCs w:val="24"/>
          <w:lang/>
        </w:rPr>
        <w:t xml:space="preserve">maculados ou na iminência sê-los. Nesse sentido, compreende Eduardo </w:t>
      </w:r>
      <w:proofErr w:type="spellStart"/>
      <w:r>
        <w:rPr>
          <w:rFonts w:ascii="Times New Roman" w:hAnsi="Times New Roman" w:cs="Times New Roman"/>
          <w:sz w:val="24"/>
          <w:szCs w:val="24"/>
          <w:lang/>
        </w:rPr>
        <w:t>Bittar</w:t>
      </w:r>
      <w:proofErr w:type="spellEnd"/>
      <w:r>
        <w:rPr>
          <w:rFonts w:ascii="Times New Roman" w:hAnsi="Times New Roman" w:cs="Times New Roman"/>
          <w:sz w:val="24"/>
          <w:szCs w:val="24"/>
          <w:lang/>
        </w:rPr>
        <w:t>:</w:t>
      </w:r>
    </w:p>
    <w:p w:rsidR="00000000" w:rsidRDefault="00C4535E">
      <w:pPr>
        <w:widowControl w:val="0"/>
        <w:autoSpaceDE w:val="0"/>
        <w:autoSpaceDN w:val="0"/>
        <w:adjustRightInd w:val="0"/>
        <w:spacing w:after="0" w:line="360" w:lineRule="auto"/>
        <w:ind w:left="2272"/>
        <w:jc w:val="both"/>
        <w:rPr>
          <w:rFonts w:ascii="Times New Roman" w:hAnsi="Times New Roman" w:cs="Times New Roman"/>
          <w:sz w:val="20"/>
          <w:szCs w:val="20"/>
          <w:lang/>
        </w:rPr>
      </w:pPr>
      <w:r>
        <w:rPr>
          <w:rFonts w:ascii="Times New Roman" w:hAnsi="Times New Roman" w:cs="Times New Roman"/>
          <w:sz w:val="24"/>
          <w:szCs w:val="24"/>
          <w:lang/>
        </w:rPr>
        <w:tab/>
      </w:r>
      <w:r>
        <w:rPr>
          <w:rFonts w:ascii="Times New Roman" w:hAnsi="Times New Roman" w:cs="Times New Roman"/>
          <w:sz w:val="24"/>
          <w:szCs w:val="24"/>
          <w:lang/>
        </w:rPr>
        <w:tab/>
      </w:r>
      <w:r>
        <w:rPr>
          <w:rFonts w:ascii="Times New Roman" w:hAnsi="Times New Roman" w:cs="Times New Roman"/>
          <w:sz w:val="20"/>
          <w:szCs w:val="20"/>
          <w:lang/>
        </w:rPr>
        <w:t xml:space="preserve">A quebra da dignidade corresponde à violação da pauta de reivindicações calcadas nos direitos humanos, pois, em verdade, qualquer plano </w:t>
      </w:r>
      <w:r>
        <w:rPr>
          <w:rFonts w:ascii="Times New Roman" w:hAnsi="Times New Roman" w:cs="Times New Roman"/>
          <w:sz w:val="20"/>
          <w:szCs w:val="20"/>
          <w:lang/>
        </w:rPr>
        <w:lastRenderedPageBreak/>
        <w:t>político, qualquer meta governamental, qua</w:t>
      </w:r>
      <w:r>
        <w:rPr>
          <w:rFonts w:ascii="Times New Roman" w:hAnsi="Times New Roman" w:cs="Times New Roman"/>
          <w:sz w:val="20"/>
          <w:szCs w:val="20"/>
          <w:lang/>
        </w:rPr>
        <w:t xml:space="preserve">lquer sistema político tem ampla liberdade de ação, desde que respeitados certos patamares mínimos de condições que façam a máquina governamental e estatal </w:t>
      </w:r>
      <w:proofErr w:type="gramStart"/>
      <w:r>
        <w:rPr>
          <w:rFonts w:ascii="Times New Roman" w:hAnsi="Times New Roman" w:cs="Times New Roman"/>
          <w:sz w:val="20"/>
          <w:szCs w:val="20"/>
          <w:lang/>
        </w:rPr>
        <w:t>proteger</w:t>
      </w:r>
      <w:proofErr w:type="gramEnd"/>
      <w:r>
        <w:rPr>
          <w:rFonts w:ascii="Times New Roman" w:hAnsi="Times New Roman" w:cs="Times New Roman"/>
          <w:sz w:val="20"/>
          <w:szCs w:val="20"/>
          <w:lang/>
        </w:rPr>
        <w:t xml:space="preserve"> valores mínimos ao desenvolvimento da pessoa humana com dignidade, o que importa dizer, com</w:t>
      </w:r>
      <w:r>
        <w:rPr>
          <w:rFonts w:ascii="Times New Roman" w:hAnsi="Times New Roman" w:cs="Times New Roman"/>
          <w:sz w:val="20"/>
          <w:szCs w:val="20"/>
          <w:lang/>
        </w:rPr>
        <w:t xml:space="preserve"> saúde, trabalho, estrutura social etc. Aliás, os índices de desenvolvimento humano (IDH) aquilatam exatamente o progresso social com base na avaliação do cumprimento e do atendimento a esses valores e bens fundamentais para indivíduos, grupos e coletivida</w:t>
      </w:r>
      <w:r>
        <w:rPr>
          <w:rFonts w:ascii="Times New Roman" w:hAnsi="Times New Roman" w:cs="Times New Roman"/>
          <w:sz w:val="20"/>
          <w:szCs w:val="20"/>
          <w:lang/>
        </w:rPr>
        <w:t>des. Portanto, a dignidade da pessoa humana é o parâmetro.</w:t>
      </w:r>
    </w:p>
    <w:p w:rsidR="00000000" w:rsidRDefault="00C4535E">
      <w:pPr>
        <w:widowControl w:val="0"/>
        <w:autoSpaceDE w:val="0"/>
        <w:autoSpaceDN w:val="0"/>
        <w:adjustRightInd w:val="0"/>
        <w:spacing w:after="0" w:line="360" w:lineRule="auto"/>
        <w:ind w:left="3976"/>
        <w:jc w:val="both"/>
        <w:rPr>
          <w:rFonts w:ascii="Arial" w:hAnsi="Arial" w:cs="Arial"/>
          <w:i/>
          <w:iCs/>
          <w:sz w:val="20"/>
          <w:szCs w:val="20"/>
          <w:lang/>
        </w:rPr>
      </w:pP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A Declaração Universal dos Direitos do Homem versa em seus artigos </w:t>
      </w:r>
      <w:proofErr w:type="gramStart"/>
      <w:r>
        <w:rPr>
          <w:rFonts w:ascii="Times New Roman" w:hAnsi="Times New Roman" w:cs="Times New Roman"/>
          <w:sz w:val="24"/>
          <w:szCs w:val="24"/>
          <w:lang/>
        </w:rPr>
        <w:t>7</w:t>
      </w:r>
      <w:proofErr w:type="gramEnd"/>
      <w:r>
        <w:rPr>
          <w:rFonts w:ascii="Times New Roman" w:hAnsi="Times New Roman" w:cs="Times New Roman"/>
          <w:sz w:val="24"/>
          <w:szCs w:val="24"/>
          <w:lang/>
        </w:rPr>
        <w:t xml:space="preserve"> e 8 a respeito da igualdade perante a lei e o direito de igual proteção da lei, bem como o direito de acesso aos tribunais. Vá</w:t>
      </w:r>
      <w:r>
        <w:rPr>
          <w:rFonts w:ascii="Times New Roman" w:hAnsi="Times New Roman" w:cs="Times New Roman"/>
          <w:sz w:val="24"/>
          <w:szCs w:val="24"/>
          <w:lang/>
        </w:rPr>
        <w:t>rias Cartas desdobram tais princípios em seus conteúdos, como a Carta Africana de Direitos, a Declaração Islâmica Universal dos Direitos do Homem e a Declaração Americana de Direitos e Deveres do Homem. Neste último, o qual é de nosso precípuo interesse, v</w:t>
      </w:r>
      <w:r>
        <w:rPr>
          <w:rFonts w:ascii="Times New Roman" w:hAnsi="Times New Roman" w:cs="Times New Roman"/>
          <w:sz w:val="24"/>
          <w:szCs w:val="24"/>
          <w:lang/>
        </w:rPr>
        <w:t>erificamos tais dispositivos:</w:t>
      </w:r>
    </w:p>
    <w:p w:rsidR="00000000" w:rsidRDefault="00C4535E">
      <w:pPr>
        <w:widowControl w:val="0"/>
        <w:autoSpaceDE w:val="0"/>
        <w:autoSpaceDN w:val="0"/>
        <w:adjustRightInd w:val="0"/>
        <w:spacing w:after="0" w:line="360" w:lineRule="auto"/>
        <w:ind w:left="3976"/>
        <w:jc w:val="both"/>
        <w:rPr>
          <w:rFonts w:ascii="Times New Roman" w:hAnsi="Times New Roman" w:cs="Times New Roman"/>
          <w:sz w:val="20"/>
          <w:szCs w:val="20"/>
          <w:lang/>
        </w:rPr>
      </w:pPr>
      <w:r>
        <w:rPr>
          <w:rFonts w:ascii="Times New Roman" w:hAnsi="Times New Roman" w:cs="Times New Roman"/>
          <w:sz w:val="20"/>
          <w:szCs w:val="20"/>
          <w:lang/>
        </w:rPr>
        <w:t>Art. 5 - Toda pessoa tem direito à proteção da lei contra ataques abusivos a sua honra, reputação, vida privada ou familiar.</w:t>
      </w:r>
    </w:p>
    <w:p w:rsidR="00000000" w:rsidRDefault="00C4535E">
      <w:pPr>
        <w:widowControl w:val="0"/>
        <w:autoSpaceDE w:val="0"/>
        <w:autoSpaceDN w:val="0"/>
        <w:adjustRightInd w:val="0"/>
        <w:spacing w:after="0" w:line="360" w:lineRule="auto"/>
        <w:ind w:left="3976"/>
        <w:jc w:val="both"/>
        <w:rPr>
          <w:rFonts w:ascii="Times New Roman" w:hAnsi="Times New Roman" w:cs="Times New Roman"/>
          <w:sz w:val="20"/>
          <w:szCs w:val="20"/>
          <w:lang/>
        </w:rPr>
      </w:pPr>
      <w:r>
        <w:rPr>
          <w:rFonts w:ascii="Times New Roman" w:hAnsi="Times New Roman" w:cs="Times New Roman"/>
          <w:sz w:val="20"/>
          <w:szCs w:val="20"/>
          <w:lang/>
        </w:rPr>
        <w:t>Art. 17 - Toda pessoa tem direito de ser reconhecida, em qualquer parte, como sujeito de direito e ob</w:t>
      </w:r>
      <w:r>
        <w:rPr>
          <w:rFonts w:ascii="Times New Roman" w:hAnsi="Times New Roman" w:cs="Times New Roman"/>
          <w:sz w:val="20"/>
          <w:szCs w:val="20"/>
          <w:lang/>
        </w:rPr>
        <w:t>rigações, e a gozar</w:t>
      </w:r>
      <w:proofErr w:type="gramStart"/>
      <w:r>
        <w:rPr>
          <w:rFonts w:ascii="Times New Roman" w:hAnsi="Times New Roman" w:cs="Times New Roman"/>
          <w:sz w:val="20"/>
          <w:szCs w:val="20"/>
          <w:lang/>
        </w:rPr>
        <w:t xml:space="preserve">  </w:t>
      </w:r>
      <w:proofErr w:type="gramEnd"/>
      <w:r>
        <w:rPr>
          <w:rFonts w:ascii="Times New Roman" w:hAnsi="Times New Roman" w:cs="Times New Roman"/>
          <w:sz w:val="20"/>
          <w:szCs w:val="20"/>
          <w:lang/>
        </w:rPr>
        <w:t>dos direitos civis fundamentais.</w:t>
      </w:r>
    </w:p>
    <w:p w:rsidR="00000000" w:rsidRDefault="00C4535E">
      <w:pPr>
        <w:widowControl w:val="0"/>
        <w:autoSpaceDE w:val="0"/>
        <w:autoSpaceDN w:val="0"/>
        <w:adjustRightInd w:val="0"/>
        <w:spacing w:after="0" w:line="360" w:lineRule="auto"/>
        <w:ind w:left="3976"/>
        <w:jc w:val="both"/>
        <w:rPr>
          <w:rFonts w:ascii="Times New Roman" w:hAnsi="Times New Roman" w:cs="Times New Roman"/>
          <w:sz w:val="20"/>
          <w:szCs w:val="20"/>
          <w:lang/>
        </w:rPr>
      </w:pPr>
      <w:r>
        <w:rPr>
          <w:rFonts w:ascii="Times New Roman" w:hAnsi="Times New Roman" w:cs="Times New Roman"/>
          <w:sz w:val="20"/>
          <w:szCs w:val="20"/>
          <w:lang/>
        </w:rPr>
        <w:t>Art. 18 - Toda pessoa pode recorrer aos tribunais para fazer valeu seus direitos. Deve dispor de um procedimento rápido e simples, através do qual a Justiça a ampare contra atos da autoridade que violem</w:t>
      </w:r>
      <w:r>
        <w:rPr>
          <w:rFonts w:ascii="Times New Roman" w:hAnsi="Times New Roman" w:cs="Times New Roman"/>
          <w:sz w:val="20"/>
          <w:szCs w:val="20"/>
          <w:lang/>
        </w:rPr>
        <w:t>, em seu prejuízo, direitos fundamentais consagrados constitucionalmente.</w:t>
      </w:r>
    </w:p>
    <w:p w:rsidR="00000000" w:rsidRDefault="00C4535E">
      <w:pPr>
        <w:widowControl w:val="0"/>
        <w:autoSpaceDE w:val="0"/>
        <w:autoSpaceDN w:val="0"/>
        <w:adjustRightInd w:val="0"/>
        <w:spacing w:after="0" w:line="360" w:lineRule="auto"/>
        <w:ind w:left="3976"/>
        <w:jc w:val="both"/>
        <w:rPr>
          <w:rFonts w:ascii="Arial" w:hAnsi="Arial" w:cs="Arial"/>
          <w:i/>
          <w:iCs/>
          <w:sz w:val="20"/>
          <w:szCs w:val="20"/>
          <w:lang/>
        </w:rPr>
      </w:pP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Apesar da perspectiva protecionista dos direitos humanos pelo Estado, em específico, o Brasil, ser bem definida na Carta Maior, ainda contamos com inúmeras situações em que aquele </w:t>
      </w:r>
      <w:r>
        <w:rPr>
          <w:rFonts w:ascii="Times New Roman" w:hAnsi="Times New Roman" w:cs="Times New Roman"/>
          <w:sz w:val="24"/>
          <w:szCs w:val="24"/>
          <w:lang/>
        </w:rPr>
        <w:t>se omite, deixando de prestar sua devida tutela jurisdicional. A partir dessa inércia, a qual não pode e não deve ser aceita, é que cada vez mais se nota a interferência do Direito Internacional dos Direitos Humanos na esfera interna. Muito mais, quando um</w:t>
      </w:r>
      <w:r>
        <w:rPr>
          <w:rFonts w:ascii="Times New Roman" w:hAnsi="Times New Roman" w:cs="Times New Roman"/>
          <w:sz w:val="24"/>
          <w:szCs w:val="24"/>
          <w:lang/>
        </w:rPr>
        <w:t xml:space="preserve"> determinado país é signatário de uma Convenção que versa sobre Direitos Humanos - no caso, o Pacto de São Jose da Costa Rica - e determina um órgão exclusivo - a </w:t>
      </w:r>
      <w:r>
        <w:rPr>
          <w:rFonts w:ascii="Times New Roman" w:hAnsi="Times New Roman" w:cs="Times New Roman"/>
          <w:sz w:val="24"/>
          <w:szCs w:val="24"/>
          <w:lang/>
        </w:rPr>
        <w:lastRenderedPageBreak/>
        <w:t xml:space="preserve">Corte Interamericana de Direitos Humanos - com jurisdição complementar e necessária em vista </w:t>
      </w:r>
      <w:r>
        <w:rPr>
          <w:rFonts w:ascii="Times New Roman" w:hAnsi="Times New Roman" w:cs="Times New Roman"/>
          <w:sz w:val="24"/>
          <w:szCs w:val="24"/>
          <w:lang/>
        </w:rPr>
        <w:t>de violações das normas do respectivo tratado.</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Nesse sentido:</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p>
    <w:p w:rsidR="00000000" w:rsidRDefault="00C4535E">
      <w:pPr>
        <w:widowControl w:val="0"/>
        <w:autoSpaceDE w:val="0"/>
        <w:autoSpaceDN w:val="0"/>
        <w:adjustRightInd w:val="0"/>
        <w:spacing w:after="0" w:line="360" w:lineRule="auto"/>
        <w:ind w:left="2880"/>
        <w:jc w:val="both"/>
        <w:rPr>
          <w:rFonts w:ascii="Times New Roman" w:hAnsi="Times New Roman" w:cs="Times New Roman"/>
          <w:sz w:val="20"/>
          <w:szCs w:val="20"/>
          <w:lang/>
        </w:rPr>
      </w:pPr>
      <w:r>
        <w:rPr>
          <w:rFonts w:ascii="Times New Roman" w:hAnsi="Times New Roman" w:cs="Times New Roman"/>
          <w:sz w:val="24"/>
          <w:szCs w:val="24"/>
          <w:lang/>
        </w:rPr>
        <w:tab/>
      </w:r>
      <w:r>
        <w:rPr>
          <w:rFonts w:ascii="Times New Roman" w:hAnsi="Times New Roman" w:cs="Times New Roman"/>
          <w:sz w:val="20"/>
          <w:szCs w:val="20"/>
          <w:lang/>
        </w:rPr>
        <w:t xml:space="preserve">A Corte Interamericana de Direitos Humanos cumpre um papel fundamental, uma vez que, através de seus julgados, promove a </w:t>
      </w:r>
      <w:proofErr w:type="spellStart"/>
      <w:r>
        <w:rPr>
          <w:rFonts w:ascii="Times New Roman" w:hAnsi="Times New Roman" w:cs="Times New Roman"/>
          <w:sz w:val="20"/>
          <w:szCs w:val="20"/>
          <w:lang/>
        </w:rPr>
        <w:t>internalização</w:t>
      </w:r>
      <w:proofErr w:type="spellEnd"/>
      <w:r>
        <w:rPr>
          <w:rFonts w:ascii="Times New Roman" w:hAnsi="Times New Roman" w:cs="Times New Roman"/>
          <w:sz w:val="20"/>
          <w:szCs w:val="20"/>
          <w:lang/>
        </w:rPr>
        <w:t xml:space="preserve"> no ordenamento jurídico Estatal da concepção dos Direit</w:t>
      </w:r>
      <w:r>
        <w:rPr>
          <w:rFonts w:ascii="Times New Roman" w:hAnsi="Times New Roman" w:cs="Times New Roman"/>
          <w:sz w:val="20"/>
          <w:szCs w:val="20"/>
          <w:lang/>
        </w:rPr>
        <w:t>os Humanos, bem como chama a atenção dos países para coibir qualquer elemento que traga</w:t>
      </w:r>
      <w:proofErr w:type="gramStart"/>
      <w:r>
        <w:rPr>
          <w:rFonts w:ascii="Times New Roman" w:hAnsi="Times New Roman" w:cs="Times New Roman"/>
          <w:sz w:val="20"/>
          <w:szCs w:val="20"/>
          <w:lang/>
        </w:rPr>
        <w:t xml:space="preserve">  </w:t>
      </w:r>
      <w:proofErr w:type="gramEnd"/>
      <w:r>
        <w:rPr>
          <w:rFonts w:ascii="Times New Roman" w:hAnsi="Times New Roman" w:cs="Times New Roman"/>
          <w:sz w:val="20"/>
          <w:szCs w:val="20"/>
          <w:lang/>
        </w:rPr>
        <w:t>a tona as violações à dignidade humana ocorridas no passado, além de expurgar novos tipos de desrespeito. Assim, "as decisões do sistema interamericano têm permitido s</w:t>
      </w:r>
      <w:r>
        <w:rPr>
          <w:rFonts w:ascii="Times New Roman" w:hAnsi="Times New Roman" w:cs="Times New Roman"/>
          <w:sz w:val="20"/>
          <w:szCs w:val="20"/>
          <w:lang/>
        </w:rPr>
        <w:t>ignificativos avanços internos na proteção dos direitos humanos em nossa região, propiciando reformas legislativas e mudanças em políticas públicas". (PIOVESAN, 2006)</w:t>
      </w:r>
    </w:p>
    <w:p w:rsidR="00000000" w:rsidRDefault="00C4535E">
      <w:pPr>
        <w:widowControl w:val="0"/>
        <w:autoSpaceDE w:val="0"/>
        <w:autoSpaceDN w:val="0"/>
        <w:adjustRightInd w:val="0"/>
        <w:spacing w:after="0" w:line="360" w:lineRule="auto"/>
        <w:ind w:left="2880"/>
        <w:jc w:val="both"/>
        <w:rPr>
          <w:rFonts w:ascii="Times New Roman" w:hAnsi="Times New Roman" w:cs="Times New Roman"/>
          <w:sz w:val="20"/>
          <w:szCs w:val="20"/>
          <w:lang/>
        </w:rPr>
      </w:pP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Diferentemente da Corte Europeia de Direitos Humanos, os particulares e as instituições</w:t>
      </w:r>
      <w:r>
        <w:rPr>
          <w:rFonts w:ascii="Times New Roman" w:hAnsi="Times New Roman" w:cs="Times New Roman"/>
          <w:sz w:val="24"/>
          <w:szCs w:val="24"/>
          <w:lang/>
        </w:rPr>
        <w:t xml:space="preserve"> privadas não podem ingressar diretamente à Corte Interamericana. É necessário que a Comissão, instância preliminar à jurisdição da Corte, submeta o caso ao conhecimento desta. Uma vez a jurisdição do Estado signatário da Convenção, que tenha reconhecido a</w:t>
      </w:r>
      <w:r>
        <w:rPr>
          <w:rFonts w:ascii="Times New Roman" w:hAnsi="Times New Roman" w:cs="Times New Roman"/>
          <w:sz w:val="24"/>
          <w:szCs w:val="24"/>
          <w:lang/>
        </w:rPr>
        <w:t xml:space="preserve"> competência contenciosa da Corte, se mostrando insuficiente perante uma demanda sobre Direitos Humanos, será atribuição da Corte conhecer do caso e julgá-lo. </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r>
      <w:proofErr w:type="gramStart"/>
      <w:r>
        <w:rPr>
          <w:rFonts w:ascii="Times New Roman" w:hAnsi="Times New Roman" w:cs="Times New Roman"/>
          <w:sz w:val="24"/>
          <w:szCs w:val="24"/>
          <w:lang/>
        </w:rPr>
        <w:t>À</w:t>
      </w:r>
      <w:proofErr w:type="gramEnd"/>
      <w:r>
        <w:rPr>
          <w:rFonts w:ascii="Times New Roman" w:hAnsi="Times New Roman" w:cs="Times New Roman"/>
          <w:sz w:val="24"/>
          <w:szCs w:val="24"/>
          <w:lang/>
        </w:rPr>
        <w:t xml:space="preserve"> esta fase de exame preliminar da demanda segue-se a citação do Estado réu, bem como a intimaç</w:t>
      </w:r>
      <w:r>
        <w:rPr>
          <w:rFonts w:ascii="Times New Roman" w:hAnsi="Times New Roman" w:cs="Times New Roman"/>
          <w:sz w:val="24"/>
          <w:szCs w:val="24"/>
          <w:lang/>
        </w:rPr>
        <w:t>ão da Comissão Interamericana, quando esta não for a autora da ação. Assim, o Estado contará com um prazo de dois meses para apresentar exceções preliminares. Caso as partes cheguem a um acordo e o levem a conhecimento da Corte, esta poderá homologá-lo. Em</w:t>
      </w:r>
      <w:r>
        <w:rPr>
          <w:rFonts w:ascii="Times New Roman" w:hAnsi="Times New Roman" w:cs="Times New Roman"/>
          <w:sz w:val="24"/>
          <w:szCs w:val="24"/>
          <w:lang/>
        </w:rPr>
        <w:t xml:space="preserve"> não se chegando a um acordo, a Corte procederá com o rito e, após a fase probatória, proferirá sentença de mérito.</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As sentenças da Corte são inapeláveis, definitivas e não estão sujeitas a precatórios. Para tanto, as decisões tomadas pela Corte Interamer</w:t>
      </w:r>
      <w:r>
        <w:rPr>
          <w:rFonts w:ascii="Times New Roman" w:hAnsi="Times New Roman" w:cs="Times New Roman"/>
          <w:sz w:val="24"/>
          <w:szCs w:val="24"/>
          <w:lang/>
        </w:rPr>
        <w:t>icana devem ser fundamentadas e comunicadas, não somente às partes, como também a todos os Estados membros da Convenção Americana sobre Direitos Humanos.</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Após o reconhecimento da Corte e da Comissão Interamericana de Diretos Humanos, se o caso for encamin</w:t>
      </w:r>
      <w:r>
        <w:rPr>
          <w:rFonts w:ascii="Times New Roman" w:hAnsi="Times New Roman" w:cs="Times New Roman"/>
          <w:sz w:val="24"/>
          <w:szCs w:val="24"/>
          <w:lang/>
        </w:rPr>
        <w:t xml:space="preserve">hado a Comissão, posteriormente à Corte, esta prolatando </w:t>
      </w:r>
      <w:r>
        <w:rPr>
          <w:rFonts w:ascii="Times New Roman" w:hAnsi="Times New Roman" w:cs="Times New Roman"/>
          <w:sz w:val="24"/>
          <w:szCs w:val="24"/>
          <w:lang/>
        </w:rPr>
        <w:lastRenderedPageBreak/>
        <w:t>sentença favorável ao indivíduo, reconhecendo a responsabilidade do Estado, e obrigando este a reparar os danos causados, o Estado não terá outra escolha se não cumprir a sentença, visto que a senten</w:t>
      </w:r>
      <w:r>
        <w:rPr>
          <w:rFonts w:ascii="Times New Roman" w:hAnsi="Times New Roman" w:cs="Times New Roman"/>
          <w:sz w:val="24"/>
          <w:szCs w:val="24"/>
          <w:lang/>
        </w:rPr>
        <w:t>ça prolatada pela Corte Interamericana é inapelável.</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r>
    </w:p>
    <w:p w:rsidR="00000000" w:rsidRDefault="00C4535E">
      <w:pPr>
        <w:widowControl w:val="0"/>
        <w:autoSpaceDE w:val="0"/>
        <w:autoSpaceDN w:val="0"/>
        <w:adjustRightInd w:val="0"/>
        <w:spacing w:after="0" w:line="360" w:lineRule="auto"/>
        <w:jc w:val="both"/>
        <w:rPr>
          <w:rFonts w:ascii="Times New Roman" w:hAnsi="Times New Roman" w:cs="Times New Roman"/>
          <w:b/>
          <w:bCs/>
          <w:sz w:val="28"/>
          <w:szCs w:val="28"/>
          <w:lang/>
        </w:rPr>
      </w:pPr>
      <w:proofErr w:type="gramStart"/>
      <w:r>
        <w:rPr>
          <w:rFonts w:ascii="Times New Roman" w:hAnsi="Times New Roman" w:cs="Times New Roman"/>
          <w:b/>
          <w:bCs/>
          <w:sz w:val="28"/>
          <w:szCs w:val="28"/>
          <w:lang/>
        </w:rPr>
        <w:t>3</w:t>
      </w:r>
      <w:proofErr w:type="gramEnd"/>
      <w:r>
        <w:rPr>
          <w:rFonts w:ascii="Times New Roman" w:hAnsi="Times New Roman" w:cs="Times New Roman"/>
          <w:b/>
          <w:bCs/>
          <w:sz w:val="28"/>
          <w:szCs w:val="28"/>
          <w:lang/>
        </w:rPr>
        <w:t xml:space="preserve"> A Condenação do Brasil pela Corte Interamericana de Direitos Humanos: O caso Damião Ximenes Lopes</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Em outubro de 2004, foi submetido um caso, fruto da denúncia nº 12.237, à</w:t>
      </w:r>
      <w:r>
        <w:rPr>
          <w:rFonts w:ascii="Times New Roman" w:hAnsi="Times New Roman" w:cs="Times New Roman"/>
          <w:sz w:val="24"/>
          <w:szCs w:val="24"/>
          <w:lang/>
        </w:rPr>
        <w:t xml:space="preserve"> Corte Interamericana de Direitos Humanos, de acordo com o preceituado nos artigos 50 e 61 da Convenção Americana de Direitos Humanos, a qual se tratava de uma demanda contra o Brasil. Tal demanda tinha por finalidade clamar pelo julgamento da Corte no que</w:t>
      </w:r>
      <w:r>
        <w:rPr>
          <w:rFonts w:ascii="Times New Roman" w:hAnsi="Times New Roman" w:cs="Times New Roman"/>
          <w:sz w:val="24"/>
          <w:szCs w:val="24"/>
          <w:lang/>
        </w:rPr>
        <w:t xml:space="preserve"> dizia respeito à violação de direitos contemplados na Convenção: direito à vida, direito à integridade pessoal, garantias judiciais, proteção judicial, todos com relação à obrigação de respeitar os direitos.</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A vítima da referida denúncia era o Senhor Dam</w:t>
      </w:r>
      <w:r>
        <w:rPr>
          <w:rFonts w:ascii="Times New Roman" w:hAnsi="Times New Roman" w:cs="Times New Roman"/>
          <w:sz w:val="24"/>
          <w:szCs w:val="24"/>
          <w:lang/>
        </w:rPr>
        <w:t>ião Ximenes Lopes, portador de deficiência mental, o qual veio a falecer após ser submetido a diversas agressões e torturas, por parte de funcionários no âmbito de um centro de atendimento psiquiátrico - Casa de Repouso Guararapes - vinculado ao Sistema Ún</w:t>
      </w:r>
      <w:r>
        <w:rPr>
          <w:rFonts w:ascii="Times New Roman" w:hAnsi="Times New Roman" w:cs="Times New Roman"/>
          <w:sz w:val="24"/>
          <w:szCs w:val="24"/>
          <w:lang/>
        </w:rPr>
        <w:t xml:space="preserve">ico de Saúde - SUS - na cidade de </w:t>
      </w:r>
      <w:proofErr w:type="spellStart"/>
      <w:r>
        <w:rPr>
          <w:rFonts w:ascii="Times New Roman" w:hAnsi="Times New Roman" w:cs="Times New Roman"/>
          <w:sz w:val="24"/>
          <w:szCs w:val="24"/>
          <w:lang/>
        </w:rPr>
        <w:t>Sobral-CE</w:t>
      </w:r>
      <w:proofErr w:type="spellEnd"/>
      <w:r>
        <w:rPr>
          <w:rFonts w:ascii="Times New Roman" w:hAnsi="Times New Roman" w:cs="Times New Roman"/>
          <w:sz w:val="24"/>
          <w:szCs w:val="24"/>
          <w:lang/>
        </w:rPr>
        <w:t xml:space="preserve">, fato comprovado pelo exame necroscópico que identificou sinais e marcas pelo corpo da vítima. Para André de Carvalho Ramos: </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p>
    <w:p w:rsidR="00000000" w:rsidRDefault="00C4535E">
      <w:pPr>
        <w:widowControl w:val="0"/>
        <w:autoSpaceDE w:val="0"/>
        <w:autoSpaceDN w:val="0"/>
        <w:adjustRightInd w:val="0"/>
        <w:spacing w:after="0" w:line="360" w:lineRule="auto"/>
        <w:ind w:left="2835"/>
        <w:jc w:val="both"/>
        <w:rPr>
          <w:rFonts w:ascii="Times New Roman" w:hAnsi="Times New Roman" w:cs="Times New Roman"/>
          <w:sz w:val="20"/>
          <w:szCs w:val="20"/>
          <w:lang/>
        </w:rPr>
      </w:pPr>
      <w:r>
        <w:rPr>
          <w:rFonts w:ascii="Times New Roman" w:hAnsi="Times New Roman" w:cs="Times New Roman"/>
          <w:sz w:val="20"/>
          <w:szCs w:val="20"/>
          <w:lang/>
        </w:rPr>
        <w:t xml:space="preserve">“Damião foi sujeito à contenção física, amarrado com as mãos para trás e a necropsia </w:t>
      </w:r>
      <w:r>
        <w:rPr>
          <w:rFonts w:ascii="Times New Roman" w:hAnsi="Times New Roman" w:cs="Times New Roman"/>
          <w:sz w:val="20"/>
          <w:szCs w:val="20"/>
          <w:lang/>
        </w:rPr>
        <w:t>revelou que seu corpo sofreu diversos golpes, apresentando escoriações localizadas na região nasal, ombro direito, parte anterior dos joelhos e do pé esquerdo, equimoses localizadas na região do olho esquerdo, ombro homolateral e punho. No dia de sua morte</w:t>
      </w:r>
      <w:r>
        <w:rPr>
          <w:rFonts w:ascii="Times New Roman" w:hAnsi="Times New Roman" w:cs="Times New Roman"/>
          <w:sz w:val="20"/>
          <w:szCs w:val="20"/>
          <w:lang/>
        </w:rPr>
        <w:t>, o médico da Casa de Repouso, sem fazer exames físicos em Damião, receitou-lhe alguns remédios e, em seguida, se retirou do hospital, que ficou sem nenhum médico. Duas horas depois, Damião morreu.” (RAMOS, 2006, p. 1).</w:t>
      </w:r>
    </w:p>
    <w:p w:rsidR="00000000" w:rsidRDefault="00C4535E">
      <w:pPr>
        <w:widowControl w:val="0"/>
        <w:autoSpaceDE w:val="0"/>
        <w:autoSpaceDN w:val="0"/>
        <w:adjustRightInd w:val="0"/>
        <w:spacing w:after="0" w:line="360" w:lineRule="auto"/>
        <w:ind w:left="2835"/>
        <w:jc w:val="both"/>
        <w:rPr>
          <w:rFonts w:ascii="Times New Roman" w:hAnsi="Times New Roman" w:cs="Times New Roman"/>
          <w:sz w:val="20"/>
          <w:szCs w:val="20"/>
          <w:lang/>
        </w:rPr>
      </w:pP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A brasileira Irene Ximenes Lopes Mi</w:t>
      </w:r>
      <w:r>
        <w:rPr>
          <w:rFonts w:ascii="Times New Roman" w:hAnsi="Times New Roman" w:cs="Times New Roman"/>
          <w:sz w:val="24"/>
          <w:szCs w:val="24"/>
          <w:lang/>
        </w:rPr>
        <w:t>randa, irmã da vítima,</w:t>
      </w:r>
      <w:proofErr w:type="gramStart"/>
      <w:r>
        <w:rPr>
          <w:rFonts w:ascii="Times New Roman" w:hAnsi="Times New Roman" w:cs="Times New Roman"/>
          <w:sz w:val="24"/>
          <w:szCs w:val="24"/>
          <w:lang/>
        </w:rPr>
        <w:t xml:space="preserve">  </w:t>
      </w:r>
      <w:proofErr w:type="gramEnd"/>
      <w:r>
        <w:rPr>
          <w:rFonts w:ascii="Times New Roman" w:hAnsi="Times New Roman" w:cs="Times New Roman"/>
          <w:sz w:val="24"/>
          <w:szCs w:val="24"/>
          <w:lang/>
        </w:rPr>
        <w:t xml:space="preserve">exerceu seu direito de petição perante a Comissão Interamericana de Direitos Humanos, levando ao conhecimento </w:t>
      </w:r>
      <w:r>
        <w:rPr>
          <w:rFonts w:ascii="Times New Roman" w:hAnsi="Times New Roman" w:cs="Times New Roman"/>
          <w:sz w:val="24"/>
          <w:szCs w:val="24"/>
          <w:lang/>
        </w:rPr>
        <w:lastRenderedPageBreak/>
        <w:t>das autoridades internacionais as atrocidades cometidas contra seu irmão Damião Ximenes Lopes, que culminaram com sua mort</w:t>
      </w:r>
      <w:r>
        <w:rPr>
          <w:rFonts w:ascii="Times New Roman" w:hAnsi="Times New Roman" w:cs="Times New Roman"/>
          <w:sz w:val="24"/>
          <w:szCs w:val="24"/>
          <w:lang/>
        </w:rPr>
        <w:t xml:space="preserve">e dentro de uma clínica psiquiátrica. Foi </w:t>
      </w:r>
      <w:proofErr w:type="gramStart"/>
      <w:r>
        <w:rPr>
          <w:rFonts w:ascii="Times New Roman" w:hAnsi="Times New Roman" w:cs="Times New Roman"/>
          <w:sz w:val="24"/>
          <w:szCs w:val="24"/>
          <w:lang/>
        </w:rPr>
        <w:t>a</w:t>
      </w:r>
      <w:proofErr w:type="gramEnd"/>
      <w:r>
        <w:rPr>
          <w:rFonts w:ascii="Times New Roman" w:hAnsi="Times New Roman" w:cs="Times New Roman"/>
          <w:sz w:val="24"/>
          <w:szCs w:val="24"/>
          <w:lang/>
        </w:rPr>
        <w:t xml:space="preserve"> denúncia de Irene, que alegou culpa do Estado Brasileiro pela morte de seu irmão, uma vez que a clínica em que ele foi internado prestava serviços públicos pelo SUS – Sistema Único de Saúde, além de ser injustifi</w:t>
      </w:r>
      <w:r>
        <w:rPr>
          <w:rFonts w:ascii="Times New Roman" w:hAnsi="Times New Roman" w:cs="Times New Roman"/>
          <w:sz w:val="24"/>
          <w:szCs w:val="24"/>
          <w:lang/>
        </w:rPr>
        <w:t>cável a demora na prestação judicial e omissão na condução da investigação dos fatos.</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O conteúdo da denúncia alegava a falta de investigação e garantias judiciais, uma vez que após cinco anos do falecimento da vítima, o caso não havia sido solucionado em s</w:t>
      </w:r>
      <w:r>
        <w:rPr>
          <w:rFonts w:ascii="Times New Roman" w:hAnsi="Times New Roman" w:cs="Times New Roman"/>
          <w:sz w:val="24"/>
          <w:szCs w:val="24"/>
          <w:lang/>
        </w:rPr>
        <w:t>ede interna. Representantes da família do Sr. Damião Ximenes Lopes buscaram em todas as instâncias Estatais a devida investigação e punição dos responsáveis. Contudo, o Estado em nenhum dos seus órgãos responsáveis, cumpriu efetivamente com sua prestação j</w:t>
      </w:r>
      <w:r>
        <w:rPr>
          <w:rFonts w:ascii="Times New Roman" w:hAnsi="Times New Roman" w:cs="Times New Roman"/>
          <w:sz w:val="24"/>
          <w:szCs w:val="24"/>
          <w:lang/>
        </w:rPr>
        <w:t>udicial, ferindo, dentre outros, o princípio da razoável duração do processo.</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A negligência do Estado brasileiro na persecução da justiça nesse caso concreto fez com que a família da vítima buscasse, na jurisdição internacional, a composição dos danos sofr</w:t>
      </w:r>
      <w:r>
        <w:rPr>
          <w:rFonts w:ascii="Times New Roman" w:hAnsi="Times New Roman" w:cs="Times New Roman"/>
          <w:sz w:val="24"/>
          <w:szCs w:val="24"/>
          <w:lang/>
        </w:rPr>
        <w:t>idos e a aplicação de sanção aos envolvidos no fato delitivo.</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Essa foi </w:t>
      </w:r>
      <w:proofErr w:type="gramStart"/>
      <w:r>
        <w:rPr>
          <w:rFonts w:ascii="Times New Roman" w:hAnsi="Times New Roman" w:cs="Times New Roman"/>
          <w:sz w:val="24"/>
          <w:szCs w:val="24"/>
          <w:lang/>
        </w:rPr>
        <w:t>a</w:t>
      </w:r>
      <w:proofErr w:type="gramEnd"/>
      <w:r>
        <w:rPr>
          <w:rFonts w:ascii="Times New Roman" w:hAnsi="Times New Roman" w:cs="Times New Roman"/>
          <w:sz w:val="24"/>
          <w:szCs w:val="24"/>
          <w:lang/>
        </w:rPr>
        <w:t xml:space="preserve"> primeira condenação do Brasil na Corte Interamericana, mas seguramente não foi o primeiro caso em que direitos humanos são esquecidos no Judiciário. Apesar de seu papel de relevante d</w:t>
      </w:r>
      <w:r>
        <w:rPr>
          <w:rFonts w:ascii="Times New Roman" w:hAnsi="Times New Roman" w:cs="Times New Roman"/>
          <w:sz w:val="24"/>
          <w:szCs w:val="24"/>
          <w:lang/>
        </w:rPr>
        <w:t>estaque para a concretização dos direitos fundamentais, o Poder Judiciário por vezes atrasa esse processo, o que corrobora para o sentimento nacional de impotência e descrença na Justiça Brasileira.</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proofErr w:type="gramStart"/>
      <w:r>
        <w:rPr>
          <w:rFonts w:ascii="Times New Roman" w:hAnsi="Times New Roman" w:cs="Times New Roman"/>
          <w:b/>
          <w:bCs/>
          <w:sz w:val="28"/>
          <w:szCs w:val="28"/>
          <w:lang/>
        </w:rPr>
        <w:t>4</w:t>
      </w:r>
      <w:proofErr w:type="gramEnd"/>
      <w:r>
        <w:rPr>
          <w:rFonts w:ascii="Times New Roman" w:hAnsi="Times New Roman" w:cs="Times New Roman"/>
          <w:b/>
          <w:bCs/>
          <w:sz w:val="28"/>
          <w:szCs w:val="28"/>
          <w:lang/>
        </w:rPr>
        <w:t xml:space="preserve"> A Sentença proferida pela CIDH</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A sentença do caso e</w:t>
      </w:r>
      <w:r>
        <w:rPr>
          <w:rFonts w:ascii="Times New Roman" w:hAnsi="Times New Roman" w:cs="Times New Roman"/>
          <w:sz w:val="24"/>
          <w:szCs w:val="24"/>
          <w:lang/>
        </w:rPr>
        <w:t xml:space="preserve">m questão foi </w:t>
      </w:r>
      <w:proofErr w:type="gramStart"/>
      <w:r>
        <w:rPr>
          <w:rFonts w:ascii="Times New Roman" w:hAnsi="Times New Roman" w:cs="Times New Roman"/>
          <w:sz w:val="24"/>
          <w:szCs w:val="24"/>
          <w:lang/>
        </w:rPr>
        <w:t>a</w:t>
      </w:r>
      <w:proofErr w:type="gramEnd"/>
      <w:r>
        <w:rPr>
          <w:rFonts w:ascii="Times New Roman" w:hAnsi="Times New Roman" w:cs="Times New Roman"/>
          <w:sz w:val="24"/>
          <w:szCs w:val="24"/>
          <w:lang/>
        </w:rPr>
        <w:t xml:space="preserve"> primeira do sistema interamericano a julgar a violação de direitos humanos de pessoa portadora de deficiência mental [MAZZUOLI, 2010, 898]. O Brasil foi condenado a reparar os danos materiais e imateriais em US$ 146mil aos representantes da</w:t>
      </w:r>
      <w:r>
        <w:rPr>
          <w:rFonts w:ascii="Times New Roman" w:hAnsi="Times New Roman" w:cs="Times New Roman"/>
          <w:sz w:val="24"/>
          <w:szCs w:val="24"/>
          <w:lang/>
        </w:rPr>
        <w:t xml:space="preserve"> vítima, além de proceder com a investigação dos responsáveis pelo falecimento do Senhor Damião Ximenes Lopes e também desenvolver programas de capacitação para os agentes de saúde psiquiátrica.</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O Estado Brasileiro alegou, entre outras justificativas, que</w:t>
      </w:r>
      <w:r>
        <w:rPr>
          <w:rFonts w:ascii="Times New Roman" w:hAnsi="Times New Roman" w:cs="Times New Roman"/>
          <w:sz w:val="24"/>
          <w:szCs w:val="24"/>
          <w:lang/>
        </w:rPr>
        <w:t xml:space="preserve"> os representantes da vítima – Pai, mãe e dois dos seus nove irmãos, familiares que detinham laços de convívio </w:t>
      </w:r>
      <w:r>
        <w:rPr>
          <w:rFonts w:ascii="Times New Roman" w:hAnsi="Times New Roman" w:cs="Times New Roman"/>
          <w:sz w:val="24"/>
          <w:szCs w:val="24"/>
          <w:lang/>
        </w:rPr>
        <w:lastRenderedPageBreak/>
        <w:t>mais estreitos com o Sr. Ximenes Lopes e buscaram a resolução do caso na justiça interna - não sofreram danos patrimoniais com sua morte e, em re</w:t>
      </w:r>
      <w:r>
        <w:rPr>
          <w:rFonts w:ascii="Times New Roman" w:hAnsi="Times New Roman" w:cs="Times New Roman"/>
          <w:sz w:val="24"/>
          <w:szCs w:val="24"/>
          <w:lang/>
        </w:rPr>
        <w:t>lação aos danos imateriais, que somente a mãe da vítima podia ser sujeito de reparação em nível de danos morais e materiais, e, para sanar tais danos, procedia com a indenização, mediante pensão vitalícia estadual, acumulada com a pensão federal e vitalíci</w:t>
      </w:r>
      <w:r>
        <w:rPr>
          <w:rFonts w:ascii="Times New Roman" w:hAnsi="Times New Roman" w:cs="Times New Roman"/>
          <w:sz w:val="24"/>
          <w:szCs w:val="24"/>
          <w:lang/>
        </w:rPr>
        <w:t xml:space="preserve">a por morte em favor da referida. </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O Brasil também considerou que a senhora Albertina Viana Lopes – mãe da vítima – promoveu uma ação civil de reparação por danos morais contra particulares e não contra o Estado, processo este que foi suspenso à espera de </w:t>
      </w:r>
      <w:r>
        <w:rPr>
          <w:rFonts w:ascii="Times New Roman" w:hAnsi="Times New Roman" w:cs="Times New Roman"/>
          <w:sz w:val="24"/>
          <w:szCs w:val="24"/>
          <w:lang/>
        </w:rPr>
        <w:t>resolução na esfera penal, e, dessa forma, existiria a possibilidade de bis in idem, caso na ação civil de reparação de danos se condene e se efetue o pagamento de uma indenização e que a Corte, por sua vez, decida condenar o Estado a pagar uma indenização</w:t>
      </w:r>
      <w:r>
        <w:rPr>
          <w:rFonts w:ascii="Times New Roman" w:hAnsi="Times New Roman" w:cs="Times New Roman"/>
          <w:sz w:val="24"/>
          <w:szCs w:val="24"/>
          <w:lang/>
        </w:rPr>
        <w:t xml:space="preserve"> por danos morais à senhora Albertina. </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Em se tratando de outras formas de reparação, o Estado assegurou que adotou “todas as providências que se esperam de um Estado democrático de direito para evitar a repetição de eventos similares ao que atingiu o sen</w:t>
      </w:r>
      <w:r>
        <w:rPr>
          <w:rFonts w:ascii="Times New Roman" w:hAnsi="Times New Roman" w:cs="Times New Roman"/>
          <w:sz w:val="24"/>
          <w:szCs w:val="24"/>
          <w:lang/>
        </w:rPr>
        <w:t>hor Damião Ximenes Lopes”, através de medidas e programas que têm por alvo a saúde em seus diversos aspectos, além de proceder com reparações simbólicas como a nomeação do Centro de Atenção Psicossocial (CAPS) de Sobral de “Centro de Atenção Psicossocial D</w:t>
      </w:r>
      <w:r>
        <w:rPr>
          <w:rFonts w:ascii="Times New Roman" w:hAnsi="Times New Roman" w:cs="Times New Roman"/>
          <w:sz w:val="24"/>
          <w:szCs w:val="24"/>
          <w:lang/>
        </w:rPr>
        <w:t xml:space="preserve">amião Ximenes Lopes”, bem como a declaração pública de seu reconhecimento parcial de sua responsabilidade internacional pela violação dos direitos consagrados nos artigos </w:t>
      </w:r>
      <w:proofErr w:type="gramStart"/>
      <w:r>
        <w:rPr>
          <w:rFonts w:ascii="Times New Roman" w:hAnsi="Times New Roman" w:cs="Times New Roman"/>
          <w:sz w:val="24"/>
          <w:szCs w:val="24"/>
          <w:lang/>
        </w:rPr>
        <w:t>4</w:t>
      </w:r>
      <w:proofErr w:type="gramEnd"/>
      <w:r>
        <w:rPr>
          <w:rFonts w:ascii="Times New Roman" w:hAnsi="Times New Roman" w:cs="Times New Roman"/>
          <w:sz w:val="24"/>
          <w:szCs w:val="24"/>
          <w:lang/>
        </w:rPr>
        <w:t xml:space="preserve"> e 5 da Convenção Americana.</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A Corte considerou como lesado o Sr. Damião Ximenes Lo</w:t>
      </w:r>
      <w:r>
        <w:rPr>
          <w:rFonts w:ascii="Times New Roman" w:hAnsi="Times New Roman" w:cs="Times New Roman"/>
          <w:sz w:val="24"/>
          <w:szCs w:val="24"/>
          <w:lang/>
        </w:rPr>
        <w:t>pes, “na qualidade de vítima dos direitos consagrados nos art. 4.1 e 5.1 e 5.2 da Convenção Americana, em relação com o art. 1.1. do mesmo instrumento, motivo por que será credor das reparações que fixe o Tribunal a título de dano material e imaterial”, be</w:t>
      </w:r>
      <w:r>
        <w:rPr>
          <w:rFonts w:ascii="Times New Roman" w:hAnsi="Times New Roman" w:cs="Times New Roman"/>
          <w:sz w:val="24"/>
          <w:szCs w:val="24"/>
          <w:lang/>
        </w:rPr>
        <w:t>m como lesados os citados familiares da vítima, “na qualidade de vítimas da violação do direito consagrado no art. 5 da Convenção Americana, em relação ao art. 1.1 desse instrumento”, sendo, dessa forma, “credoras das reparações que venha a fixar a esse re</w:t>
      </w:r>
      <w:r>
        <w:rPr>
          <w:rFonts w:ascii="Times New Roman" w:hAnsi="Times New Roman" w:cs="Times New Roman"/>
          <w:sz w:val="24"/>
          <w:szCs w:val="24"/>
          <w:lang/>
        </w:rPr>
        <w:t>speito”.</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Nítida a observação de que a Corte evocou, de acordo com os dispositivos do Pacto de São Jose da Costa Rica, a responsabilidade internacional do Estado Brasileiro por violação aos direitos humanos. Um tratado que verse sobre direitos humanos se di</w:t>
      </w:r>
      <w:r>
        <w:rPr>
          <w:rFonts w:ascii="Times New Roman" w:hAnsi="Times New Roman" w:cs="Times New Roman"/>
          <w:sz w:val="24"/>
          <w:szCs w:val="24"/>
          <w:lang/>
        </w:rPr>
        <w:t xml:space="preserve">stingue dos demais, uma vez que possuir caráter protecionista dos direitos fundamentais de todo indivíduo diante do seu Estado ou qualquer outro que seja signatário do tratado. Nesse </w:t>
      </w:r>
      <w:r>
        <w:rPr>
          <w:rFonts w:ascii="Times New Roman" w:hAnsi="Times New Roman" w:cs="Times New Roman"/>
          <w:sz w:val="24"/>
          <w:szCs w:val="24"/>
          <w:lang/>
        </w:rPr>
        <w:lastRenderedPageBreak/>
        <w:t>sentido:</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p>
    <w:p w:rsidR="00000000" w:rsidRDefault="00C4535E">
      <w:pPr>
        <w:widowControl w:val="0"/>
        <w:autoSpaceDE w:val="0"/>
        <w:autoSpaceDN w:val="0"/>
        <w:adjustRightInd w:val="0"/>
        <w:spacing w:after="0" w:line="360" w:lineRule="auto"/>
        <w:ind w:left="2268" w:firstLine="720"/>
        <w:jc w:val="both"/>
        <w:rPr>
          <w:rFonts w:ascii="Times New Roman" w:hAnsi="Times New Roman" w:cs="Times New Roman"/>
          <w:sz w:val="20"/>
          <w:szCs w:val="20"/>
          <w:lang/>
        </w:rPr>
      </w:pPr>
      <w:r>
        <w:rPr>
          <w:rFonts w:ascii="Times New Roman" w:hAnsi="Times New Roman" w:cs="Times New Roman"/>
          <w:sz w:val="20"/>
          <w:szCs w:val="20"/>
          <w:lang/>
        </w:rPr>
        <w:t>“Um Estado, frente a um tratado multilateral de direitos humano</w:t>
      </w:r>
      <w:r>
        <w:rPr>
          <w:rFonts w:ascii="Times New Roman" w:hAnsi="Times New Roman" w:cs="Times New Roman"/>
          <w:sz w:val="20"/>
          <w:szCs w:val="20"/>
          <w:lang/>
        </w:rPr>
        <w:t>s, assume várias obrigações para com os indivíduos sob sua jurisdição, independentemente da nacionalidade, e não para com outro Estado contratante, criando o chamado regime objetivo das normas de direitos humanos. Esse regime objetivo é o conjunto de norma</w:t>
      </w:r>
      <w:r>
        <w:rPr>
          <w:rFonts w:ascii="Times New Roman" w:hAnsi="Times New Roman" w:cs="Times New Roman"/>
          <w:sz w:val="20"/>
          <w:szCs w:val="20"/>
          <w:lang/>
        </w:rPr>
        <w:t xml:space="preserve">s </w:t>
      </w:r>
      <w:proofErr w:type="gramStart"/>
      <w:r>
        <w:rPr>
          <w:rFonts w:ascii="Times New Roman" w:hAnsi="Times New Roman" w:cs="Times New Roman"/>
          <w:sz w:val="20"/>
          <w:szCs w:val="20"/>
          <w:lang/>
        </w:rPr>
        <w:t>protelares</w:t>
      </w:r>
      <w:proofErr w:type="gramEnd"/>
      <w:r>
        <w:rPr>
          <w:rFonts w:ascii="Times New Roman" w:hAnsi="Times New Roman" w:cs="Times New Roman"/>
          <w:sz w:val="20"/>
          <w:szCs w:val="20"/>
          <w:lang/>
        </w:rPr>
        <w:t xml:space="preserve"> de um interesse coletivo dos Estados, em contraposição aos regimes de reciprocidade, nos quais impera o caráter </w:t>
      </w:r>
      <w:proofErr w:type="spellStart"/>
      <w:r>
        <w:rPr>
          <w:rFonts w:ascii="Times New Roman" w:hAnsi="Times New Roman" w:cs="Times New Roman"/>
          <w:sz w:val="20"/>
          <w:szCs w:val="20"/>
          <w:lang/>
        </w:rPr>
        <w:t>quid</w:t>
      </w:r>
      <w:proofErr w:type="spellEnd"/>
      <w:r>
        <w:rPr>
          <w:rFonts w:ascii="Times New Roman" w:hAnsi="Times New Roman" w:cs="Times New Roman"/>
          <w:sz w:val="20"/>
          <w:szCs w:val="20"/>
          <w:lang/>
        </w:rPr>
        <w:t xml:space="preserve"> pro </w:t>
      </w:r>
      <w:proofErr w:type="spellStart"/>
      <w:r>
        <w:rPr>
          <w:rFonts w:ascii="Times New Roman" w:hAnsi="Times New Roman" w:cs="Times New Roman"/>
          <w:sz w:val="20"/>
          <w:szCs w:val="20"/>
          <w:lang/>
        </w:rPr>
        <w:t>quo</w:t>
      </w:r>
      <w:proofErr w:type="spellEnd"/>
      <w:r>
        <w:rPr>
          <w:rFonts w:ascii="Times New Roman" w:hAnsi="Times New Roman" w:cs="Times New Roman"/>
          <w:sz w:val="20"/>
          <w:szCs w:val="20"/>
          <w:lang/>
        </w:rPr>
        <w:t xml:space="preserve"> nas relações entre os Estados. Logo, os tratados de direitos humanos estabelecem obrigações objetivas, entendendo esta</w:t>
      </w:r>
      <w:r>
        <w:rPr>
          <w:rFonts w:ascii="Times New Roman" w:hAnsi="Times New Roman" w:cs="Times New Roman"/>
          <w:sz w:val="20"/>
          <w:szCs w:val="20"/>
          <w:lang/>
        </w:rPr>
        <w:t>s como obrigações cujo objeto e fim são a proteção de direitos fundamentais da pessoa humana” [RAMOS]</w:t>
      </w:r>
    </w:p>
    <w:p w:rsidR="00000000" w:rsidRDefault="00C4535E">
      <w:pPr>
        <w:widowControl w:val="0"/>
        <w:autoSpaceDE w:val="0"/>
        <w:autoSpaceDN w:val="0"/>
        <w:adjustRightInd w:val="0"/>
        <w:spacing w:after="0" w:line="360" w:lineRule="auto"/>
        <w:ind w:left="2268" w:firstLine="720"/>
        <w:jc w:val="both"/>
        <w:rPr>
          <w:rFonts w:ascii="Times New Roman" w:hAnsi="Times New Roman" w:cs="Times New Roman"/>
          <w:sz w:val="20"/>
          <w:szCs w:val="20"/>
          <w:lang/>
        </w:rPr>
      </w:pP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A sentença fez constar que a ação civil de reparação de danos contra particulares </w:t>
      </w:r>
      <w:proofErr w:type="gramStart"/>
      <w:r>
        <w:rPr>
          <w:rFonts w:ascii="Times New Roman" w:hAnsi="Times New Roman" w:cs="Times New Roman"/>
          <w:sz w:val="24"/>
          <w:szCs w:val="24"/>
          <w:lang/>
        </w:rPr>
        <w:t>interposta</w:t>
      </w:r>
      <w:proofErr w:type="gramEnd"/>
      <w:r>
        <w:rPr>
          <w:rFonts w:ascii="Times New Roman" w:hAnsi="Times New Roman" w:cs="Times New Roman"/>
          <w:sz w:val="24"/>
          <w:szCs w:val="24"/>
          <w:lang/>
        </w:rPr>
        <w:t xml:space="preserve"> pela mãe da vítima não impede que a Corte ordene uma reparaç</w:t>
      </w:r>
      <w:r>
        <w:rPr>
          <w:rFonts w:ascii="Times New Roman" w:hAnsi="Times New Roman" w:cs="Times New Roman"/>
          <w:sz w:val="24"/>
          <w:szCs w:val="24"/>
          <w:lang/>
        </w:rPr>
        <w:t>ão econômica pelas violações da Convenção Americana. Reconheceu a pensão percebida pela mãe do Sr. Ximenes Lopes, contudo, para esta e seus familiares, determinou como necessária uma indenização por danos material e imaterial.</w:t>
      </w:r>
    </w:p>
    <w:p w:rsidR="00000000" w:rsidRDefault="00C4535E">
      <w:pPr>
        <w:widowControl w:val="0"/>
        <w:autoSpaceDE w:val="0"/>
        <w:autoSpaceDN w:val="0"/>
        <w:adjustRightInd w:val="0"/>
        <w:spacing w:after="0" w:line="360" w:lineRule="auto"/>
        <w:ind w:left="2268" w:firstLine="720"/>
        <w:jc w:val="both"/>
        <w:rPr>
          <w:rFonts w:ascii="Times New Roman" w:hAnsi="Times New Roman" w:cs="Times New Roman"/>
          <w:sz w:val="20"/>
          <w:szCs w:val="20"/>
          <w:lang/>
        </w:rPr>
      </w:pP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0"/>
          <w:szCs w:val="20"/>
          <w:lang/>
        </w:rPr>
        <w:tab/>
      </w:r>
      <w:r>
        <w:rPr>
          <w:rFonts w:ascii="Times New Roman" w:hAnsi="Times New Roman" w:cs="Times New Roman"/>
          <w:sz w:val="24"/>
          <w:szCs w:val="24"/>
          <w:lang/>
        </w:rPr>
        <w:t>Ademais, a Corte constatou,</w:t>
      </w:r>
      <w:r>
        <w:rPr>
          <w:rFonts w:ascii="Times New Roman" w:hAnsi="Times New Roman" w:cs="Times New Roman"/>
          <w:sz w:val="24"/>
          <w:szCs w:val="24"/>
          <w:lang/>
        </w:rPr>
        <w:t xml:space="preserve"> por unanimidade, violação, por parte do Brasil, ao direito à vida e à integridade pessoal, em relação ao Sr. Damião Ximenes. Também por unanimidade, constatou, em detrimento dos familiares da vítima, violação ao direito de integridade pessoal e aos direit</w:t>
      </w:r>
      <w:r>
        <w:rPr>
          <w:rFonts w:ascii="Times New Roman" w:hAnsi="Times New Roman" w:cs="Times New Roman"/>
          <w:sz w:val="24"/>
          <w:szCs w:val="24"/>
          <w:lang/>
        </w:rPr>
        <w:t>os e garantias judiciais e à proteção judicial, relacionados com a obrigação geral de respeitar e garantir os direitos, consagrada na Convenção Americana. Portanto, sendo todos os indivíduos-vítimas alvos de indenização moral e material Estatal.</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A Corte I</w:t>
      </w:r>
      <w:r>
        <w:rPr>
          <w:rFonts w:ascii="Times New Roman" w:hAnsi="Times New Roman" w:cs="Times New Roman"/>
          <w:sz w:val="24"/>
          <w:szCs w:val="24"/>
          <w:lang/>
        </w:rPr>
        <w:t>nteramericana definiu, na sentença, o dano imaterial da seguinte forma:</w:t>
      </w:r>
    </w:p>
    <w:p w:rsidR="00000000" w:rsidRDefault="00C4535E">
      <w:pPr>
        <w:widowControl w:val="0"/>
        <w:autoSpaceDE w:val="0"/>
        <w:autoSpaceDN w:val="0"/>
        <w:adjustRightInd w:val="0"/>
        <w:spacing w:after="0" w:line="360" w:lineRule="auto"/>
        <w:ind w:left="2268"/>
        <w:jc w:val="both"/>
        <w:rPr>
          <w:rFonts w:ascii="Times New Roman" w:hAnsi="Times New Roman" w:cs="Times New Roman"/>
          <w:sz w:val="20"/>
          <w:szCs w:val="20"/>
        </w:rPr>
      </w:pPr>
      <w:r>
        <w:rPr>
          <w:rFonts w:ascii="Times New Roman" w:hAnsi="Times New Roman" w:cs="Times New Roman"/>
          <w:sz w:val="24"/>
          <w:szCs w:val="24"/>
          <w:lang/>
        </w:rPr>
        <w:tab/>
      </w:r>
      <w:r>
        <w:rPr>
          <w:rFonts w:ascii="Times New Roman" w:hAnsi="Times New Roman" w:cs="Times New Roman"/>
          <w:sz w:val="20"/>
          <w:szCs w:val="20"/>
        </w:rPr>
        <w:t xml:space="preserve">O dano imaterial pode abranger os sofrimentos e as aflições, o menoscabo de valores muito significativos para as pessoas e as alterações, de caráter </w:t>
      </w:r>
      <w:proofErr w:type="spellStart"/>
      <w:proofErr w:type="gramStart"/>
      <w:r>
        <w:rPr>
          <w:rFonts w:ascii="Times New Roman" w:hAnsi="Times New Roman" w:cs="Times New Roman"/>
          <w:sz w:val="20"/>
          <w:szCs w:val="20"/>
        </w:rPr>
        <w:t>não-pecuniário</w:t>
      </w:r>
      <w:proofErr w:type="spellEnd"/>
      <w:proofErr w:type="gramEnd"/>
      <w:r>
        <w:rPr>
          <w:rFonts w:ascii="Times New Roman" w:hAnsi="Times New Roman" w:cs="Times New Roman"/>
          <w:sz w:val="20"/>
          <w:szCs w:val="20"/>
        </w:rPr>
        <w:t>, nas condições de e</w:t>
      </w:r>
      <w:r>
        <w:rPr>
          <w:rFonts w:ascii="Times New Roman" w:hAnsi="Times New Roman" w:cs="Times New Roman"/>
          <w:sz w:val="20"/>
          <w:szCs w:val="20"/>
        </w:rPr>
        <w:t xml:space="preserve">xistência das vítimas. Não sendo possível atribuir ao dano imaterial um equivalente monetário </w:t>
      </w:r>
      <w:proofErr w:type="gramStart"/>
      <w:r>
        <w:rPr>
          <w:rFonts w:ascii="Times New Roman" w:hAnsi="Times New Roman" w:cs="Times New Roman"/>
          <w:sz w:val="20"/>
          <w:szCs w:val="20"/>
        </w:rPr>
        <w:t>preciso,</w:t>
      </w:r>
      <w:proofErr w:type="gramEnd"/>
      <w:r>
        <w:rPr>
          <w:rFonts w:ascii="Times New Roman" w:hAnsi="Times New Roman" w:cs="Times New Roman"/>
          <w:sz w:val="20"/>
          <w:szCs w:val="20"/>
        </w:rPr>
        <w:t xml:space="preserve"> a reparação integral às vítimas só pode ser objeto de compensação de duas maneiras. Em primeiro lugar, mediante o pagamento de uma quantia em dinheiro ou</w:t>
      </w:r>
      <w:r>
        <w:rPr>
          <w:rFonts w:ascii="Times New Roman" w:hAnsi="Times New Roman" w:cs="Times New Roman"/>
          <w:sz w:val="20"/>
          <w:szCs w:val="20"/>
        </w:rPr>
        <w:t xml:space="preserve"> a entrega de bens ou serviços apreciáveis em dinheiro, que o Tribunal determine em aplicação razoável do arbítrio judicial e em termos de equidade. Em segundo lugar, mediante a realização de atos ou obras de alcance ou repercussão </w:t>
      </w:r>
      <w:proofErr w:type="gramStart"/>
      <w:r>
        <w:rPr>
          <w:rFonts w:ascii="Times New Roman" w:hAnsi="Times New Roman" w:cs="Times New Roman"/>
          <w:sz w:val="20"/>
          <w:szCs w:val="20"/>
        </w:rPr>
        <w:t>públicos, que tenham com</w:t>
      </w:r>
      <w:r>
        <w:rPr>
          <w:rFonts w:ascii="Times New Roman" w:hAnsi="Times New Roman" w:cs="Times New Roman"/>
          <w:sz w:val="20"/>
          <w:szCs w:val="20"/>
        </w:rPr>
        <w:t xml:space="preserve">o </w:t>
      </w:r>
      <w:r>
        <w:rPr>
          <w:rFonts w:ascii="Times New Roman" w:hAnsi="Times New Roman" w:cs="Times New Roman"/>
          <w:sz w:val="20"/>
          <w:szCs w:val="20"/>
        </w:rPr>
        <w:lastRenderedPageBreak/>
        <w:t>efeito,</w:t>
      </w:r>
      <w:proofErr w:type="gramEnd"/>
      <w:r>
        <w:rPr>
          <w:rFonts w:ascii="Times New Roman" w:hAnsi="Times New Roman" w:cs="Times New Roman"/>
          <w:sz w:val="20"/>
          <w:szCs w:val="20"/>
        </w:rPr>
        <w:t xml:space="preserve"> entre outros, reconhecer a dignidade da vítima e evitar a repetição das violações.</w:t>
      </w:r>
    </w:p>
    <w:p w:rsidR="00000000" w:rsidRDefault="00C4535E">
      <w:pPr>
        <w:widowControl w:val="0"/>
        <w:autoSpaceDE w:val="0"/>
        <w:autoSpaceDN w:val="0"/>
        <w:adjustRightInd w:val="0"/>
        <w:spacing w:after="0" w:line="240" w:lineRule="auto"/>
        <w:ind w:left="2268"/>
        <w:jc w:val="both"/>
        <w:rPr>
          <w:rFonts w:ascii="Times New Roman" w:hAnsi="Times New Roman" w:cs="Times New Roman"/>
          <w:sz w:val="20"/>
          <w:szCs w:val="20"/>
        </w:rPr>
      </w:pP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âmbito, a sentença reputou os pais – Albertina Viana Lopes e Francisco </w:t>
      </w:r>
      <w:proofErr w:type="spellStart"/>
      <w:r>
        <w:rPr>
          <w:rFonts w:ascii="Times New Roman" w:hAnsi="Times New Roman" w:cs="Times New Roman"/>
          <w:sz w:val="24"/>
          <w:szCs w:val="24"/>
        </w:rPr>
        <w:t>Leopoldino</w:t>
      </w:r>
      <w:proofErr w:type="spellEnd"/>
      <w:r>
        <w:rPr>
          <w:rFonts w:ascii="Times New Roman" w:hAnsi="Times New Roman" w:cs="Times New Roman"/>
          <w:sz w:val="24"/>
          <w:szCs w:val="24"/>
        </w:rPr>
        <w:t xml:space="preserve"> Lopes, bem como dois irmãos – Irene Ximenes Lopes Miranda e Cosme Ximenes</w:t>
      </w:r>
      <w:r>
        <w:rPr>
          <w:rFonts w:ascii="Times New Roman" w:hAnsi="Times New Roman" w:cs="Times New Roman"/>
          <w:sz w:val="24"/>
          <w:szCs w:val="24"/>
        </w:rPr>
        <w:t xml:space="preserve"> Lopes – do Sr. Damião Ximenes Lopes, como vítimas do seu tratamento degradante e falecimento, além da morosidade e ineficácia da justiça interna, sofrendo nas esferas pessoal e profissional os reflexos dos constrangimentos perante o caso.</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Além das repara</w:t>
      </w:r>
      <w:r>
        <w:rPr>
          <w:rFonts w:ascii="Times New Roman" w:hAnsi="Times New Roman" w:cs="Times New Roman"/>
          <w:sz w:val="24"/>
          <w:szCs w:val="24"/>
        </w:rPr>
        <w:t>ções de alcance direto da vítima e seus familiares, a Corte reconheceu que o Estado tomou várias medidas de melhoramento do Sistema Único de Saúde, considerou que a nomeação do CAPS em homenagem ao Sr. Damião Ximenes Lopes “contribui para manter viva a mem</w:t>
      </w:r>
      <w:r>
        <w:rPr>
          <w:rFonts w:ascii="Times New Roman" w:hAnsi="Times New Roman" w:cs="Times New Roman"/>
          <w:sz w:val="24"/>
          <w:szCs w:val="24"/>
        </w:rPr>
        <w:t>ória da vítima” e reforçou a obrigação estatal de investigar a respeito dos fatos geradores das violações em questão. Aduziu a Corte na sentença:</w:t>
      </w:r>
    </w:p>
    <w:p w:rsidR="00000000" w:rsidRDefault="00C4535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00000" w:rsidRDefault="00C4535E">
      <w:pPr>
        <w:widowControl w:val="0"/>
        <w:autoSpaceDE w:val="0"/>
        <w:autoSpaceDN w:val="0"/>
        <w:adjustRightInd w:val="0"/>
        <w:spacing w:after="0" w:line="360" w:lineRule="auto"/>
        <w:ind w:left="2268" w:firstLine="720"/>
        <w:jc w:val="both"/>
        <w:rPr>
          <w:rFonts w:ascii="Times New Roman" w:hAnsi="Times New Roman" w:cs="Times New Roman"/>
          <w:sz w:val="20"/>
          <w:szCs w:val="20"/>
          <w:lang/>
        </w:rPr>
      </w:pPr>
      <w:r>
        <w:rPr>
          <w:rFonts w:ascii="Times New Roman" w:hAnsi="Times New Roman" w:cs="Times New Roman"/>
          <w:sz w:val="20"/>
          <w:szCs w:val="20"/>
          <w:lang/>
        </w:rPr>
        <w:t>Os familiares de vítimas de violações de direitos humanos têm o direito a um recurso efetivo. O conhecimento</w:t>
      </w:r>
      <w:r>
        <w:rPr>
          <w:rFonts w:ascii="Times New Roman" w:hAnsi="Times New Roman" w:cs="Times New Roman"/>
          <w:sz w:val="20"/>
          <w:szCs w:val="20"/>
          <w:lang/>
        </w:rPr>
        <w:t xml:space="preserve"> da verdade dos fatos em violações de direitos humanos como as deste caso é um direito inalienável e um meio importante de reparação para a suposta vítima e, quando cabível, para seus familiares, além de constituir uma forma de esclarecimento fundamental p</w:t>
      </w:r>
      <w:r>
        <w:rPr>
          <w:rFonts w:ascii="Times New Roman" w:hAnsi="Times New Roman" w:cs="Times New Roman"/>
          <w:sz w:val="20"/>
          <w:szCs w:val="20"/>
          <w:lang/>
        </w:rPr>
        <w:t>ara que a sociedade possa desenvolver mecanismos próprios de desaprovação e prevenção de violações como essas no futuro.</w:t>
      </w:r>
    </w:p>
    <w:p w:rsidR="00000000" w:rsidRDefault="00C4535E">
      <w:pPr>
        <w:widowControl w:val="0"/>
        <w:autoSpaceDE w:val="0"/>
        <w:autoSpaceDN w:val="0"/>
        <w:adjustRightInd w:val="0"/>
        <w:spacing w:after="0" w:line="360" w:lineRule="auto"/>
        <w:ind w:left="2268" w:firstLine="720"/>
        <w:jc w:val="both"/>
        <w:rPr>
          <w:rFonts w:ascii="Times New Roman" w:hAnsi="Times New Roman" w:cs="Times New Roman"/>
          <w:sz w:val="20"/>
          <w:szCs w:val="20"/>
          <w:lang/>
        </w:rPr>
      </w:pPr>
    </w:p>
    <w:p w:rsidR="00000000" w:rsidRDefault="00C4535E">
      <w:pPr>
        <w:widowControl w:val="0"/>
        <w:autoSpaceDE w:val="0"/>
        <w:autoSpaceDN w:val="0"/>
        <w:adjustRightInd w:val="0"/>
        <w:spacing w:after="0" w:line="360" w:lineRule="auto"/>
        <w:ind w:left="2268" w:firstLine="720"/>
        <w:jc w:val="both"/>
        <w:rPr>
          <w:rFonts w:ascii="Times New Roman" w:hAnsi="Times New Roman" w:cs="Times New Roman"/>
          <w:sz w:val="20"/>
          <w:szCs w:val="20"/>
          <w:lang/>
        </w:rPr>
      </w:pPr>
      <w:r>
        <w:rPr>
          <w:rFonts w:ascii="Times New Roman" w:hAnsi="Times New Roman" w:cs="Times New Roman"/>
          <w:sz w:val="20"/>
          <w:szCs w:val="20"/>
          <w:lang/>
        </w:rPr>
        <w:t xml:space="preserve">Em </w:t>
      </w:r>
      <w:proofErr w:type="spellStart"/>
      <w:r>
        <w:rPr>
          <w:rFonts w:ascii="Times New Roman" w:hAnsi="Times New Roman" w:cs="Times New Roman"/>
          <w:sz w:val="20"/>
          <w:szCs w:val="20"/>
          <w:lang/>
        </w:rPr>
        <w:t>conseqüência</w:t>
      </w:r>
      <w:proofErr w:type="spellEnd"/>
      <w:r>
        <w:rPr>
          <w:rFonts w:ascii="Times New Roman" w:hAnsi="Times New Roman" w:cs="Times New Roman"/>
          <w:sz w:val="20"/>
          <w:szCs w:val="20"/>
          <w:lang/>
        </w:rPr>
        <w:t>, os familiares das vítimas têm o direito, e os Estados têm a correspondente obrigação, a que o ocorrido seja efetivame</w:t>
      </w:r>
      <w:r>
        <w:rPr>
          <w:rFonts w:ascii="Times New Roman" w:hAnsi="Times New Roman" w:cs="Times New Roman"/>
          <w:sz w:val="20"/>
          <w:szCs w:val="20"/>
          <w:lang/>
        </w:rPr>
        <w:t xml:space="preserve">nte </w:t>
      </w:r>
      <w:proofErr w:type="gramStart"/>
      <w:r>
        <w:rPr>
          <w:rFonts w:ascii="Times New Roman" w:hAnsi="Times New Roman" w:cs="Times New Roman"/>
          <w:sz w:val="20"/>
          <w:szCs w:val="20"/>
          <w:lang/>
        </w:rPr>
        <w:t>investigado</w:t>
      </w:r>
      <w:proofErr w:type="gramEnd"/>
      <w:r>
        <w:rPr>
          <w:rFonts w:ascii="Times New Roman" w:hAnsi="Times New Roman" w:cs="Times New Roman"/>
          <w:sz w:val="20"/>
          <w:szCs w:val="20"/>
          <w:lang/>
        </w:rPr>
        <w:t xml:space="preserve"> pelas autoridades estatais, a que se inicie um processo contra os supostos responsáveis por esses ilícitos e, se for o caso, de que lhes sejam impostas as sanções pertinentes.</w:t>
      </w:r>
    </w:p>
    <w:p w:rsidR="00000000" w:rsidRDefault="00C4535E">
      <w:pPr>
        <w:widowControl w:val="0"/>
        <w:autoSpaceDE w:val="0"/>
        <w:autoSpaceDN w:val="0"/>
        <w:adjustRightInd w:val="0"/>
        <w:spacing w:after="0" w:line="360" w:lineRule="auto"/>
        <w:ind w:left="2268" w:firstLine="720"/>
        <w:jc w:val="both"/>
        <w:rPr>
          <w:rFonts w:ascii="Times New Roman" w:hAnsi="Times New Roman" w:cs="Times New Roman"/>
          <w:sz w:val="20"/>
          <w:szCs w:val="20"/>
          <w:lang/>
        </w:rPr>
      </w:pP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Violando princípios como o direito à vida, à integridade pessoa</w:t>
      </w:r>
      <w:r>
        <w:rPr>
          <w:rFonts w:ascii="Times New Roman" w:hAnsi="Times New Roman" w:cs="Times New Roman"/>
          <w:sz w:val="24"/>
          <w:szCs w:val="24"/>
          <w:lang/>
        </w:rPr>
        <w:t>l e ao acesso à justiça, o governo não cumpre sua função inerente, confiada pela população, de tutelar os direitos contidos na Carta Magna e no Pacto de São Jose da Costa Rica. A Corte atenta, com efeito, para o aspecto da morosidade e desatenção com que o</w:t>
      </w:r>
      <w:r>
        <w:rPr>
          <w:rFonts w:ascii="Times New Roman" w:hAnsi="Times New Roman" w:cs="Times New Roman"/>
          <w:sz w:val="24"/>
          <w:szCs w:val="24"/>
          <w:lang/>
        </w:rPr>
        <w:t xml:space="preserve"> Brasil agiu diante do caso emblemático. Ressaltamos o importante papel da Convenção Americana de Direitos Humanos na promoção dos direitos fundamentais do ser humano, bem como reclamar as </w:t>
      </w:r>
      <w:r>
        <w:rPr>
          <w:rFonts w:ascii="Times New Roman" w:hAnsi="Times New Roman" w:cs="Times New Roman"/>
          <w:sz w:val="24"/>
          <w:szCs w:val="24"/>
          <w:lang/>
        </w:rPr>
        <w:lastRenderedPageBreak/>
        <w:t>devidas garantias e obrigações detidas pelo Estado frente ao cidadã</w:t>
      </w:r>
      <w:r>
        <w:rPr>
          <w:rFonts w:ascii="Times New Roman" w:hAnsi="Times New Roman" w:cs="Times New Roman"/>
          <w:sz w:val="24"/>
          <w:szCs w:val="24"/>
          <w:lang/>
        </w:rPr>
        <w:t>o. Lembramos, com respeito, as palavras do ilustre jurista brasileiro Ruy Barbosa que “Justiça tardia não é justiça, senão injustiça qualificada e manifesta”.</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O artigo 8º da Convenção Americana preceitua:</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p>
    <w:p w:rsidR="00000000" w:rsidRDefault="00C4535E">
      <w:pPr>
        <w:widowControl w:val="0"/>
        <w:autoSpaceDE w:val="0"/>
        <w:autoSpaceDN w:val="0"/>
        <w:adjustRightInd w:val="0"/>
        <w:spacing w:after="0" w:line="360" w:lineRule="auto"/>
        <w:ind w:left="2268"/>
        <w:jc w:val="both"/>
        <w:rPr>
          <w:rFonts w:ascii="Times New Roman" w:hAnsi="Times New Roman" w:cs="Times New Roman"/>
          <w:sz w:val="20"/>
          <w:szCs w:val="20"/>
          <w:lang/>
        </w:rPr>
      </w:pPr>
      <w:r>
        <w:rPr>
          <w:rFonts w:ascii="Times New Roman" w:hAnsi="Times New Roman" w:cs="Times New Roman"/>
          <w:sz w:val="24"/>
          <w:szCs w:val="24"/>
          <w:lang/>
        </w:rPr>
        <w:tab/>
      </w:r>
      <w:r>
        <w:rPr>
          <w:rFonts w:ascii="Times New Roman" w:hAnsi="Times New Roman" w:cs="Times New Roman"/>
          <w:sz w:val="20"/>
          <w:szCs w:val="20"/>
          <w:lang/>
        </w:rPr>
        <w:t>Toda pessoa terá</w:t>
      </w:r>
      <w:r>
        <w:rPr>
          <w:rFonts w:ascii="Times New Roman" w:hAnsi="Times New Roman" w:cs="Times New Roman"/>
          <w:sz w:val="20"/>
          <w:szCs w:val="20"/>
          <w:lang/>
        </w:rPr>
        <w:t xml:space="preserve"> o direito de ser ouvida, com as devidas garantias e dentro de um prazo razoável, por um juiz ou Tribunal competente, independente e imparcial, estabelecido anteriormente por lei, na apuração de qualquer acusação penal formulada contra ela, ou </w:t>
      </w:r>
      <w:r>
        <w:rPr>
          <w:rFonts w:ascii="Times New Roman" w:hAnsi="Times New Roman" w:cs="Times New Roman"/>
          <w:b/>
          <w:bCs/>
          <w:sz w:val="20"/>
          <w:szCs w:val="20"/>
          <w:lang/>
        </w:rPr>
        <w:t>na determina</w:t>
      </w:r>
      <w:r>
        <w:rPr>
          <w:rFonts w:ascii="Times New Roman" w:hAnsi="Times New Roman" w:cs="Times New Roman"/>
          <w:b/>
          <w:bCs/>
          <w:sz w:val="20"/>
          <w:szCs w:val="20"/>
          <w:lang/>
        </w:rPr>
        <w:t>ção de seus direitos e obrigações de caráter civil, trabalhista, ou de qualquer natureza</w:t>
      </w:r>
      <w:r>
        <w:rPr>
          <w:rFonts w:ascii="Times New Roman" w:hAnsi="Times New Roman" w:cs="Times New Roman"/>
          <w:sz w:val="20"/>
          <w:szCs w:val="20"/>
          <w:lang/>
        </w:rPr>
        <w:t>. (grifo nosso)</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Destarte, a Corte considerou na sentença “que, transcorridos mais de seis anos dos fatos, os autores dos tratamentos crué</w:t>
      </w:r>
      <w:r>
        <w:rPr>
          <w:rFonts w:ascii="Times New Roman" w:hAnsi="Times New Roman" w:cs="Times New Roman"/>
          <w:sz w:val="24"/>
          <w:szCs w:val="24"/>
          <w:lang/>
        </w:rPr>
        <w:t xml:space="preserve">is, desumanos e degradantes, bem como da morte do senhor Damião Ximenes Lopes, não foram responsabilizados, prevalecendo </w:t>
      </w:r>
      <w:proofErr w:type="gramStart"/>
      <w:r>
        <w:rPr>
          <w:rFonts w:ascii="Times New Roman" w:hAnsi="Times New Roman" w:cs="Times New Roman"/>
          <w:sz w:val="24"/>
          <w:szCs w:val="24"/>
          <w:lang/>
        </w:rPr>
        <w:t>a</w:t>
      </w:r>
      <w:proofErr w:type="gramEnd"/>
      <w:r>
        <w:rPr>
          <w:rFonts w:ascii="Times New Roman" w:hAnsi="Times New Roman" w:cs="Times New Roman"/>
          <w:sz w:val="24"/>
          <w:szCs w:val="24"/>
          <w:lang/>
        </w:rPr>
        <w:t xml:space="preserve"> impunidade”. Ainda, nesse sentido, a Corte advertiu que “o Estado deve garantir que em um prazo razoável o processo interno destinado</w:t>
      </w:r>
      <w:r>
        <w:rPr>
          <w:rFonts w:ascii="Times New Roman" w:hAnsi="Times New Roman" w:cs="Times New Roman"/>
          <w:sz w:val="24"/>
          <w:szCs w:val="24"/>
          <w:lang/>
        </w:rPr>
        <w:t xml:space="preserve"> a investigar e sancionar os responsáveis pelos fatos deste caso surta seus devidos efeitos, conferindo aplicabilidade direta no direito </w:t>
      </w:r>
      <w:proofErr w:type="gramStart"/>
      <w:r>
        <w:rPr>
          <w:rFonts w:ascii="Times New Roman" w:hAnsi="Times New Roman" w:cs="Times New Roman"/>
          <w:sz w:val="24"/>
          <w:szCs w:val="24"/>
          <w:lang/>
        </w:rPr>
        <w:t>interno às normas de proteção da Convenção Americana”</w:t>
      </w:r>
      <w:proofErr w:type="gramEnd"/>
      <w:r>
        <w:rPr>
          <w:rFonts w:ascii="Times New Roman" w:hAnsi="Times New Roman" w:cs="Times New Roman"/>
          <w:sz w:val="24"/>
          <w:szCs w:val="24"/>
          <w:lang/>
        </w:rPr>
        <w:t>.</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É notável a delicadeza do caso por se tratar de um ser humano p</w:t>
      </w:r>
      <w:r>
        <w:rPr>
          <w:rFonts w:ascii="Times New Roman" w:hAnsi="Times New Roman" w:cs="Times New Roman"/>
          <w:sz w:val="24"/>
          <w:szCs w:val="24"/>
          <w:lang/>
        </w:rPr>
        <w:t xml:space="preserve">ortador de deficiência mental e a inércia do Estado diante da obrigação de proteger, com atenção especial, aqueles mais necessitados de amparo social. Transcrevemos a ideia contida na sentença em pauta pelo juiz brasileiro A. A. </w:t>
      </w:r>
      <w:proofErr w:type="spellStart"/>
      <w:r>
        <w:rPr>
          <w:rFonts w:ascii="Times New Roman" w:hAnsi="Times New Roman" w:cs="Times New Roman"/>
          <w:sz w:val="24"/>
          <w:szCs w:val="24"/>
          <w:lang/>
        </w:rPr>
        <w:t>Cançado</w:t>
      </w:r>
      <w:proofErr w:type="spellEnd"/>
      <w:r>
        <w:rPr>
          <w:rFonts w:ascii="Times New Roman" w:hAnsi="Times New Roman" w:cs="Times New Roman"/>
          <w:sz w:val="24"/>
          <w:szCs w:val="24"/>
          <w:lang/>
        </w:rPr>
        <w:t xml:space="preserve"> Trindade presente n</w:t>
      </w:r>
      <w:r>
        <w:rPr>
          <w:rFonts w:ascii="Times New Roman" w:hAnsi="Times New Roman" w:cs="Times New Roman"/>
          <w:sz w:val="24"/>
          <w:szCs w:val="24"/>
          <w:lang/>
        </w:rPr>
        <w:t>a Corte Interamericana de Direitos Humanos:</w:t>
      </w:r>
    </w:p>
    <w:p w:rsidR="00000000" w:rsidRDefault="00C4535E">
      <w:pPr>
        <w:widowControl w:val="0"/>
        <w:autoSpaceDE w:val="0"/>
        <w:autoSpaceDN w:val="0"/>
        <w:adjustRightInd w:val="0"/>
        <w:spacing w:after="0" w:line="360" w:lineRule="auto"/>
        <w:ind w:left="2268"/>
        <w:jc w:val="both"/>
        <w:rPr>
          <w:rFonts w:ascii="Times New Roman" w:hAnsi="Times New Roman" w:cs="Times New Roman"/>
          <w:sz w:val="20"/>
          <w:szCs w:val="20"/>
        </w:rPr>
      </w:pPr>
      <w:r>
        <w:rPr>
          <w:rFonts w:ascii="Times New Roman" w:hAnsi="Times New Roman" w:cs="Times New Roman"/>
          <w:sz w:val="24"/>
          <w:szCs w:val="24"/>
          <w:lang/>
        </w:rPr>
        <w:tab/>
      </w:r>
      <w:r>
        <w:rPr>
          <w:rFonts w:ascii="Times New Roman" w:hAnsi="Times New Roman" w:cs="Times New Roman"/>
          <w:sz w:val="20"/>
          <w:szCs w:val="20"/>
        </w:rPr>
        <w:t xml:space="preserve">As obrigações de proteção, - ainda mais em uma situação de alta vulnerabilidade da vítima como </w:t>
      </w:r>
      <w:proofErr w:type="gramStart"/>
      <w:r>
        <w:rPr>
          <w:rFonts w:ascii="Times New Roman" w:hAnsi="Times New Roman" w:cs="Times New Roman"/>
          <w:sz w:val="20"/>
          <w:szCs w:val="20"/>
        </w:rPr>
        <w:t>a presente</w:t>
      </w:r>
      <w:proofErr w:type="gramEnd"/>
      <w:r>
        <w:rPr>
          <w:rFonts w:ascii="Times New Roman" w:hAnsi="Times New Roman" w:cs="Times New Roman"/>
          <w:sz w:val="20"/>
          <w:szCs w:val="20"/>
        </w:rPr>
        <w:t xml:space="preserve">, - revestem-se de caráter </w:t>
      </w:r>
      <w:r>
        <w:rPr>
          <w:rFonts w:ascii="Times New Roman" w:hAnsi="Times New Roman" w:cs="Times New Roman"/>
          <w:i/>
          <w:iCs/>
          <w:sz w:val="20"/>
          <w:szCs w:val="20"/>
        </w:rPr>
        <w:t xml:space="preserve">erga </w:t>
      </w:r>
      <w:proofErr w:type="spellStart"/>
      <w:r>
        <w:rPr>
          <w:rFonts w:ascii="Times New Roman" w:hAnsi="Times New Roman" w:cs="Times New Roman"/>
          <w:i/>
          <w:iCs/>
          <w:sz w:val="20"/>
          <w:szCs w:val="20"/>
        </w:rPr>
        <w:t>omnes</w:t>
      </w:r>
      <w:proofErr w:type="spellEnd"/>
      <w:r>
        <w:rPr>
          <w:rFonts w:ascii="Times New Roman" w:hAnsi="Times New Roman" w:cs="Times New Roman"/>
          <w:sz w:val="20"/>
          <w:szCs w:val="20"/>
        </w:rPr>
        <w:t>, abarcando também as relações interindividuais, tendo presente o dev</w:t>
      </w:r>
      <w:r>
        <w:rPr>
          <w:rFonts w:ascii="Times New Roman" w:hAnsi="Times New Roman" w:cs="Times New Roman"/>
          <w:sz w:val="20"/>
          <w:szCs w:val="20"/>
        </w:rPr>
        <w:t xml:space="preserve">er do Estado de prevenção e de devida diligência, </w:t>
      </w:r>
      <w:proofErr w:type="spellStart"/>
      <w:r>
        <w:rPr>
          <w:rFonts w:ascii="Times New Roman" w:hAnsi="Times New Roman" w:cs="Times New Roman"/>
          <w:sz w:val="20"/>
          <w:szCs w:val="20"/>
        </w:rPr>
        <w:t>sobretudoem</w:t>
      </w:r>
      <w:proofErr w:type="spellEnd"/>
      <w:r>
        <w:rPr>
          <w:rFonts w:ascii="Times New Roman" w:hAnsi="Times New Roman" w:cs="Times New Roman"/>
          <w:sz w:val="20"/>
          <w:szCs w:val="20"/>
        </w:rPr>
        <w:t xml:space="preserve"> relação a pessoas que se encontram sobre seus cuidados. A saúde pública é um bem público, não uma mercadoria. Em meus numerosos escritos e Votos no seio desta Corte, venho expressando há tantos </w:t>
      </w:r>
      <w:r>
        <w:rPr>
          <w:rFonts w:ascii="Times New Roman" w:hAnsi="Times New Roman" w:cs="Times New Roman"/>
          <w:sz w:val="20"/>
          <w:szCs w:val="20"/>
        </w:rPr>
        <w:t xml:space="preserve">anos meu entendimento no sentido de que todas as obrigações convencionais de proteção revestem-se de um caráter </w:t>
      </w:r>
      <w:r>
        <w:rPr>
          <w:rFonts w:ascii="Times New Roman" w:hAnsi="Times New Roman" w:cs="Times New Roman"/>
          <w:i/>
          <w:iCs/>
          <w:sz w:val="20"/>
          <w:szCs w:val="20"/>
        </w:rPr>
        <w:t xml:space="preserve">erga </w:t>
      </w:r>
      <w:proofErr w:type="spellStart"/>
      <w:r>
        <w:rPr>
          <w:rFonts w:ascii="Times New Roman" w:hAnsi="Times New Roman" w:cs="Times New Roman"/>
          <w:i/>
          <w:iCs/>
          <w:sz w:val="20"/>
          <w:szCs w:val="20"/>
        </w:rPr>
        <w:t>omnes</w:t>
      </w:r>
      <w:proofErr w:type="spellEnd"/>
      <w:r>
        <w:rPr>
          <w:rFonts w:ascii="Times New Roman" w:hAnsi="Times New Roman" w:cs="Times New Roman"/>
          <w:sz w:val="20"/>
          <w:szCs w:val="20"/>
        </w:rPr>
        <w:t>. É-me particularmente difícil escapar da impressão que me assalta no sentido de que em todo esse tempo talvez tenha eu escrito e cont</w:t>
      </w:r>
      <w:r>
        <w:rPr>
          <w:rFonts w:ascii="Times New Roman" w:hAnsi="Times New Roman" w:cs="Times New Roman"/>
          <w:sz w:val="20"/>
          <w:szCs w:val="20"/>
        </w:rPr>
        <w:t>inue escrevendo para os pássaros...</w:t>
      </w:r>
    </w:p>
    <w:p w:rsidR="00000000" w:rsidRDefault="00C4535E">
      <w:pPr>
        <w:widowControl w:val="0"/>
        <w:autoSpaceDE w:val="0"/>
        <w:autoSpaceDN w:val="0"/>
        <w:adjustRightInd w:val="0"/>
        <w:spacing w:after="0" w:line="360" w:lineRule="auto"/>
        <w:ind w:left="2268"/>
        <w:jc w:val="both"/>
        <w:rPr>
          <w:rFonts w:ascii="Times New Roman" w:hAnsi="Times New Roman" w:cs="Times New Roman"/>
          <w:sz w:val="20"/>
          <w:szCs w:val="20"/>
        </w:rPr>
      </w:pPr>
    </w:p>
    <w:p w:rsidR="00000000" w:rsidRDefault="00C4535E">
      <w:pPr>
        <w:widowControl w:val="0"/>
        <w:autoSpaceDE w:val="0"/>
        <w:autoSpaceDN w:val="0"/>
        <w:adjustRightInd w:val="0"/>
        <w:spacing w:after="240" w:line="360" w:lineRule="auto"/>
        <w:ind w:firstLine="720"/>
        <w:jc w:val="both"/>
        <w:rPr>
          <w:rFonts w:ascii="Times New Roman" w:hAnsi="Times New Roman" w:cs="Times New Roman"/>
          <w:color w:val="090909"/>
          <w:sz w:val="24"/>
          <w:szCs w:val="24"/>
        </w:rPr>
      </w:pPr>
      <w:r>
        <w:rPr>
          <w:rFonts w:ascii="Times New Roman" w:hAnsi="Times New Roman" w:cs="Times New Roman"/>
          <w:color w:val="090909"/>
          <w:sz w:val="24"/>
          <w:szCs w:val="24"/>
        </w:rPr>
        <w:t>A corte, ainda, decidiu que o Estado deve investigar e sancionar os responsáveis pelas lesões e morte do Sr. Damião Ximenes Lopes, reconhecendo aos familiares das vítimas o direito e ao Estado o dever de investigar e pu</w:t>
      </w:r>
      <w:r>
        <w:rPr>
          <w:rFonts w:ascii="Times New Roman" w:hAnsi="Times New Roman" w:cs="Times New Roman"/>
          <w:color w:val="090909"/>
          <w:sz w:val="24"/>
          <w:szCs w:val="24"/>
        </w:rPr>
        <w:t>nir. A corte indicou ao Brasil que o processo interno destinado a investigar e sancionar os responsáveis pelos fatos deste caso deve surtir efeito em um prazo razoável, conferindo aplicabilidade direta às normas de proteção da Convenção Americana de Direit</w:t>
      </w:r>
      <w:r>
        <w:rPr>
          <w:rFonts w:ascii="Times New Roman" w:hAnsi="Times New Roman" w:cs="Times New Roman"/>
          <w:color w:val="090909"/>
          <w:sz w:val="24"/>
          <w:szCs w:val="24"/>
        </w:rPr>
        <w:t>os Humanos (parágrafo 248) no direito interno.</w:t>
      </w:r>
    </w:p>
    <w:p w:rsidR="00000000" w:rsidRDefault="00C4535E">
      <w:pPr>
        <w:widowControl w:val="0"/>
        <w:autoSpaceDE w:val="0"/>
        <w:autoSpaceDN w:val="0"/>
        <w:adjustRightInd w:val="0"/>
        <w:spacing w:after="240" w:line="360" w:lineRule="auto"/>
        <w:ind w:firstLine="720"/>
        <w:jc w:val="both"/>
        <w:rPr>
          <w:rFonts w:ascii="Times New Roman" w:hAnsi="Times New Roman" w:cs="Times New Roman"/>
          <w:color w:val="090909"/>
          <w:sz w:val="24"/>
          <w:szCs w:val="24"/>
        </w:rPr>
      </w:pPr>
      <w:r>
        <w:rPr>
          <w:rFonts w:ascii="Times New Roman" w:hAnsi="Times New Roman" w:cs="Times New Roman"/>
          <w:color w:val="090909"/>
          <w:sz w:val="24"/>
          <w:szCs w:val="24"/>
        </w:rPr>
        <w:t xml:space="preserve">O Brasil ficou incumbido de publicar, no prazo máximo de seis meses, no Diário Oficial e em outro jornal de ampla circulação nacional, uma só vez, o Capítulo VII, relativo aos fatos provados da sentença e sua </w:t>
      </w:r>
      <w:r>
        <w:rPr>
          <w:rFonts w:ascii="Times New Roman" w:hAnsi="Times New Roman" w:cs="Times New Roman"/>
          <w:color w:val="090909"/>
          <w:sz w:val="24"/>
          <w:szCs w:val="24"/>
        </w:rPr>
        <w:t>parte resolutiva, conforme foi decidido pela Corte.</w:t>
      </w:r>
    </w:p>
    <w:p w:rsidR="00000000" w:rsidRDefault="00C4535E">
      <w:pPr>
        <w:widowControl w:val="0"/>
        <w:autoSpaceDE w:val="0"/>
        <w:autoSpaceDN w:val="0"/>
        <w:adjustRightInd w:val="0"/>
        <w:spacing w:after="240" w:line="360" w:lineRule="auto"/>
        <w:ind w:firstLine="720"/>
        <w:jc w:val="both"/>
        <w:rPr>
          <w:rFonts w:ascii="Times New Roman" w:hAnsi="Times New Roman" w:cs="Times New Roman"/>
          <w:color w:val="090909"/>
          <w:sz w:val="24"/>
          <w:szCs w:val="24"/>
        </w:rPr>
      </w:pPr>
      <w:r>
        <w:rPr>
          <w:rFonts w:ascii="Times New Roman" w:hAnsi="Times New Roman" w:cs="Times New Roman"/>
          <w:color w:val="090909"/>
          <w:sz w:val="24"/>
          <w:szCs w:val="24"/>
        </w:rPr>
        <w:t>Além disso, o Brasil deve desenvolver um programa de formação e capacitação para o pessoal médico, de psiquiatria e psicologia, de enfermagem e auxiliares de enfermagem, bem como para todas as pessoas vin</w:t>
      </w:r>
      <w:r>
        <w:rPr>
          <w:rFonts w:ascii="Times New Roman" w:hAnsi="Times New Roman" w:cs="Times New Roman"/>
          <w:color w:val="090909"/>
          <w:sz w:val="24"/>
          <w:szCs w:val="24"/>
        </w:rPr>
        <w:t>culadas ao atendimento de saúde mental, em especial sobre os princípios que devem reger o tratamento a ser oferecido às pessoas portadoras de deficiência mental, de acordo com as normas internacionais sobre a matéria e as dispostas nesta sentença.</w:t>
      </w:r>
    </w:p>
    <w:p w:rsidR="00000000" w:rsidRDefault="00C4535E">
      <w:pPr>
        <w:widowControl w:val="0"/>
        <w:autoSpaceDE w:val="0"/>
        <w:autoSpaceDN w:val="0"/>
        <w:adjustRightInd w:val="0"/>
        <w:spacing w:before="100" w:after="240" w:line="360" w:lineRule="auto"/>
        <w:ind w:firstLine="720"/>
        <w:jc w:val="both"/>
        <w:rPr>
          <w:rFonts w:ascii="Times New Roman" w:hAnsi="Times New Roman" w:cs="Times New Roman"/>
          <w:color w:val="090909"/>
          <w:sz w:val="24"/>
          <w:szCs w:val="24"/>
        </w:rPr>
      </w:pPr>
      <w:r>
        <w:rPr>
          <w:rFonts w:ascii="Times New Roman" w:hAnsi="Times New Roman" w:cs="Times New Roman"/>
          <w:color w:val="090909"/>
          <w:sz w:val="24"/>
          <w:szCs w:val="24"/>
        </w:rPr>
        <w:t>Os prazo</w:t>
      </w:r>
      <w:r>
        <w:rPr>
          <w:rFonts w:ascii="Times New Roman" w:hAnsi="Times New Roman" w:cs="Times New Roman"/>
          <w:color w:val="090909"/>
          <w:sz w:val="24"/>
          <w:szCs w:val="24"/>
        </w:rPr>
        <w:t>s para cumprir o dispositivo da sentença são mutáveis: até um ano para pagar as quantias fixadas, seis meses para publicar a sentença e ainda um "prazo razoável" em relação ao dever de punir e ao dever de formar e capacitar o pessoal de atendimento de saúd</w:t>
      </w:r>
      <w:r>
        <w:rPr>
          <w:rFonts w:ascii="Times New Roman" w:hAnsi="Times New Roman" w:cs="Times New Roman"/>
          <w:color w:val="090909"/>
          <w:sz w:val="24"/>
          <w:szCs w:val="24"/>
        </w:rPr>
        <w:t>e mental</w:t>
      </w:r>
      <w:r>
        <w:rPr>
          <w:rFonts w:ascii="Helvetica" w:hAnsi="Helvetica" w:cs="Helvetica"/>
          <w:color w:val="090909"/>
          <w:sz w:val="21"/>
          <w:szCs w:val="21"/>
        </w:rPr>
        <w:t>.</w:t>
      </w:r>
      <w:r>
        <w:rPr>
          <w:rFonts w:ascii="Helvetica" w:hAnsi="Helvetica" w:cs="Helvetica"/>
          <w:color w:val="090909"/>
          <w:sz w:val="24"/>
          <w:szCs w:val="24"/>
        </w:rPr>
        <w:t xml:space="preserve"> </w:t>
      </w:r>
      <w:r>
        <w:rPr>
          <w:rFonts w:ascii="Times New Roman" w:hAnsi="Times New Roman" w:cs="Times New Roman"/>
          <w:color w:val="090909"/>
          <w:sz w:val="24"/>
          <w:szCs w:val="24"/>
        </w:rPr>
        <w:t>O conceito de prazo razoável é que prejudica a aplicabilidade da sentença, o que prejudica não só o direito da família da vítima, mas também a outras famílias de pessoas portadoras de deficiência que visualizam um só caminho através dessa inativa</w:t>
      </w:r>
      <w:r>
        <w:rPr>
          <w:rFonts w:ascii="Times New Roman" w:hAnsi="Times New Roman" w:cs="Times New Roman"/>
          <w:color w:val="090909"/>
          <w:sz w:val="24"/>
          <w:szCs w:val="24"/>
        </w:rPr>
        <w:t>ção do Estado: o caminho da impunidade. Nessa linha, acrescenta-se:</w:t>
      </w:r>
    </w:p>
    <w:p w:rsidR="00000000" w:rsidRDefault="00C4535E">
      <w:pPr>
        <w:widowControl w:val="0"/>
        <w:autoSpaceDE w:val="0"/>
        <w:autoSpaceDN w:val="0"/>
        <w:adjustRightInd w:val="0"/>
        <w:spacing w:after="0" w:line="360" w:lineRule="auto"/>
        <w:ind w:left="2268" w:firstLine="720"/>
        <w:jc w:val="both"/>
        <w:rPr>
          <w:rFonts w:ascii="Times New Roman" w:hAnsi="Times New Roman" w:cs="Times New Roman"/>
          <w:sz w:val="20"/>
          <w:szCs w:val="20"/>
          <w:lang/>
        </w:rPr>
      </w:pPr>
      <w:proofErr w:type="gramStart"/>
      <w:r>
        <w:rPr>
          <w:rFonts w:ascii="Times New Roman" w:hAnsi="Times New Roman" w:cs="Times New Roman"/>
          <w:sz w:val="20"/>
          <w:szCs w:val="20"/>
          <w:lang/>
        </w:rPr>
        <w:t>"Esta luta não é travada pelas próprias pessoas portadoras de deficiência.</w:t>
      </w:r>
      <w:proofErr w:type="gramEnd"/>
      <w:r>
        <w:rPr>
          <w:rFonts w:ascii="Times New Roman" w:hAnsi="Times New Roman" w:cs="Times New Roman"/>
          <w:sz w:val="20"/>
          <w:szCs w:val="20"/>
          <w:lang/>
        </w:rPr>
        <w:t xml:space="preserve"> Elas não podem fazê-lo. É uma luta travada pelos pais de excepcionais e por pessoas que, em nome da dignidade de </w:t>
      </w:r>
      <w:r>
        <w:rPr>
          <w:rFonts w:ascii="Times New Roman" w:hAnsi="Times New Roman" w:cs="Times New Roman"/>
          <w:sz w:val="20"/>
          <w:szCs w:val="20"/>
          <w:lang/>
        </w:rPr>
        <w:t>todos os seres nascidos de mulher, colocam-se nessa trincheira dos Direitos Humanos.</w:t>
      </w:r>
    </w:p>
    <w:p w:rsidR="00000000" w:rsidRDefault="00C4535E">
      <w:pPr>
        <w:widowControl w:val="0"/>
        <w:autoSpaceDE w:val="0"/>
        <w:autoSpaceDN w:val="0"/>
        <w:adjustRightInd w:val="0"/>
        <w:spacing w:after="0" w:line="360" w:lineRule="auto"/>
        <w:ind w:left="2268"/>
        <w:jc w:val="both"/>
        <w:rPr>
          <w:rFonts w:ascii="Times New Roman" w:hAnsi="Times New Roman" w:cs="Times New Roman"/>
          <w:sz w:val="20"/>
          <w:szCs w:val="20"/>
          <w:lang/>
        </w:rPr>
      </w:pPr>
      <w:r>
        <w:rPr>
          <w:rFonts w:ascii="Times New Roman" w:hAnsi="Times New Roman" w:cs="Times New Roman"/>
          <w:sz w:val="20"/>
          <w:szCs w:val="20"/>
          <w:lang/>
        </w:rPr>
        <w:tab/>
        <w:t>O excepcional, através de educação especializada, pode fazer progresso. Não importa se será um grande progresso ou um pequeno progresso. Qualquer progresso, por mínimo qu</w:t>
      </w:r>
      <w:r>
        <w:rPr>
          <w:rFonts w:ascii="Times New Roman" w:hAnsi="Times New Roman" w:cs="Times New Roman"/>
          <w:sz w:val="20"/>
          <w:szCs w:val="20"/>
          <w:lang/>
        </w:rPr>
        <w:t xml:space="preserve">e seja, deve ser celebrado com alegria. </w:t>
      </w:r>
      <w:proofErr w:type="gramStart"/>
      <w:r>
        <w:rPr>
          <w:rFonts w:ascii="Times New Roman" w:hAnsi="Times New Roman" w:cs="Times New Roman"/>
          <w:sz w:val="20"/>
          <w:szCs w:val="20"/>
          <w:lang/>
        </w:rPr>
        <w:t xml:space="preserve">Quando uma </w:t>
      </w:r>
      <w:r>
        <w:rPr>
          <w:rFonts w:ascii="Times New Roman" w:hAnsi="Times New Roman" w:cs="Times New Roman"/>
          <w:sz w:val="20"/>
          <w:szCs w:val="20"/>
          <w:lang/>
        </w:rPr>
        <w:lastRenderedPageBreak/>
        <w:t>criança portadora de deficiência cerebral aprende a balbuciar uma palavra, uma única palavra, toda a Humanidade eticamente cresce"</w:t>
      </w:r>
      <w:proofErr w:type="gramEnd"/>
      <w:r>
        <w:rPr>
          <w:rFonts w:ascii="Times New Roman" w:hAnsi="Times New Roman" w:cs="Times New Roman"/>
          <w:sz w:val="20"/>
          <w:szCs w:val="20"/>
          <w:lang/>
        </w:rPr>
        <w:t xml:space="preserve"> [HERKENHOFF, 1997] </w:t>
      </w:r>
    </w:p>
    <w:p w:rsidR="00000000" w:rsidRDefault="00C4535E">
      <w:pPr>
        <w:widowControl w:val="0"/>
        <w:autoSpaceDE w:val="0"/>
        <w:autoSpaceDN w:val="0"/>
        <w:adjustRightInd w:val="0"/>
        <w:spacing w:after="0" w:line="360" w:lineRule="auto"/>
        <w:ind w:left="2268"/>
        <w:jc w:val="both"/>
        <w:rPr>
          <w:rFonts w:ascii="Times New Roman" w:hAnsi="Times New Roman" w:cs="Times New Roman"/>
          <w:sz w:val="20"/>
          <w:szCs w:val="20"/>
          <w:lang/>
        </w:rPr>
      </w:pPr>
    </w:p>
    <w:p w:rsidR="00000000" w:rsidRDefault="00C4535E">
      <w:pPr>
        <w:widowControl w:val="0"/>
        <w:autoSpaceDE w:val="0"/>
        <w:autoSpaceDN w:val="0"/>
        <w:adjustRightInd w:val="0"/>
        <w:spacing w:after="0" w:line="360" w:lineRule="auto"/>
        <w:ind w:left="2268"/>
        <w:jc w:val="both"/>
        <w:rPr>
          <w:rFonts w:ascii="Times New Roman" w:hAnsi="Times New Roman" w:cs="Times New Roman"/>
          <w:sz w:val="20"/>
          <w:szCs w:val="20"/>
          <w:lang/>
        </w:rPr>
      </w:pPr>
    </w:p>
    <w:p w:rsidR="00000000" w:rsidRDefault="00C4535E">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O Presidente da Repú</w:t>
      </w:r>
      <w:r>
        <w:rPr>
          <w:rFonts w:ascii="Times New Roman" w:hAnsi="Times New Roman" w:cs="Times New Roman"/>
          <w:color w:val="000000"/>
          <w:sz w:val="24"/>
          <w:szCs w:val="24"/>
        </w:rPr>
        <w:t xml:space="preserve">blica Brasil por meio do Decreto n° 6.185, de 13 de agosto de 2007, autorizou a Secretaria Especial dos Direitos Humanos da Presidência da República a "promover as gestões necessárias ao cumprimento da sentença da Corte Interamericana de Direitos Humanos, </w:t>
      </w:r>
      <w:r>
        <w:rPr>
          <w:rFonts w:ascii="Times New Roman" w:hAnsi="Times New Roman" w:cs="Times New Roman"/>
          <w:color w:val="000000"/>
          <w:sz w:val="24"/>
          <w:szCs w:val="24"/>
        </w:rPr>
        <w:t>expedida em 04 de julho de 2006, referente ao caso Damião Ximenes Lopes, em especial a indenização pelas violações dos direitos humanos aos familiares ou a quem de direito couber, na forma do Anexo a este Decreto" (art. 1°). Desta forma, Brasil garante o s</w:t>
      </w:r>
      <w:r>
        <w:rPr>
          <w:rFonts w:ascii="Times New Roman" w:hAnsi="Times New Roman" w:cs="Times New Roman"/>
          <w:color w:val="000000"/>
          <w:sz w:val="24"/>
          <w:szCs w:val="24"/>
        </w:rPr>
        <w:t xml:space="preserve">eu status de Estado Constitucional e Humanista de Direito e exemplifica aos demais </w:t>
      </w:r>
      <w:proofErr w:type="spellStart"/>
      <w:r>
        <w:rPr>
          <w:rFonts w:ascii="Times New Roman" w:hAnsi="Times New Roman" w:cs="Times New Roman"/>
          <w:color w:val="000000"/>
          <w:sz w:val="24"/>
          <w:szCs w:val="24"/>
        </w:rPr>
        <w:t>Estados-partes</w:t>
      </w:r>
      <w:proofErr w:type="spellEnd"/>
      <w:r>
        <w:rPr>
          <w:rFonts w:ascii="Times New Roman" w:hAnsi="Times New Roman" w:cs="Times New Roman"/>
          <w:color w:val="000000"/>
          <w:sz w:val="24"/>
          <w:szCs w:val="24"/>
        </w:rPr>
        <w:t xml:space="preserve"> na Convenção Americana aquilo que deve realmente ser feito em caso de condenação de </w:t>
      </w:r>
      <w:proofErr w:type="gramStart"/>
      <w:r>
        <w:rPr>
          <w:rFonts w:ascii="Times New Roman" w:hAnsi="Times New Roman" w:cs="Times New Roman"/>
          <w:color w:val="000000"/>
          <w:sz w:val="24"/>
          <w:szCs w:val="24"/>
        </w:rPr>
        <w:t xml:space="preserve">um </w:t>
      </w:r>
      <w:proofErr w:type="spellStart"/>
      <w:r>
        <w:rPr>
          <w:rFonts w:ascii="Times New Roman" w:hAnsi="Times New Roman" w:cs="Times New Roman"/>
          <w:color w:val="000000"/>
          <w:sz w:val="24"/>
          <w:szCs w:val="24"/>
        </w:rPr>
        <w:t>Estado-parte</w:t>
      </w:r>
      <w:proofErr w:type="spellEnd"/>
      <w:proofErr w:type="gramEnd"/>
      <w:r>
        <w:rPr>
          <w:rFonts w:ascii="Times New Roman" w:hAnsi="Times New Roman" w:cs="Times New Roman"/>
          <w:color w:val="000000"/>
          <w:sz w:val="24"/>
          <w:szCs w:val="24"/>
        </w:rPr>
        <w:t xml:space="preserve"> pela Corte Interamericana.</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As decisões internacionais refl</w:t>
      </w:r>
      <w:r>
        <w:rPr>
          <w:rFonts w:ascii="Times New Roman" w:hAnsi="Times New Roman" w:cs="Times New Roman"/>
          <w:color w:val="000000"/>
          <w:sz w:val="24"/>
          <w:szCs w:val="24"/>
        </w:rPr>
        <w:t>etem internamente e externamente na vida jurídica de um país, nesse aspecto:</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00000" w:rsidRDefault="00C4535E">
      <w:pPr>
        <w:widowControl w:val="0"/>
        <w:autoSpaceDE w:val="0"/>
        <w:autoSpaceDN w:val="0"/>
        <w:adjustRightInd w:val="0"/>
        <w:spacing w:after="0" w:line="360" w:lineRule="auto"/>
        <w:ind w:left="2835"/>
        <w:jc w:val="both"/>
        <w:rPr>
          <w:rFonts w:ascii="Times New Roman" w:hAnsi="Times New Roman" w:cs="Times New Roman"/>
          <w:sz w:val="20"/>
          <w:szCs w:val="20"/>
          <w:lang/>
        </w:rPr>
      </w:pPr>
      <w:r>
        <w:rPr>
          <w:rFonts w:ascii="Times New Roman" w:hAnsi="Times New Roman" w:cs="Times New Roman"/>
          <w:sz w:val="20"/>
          <w:szCs w:val="20"/>
          <w:lang/>
        </w:rPr>
        <w:t>“Ao mesmo tempo, essas normas internacionais se incorporam no âmbito nacional pela ação dos Congressos, governos, sistemas de justiça e também com a participação ativa de organi</w:t>
      </w:r>
      <w:r>
        <w:rPr>
          <w:rFonts w:ascii="Times New Roman" w:hAnsi="Times New Roman" w:cs="Times New Roman"/>
          <w:sz w:val="20"/>
          <w:szCs w:val="20"/>
          <w:lang/>
        </w:rPr>
        <w:t>zações sociais que promovem, demandam e coordenam essa aplicação nacional com as diversas instâncias do Estado. A aplicação de normas internacionais no âmbito nacional não é um ato mecânico, mas um processo que envolve também diferentes tipos de participaç</w:t>
      </w:r>
      <w:r>
        <w:rPr>
          <w:rFonts w:ascii="Times New Roman" w:hAnsi="Times New Roman" w:cs="Times New Roman"/>
          <w:sz w:val="20"/>
          <w:szCs w:val="20"/>
          <w:lang/>
        </w:rPr>
        <w:t xml:space="preserve">ão e deliberação democrática e inclui uma ampla margem para a releitura ou reinterpretação dos princípios e normas internacionais em função de cada contexto </w:t>
      </w:r>
      <w:proofErr w:type="gramStart"/>
      <w:r>
        <w:rPr>
          <w:rFonts w:ascii="Times New Roman" w:hAnsi="Times New Roman" w:cs="Times New Roman"/>
          <w:sz w:val="20"/>
          <w:szCs w:val="20"/>
          <w:lang/>
        </w:rPr>
        <w:t>nacional .</w:t>
      </w:r>
      <w:proofErr w:type="gramEnd"/>
      <w:r>
        <w:rPr>
          <w:rFonts w:ascii="Times New Roman" w:hAnsi="Times New Roman" w:cs="Times New Roman"/>
          <w:sz w:val="20"/>
          <w:szCs w:val="20"/>
          <w:lang/>
        </w:rPr>
        <w:t>”(ABRAMOVICH, 2009, p. 25).</w:t>
      </w:r>
    </w:p>
    <w:p w:rsidR="00000000" w:rsidRDefault="00C4535E">
      <w:pPr>
        <w:widowControl w:val="0"/>
        <w:autoSpaceDE w:val="0"/>
        <w:autoSpaceDN w:val="0"/>
        <w:adjustRightInd w:val="0"/>
        <w:spacing w:after="0" w:line="360" w:lineRule="auto"/>
        <w:ind w:left="2835"/>
        <w:jc w:val="both"/>
        <w:rPr>
          <w:rFonts w:ascii="Times New Roman" w:hAnsi="Times New Roman" w:cs="Times New Roman"/>
          <w:sz w:val="20"/>
          <w:szCs w:val="20"/>
          <w:lang/>
        </w:rPr>
      </w:pP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O Brasil também foi instado a investigar e identificar os cu</w:t>
      </w:r>
      <w:r>
        <w:rPr>
          <w:rFonts w:ascii="Times New Roman" w:hAnsi="Times New Roman" w:cs="Times New Roman"/>
          <w:sz w:val="24"/>
          <w:szCs w:val="24"/>
          <w:lang/>
        </w:rPr>
        <w:t xml:space="preserve">lpados da morte do Sr. Damião Ximenes Lopes em tempo razoável e também promover programas de formação e capacitação para profissionais de saúde, especialmente médicos, psiquiatras, psicólogos, enfermeiros e auxiliares de enfermagem, bem como para todas as </w:t>
      </w:r>
      <w:r>
        <w:rPr>
          <w:rFonts w:ascii="Times New Roman" w:hAnsi="Times New Roman" w:cs="Times New Roman"/>
          <w:sz w:val="24"/>
          <w:szCs w:val="24"/>
          <w:lang/>
        </w:rPr>
        <w:t>pessoas vinculadas ao campo da saúde mental. Nesse sentido, as sentenças internacionais que impõem medidas não indenizatórias ensejam a emissão de uma ordem do juiz da execução, determinando que os órgãos e instituições estatais envolvidos, sejam quais for</w:t>
      </w:r>
      <w:r>
        <w:rPr>
          <w:rFonts w:ascii="Times New Roman" w:hAnsi="Times New Roman" w:cs="Times New Roman"/>
          <w:sz w:val="24"/>
          <w:szCs w:val="24"/>
          <w:lang/>
        </w:rPr>
        <w:t xml:space="preserve">em, cessem a situação que tenha </w:t>
      </w:r>
      <w:r>
        <w:rPr>
          <w:rFonts w:ascii="Times New Roman" w:hAnsi="Times New Roman" w:cs="Times New Roman"/>
          <w:sz w:val="24"/>
          <w:szCs w:val="24"/>
          <w:lang/>
        </w:rPr>
        <w:lastRenderedPageBreak/>
        <w:t>dado azo à sentença internacional, e indicando as medidas cabíveis. Porém, a única medida tomada nessa situação foi apenas a condenação a uma pena de seis anos de reclusão em regime semiaberto, no ano de 2009, ao proprietári</w:t>
      </w:r>
      <w:r>
        <w:rPr>
          <w:rFonts w:ascii="Times New Roman" w:hAnsi="Times New Roman" w:cs="Times New Roman"/>
          <w:sz w:val="24"/>
          <w:szCs w:val="24"/>
          <w:lang/>
        </w:rPr>
        <w:t>o da clínica psiquiátrica Casa de Repouso Guararapes e seis profissionais de saúde que ali trabalhavam.</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Estas situações demonstram que o tramite de um caso internacional e a execução de suas medidas necessita de uma coordenação entre seus órgãos para garan</w:t>
      </w:r>
      <w:r>
        <w:rPr>
          <w:rFonts w:ascii="Times New Roman" w:hAnsi="Times New Roman" w:cs="Times New Roman"/>
          <w:sz w:val="24"/>
          <w:szCs w:val="24"/>
          <w:lang/>
        </w:rPr>
        <w:t xml:space="preserve">tir o fiel cumprimento da sentença, o Estado brasileiro foi instado a rever sua política, sendo pressionado a programar mudanças importantes na política pública de saúde mental, desde o ponto de vista legislativo, como no nível da gestão e da prestação de </w:t>
      </w:r>
      <w:r>
        <w:rPr>
          <w:rFonts w:ascii="Times New Roman" w:hAnsi="Times New Roman" w:cs="Times New Roman"/>
          <w:sz w:val="24"/>
          <w:szCs w:val="24"/>
          <w:lang/>
        </w:rPr>
        <w:t>serviços à sociedade como um todo, o que só será possível diante dos esforços das diversas áreas intricadas nesse processo.</w:t>
      </w:r>
    </w:p>
    <w:p w:rsidR="00000000" w:rsidRDefault="00C4535E">
      <w:pPr>
        <w:widowControl w:val="0"/>
        <w:autoSpaceDE w:val="0"/>
        <w:autoSpaceDN w:val="0"/>
        <w:adjustRightInd w:val="0"/>
        <w:spacing w:after="0" w:line="360" w:lineRule="auto"/>
        <w:jc w:val="both"/>
        <w:rPr>
          <w:rFonts w:ascii="Times New Roman" w:hAnsi="Times New Roman" w:cs="Times New Roman"/>
          <w:b/>
          <w:bCs/>
          <w:sz w:val="24"/>
          <w:szCs w:val="24"/>
          <w:lang/>
        </w:rPr>
      </w:pPr>
    </w:p>
    <w:p w:rsidR="00000000" w:rsidRDefault="00C4535E">
      <w:pPr>
        <w:widowControl w:val="0"/>
        <w:autoSpaceDE w:val="0"/>
        <w:autoSpaceDN w:val="0"/>
        <w:adjustRightInd w:val="0"/>
        <w:spacing w:after="0" w:line="360" w:lineRule="auto"/>
        <w:jc w:val="both"/>
        <w:rPr>
          <w:rFonts w:ascii="Times New Roman" w:hAnsi="Times New Roman" w:cs="Times New Roman"/>
          <w:b/>
          <w:bCs/>
          <w:sz w:val="24"/>
          <w:szCs w:val="24"/>
          <w:lang/>
        </w:rPr>
      </w:pPr>
      <w:r>
        <w:rPr>
          <w:rFonts w:ascii="Times New Roman" w:hAnsi="Times New Roman" w:cs="Times New Roman"/>
          <w:b/>
          <w:bCs/>
          <w:sz w:val="24"/>
          <w:szCs w:val="24"/>
          <w:lang/>
        </w:rPr>
        <w:t>CONCLUSÃO</w:t>
      </w:r>
    </w:p>
    <w:p w:rsidR="00000000" w:rsidRDefault="00C4535E">
      <w:pPr>
        <w:widowControl w:val="0"/>
        <w:autoSpaceDE w:val="0"/>
        <w:autoSpaceDN w:val="0"/>
        <w:adjustRightInd w:val="0"/>
        <w:spacing w:after="0" w:line="360" w:lineRule="auto"/>
        <w:jc w:val="both"/>
        <w:rPr>
          <w:rFonts w:ascii="Times New Roman" w:hAnsi="Times New Roman" w:cs="Times New Roman"/>
          <w:b/>
          <w:bCs/>
          <w:sz w:val="24"/>
          <w:szCs w:val="24"/>
          <w:lang/>
        </w:rPr>
      </w:pP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b/>
          <w:bCs/>
          <w:sz w:val="24"/>
          <w:szCs w:val="24"/>
          <w:lang/>
        </w:rPr>
        <w:tab/>
      </w:r>
      <w:r>
        <w:rPr>
          <w:rFonts w:ascii="Times New Roman" w:hAnsi="Times New Roman" w:cs="Times New Roman"/>
          <w:sz w:val="24"/>
          <w:szCs w:val="24"/>
          <w:lang/>
        </w:rPr>
        <w:t>O Sistema Interamericano de Direitos Humanos apresenta-se como instrumento de efetivação e cumprimento dos direitos hum</w:t>
      </w:r>
      <w:r>
        <w:rPr>
          <w:rFonts w:ascii="Times New Roman" w:hAnsi="Times New Roman" w:cs="Times New Roman"/>
          <w:sz w:val="24"/>
          <w:szCs w:val="24"/>
          <w:lang/>
        </w:rPr>
        <w:t>anos, ao acompanhar os países nessa luta assim como garantir as sanções cabíveis no caso de descumprimento. O indivíduo agora goza de dupla proteção aos seus direitos fundamentais, pois no caso de sua violação este pode recorrer ao judiciário no plano inte</w:t>
      </w:r>
      <w:r>
        <w:rPr>
          <w:rFonts w:ascii="Times New Roman" w:hAnsi="Times New Roman" w:cs="Times New Roman"/>
          <w:sz w:val="24"/>
          <w:szCs w:val="24"/>
          <w:lang/>
        </w:rPr>
        <w:t xml:space="preserve">rno e se não obtiver êxito este tem </w:t>
      </w:r>
      <w:proofErr w:type="gramStart"/>
      <w:r>
        <w:rPr>
          <w:rFonts w:ascii="Times New Roman" w:hAnsi="Times New Roman" w:cs="Times New Roman"/>
          <w:sz w:val="24"/>
          <w:szCs w:val="24"/>
          <w:lang/>
        </w:rPr>
        <w:t>outra alternativa</w:t>
      </w:r>
      <w:proofErr w:type="gramEnd"/>
      <w:r>
        <w:rPr>
          <w:rFonts w:ascii="Times New Roman" w:hAnsi="Times New Roman" w:cs="Times New Roman"/>
          <w:sz w:val="24"/>
          <w:szCs w:val="24"/>
          <w:lang/>
        </w:rPr>
        <w:t xml:space="preserve"> mediante a Corte Interamericana.</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Os cidadãos tem o direito não só de cobrar ao Estado que assegure o cumprimento de suas prerrogativas inerentes a sua condição humana, mas também podem recorrer mediant</w:t>
      </w:r>
      <w:r>
        <w:rPr>
          <w:rFonts w:ascii="Times New Roman" w:hAnsi="Times New Roman" w:cs="Times New Roman"/>
          <w:sz w:val="24"/>
          <w:szCs w:val="24"/>
          <w:lang/>
        </w:rPr>
        <w:t>e a Corte Interamericana sempre que o primeiro for omisso, o que demonstra um avanço ao acesso à justiça.</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No caso Damião Ximenes Lopes, abordado por este presente trabalho, o papel desses órgãos foi primordial para o alcance da responsabilidade do Brasil </w:t>
      </w:r>
      <w:r>
        <w:rPr>
          <w:rFonts w:ascii="Times New Roman" w:hAnsi="Times New Roman" w:cs="Times New Roman"/>
          <w:sz w:val="24"/>
          <w:szCs w:val="24"/>
          <w:lang/>
        </w:rPr>
        <w:t>pela morte da vítima, já que este se manteve inerte diante dos fatos o que mostrou desrespeito aos direitos humanos assim como ao próprio sistema do judiciário, sem a busca pela jurisdição internacional e atuação da Comissão e da Corte, a família de Damião</w:t>
      </w:r>
      <w:r>
        <w:rPr>
          <w:rFonts w:ascii="Times New Roman" w:hAnsi="Times New Roman" w:cs="Times New Roman"/>
          <w:sz w:val="24"/>
          <w:szCs w:val="24"/>
          <w:lang/>
        </w:rPr>
        <w:t xml:space="preserve"> Ximenes Lopes certamente não teria obtido êxito na solução da controvérsia.</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Porém o caso deve ser pensado como algo a ser superado e lembrado como exemplo </w:t>
      </w:r>
      <w:r>
        <w:rPr>
          <w:rFonts w:ascii="Times New Roman" w:hAnsi="Times New Roman" w:cs="Times New Roman"/>
          <w:sz w:val="24"/>
          <w:szCs w:val="24"/>
          <w:lang/>
        </w:rPr>
        <w:lastRenderedPageBreak/>
        <w:t xml:space="preserve">do que não deve ocorrer mais em hipótese alguma, pois embora os sistemas internacionais lutem pela </w:t>
      </w:r>
      <w:r>
        <w:rPr>
          <w:rFonts w:ascii="Times New Roman" w:hAnsi="Times New Roman" w:cs="Times New Roman"/>
          <w:sz w:val="24"/>
          <w:szCs w:val="24"/>
          <w:lang/>
        </w:rPr>
        <w:t xml:space="preserve">eficácia dos direitos humanos e procure sanar as falhas deixadas pelo sistema nacional, o país deve ter consciência de que o respeito </w:t>
      </w:r>
      <w:proofErr w:type="gramStart"/>
      <w:r>
        <w:rPr>
          <w:rFonts w:ascii="Times New Roman" w:hAnsi="Times New Roman" w:cs="Times New Roman"/>
          <w:sz w:val="24"/>
          <w:szCs w:val="24"/>
          <w:lang/>
        </w:rPr>
        <w:t>as</w:t>
      </w:r>
      <w:proofErr w:type="gramEnd"/>
      <w:r>
        <w:rPr>
          <w:rFonts w:ascii="Times New Roman" w:hAnsi="Times New Roman" w:cs="Times New Roman"/>
          <w:sz w:val="24"/>
          <w:szCs w:val="24"/>
          <w:lang/>
        </w:rPr>
        <w:t xml:space="preserve"> garantias fundamentais deve antes de mais nada estar imbuído na sua organização e sua prática deve funcionar normalment</w:t>
      </w:r>
      <w:r>
        <w:rPr>
          <w:rFonts w:ascii="Times New Roman" w:hAnsi="Times New Roman" w:cs="Times New Roman"/>
          <w:sz w:val="24"/>
          <w:szCs w:val="24"/>
          <w:lang/>
        </w:rPr>
        <w:t>e.</w:t>
      </w: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t xml:space="preserve">O cumprimento pelo Estado da sentença do caso “Ximenes Lopes” é exemplo de que a sociedade internacional não fecha os olhos diante do desrespeito </w:t>
      </w:r>
      <w:proofErr w:type="gramStart"/>
      <w:r>
        <w:rPr>
          <w:rFonts w:ascii="Times New Roman" w:hAnsi="Times New Roman" w:cs="Times New Roman"/>
          <w:sz w:val="24"/>
          <w:szCs w:val="24"/>
          <w:lang/>
        </w:rPr>
        <w:t>a</w:t>
      </w:r>
      <w:proofErr w:type="gramEnd"/>
      <w:r>
        <w:rPr>
          <w:rFonts w:ascii="Times New Roman" w:hAnsi="Times New Roman" w:cs="Times New Roman"/>
          <w:sz w:val="24"/>
          <w:szCs w:val="24"/>
          <w:lang/>
        </w:rPr>
        <w:t xml:space="preserve"> pessoa humana, atendendo aos anseios da família da vítima e condenando o Brasil pelo grave violação aos </w:t>
      </w:r>
      <w:r>
        <w:rPr>
          <w:rFonts w:ascii="Times New Roman" w:hAnsi="Times New Roman" w:cs="Times New Roman"/>
          <w:sz w:val="24"/>
          <w:szCs w:val="24"/>
          <w:lang/>
        </w:rPr>
        <w:t>direitos humanos</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O sucesso do caso representa não só a justiça para a família em questão, mas procura fazer valer os direitos do ser humano. A devida prestação jurisdicional é garantia de todos, e estes que se sentirem lesados podem e devem reclamar seus d</w:t>
      </w:r>
      <w:r>
        <w:rPr>
          <w:rFonts w:ascii="Times New Roman" w:hAnsi="Times New Roman" w:cs="Times New Roman"/>
          <w:sz w:val="24"/>
          <w:szCs w:val="24"/>
          <w:lang/>
        </w:rPr>
        <w:t>ireitos a fim de que, gradativamente, o cenário nacional e internacional se transforme, atentando e respeitando cada vez mais a dignidade do homem, mostrando repúdio às falhas cometidas no passado sanando-as, assim como as do presente.</w:t>
      </w:r>
    </w:p>
    <w:p w:rsidR="00000000" w:rsidRDefault="00C4535E">
      <w:pPr>
        <w:widowControl w:val="0"/>
        <w:autoSpaceDE w:val="0"/>
        <w:autoSpaceDN w:val="0"/>
        <w:adjustRightInd w:val="0"/>
        <w:spacing w:after="0" w:line="360" w:lineRule="auto"/>
        <w:ind w:firstLine="720"/>
        <w:jc w:val="both"/>
        <w:rPr>
          <w:rFonts w:ascii="Times New Roman" w:hAnsi="Times New Roman" w:cs="Times New Roman"/>
          <w:sz w:val="24"/>
          <w:szCs w:val="24"/>
          <w:lang/>
        </w:rPr>
      </w:pPr>
    </w:p>
    <w:p w:rsidR="00000000" w:rsidRDefault="00C4535E">
      <w:pPr>
        <w:widowControl w:val="0"/>
        <w:autoSpaceDE w:val="0"/>
        <w:autoSpaceDN w:val="0"/>
        <w:adjustRightInd w:val="0"/>
        <w:spacing w:after="0" w:line="360" w:lineRule="auto"/>
        <w:jc w:val="both"/>
        <w:rPr>
          <w:rFonts w:ascii="Times New Roman" w:hAnsi="Times New Roman" w:cs="Times New Roman"/>
          <w:sz w:val="24"/>
          <w:szCs w:val="24"/>
          <w:lang/>
        </w:rPr>
      </w:pPr>
      <w:r>
        <w:rPr>
          <w:rFonts w:ascii="Times New Roman" w:hAnsi="Times New Roman" w:cs="Times New Roman"/>
          <w:sz w:val="24"/>
          <w:szCs w:val="24"/>
          <w:lang/>
        </w:rPr>
        <w:tab/>
      </w:r>
    </w:p>
    <w:p w:rsidR="00000000" w:rsidRDefault="00C4535E">
      <w:pPr>
        <w:widowControl w:val="0"/>
        <w:autoSpaceDE w:val="0"/>
        <w:autoSpaceDN w:val="0"/>
        <w:adjustRightInd w:val="0"/>
        <w:rPr>
          <w:rFonts w:ascii="Times New Roman" w:hAnsi="Times New Roman" w:cs="Times New Roman"/>
          <w:b/>
          <w:bCs/>
          <w:sz w:val="28"/>
          <w:szCs w:val="28"/>
          <w:lang/>
        </w:rPr>
      </w:pPr>
      <w:r>
        <w:rPr>
          <w:rFonts w:ascii="Times New Roman" w:hAnsi="Times New Roman" w:cs="Times New Roman"/>
          <w:b/>
          <w:bCs/>
          <w:sz w:val="28"/>
          <w:szCs w:val="28"/>
          <w:lang/>
        </w:rPr>
        <w:t>BIBLIOGRAFIA</w:t>
      </w:r>
    </w:p>
    <w:p w:rsidR="00000000" w:rsidRDefault="00C4535E">
      <w:pPr>
        <w:widowControl w:val="0"/>
        <w:autoSpaceDE w:val="0"/>
        <w:autoSpaceDN w:val="0"/>
        <w:adjustRightInd w:val="0"/>
        <w:jc w:val="both"/>
        <w:rPr>
          <w:rFonts w:ascii="Times New Roman" w:hAnsi="Times New Roman" w:cs="Times New Roman"/>
          <w:b/>
          <w:bCs/>
          <w:sz w:val="28"/>
          <w:szCs w:val="28"/>
          <w:lang/>
        </w:rPr>
      </w:pPr>
      <w:r>
        <w:rPr>
          <w:rFonts w:ascii="Times New Roman" w:hAnsi="Times New Roman" w:cs="Times New Roman"/>
          <w:sz w:val="24"/>
          <w:szCs w:val="24"/>
          <w:lang/>
        </w:rPr>
        <w:t xml:space="preserve">ABRAMOVICH, V. 2009. </w:t>
      </w:r>
      <w:r>
        <w:rPr>
          <w:rFonts w:ascii="Times New Roman" w:hAnsi="Times New Roman" w:cs="Times New Roman"/>
          <w:b/>
          <w:bCs/>
          <w:sz w:val="24"/>
          <w:szCs w:val="24"/>
          <w:lang/>
        </w:rPr>
        <w:t>Das violações em massa aos padrões estruturais: novos enfoques e clássicas tensões no Sistema Interamericano de Direitos Humanos</w:t>
      </w:r>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Sur</w:t>
      </w:r>
      <w:proofErr w:type="spellEnd"/>
      <w:r>
        <w:rPr>
          <w:rFonts w:ascii="Times New Roman" w:hAnsi="Times New Roman" w:cs="Times New Roman"/>
          <w:sz w:val="24"/>
          <w:szCs w:val="24"/>
          <w:lang/>
        </w:rPr>
        <w:t xml:space="preserve"> – Revista Internacional de Direitos Humanos, São Paulo, n. 11, v. 6, dez. 2009 Disponível em: &lt;</w:t>
      </w:r>
      <w:hyperlink r:id="rId4" w:history="1">
        <w:r>
          <w:rPr>
            <w:rFonts w:ascii="Times New Roman" w:hAnsi="Times New Roman" w:cs="Times New Roman"/>
            <w:color w:val="0000FF"/>
            <w:sz w:val="24"/>
            <w:szCs w:val="24"/>
            <w:u w:val="single"/>
            <w:lang/>
          </w:rPr>
          <w:t>http://www.surjournal.org/conteudos/pdf/11/01.pdf</w:t>
        </w:r>
      </w:hyperlink>
      <w:r>
        <w:rPr>
          <w:rFonts w:ascii="Times New Roman" w:hAnsi="Times New Roman" w:cs="Times New Roman"/>
          <w:sz w:val="24"/>
          <w:szCs w:val="24"/>
          <w:lang/>
        </w:rPr>
        <w:t xml:space="preserve">&gt;. Acesso em: </w:t>
      </w:r>
      <w:proofErr w:type="gramStart"/>
      <w:r>
        <w:rPr>
          <w:rFonts w:ascii="Times New Roman" w:hAnsi="Times New Roman" w:cs="Times New Roman"/>
          <w:sz w:val="24"/>
          <w:szCs w:val="24"/>
          <w:lang/>
        </w:rPr>
        <w:t>16 outubro 2012</w:t>
      </w:r>
      <w:proofErr w:type="gramEnd"/>
      <w:r>
        <w:rPr>
          <w:rFonts w:ascii="Times New Roman" w:hAnsi="Times New Roman" w:cs="Times New Roman"/>
          <w:sz w:val="24"/>
          <w:szCs w:val="24"/>
          <w:lang/>
        </w:rPr>
        <w:t>.</w:t>
      </w:r>
    </w:p>
    <w:p w:rsidR="00000000" w:rsidRDefault="00C4535E">
      <w:pPr>
        <w:widowControl w:val="0"/>
        <w:autoSpaceDE w:val="0"/>
        <w:autoSpaceDN w:val="0"/>
        <w:adjustRightInd w:val="0"/>
        <w:jc w:val="both"/>
        <w:rPr>
          <w:rFonts w:ascii="Times New Roman" w:hAnsi="Times New Roman" w:cs="Times New Roman"/>
          <w:sz w:val="24"/>
          <w:szCs w:val="24"/>
          <w:lang/>
        </w:rPr>
      </w:pPr>
      <w:r>
        <w:rPr>
          <w:rFonts w:ascii="Times New Roman" w:hAnsi="Times New Roman" w:cs="Times New Roman"/>
          <w:sz w:val="24"/>
          <w:szCs w:val="24"/>
          <w:lang/>
        </w:rPr>
        <w:t xml:space="preserve">BITTAR, Eduardo C. B. </w:t>
      </w:r>
      <w:r>
        <w:rPr>
          <w:rFonts w:ascii="Times New Roman" w:hAnsi="Times New Roman" w:cs="Times New Roman"/>
          <w:b/>
          <w:bCs/>
          <w:sz w:val="24"/>
          <w:szCs w:val="24"/>
          <w:lang/>
        </w:rPr>
        <w:t>Ética, Educação, Cidadania e Direitos Humanos: estudos filosó</w:t>
      </w:r>
      <w:r>
        <w:rPr>
          <w:rFonts w:ascii="Times New Roman" w:hAnsi="Times New Roman" w:cs="Times New Roman"/>
          <w:b/>
          <w:bCs/>
          <w:sz w:val="24"/>
          <w:szCs w:val="24"/>
          <w:lang/>
        </w:rPr>
        <w:t>ficos entre cosmopolitismo e responsabilidade social</w:t>
      </w:r>
      <w:r>
        <w:rPr>
          <w:rFonts w:ascii="Times New Roman" w:hAnsi="Times New Roman" w:cs="Times New Roman"/>
          <w:sz w:val="24"/>
          <w:szCs w:val="24"/>
          <w:lang/>
        </w:rPr>
        <w:t xml:space="preserve">. Barueri, SP: Ed. </w:t>
      </w:r>
      <w:proofErr w:type="spellStart"/>
      <w:r>
        <w:rPr>
          <w:rFonts w:ascii="Times New Roman" w:hAnsi="Times New Roman" w:cs="Times New Roman"/>
          <w:sz w:val="24"/>
          <w:szCs w:val="24"/>
          <w:lang/>
        </w:rPr>
        <w:t>Manole</w:t>
      </w:r>
      <w:proofErr w:type="spellEnd"/>
      <w:r>
        <w:rPr>
          <w:rFonts w:ascii="Times New Roman" w:hAnsi="Times New Roman" w:cs="Times New Roman"/>
          <w:sz w:val="24"/>
          <w:szCs w:val="24"/>
          <w:lang/>
        </w:rPr>
        <w:t>, 2004.</w:t>
      </w:r>
    </w:p>
    <w:p w:rsidR="00000000" w:rsidRDefault="00C4535E">
      <w:pPr>
        <w:widowControl w:val="0"/>
        <w:autoSpaceDE w:val="0"/>
        <w:autoSpaceDN w:val="0"/>
        <w:adjustRightInd w:val="0"/>
        <w:jc w:val="both"/>
        <w:rPr>
          <w:rFonts w:ascii="Times New Roman" w:hAnsi="Times New Roman" w:cs="Times New Roman"/>
          <w:sz w:val="24"/>
          <w:szCs w:val="24"/>
          <w:lang/>
        </w:rPr>
      </w:pPr>
      <w:r>
        <w:rPr>
          <w:rFonts w:ascii="Times New Roman" w:hAnsi="Times New Roman" w:cs="Times New Roman"/>
          <w:sz w:val="24"/>
          <w:szCs w:val="24"/>
          <w:lang/>
        </w:rPr>
        <w:t xml:space="preserve">CORTE INTERAMERICANA DE DIREITOS HUMANOS. 2006. </w:t>
      </w:r>
      <w:r>
        <w:rPr>
          <w:rFonts w:ascii="Times New Roman" w:hAnsi="Times New Roman" w:cs="Times New Roman"/>
          <w:b/>
          <w:bCs/>
          <w:sz w:val="24"/>
          <w:szCs w:val="24"/>
          <w:lang/>
        </w:rPr>
        <w:t xml:space="preserve">Caso Ximenes Lopes </w:t>
      </w:r>
      <w:proofErr w:type="spellStart"/>
      <w:proofErr w:type="gramStart"/>
      <w:r>
        <w:rPr>
          <w:rFonts w:ascii="Times New Roman" w:hAnsi="Times New Roman" w:cs="Times New Roman"/>
          <w:b/>
          <w:bCs/>
          <w:sz w:val="24"/>
          <w:szCs w:val="24"/>
          <w:lang/>
        </w:rPr>
        <w:t>vs</w:t>
      </w:r>
      <w:proofErr w:type="spellEnd"/>
      <w:proofErr w:type="gramEnd"/>
      <w:r>
        <w:rPr>
          <w:rFonts w:ascii="Times New Roman" w:hAnsi="Times New Roman" w:cs="Times New Roman"/>
          <w:b/>
          <w:bCs/>
          <w:sz w:val="24"/>
          <w:szCs w:val="24"/>
          <w:lang/>
        </w:rPr>
        <w:t xml:space="preserve"> . Brasil. Sentença de 04 de julho de 2006</w:t>
      </w:r>
      <w:r>
        <w:rPr>
          <w:rFonts w:ascii="Times New Roman" w:hAnsi="Times New Roman" w:cs="Times New Roman"/>
          <w:sz w:val="24"/>
          <w:szCs w:val="24"/>
          <w:lang/>
        </w:rPr>
        <w:t xml:space="preserve">. Mérito, Reparações e Custas. Disponível em: </w:t>
      </w:r>
      <w:hyperlink r:id="rId5" w:history="1">
        <w:r>
          <w:rPr>
            <w:rFonts w:ascii="Times New Roman" w:hAnsi="Times New Roman" w:cs="Times New Roman"/>
            <w:color w:val="0000FF"/>
            <w:sz w:val="24"/>
            <w:szCs w:val="24"/>
            <w:u w:val="single"/>
            <w:lang/>
          </w:rPr>
          <w:t>http://www.corteidh.or.cr/docs/casos/articulos/seriec_149_por.pdf</w:t>
        </w:r>
      </w:hyperlink>
      <w:proofErr w:type="gramStart"/>
      <w:r>
        <w:rPr>
          <w:rFonts w:ascii="Times New Roman" w:hAnsi="Times New Roman" w:cs="Times New Roman"/>
          <w:sz w:val="24"/>
          <w:szCs w:val="24"/>
          <w:lang/>
        </w:rPr>
        <w:t xml:space="preserve"> .</w:t>
      </w:r>
      <w:proofErr w:type="gramEnd"/>
      <w:r>
        <w:rPr>
          <w:rFonts w:ascii="Times New Roman" w:hAnsi="Times New Roman" w:cs="Times New Roman"/>
          <w:sz w:val="24"/>
          <w:szCs w:val="24"/>
          <w:lang/>
        </w:rPr>
        <w:t xml:space="preserve"> Último acesso em: </w:t>
      </w:r>
      <w:proofErr w:type="gramStart"/>
      <w:r>
        <w:rPr>
          <w:rFonts w:ascii="Times New Roman" w:hAnsi="Times New Roman" w:cs="Times New Roman"/>
          <w:sz w:val="24"/>
          <w:szCs w:val="24"/>
          <w:lang/>
        </w:rPr>
        <w:t>16 outubro 2012</w:t>
      </w:r>
      <w:proofErr w:type="gramEnd"/>
      <w:r>
        <w:rPr>
          <w:rFonts w:ascii="Times New Roman" w:hAnsi="Times New Roman" w:cs="Times New Roman"/>
          <w:sz w:val="24"/>
          <w:szCs w:val="24"/>
          <w:lang/>
        </w:rPr>
        <w:t>.</w:t>
      </w:r>
    </w:p>
    <w:p w:rsidR="00000000" w:rsidRDefault="00C4535E">
      <w:pPr>
        <w:widowControl w:val="0"/>
        <w:autoSpaceDE w:val="0"/>
        <w:autoSpaceDN w:val="0"/>
        <w:adjustRightInd w:val="0"/>
        <w:jc w:val="both"/>
        <w:rPr>
          <w:rFonts w:ascii="Times New Roman" w:hAnsi="Times New Roman" w:cs="Times New Roman"/>
          <w:sz w:val="24"/>
          <w:szCs w:val="24"/>
          <w:lang/>
        </w:rPr>
      </w:pPr>
      <w:r>
        <w:rPr>
          <w:rFonts w:ascii="Times New Roman" w:hAnsi="Times New Roman" w:cs="Times New Roman"/>
          <w:sz w:val="24"/>
          <w:szCs w:val="24"/>
          <w:lang/>
        </w:rPr>
        <w:t xml:space="preserve">FERNANDES, Pádua; GALINDO, Diego Marques. Artigo: </w:t>
      </w:r>
      <w:r>
        <w:rPr>
          <w:rFonts w:ascii="Times New Roman" w:hAnsi="Times New Roman" w:cs="Times New Roman"/>
          <w:b/>
          <w:bCs/>
          <w:sz w:val="24"/>
          <w:szCs w:val="24"/>
          <w:lang/>
        </w:rPr>
        <w:t>Tortura e Assassinato na Ditadura Mil</w:t>
      </w:r>
      <w:r>
        <w:rPr>
          <w:rFonts w:ascii="Times New Roman" w:hAnsi="Times New Roman" w:cs="Times New Roman"/>
          <w:b/>
          <w:bCs/>
          <w:sz w:val="24"/>
          <w:szCs w:val="24"/>
          <w:lang/>
        </w:rPr>
        <w:t xml:space="preserve">itar: o caso de Olavo </w:t>
      </w:r>
      <w:proofErr w:type="spellStart"/>
      <w:r>
        <w:rPr>
          <w:rFonts w:ascii="Times New Roman" w:hAnsi="Times New Roman" w:cs="Times New Roman"/>
          <w:b/>
          <w:bCs/>
          <w:sz w:val="24"/>
          <w:szCs w:val="24"/>
          <w:lang/>
        </w:rPr>
        <w:t>Hansen</w:t>
      </w:r>
      <w:proofErr w:type="spellEnd"/>
      <w:r>
        <w:rPr>
          <w:rFonts w:ascii="Times New Roman" w:hAnsi="Times New Roman" w:cs="Times New Roman"/>
          <w:b/>
          <w:bCs/>
          <w:sz w:val="24"/>
          <w:szCs w:val="24"/>
          <w:lang/>
        </w:rPr>
        <w:t xml:space="preserve">: </w:t>
      </w:r>
      <w:r>
        <w:rPr>
          <w:rFonts w:ascii="Times New Roman" w:hAnsi="Times New Roman" w:cs="Times New Roman"/>
          <w:sz w:val="24"/>
          <w:szCs w:val="24"/>
          <w:lang/>
        </w:rPr>
        <w:t>Revista Histórica. São Paulo, ed. 36, junho. 2009. Disponível em: &lt;</w:t>
      </w:r>
      <w:hyperlink r:id="rId6" w:history="1">
        <w:r>
          <w:rPr>
            <w:rFonts w:ascii="Times New Roman" w:hAnsi="Times New Roman" w:cs="Times New Roman"/>
            <w:color w:val="0000FF"/>
            <w:sz w:val="24"/>
            <w:szCs w:val="24"/>
            <w:u w:val="single"/>
            <w:lang/>
          </w:rPr>
          <w:t>http://www.historica.arquivoestado.sp.gov.br/materias/anteriores</w:t>
        </w:r>
        <w:r>
          <w:rPr>
            <w:rFonts w:ascii="Times New Roman" w:hAnsi="Times New Roman" w:cs="Times New Roman"/>
            <w:color w:val="0000FF"/>
            <w:sz w:val="24"/>
            <w:szCs w:val="24"/>
            <w:u w:val="single"/>
            <w:lang/>
          </w:rPr>
          <w:t>/edicao36/materia02</w:t>
        </w:r>
      </w:hyperlink>
      <w:r>
        <w:rPr>
          <w:rFonts w:ascii="Times New Roman" w:hAnsi="Times New Roman" w:cs="Times New Roman"/>
          <w:sz w:val="24"/>
          <w:szCs w:val="24"/>
          <w:lang/>
        </w:rPr>
        <w:t xml:space="preserve">&gt; Acesso </w:t>
      </w:r>
      <w:proofErr w:type="gramStart"/>
      <w:r>
        <w:rPr>
          <w:rFonts w:ascii="Times New Roman" w:hAnsi="Times New Roman" w:cs="Times New Roman"/>
          <w:sz w:val="24"/>
          <w:szCs w:val="24"/>
          <w:lang/>
        </w:rPr>
        <w:t>em :</w:t>
      </w:r>
      <w:proofErr w:type="gramEnd"/>
      <w:r>
        <w:rPr>
          <w:rFonts w:ascii="Times New Roman" w:hAnsi="Times New Roman" w:cs="Times New Roman"/>
          <w:sz w:val="24"/>
          <w:szCs w:val="24"/>
          <w:lang/>
        </w:rPr>
        <w:t xml:space="preserve"> 16 outubro 2012</w:t>
      </w:r>
    </w:p>
    <w:p w:rsidR="00000000" w:rsidRDefault="00C4535E">
      <w:pPr>
        <w:widowControl w:val="0"/>
        <w:autoSpaceDE w:val="0"/>
        <w:autoSpaceDN w:val="0"/>
        <w:adjustRightInd w:val="0"/>
        <w:jc w:val="both"/>
        <w:rPr>
          <w:rFonts w:ascii="Times New Roman" w:hAnsi="Times New Roman" w:cs="Times New Roman"/>
          <w:sz w:val="24"/>
          <w:szCs w:val="24"/>
          <w:lang/>
        </w:rPr>
      </w:pPr>
      <w:r>
        <w:rPr>
          <w:rFonts w:ascii="Times New Roman" w:hAnsi="Times New Roman" w:cs="Times New Roman"/>
          <w:sz w:val="24"/>
          <w:szCs w:val="24"/>
          <w:lang/>
        </w:rPr>
        <w:lastRenderedPageBreak/>
        <w:t xml:space="preserve">HERKENHOFF, </w:t>
      </w:r>
      <w:proofErr w:type="spellStart"/>
      <w:r>
        <w:rPr>
          <w:rFonts w:ascii="Times New Roman" w:hAnsi="Times New Roman" w:cs="Times New Roman"/>
          <w:sz w:val="24"/>
          <w:szCs w:val="24"/>
          <w:lang/>
        </w:rPr>
        <w:t>J.B.</w:t>
      </w:r>
      <w:proofErr w:type="spellEnd"/>
      <w:r>
        <w:rPr>
          <w:rFonts w:ascii="Times New Roman" w:hAnsi="Times New Roman" w:cs="Times New Roman"/>
          <w:sz w:val="24"/>
          <w:szCs w:val="24"/>
          <w:lang/>
        </w:rPr>
        <w:t xml:space="preserve"> </w:t>
      </w:r>
      <w:r>
        <w:rPr>
          <w:rFonts w:ascii="Times New Roman" w:hAnsi="Times New Roman" w:cs="Times New Roman"/>
          <w:b/>
          <w:bCs/>
          <w:sz w:val="24"/>
          <w:szCs w:val="24"/>
          <w:lang/>
        </w:rPr>
        <w:t>Direitos Humanos - A construção universal de uma utopia: A dialética dos direitos humanos</w:t>
      </w:r>
      <w:r>
        <w:rPr>
          <w:rFonts w:ascii="Times New Roman" w:hAnsi="Times New Roman" w:cs="Times New Roman"/>
          <w:sz w:val="24"/>
          <w:szCs w:val="24"/>
          <w:lang/>
        </w:rPr>
        <w:t>. Aparecida, SP: Ed. Santuário, 1997.</w:t>
      </w:r>
    </w:p>
    <w:p w:rsidR="00000000" w:rsidRDefault="00C4535E">
      <w:pPr>
        <w:widowControl w:val="0"/>
        <w:autoSpaceDE w:val="0"/>
        <w:autoSpaceDN w:val="0"/>
        <w:adjustRightInd w:val="0"/>
        <w:jc w:val="both"/>
        <w:rPr>
          <w:rFonts w:ascii="Times New Roman" w:hAnsi="Times New Roman" w:cs="Times New Roman"/>
          <w:sz w:val="24"/>
          <w:szCs w:val="24"/>
          <w:lang/>
        </w:rPr>
      </w:pPr>
      <w:r>
        <w:rPr>
          <w:rFonts w:ascii="Times New Roman" w:hAnsi="Times New Roman" w:cs="Times New Roman"/>
          <w:sz w:val="24"/>
          <w:szCs w:val="24"/>
          <w:lang/>
        </w:rPr>
        <w:t xml:space="preserve">LITRENTO, O. L. </w:t>
      </w:r>
      <w:r>
        <w:rPr>
          <w:rFonts w:ascii="Times New Roman" w:hAnsi="Times New Roman" w:cs="Times New Roman"/>
          <w:b/>
          <w:bCs/>
          <w:sz w:val="24"/>
          <w:szCs w:val="24"/>
          <w:lang/>
        </w:rPr>
        <w:t>O problema internacional dos direitos humano</w:t>
      </w:r>
      <w:r>
        <w:rPr>
          <w:rFonts w:ascii="Times New Roman" w:hAnsi="Times New Roman" w:cs="Times New Roman"/>
          <w:b/>
          <w:bCs/>
          <w:sz w:val="24"/>
          <w:szCs w:val="24"/>
          <w:lang/>
        </w:rPr>
        <w:t xml:space="preserve">s. </w:t>
      </w:r>
      <w:r>
        <w:rPr>
          <w:rFonts w:ascii="Times New Roman" w:hAnsi="Times New Roman" w:cs="Times New Roman"/>
          <w:sz w:val="24"/>
          <w:szCs w:val="24"/>
          <w:lang/>
        </w:rPr>
        <w:t xml:space="preserve">3. </w:t>
      </w:r>
      <w:proofErr w:type="gramStart"/>
      <w:r>
        <w:rPr>
          <w:rFonts w:ascii="Times New Roman" w:hAnsi="Times New Roman" w:cs="Times New Roman"/>
          <w:sz w:val="24"/>
          <w:szCs w:val="24"/>
          <w:lang/>
        </w:rPr>
        <w:t>ed.</w:t>
      </w:r>
      <w:proofErr w:type="gramEnd"/>
      <w:r>
        <w:rPr>
          <w:rFonts w:ascii="Times New Roman" w:hAnsi="Times New Roman" w:cs="Times New Roman"/>
          <w:sz w:val="24"/>
          <w:szCs w:val="24"/>
          <w:lang/>
        </w:rPr>
        <w:t xml:space="preserve"> Rio de Janeiro: Ed. Rio, 1975.</w:t>
      </w:r>
    </w:p>
    <w:p w:rsidR="00000000" w:rsidRDefault="00C4535E">
      <w:pPr>
        <w:widowControl w:val="0"/>
        <w:autoSpaceDE w:val="0"/>
        <w:autoSpaceDN w:val="0"/>
        <w:adjustRightInd w:val="0"/>
        <w:jc w:val="both"/>
        <w:rPr>
          <w:rFonts w:ascii="Times New Roman" w:hAnsi="Times New Roman" w:cs="Times New Roman"/>
          <w:sz w:val="24"/>
          <w:szCs w:val="24"/>
          <w:lang/>
        </w:rPr>
      </w:pPr>
      <w:r>
        <w:rPr>
          <w:rFonts w:ascii="Times New Roman" w:hAnsi="Times New Roman" w:cs="Times New Roman"/>
          <w:sz w:val="24"/>
          <w:szCs w:val="24"/>
          <w:lang/>
        </w:rPr>
        <w:t xml:space="preserve">MAZZUOLI, </w:t>
      </w:r>
      <w:proofErr w:type="spellStart"/>
      <w:r>
        <w:rPr>
          <w:rFonts w:ascii="Times New Roman" w:hAnsi="Times New Roman" w:cs="Times New Roman"/>
          <w:sz w:val="24"/>
          <w:szCs w:val="24"/>
          <w:lang/>
        </w:rPr>
        <w:t>Valerio</w:t>
      </w:r>
      <w:proofErr w:type="spellEnd"/>
      <w:r>
        <w:rPr>
          <w:rFonts w:ascii="Times New Roman" w:hAnsi="Times New Roman" w:cs="Times New Roman"/>
          <w:sz w:val="24"/>
          <w:szCs w:val="24"/>
          <w:lang/>
        </w:rPr>
        <w:t xml:space="preserve"> de Oliveira. </w:t>
      </w:r>
      <w:r>
        <w:rPr>
          <w:rFonts w:ascii="Times New Roman" w:hAnsi="Times New Roman" w:cs="Times New Roman"/>
          <w:b/>
          <w:bCs/>
          <w:sz w:val="24"/>
          <w:szCs w:val="24"/>
          <w:lang/>
        </w:rPr>
        <w:t xml:space="preserve">Curso de Direito Internacional Público </w:t>
      </w:r>
      <w:r>
        <w:rPr>
          <w:rFonts w:ascii="Times New Roman" w:hAnsi="Times New Roman" w:cs="Times New Roman"/>
          <w:sz w:val="24"/>
          <w:szCs w:val="24"/>
          <w:lang/>
        </w:rPr>
        <w:t xml:space="preserve">- 5. </w:t>
      </w:r>
      <w:proofErr w:type="gramStart"/>
      <w:r>
        <w:rPr>
          <w:rFonts w:ascii="Times New Roman" w:hAnsi="Times New Roman" w:cs="Times New Roman"/>
          <w:sz w:val="24"/>
          <w:szCs w:val="24"/>
          <w:lang/>
        </w:rPr>
        <w:t>ed.</w:t>
      </w:r>
      <w:proofErr w:type="gramEnd"/>
      <w:r>
        <w:rPr>
          <w:rFonts w:ascii="Times New Roman" w:hAnsi="Times New Roman" w:cs="Times New Roman"/>
          <w:sz w:val="24"/>
          <w:szCs w:val="24"/>
          <w:lang/>
        </w:rPr>
        <w:t xml:space="preserve"> rev., atual. </w:t>
      </w:r>
      <w:proofErr w:type="gramStart"/>
      <w:r>
        <w:rPr>
          <w:rFonts w:ascii="Times New Roman" w:hAnsi="Times New Roman" w:cs="Times New Roman"/>
          <w:sz w:val="24"/>
          <w:szCs w:val="24"/>
          <w:lang/>
        </w:rPr>
        <w:t>e</w:t>
      </w:r>
      <w:proofErr w:type="gram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ampl</w:t>
      </w:r>
      <w:proofErr w:type="spellEnd"/>
      <w:r>
        <w:rPr>
          <w:rFonts w:ascii="Times New Roman" w:hAnsi="Times New Roman" w:cs="Times New Roman"/>
          <w:sz w:val="24"/>
          <w:szCs w:val="24"/>
          <w:lang/>
        </w:rPr>
        <w:t>. - São Paulo: Ed. Revista dos Tribunais, 2011.</w:t>
      </w:r>
    </w:p>
    <w:p w:rsidR="00000000" w:rsidRDefault="00C4535E">
      <w:pPr>
        <w:widowControl w:val="0"/>
        <w:autoSpaceDE w:val="0"/>
        <w:autoSpaceDN w:val="0"/>
        <w:adjustRightInd w:val="0"/>
        <w:jc w:val="both"/>
        <w:rPr>
          <w:rFonts w:ascii="Times New Roman" w:hAnsi="Times New Roman" w:cs="Times New Roman"/>
          <w:sz w:val="24"/>
          <w:szCs w:val="24"/>
          <w:lang/>
        </w:rPr>
      </w:pPr>
      <w:r>
        <w:rPr>
          <w:rFonts w:ascii="Times New Roman" w:hAnsi="Times New Roman" w:cs="Times New Roman"/>
          <w:sz w:val="24"/>
          <w:szCs w:val="24"/>
          <w:lang/>
        </w:rPr>
        <w:t xml:space="preserve">PIOVESAN, Flávia. </w:t>
      </w:r>
      <w:r>
        <w:rPr>
          <w:rFonts w:ascii="Times New Roman" w:hAnsi="Times New Roman" w:cs="Times New Roman"/>
          <w:b/>
          <w:bCs/>
          <w:sz w:val="24"/>
          <w:szCs w:val="24"/>
          <w:lang/>
        </w:rPr>
        <w:t>Direitos Humanos e o Direito Constitucional Interna</w:t>
      </w:r>
      <w:r>
        <w:rPr>
          <w:rFonts w:ascii="Times New Roman" w:hAnsi="Times New Roman" w:cs="Times New Roman"/>
          <w:b/>
          <w:bCs/>
          <w:sz w:val="24"/>
          <w:szCs w:val="24"/>
          <w:lang/>
        </w:rPr>
        <w:t>cional</w:t>
      </w:r>
      <w:r>
        <w:rPr>
          <w:rFonts w:ascii="Times New Roman" w:hAnsi="Times New Roman" w:cs="Times New Roman"/>
          <w:sz w:val="24"/>
          <w:szCs w:val="24"/>
          <w:lang/>
        </w:rPr>
        <w:t xml:space="preserve">. 3ª edição. São Paulo: Max </w:t>
      </w:r>
      <w:proofErr w:type="spellStart"/>
      <w:r>
        <w:rPr>
          <w:rFonts w:ascii="Times New Roman" w:hAnsi="Times New Roman" w:cs="Times New Roman"/>
          <w:sz w:val="24"/>
          <w:szCs w:val="24"/>
          <w:lang/>
        </w:rPr>
        <w:t>Limonad</w:t>
      </w:r>
      <w:proofErr w:type="spellEnd"/>
      <w:r>
        <w:rPr>
          <w:rFonts w:ascii="Times New Roman" w:hAnsi="Times New Roman" w:cs="Times New Roman"/>
          <w:sz w:val="24"/>
          <w:szCs w:val="24"/>
          <w:lang/>
        </w:rPr>
        <w:t>, 1997.</w:t>
      </w:r>
    </w:p>
    <w:p w:rsidR="00000000" w:rsidRDefault="00C4535E">
      <w:pPr>
        <w:widowControl w:val="0"/>
        <w:autoSpaceDE w:val="0"/>
        <w:autoSpaceDN w:val="0"/>
        <w:adjustRightInd w:val="0"/>
        <w:jc w:val="both"/>
        <w:rPr>
          <w:rFonts w:ascii="Times New Roman" w:hAnsi="Times New Roman" w:cs="Times New Roman"/>
          <w:sz w:val="24"/>
          <w:szCs w:val="24"/>
          <w:lang/>
        </w:rPr>
      </w:pPr>
      <w:r>
        <w:rPr>
          <w:rFonts w:ascii="Times New Roman" w:hAnsi="Times New Roman" w:cs="Times New Roman"/>
          <w:sz w:val="24"/>
          <w:szCs w:val="24"/>
          <w:lang/>
        </w:rPr>
        <w:t xml:space="preserve">RAMOS, A.C. 2004. </w:t>
      </w:r>
      <w:r>
        <w:rPr>
          <w:rFonts w:ascii="Times New Roman" w:hAnsi="Times New Roman" w:cs="Times New Roman"/>
          <w:b/>
          <w:bCs/>
          <w:sz w:val="24"/>
          <w:szCs w:val="24"/>
          <w:lang/>
        </w:rPr>
        <w:t xml:space="preserve">Responsabilidade internacional por violação de direitos </w:t>
      </w:r>
      <w:proofErr w:type="gramStart"/>
      <w:r>
        <w:rPr>
          <w:rFonts w:ascii="Times New Roman" w:hAnsi="Times New Roman" w:cs="Times New Roman"/>
          <w:b/>
          <w:bCs/>
          <w:sz w:val="24"/>
          <w:szCs w:val="24"/>
          <w:lang/>
        </w:rPr>
        <w:t xml:space="preserve">humanos </w:t>
      </w:r>
      <w:r>
        <w:rPr>
          <w:rFonts w:ascii="Times New Roman" w:hAnsi="Times New Roman" w:cs="Times New Roman"/>
          <w:sz w:val="24"/>
          <w:szCs w:val="24"/>
          <w:lang/>
        </w:rPr>
        <w:t>.</w:t>
      </w:r>
      <w:proofErr w:type="gramEnd"/>
      <w:r>
        <w:rPr>
          <w:rFonts w:ascii="Times New Roman" w:hAnsi="Times New Roman" w:cs="Times New Roman"/>
          <w:sz w:val="24"/>
          <w:szCs w:val="24"/>
          <w:lang/>
        </w:rPr>
        <w:t xml:space="preserve"> Rio de Janeiro: Renovar. ______</w:t>
      </w:r>
      <w:proofErr w:type="gramStart"/>
      <w:r>
        <w:rPr>
          <w:rFonts w:ascii="Times New Roman" w:hAnsi="Times New Roman" w:cs="Times New Roman"/>
          <w:sz w:val="24"/>
          <w:szCs w:val="24"/>
          <w:lang/>
        </w:rPr>
        <w:t xml:space="preserve"> .</w:t>
      </w:r>
      <w:proofErr w:type="gramEnd"/>
      <w:r>
        <w:rPr>
          <w:rFonts w:ascii="Times New Roman" w:hAnsi="Times New Roman" w:cs="Times New Roman"/>
          <w:sz w:val="24"/>
          <w:szCs w:val="24"/>
          <w:lang/>
        </w:rPr>
        <w:t xml:space="preserve"> 2006. Reflexões sobre as vitórias do caso Damião </w:t>
      </w:r>
      <w:proofErr w:type="gramStart"/>
      <w:r>
        <w:rPr>
          <w:rFonts w:ascii="Times New Roman" w:hAnsi="Times New Roman" w:cs="Times New Roman"/>
          <w:sz w:val="24"/>
          <w:szCs w:val="24"/>
          <w:lang/>
        </w:rPr>
        <w:t>Ximenes .</w:t>
      </w:r>
      <w:proofErr w:type="gramEnd"/>
      <w:r>
        <w:rPr>
          <w:rFonts w:ascii="Times New Roman" w:hAnsi="Times New Roman" w:cs="Times New Roman"/>
          <w:sz w:val="24"/>
          <w:szCs w:val="24"/>
          <w:lang/>
        </w:rPr>
        <w:t xml:space="preserve"> Disponível em: &lt; </w:t>
      </w:r>
      <w:hyperlink r:id="rId7" w:history="1">
        <w:r>
          <w:rPr>
            <w:rFonts w:ascii="Times New Roman" w:hAnsi="Times New Roman" w:cs="Times New Roman"/>
            <w:color w:val="0000FF"/>
            <w:sz w:val="24"/>
            <w:szCs w:val="24"/>
            <w:u w:val="single"/>
            <w:lang/>
          </w:rPr>
          <w:t>http://www.conjur.com.br/2006-set-08/reflexoes_vitorias_damiao_ximenes</w:t>
        </w:r>
      </w:hyperlink>
      <w:r>
        <w:rPr>
          <w:rFonts w:ascii="Times New Roman" w:hAnsi="Times New Roman" w:cs="Times New Roman"/>
          <w:sz w:val="24"/>
          <w:szCs w:val="24"/>
          <w:lang/>
        </w:rPr>
        <w:t xml:space="preserve"> &gt;. Último acesso em: </w:t>
      </w:r>
      <w:proofErr w:type="gramStart"/>
      <w:r>
        <w:rPr>
          <w:rFonts w:ascii="Times New Roman" w:hAnsi="Times New Roman" w:cs="Times New Roman"/>
          <w:sz w:val="24"/>
          <w:szCs w:val="24"/>
          <w:lang/>
        </w:rPr>
        <w:t>16 outubro 2012</w:t>
      </w:r>
      <w:proofErr w:type="gramEnd"/>
      <w:r>
        <w:rPr>
          <w:rFonts w:ascii="Times New Roman" w:hAnsi="Times New Roman" w:cs="Times New Roman"/>
          <w:sz w:val="24"/>
          <w:szCs w:val="24"/>
          <w:lang/>
        </w:rPr>
        <w:t>.</w:t>
      </w:r>
    </w:p>
    <w:p w:rsidR="00000000" w:rsidRDefault="00C4535E">
      <w:pPr>
        <w:widowControl w:val="0"/>
        <w:autoSpaceDE w:val="0"/>
        <w:autoSpaceDN w:val="0"/>
        <w:adjustRightInd w:val="0"/>
        <w:jc w:val="both"/>
        <w:rPr>
          <w:rFonts w:ascii="Times New Roman" w:hAnsi="Times New Roman" w:cs="Times New Roman"/>
          <w:sz w:val="24"/>
          <w:szCs w:val="24"/>
          <w:lang/>
        </w:rPr>
      </w:pPr>
      <w:r>
        <w:rPr>
          <w:rFonts w:ascii="Times New Roman" w:hAnsi="Times New Roman" w:cs="Times New Roman"/>
          <w:sz w:val="24"/>
          <w:szCs w:val="24"/>
          <w:lang/>
        </w:rPr>
        <w:t xml:space="preserve">RAMOS, André de Carvalho. </w:t>
      </w:r>
      <w:r>
        <w:rPr>
          <w:rFonts w:ascii="Times New Roman" w:hAnsi="Times New Roman" w:cs="Times New Roman"/>
          <w:b/>
          <w:bCs/>
          <w:sz w:val="24"/>
          <w:szCs w:val="24"/>
          <w:lang/>
        </w:rPr>
        <w:t>Teoria geral dos direitos humanos na ordem intern</w:t>
      </w:r>
      <w:r>
        <w:rPr>
          <w:rFonts w:ascii="Times New Roman" w:hAnsi="Times New Roman" w:cs="Times New Roman"/>
          <w:b/>
          <w:bCs/>
          <w:sz w:val="24"/>
          <w:szCs w:val="24"/>
          <w:lang/>
        </w:rPr>
        <w:t>acional</w:t>
      </w:r>
      <w:r>
        <w:rPr>
          <w:rFonts w:ascii="Times New Roman" w:hAnsi="Times New Roman" w:cs="Times New Roman"/>
          <w:sz w:val="24"/>
          <w:szCs w:val="24"/>
          <w:lang/>
        </w:rPr>
        <w:t>. São Paulo: Renovar, 2005.</w:t>
      </w:r>
    </w:p>
    <w:p w:rsidR="00000000" w:rsidRDefault="00C4535E">
      <w:pPr>
        <w:widowControl w:val="0"/>
        <w:autoSpaceDE w:val="0"/>
        <w:autoSpaceDN w:val="0"/>
        <w:adjustRightInd w:val="0"/>
        <w:jc w:val="both"/>
        <w:rPr>
          <w:rFonts w:ascii="Times New Roman" w:hAnsi="Times New Roman" w:cs="Times New Roman"/>
          <w:sz w:val="24"/>
          <w:szCs w:val="24"/>
          <w:lang/>
        </w:rPr>
      </w:pPr>
      <w:r>
        <w:rPr>
          <w:rFonts w:ascii="Times New Roman" w:hAnsi="Times New Roman" w:cs="Times New Roman"/>
          <w:sz w:val="24"/>
          <w:szCs w:val="24"/>
          <w:lang/>
        </w:rPr>
        <w:t xml:space="preserve">TRINDADE, Antônio Augusto </w:t>
      </w:r>
      <w:proofErr w:type="spellStart"/>
      <w:r>
        <w:rPr>
          <w:rFonts w:ascii="Times New Roman" w:hAnsi="Times New Roman" w:cs="Times New Roman"/>
          <w:sz w:val="24"/>
          <w:szCs w:val="24"/>
          <w:lang/>
        </w:rPr>
        <w:t>Cançado</w:t>
      </w:r>
      <w:proofErr w:type="spellEnd"/>
      <w:r>
        <w:rPr>
          <w:rFonts w:ascii="Times New Roman" w:hAnsi="Times New Roman" w:cs="Times New Roman"/>
          <w:sz w:val="24"/>
          <w:szCs w:val="24"/>
          <w:lang/>
        </w:rPr>
        <w:t xml:space="preserve">. </w:t>
      </w:r>
      <w:r>
        <w:rPr>
          <w:rFonts w:ascii="Times New Roman" w:hAnsi="Times New Roman" w:cs="Times New Roman"/>
          <w:b/>
          <w:bCs/>
          <w:sz w:val="24"/>
          <w:szCs w:val="24"/>
          <w:lang/>
        </w:rPr>
        <w:t>Tratado de direito internacional dos direitos humanos, v. I</w:t>
      </w:r>
      <w:r>
        <w:rPr>
          <w:rFonts w:ascii="Times New Roman" w:hAnsi="Times New Roman" w:cs="Times New Roman"/>
          <w:sz w:val="24"/>
          <w:szCs w:val="24"/>
          <w:lang/>
        </w:rPr>
        <w:t>. Porto Alegre: Sérgio Fabris, 1997.</w:t>
      </w:r>
    </w:p>
    <w:p w:rsidR="00000000" w:rsidRDefault="00C4535E">
      <w:pPr>
        <w:widowControl w:val="0"/>
        <w:autoSpaceDE w:val="0"/>
        <w:autoSpaceDN w:val="0"/>
        <w:adjustRightInd w:val="0"/>
        <w:rPr>
          <w:rFonts w:ascii="Times New Roman" w:hAnsi="Times New Roman" w:cs="Times New Roman"/>
          <w:sz w:val="24"/>
          <w:szCs w:val="24"/>
          <w:lang/>
        </w:rPr>
      </w:pPr>
    </w:p>
    <w:p w:rsidR="00000000" w:rsidRDefault="00C4535E">
      <w:pPr>
        <w:widowControl w:val="0"/>
        <w:autoSpaceDE w:val="0"/>
        <w:autoSpaceDN w:val="0"/>
        <w:adjustRightInd w:val="0"/>
        <w:rPr>
          <w:rFonts w:ascii="Times New Roman" w:hAnsi="Times New Roman" w:cs="Times New Roman"/>
          <w:i/>
          <w:iCs/>
          <w:sz w:val="24"/>
          <w:szCs w:val="24"/>
          <w:lang/>
        </w:rPr>
      </w:pPr>
    </w:p>
    <w:p w:rsidR="00000000" w:rsidRDefault="00C4535E">
      <w:pPr>
        <w:widowControl w:val="0"/>
        <w:autoSpaceDE w:val="0"/>
        <w:autoSpaceDN w:val="0"/>
        <w:adjustRightInd w:val="0"/>
        <w:rPr>
          <w:rFonts w:ascii="Times New Roman" w:hAnsi="Times New Roman" w:cs="Times New Roman"/>
          <w:i/>
          <w:iCs/>
          <w:sz w:val="24"/>
          <w:szCs w:val="24"/>
          <w:lang/>
        </w:rPr>
      </w:pPr>
    </w:p>
    <w:p w:rsidR="00000000" w:rsidRDefault="00C4535E">
      <w:pPr>
        <w:widowControl w:val="0"/>
        <w:autoSpaceDE w:val="0"/>
        <w:autoSpaceDN w:val="0"/>
        <w:adjustRightInd w:val="0"/>
        <w:rPr>
          <w:rFonts w:ascii="Calibri" w:hAnsi="Calibri" w:cs="Calibri"/>
          <w:i/>
          <w:iCs/>
          <w:lang/>
        </w:rPr>
      </w:pPr>
    </w:p>
    <w:p w:rsidR="00C4535E" w:rsidRDefault="00C4535E">
      <w:pPr>
        <w:widowControl w:val="0"/>
        <w:autoSpaceDE w:val="0"/>
        <w:autoSpaceDN w:val="0"/>
        <w:adjustRightInd w:val="0"/>
        <w:rPr>
          <w:rFonts w:ascii="Calibri" w:hAnsi="Calibri" w:cs="Calibri"/>
          <w:lang/>
        </w:rPr>
      </w:pPr>
    </w:p>
    <w:sectPr w:rsidR="00C4535E">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9289A"/>
    <w:rsid w:val="00C4535E"/>
    <w:rsid w:val="00E928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jur.com.br/2006-set-08/reflexoes_vitorias_damiao_xime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istorica.arquivoestado.sp.gov.br/materias/anteriores/edicao36/materia02" TargetMode="External"/><Relationship Id="rId5" Type="http://schemas.openxmlformats.org/officeDocument/2006/relationships/hyperlink" Target="http://www.corteidh.or.cr/docs/casos/articulos/seriec_149_por.pdf" TargetMode="External"/><Relationship Id="rId4" Type="http://schemas.openxmlformats.org/officeDocument/2006/relationships/hyperlink" Target="http://www.surjournal.org/conteudos/pdf/11/01.pdf"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6508</Words>
  <Characters>35148</Characters>
  <Application>Microsoft Office Word</Application>
  <DocSecurity>0</DocSecurity>
  <Lines>292</Lines>
  <Paragraphs>83</Paragraphs>
  <ScaleCrop>false</ScaleCrop>
  <Company/>
  <LinksUpToDate>false</LinksUpToDate>
  <CharactersWithSpaces>41573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2013-03-24T20:43:00Z</dcterms:created>
  <dcterms:modified xsi:type="dcterms:W3CDTF">2013-03-24T20:43:00Z</dcterms:modified>
</cp:coreProperties>
</file>