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1B38C" w14:textId="5003C036" w:rsidR="009354AE" w:rsidRPr="007A4697" w:rsidRDefault="004727E4" w:rsidP="00272CC8">
      <w:pPr>
        <w:pStyle w:val="Ttulo2"/>
        <w:jc w:val="center"/>
        <w:rPr>
          <w:rFonts w:ascii="Times New Roman" w:hAnsi="Times New Roman" w:cs="Times New Roman"/>
          <w:b/>
          <w:color w:val="auto"/>
          <w:sz w:val="24"/>
          <w:szCs w:val="24"/>
        </w:rPr>
      </w:pPr>
      <w:r w:rsidRPr="007A4697">
        <w:rPr>
          <w:rFonts w:ascii="Times New Roman" w:hAnsi="Times New Roman" w:cs="Times New Roman"/>
          <w:b/>
          <w:color w:val="auto"/>
          <w:sz w:val="24"/>
          <w:szCs w:val="24"/>
        </w:rPr>
        <w:t>A invisibilidade</w:t>
      </w:r>
      <w:r w:rsidR="00E26ECE" w:rsidRPr="007A4697">
        <w:rPr>
          <w:rFonts w:ascii="Times New Roman" w:hAnsi="Times New Roman" w:cs="Times New Roman"/>
          <w:b/>
          <w:color w:val="auto"/>
          <w:sz w:val="24"/>
          <w:szCs w:val="24"/>
        </w:rPr>
        <w:t xml:space="preserve"> </w:t>
      </w:r>
      <w:r w:rsidR="002F13AF" w:rsidRPr="007A4697">
        <w:rPr>
          <w:rFonts w:ascii="Times New Roman" w:hAnsi="Times New Roman" w:cs="Times New Roman"/>
          <w:b/>
          <w:color w:val="auto"/>
          <w:sz w:val="24"/>
          <w:szCs w:val="24"/>
        </w:rPr>
        <w:t>das classes</w:t>
      </w:r>
      <w:r w:rsidR="009354AE" w:rsidRPr="007A4697">
        <w:rPr>
          <w:rFonts w:ascii="Times New Roman" w:hAnsi="Times New Roman" w:cs="Times New Roman"/>
          <w:b/>
          <w:color w:val="auto"/>
          <w:sz w:val="24"/>
          <w:szCs w:val="24"/>
        </w:rPr>
        <w:t xml:space="preserve"> multisseriadas</w:t>
      </w:r>
      <w:r w:rsidR="00386250" w:rsidRPr="007A4697">
        <w:rPr>
          <w:rFonts w:ascii="Times New Roman" w:hAnsi="Times New Roman" w:cs="Times New Roman"/>
          <w:b/>
          <w:color w:val="auto"/>
          <w:sz w:val="24"/>
          <w:szCs w:val="24"/>
        </w:rPr>
        <w:t xml:space="preserve">: </w:t>
      </w:r>
      <w:r w:rsidR="00272CC8" w:rsidRPr="007A4697">
        <w:rPr>
          <w:rFonts w:ascii="Times New Roman" w:hAnsi="Times New Roman" w:cs="Times New Roman"/>
          <w:b/>
          <w:color w:val="auto"/>
          <w:sz w:val="24"/>
          <w:szCs w:val="24"/>
        </w:rPr>
        <w:t xml:space="preserve">Entre a </w:t>
      </w:r>
      <w:r w:rsidR="00386250" w:rsidRPr="007A4697">
        <w:rPr>
          <w:rFonts w:ascii="Times New Roman" w:hAnsi="Times New Roman" w:cs="Times New Roman"/>
          <w:b/>
          <w:color w:val="auto"/>
          <w:sz w:val="24"/>
          <w:szCs w:val="24"/>
        </w:rPr>
        <w:t xml:space="preserve">liberdade agonística e </w:t>
      </w:r>
      <w:r w:rsidR="00272CC8" w:rsidRPr="007A4697">
        <w:rPr>
          <w:rFonts w:ascii="Times New Roman" w:hAnsi="Times New Roman" w:cs="Times New Roman"/>
          <w:b/>
          <w:color w:val="auto"/>
          <w:sz w:val="24"/>
          <w:szCs w:val="24"/>
        </w:rPr>
        <w:t xml:space="preserve">as </w:t>
      </w:r>
      <w:r w:rsidR="00386250" w:rsidRPr="007A4697">
        <w:rPr>
          <w:rFonts w:ascii="Times New Roman" w:hAnsi="Times New Roman" w:cs="Times New Roman"/>
          <w:b/>
          <w:color w:val="auto"/>
          <w:sz w:val="24"/>
          <w:szCs w:val="24"/>
        </w:rPr>
        <w:t>ações criativas</w:t>
      </w:r>
      <w:r w:rsidR="00272CC8" w:rsidRPr="007A4697">
        <w:rPr>
          <w:rFonts w:ascii="Times New Roman" w:hAnsi="Times New Roman" w:cs="Times New Roman"/>
          <w:b/>
          <w:color w:val="auto"/>
          <w:sz w:val="24"/>
          <w:szCs w:val="24"/>
        </w:rPr>
        <w:t>.</w:t>
      </w:r>
    </w:p>
    <w:p w14:paraId="3AF1AC10" w14:textId="253E4F3A" w:rsidR="00A430B8" w:rsidRDefault="00A430B8" w:rsidP="00A430B8"/>
    <w:p w14:paraId="6272342B" w14:textId="55148B77" w:rsidR="001F63D7" w:rsidRDefault="001F63D7" w:rsidP="001F63D7">
      <w:pPr>
        <w:jc w:val="right"/>
      </w:pPr>
      <w:r>
        <w:t xml:space="preserve">                                                                                                         </w:t>
      </w:r>
    </w:p>
    <w:p w14:paraId="00602759" w14:textId="77777777" w:rsidR="00272CC8" w:rsidRDefault="00272CC8" w:rsidP="00272CC8"/>
    <w:p w14:paraId="7AF14A44" w14:textId="4584C7E8" w:rsidR="00272CC8" w:rsidRPr="00D90CDC" w:rsidRDefault="00272CC8" w:rsidP="00272CC8">
      <w:pPr>
        <w:rPr>
          <w:rFonts w:ascii="Times New Roman" w:hAnsi="Times New Roman" w:cs="Times New Roman"/>
          <w:b/>
          <w:bCs/>
          <w:sz w:val="24"/>
          <w:szCs w:val="24"/>
        </w:rPr>
      </w:pPr>
      <w:r w:rsidRPr="00D90CDC">
        <w:rPr>
          <w:rFonts w:ascii="Times New Roman" w:hAnsi="Times New Roman" w:cs="Times New Roman"/>
          <w:b/>
          <w:bCs/>
          <w:sz w:val="24"/>
          <w:szCs w:val="24"/>
        </w:rPr>
        <w:t xml:space="preserve">Resumo </w:t>
      </w:r>
    </w:p>
    <w:p w14:paraId="33774A07" w14:textId="0FB30BA8" w:rsidR="00C4461B" w:rsidRDefault="00D20BBE" w:rsidP="00D20BBE">
      <w:pPr>
        <w:spacing w:after="0" w:line="240" w:lineRule="auto"/>
        <w:jc w:val="both"/>
        <w:rPr>
          <w:rFonts w:ascii="Times New Roman" w:hAnsi="Times New Roman" w:cs="Times New Roman"/>
          <w:sz w:val="24"/>
          <w:szCs w:val="24"/>
        </w:rPr>
      </w:pPr>
      <w:r w:rsidRPr="00D90CDC">
        <w:rPr>
          <w:rFonts w:ascii="Times New Roman" w:hAnsi="Times New Roman" w:cs="Times New Roman"/>
          <w:sz w:val="24"/>
          <w:szCs w:val="24"/>
        </w:rPr>
        <w:t>Este artigo tem por objetivo problematizar a</w:t>
      </w:r>
      <w:r w:rsidR="00BE11E1" w:rsidRPr="00D90CDC">
        <w:rPr>
          <w:rFonts w:ascii="Times New Roman" w:hAnsi="Times New Roman" w:cs="Times New Roman"/>
          <w:sz w:val="24"/>
          <w:szCs w:val="24"/>
        </w:rPr>
        <w:t xml:space="preserve"> invisibilidade</w:t>
      </w:r>
      <w:r w:rsidR="006B1BE8" w:rsidRPr="00D90CDC">
        <w:rPr>
          <w:rFonts w:ascii="Times New Roman" w:hAnsi="Times New Roman" w:cs="Times New Roman"/>
          <w:sz w:val="24"/>
          <w:szCs w:val="24"/>
        </w:rPr>
        <w:t xml:space="preserve"> </w:t>
      </w:r>
      <w:r w:rsidR="002C2C39" w:rsidRPr="00D90CDC">
        <w:rPr>
          <w:rFonts w:ascii="Times New Roman" w:hAnsi="Times New Roman" w:cs="Times New Roman"/>
          <w:sz w:val="24"/>
          <w:szCs w:val="24"/>
        </w:rPr>
        <w:t>das classes</w:t>
      </w:r>
      <w:r w:rsidRPr="00D90CDC">
        <w:rPr>
          <w:rFonts w:ascii="Times New Roman" w:hAnsi="Times New Roman" w:cs="Times New Roman"/>
          <w:sz w:val="24"/>
          <w:szCs w:val="24"/>
        </w:rPr>
        <w:t xml:space="preserve"> </w:t>
      </w:r>
      <w:r w:rsidR="00B50D18" w:rsidRPr="00D90CDC">
        <w:rPr>
          <w:rFonts w:ascii="Times New Roman" w:hAnsi="Times New Roman" w:cs="Times New Roman"/>
          <w:sz w:val="24"/>
          <w:szCs w:val="24"/>
        </w:rPr>
        <w:t>multisseriada</w:t>
      </w:r>
      <w:r w:rsidR="00882786" w:rsidRPr="00D90CDC">
        <w:rPr>
          <w:rFonts w:ascii="Times New Roman" w:hAnsi="Times New Roman" w:cs="Times New Roman"/>
          <w:sz w:val="24"/>
          <w:szCs w:val="24"/>
        </w:rPr>
        <w:t>s</w:t>
      </w:r>
      <w:r w:rsidR="004B000C" w:rsidRPr="00D90CDC">
        <w:rPr>
          <w:rFonts w:ascii="Times New Roman" w:hAnsi="Times New Roman" w:cs="Times New Roman"/>
          <w:sz w:val="24"/>
          <w:szCs w:val="24"/>
        </w:rPr>
        <w:t xml:space="preserve"> e </w:t>
      </w:r>
      <w:r w:rsidR="008C6A28" w:rsidRPr="00D90CDC">
        <w:rPr>
          <w:rFonts w:ascii="Times New Roman" w:hAnsi="Times New Roman" w:cs="Times New Roman"/>
          <w:sz w:val="24"/>
          <w:szCs w:val="24"/>
        </w:rPr>
        <w:t>o</w:t>
      </w:r>
      <w:r w:rsidR="008646A2" w:rsidRPr="00D90CDC">
        <w:rPr>
          <w:rFonts w:ascii="Times New Roman" w:hAnsi="Times New Roman" w:cs="Times New Roman"/>
          <w:sz w:val="24"/>
          <w:szCs w:val="24"/>
        </w:rPr>
        <w:t xml:space="preserve"> processo</w:t>
      </w:r>
      <w:r w:rsidR="004B000C" w:rsidRPr="00D90CDC">
        <w:rPr>
          <w:rFonts w:ascii="Times New Roman" w:hAnsi="Times New Roman" w:cs="Times New Roman"/>
          <w:sz w:val="24"/>
          <w:szCs w:val="24"/>
        </w:rPr>
        <w:t xml:space="preserve"> de criação</w:t>
      </w:r>
      <w:r w:rsidR="00C4461B" w:rsidRPr="00D90CDC">
        <w:rPr>
          <w:rFonts w:ascii="Times New Roman" w:hAnsi="Times New Roman" w:cs="Times New Roman"/>
          <w:sz w:val="24"/>
          <w:szCs w:val="24"/>
        </w:rPr>
        <w:t xml:space="preserve"> e invenção dos docentes para o desenvolvimento de atividades pedagógicas que envolvam turmas que abrigam</w:t>
      </w:r>
      <w:r w:rsidR="0096477B" w:rsidRPr="00D90CDC">
        <w:rPr>
          <w:rFonts w:ascii="Times New Roman" w:hAnsi="Times New Roman" w:cs="Times New Roman"/>
          <w:sz w:val="24"/>
          <w:szCs w:val="24"/>
        </w:rPr>
        <w:t>, no mesmo espaço-tempo,</w:t>
      </w:r>
      <w:r w:rsidR="00C4461B" w:rsidRPr="00D90CDC">
        <w:rPr>
          <w:rFonts w:ascii="Times New Roman" w:hAnsi="Times New Roman" w:cs="Times New Roman"/>
          <w:sz w:val="24"/>
          <w:szCs w:val="24"/>
        </w:rPr>
        <w:t xml:space="preserve"> mais de um ano escolar. </w:t>
      </w:r>
      <w:r w:rsidR="008646A2" w:rsidRPr="00D90CDC">
        <w:rPr>
          <w:rFonts w:ascii="Times New Roman" w:hAnsi="Times New Roman" w:cs="Times New Roman"/>
          <w:sz w:val="24"/>
          <w:szCs w:val="24"/>
        </w:rPr>
        <w:t xml:space="preserve"> </w:t>
      </w:r>
      <w:r w:rsidR="00C4461B" w:rsidRPr="00D90CDC">
        <w:rPr>
          <w:rFonts w:ascii="Times New Roman" w:hAnsi="Times New Roman" w:cs="Times New Roman"/>
          <w:sz w:val="24"/>
          <w:szCs w:val="24"/>
        </w:rPr>
        <w:t>A pesquisa foi desenvolvida n</w:t>
      </w:r>
      <w:r w:rsidR="0076644A" w:rsidRPr="00D90CDC">
        <w:rPr>
          <w:rFonts w:ascii="Times New Roman" w:hAnsi="Times New Roman" w:cs="Times New Roman"/>
          <w:sz w:val="24"/>
          <w:szCs w:val="24"/>
        </w:rPr>
        <w:t>a</w:t>
      </w:r>
      <w:r w:rsidR="00BC6E05" w:rsidRPr="00D90CDC">
        <w:rPr>
          <w:rFonts w:ascii="Times New Roman" w:hAnsi="Times New Roman" w:cs="Times New Roman"/>
          <w:sz w:val="24"/>
          <w:szCs w:val="24"/>
        </w:rPr>
        <w:t xml:space="preserve"> </w:t>
      </w:r>
      <w:r w:rsidR="0030254D" w:rsidRPr="00D90CDC">
        <w:rPr>
          <w:rFonts w:ascii="Times New Roman" w:hAnsi="Times New Roman" w:cs="Times New Roman"/>
          <w:sz w:val="24"/>
          <w:szCs w:val="24"/>
        </w:rPr>
        <w:t>Escola Estadual de Ensino Fundamental José Martins Correa Filho</w:t>
      </w:r>
      <w:r w:rsidR="00C4461B" w:rsidRPr="00D90CDC">
        <w:rPr>
          <w:rFonts w:ascii="Times New Roman" w:hAnsi="Times New Roman" w:cs="Times New Roman"/>
          <w:sz w:val="24"/>
          <w:szCs w:val="24"/>
        </w:rPr>
        <w:t xml:space="preserve"> em Santo Antônio da Patrulha/RS</w:t>
      </w:r>
      <w:r w:rsidRPr="00D90CDC">
        <w:rPr>
          <w:rFonts w:ascii="Times New Roman" w:hAnsi="Times New Roman" w:cs="Times New Roman"/>
          <w:sz w:val="24"/>
          <w:szCs w:val="24"/>
        </w:rPr>
        <w:t xml:space="preserve">. </w:t>
      </w:r>
      <w:r w:rsidR="00431D6E" w:rsidRPr="00D90CDC">
        <w:rPr>
          <w:rFonts w:ascii="Times New Roman" w:hAnsi="Times New Roman" w:cs="Times New Roman"/>
          <w:sz w:val="24"/>
          <w:szCs w:val="24"/>
        </w:rPr>
        <w:t xml:space="preserve">Para realizar este estudo foram </w:t>
      </w:r>
      <w:r w:rsidR="006F0CBC" w:rsidRPr="00D90CDC">
        <w:rPr>
          <w:rFonts w:ascii="Times New Roman" w:hAnsi="Times New Roman" w:cs="Times New Roman"/>
          <w:sz w:val="24"/>
          <w:szCs w:val="24"/>
        </w:rPr>
        <w:t>feitas</w:t>
      </w:r>
      <w:r w:rsidR="00EB392E" w:rsidRPr="00D90CDC">
        <w:rPr>
          <w:rFonts w:ascii="Times New Roman" w:hAnsi="Times New Roman" w:cs="Times New Roman"/>
          <w:sz w:val="24"/>
          <w:szCs w:val="24"/>
        </w:rPr>
        <w:t xml:space="preserve"> observações</w:t>
      </w:r>
      <w:r w:rsidR="0096477B" w:rsidRPr="00D90CDC">
        <w:rPr>
          <w:rFonts w:ascii="Times New Roman" w:hAnsi="Times New Roman" w:cs="Times New Roman"/>
          <w:sz w:val="24"/>
          <w:szCs w:val="24"/>
        </w:rPr>
        <w:t xml:space="preserve"> em duas turmas multisseriadas</w:t>
      </w:r>
      <w:r w:rsidR="00EB392E" w:rsidRPr="00D90CDC">
        <w:rPr>
          <w:rFonts w:ascii="Times New Roman" w:hAnsi="Times New Roman" w:cs="Times New Roman"/>
          <w:sz w:val="24"/>
          <w:szCs w:val="24"/>
        </w:rPr>
        <w:t xml:space="preserve"> e</w:t>
      </w:r>
      <w:r w:rsidR="006F0CBC" w:rsidRPr="00D90CDC">
        <w:rPr>
          <w:rFonts w:ascii="Times New Roman" w:hAnsi="Times New Roman" w:cs="Times New Roman"/>
          <w:sz w:val="24"/>
          <w:szCs w:val="24"/>
        </w:rPr>
        <w:t xml:space="preserve"> entrevistas </w:t>
      </w:r>
      <w:r w:rsidR="00EB392E" w:rsidRPr="00D90CDC">
        <w:rPr>
          <w:rFonts w:ascii="Times New Roman" w:hAnsi="Times New Roman" w:cs="Times New Roman"/>
          <w:sz w:val="24"/>
          <w:szCs w:val="24"/>
        </w:rPr>
        <w:t>com</w:t>
      </w:r>
      <w:r w:rsidR="006F0CBC" w:rsidRPr="00D90CDC">
        <w:rPr>
          <w:rFonts w:ascii="Times New Roman" w:hAnsi="Times New Roman" w:cs="Times New Roman"/>
          <w:sz w:val="24"/>
          <w:szCs w:val="24"/>
        </w:rPr>
        <w:t xml:space="preserve"> dois professores</w:t>
      </w:r>
      <w:r w:rsidR="001414F1" w:rsidRPr="00D90CDC">
        <w:rPr>
          <w:rFonts w:ascii="Times New Roman" w:hAnsi="Times New Roman" w:cs="Times New Roman"/>
          <w:sz w:val="24"/>
          <w:szCs w:val="24"/>
        </w:rPr>
        <w:t xml:space="preserve"> </w:t>
      </w:r>
      <w:r w:rsidR="00EB392E" w:rsidRPr="00D90CDC">
        <w:rPr>
          <w:rFonts w:ascii="Times New Roman" w:hAnsi="Times New Roman" w:cs="Times New Roman"/>
          <w:sz w:val="24"/>
          <w:szCs w:val="24"/>
        </w:rPr>
        <w:t>e</w:t>
      </w:r>
      <w:r w:rsidR="000613BD" w:rsidRPr="00D90CDC">
        <w:rPr>
          <w:rFonts w:ascii="Times New Roman" w:hAnsi="Times New Roman" w:cs="Times New Roman"/>
          <w:sz w:val="24"/>
          <w:szCs w:val="24"/>
        </w:rPr>
        <w:t xml:space="preserve"> o</w:t>
      </w:r>
      <w:r w:rsidR="001414F1" w:rsidRPr="00D90CDC">
        <w:rPr>
          <w:rFonts w:ascii="Times New Roman" w:hAnsi="Times New Roman" w:cs="Times New Roman"/>
          <w:sz w:val="24"/>
          <w:szCs w:val="24"/>
        </w:rPr>
        <w:t xml:space="preserve"> diretor.</w:t>
      </w:r>
      <w:r w:rsidR="00540247" w:rsidRPr="00D90CDC">
        <w:rPr>
          <w:rFonts w:ascii="Times New Roman" w:hAnsi="Times New Roman" w:cs="Times New Roman"/>
          <w:sz w:val="24"/>
          <w:szCs w:val="24"/>
        </w:rPr>
        <w:t xml:space="preserve"> </w:t>
      </w:r>
      <w:r w:rsidRPr="00D90CDC">
        <w:rPr>
          <w:rFonts w:ascii="Times New Roman" w:hAnsi="Times New Roman" w:cs="Times New Roman"/>
          <w:sz w:val="24"/>
          <w:szCs w:val="24"/>
        </w:rPr>
        <w:t xml:space="preserve">Para </w:t>
      </w:r>
      <w:r w:rsidR="00A44BC0" w:rsidRPr="00D90CDC">
        <w:rPr>
          <w:rFonts w:ascii="Times New Roman" w:hAnsi="Times New Roman" w:cs="Times New Roman"/>
          <w:sz w:val="24"/>
          <w:szCs w:val="24"/>
        </w:rPr>
        <w:t>entender</w:t>
      </w:r>
      <w:r w:rsidRPr="00D90CDC">
        <w:rPr>
          <w:rFonts w:ascii="Times New Roman" w:hAnsi="Times New Roman" w:cs="Times New Roman"/>
          <w:sz w:val="24"/>
          <w:szCs w:val="24"/>
        </w:rPr>
        <w:t xml:space="preserve"> e analisar </w:t>
      </w:r>
      <w:r w:rsidR="00FE73C5" w:rsidRPr="00D90CDC">
        <w:rPr>
          <w:rFonts w:ascii="Times New Roman" w:hAnsi="Times New Roman" w:cs="Times New Roman"/>
          <w:sz w:val="24"/>
          <w:szCs w:val="24"/>
        </w:rPr>
        <w:t>as</w:t>
      </w:r>
      <w:r w:rsidRPr="00D90CDC">
        <w:rPr>
          <w:rFonts w:ascii="Times New Roman" w:hAnsi="Times New Roman" w:cs="Times New Roman"/>
          <w:sz w:val="24"/>
          <w:szCs w:val="24"/>
        </w:rPr>
        <w:t xml:space="preserve"> </w:t>
      </w:r>
      <w:r w:rsidR="00A3180F" w:rsidRPr="00D90CDC">
        <w:rPr>
          <w:rFonts w:ascii="Times New Roman" w:hAnsi="Times New Roman" w:cs="Times New Roman"/>
          <w:sz w:val="24"/>
          <w:szCs w:val="24"/>
        </w:rPr>
        <w:t>problematizações</w:t>
      </w:r>
      <w:r w:rsidRPr="00D90CDC">
        <w:rPr>
          <w:rFonts w:ascii="Times New Roman" w:hAnsi="Times New Roman" w:cs="Times New Roman"/>
          <w:sz w:val="24"/>
          <w:szCs w:val="24"/>
        </w:rPr>
        <w:t xml:space="preserve">, </w:t>
      </w:r>
      <w:r w:rsidR="00F018DB" w:rsidRPr="00D90CDC">
        <w:rPr>
          <w:rFonts w:ascii="Times New Roman" w:hAnsi="Times New Roman" w:cs="Times New Roman"/>
          <w:sz w:val="24"/>
          <w:szCs w:val="24"/>
        </w:rPr>
        <w:t xml:space="preserve">foram </w:t>
      </w:r>
      <w:r w:rsidR="006B2A21" w:rsidRPr="00D90CDC">
        <w:rPr>
          <w:rFonts w:ascii="Times New Roman" w:hAnsi="Times New Roman" w:cs="Times New Roman"/>
          <w:sz w:val="24"/>
          <w:szCs w:val="24"/>
        </w:rPr>
        <w:t>utilizadas</w:t>
      </w:r>
      <w:r w:rsidRPr="00D90CDC">
        <w:rPr>
          <w:rFonts w:ascii="Times New Roman" w:hAnsi="Times New Roman" w:cs="Times New Roman"/>
          <w:sz w:val="24"/>
          <w:szCs w:val="24"/>
        </w:rPr>
        <w:t xml:space="preserve"> ferramentas conceituais advinda</w:t>
      </w:r>
      <w:r w:rsidR="00CF780A" w:rsidRPr="00D90CDC">
        <w:rPr>
          <w:rFonts w:ascii="Times New Roman" w:hAnsi="Times New Roman" w:cs="Times New Roman"/>
          <w:sz w:val="24"/>
          <w:szCs w:val="24"/>
        </w:rPr>
        <w:t>s</w:t>
      </w:r>
      <w:r w:rsidRPr="00D90CDC">
        <w:rPr>
          <w:rFonts w:ascii="Times New Roman" w:hAnsi="Times New Roman" w:cs="Times New Roman"/>
          <w:sz w:val="24"/>
          <w:szCs w:val="24"/>
        </w:rPr>
        <w:t xml:space="preserve"> d</w:t>
      </w:r>
      <w:r w:rsidR="000613BD" w:rsidRPr="00D90CDC">
        <w:rPr>
          <w:rFonts w:ascii="Times New Roman" w:hAnsi="Times New Roman" w:cs="Times New Roman"/>
          <w:sz w:val="24"/>
          <w:szCs w:val="24"/>
        </w:rPr>
        <w:t>a obra d</w:t>
      </w:r>
      <w:r w:rsidRPr="00D90CDC">
        <w:rPr>
          <w:rFonts w:ascii="Times New Roman" w:hAnsi="Times New Roman" w:cs="Times New Roman"/>
          <w:sz w:val="24"/>
          <w:szCs w:val="24"/>
        </w:rPr>
        <w:t>e Michel Foucault.</w:t>
      </w:r>
      <w:r w:rsidR="004722B3" w:rsidRPr="00D90CDC">
        <w:rPr>
          <w:rFonts w:ascii="Times New Roman" w:hAnsi="Times New Roman" w:cs="Times New Roman"/>
          <w:sz w:val="24"/>
          <w:szCs w:val="24"/>
        </w:rPr>
        <w:t xml:space="preserve"> </w:t>
      </w:r>
      <w:r w:rsidR="006F48B6" w:rsidRPr="00D90CDC">
        <w:rPr>
          <w:rFonts w:ascii="Times New Roman" w:hAnsi="Times New Roman" w:cs="Times New Roman"/>
          <w:sz w:val="24"/>
          <w:szCs w:val="24"/>
        </w:rPr>
        <w:t>No primeiro momento</w:t>
      </w:r>
      <w:r w:rsidR="008453E0" w:rsidRPr="00D90CDC">
        <w:rPr>
          <w:rFonts w:ascii="Times New Roman" w:hAnsi="Times New Roman" w:cs="Times New Roman"/>
          <w:sz w:val="24"/>
          <w:szCs w:val="24"/>
        </w:rPr>
        <w:t xml:space="preserve"> deste estudo</w:t>
      </w:r>
      <w:r w:rsidR="001B792E" w:rsidRPr="00D90CDC">
        <w:rPr>
          <w:rFonts w:ascii="Times New Roman" w:hAnsi="Times New Roman" w:cs="Times New Roman"/>
          <w:sz w:val="24"/>
          <w:szCs w:val="24"/>
        </w:rPr>
        <w:t>,</w:t>
      </w:r>
      <w:r w:rsidR="00123971" w:rsidRPr="00D90CDC">
        <w:rPr>
          <w:rFonts w:ascii="Times New Roman" w:hAnsi="Times New Roman" w:cs="Times New Roman"/>
          <w:sz w:val="24"/>
          <w:szCs w:val="24"/>
        </w:rPr>
        <w:t xml:space="preserve"> destaca-se a</w:t>
      </w:r>
      <w:r w:rsidR="0089199F" w:rsidRPr="00D90CDC">
        <w:rPr>
          <w:rFonts w:ascii="Times New Roman" w:hAnsi="Times New Roman" w:cs="Times New Roman"/>
          <w:sz w:val="24"/>
          <w:szCs w:val="24"/>
        </w:rPr>
        <w:t xml:space="preserve"> invisibilidade</w:t>
      </w:r>
      <w:r w:rsidR="00577008" w:rsidRPr="00D90CDC">
        <w:rPr>
          <w:rFonts w:ascii="Times New Roman" w:hAnsi="Times New Roman" w:cs="Times New Roman"/>
          <w:sz w:val="24"/>
          <w:szCs w:val="24"/>
        </w:rPr>
        <w:t xml:space="preserve"> da</w:t>
      </w:r>
      <w:r w:rsidR="007F0898" w:rsidRPr="00D90CDC">
        <w:rPr>
          <w:rFonts w:ascii="Times New Roman" w:hAnsi="Times New Roman" w:cs="Times New Roman"/>
          <w:sz w:val="24"/>
          <w:szCs w:val="24"/>
        </w:rPr>
        <w:t>s</w:t>
      </w:r>
      <w:r w:rsidR="0089199F" w:rsidRPr="00D90CDC">
        <w:rPr>
          <w:rFonts w:ascii="Times New Roman" w:hAnsi="Times New Roman" w:cs="Times New Roman"/>
          <w:sz w:val="24"/>
          <w:szCs w:val="24"/>
        </w:rPr>
        <w:t xml:space="preserve"> </w:t>
      </w:r>
      <w:r w:rsidR="00FE73C5" w:rsidRPr="00D90CDC">
        <w:rPr>
          <w:rFonts w:ascii="Times New Roman" w:hAnsi="Times New Roman" w:cs="Times New Roman"/>
          <w:sz w:val="24"/>
          <w:szCs w:val="24"/>
        </w:rPr>
        <w:t xml:space="preserve">classes </w:t>
      </w:r>
      <w:r w:rsidR="0089199F" w:rsidRPr="00D90CDC">
        <w:rPr>
          <w:rFonts w:ascii="Times New Roman" w:hAnsi="Times New Roman" w:cs="Times New Roman"/>
          <w:sz w:val="24"/>
          <w:szCs w:val="24"/>
        </w:rPr>
        <w:t>multisseriadas</w:t>
      </w:r>
      <w:r w:rsidR="00123971" w:rsidRPr="00D90CDC">
        <w:rPr>
          <w:rFonts w:ascii="Times New Roman" w:hAnsi="Times New Roman" w:cs="Times New Roman"/>
          <w:sz w:val="24"/>
          <w:szCs w:val="24"/>
        </w:rPr>
        <w:t xml:space="preserve"> que</w:t>
      </w:r>
      <w:r w:rsidR="00C4461B" w:rsidRPr="00D90CDC">
        <w:rPr>
          <w:rFonts w:ascii="Times New Roman" w:hAnsi="Times New Roman" w:cs="Times New Roman"/>
          <w:sz w:val="24"/>
          <w:szCs w:val="24"/>
        </w:rPr>
        <w:t xml:space="preserve"> se</w:t>
      </w:r>
      <w:r w:rsidR="002C2631" w:rsidRPr="00D90CDC">
        <w:rPr>
          <w:rFonts w:ascii="Times New Roman" w:hAnsi="Times New Roman" w:cs="Times New Roman"/>
          <w:sz w:val="24"/>
          <w:szCs w:val="24"/>
        </w:rPr>
        <w:t xml:space="preserve"> </w:t>
      </w:r>
      <w:r w:rsidR="00C4461B" w:rsidRPr="00D90CDC">
        <w:rPr>
          <w:rFonts w:ascii="Times New Roman" w:hAnsi="Times New Roman" w:cs="Times New Roman"/>
          <w:sz w:val="24"/>
          <w:szCs w:val="24"/>
        </w:rPr>
        <w:t>materializa n</w:t>
      </w:r>
      <w:r w:rsidR="001E002B" w:rsidRPr="00D90CDC">
        <w:rPr>
          <w:rFonts w:ascii="Times New Roman" w:hAnsi="Times New Roman" w:cs="Times New Roman"/>
          <w:sz w:val="24"/>
          <w:szCs w:val="24"/>
        </w:rPr>
        <w:t>a falta</w:t>
      </w:r>
      <w:r w:rsidR="00C4461B" w:rsidRPr="00D90CDC">
        <w:rPr>
          <w:rFonts w:ascii="Times New Roman" w:hAnsi="Times New Roman" w:cs="Times New Roman"/>
          <w:sz w:val="24"/>
          <w:szCs w:val="24"/>
        </w:rPr>
        <w:t xml:space="preserve"> de acesso a </w:t>
      </w:r>
      <w:r w:rsidR="001E002B" w:rsidRPr="00D90CDC">
        <w:rPr>
          <w:rFonts w:ascii="Times New Roman" w:hAnsi="Times New Roman" w:cs="Times New Roman"/>
          <w:sz w:val="24"/>
          <w:szCs w:val="24"/>
        </w:rPr>
        <w:t>teorias específicas</w:t>
      </w:r>
      <w:r w:rsidR="00C4461B" w:rsidRPr="00D90CDC">
        <w:rPr>
          <w:rFonts w:ascii="Times New Roman" w:hAnsi="Times New Roman" w:cs="Times New Roman"/>
          <w:sz w:val="24"/>
          <w:szCs w:val="24"/>
        </w:rPr>
        <w:t>,</w:t>
      </w:r>
      <w:r w:rsidR="001E002B" w:rsidRPr="00D90CDC">
        <w:rPr>
          <w:rFonts w:ascii="Times New Roman" w:hAnsi="Times New Roman" w:cs="Times New Roman"/>
          <w:sz w:val="24"/>
          <w:szCs w:val="24"/>
        </w:rPr>
        <w:t xml:space="preserve"> </w:t>
      </w:r>
      <w:r w:rsidR="00C4461B" w:rsidRPr="00D90CDC">
        <w:rPr>
          <w:rFonts w:ascii="Times New Roman" w:hAnsi="Times New Roman" w:cs="Times New Roman"/>
          <w:sz w:val="24"/>
          <w:szCs w:val="24"/>
        </w:rPr>
        <w:t>no silenciamento desta forma de organização durante</w:t>
      </w:r>
      <w:r w:rsidR="00FE73C5" w:rsidRPr="00D90CDC">
        <w:rPr>
          <w:rFonts w:ascii="Times New Roman" w:hAnsi="Times New Roman" w:cs="Times New Roman"/>
          <w:sz w:val="24"/>
          <w:szCs w:val="24"/>
        </w:rPr>
        <w:t xml:space="preserve"> a</w:t>
      </w:r>
      <w:r w:rsidR="00C4461B" w:rsidRPr="00D90CDC">
        <w:rPr>
          <w:rFonts w:ascii="Times New Roman" w:hAnsi="Times New Roman" w:cs="Times New Roman"/>
          <w:sz w:val="24"/>
          <w:szCs w:val="24"/>
        </w:rPr>
        <w:t xml:space="preserve"> </w:t>
      </w:r>
      <w:r w:rsidR="00B4541D" w:rsidRPr="00D90CDC">
        <w:rPr>
          <w:rFonts w:ascii="Times New Roman" w:hAnsi="Times New Roman" w:cs="Times New Roman"/>
          <w:sz w:val="24"/>
          <w:szCs w:val="24"/>
        </w:rPr>
        <w:t xml:space="preserve">formação acadêmica dos </w:t>
      </w:r>
      <w:r w:rsidR="000613BD" w:rsidRPr="00D90CDC">
        <w:rPr>
          <w:rFonts w:ascii="Times New Roman" w:hAnsi="Times New Roman" w:cs="Times New Roman"/>
          <w:sz w:val="24"/>
          <w:szCs w:val="24"/>
        </w:rPr>
        <w:t>docentes</w:t>
      </w:r>
      <w:r w:rsidR="00F340F4" w:rsidRPr="00D90CDC">
        <w:rPr>
          <w:rFonts w:ascii="Times New Roman" w:hAnsi="Times New Roman" w:cs="Times New Roman"/>
          <w:sz w:val="24"/>
          <w:szCs w:val="24"/>
        </w:rPr>
        <w:t>,</w:t>
      </w:r>
      <w:r w:rsidR="00B4541D" w:rsidRPr="00D90CDC">
        <w:rPr>
          <w:rFonts w:ascii="Times New Roman" w:hAnsi="Times New Roman" w:cs="Times New Roman"/>
          <w:sz w:val="24"/>
          <w:szCs w:val="24"/>
        </w:rPr>
        <w:t xml:space="preserve"> como também</w:t>
      </w:r>
      <w:r w:rsidR="00FE73C5" w:rsidRPr="00D90CDC">
        <w:rPr>
          <w:rFonts w:ascii="Times New Roman" w:hAnsi="Times New Roman" w:cs="Times New Roman"/>
          <w:sz w:val="24"/>
          <w:szCs w:val="24"/>
        </w:rPr>
        <w:t>,</w:t>
      </w:r>
      <w:r w:rsidR="00B4541D" w:rsidRPr="00D90CDC">
        <w:rPr>
          <w:rFonts w:ascii="Times New Roman" w:hAnsi="Times New Roman" w:cs="Times New Roman"/>
          <w:sz w:val="24"/>
          <w:szCs w:val="24"/>
        </w:rPr>
        <w:t xml:space="preserve"> no respaldo da Secretaria de Educação</w:t>
      </w:r>
      <w:r w:rsidR="00C4461B" w:rsidRPr="00D90CDC">
        <w:rPr>
          <w:rFonts w:ascii="Times New Roman" w:hAnsi="Times New Roman" w:cs="Times New Roman"/>
          <w:sz w:val="24"/>
          <w:szCs w:val="24"/>
        </w:rPr>
        <w:t xml:space="preserve"> do Município</w:t>
      </w:r>
      <w:r w:rsidR="00DB2B6F" w:rsidRPr="00D90CDC">
        <w:rPr>
          <w:rFonts w:ascii="Times New Roman" w:hAnsi="Times New Roman" w:cs="Times New Roman"/>
          <w:sz w:val="24"/>
          <w:szCs w:val="24"/>
        </w:rPr>
        <w:t>.</w:t>
      </w:r>
      <w:r w:rsidR="0089199F" w:rsidRPr="00D90CDC">
        <w:rPr>
          <w:rFonts w:ascii="Times New Roman" w:hAnsi="Times New Roman" w:cs="Times New Roman"/>
          <w:sz w:val="24"/>
          <w:szCs w:val="24"/>
        </w:rPr>
        <w:t xml:space="preserve"> </w:t>
      </w:r>
      <w:r w:rsidR="00C4461B" w:rsidRPr="00D90CDC">
        <w:rPr>
          <w:rFonts w:ascii="Times New Roman" w:hAnsi="Times New Roman" w:cs="Times New Roman"/>
          <w:sz w:val="24"/>
          <w:szCs w:val="24"/>
        </w:rPr>
        <w:t>No entanto, tal lacuna tem provocado certa liberdade na elaboração de</w:t>
      </w:r>
      <w:r w:rsidR="00E7773A" w:rsidRPr="00D90CDC">
        <w:rPr>
          <w:rFonts w:ascii="Times New Roman" w:hAnsi="Times New Roman" w:cs="Times New Roman"/>
          <w:sz w:val="24"/>
          <w:szCs w:val="24"/>
        </w:rPr>
        <w:t xml:space="preserve"> ações </w:t>
      </w:r>
      <w:r w:rsidR="00C4461B" w:rsidRPr="00D90CDC">
        <w:rPr>
          <w:rFonts w:ascii="Times New Roman" w:hAnsi="Times New Roman" w:cs="Times New Roman"/>
          <w:sz w:val="24"/>
          <w:szCs w:val="24"/>
        </w:rPr>
        <w:t xml:space="preserve">pedagógicas </w:t>
      </w:r>
      <w:r w:rsidR="00E7773A" w:rsidRPr="00D90CDC">
        <w:rPr>
          <w:rFonts w:ascii="Times New Roman" w:hAnsi="Times New Roman" w:cs="Times New Roman"/>
          <w:sz w:val="24"/>
          <w:szCs w:val="24"/>
        </w:rPr>
        <w:t>criativas</w:t>
      </w:r>
      <w:r w:rsidR="006C635C" w:rsidRPr="00D90CDC">
        <w:rPr>
          <w:rFonts w:ascii="Times New Roman" w:hAnsi="Times New Roman" w:cs="Times New Roman"/>
          <w:sz w:val="24"/>
          <w:szCs w:val="24"/>
        </w:rPr>
        <w:t>,</w:t>
      </w:r>
      <w:r w:rsidR="00C4461B" w:rsidRPr="00D90CDC">
        <w:rPr>
          <w:rFonts w:ascii="Times New Roman" w:hAnsi="Times New Roman" w:cs="Times New Roman"/>
          <w:sz w:val="24"/>
          <w:szCs w:val="24"/>
        </w:rPr>
        <w:t xml:space="preserve"> pois os professores</w:t>
      </w:r>
      <w:r w:rsidR="006C635C" w:rsidRPr="00D90CDC">
        <w:rPr>
          <w:rFonts w:ascii="Times New Roman" w:hAnsi="Times New Roman" w:cs="Times New Roman"/>
          <w:sz w:val="24"/>
          <w:szCs w:val="24"/>
        </w:rPr>
        <w:t xml:space="preserve"> inventam e fazem uma docência </w:t>
      </w:r>
      <w:r w:rsidR="00182F88" w:rsidRPr="00D90CDC">
        <w:rPr>
          <w:rFonts w:ascii="Times New Roman" w:hAnsi="Times New Roman" w:cs="Times New Roman"/>
          <w:sz w:val="24"/>
          <w:szCs w:val="24"/>
        </w:rPr>
        <w:t>pautada</w:t>
      </w:r>
      <w:r w:rsidR="006C635C" w:rsidRPr="00D90CDC">
        <w:rPr>
          <w:rFonts w:ascii="Times New Roman" w:hAnsi="Times New Roman" w:cs="Times New Roman"/>
          <w:sz w:val="24"/>
          <w:szCs w:val="24"/>
        </w:rPr>
        <w:t xml:space="preserve"> no </w:t>
      </w:r>
      <w:proofErr w:type="spellStart"/>
      <w:r w:rsidR="006C635C" w:rsidRPr="00D90CDC">
        <w:rPr>
          <w:rFonts w:ascii="Times New Roman" w:hAnsi="Times New Roman" w:cs="Times New Roman"/>
          <w:sz w:val="24"/>
          <w:szCs w:val="24"/>
        </w:rPr>
        <w:t>artistar</w:t>
      </w:r>
      <w:proofErr w:type="spellEnd"/>
      <w:r w:rsidR="006C635C" w:rsidRPr="00D90CDC">
        <w:rPr>
          <w:rFonts w:ascii="Times New Roman" w:hAnsi="Times New Roman" w:cs="Times New Roman"/>
          <w:sz w:val="24"/>
          <w:szCs w:val="24"/>
        </w:rPr>
        <w:t>.</w:t>
      </w:r>
      <w:r w:rsidR="00745E84" w:rsidRPr="00D90CDC">
        <w:rPr>
          <w:rFonts w:ascii="Times New Roman" w:hAnsi="Times New Roman" w:cs="Times New Roman"/>
          <w:sz w:val="24"/>
          <w:szCs w:val="24"/>
        </w:rPr>
        <w:t xml:space="preserve"> </w:t>
      </w:r>
      <w:r w:rsidR="0096477B" w:rsidRPr="00D90CDC">
        <w:rPr>
          <w:rFonts w:ascii="Times New Roman" w:hAnsi="Times New Roman" w:cs="Times New Roman"/>
          <w:sz w:val="24"/>
          <w:szCs w:val="24"/>
        </w:rPr>
        <w:t>Tais invenções</w:t>
      </w:r>
      <w:r w:rsidR="0096477B" w:rsidRPr="00D90CDC">
        <w:rPr>
          <w:sz w:val="24"/>
          <w:szCs w:val="24"/>
        </w:rPr>
        <w:t xml:space="preserve"> </w:t>
      </w:r>
      <w:r w:rsidR="0096477B" w:rsidRPr="00D90CDC">
        <w:rPr>
          <w:rFonts w:ascii="Times New Roman" w:hAnsi="Times New Roman" w:cs="Times New Roman"/>
          <w:sz w:val="24"/>
          <w:szCs w:val="24"/>
        </w:rPr>
        <w:t xml:space="preserve">fissuram as normas engessadas do currículo de matemática e </w:t>
      </w:r>
      <w:r w:rsidR="000613BD" w:rsidRPr="00D90CDC">
        <w:rPr>
          <w:rFonts w:ascii="Times New Roman" w:hAnsi="Times New Roman" w:cs="Times New Roman"/>
          <w:sz w:val="24"/>
          <w:szCs w:val="24"/>
        </w:rPr>
        <w:t xml:space="preserve">do </w:t>
      </w:r>
      <w:r w:rsidR="0096477B" w:rsidRPr="00D90CDC">
        <w:rPr>
          <w:rFonts w:ascii="Times New Roman" w:hAnsi="Times New Roman" w:cs="Times New Roman"/>
          <w:sz w:val="24"/>
          <w:szCs w:val="24"/>
        </w:rPr>
        <w:t xml:space="preserve">modelo seriado, </w:t>
      </w:r>
      <w:r w:rsidR="00FE73C5" w:rsidRPr="00D90CDC">
        <w:rPr>
          <w:rFonts w:ascii="Times New Roman" w:hAnsi="Times New Roman" w:cs="Times New Roman"/>
          <w:sz w:val="24"/>
          <w:szCs w:val="24"/>
        </w:rPr>
        <w:t xml:space="preserve">fazendo </w:t>
      </w:r>
      <w:r w:rsidR="0096477B" w:rsidRPr="00D90CDC">
        <w:rPr>
          <w:rFonts w:ascii="Times New Roman" w:hAnsi="Times New Roman" w:cs="Times New Roman"/>
          <w:sz w:val="24"/>
          <w:szCs w:val="24"/>
        </w:rPr>
        <w:t>surgi</w:t>
      </w:r>
      <w:r w:rsidR="00FE73C5" w:rsidRPr="00D90CDC">
        <w:rPr>
          <w:rFonts w:ascii="Times New Roman" w:hAnsi="Times New Roman" w:cs="Times New Roman"/>
          <w:sz w:val="24"/>
          <w:szCs w:val="24"/>
        </w:rPr>
        <w:t xml:space="preserve">r </w:t>
      </w:r>
      <w:r w:rsidR="0096477B" w:rsidRPr="00D90CDC">
        <w:rPr>
          <w:rFonts w:ascii="Times New Roman" w:hAnsi="Times New Roman" w:cs="Times New Roman"/>
          <w:sz w:val="24"/>
          <w:szCs w:val="24"/>
        </w:rPr>
        <w:t xml:space="preserve">novas formas de fazer educação. </w:t>
      </w:r>
      <w:r w:rsidR="00C4461B" w:rsidRPr="00D90CDC">
        <w:rPr>
          <w:rFonts w:ascii="Times New Roman" w:hAnsi="Times New Roman" w:cs="Times New Roman"/>
          <w:sz w:val="24"/>
          <w:szCs w:val="24"/>
        </w:rPr>
        <w:t>Porém</w:t>
      </w:r>
      <w:r w:rsidR="00816391" w:rsidRPr="00D90CDC">
        <w:rPr>
          <w:rFonts w:ascii="Times New Roman" w:hAnsi="Times New Roman" w:cs="Times New Roman"/>
          <w:sz w:val="24"/>
          <w:szCs w:val="24"/>
        </w:rPr>
        <w:t>,</w:t>
      </w:r>
      <w:r w:rsidR="00C4461B" w:rsidRPr="00D90CDC">
        <w:rPr>
          <w:rFonts w:ascii="Times New Roman" w:hAnsi="Times New Roman" w:cs="Times New Roman"/>
          <w:sz w:val="24"/>
          <w:szCs w:val="24"/>
        </w:rPr>
        <w:t xml:space="preserve"> o modelo seriado produz </w:t>
      </w:r>
      <w:r w:rsidR="00ED5E5C" w:rsidRPr="00D90CDC">
        <w:rPr>
          <w:rFonts w:ascii="Times New Roman" w:hAnsi="Times New Roman" w:cs="Times New Roman"/>
          <w:sz w:val="24"/>
          <w:szCs w:val="24"/>
        </w:rPr>
        <w:t>algumas</w:t>
      </w:r>
      <w:r w:rsidR="00745E84" w:rsidRPr="00D90CDC">
        <w:rPr>
          <w:rFonts w:ascii="Times New Roman" w:hAnsi="Times New Roman" w:cs="Times New Roman"/>
          <w:sz w:val="24"/>
          <w:szCs w:val="24"/>
        </w:rPr>
        <w:t xml:space="preserve"> amarras</w:t>
      </w:r>
      <w:r w:rsidR="007B2F3E" w:rsidRPr="00D90CDC">
        <w:rPr>
          <w:rFonts w:ascii="Times New Roman" w:hAnsi="Times New Roman" w:cs="Times New Roman"/>
          <w:sz w:val="24"/>
          <w:szCs w:val="24"/>
        </w:rPr>
        <w:t xml:space="preserve">, </w:t>
      </w:r>
      <w:r w:rsidR="0096477B" w:rsidRPr="00D90CDC">
        <w:rPr>
          <w:rFonts w:ascii="Times New Roman" w:hAnsi="Times New Roman" w:cs="Times New Roman"/>
          <w:sz w:val="24"/>
          <w:szCs w:val="24"/>
        </w:rPr>
        <w:t xml:space="preserve">criando tensões no trabalho docente. Isto faz com que, muitos deles, experimentem </w:t>
      </w:r>
      <w:r w:rsidR="000613BD" w:rsidRPr="00D90CDC">
        <w:rPr>
          <w:rFonts w:ascii="Times New Roman" w:hAnsi="Times New Roman" w:cs="Times New Roman"/>
          <w:sz w:val="24"/>
          <w:szCs w:val="24"/>
        </w:rPr>
        <w:t>uma liberdade ago</w:t>
      </w:r>
      <w:r w:rsidR="0096477B" w:rsidRPr="00D90CDC">
        <w:rPr>
          <w:rFonts w:ascii="Times New Roman" w:hAnsi="Times New Roman" w:cs="Times New Roman"/>
          <w:sz w:val="24"/>
          <w:szCs w:val="24"/>
        </w:rPr>
        <w:t>nística.</w:t>
      </w:r>
    </w:p>
    <w:p w14:paraId="62D2DDC8" w14:textId="77777777" w:rsidR="00D90CDC" w:rsidRPr="00D90CDC" w:rsidRDefault="00D90CDC" w:rsidP="00D20BBE">
      <w:pPr>
        <w:spacing w:after="0" w:line="240" w:lineRule="auto"/>
        <w:jc w:val="both"/>
        <w:rPr>
          <w:rFonts w:ascii="Times New Roman" w:hAnsi="Times New Roman" w:cs="Times New Roman"/>
          <w:sz w:val="24"/>
          <w:szCs w:val="24"/>
        </w:rPr>
      </w:pPr>
    </w:p>
    <w:p w14:paraId="11F5F723" w14:textId="77777777" w:rsidR="00272CC8" w:rsidRPr="00D90CDC" w:rsidRDefault="00272CC8" w:rsidP="00272CC8">
      <w:pPr>
        <w:rPr>
          <w:rFonts w:ascii="Times New Roman" w:hAnsi="Times New Roman" w:cs="Times New Roman"/>
          <w:sz w:val="24"/>
          <w:szCs w:val="24"/>
        </w:rPr>
      </w:pPr>
    </w:p>
    <w:p w14:paraId="46BB121E" w14:textId="2DF1F049" w:rsidR="00634D62" w:rsidRDefault="00272CC8" w:rsidP="00272CC8">
      <w:pPr>
        <w:rPr>
          <w:rFonts w:ascii="Times New Roman" w:hAnsi="Times New Roman" w:cs="Times New Roman"/>
        </w:rPr>
      </w:pPr>
      <w:r w:rsidRPr="003C7A59">
        <w:rPr>
          <w:rFonts w:ascii="Times New Roman" w:hAnsi="Times New Roman" w:cs="Times New Roman"/>
        </w:rPr>
        <w:t>Palavras-chave</w:t>
      </w:r>
      <w:r w:rsidR="005C6C04" w:rsidRPr="003C7A59">
        <w:rPr>
          <w:rFonts w:ascii="Times New Roman" w:hAnsi="Times New Roman" w:cs="Times New Roman"/>
        </w:rPr>
        <w:t xml:space="preserve">: </w:t>
      </w:r>
      <w:r w:rsidR="00C01B94" w:rsidRPr="003C7A59">
        <w:rPr>
          <w:rFonts w:ascii="Times New Roman" w:hAnsi="Times New Roman" w:cs="Times New Roman"/>
        </w:rPr>
        <w:t>M</w:t>
      </w:r>
      <w:r w:rsidR="004757C1" w:rsidRPr="003C7A59">
        <w:rPr>
          <w:rFonts w:ascii="Times New Roman" w:hAnsi="Times New Roman" w:cs="Times New Roman"/>
        </w:rPr>
        <w:t>ultisseriação</w:t>
      </w:r>
      <w:r w:rsidR="003F5CB0" w:rsidRPr="003C7A59">
        <w:rPr>
          <w:rFonts w:ascii="Times New Roman" w:hAnsi="Times New Roman" w:cs="Times New Roman"/>
        </w:rPr>
        <w:t>.</w:t>
      </w:r>
      <w:r w:rsidR="00C01B94" w:rsidRPr="003C7A59">
        <w:rPr>
          <w:rFonts w:ascii="Times New Roman" w:hAnsi="Times New Roman" w:cs="Times New Roman"/>
        </w:rPr>
        <w:t xml:space="preserve"> Seriação</w:t>
      </w:r>
      <w:r w:rsidR="003F5CB0" w:rsidRPr="003C7A59">
        <w:rPr>
          <w:rFonts w:ascii="Times New Roman" w:hAnsi="Times New Roman" w:cs="Times New Roman"/>
        </w:rPr>
        <w:t>.</w:t>
      </w:r>
      <w:r w:rsidR="00C01B94" w:rsidRPr="003C7A59">
        <w:rPr>
          <w:rFonts w:ascii="Times New Roman" w:hAnsi="Times New Roman" w:cs="Times New Roman"/>
        </w:rPr>
        <w:t xml:space="preserve"> </w:t>
      </w:r>
      <w:r w:rsidR="0096477B" w:rsidRPr="003C7A59">
        <w:rPr>
          <w:rFonts w:ascii="Times New Roman" w:hAnsi="Times New Roman" w:cs="Times New Roman"/>
        </w:rPr>
        <w:t>C</w:t>
      </w:r>
      <w:r w:rsidR="00396F87" w:rsidRPr="003C7A59">
        <w:rPr>
          <w:rFonts w:ascii="Times New Roman" w:hAnsi="Times New Roman" w:cs="Times New Roman"/>
        </w:rPr>
        <w:t>urrículo</w:t>
      </w:r>
      <w:r w:rsidR="0096477B" w:rsidRPr="003C7A59">
        <w:rPr>
          <w:rFonts w:ascii="Times New Roman" w:hAnsi="Times New Roman" w:cs="Times New Roman"/>
        </w:rPr>
        <w:t>. Matemática</w:t>
      </w:r>
      <w:r w:rsidR="000E3819" w:rsidRPr="003C7A59">
        <w:rPr>
          <w:rFonts w:ascii="Times New Roman" w:hAnsi="Times New Roman" w:cs="Times New Roman"/>
        </w:rPr>
        <w:t>.</w:t>
      </w:r>
    </w:p>
    <w:p w14:paraId="359BF5CA" w14:textId="77777777" w:rsidR="00BF21AD" w:rsidRDefault="00BF21AD" w:rsidP="00272CC8">
      <w:pPr>
        <w:rPr>
          <w:rFonts w:ascii="Times New Roman" w:hAnsi="Times New Roman" w:cs="Times New Roman"/>
        </w:rPr>
      </w:pPr>
    </w:p>
    <w:p w14:paraId="00138077" w14:textId="77777777" w:rsidR="00D90CDC" w:rsidRPr="00D90CDC" w:rsidRDefault="00D90CDC" w:rsidP="00272CC8">
      <w:pPr>
        <w:rPr>
          <w:rFonts w:ascii="Times New Roman" w:hAnsi="Times New Roman" w:cs="Times New Roman"/>
          <w:sz w:val="24"/>
          <w:szCs w:val="24"/>
        </w:rPr>
      </w:pPr>
    </w:p>
    <w:p w14:paraId="559CC15A" w14:textId="3A7B1340" w:rsidR="005D3E3D" w:rsidRPr="00D90CDC" w:rsidRDefault="00634D62" w:rsidP="00634D62">
      <w:pPr>
        <w:jc w:val="center"/>
        <w:rPr>
          <w:rFonts w:ascii="Times New Roman" w:eastAsia="Times New Roman" w:hAnsi="Times New Roman" w:cs="Times New Roman"/>
          <w:b/>
          <w:bCs/>
          <w:color w:val="000000"/>
          <w:sz w:val="24"/>
          <w:szCs w:val="24"/>
          <w:lang w:val="en-US" w:eastAsia="pt-BR"/>
        </w:rPr>
      </w:pPr>
      <w:r w:rsidRPr="00D90CDC">
        <w:rPr>
          <w:rFonts w:ascii="Times New Roman" w:eastAsia="Times New Roman" w:hAnsi="Times New Roman" w:cs="Times New Roman"/>
          <w:b/>
          <w:bCs/>
          <w:color w:val="000000"/>
          <w:sz w:val="24"/>
          <w:szCs w:val="24"/>
          <w:lang w:val="en-US" w:eastAsia="pt-BR"/>
        </w:rPr>
        <w:t xml:space="preserve">The invisibility of </w:t>
      </w:r>
      <w:proofErr w:type="spellStart"/>
      <w:r w:rsidRPr="00D90CDC">
        <w:rPr>
          <w:rFonts w:ascii="Times New Roman" w:eastAsia="Times New Roman" w:hAnsi="Times New Roman" w:cs="Times New Roman"/>
          <w:b/>
          <w:bCs/>
          <w:color w:val="000000"/>
          <w:sz w:val="24"/>
          <w:szCs w:val="24"/>
          <w:lang w:val="en-US" w:eastAsia="pt-BR"/>
        </w:rPr>
        <w:t>multiserial</w:t>
      </w:r>
      <w:proofErr w:type="spellEnd"/>
      <w:r w:rsidRPr="00D90CDC">
        <w:rPr>
          <w:rFonts w:ascii="Times New Roman" w:eastAsia="Times New Roman" w:hAnsi="Times New Roman" w:cs="Times New Roman"/>
          <w:b/>
          <w:bCs/>
          <w:color w:val="000000"/>
          <w:sz w:val="24"/>
          <w:szCs w:val="24"/>
          <w:lang w:val="en-US" w:eastAsia="pt-BR"/>
        </w:rPr>
        <w:t xml:space="preserve"> classes: Between agonistic freedom and creative actions.</w:t>
      </w:r>
    </w:p>
    <w:p w14:paraId="1E9E504D" w14:textId="77777777" w:rsidR="003D2A8E" w:rsidRPr="00D90CDC" w:rsidRDefault="003D2A8E" w:rsidP="00634D62">
      <w:pPr>
        <w:jc w:val="center"/>
        <w:rPr>
          <w:rFonts w:ascii="Times New Roman" w:hAnsi="Times New Roman" w:cs="Times New Roman"/>
          <w:b/>
          <w:bCs/>
          <w:sz w:val="24"/>
          <w:szCs w:val="24"/>
        </w:rPr>
      </w:pPr>
    </w:p>
    <w:p w14:paraId="2AED01F7" w14:textId="45F93B6E" w:rsidR="00B87B3F" w:rsidRPr="00D90CDC" w:rsidRDefault="00272CC8" w:rsidP="00634D62">
      <w:pPr>
        <w:jc w:val="both"/>
        <w:rPr>
          <w:rFonts w:ascii="Times New Roman" w:hAnsi="Times New Roman" w:cs="Times New Roman"/>
          <w:b/>
          <w:bCs/>
          <w:sz w:val="24"/>
          <w:szCs w:val="24"/>
        </w:rPr>
      </w:pPr>
      <w:r w:rsidRPr="00D90CDC">
        <w:rPr>
          <w:rFonts w:ascii="Times New Roman" w:hAnsi="Times New Roman" w:cs="Times New Roman"/>
          <w:b/>
          <w:bCs/>
          <w:sz w:val="24"/>
          <w:szCs w:val="24"/>
        </w:rPr>
        <w:t>Abstract</w:t>
      </w:r>
    </w:p>
    <w:p w14:paraId="61712AAF" w14:textId="77777777" w:rsidR="00B87B3F" w:rsidRPr="00D90CDC" w:rsidRDefault="00B87B3F" w:rsidP="005D3E3D">
      <w:pPr>
        <w:shd w:val="clear" w:color="auto" w:fill="FFFFFF"/>
        <w:spacing w:after="0" w:line="240" w:lineRule="auto"/>
        <w:jc w:val="both"/>
        <w:rPr>
          <w:rFonts w:ascii="Times New Roman" w:eastAsia="Times New Roman" w:hAnsi="Times New Roman" w:cs="Times New Roman"/>
          <w:color w:val="222222"/>
          <w:sz w:val="24"/>
          <w:szCs w:val="24"/>
          <w:lang w:val="en-US" w:eastAsia="pt-BR"/>
        </w:rPr>
      </w:pPr>
      <w:r w:rsidRPr="00D90CDC">
        <w:rPr>
          <w:rFonts w:ascii="Times New Roman" w:eastAsia="Times New Roman" w:hAnsi="Times New Roman" w:cs="Times New Roman"/>
          <w:color w:val="000000"/>
          <w:sz w:val="24"/>
          <w:szCs w:val="24"/>
          <w:lang w:val="en-US" w:eastAsia="pt-BR"/>
        </w:rPr>
        <w:t>This article aims to problematize the invisibility of multi-serialized classes and the process of creation and invention of teachers for the development of pedagogical activities that involve classes that shelter, in the same space-time, more than one school year.  </w:t>
      </w:r>
      <w:r w:rsidRPr="00D90CDC">
        <w:rPr>
          <w:rFonts w:ascii="Times New Roman" w:eastAsia="Times New Roman" w:hAnsi="Times New Roman" w:cs="Times New Roman"/>
          <w:color w:val="000000"/>
          <w:sz w:val="24"/>
          <w:szCs w:val="24"/>
          <w:lang w:eastAsia="pt-BR"/>
        </w:rPr>
        <w:t xml:space="preserve">The </w:t>
      </w:r>
      <w:proofErr w:type="spellStart"/>
      <w:r w:rsidRPr="00D90CDC">
        <w:rPr>
          <w:rFonts w:ascii="Times New Roman" w:eastAsia="Times New Roman" w:hAnsi="Times New Roman" w:cs="Times New Roman"/>
          <w:color w:val="000000"/>
          <w:sz w:val="24"/>
          <w:szCs w:val="24"/>
          <w:lang w:eastAsia="pt-BR"/>
        </w:rPr>
        <w:t>research</w:t>
      </w:r>
      <w:proofErr w:type="spellEnd"/>
      <w:r w:rsidRPr="00D90CDC">
        <w:rPr>
          <w:rFonts w:ascii="Times New Roman" w:eastAsia="Times New Roman" w:hAnsi="Times New Roman" w:cs="Times New Roman"/>
          <w:color w:val="000000"/>
          <w:sz w:val="24"/>
          <w:szCs w:val="24"/>
          <w:lang w:eastAsia="pt-BR"/>
        </w:rPr>
        <w:t xml:space="preserve"> </w:t>
      </w:r>
      <w:proofErr w:type="spellStart"/>
      <w:r w:rsidRPr="00D90CDC">
        <w:rPr>
          <w:rFonts w:ascii="Times New Roman" w:eastAsia="Times New Roman" w:hAnsi="Times New Roman" w:cs="Times New Roman"/>
          <w:color w:val="000000"/>
          <w:sz w:val="24"/>
          <w:szCs w:val="24"/>
          <w:lang w:eastAsia="pt-BR"/>
        </w:rPr>
        <w:t>was</w:t>
      </w:r>
      <w:proofErr w:type="spellEnd"/>
      <w:r w:rsidRPr="00D90CDC">
        <w:rPr>
          <w:rFonts w:ascii="Times New Roman" w:eastAsia="Times New Roman" w:hAnsi="Times New Roman" w:cs="Times New Roman"/>
          <w:color w:val="000000"/>
          <w:sz w:val="24"/>
          <w:szCs w:val="24"/>
          <w:lang w:eastAsia="pt-BR"/>
        </w:rPr>
        <w:t xml:space="preserve"> </w:t>
      </w:r>
      <w:proofErr w:type="spellStart"/>
      <w:r w:rsidRPr="00D90CDC">
        <w:rPr>
          <w:rFonts w:ascii="Times New Roman" w:eastAsia="Times New Roman" w:hAnsi="Times New Roman" w:cs="Times New Roman"/>
          <w:color w:val="000000"/>
          <w:sz w:val="24"/>
          <w:szCs w:val="24"/>
          <w:lang w:eastAsia="pt-BR"/>
        </w:rPr>
        <w:t>developed</w:t>
      </w:r>
      <w:proofErr w:type="spellEnd"/>
      <w:r w:rsidRPr="00D90CDC">
        <w:rPr>
          <w:rFonts w:ascii="Times New Roman" w:eastAsia="Times New Roman" w:hAnsi="Times New Roman" w:cs="Times New Roman"/>
          <w:color w:val="000000"/>
          <w:sz w:val="24"/>
          <w:szCs w:val="24"/>
          <w:lang w:eastAsia="pt-BR"/>
        </w:rPr>
        <w:t xml:space="preserve"> </w:t>
      </w:r>
      <w:proofErr w:type="spellStart"/>
      <w:r w:rsidRPr="00D90CDC">
        <w:rPr>
          <w:rFonts w:ascii="Times New Roman" w:eastAsia="Times New Roman" w:hAnsi="Times New Roman" w:cs="Times New Roman"/>
          <w:color w:val="000000"/>
          <w:sz w:val="24"/>
          <w:szCs w:val="24"/>
          <w:lang w:eastAsia="pt-BR"/>
        </w:rPr>
        <w:t>at</w:t>
      </w:r>
      <w:proofErr w:type="spellEnd"/>
      <w:r w:rsidRPr="00D90CDC">
        <w:rPr>
          <w:rFonts w:ascii="Times New Roman" w:eastAsia="Times New Roman" w:hAnsi="Times New Roman" w:cs="Times New Roman"/>
          <w:color w:val="000000"/>
          <w:sz w:val="24"/>
          <w:szCs w:val="24"/>
          <w:lang w:eastAsia="pt-BR"/>
        </w:rPr>
        <w:t xml:space="preserve"> </w:t>
      </w:r>
      <w:proofErr w:type="spellStart"/>
      <w:r w:rsidRPr="00D90CDC">
        <w:rPr>
          <w:rFonts w:ascii="Times New Roman" w:eastAsia="Times New Roman" w:hAnsi="Times New Roman" w:cs="Times New Roman"/>
          <w:color w:val="000000"/>
          <w:sz w:val="24"/>
          <w:szCs w:val="24"/>
          <w:lang w:eastAsia="pt-BR"/>
        </w:rPr>
        <w:t>the</w:t>
      </w:r>
      <w:proofErr w:type="spellEnd"/>
      <w:r w:rsidRPr="00D90CDC">
        <w:rPr>
          <w:rFonts w:ascii="Times New Roman" w:eastAsia="Times New Roman" w:hAnsi="Times New Roman" w:cs="Times New Roman"/>
          <w:color w:val="000000"/>
          <w:sz w:val="24"/>
          <w:szCs w:val="24"/>
          <w:lang w:eastAsia="pt-BR"/>
        </w:rPr>
        <w:t xml:space="preserve"> Escola Estadual de Ensino Fundamental José Martins Correa Filho in Santo Antônio da Patrulha/RS. </w:t>
      </w:r>
      <w:r w:rsidRPr="00D90CDC">
        <w:rPr>
          <w:rFonts w:ascii="Times New Roman" w:eastAsia="Times New Roman" w:hAnsi="Times New Roman" w:cs="Times New Roman"/>
          <w:color w:val="000000"/>
          <w:sz w:val="24"/>
          <w:szCs w:val="24"/>
          <w:lang w:val="en-US" w:eastAsia="pt-BR"/>
        </w:rPr>
        <w:t>To carry out this study, were made observations in two multi-</w:t>
      </w:r>
      <w:proofErr w:type="spellStart"/>
      <w:r w:rsidRPr="00D90CDC">
        <w:rPr>
          <w:rFonts w:ascii="Times New Roman" w:eastAsia="Times New Roman" w:hAnsi="Times New Roman" w:cs="Times New Roman"/>
          <w:color w:val="000000"/>
          <w:sz w:val="24"/>
          <w:szCs w:val="24"/>
          <w:lang w:val="en-US" w:eastAsia="pt-BR"/>
        </w:rPr>
        <w:t>seried</w:t>
      </w:r>
      <w:proofErr w:type="spellEnd"/>
      <w:r w:rsidRPr="00D90CDC">
        <w:rPr>
          <w:rFonts w:ascii="Times New Roman" w:eastAsia="Times New Roman" w:hAnsi="Times New Roman" w:cs="Times New Roman"/>
          <w:color w:val="000000"/>
          <w:sz w:val="24"/>
          <w:szCs w:val="24"/>
          <w:lang w:val="en-US" w:eastAsia="pt-BR"/>
        </w:rPr>
        <w:t xml:space="preserve"> classes and interviews with two teachers and the school principal. To understand and analyze such problematizations, conceptual tools from Michel Foucault's work were used. In the first moment of this study, the invisibility of the multi-serials is highlighted, which </w:t>
      </w:r>
      <w:r w:rsidRPr="00D90CDC">
        <w:rPr>
          <w:rFonts w:ascii="Times New Roman" w:eastAsia="Times New Roman" w:hAnsi="Times New Roman" w:cs="Times New Roman"/>
          <w:color w:val="000000"/>
          <w:sz w:val="24"/>
          <w:szCs w:val="24"/>
          <w:lang w:val="en-US" w:eastAsia="pt-BR"/>
        </w:rPr>
        <w:lastRenderedPageBreak/>
        <w:t>materializes in the lack of access to specific theories, in the silencing of this form of organization during the academic formation of the teachers, as well as in the support of the city education’s secretary. However, this gap has caused a certain freedom in the elaboration of creative pedagogical actions, because teachers invent and make a teaching based on art. Such inventions crack the plastered norms of the mathematics curriculum and the serial model, giving rise to new ways of doing education. However, the serialized model produces some restraints, creating tensions in the teaching work.</w:t>
      </w:r>
      <w:r w:rsidRPr="00D90CDC">
        <w:rPr>
          <w:rFonts w:ascii="Times New Roman" w:eastAsia="Times New Roman" w:hAnsi="Times New Roman" w:cs="Times New Roman"/>
          <w:color w:val="222222"/>
          <w:sz w:val="24"/>
          <w:szCs w:val="24"/>
          <w:lang w:val="en-US" w:eastAsia="pt-BR"/>
        </w:rPr>
        <w:t> </w:t>
      </w:r>
      <w:r w:rsidRPr="00D90CDC">
        <w:rPr>
          <w:rFonts w:ascii="Times New Roman" w:eastAsia="Times New Roman" w:hAnsi="Times New Roman" w:cs="Times New Roman"/>
          <w:color w:val="000000"/>
          <w:sz w:val="24"/>
          <w:szCs w:val="24"/>
          <w:lang w:val="en-US" w:eastAsia="pt-BR"/>
        </w:rPr>
        <w:t>This causes many of them to experience an agonistic freedom.</w:t>
      </w:r>
    </w:p>
    <w:p w14:paraId="4D7F6021" w14:textId="757D7FEC" w:rsidR="00B87B3F" w:rsidRDefault="00B87B3F" w:rsidP="005D3E3D">
      <w:pPr>
        <w:shd w:val="clear" w:color="auto" w:fill="FFFFFF"/>
        <w:spacing w:after="0" w:line="240" w:lineRule="auto"/>
        <w:jc w:val="both"/>
        <w:rPr>
          <w:rFonts w:ascii="Times New Roman" w:eastAsia="Times New Roman" w:hAnsi="Times New Roman" w:cs="Times New Roman"/>
          <w:color w:val="000000"/>
          <w:sz w:val="24"/>
          <w:szCs w:val="24"/>
          <w:lang w:val="en-US" w:eastAsia="pt-BR"/>
        </w:rPr>
      </w:pPr>
      <w:r w:rsidRPr="00D90CDC">
        <w:rPr>
          <w:rFonts w:ascii="Times New Roman" w:eastAsia="Times New Roman" w:hAnsi="Times New Roman" w:cs="Times New Roman"/>
          <w:color w:val="000000"/>
          <w:sz w:val="24"/>
          <w:szCs w:val="24"/>
          <w:lang w:val="en-US" w:eastAsia="pt-BR"/>
        </w:rPr>
        <w:t> </w:t>
      </w:r>
    </w:p>
    <w:p w14:paraId="6AA167FC" w14:textId="77777777" w:rsidR="000423D2" w:rsidRPr="00D90CDC" w:rsidRDefault="000423D2" w:rsidP="005D3E3D">
      <w:pPr>
        <w:shd w:val="clear" w:color="auto" w:fill="FFFFFF"/>
        <w:spacing w:after="0" w:line="240" w:lineRule="auto"/>
        <w:jc w:val="both"/>
        <w:rPr>
          <w:rFonts w:ascii="Times New Roman" w:eastAsia="Times New Roman" w:hAnsi="Times New Roman" w:cs="Times New Roman"/>
          <w:color w:val="222222"/>
          <w:sz w:val="24"/>
          <w:szCs w:val="24"/>
          <w:lang w:val="en-US" w:eastAsia="pt-BR"/>
        </w:rPr>
      </w:pPr>
    </w:p>
    <w:p w14:paraId="2A97A2B0" w14:textId="77777777" w:rsidR="00B87B3F" w:rsidRPr="00D90CDC" w:rsidRDefault="00B87B3F" w:rsidP="005D3E3D">
      <w:pPr>
        <w:shd w:val="clear" w:color="auto" w:fill="FFFFFF"/>
        <w:spacing w:after="0" w:line="240" w:lineRule="auto"/>
        <w:jc w:val="both"/>
        <w:rPr>
          <w:rFonts w:ascii="Times New Roman" w:eastAsia="Times New Roman" w:hAnsi="Times New Roman" w:cs="Times New Roman"/>
          <w:color w:val="222222"/>
          <w:sz w:val="24"/>
          <w:szCs w:val="24"/>
          <w:lang w:eastAsia="pt-BR"/>
        </w:rPr>
      </w:pPr>
      <w:r w:rsidRPr="00D90CDC">
        <w:rPr>
          <w:rFonts w:ascii="Times New Roman" w:eastAsia="Times New Roman" w:hAnsi="Times New Roman" w:cs="Times New Roman"/>
          <w:color w:val="000000"/>
          <w:sz w:val="24"/>
          <w:szCs w:val="24"/>
          <w:lang w:val="en-US" w:eastAsia="pt-BR"/>
        </w:rPr>
        <w:t>Keywords: Multi-series. Serialization. Curriculum. Mathematics.</w:t>
      </w:r>
    </w:p>
    <w:p w14:paraId="5D21EBA8" w14:textId="77777777" w:rsidR="009354AE" w:rsidRPr="00BF21AD" w:rsidRDefault="009354AE" w:rsidP="005D3E3D">
      <w:pPr>
        <w:jc w:val="both"/>
        <w:rPr>
          <w:rFonts w:ascii="Times New Roman" w:hAnsi="Times New Roman" w:cs="Times New Roman"/>
          <w:sz w:val="24"/>
          <w:szCs w:val="24"/>
        </w:rPr>
      </w:pPr>
    </w:p>
    <w:p w14:paraId="3686BD61" w14:textId="3B46351D" w:rsidR="0042772C" w:rsidRPr="0042772C" w:rsidRDefault="00C9361E" w:rsidP="00272C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272CC8">
        <w:rPr>
          <w:rFonts w:ascii="Times New Roman" w:hAnsi="Times New Roman" w:cs="Times New Roman"/>
          <w:b/>
          <w:sz w:val="24"/>
          <w:szCs w:val="24"/>
        </w:rPr>
        <w:t xml:space="preserve">A </w:t>
      </w:r>
      <w:r w:rsidR="00BA3C2C">
        <w:rPr>
          <w:rFonts w:ascii="Times New Roman" w:hAnsi="Times New Roman" w:cs="Times New Roman"/>
          <w:b/>
          <w:sz w:val="24"/>
          <w:szCs w:val="24"/>
        </w:rPr>
        <w:t>m</w:t>
      </w:r>
      <w:r w:rsidR="00272CC8">
        <w:rPr>
          <w:rFonts w:ascii="Times New Roman" w:hAnsi="Times New Roman" w:cs="Times New Roman"/>
          <w:b/>
          <w:sz w:val="24"/>
          <w:szCs w:val="24"/>
        </w:rPr>
        <w:t xml:space="preserve">odo de </w:t>
      </w:r>
      <w:r w:rsidR="00BE298E">
        <w:rPr>
          <w:rFonts w:ascii="Times New Roman" w:hAnsi="Times New Roman" w:cs="Times New Roman"/>
          <w:b/>
          <w:sz w:val="24"/>
          <w:szCs w:val="24"/>
        </w:rPr>
        <w:t>i</w:t>
      </w:r>
      <w:r w:rsidR="00272CC8">
        <w:rPr>
          <w:rFonts w:ascii="Times New Roman" w:hAnsi="Times New Roman" w:cs="Times New Roman"/>
          <w:b/>
          <w:sz w:val="24"/>
          <w:szCs w:val="24"/>
        </w:rPr>
        <w:t>ntrodução</w:t>
      </w:r>
    </w:p>
    <w:p w14:paraId="4D50B7BE" w14:textId="792F19B4" w:rsidR="0042772C" w:rsidRDefault="0042772C" w:rsidP="00C079B5">
      <w:pPr>
        <w:spacing w:after="0" w:line="360" w:lineRule="auto"/>
        <w:ind w:firstLine="709"/>
        <w:jc w:val="both"/>
        <w:rPr>
          <w:rFonts w:ascii="Times New Roman" w:hAnsi="Times New Roman" w:cs="Times New Roman"/>
          <w:sz w:val="24"/>
          <w:szCs w:val="24"/>
        </w:rPr>
      </w:pPr>
    </w:p>
    <w:p w14:paraId="1EF9FB30" w14:textId="77777777" w:rsidR="00D12974" w:rsidRDefault="00D12974" w:rsidP="00C079B5">
      <w:pPr>
        <w:spacing w:after="0" w:line="360" w:lineRule="auto"/>
        <w:ind w:firstLine="709"/>
        <w:jc w:val="both"/>
        <w:rPr>
          <w:rFonts w:ascii="Times New Roman" w:hAnsi="Times New Roman" w:cs="Times New Roman"/>
          <w:sz w:val="24"/>
          <w:szCs w:val="24"/>
        </w:rPr>
      </w:pPr>
    </w:p>
    <w:p w14:paraId="795A7826" w14:textId="44BCD2EC" w:rsidR="009354AE" w:rsidRPr="001910EB" w:rsidRDefault="0089406D"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 xml:space="preserve">A discussão </w:t>
      </w:r>
      <w:r w:rsidR="009354AE" w:rsidRPr="001910EB">
        <w:rPr>
          <w:rFonts w:ascii="Times New Roman" w:hAnsi="Times New Roman" w:cs="Times New Roman"/>
          <w:sz w:val="24"/>
          <w:szCs w:val="24"/>
        </w:rPr>
        <w:t>que propo</w:t>
      </w:r>
      <w:r w:rsidR="00C723AA" w:rsidRPr="001910EB">
        <w:rPr>
          <w:rFonts w:ascii="Times New Roman" w:hAnsi="Times New Roman" w:cs="Times New Roman"/>
          <w:sz w:val="24"/>
          <w:szCs w:val="24"/>
        </w:rPr>
        <w:t>mos neste artigo</w:t>
      </w:r>
      <w:r w:rsidR="009354AE" w:rsidRPr="001910EB">
        <w:rPr>
          <w:rFonts w:ascii="Times New Roman" w:hAnsi="Times New Roman" w:cs="Times New Roman"/>
          <w:sz w:val="24"/>
          <w:szCs w:val="24"/>
        </w:rPr>
        <w:t xml:space="preserve"> é resultado de uma pesquisa de Mestrado</w:t>
      </w:r>
      <w:r w:rsidRPr="001910EB">
        <w:rPr>
          <w:rStyle w:val="Refdenotaderodap"/>
          <w:rFonts w:ascii="Times New Roman" w:hAnsi="Times New Roman" w:cs="Times New Roman"/>
          <w:szCs w:val="24"/>
        </w:rPr>
        <w:footnoteReference w:id="1"/>
      </w:r>
      <w:r w:rsidR="009354AE" w:rsidRPr="001910EB">
        <w:rPr>
          <w:rFonts w:ascii="Times New Roman" w:hAnsi="Times New Roman" w:cs="Times New Roman"/>
          <w:sz w:val="24"/>
          <w:szCs w:val="24"/>
        </w:rPr>
        <w:t xml:space="preserve"> que objetivou problematizar a organização escolar </w:t>
      </w:r>
      <w:r w:rsidR="00C079B5" w:rsidRPr="001910EB">
        <w:rPr>
          <w:rFonts w:ascii="Times New Roman" w:hAnsi="Times New Roman" w:cs="Times New Roman"/>
          <w:sz w:val="24"/>
          <w:szCs w:val="24"/>
        </w:rPr>
        <w:t>multisseriada</w:t>
      </w:r>
      <w:r w:rsidR="00AB3816" w:rsidRPr="001910EB">
        <w:rPr>
          <w:rStyle w:val="Refdenotaderodap"/>
          <w:rFonts w:ascii="Times New Roman" w:hAnsi="Times New Roman" w:cs="Times New Roman"/>
          <w:szCs w:val="24"/>
        </w:rPr>
        <w:footnoteReference w:id="2"/>
      </w:r>
      <w:r w:rsidR="001239AC" w:rsidRPr="001910EB">
        <w:rPr>
          <w:rFonts w:ascii="Times New Roman" w:hAnsi="Times New Roman" w:cs="Times New Roman"/>
          <w:sz w:val="24"/>
          <w:szCs w:val="24"/>
        </w:rPr>
        <w:t xml:space="preserve"> </w:t>
      </w:r>
      <w:r w:rsidR="00712430" w:rsidRPr="001910EB">
        <w:rPr>
          <w:rFonts w:ascii="Times New Roman" w:hAnsi="Times New Roman" w:cs="Times New Roman"/>
          <w:sz w:val="24"/>
          <w:szCs w:val="24"/>
        </w:rPr>
        <w:t>e</w:t>
      </w:r>
      <w:r w:rsidR="009354AE" w:rsidRPr="001910EB">
        <w:rPr>
          <w:rFonts w:ascii="Times New Roman" w:hAnsi="Times New Roman" w:cs="Times New Roman"/>
          <w:sz w:val="24"/>
          <w:szCs w:val="24"/>
        </w:rPr>
        <w:t xml:space="preserve"> </w:t>
      </w:r>
      <w:r w:rsidR="001239AC" w:rsidRPr="001910EB">
        <w:rPr>
          <w:rFonts w:ascii="Times New Roman" w:hAnsi="Times New Roman" w:cs="Times New Roman"/>
          <w:sz w:val="24"/>
          <w:szCs w:val="24"/>
        </w:rPr>
        <w:t xml:space="preserve">as rupturas </w:t>
      </w:r>
      <w:r w:rsidR="000861AD" w:rsidRPr="001910EB">
        <w:rPr>
          <w:rFonts w:ascii="Times New Roman" w:hAnsi="Times New Roman" w:cs="Times New Roman"/>
          <w:sz w:val="24"/>
          <w:szCs w:val="24"/>
        </w:rPr>
        <w:t>que provocavam</w:t>
      </w:r>
      <w:r w:rsidRPr="001910EB">
        <w:rPr>
          <w:rFonts w:ascii="Times New Roman" w:hAnsi="Times New Roman" w:cs="Times New Roman"/>
          <w:sz w:val="24"/>
          <w:szCs w:val="24"/>
        </w:rPr>
        <w:t xml:space="preserve"> </w:t>
      </w:r>
      <w:r w:rsidR="001239AC" w:rsidRPr="001910EB">
        <w:rPr>
          <w:rFonts w:ascii="Times New Roman" w:hAnsi="Times New Roman" w:cs="Times New Roman"/>
          <w:sz w:val="24"/>
          <w:szCs w:val="24"/>
        </w:rPr>
        <w:t>n</w:t>
      </w:r>
      <w:r w:rsidR="009354AE" w:rsidRPr="001910EB">
        <w:rPr>
          <w:rFonts w:ascii="Times New Roman" w:hAnsi="Times New Roman" w:cs="Times New Roman"/>
          <w:sz w:val="24"/>
          <w:szCs w:val="24"/>
        </w:rPr>
        <w:t>o currículo de matemática</w:t>
      </w:r>
      <w:r w:rsidR="000861AD" w:rsidRPr="001910EB">
        <w:rPr>
          <w:rFonts w:ascii="Times New Roman" w:hAnsi="Times New Roman" w:cs="Times New Roman"/>
          <w:sz w:val="24"/>
          <w:szCs w:val="24"/>
        </w:rPr>
        <w:t>, especialmente nos anos iniciais de escolarização.</w:t>
      </w:r>
      <w:r w:rsidR="00BA345D" w:rsidRPr="001910EB">
        <w:rPr>
          <w:rFonts w:ascii="Times New Roman" w:hAnsi="Times New Roman" w:cs="Times New Roman"/>
          <w:sz w:val="24"/>
          <w:szCs w:val="24"/>
        </w:rPr>
        <w:t xml:space="preserve"> </w:t>
      </w:r>
      <w:r w:rsidR="00FF5B7A" w:rsidRPr="001910EB">
        <w:rPr>
          <w:rFonts w:ascii="Times New Roman" w:hAnsi="Times New Roman" w:cs="Times New Roman"/>
          <w:sz w:val="24"/>
          <w:szCs w:val="24"/>
        </w:rPr>
        <w:t>O estudo</w:t>
      </w:r>
      <w:r w:rsidR="00BF4843" w:rsidRPr="001910EB">
        <w:rPr>
          <w:rFonts w:ascii="Times New Roman" w:hAnsi="Times New Roman" w:cs="Times New Roman"/>
          <w:sz w:val="24"/>
          <w:szCs w:val="24"/>
        </w:rPr>
        <w:t xml:space="preserve"> aconteceu</w:t>
      </w:r>
      <w:r w:rsidR="009354AE" w:rsidRPr="001910EB">
        <w:rPr>
          <w:rFonts w:ascii="Times New Roman" w:hAnsi="Times New Roman" w:cs="Times New Roman"/>
          <w:sz w:val="24"/>
          <w:szCs w:val="24"/>
        </w:rPr>
        <w:t xml:space="preserve"> a partir d</w:t>
      </w:r>
      <w:r w:rsidR="00FF5B7A" w:rsidRPr="001910EB">
        <w:rPr>
          <w:rFonts w:ascii="Times New Roman" w:hAnsi="Times New Roman" w:cs="Times New Roman"/>
          <w:sz w:val="24"/>
          <w:szCs w:val="24"/>
        </w:rPr>
        <w:t>e</w:t>
      </w:r>
      <w:r w:rsidR="009354AE" w:rsidRPr="001910EB">
        <w:rPr>
          <w:rFonts w:ascii="Times New Roman" w:hAnsi="Times New Roman" w:cs="Times New Roman"/>
          <w:sz w:val="24"/>
          <w:szCs w:val="24"/>
        </w:rPr>
        <w:t xml:space="preserve"> observaç</w:t>
      </w:r>
      <w:r w:rsidR="00FF5B7A" w:rsidRPr="001910EB">
        <w:rPr>
          <w:rFonts w:ascii="Times New Roman" w:hAnsi="Times New Roman" w:cs="Times New Roman"/>
          <w:sz w:val="24"/>
          <w:szCs w:val="24"/>
        </w:rPr>
        <w:t>ões</w:t>
      </w:r>
      <w:r w:rsidR="00952C76" w:rsidRPr="001910EB">
        <w:rPr>
          <w:rFonts w:ascii="Times New Roman" w:hAnsi="Times New Roman" w:cs="Times New Roman"/>
          <w:sz w:val="24"/>
          <w:szCs w:val="24"/>
        </w:rPr>
        <w:t xml:space="preserve"> e entrevistas</w:t>
      </w:r>
      <w:r w:rsidR="00461A18" w:rsidRPr="001910EB">
        <w:rPr>
          <w:rFonts w:ascii="Times New Roman" w:hAnsi="Times New Roman" w:cs="Times New Roman"/>
          <w:sz w:val="24"/>
          <w:szCs w:val="24"/>
        </w:rPr>
        <w:t xml:space="preserve"> com os professores</w:t>
      </w:r>
      <w:r w:rsidR="00593BC2" w:rsidRPr="001910EB">
        <w:rPr>
          <w:rFonts w:ascii="Times New Roman" w:hAnsi="Times New Roman" w:cs="Times New Roman"/>
          <w:sz w:val="24"/>
          <w:szCs w:val="24"/>
        </w:rPr>
        <w:t xml:space="preserve"> da</w:t>
      </w:r>
      <w:r w:rsidR="009354AE" w:rsidRPr="001910EB">
        <w:rPr>
          <w:rFonts w:ascii="Times New Roman" w:hAnsi="Times New Roman" w:cs="Times New Roman"/>
          <w:sz w:val="24"/>
          <w:szCs w:val="24"/>
        </w:rPr>
        <w:t xml:space="preserve"> Escola Estadual de Ensino Fundamental José Martins Correa Filho</w:t>
      </w:r>
      <w:r w:rsidR="00C079B5" w:rsidRPr="001910EB">
        <w:rPr>
          <w:rFonts w:ascii="Times New Roman" w:hAnsi="Times New Roman" w:cs="Times New Roman"/>
          <w:sz w:val="24"/>
          <w:szCs w:val="24"/>
        </w:rPr>
        <w:t>,</w:t>
      </w:r>
      <w:r w:rsidR="009354AE" w:rsidRPr="001910EB">
        <w:rPr>
          <w:rFonts w:ascii="Times New Roman" w:hAnsi="Times New Roman" w:cs="Times New Roman"/>
          <w:sz w:val="24"/>
          <w:szCs w:val="24"/>
        </w:rPr>
        <w:t xml:space="preserve"> </w:t>
      </w:r>
      <w:r w:rsidR="00A4474E" w:rsidRPr="001910EB">
        <w:rPr>
          <w:rFonts w:ascii="Times New Roman" w:hAnsi="Times New Roman" w:cs="Times New Roman"/>
          <w:sz w:val="24"/>
          <w:szCs w:val="24"/>
        </w:rPr>
        <w:t xml:space="preserve">instituição educativa rural, </w:t>
      </w:r>
      <w:r w:rsidR="009354AE" w:rsidRPr="001910EB">
        <w:rPr>
          <w:rFonts w:ascii="Times New Roman" w:hAnsi="Times New Roman" w:cs="Times New Roman"/>
          <w:sz w:val="24"/>
          <w:szCs w:val="24"/>
        </w:rPr>
        <w:t>localiza</w:t>
      </w:r>
      <w:r w:rsidR="000861AD" w:rsidRPr="001910EB">
        <w:rPr>
          <w:rFonts w:ascii="Times New Roman" w:hAnsi="Times New Roman" w:cs="Times New Roman"/>
          <w:sz w:val="24"/>
          <w:szCs w:val="24"/>
        </w:rPr>
        <w:t xml:space="preserve">da no município de Santo Antônio da Patrulha no Estado do Rio Grande do Sul. </w:t>
      </w:r>
    </w:p>
    <w:p w14:paraId="15918FA5" w14:textId="223D2A55" w:rsidR="00A4474E" w:rsidRPr="001910EB" w:rsidRDefault="00A4474E"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 xml:space="preserve">A escola, que existe há mais de sessenta anos, era composta por uma diretora, três docentes e uma merendeira que também fazia a parte da limpeza. Dois professores estavam vinculados ao magistério Estadual e uma docente era cedida pelo Município. Estes atendiam trinta e nove alunos do primeiro ao sétimo ano e dezesseis na educação infantil, totalizando assim; 55 alunos. Excetuando-se a Educação Infantil, pesquisamos duas turmas, todas no modelo da Multisseriação.  A primeira reunia alunos do primeiro, segundo e terceiro ano e a segunda turma abrigava o quarto e quinto ano.  </w:t>
      </w:r>
    </w:p>
    <w:p w14:paraId="5BE2C02C" w14:textId="71E412B0" w:rsidR="0042772C" w:rsidRDefault="00FD3B5A"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D</w:t>
      </w:r>
      <w:r w:rsidR="0042772C" w:rsidRPr="001910EB">
        <w:rPr>
          <w:rFonts w:ascii="Times New Roman" w:hAnsi="Times New Roman" w:cs="Times New Roman"/>
          <w:sz w:val="24"/>
          <w:szCs w:val="24"/>
        </w:rPr>
        <w:t>o ponto de vista metodológico, o material empírico aqui apresentado foi composto de entrevistas semiestruturadas com os docentes e observações da rotina escolar</w:t>
      </w:r>
      <w:r w:rsidR="00E96719" w:rsidRPr="001910EB">
        <w:rPr>
          <w:rFonts w:ascii="Times New Roman" w:hAnsi="Times New Roman" w:cs="Times New Roman"/>
          <w:sz w:val="24"/>
          <w:szCs w:val="24"/>
        </w:rPr>
        <w:t>, das turmas supracitadas,</w:t>
      </w:r>
      <w:r w:rsidR="0042772C" w:rsidRPr="001910EB">
        <w:rPr>
          <w:rFonts w:ascii="Times New Roman" w:hAnsi="Times New Roman" w:cs="Times New Roman"/>
          <w:sz w:val="24"/>
          <w:szCs w:val="24"/>
        </w:rPr>
        <w:t xml:space="preserve"> </w:t>
      </w:r>
      <w:r w:rsidR="00142A07" w:rsidRPr="001910EB">
        <w:rPr>
          <w:rFonts w:ascii="Times New Roman" w:hAnsi="Times New Roman" w:cs="Times New Roman"/>
          <w:sz w:val="24"/>
          <w:szCs w:val="24"/>
        </w:rPr>
        <w:t xml:space="preserve">anotadas </w:t>
      </w:r>
      <w:r w:rsidR="0042772C" w:rsidRPr="001910EB">
        <w:rPr>
          <w:rFonts w:ascii="Times New Roman" w:hAnsi="Times New Roman" w:cs="Times New Roman"/>
          <w:sz w:val="24"/>
          <w:szCs w:val="24"/>
        </w:rPr>
        <w:t>em um caderno de campo. As entrevistas foram transcritas e, para analisá-las procuramos acompanhar a dupla orientação feita por Nietzsche (2001) no outono de 1886. Por um lado, a suspensão da “vontade de verdade” – vontade tão requerida aos sujeitos modernos que, na tentativa de exp</w:t>
      </w:r>
      <w:r w:rsidR="00142A07" w:rsidRPr="001910EB">
        <w:rPr>
          <w:rFonts w:ascii="Times New Roman" w:hAnsi="Times New Roman" w:cs="Times New Roman"/>
          <w:sz w:val="24"/>
          <w:szCs w:val="24"/>
        </w:rPr>
        <w:t>licar o mundo, tentam aproximar-</w:t>
      </w:r>
      <w:r w:rsidR="0042772C" w:rsidRPr="001910EB">
        <w:rPr>
          <w:rFonts w:ascii="Times New Roman" w:hAnsi="Times New Roman" w:cs="Times New Roman"/>
          <w:sz w:val="24"/>
          <w:szCs w:val="24"/>
        </w:rPr>
        <w:t xml:space="preserve">se cada vez mais </w:t>
      </w:r>
      <w:r w:rsidR="0042772C" w:rsidRPr="001910EB">
        <w:rPr>
          <w:rFonts w:ascii="Times New Roman" w:hAnsi="Times New Roman" w:cs="Times New Roman"/>
          <w:sz w:val="24"/>
          <w:szCs w:val="24"/>
        </w:rPr>
        <w:lastRenderedPageBreak/>
        <w:t>da “realid</w:t>
      </w:r>
      <w:r w:rsidR="00142A07" w:rsidRPr="001910EB">
        <w:rPr>
          <w:rFonts w:ascii="Times New Roman" w:hAnsi="Times New Roman" w:cs="Times New Roman"/>
          <w:sz w:val="24"/>
          <w:szCs w:val="24"/>
        </w:rPr>
        <w:t>ade em si mesma” para encontrar-</w:t>
      </w:r>
      <w:r w:rsidR="0042772C" w:rsidRPr="001910EB">
        <w:rPr>
          <w:rFonts w:ascii="Times New Roman" w:hAnsi="Times New Roman" w:cs="Times New Roman"/>
          <w:sz w:val="24"/>
          <w:szCs w:val="24"/>
        </w:rPr>
        <w:t>lhe o “verdadeiro” fundamento – e, por outro, o imprescindível exercício – tão rel</w:t>
      </w:r>
      <w:r w:rsidR="00142A07" w:rsidRPr="001910EB">
        <w:rPr>
          <w:rFonts w:ascii="Times New Roman" w:hAnsi="Times New Roman" w:cs="Times New Roman"/>
          <w:sz w:val="24"/>
          <w:szCs w:val="24"/>
        </w:rPr>
        <w:t>evante para as perspectivas pós-</w:t>
      </w:r>
      <w:r w:rsidR="0042772C" w:rsidRPr="001910EB">
        <w:rPr>
          <w:rFonts w:ascii="Times New Roman" w:hAnsi="Times New Roman" w:cs="Times New Roman"/>
          <w:sz w:val="24"/>
          <w:szCs w:val="24"/>
        </w:rPr>
        <w:t xml:space="preserve">estruturalistas – de limitar-se à exterioridade, à superfície das formas, a tons e palavras como recurso às análises que pretendem dar visibilidade à positividade “do dito”. </w:t>
      </w:r>
      <w:r w:rsidRPr="001910EB">
        <w:rPr>
          <w:rFonts w:ascii="Times New Roman" w:hAnsi="Times New Roman" w:cs="Times New Roman"/>
          <w:sz w:val="24"/>
          <w:szCs w:val="24"/>
        </w:rPr>
        <w:t xml:space="preserve">Acreditamos que </w:t>
      </w:r>
      <w:r w:rsidR="0042772C" w:rsidRPr="001910EB">
        <w:rPr>
          <w:rFonts w:ascii="Times New Roman" w:hAnsi="Times New Roman" w:cs="Times New Roman"/>
          <w:sz w:val="24"/>
          <w:szCs w:val="24"/>
        </w:rPr>
        <w:t xml:space="preserve">o caráter persuasivo dessa orientação, feita por Nietzsche, seja imperativo nestes tempos para exercitar a curiosidade foucaultiana, “a única espécie de curiosidade que vale a pena ser praticada com um pouco de obstinação: não aquela que procura assimilar o que convém conhecer, mas a que </w:t>
      </w:r>
      <w:r w:rsidR="00142A07" w:rsidRPr="001910EB">
        <w:rPr>
          <w:rFonts w:ascii="Times New Roman" w:hAnsi="Times New Roman" w:cs="Times New Roman"/>
          <w:sz w:val="24"/>
          <w:szCs w:val="24"/>
        </w:rPr>
        <w:t>permite separar-se de si mesmo”</w:t>
      </w:r>
      <w:r w:rsidR="0042772C" w:rsidRPr="001910EB">
        <w:rPr>
          <w:rFonts w:ascii="Times New Roman" w:hAnsi="Times New Roman" w:cs="Times New Roman"/>
          <w:sz w:val="24"/>
          <w:szCs w:val="24"/>
        </w:rPr>
        <w:t xml:space="preserve"> (FOUCAULT, 2001, p. 13). </w:t>
      </w:r>
    </w:p>
    <w:p w14:paraId="3AD328E1" w14:textId="0818AACB" w:rsidR="00915F70" w:rsidRPr="00ED7D9A" w:rsidRDefault="00915F70" w:rsidP="00D71027">
      <w:pPr>
        <w:spacing w:after="0" w:line="240" w:lineRule="auto"/>
        <w:ind w:firstLine="709"/>
        <w:jc w:val="both"/>
        <w:rPr>
          <w:rFonts w:ascii="Times New Roman" w:hAnsi="Times New Roman" w:cs="Times New Roman"/>
          <w:sz w:val="24"/>
          <w:szCs w:val="24"/>
        </w:rPr>
      </w:pPr>
      <w:r w:rsidRPr="00ED7D9A">
        <w:rPr>
          <w:rFonts w:ascii="Times New Roman" w:hAnsi="Times New Roman" w:cs="Times New Roman"/>
          <w:sz w:val="24"/>
          <w:szCs w:val="24"/>
        </w:rPr>
        <w:t>Assim</w:t>
      </w:r>
      <w:r w:rsidR="00ED7D9A" w:rsidRPr="00ED7D9A">
        <w:rPr>
          <w:rFonts w:ascii="Times New Roman" w:hAnsi="Times New Roman" w:cs="Times New Roman"/>
          <w:sz w:val="24"/>
          <w:szCs w:val="24"/>
        </w:rPr>
        <w:t>,</w:t>
      </w:r>
      <w:r w:rsidRPr="00ED7D9A">
        <w:rPr>
          <w:rFonts w:ascii="Times New Roman" w:hAnsi="Times New Roman" w:cs="Times New Roman"/>
          <w:sz w:val="24"/>
          <w:szCs w:val="24"/>
        </w:rPr>
        <w:t xml:space="preserve"> </w:t>
      </w:r>
      <w:r w:rsidR="002A6D6C" w:rsidRPr="00ED7D9A">
        <w:rPr>
          <w:rFonts w:ascii="Times New Roman" w:hAnsi="Times New Roman" w:cs="Times New Roman"/>
          <w:sz w:val="24"/>
          <w:szCs w:val="24"/>
        </w:rPr>
        <w:t>nos</w:t>
      </w:r>
      <w:r w:rsidRPr="00ED7D9A">
        <w:rPr>
          <w:rFonts w:ascii="Times New Roman" w:hAnsi="Times New Roman" w:cs="Times New Roman"/>
          <w:sz w:val="24"/>
          <w:szCs w:val="24"/>
        </w:rPr>
        <w:t xml:space="preserve"> parece que esta concepção, apesar de </w:t>
      </w:r>
      <w:r w:rsidR="002A6D6C" w:rsidRPr="00ED7D9A">
        <w:rPr>
          <w:rFonts w:ascii="Times New Roman" w:hAnsi="Times New Roman" w:cs="Times New Roman"/>
          <w:sz w:val="24"/>
          <w:szCs w:val="24"/>
        </w:rPr>
        <w:t>nos</w:t>
      </w:r>
      <w:r w:rsidRPr="00ED7D9A">
        <w:rPr>
          <w:rFonts w:ascii="Times New Roman" w:hAnsi="Times New Roman" w:cs="Times New Roman"/>
          <w:sz w:val="24"/>
          <w:szCs w:val="24"/>
        </w:rPr>
        <w:t xml:space="preserve"> desestabilizar, pois retira a premissa acalentadora do </w:t>
      </w:r>
      <w:r w:rsidR="00ED7D9A">
        <w:rPr>
          <w:rFonts w:ascii="Times New Roman" w:hAnsi="Times New Roman" w:cs="Times New Roman"/>
          <w:sz w:val="24"/>
          <w:szCs w:val="24"/>
        </w:rPr>
        <w:t>manual de “siga os passos”, abriu</w:t>
      </w:r>
      <w:r w:rsidRPr="00ED7D9A">
        <w:rPr>
          <w:rFonts w:ascii="Times New Roman" w:hAnsi="Times New Roman" w:cs="Times New Roman"/>
          <w:sz w:val="24"/>
          <w:szCs w:val="24"/>
        </w:rPr>
        <w:t xml:space="preserve"> um leque de possibilidades que viabiliza</w:t>
      </w:r>
      <w:r w:rsidR="00ED7D9A">
        <w:rPr>
          <w:rFonts w:ascii="Times New Roman" w:hAnsi="Times New Roman" w:cs="Times New Roman"/>
          <w:sz w:val="24"/>
          <w:szCs w:val="24"/>
        </w:rPr>
        <w:t>va</w:t>
      </w:r>
      <w:r w:rsidRPr="00ED7D9A">
        <w:rPr>
          <w:rFonts w:ascii="Times New Roman" w:hAnsi="Times New Roman" w:cs="Times New Roman"/>
          <w:sz w:val="24"/>
          <w:szCs w:val="24"/>
        </w:rPr>
        <w:t xml:space="preserve">m </w:t>
      </w:r>
      <w:r w:rsidR="00ED7D9A" w:rsidRPr="00ED7D9A">
        <w:rPr>
          <w:rFonts w:ascii="Times New Roman" w:hAnsi="Times New Roman" w:cs="Times New Roman"/>
          <w:sz w:val="24"/>
          <w:szCs w:val="24"/>
        </w:rPr>
        <w:t>a emergência de outras questões</w:t>
      </w:r>
      <w:r w:rsidRPr="00ED7D9A">
        <w:rPr>
          <w:rFonts w:ascii="Times New Roman" w:hAnsi="Times New Roman" w:cs="Times New Roman"/>
          <w:sz w:val="24"/>
          <w:szCs w:val="24"/>
        </w:rPr>
        <w:t xml:space="preserve"> durante a caminhada investigativa. </w:t>
      </w:r>
      <w:r w:rsidR="00ED7D9A" w:rsidRPr="00ED7D9A">
        <w:rPr>
          <w:rFonts w:ascii="Times New Roman" w:hAnsi="Times New Roman" w:cs="Times New Roman"/>
          <w:sz w:val="24"/>
          <w:szCs w:val="24"/>
        </w:rPr>
        <w:t>Dessa forma, a pesquisa</w:t>
      </w:r>
      <w:r w:rsidR="00AB6C6E" w:rsidRPr="00ED7D9A">
        <w:rPr>
          <w:rFonts w:ascii="Times New Roman" w:hAnsi="Times New Roman" w:cs="Times New Roman"/>
          <w:sz w:val="24"/>
          <w:szCs w:val="24"/>
        </w:rPr>
        <w:t xml:space="preserve"> nos permit</w:t>
      </w:r>
      <w:r w:rsidR="00265B37" w:rsidRPr="00ED7D9A">
        <w:rPr>
          <w:rFonts w:ascii="Times New Roman" w:hAnsi="Times New Roman" w:cs="Times New Roman"/>
          <w:sz w:val="24"/>
          <w:szCs w:val="24"/>
        </w:rPr>
        <w:t>iu</w:t>
      </w:r>
      <w:r w:rsidR="00DE5A40" w:rsidRPr="00ED7D9A">
        <w:rPr>
          <w:rFonts w:ascii="Times New Roman" w:hAnsi="Times New Roman" w:cs="Times New Roman"/>
          <w:sz w:val="24"/>
          <w:szCs w:val="24"/>
        </w:rPr>
        <w:t>,</w:t>
      </w:r>
    </w:p>
    <w:p w14:paraId="51D41169" w14:textId="77777777" w:rsidR="00915F70" w:rsidRPr="00ED7D9A" w:rsidRDefault="00915F70" w:rsidP="00915F70">
      <w:pPr>
        <w:spacing w:after="0" w:line="360" w:lineRule="auto"/>
        <w:ind w:firstLine="709"/>
        <w:jc w:val="both"/>
        <w:rPr>
          <w:rFonts w:ascii="Times New Roman" w:hAnsi="Times New Roman" w:cs="Times New Roman"/>
          <w:sz w:val="24"/>
          <w:szCs w:val="24"/>
        </w:rPr>
      </w:pPr>
    </w:p>
    <w:p w14:paraId="4FACC289" w14:textId="0B465691" w:rsidR="00915F70" w:rsidRPr="00ED7D9A" w:rsidRDefault="00915F70" w:rsidP="00915F70">
      <w:pPr>
        <w:spacing w:after="0" w:line="240" w:lineRule="auto"/>
        <w:ind w:left="2835"/>
        <w:jc w:val="both"/>
        <w:rPr>
          <w:rFonts w:ascii="Times New Roman" w:hAnsi="Times New Roman"/>
          <w:sz w:val="20"/>
          <w:szCs w:val="20"/>
        </w:rPr>
      </w:pPr>
      <w:r w:rsidRPr="00ED7D9A">
        <w:rPr>
          <w:rFonts w:ascii="Times New Roman" w:hAnsi="Times New Roman" w:cs="Times New Roman"/>
          <w:sz w:val="20"/>
          <w:szCs w:val="20"/>
        </w:rPr>
        <w:t>Afasta[r]</w:t>
      </w:r>
      <w:proofErr w:type="spellStart"/>
      <w:r w:rsidRPr="00ED7D9A">
        <w:rPr>
          <w:rFonts w:ascii="Times New Roman" w:hAnsi="Times New Roman" w:cs="Times New Roman"/>
          <w:sz w:val="20"/>
          <w:szCs w:val="20"/>
        </w:rPr>
        <w:t>mo-nos</w:t>
      </w:r>
      <w:proofErr w:type="spellEnd"/>
      <w:r w:rsidRPr="00ED7D9A">
        <w:rPr>
          <w:rFonts w:ascii="Times New Roman" w:hAnsi="Times New Roman" w:cs="Times New Roman"/>
          <w:sz w:val="20"/>
          <w:szCs w:val="20"/>
        </w:rPr>
        <w:t xml:space="preserve"> daquilo que é rígido, das essências, das convicções, dos universais, da tarefa de prescrever e de todos os conceitos e pensamentos que não nos ajudam a construir imagens de pensamentos potentes para interrogar e descrever – analisar nosso objeto. </w:t>
      </w:r>
      <w:r w:rsidRPr="00ED7D9A">
        <w:rPr>
          <w:rFonts w:ascii="Times New Roman" w:hAnsi="Times New Roman"/>
          <w:sz w:val="20"/>
          <w:szCs w:val="20"/>
        </w:rPr>
        <w:t xml:space="preserve">(MEYER, PARAÍSO, 2012, p. 16) </w:t>
      </w:r>
    </w:p>
    <w:p w14:paraId="2473A124" w14:textId="77777777" w:rsidR="00B2690E" w:rsidRPr="00ED7D9A" w:rsidRDefault="00B2690E" w:rsidP="00915F70">
      <w:pPr>
        <w:spacing w:after="0" w:line="240" w:lineRule="auto"/>
        <w:ind w:left="2835"/>
        <w:jc w:val="both"/>
        <w:rPr>
          <w:rFonts w:ascii="Times New Roman" w:hAnsi="Times New Roman"/>
          <w:sz w:val="20"/>
          <w:szCs w:val="20"/>
        </w:rPr>
      </w:pPr>
    </w:p>
    <w:p w14:paraId="3F499CAD" w14:textId="0DCC1CA4" w:rsidR="00C16FF6" w:rsidRPr="000A349B" w:rsidRDefault="006B26AA" w:rsidP="000A349B">
      <w:pPr>
        <w:spacing w:after="0" w:line="240" w:lineRule="auto"/>
        <w:ind w:firstLine="709"/>
        <w:jc w:val="both"/>
        <w:rPr>
          <w:rFonts w:ascii="Times New Roman" w:hAnsi="Times New Roman" w:cs="Times New Roman"/>
          <w:sz w:val="24"/>
          <w:szCs w:val="24"/>
        </w:rPr>
      </w:pPr>
      <w:r w:rsidRPr="00ED7D9A">
        <w:rPr>
          <w:rFonts w:ascii="Times New Roman" w:hAnsi="Times New Roman" w:cs="Times New Roman"/>
          <w:sz w:val="24"/>
          <w:szCs w:val="24"/>
        </w:rPr>
        <w:t xml:space="preserve"> </w:t>
      </w:r>
      <w:r w:rsidR="00ED7D9A" w:rsidRPr="00ED7D9A">
        <w:rPr>
          <w:rFonts w:ascii="Times New Roman" w:hAnsi="Times New Roman" w:cs="Times New Roman"/>
          <w:sz w:val="24"/>
          <w:szCs w:val="24"/>
        </w:rPr>
        <w:t>Logo</w:t>
      </w:r>
      <w:r w:rsidRPr="00ED7D9A">
        <w:rPr>
          <w:rFonts w:ascii="Times New Roman" w:hAnsi="Times New Roman" w:cs="Times New Roman"/>
          <w:sz w:val="24"/>
          <w:szCs w:val="24"/>
        </w:rPr>
        <w:t xml:space="preserve"> </w:t>
      </w:r>
      <w:r w:rsidR="00E96719" w:rsidRPr="00ED7D9A">
        <w:rPr>
          <w:rFonts w:ascii="Times New Roman" w:hAnsi="Times New Roman" w:cs="Times New Roman"/>
          <w:sz w:val="24"/>
          <w:szCs w:val="24"/>
        </w:rPr>
        <w:t xml:space="preserve">que obtivemos certo número de entrevistas e </w:t>
      </w:r>
      <w:r w:rsidR="00E96719" w:rsidRPr="001910EB">
        <w:rPr>
          <w:rFonts w:ascii="Times New Roman" w:hAnsi="Times New Roman" w:cs="Times New Roman"/>
          <w:sz w:val="24"/>
          <w:szCs w:val="24"/>
        </w:rPr>
        <w:t>que o caderno de campo estava repleto de observações, iniciamos às análises buscando identificar possíveis densidades analíticas para problematizarmos</w:t>
      </w:r>
      <w:r w:rsidR="000A349B">
        <w:rPr>
          <w:rFonts w:ascii="Times New Roman" w:hAnsi="Times New Roman" w:cs="Times New Roman"/>
          <w:sz w:val="24"/>
          <w:szCs w:val="24"/>
        </w:rPr>
        <w:t xml:space="preserve">. </w:t>
      </w:r>
      <w:r w:rsidR="00C16FF6" w:rsidRPr="001910EB">
        <w:rPr>
          <w:rFonts w:ascii="Times New Roman" w:hAnsi="Times New Roman" w:cs="Times New Roman"/>
          <w:sz w:val="24"/>
          <w:szCs w:val="24"/>
        </w:rPr>
        <w:t xml:space="preserve">Neste artigo apresentaremos um dos resultados </w:t>
      </w:r>
      <w:r w:rsidR="00F133C2" w:rsidRPr="001910EB">
        <w:rPr>
          <w:rFonts w:ascii="Times New Roman" w:hAnsi="Times New Roman" w:cs="Times New Roman"/>
          <w:sz w:val="24"/>
          <w:szCs w:val="24"/>
        </w:rPr>
        <w:t xml:space="preserve">que </w:t>
      </w:r>
      <w:r w:rsidR="00C16FF6" w:rsidRPr="001910EB">
        <w:rPr>
          <w:rFonts w:ascii="Times New Roman" w:hAnsi="Times New Roman" w:cs="Times New Roman"/>
          <w:sz w:val="24"/>
          <w:szCs w:val="24"/>
        </w:rPr>
        <w:t>eme</w:t>
      </w:r>
      <w:r w:rsidR="00142A07" w:rsidRPr="001910EB">
        <w:rPr>
          <w:rFonts w:ascii="Times New Roman" w:hAnsi="Times New Roman" w:cs="Times New Roman"/>
          <w:sz w:val="24"/>
          <w:szCs w:val="24"/>
        </w:rPr>
        <w:t>rgiu com força e que se refere à</w:t>
      </w:r>
      <w:r w:rsidR="00C16FF6" w:rsidRPr="001910EB">
        <w:rPr>
          <w:rFonts w:ascii="Times New Roman" w:hAnsi="Times New Roman" w:cs="Times New Roman"/>
          <w:sz w:val="24"/>
          <w:szCs w:val="24"/>
        </w:rPr>
        <w:t xml:space="preserve"> </w:t>
      </w:r>
      <w:r w:rsidR="00C723AA" w:rsidRPr="001910EB">
        <w:rPr>
          <w:rFonts w:ascii="Times New Roman" w:hAnsi="Times New Roman" w:cs="Times New Roman"/>
          <w:sz w:val="24"/>
          <w:szCs w:val="24"/>
        </w:rPr>
        <w:t xml:space="preserve">invisibilidade </w:t>
      </w:r>
      <w:r w:rsidR="000861AD" w:rsidRPr="001910EB">
        <w:rPr>
          <w:rFonts w:ascii="Times New Roman" w:hAnsi="Times New Roman" w:cs="Times New Roman"/>
          <w:sz w:val="24"/>
          <w:szCs w:val="24"/>
        </w:rPr>
        <w:t xml:space="preserve">desta forma de organização escolar e, em efeito, </w:t>
      </w:r>
      <w:r w:rsidR="00C16FF6" w:rsidRPr="001910EB">
        <w:rPr>
          <w:rFonts w:ascii="Times New Roman" w:hAnsi="Times New Roman" w:cs="Times New Roman"/>
          <w:sz w:val="24"/>
          <w:szCs w:val="24"/>
        </w:rPr>
        <w:t xml:space="preserve">a </w:t>
      </w:r>
      <w:r w:rsidR="000861AD" w:rsidRPr="001910EB">
        <w:rPr>
          <w:rFonts w:ascii="Times New Roman" w:hAnsi="Times New Roman" w:cs="Times New Roman"/>
          <w:sz w:val="24"/>
          <w:szCs w:val="24"/>
        </w:rPr>
        <w:t xml:space="preserve">um silenciamento nos cursos de formação de professores resultando na falta </w:t>
      </w:r>
      <w:r w:rsidR="008169B8" w:rsidRPr="001910EB">
        <w:rPr>
          <w:rFonts w:ascii="Times New Roman" w:hAnsi="Times New Roman" w:cs="Times New Roman"/>
          <w:sz w:val="24"/>
          <w:szCs w:val="24"/>
        </w:rPr>
        <w:t>de</w:t>
      </w:r>
      <w:r w:rsidR="000861AD" w:rsidRPr="001910EB">
        <w:rPr>
          <w:rFonts w:ascii="Times New Roman" w:hAnsi="Times New Roman" w:cs="Times New Roman"/>
          <w:sz w:val="24"/>
          <w:szCs w:val="24"/>
        </w:rPr>
        <w:t xml:space="preserve"> discussões e de</w:t>
      </w:r>
      <w:r w:rsidR="008169B8" w:rsidRPr="001910EB">
        <w:rPr>
          <w:rFonts w:ascii="Times New Roman" w:hAnsi="Times New Roman" w:cs="Times New Roman"/>
          <w:sz w:val="24"/>
          <w:szCs w:val="24"/>
        </w:rPr>
        <w:t xml:space="preserve"> </w:t>
      </w:r>
      <w:r w:rsidR="000861AD" w:rsidRPr="001910EB">
        <w:rPr>
          <w:rFonts w:ascii="Times New Roman" w:hAnsi="Times New Roman" w:cs="Times New Roman"/>
          <w:sz w:val="24"/>
          <w:szCs w:val="24"/>
        </w:rPr>
        <w:t>amparo para a realização do trabalho docente</w:t>
      </w:r>
      <w:r w:rsidR="00C723AA" w:rsidRPr="001910EB">
        <w:rPr>
          <w:rFonts w:ascii="Times New Roman" w:hAnsi="Times New Roman" w:cs="Times New Roman"/>
          <w:sz w:val="24"/>
          <w:szCs w:val="24"/>
        </w:rPr>
        <w:t xml:space="preserve"> </w:t>
      </w:r>
      <w:r w:rsidR="000861AD" w:rsidRPr="001910EB">
        <w:rPr>
          <w:rFonts w:ascii="Times New Roman" w:hAnsi="Times New Roman" w:cs="Times New Roman"/>
          <w:sz w:val="24"/>
          <w:szCs w:val="24"/>
        </w:rPr>
        <w:t xml:space="preserve">com </w:t>
      </w:r>
      <w:r w:rsidR="00C723AA" w:rsidRPr="001910EB">
        <w:rPr>
          <w:rFonts w:ascii="Times New Roman" w:hAnsi="Times New Roman" w:cs="Times New Roman"/>
          <w:sz w:val="24"/>
          <w:szCs w:val="24"/>
        </w:rPr>
        <w:t>as clas</w:t>
      </w:r>
      <w:r w:rsidR="00C079B5" w:rsidRPr="001910EB">
        <w:rPr>
          <w:rFonts w:ascii="Times New Roman" w:hAnsi="Times New Roman" w:cs="Times New Roman"/>
          <w:sz w:val="24"/>
          <w:szCs w:val="24"/>
        </w:rPr>
        <w:t>ses multisseriadas</w:t>
      </w:r>
      <w:r w:rsidR="00BF272B" w:rsidRPr="001910EB">
        <w:rPr>
          <w:rFonts w:ascii="Times New Roman" w:hAnsi="Times New Roman" w:cs="Times New Roman"/>
          <w:sz w:val="24"/>
          <w:szCs w:val="24"/>
        </w:rPr>
        <w:t>.</w:t>
      </w:r>
      <w:r w:rsidR="000861AD" w:rsidRPr="001910EB">
        <w:rPr>
          <w:rFonts w:ascii="Times New Roman" w:hAnsi="Times New Roman" w:cs="Times New Roman"/>
          <w:sz w:val="24"/>
          <w:szCs w:val="24"/>
        </w:rPr>
        <w:t xml:space="preserve"> </w:t>
      </w:r>
      <w:r w:rsidR="00C16FF6" w:rsidRPr="001910EB">
        <w:rPr>
          <w:rFonts w:ascii="Times New Roman" w:hAnsi="Times New Roman" w:cs="Times New Roman"/>
          <w:sz w:val="24"/>
          <w:szCs w:val="24"/>
        </w:rPr>
        <w:t xml:space="preserve"> </w:t>
      </w:r>
    </w:p>
    <w:p w14:paraId="2708B691" w14:textId="2E21764C" w:rsidR="00C16FF6" w:rsidRDefault="00C16FF6" w:rsidP="001910EB">
      <w:pPr>
        <w:spacing w:after="0" w:line="240" w:lineRule="auto"/>
        <w:ind w:firstLine="709"/>
        <w:jc w:val="both"/>
        <w:rPr>
          <w:rFonts w:ascii="Times New Roman" w:hAnsi="Times New Roman" w:cs="Times New Roman"/>
          <w:sz w:val="24"/>
          <w:szCs w:val="24"/>
        </w:rPr>
      </w:pPr>
    </w:p>
    <w:p w14:paraId="54C40113" w14:textId="77777777" w:rsidR="00BF21AD" w:rsidRPr="00BF21AD" w:rsidRDefault="00BF21AD" w:rsidP="001910EB">
      <w:pPr>
        <w:spacing w:after="0" w:line="240" w:lineRule="auto"/>
        <w:ind w:firstLine="709"/>
        <w:jc w:val="both"/>
        <w:rPr>
          <w:rFonts w:ascii="Times New Roman" w:hAnsi="Times New Roman" w:cs="Times New Roman"/>
          <w:sz w:val="24"/>
          <w:szCs w:val="24"/>
        </w:rPr>
      </w:pPr>
    </w:p>
    <w:p w14:paraId="2C957559" w14:textId="3A7B497A" w:rsidR="00C16FF6" w:rsidRPr="001910EB" w:rsidRDefault="00C9361E" w:rsidP="001910EB">
      <w:pPr>
        <w:spacing w:after="0" w:line="240" w:lineRule="auto"/>
        <w:jc w:val="both"/>
        <w:rPr>
          <w:rFonts w:ascii="Times New Roman" w:hAnsi="Times New Roman" w:cs="Times New Roman"/>
          <w:b/>
          <w:sz w:val="24"/>
          <w:szCs w:val="24"/>
        </w:rPr>
      </w:pPr>
      <w:r w:rsidRPr="001910EB">
        <w:rPr>
          <w:rFonts w:ascii="Times New Roman" w:hAnsi="Times New Roman" w:cs="Times New Roman"/>
          <w:b/>
          <w:sz w:val="24"/>
          <w:szCs w:val="24"/>
        </w:rPr>
        <w:t xml:space="preserve">2 </w:t>
      </w:r>
      <w:r w:rsidR="00C16FF6" w:rsidRPr="001910EB">
        <w:rPr>
          <w:rFonts w:ascii="Times New Roman" w:hAnsi="Times New Roman" w:cs="Times New Roman"/>
          <w:b/>
          <w:sz w:val="24"/>
          <w:szCs w:val="24"/>
        </w:rPr>
        <w:t xml:space="preserve">A </w:t>
      </w:r>
      <w:r w:rsidR="00BE298E" w:rsidRPr="001910EB">
        <w:rPr>
          <w:rFonts w:ascii="Times New Roman" w:hAnsi="Times New Roman" w:cs="Times New Roman"/>
          <w:b/>
          <w:sz w:val="24"/>
          <w:szCs w:val="24"/>
        </w:rPr>
        <w:t>i</w:t>
      </w:r>
      <w:r w:rsidR="00C16FF6" w:rsidRPr="001910EB">
        <w:rPr>
          <w:rFonts w:ascii="Times New Roman" w:hAnsi="Times New Roman" w:cs="Times New Roman"/>
          <w:b/>
          <w:sz w:val="24"/>
          <w:szCs w:val="24"/>
        </w:rPr>
        <w:t>nvi</w:t>
      </w:r>
      <w:r w:rsidR="00967365" w:rsidRPr="001910EB">
        <w:rPr>
          <w:rFonts w:ascii="Times New Roman" w:hAnsi="Times New Roman" w:cs="Times New Roman"/>
          <w:b/>
          <w:sz w:val="24"/>
          <w:szCs w:val="24"/>
        </w:rPr>
        <w:t xml:space="preserve">sibilidade </w:t>
      </w:r>
      <w:r w:rsidR="00C16FF6" w:rsidRPr="001910EB">
        <w:rPr>
          <w:rFonts w:ascii="Times New Roman" w:hAnsi="Times New Roman" w:cs="Times New Roman"/>
          <w:b/>
          <w:sz w:val="24"/>
          <w:szCs w:val="24"/>
        </w:rPr>
        <w:t xml:space="preserve"> </w:t>
      </w:r>
    </w:p>
    <w:p w14:paraId="26BEAD4E" w14:textId="7E6A09F8" w:rsidR="003D2A8E" w:rsidRDefault="003D2A8E" w:rsidP="001910EB">
      <w:pPr>
        <w:spacing w:after="0" w:line="240" w:lineRule="auto"/>
        <w:jc w:val="both"/>
        <w:rPr>
          <w:rFonts w:ascii="Times New Roman" w:hAnsi="Times New Roman" w:cs="Times New Roman"/>
          <w:b/>
          <w:sz w:val="24"/>
          <w:szCs w:val="24"/>
        </w:rPr>
      </w:pPr>
    </w:p>
    <w:p w14:paraId="450D67A7" w14:textId="77777777" w:rsidR="00BF21AD" w:rsidRPr="001910EB" w:rsidRDefault="00BF21AD" w:rsidP="001910EB">
      <w:pPr>
        <w:spacing w:after="0" w:line="240" w:lineRule="auto"/>
        <w:jc w:val="both"/>
        <w:rPr>
          <w:rFonts w:ascii="Times New Roman" w:hAnsi="Times New Roman" w:cs="Times New Roman"/>
          <w:b/>
          <w:sz w:val="24"/>
          <w:szCs w:val="24"/>
        </w:rPr>
      </w:pPr>
    </w:p>
    <w:p w14:paraId="25E6D19F" w14:textId="3E780CC2" w:rsidR="00365AA8" w:rsidRPr="001910EB" w:rsidRDefault="00C16FF6" w:rsidP="001910EB">
      <w:pPr>
        <w:pStyle w:val="TextoComum"/>
        <w:spacing w:line="240" w:lineRule="auto"/>
        <w:ind w:firstLine="709"/>
      </w:pPr>
      <w:r w:rsidRPr="001910EB">
        <w:t>D</w:t>
      </w:r>
      <w:r w:rsidR="008266C2" w:rsidRPr="001910EB">
        <w:t>urante a pesquisa</w:t>
      </w:r>
      <w:r w:rsidR="000861AD" w:rsidRPr="001910EB">
        <w:t xml:space="preserve"> </w:t>
      </w:r>
      <w:r w:rsidR="00142A07" w:rsidRPr="001910EB">
        <w:t>os entrevistados:</w:t>
      </w:r>
      <w:r w:rsidR="008266C2" w:rsidRPr="001910EB">
        <w:t xml:space="preserve"> p</w:t>
      </w:r>
      <w:r w:rsidR="00142A07" w:rsidRPr="001910EB">
        <w:t>rofessores e gestores da escola</w:t>
      </w:r>
      <w:r w:rsidR="008266C2" w:rsidRPr="001910EB">
        <w:t xml:space="preserve"> destacavam, de forma recorrente</w:t>
      </w:r>
      <w:r w:rsidR="00142A07" w:rsidRPr="001910EB">
        <w:t>,</w:t>
      </w:r>
      <w:r w:rsidR="008266C2" w:rsidRPr="001910EB">
        <w:t xml:space="preserve"> que </w:t>
      </w:r>
      <w:r w:rsidR="00C723AA" w:rsidRPr="001910EB">
        <w:t>uma das fra</w:t>
      </w:r>
      <w:r w:rsidR="008266C2" w:rsidRPr="001910EB">
        <w:t xml:space="preserve">gilidades para a realização de um trabalho pedagógico com esta forma de organização </w:t>
      </w:r>
      <w:r w:rsidR="00C723AA" w:rsidRPr="001910EB">
        <w:t>estaria vi</w:t>
      </w:r>
      <w:r w:rsidR="00142A07" w:rsidRPr="001910EB">
        <w:t>nculada à</w:t>
      </w:r>
      <w:r w:rsidR="00676CDC" w:rsidRPr="001910EB">
        <w:t xml:space="preserve"> invisibilidade de discussões durante suas </w:t>
      </w:r>
      <w:r w:rsidR="00C723AA" w:rsidRPr="001910EB">
        <w:t>fo</w:t>
      </w:r>
      <w:r w:rsidR="00676CDC" w:rsidRPr="001910EB">
        <w:t>rmações</w:t>
      </w:r>
      <w:r w:rsidR="002B6FDB" w:rsidRPr="001910EB">
        <w:t xml:space="preserve"> acadêmica</w:t>
      </w:r>
      <w:r w:rsidR="00676CDC" w:rsidRPr="001910EB">
        <w:t>s</w:t>
      </w:r>
      <w:r w:rsidR="00365AA8" w:rsidRPr="001910EB">
        <w:t xml:space="preserve">, especialmente durante o período da graduação. </w:t>
      </w:r>
    </w:p>
    <w:p w14:paraId="03258686" w14:textId="3A969586" w:rsidR="00972A8A" w:rsidRPr="003B47EE" w:rsidRDefault="00365AA8" w:rsidP="00462661">
      <w:pPr>
        <w:spacing w:after="0" w:line="240" w:lineRule="auto"/>
        <w:ind w:firstLine="709"/>
        <w:jc w:val="both"/>
        <w:rPr>
          <w:rFonts w:ascii="Times New Roman" w:hAnsi="Times New Roman" w:cs="Times New Roman"/>
          <w:color w:val="FF0000"/>
          <w:sz w:val="20"/>
          <w:szCs w:val="20"/>
        </w:rPr>
      </w:pPr>
      <w:r w:rsidRPr="004245B1">
        <w:rPr>
          <w:rFonts w:ascii="Times New Roman" w:hAnsi="Times New Roman" w:cs="Times New Roman"/>
          <w:sz w:val="24"/>
          <w:szCs w:val="24"/>
        </w:rPr>
        <w:t xml:space="preserve">Segundo uma professora entrevistada, isso dificultou a concretização do seu Trabalho de Conclusão de Curso na Graduação (TCC) e sua realização só foi possível pela sua persistência e ajuda da sua orientadora. Tal situação foi evidenciada por Caroline Leite Rodrigues (2009) quando afirma que “a </w:t>
      </w:r>
      <w:proofErr w:type="spellStart"/>
      <w:r w:rsidRPr="004245B1">
        <w:rPr>
          <w:rFonts w:ascii="Times New Roman" w:hAnsi="Times New Roman" w:cs="Times New Roman"/>
          <w:sz w:val="24"/>
          <w:szCs w:val="24"/>
        </w:rPr>
        <w:t>multisseriação</w:t>
      </w:r>
      <w:proofErr w:type="spellEnd"/>
      <w:r w:rsidRPr="004245B1">
        <w:rPr>
          <w:rFonts w:ascii="Times New Roman" w:hAnsi="Times New Roman" w:cs="Times New Roman"/>
          <w:sz w:val="24"/>
          <w:szCs w:val="24"/>
        </w:rPr>
        <w:t xml:space="preserve">, não são tópicos recorrentes nos currículos de formação docente, </w:t>
      </w:r>
      <w:r w:rsidR="00142A07" w:rsidRPr="004245B1">
        <w:rPr>
          <w:rFonts w:ascii="Times New Roman" w:hAnsi="Times New Roman" w:cs="Times New Roman"/>
          <w:sz w:val="24"/>
          <w:szCs w:val="24"/>
        </w:rPr>
        <w:t>seja ela inicial ou continuada”</w:t>
      </w:r>
      <w:r w:rsidRPr="004245B1">
        <w:rPr>
          <w:rFonts w:ascii="Times New Roman" w:hAnsi="Times New Roman" w:cs="Times New Roman"/>
          <w:sz w:val="24"/>
          <w:szCs w:val="24"/>
        </w:rPr>
        <w:t xml:space="preserve"> (RODRIGUES, 2009, p.</w:t>
      </w:r>
      <w:r w:rsidR="00142A07" w:rsidRPr="004245B1">
        <w:rPr>
          <w:rFonts w:ascii="Times New Roman" w:hAnsi="Times New Roman" w:cs="Times New Roman"/>
          <w:sz w:val="24"/>
          <w:szCs w:val="24"/>
        </w:rPr>
        <w:t xml:space="preserve"> </w:t>
      </w:r>
      <w:r w:rsidRPr="004245B1">
        <w:rPr>
          <w:rFonts w:ascii="Times New Roman" w:hAnsi="Times New Roman" w:cs="Times New Roman"/>
          <w:sz w:val="24"/>
          <w:szCs w:val="24"/>
        </w:rPr>
        <w:t>93)</w:t>
      </w:r>
      <w:r w:rsidR="00967365" w:rsidRPr="004245B1">
        <w:rPr>
          <w:rFonts w:ascii="Times New Roman" w:hAnsi="Times New Roman" w:cs="Times New Roman"/>
          <w:sz w:val="24"/>
          <w:szCs w:val="24"/>
        </w:rPr>
        <w:t xml:space="preserve">. </w:t>
      </w:r>
      <w:r w:rsidR="00676CDC" w:rsidRPr="004245B1">
        <w:rPr>
          <w:rFonts w:ascii="Times New Roman" w:hAnsi="Times New Roman" w:cs="Times New Roman"/>
          <w:sz w:val="24"/>
          <w:szCs w:val="24"/>
        </w:rPr>
        <w:t xml:space="preserve">Além disso, tal invisibilidade </w:t>
      </w:r>
      <w:r w:rsidR="008266C2" w:rsidRPr="004245B1">
        <w:rPr>
          <w:rFonts w:ascii="Times New Roman" w:hAnsi="Times New Roman" w:cs="Times New Roman"/>
          <w:sz w:val="24"/>
          <w:szCs w:val="24"/>
        </w:rPr>
        <w:t xml:space="preserve">se evidenciava, segundo eles, na </w:t>
      </w:r>
      <w:r w:rsidR="002B6FDB" w:rsidRPr="004245B1">
        <w:rPr>
          <w:rFonts w:ascii="Times New Roman" w:hAnsi="Times New Roman" w:cs="Times New Roman"/>
          <w:sz w:val="24"/>
          <w:szCs w:val="24"/>
        </w:rPr>
        <w:t>in</w:t>
      </w:r>
      <w:r w:rsidR="00C723AA" w:rsidRPr="004245B1">
        <w:rPr>
          <w:rFonts w:ascii="Times New Roman" w:hAnsi="Times New Roman" w:cs="Times New Roman"/>
          <w:sz w:val="24"/>
          <w:szCs w:val="24"/>
        </w:rPr>
        <w:t>existência de teorias específicas</w:t>
      </w:r>
      <w:r w:rsidR="0007017F" w:rsidRPr="004245B1">
        <w:rPr>
          <w:rFonts w:ascii="Times New Roman" w:hAnsi="Times New Roman" w:cs="Times New Roman"/>
          <w:sz w:val="24"/>
          <w:szCs w:val="24"/>
        </w:rPr>
        <w:t xml:space="preserve"> para o aprofundamento de estudos</w:t>
      </w:r>
      <w:r w:rsidR="00C723AA" w:rsidRPr="004245B1">
        <w:rPr>
          <w:rFonts w:ascii="Times New Roman" w:hAnsi="Times New Roman" w:cs="Times New Roman"/>
          <w:sz w:val="24"/>
          <w:szCs w:val="24"/>
        </w:rPr>
        <w:t xml:space="preserve"> e</w:t>
      </w:r>
      <w:r w:rsidR="0007017F" w:rsidRPr="004245B1">
        <w:rPr>
          <w:rFonts w:ascii="Times New Roman" w:hAnsi="Times New Roman" w:cs="Times New Roman"/>
          <w:sz w:val="24"/>
          <w:szCs w:val="24"/>
        </w:rPr>
        <w:t xml:space="preserve"> também</w:t>
      </w:r>
      <w:r w:rsidR="00C723AA" w:rsidRPr="004245B1">
        <w:rPr>
          <w:rFonts w:ascii="Times New Roman" w:hAnsi="Times New Roman" w:cs="Times New Roman"/>
          <w:sz w:val="24"/>
          <w:szCs w:val="24"/>
        </w:rPr>
        <w:t xml:space="preserve"> </w:t>
      </w:r>
      <w:r w:rsidR="002B6FDB" w:rsidRPr="004245B1">
        <w:rPr>
          <w:rFonts w:ascii="Times New Roman" w:hAnsi="Times New Roman" w:cs="Times New Roman"/>
          <w:sz w:val="24"/>
          <w:szCs w:val="24"/>
        </w:rPr>
        <w:t>na falta</w:t>
      </w:r>
      <w:r w:rsidR="00B36492" w:rsidRPr="004245B1">
        <w:rPr>
          <w:rFonts w:ascii="Times New Roman" w:hAnsi="Times New Roman" w:cs="Times New Roman"/>
          <w:sz w:val="24"/>
          <w:szCs w:val="24"/>
        </w:rPr>
        <w:t xml:space="preserve"> de</w:t>
      </w:r>
      <w:r w:rsidR="00C723AA" w:rsidRPr="004245B1">
        <w:rPr>
          <w:rFonts w:ascii="Times New Roman" w:hAnsi="Times New Roman" w:cs="Times New Roman"/>
          <w:sz w:val="24"/>
          <w:szCs w:val="24"/>
        </w:rPr>
        <w:t xml:space="preserve"> respaldo da Secret</w:t>
      </w:r>
      <w:r w:rsidR="007F5F26" w:rsidRPr="004245B1">
        <w:rPr>
          <w:rFonts w:ascii="Times New Roman" w:hAnsi="Times New Roman" w:cs="Times New Roman"/>
          <w:sz w:val="24"/>
          <w:szCs w:val="24"/>
        </w:rPr>
        <w:t>aria de Educação</w:t>
      </w:r>
      <w:r w:rsidR="008266C2" w:rsidRPr="004245B1">
        <w:rPr>
          <w:rFonts w:ascii="Times New Roman" w:hAnsi="Times New Roman" w:cs="Times New Roman"/>
          <w:sz w:val="24"/>
          <w:szCs w:val="24"/>
        </w:rPr>
        <w:t xml:space="preserve"> em formações e</w:t>
      </w:r>
      <w:r w:rsidR="0007017F" w:rsidRPr="004245B1">
        <w:rPr>
          <w:rFonts w:ascii="Times New Roman" w:hAnsi="Times New Roman" w:cs="Times New Roman"/>
          <w:sz w:val="24"/>
          <w:szCs w:val="24"/>
        </w:rPr>
        <w:t xml:space="preserve"> reuniões que tratassem diretamente sobre </w:t>
      </w:r>
      <w:r w:rsidR="008266C2" w:rsidRPr="004245B1">
        <w:rPr>
          <w:rFonts w:ascii="Times New Roman" w:hAnsi="Times New Roman" w:cs="Times New Roman"/>
          <w:sz w:val="24"/>
          <w:szCs w:val="24"/>
        </w:rPr>
        <w:t xml:space="preserve">o trabalho com as classes </w:t>
      </w:r>
      <w:r w:rsidR="0007017F" w:rsidRPr="004245B1">
        <w:rPr>
          <w:rFonts w:ascii="Times New Roman" w:hAnsi="Times New Roman" w:cs="Times New Roman"/>
          <w:sz w:val="24"/>
          <w:szCs w:val="24"/>
        </w:rPr>
        <w:t>multisseriadas</w:t>
      </w:r>
      <w:r w:rsidR="007F5F26" w:rsidRPr="004245B1">
        <w:rPr>
          <w:rFonts w:ascii="Times New Roman" w:hAnsi="Times New Roman" w:cs="Times New Roman"/>
          <w:sz w:val="24"/>
          <w:szCs w:val="24"/>
        </w:rPr>
        <w:t>. Dessa forma</w:t>
      </w:r>
      <w:r w:rsidR="00C723AA" w:rsidRPr="004245B1">
        <w:rPr>
          <w:rFonts w:ascii="Times New Roman" w:hAnsi="Times New Roman" w:cs="Times New Roman"/>
          <w:sz w:val="24"/>
          <w:szCs w:val="24"/>
        </w:rPr>
        <w:t>,</w:t>
      </w:r>
      <w:r w:rsidR="00676CDC" w:rsidRPr="004245B1">
        <w:rPr>
          <w:rFonts w:ascii="Times New Roman" w:hAnsi="Times New Roman" w:cs="Times New Roman"/>
          <w:sz w:val="24"/>
          <w:szCs w:val="24"/>
        </w:rPr>
        <w:t xml:space="preserve"> durante a investigação, ficava</w:t>
      </w:r>
      <w:r w:rsidR="00C723AA" w:rsidRPr="004245B1">
        <w:rPr>
          <w:rFonts w:ascii="Times New Roman" w:hAnsi="Times New Roman" w:cs="Times New Roman"/>
          <w:sz w:val="24"/>
          <w:szCs w:val="24"/>
        </w:rPr>
        <w:t xml:space="preserve"> latente a invisibilidade d</w:t>
      </w:r>
      <w:r w:rsidR="00773D9B" w:rsidRPr="004245B1">
        <w:rPr>
          <w:rFonts w:ascii="Times New Roman" w:hAnsi="Times New Roman" w:cs="Times New Roman"/>
          <w:sz w:val="24"/>
          <w:szCs w:val="24"/>
        </w:rPr>
        <w:t>este modelo educacional</w:t>
      </w:r>
      <w:r w:rsidR="00C723AA" w:rsidRPr="004245B1">
        <w:rPr>
          <w:rFonts w:ascii="Times New Roman" w:hAnsi="Times New Roman" w:cs="Times New Roman"/>
          <w:sz w:val="24"/>
          <w:szCs w:val="24"/>
        </w:rPr>
        <w:t xml:space="preserve"> pelos órgãos superiores de educação e pelas discussões teóricas no âmbito da academia. </w:t>
      </w:r>
    </w:p>
    <w:p w14:paraId="6416A22C" w14:textId="2A371F82" w:rsidR="00C723AA" w:rsidRPr="001910EB" w:rsidRDefault="00C723AA" w:rsidP="001910EB">
      <w:pPr>
        <w:pStyle w:val="TextoComum"/>
        <w:spacing w:line="240" w:lineRule="auto"/>
        <w:ind w:firstLine="709"/>
      </w:pPr>
      <w:r w:rsidRPr="001910EB">
        <w:t xml:space="preserve">Duarte e </w:t>
      </w:r>
      <w:proofErr w:type="spellStart"/>
      <w:r w:rsidRPr="001910EB">
        <w:t>Taschetto</w:t>
      </w:r>
      <w:proofErr w:type="spellEnd"/>
      <w:r w:rsidRPr="001910EB">
        <w:t xml:space="preserve"> (2014) em seu artigo intitulado: A Conversar com Estátuas, fazem referência a esta invisibilidade. De forma criativa, os autores fazem uso de uma personagem do Texto de Mia Couto (2013) denominada Rosa </w:t>
      </w:r>
      <w:proofErr w:type="spellStart"/>
      <w:r w:rsidRPr="001910EB">
        <w:t>Caramela</w:t>
      </w:r>
      <w:proofErr w:type="spellEnd"/>
      <w:r w:rsidRPr="001910EB">
        <w:t>. De acordo com o conto, a personagem tinha um estranho hábito de conversar com estátuas</w:t>
      </w:r>
      <w:r w:rsidR="008266C2" w:rsidRPr="001910EB">
        <w:t xml:space="preserve"> e</w:t>
      </w:r>
      <w:r w:rsidRPr="001910EB">
        <w:t>, o</w:t>
      </w:r>
      <w:r w:rsidR="00206702" w:rsidRPr="001910EB">
        <w:t>bviamente estas não respondiam à</w:t>
      </w:r>
      <w:r w:rsidRPr="001910EB">
        <w:t xml:space="preserve">s questões e nem comentavam as confissões de Dona Rosa </w:t>
      </w:r>
      <w:proofErr w:type="spellStart"/>
      <w:r w:rsidRPr="001910EB">
        <w:t>Caramela</w:t>
      </w:r>
      <w:proofErr w:type="spellEnd"/>
      <w:r w:rsidRPr="001910EB">
        <w:t xml:space="preserve">. Suas </w:t>
      </w:r>
      <w:r w:rsidRPr="001910EB">
        <w:lastRenderedPageBreak/>
        <w:t xml:space="preserve">palavras pareciam inaudíveis por mais que ela desejasse que alguma voz saísse das pedras. Duas hipóteses foram lançadas pelos autores para compreender este fato: </w:t>
      </w:r>
    </w:p>
    <w:p w14:paraId="53584C92" w14:textId="77777777" w:rsidR="00C723AA" w:rsidRPr="001910EB" w:rsidRDefault="00C723AA" w:rsidP="001910EB">
      <w:pPr>
        <w:spacing w:after="0" w:line="240" w:lineRule="auto"/>
        <w:ind w:firstLine="709"/>
        <w:jc w:val="both"/>
        <w:rPr>
          <w:rFonts w:ascii="Times New Roman" w:hAnsi="Times New Roman" w:cs="Times New Roman"/>
          <w:color w:val="FF0000"/>
          <w:sz w:val="24"/>
          <w:szCs w:val="24"/>
        </w:rPr>
      </w:pPr>
    </w:p>
    <w:p w14:paraId="7D7E6E07" w14:textId="3C966144" w:rsidR="00C723AA" w:rsidRPr="001910EB" w:rsidRDefault="00C723AA" w:rsidP="00912531">
      <w:pPr>
        <w:spacing w:after="0" w:line="240" w:lineRule="auto"/>
        <w:ind w:left="2268"/>
        <w:jc w:val="both"/>
        <w:rPr>
          <w:rFonts w:ascii="Times New Roman" w:hAnsi="Times New Roman" w:cs="Times New Roman"/>
          <w:sz w:val="20"/>
          <w:szCs w:val="20"/>
        </w:rPr>
      </w:pPr>
      <w:r w:rsidRPr="001910EB">
        <w:rPr>
          <w:rFonts w:ascii="Times New Roman" w:hAnsi="Times New Roman" w:cs="Times New Roman"/>
          <w:sz w:val="20"/>
          <w:szCs w:val="20"/>
        </w:rPr>
        <w:t xml:space="preserve">[...] ou as palavras pronunciadas por Dona Rosa </w:t>
      </w:r>
      <w:proofErr w:type="spellStart"/>
      <w:r w:rsidRPr="001910EB">
        <w:rPr>
          <w:rFonts w:ascii="Times New Roman" w:hAnsi="Times New Roman" w:cs="Times New Roman"/>
          <w:sz w:val="20"/>
          <w:szCs w:val="20"/>
        </w:rPr>
        <w:t>Caramela</w:t>
      </w:r>
      <w:proofErr w:type="spellEnd"/>
      <w:r w:rsidRPr="001910EB">
        <w:rPr>
          <w:rFonts w:ascii="Times New Roman" w:hAnsi="Times New Roman" w:cs="Times New Roman"/>
          <w:sz w:val="20"/>
          <w:szCs w:val="20"/>
        </w:rPr>
        <w:t xml:space="preserve"> careciam de força para alcançar os altos pedestais ou então os ouvidos de tais estátuas estavam endurecidos demais pelo efeito do tempo para escutar suas lamúrias. Enfim, sabe-se que sequer ocorria um sorriso de agradecimento pelo pano leve que, ao deslizar pelo rosto pétreo, retirava-lhe o pó acumulado pelo tempo. A alma que Dona Rosa </w:t>
      </w:r>
      <w:proofErr w:type="spellStart"/>
      <w:r w:rsidRPr="001910EB">
        <w:rPr>
          <w:rFonts w:ascii="Times New Roman" w:hAnsi="Times New Roman" w:cs="Times New Roman"/>
          <w:sz w:val="20"/>
          <w:szCs w:val="20"/>
        </w:rPr>
        <w:t>Caramela</w:t>
      </w:r>
      <w:proofErr w:type="spellEnd"/>
      <w:r w:rsidRPr="001910EB">
        <w:rPr>
          <w:rFonts w:ascii="Times New Roman" w:hAnsi="Times New Roman" w:cs="Times New Roman"/>
          <w:sz w:val="20"/>
          <w:szCs w:val="20"/>
        </w:rPr>
        <w:t xml:space="preserve"> punha em suas conversas com as estátuas era de assustar muitos. Afinal, dirigir-lhes </w:t>
      </w:r>
      <w:r w:rsidR="00142A07" w:rsidRPr="001910EB">
        <w:rPr>
          <w:rFonts w:ascii="Times New Roman" w:hAnsi="Times New Roman" w:cs="Times New Roman"/>
          <w:sz w:val="20"/>
          <w:szCs w:val="20"/>
        </w:rPr>
        <w:t xml:space="preserve">a </w:t>
      </w:r>
      <w:r w:rsidRPr="001910EB">
        <w:rPr>
          <w:rFonts w:ascii="Times New Roman" w:hAnsi="Times New Roman" w:cs="Times New Roman"/>
          <w:sz w:val="20"/>
          <w:szCs w:val="20"/>
        </w:rPr>
        <w:t>palavra como se fossem gente viva era algo in</w:t>
      </w:r>
      <w:r w:rsidR="00142A07" w:rsidRPr="001910EB">
        <w:rPr>
          <w:rFonts w:ascii="Times New Roman" w:hAnsi="Times New Roman" w:cs="Times New Roman"/>
          <w:sz w:val="20"/>
          <w:szCs w:val="20"/>
        </w:rPr>
        <w:t xml:space="preserve">aceitável, iniciativa de louco </w:t>
      </w:r>
      <w:r w:rsidRPr="001910EB">
        <w:rPr>
          <w:rFonts w:ascii="Times New Roman" w:hAnsi="Times New Roman" w:cs="Times New Roman"/>
          <w:sz w:val="20"/>
          <w:szCs w:val="20"/>
        </w:rPr>
        <w:t>(DUARTE; TASCHETO, 2014, p.</w:t>
      </w:r>
      <w:r w:rsidR="00142A07" w:rsidRPr="001910EB">
        <w:rPr>
          <w:rFonts w:ascii="Times New Roman" w:hAnsi="Times New Roman" w:cs="Times New Roman"/>
          <w:sz w:val="20"/>
          <w:szCs w:val="20"/>
        </w:rPr>
        <w:t xml:space="preserve"> </w:t>
      </w:r>
      <w:r w:rsidRPr="001910EB">
        <w:rPr>
          <w:rFonts w:ascii="Times New Roman" w:hAnsi="Times New Roman" w:cs="Times New Roman"/>
          <w:sz w:val="20"/>
          <w:szCs w:val="20"/>
        </w:rPr>
        <w:t>51)</w:t>
      </w:r>
      <w:r w:rsidR="00142A07" w:rsidRPr="001910EB">
        <w:rPr>
          <w:rFonts w:ascii="Times New Roman" w:hAnsi="Times New Roman" w:cs="Times New Roman"/>
          <w:sz w:val="20"/>
          <w:szCs w:val="20"/>
        </w:rPr>
        <w:t>.</w:t>
      </w:r>
    </w:p>
    <w:p w14:paraId="764FFF72" w14:textId="77777777" w:rsidR="00C723AA" w:rsidRPr="001910EB" w:rsidRDefault="00C723AA" w:rsidP="001910EB">
      <w:pPr>
        <w:spacing w:after="0" w:line="240" w:lineRule="auto"/>
        <w:ind w:left="2835"/>
        <w:jc w:val="both"/>
        <w:rPr>
          <w:rFonts w:ascii="Times New Roman" w:hAnsi="Times New Roman" w:cs="Times New Roman"/>
          <w:sz w:val="24"/>
          <w:szCs w:val="24"/>
        </w:rPr>
      </w:pPr>
    </w:p>
    <w:p w14:paraId="7607B0D2" w14:textId="537ABEE0" w:rsidR="00C723AA" w:rsidRPr="001910EB" w:rsidRDefault="00C723AA"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A re</w:t>
      </w:r>
      <w:r w:rsidR="008266C2" w:rsidRPr="001910EB">
        <w:rPr>
          <w:rFonts w:ascii="Times New Roman" w:hAnsi="Times New Roman" w:cs="Times New Roman"/>
          <w:sz w:val="24"/>
          <w:szCs w:val="24"/>
        </w:rPr>
        <w:t>ferência feita pelos autores com</w:t>
      </w:r>
      <w:r w:rsidRPr="001910EB">
        <w:rPr>
          <w:rFonts w:ascii="Times New Roman" w:hAnsi="Times New Roman" w:cs="Times New Roman"/>
          <w:sz w:val="24"/>
          <w:szCs w:val="24"/>
        </w:rPr>
        <w:t xml:space="preserve"> este conto está na aproximação que fazem com a situação vivenciada por docentes que atuam em escolas multisseriadas de n</w:t>
      </w:r>
      <w:r w:rsidR="00142A07" w:rsidRPr="001910EB">
        <w:rPr>
          <w:rFonts w:ascii="Times New Roman" w:hAnsi="Times New Roman" w:cs="Times New Roman"/>
          <w:sz w:val="24"/>
          <w:szCs w:val="24"/>
        </w:rPr>
        <w:t>osso país. A invisibilidade dess</w:t>
      </w:r>
      <w:r w:rsidRPr="001910EB">
        <w:rPr>
          <w:rFonts w:ascii="Times New Roman" w:hAnsi="Times New Roman" w:cs="Times New Roman"/>
          <w:sz w:val="24"/>
          <w:szCs w:val="24"/>
        </w:rPr>
        <w:t>es docentes, de suas práticas pedagógicas e principalmente da falta de discussões teóricas em cursos de graduação</w:t>
      </w:r>
      <w:r w:rsidR="00713C8C" w:rsidRPr="001910EB">
        <w:rPr>
          <w:rFonts w:ascii="Times New Roman" w:hAnsi="Times New Roman" w:cs="Times New Roman"/>
          <w:sz w:val="24"/>
          <w:szCs w:val="24"/>
        </w:rPr>
        <w:t>,</w:t>
      </w:r>
      <w:r w:rsidRPr="001910EB">
        <w:rPr>
          <w:rFonts w:ascii="Times New Roman" w:hAnsi="Times New Roman" w:cs="Times New Roman"/>
          <w:sz w:val="24"/>
          <w:szCs w:val="24"/>
        </w:rPr>
        <w:t xml:space="preserve"> adquire visibilidade neste texto. São professores (Rosas </w:t>
      </w:r>
      <w:proofErr w:type="spellStart"/>
      <w:r w:rsidRPr="001910EB">
        <w:rPr>
          <w:rFonts w:ascii="Times New Roman" w:hAnsi="Times New Roman" w:cs="Times New Roman"/>
          <w:sz w:val="24"/>
          <w:szCs w:val="24"/>
        </w:rPr>
        <w:t>Caramelas</w:t>
      </w:r>
      <w:proofErr w:type="spellEnd"/>
      <w:r w:rsidRPr="001910EB">
        <w:rPr>
          <w:rFonts w:ascii="Times New Roman" w:hAnsi="Times New Roman" w:cs="Times New Roman"/>
          <w:sz w:val="24"/>
          <w:szCs w:val="24"/>
        </w:rPr>
        <w:t xml:space="preserve">) que insistem em “palavrear” sobre as situações cotidianas que enfrentam, sobre a falta de amparo para o trabalho pedagógico frente aos órgãos superiores educacionais, mas que, não são ouvidos. Assim, </w:t>
      </w:r>
      <w:r w:rsidR="00D83DA9" w:rsidRPr="001910EB">
        <w:rPr>
          <w:rFonts w:ascii="Times New Roman" w:hAnsi="Times New Roman" w:cs="Times New Roman"/>
          <w:sz w:val="24"/>
          <w:szCs w:val="24"/>
        </w:rPr>
        <w:t xml:space="preserve"> </w:t>
      </w:r>
    </w:p>
    <w:p w14:paraId="20176499" w14:textId="77777777" w:rsidR="00C723AA" w:rsidRPr="001910EB" w:rsidRDefault="00C723AA" w:rsidP="001910EB">
      <w:pPr>
        <w:spacing w:after="0" w:line="240" w:lineRule="auto"/>
        <w:ind w:firstLine="709"/>
        <w:jc w:val="both"/>
        <w:rPr>
          <w:rFonts w:ascii="Times New Roman" w:hAnsi="Times New Roman" w:cs="Times New Roman"/>
          <w:sz w:val="24"/>
          <w:szCs w:val="24"/>
        </w:rPr>
      </w:pPr>
    </w:p>
    <w:p w14:paraId="3C7B023F" w14:textId="581C7710" w:rsidR="00C723AA" w:rsidRPr="001910EB" w:rsidRDefault="00C723AA" w:rsidP="001910EB">
      <w:pPr>
        <w:spacing w:after="0" w:line="240" w:lineRule="auto"/>
        <w:ind w:left="2268"/>
        <w:jc w:val="both"/>
        <w:rPr>
          <w:rFonts w:ascii="Times New Roman" w:hAnsi="Times New Roman" w:cs="Times New Roman"/>
          <w:sz w:val="20"/>
          <w:szCs w:val="20"/>
        </w:rPr>
      </w:pPr>
      <w:r w:rsidRPr="001910EB">
        <w:rPr>
          <w:rFonts w:ascii="Times New Roman" w:hAnsi="Times New Roman" w:cs="Times New Roman"/>
          <w:sz w:val="20"/>
          <w:szCs w:val="20"/>
        </w:rPr>
        <w:t xml:space="preserve">[...] as palavras inaudíveis de Dona Rosa </w:t>
      </w:r>
      <w:proofErr w:type="spellStart"/>
      <w:r w:rsidRPr="001910EB">
        <w:rPr>
          <w:rFonts w:ascii="Times New Roman" w:hAnsi="Times New Roman" w:cs="Times New Roman"/>
          <w:sz w:val="20"/>
          <w:szCs w:val="20"/>
        </w:rPr>
        <w:t>Caramela</w:t>
      </w:r>
      <w:proofErr w:type="spellEnd"/>
      <w:r w:rsidRPr="001910EB">
        <w:rPr>
          <w:rFonts w:ascii="Times New Roman" w:hAnsi="Times New Roman" w:cs="Times New Roman"/>
          <w:sz w:val="20"/>
          <w:szCs w:val="20"/>
        </w:rPr>
        <w:t xml:space="preserve"> saem das páginas de um livro de ficção e adquirem corpo e vida quando pensamos na invisibilidade de algumas práticas docentes nos cursos de formação de professores (Ibidem, 2014, p.</w:t>
      </w:r>
      <w:r w:rsidR="00142A07" w:rsidRPr="001910EB">
        <w:rPr>
          <w:rFonts w:ascii="Times New Roman" w:hAnsi="Times New Roman" w:cs="Times New Roman"/>
          <w:sz w:val="20"/>
          <w:szCs w:val="20"/>
        </w:rPr>
        <w:t xml:space="preserve"> </w:t>
      </w:r>
      <w:r w:rsidRPr="001910EB">
        <w:rPr>
          <w:rFonts w:ascii="Times New Roman" w:hAnsi="Times New Roman" w:cs="Times New Roman"/>
          <w:sz w:val="20"/>
          <w:szCs w:val="20"/>
        </w:rPr>
        <w:t>51)</w:t>
      </w:r>
      <w:r w:rsidR="00142A07" w:rsidRPr="001910EB">
        <w:rPr>
          <w:rFonts w:ascii="Times New Roman" w:hAnsi="Times New Roman" w:cs="Times New Roman"/>
          <w:sz w:val="20"/>
          <w:szCs w:val="20"/>
        </w:rPr>
        <w:t>.</w:t>
      </w:r>
    </w:p>
    <w:p w14:paraId="5611FB5C" w14:textId="77777777" w:rsidR="00C723AA" w:rsidRPr="001910EB" w:rsidRDefault="00C723AA" w:rsidP="001910EB">
      <w:pPr>
        <w:spacing w:after="0" w:line="240" w:lineRule="auto"/>
        <w:ind w:left="2268"/>
        <w:jc w:val="both"/>
        <w:rPr>
          <w:rFonts w:ascii="Times New Roman" w:hAnsi="Times New Roman" w:cs="Times New Roman"/>
          <w:sz w:val="24"/>
          <w:szCs w:val="24"/>
        </w:rPr>
      </w:pPr>
    </w:p>
    <w:p w14:paraId="583300FC" w14:textId="2EA54880" w:rsidR="00967365" w:rsidRPr="001910EB" w:rsidRDefault="00F46EC6"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Portanto</w:t>
      </w:r>
      <w:r w:rsidR="00C723AA" w:rsidRPr="001910EB">
        <w:rPr>
          <w:rFonts w:ascii="Times New Roman" w:hAnsi="Times New Roman" w:cs="Times New Roman"/>
          <w:sz w:val="24"/>
          <w:szCs w:val="24"/>
        </w:rPr>
        <w:t>, o trabalho dos professores deste modelo de organização educacional não é percebido, torna-se invisível</w:t>
      </w:r>
      <w:r w:rsidR="00553DC3" w:rsidRPr="001910EB">
        <w:rPr>
          <w:rFonts w:ascii="Times New Roman" w:hAnsi="Times New Roman" w:cs="Times New Roman"/>
          <w:sz w:val="24"/>
          <w:szCs w:val="24"/>
        </w:rPr>
        <w:t>,</w:t>
      </w:r>
      <w:r w:rsidR="00C723AA" w:rsidRPr="001910EB">
        <w:rPr>
          <w:rFonts w:ascii="Times New Roman" w:hAnsi="Times New Roman" w:cs="Times New Roman"/>
          <w:sz w:val="24"/>
          <w:szCs w:val="24"/>
        </w:rPr>
        <w:t xml:space="preserve"> ou com pouca importância por se tratar de uma organização que difere do que</w:t>
      </w:r>
      <w:r w:rsidR="00142A07" w:rsidRPr="001910EB">
        <w:rPr>
          <w:rFonts w:ascii="Times New Roman" w:hAnsi="Times New Roman" w:cs="Times New Roman"/>
          <w:sz w:val="24"/>
          <w:szCs w:val="24"/>
        </w:rPr>
        <w:t xml:space="preserve"> é</w:t>
      </w:r>
      <w:r w:rsidR="00C723AA" w:rsidRPr="001910EB">
        <w:rPr>
          <w:rFonts w:ascii="Times New Roman" w:hAnsi="Times New Roman" w:cs="Times New Roman"/>
          <w:sz w:val="24"/>
          <w:szCs w:val="24"/>
        </w:rPr>
        <w:t xml:space="preserve"> estipulado como o padrão ideal</w:t>
      </w:r>
      <w:r w:rsidR="00494897" w:rsidRPr="001910EB">
        <w:rPr>
          <w:rFonts w:ascii="Times New Roman" w:hAnsi="Times New Roman" w:cs="Times New Roman"/>
          <w:sz w:val="24"/>
          <w:szCs w:val="24"/>
        </w:rPr>
        <w:t>: o modelo seriado.</w:t>
      </w:r>
      <w:r w:rsidR="00170B9F" w:rsidRPr="001910EB">
        <w:rPr>
          <w:rFonts w:ascii="Times New Roman" w:hAnsi="Times New Roman" w:cs="Times New Roman"/>
          <w:sz w:val="24"/>
          <w:szCs w:val="24"/>
        </w:rPr>
        <w:t xml:space="preserve"> </w:t>
      </w:r>
      <w:r w:rsidR="00967365" w:rsidRPr="001910EB">
        <w:rPr>
          <w:rFonts w:ascii="Times New Roman" w:hAnsi="Times New Roman" w:cs="Times New Roman"/>
          <w:sz w:val="24"/>
          <w:szCs w:val="24"/>
        </w:rPr>
        <w:t>Esta concepção foi identificada nas enunciações dos docentes entrevistados. Grifamos parte de algumas enunciações a fim de destacar a invisibilidade acadêmica exper</w:t>
      </w:r>
      <w:r w:rsidR="00142A07" w:rsidRPr="001910EB">
        <w:rPr>
          <w:rFonts w:ascii="Times New Roman" w:hAnsi="Times New Roman" w:cs="Times New Roman"/>
          <w:sz w:val="24"/>
          <w:szCs w:val="24"/>
        </w:rPr>
        <w:t>i</w:t>
      </w:r>
      <w:r w:rsidR="00967365" w:rsidRPr="001910EB">
        <w:rPr>
          <w:rFonts w:ascii="Times New Roman" w:hAnsi="Times New Roman" w:cs="Times New Roman"/>
          <w:sz w:val="24"/>
          <w:szCs w:val="24"/>
        </w:rPr>
        <w:t xml:space="preserve">enciada pelos professores durante seus cursos de graduação: </w:t>
      </w:r>
      <w:r w:rsidR="00997452" w:rsidRPr="001910EB">
        <w:rPr>
          <w:rFonts w:ascii="Times New Roman" w:hAnsi="Times New Roman" w:cs="Times New Roman"/>
          <w:sz w:val="24"/>
          <w:szCs w:val="24"/>
        </w:rPr>
        <w:t xml:space="preserve"> </w:t>
      </w:r>
    </w:p>
    <w:p w14:paraId="37B9B789" w14:textId="77777777" w:rsidR="00967365" w:rsidRPr="001910EB" w:rsidRDefault="00967365" w:rsidP="001910EB">
      <w:pPr>
        <w:spacing w:after="0" w:line="240" w:lineRule="auto"/>
        <w:ind w:firstLine="709"/>
        <w:jc w:val="both"/>
        <w:rPr>
          <w:rFonts w:ascii="Times New Roman" w:hAnsi="Times New Roman" w:cs="Times New Roman"/>
          <w:sz w:val="24"/>
          <w:szCs w:val="24"/>
        </w:rPr>
      </w:pPr>
    </w:p>
    <w:p w14:paraId="6AC2E380" w14:textId="77777777" w:rsidR="00967365" w:rsidRPr="001910EB" w:rsidRDefault="00967365" w:rsidP="001910EB">
      <w:pPr>
        <w:spacing w:after="0" w:line="240" w:lineRule="auto"/>
        <w:ind w:left="2268"/>
        <w:jc w:val="both"/>
        <w:rPr>
          <w:rFonts w:ascii="Times New Roman" w:hAnsi="Times New Roman" w:cs="Times New Roman"/>
          <w:sz w:val="20"/>
          <w:szCs w:val="20"/>
        </w:rPr>
      </w:pPr>
      <w:r w:rsidRPr="001910EB">
        <w:rPr>
          <w:rFonts w:ascii="Times New Roman" w:hAnsi="Times New Roman" w:cs="Times New Roman"/>
          <w:sz w:val="20"/>
          <w:szCs w:val="20"/>
        </w:rPr>
        <w:t xml:space="preserve">Durante minha formação, </w:t>
      </w:r>
      <w:r w:rsidRPr="001910EB">
        <w:rPr>
          <w:rFonts w:ascii="Times New Roman" w:hAnsi="Times New Roman" w:cs="Times New Roman"/>
          <w:b/>
          <w:sz w:val="20"/>
          <w:szCs w:val="20"/>
        </w:rPr>
        <w:t>pouco se falou em multisseriada</w:t>
      </w:r>
      <w:r w:rsidRPr="001910EB">
        <w:rPr>
          <w:rFonts w:ascii="Times New Roman" w:hAnsi="Times New Roman" w:cs="Times New Roman"/>
          <w:sz w:val="20"/>
          <w:szCs w:val="20"/>
        </w:rPr>
        <w:t>, nada de aprendizagem concreta. [Grifos nossos]</w:t>
      </w:r>
    </w:p>
    <w:p w14:paraId="519E9272" w14:textId="77777777" w:rsidR="00967365" w:rsidRPr="001910EB" w:rsidRDefault="00967365" w:rsidP="001910EB">
      <w:pPr>
        <w:spacing w:after="0" w:line="240" w:lineRule="auto"/>
        <w:ind w:left="2268"/>
        <w:jc w:val="both"/>
        <w:rPr>
          <w:rFonts w:ascii="Times New Roman" w:hAnsi="Times New Roman" w:cs="Times New Roman"/>
          <w:sz w:val="20"/>
          <w:szCs w:val="20"/>
        </w:rPr>
      </w:pPr>
    </w:p>
    <w:p w14:paraId="4B64FD4D" w14:textId="56D7B50C" w:rsidR="00967365" w:rsidRPr="00ED7D9A" w:rsidRDefault="00142A07" w:rsidP="001910EB">
      <w:pPr>
        <w:spacing w:after="0" w:line="240" w:lineRule="auto"/>
        <w:ind w:left="2268"/>
        <w:jc w:val="both"/>
        <w:rPr>
          <w:rFonts w:ascii="Times New Roman" w:hAnsi="Times New Roman" w:cs="Times New Roman"/>
          <w:sz w:val="20"/>
          <w:szCs w:val="20"/>
        </w:rPr>
      </w:pPr>
      <w:r w:rsidRPr="00ED7D9A">
        <w:rPr>
          <w:rFonts w:ascii="Times New Roman" w:hAnsi="Times New Roman" w:cs="Times New Roman"/>
          <w:sz w:val="20"/>
          <w:szCs w:val="20"/>
        </w:rPr>
        <w:t>Sempre pensei assim, quando caí no magistério e caí</w:t>
      </w:r>
      <w:r w:rsidR="00967365" w:rsidRPr="00ED7D9A">
        <w:rPr>
          <w:rFonts w:ascii="Times New Roman" w:hAnsi="Times New Roman" w:cs="Times New Roman"/>
          <w:sz w:val="20"/>
          <w:szCs w:val="20"/>
        </w:rPr>
        <w:t xml:space="preserve"> mesmo e gostei e não sei mais fazer outra coisa. E daí eu sempre tinha uma coisa, queria fazer o trabalho de conclusão (curso de Pedagogia) voltado para minha comunidade para ajudar, para desenvolver, par</w:t>
      </w:r>
      <w:r w:rsidRPr="00ED7D9A">
        <w:rPr>
          <w:rFonts w:ascii="Times New Roman" w:hAnsi="Times New Roman" w:cs="Times New Roman"/>
          <w:sz w:val="20"/>
          <w:szCs w:val="20"/>
        </w:rPr>
        <w:t>a crescer, aí começou a surgir a</w:t>
      </w:r>
      <w:r w:rsidR="00967365" w:rsidRPr="00ED7D9A">
        <w:rPr>
          <w:rFonts w:ascii="Times New Roman" w:hAnsi="Times New Roman" w:cs="Times New Roman"/>
          <w:sz w:val="20"/>
          <w:szCs w:val="20"/>
        </w:rPr>
        <w:t xml:space="preserve"> história da educação do campo, das classes multisseriadas</w:t>
      </w:r>
      <w:r w:rsidRPr="00ED7D9A">
        <w:rPr>
          <w:rFonts w:ascii="Times New Roman" w:hAnsi="Times New Roman" w:cs="Times New Roman"/>
          <w:sz w:val="20"/>
          <w:szCs w:val="20"/>
        </w:rPr>
        <w:t>,</w:t>
      </w:r>
      <w:r w:rsidR="00967365" w:rsidRPr="00ED7D9A">
        <w:rPr>
          <w:rFonts w:ascii="Times New Roman" w:hAnsi="Times New Roman" w:cs="Times New Roman"/>
          <w:sz w:val="20"/>
          <w:szCs w:val="20"/>
        </w:rPr>
        <w:t xml:space="preserve"> aí eu falei com a minha professora; eu quero, mas realmente </w:t>
      </w:r>
      <w:r w:rsidR="00967365" w:rsidRPr="00ED7D9A">
        <w:rPr>
          <w:rFonts w:ascii="Times New Roman" w:hAnsi="Times New Roman" w:cs="Times New Roman"/>
          <w:b/>
          <w:sz w:val="20"/>
          <w:szCs w:val="20"/>
        </w:rPr>
        <w:t>passamos muito trabalho não tinha leitura..</w:t>
      </w:r>
      <w:r w:rsidR="00967365" w:rsidRPr="00ED7D9A">
        <w:rPr>
          <w:rFonts w:ascii="Times New Roman" w:hAnsi="Times New Roman" w:cs="Times New Roman"/>
          <w:sz w:val="20"/>
          <w:szCs w:val="20"/>
        </w:rPr>
        <w:t>. [Grifos nossos]</w:t>
      </w:r>
    </w:p>
    <w:p w14:paraId="7C563D4C" w14:textId="77777777" w:rsidR="00967365" w:rsidRPr="00ED7D9A" w:rsidRDefault="00967365" w:rsidP="001910EB">
      <w:pPr>
        <w:spacing w:after="0" w:line="240" w:lineRule="auto"/>
        <w:ind w:left="2268"/>
        <w:jc w:val="both"/>
        <w:rPr>
          <w:rFonts w:ascii="Times New Roman" w:hAnsi="Times New Roman" w:cs="Times New Roman"/>
          <w:sz w:val="20"/>
          <w:szCs w:val="20"/>
        </w:rPr>
      </w:pPr>
    </w:p>
    <w:p w14:paraId="137A9402" w14:textId="77777777" w:rsidR="00967365" w:rsidRPr="00ED7D9A" w:rsidRDefault="00967365" w:rsidP="001910EB">
      <w:pPr>
        <w:spacing w:after="0" w:line="240" w:lineRule="auto"/>
        <w:ind w:left="2268"/>
        <w:jc w:val="both"/>
        <w:rPr>
          <w:rFonts w:ascii="Times New Roman" w:hAnsi="Times New Roman" w:cs="Times New Roman"/>
          <w:sz w:val="20"/>
          <w:szCs w:val="20"/>
        </w:rPr>
      </w:pPr>
      <w:r w:rsidRPr="00ED7D9A">
        <w:rPr>
          <w:rFonts w:ascii="Times New Roman" w:hAnsi="Times New Roman" w:cs="Times New Roman"/>
          <w:sz w:val="20"/>
          <w:szCs w:val="20"/>
        </w:rPr>
        <w:t xml:space="preserve">Não tive nenhuma disciplina na faculdade, </w:t>
      </w:r>
      <w:r w:rsidRPr="00ED7D9A">
        <w:rPr>
          <w:rFonts w:ascii="Times New Roman" w:hAnsi="Times New Roman" w:cs="Times New Roman"/>
          <w:b/>
          <w:sz w:val="20"/>
          <w:szCs w:val="20"/>
        </w:rPr>
        <w:t>não aprendi nada de multisseriada</w:t>
      </w:r>
      <w:r w:rsidRPr="00ED7D9A">
        <w:rPr>
          <w:rFonts w:ascii="Times New Roman" w:hAnsi="Times New Roman" w:cs="Times New Roman"/>
          <w:sz w:val="20"/>
          <w:szCs w:val="20"/>
        </w:rPr>
        <w:t>, foi só o meu interesse no trabalho de conclusão que teve relação com a escola do campo. [Grifos nossos]</w:t>
      </w:r>
    </w:p>
    <w:p w14:paraId="608CCCE4" w14:textId="77777777" w:rsidR="00967365" w:rsidRPr="00ED7D9A" w:rsidRDefault="00967365" w:rsidP="001910EB">
      <w:pPr>
        <w:spacing w:after="0" w:line="240" w:lineRule="auto"/>
        <w:ind w:left="2268"/>
        <w:jc w:val="both"/>
        <w:rPr>
          <w:rFonts w:ascii="Times New Roman" w:hAnsi="Times New Roman" w:cs="Times New Roman"/>
          <w:sz w:val="20"/>
          <w:szCs w:val="20"/>
        </w:rPr>
      </w:pPr>
    </w:p>
    <w:p w14:paraId="149D4190" w14:textId="76D26B78" w:rsidR="00967365" w:rsidRPr="001910EB" w:rsidRDefault="00967365" w:rsidP="001910EB">
      <w:pPr>
        <w:spacing w:after="0" w:line="240" w:lineRule="auto"/>
        <w:ind w:left="2268"/>
        <w:jc w:val="both"/>
        <w:rPr>
          <w:rFonts w:ascii="Times New Roman" w:hAnsi="Times New Roman" w:cs="Times New Roman"/>
          <w:sz w:val="20"/>
          <w:szCs w:val="20"/>
        </w:rPr>
      </w:pPr>
      <w:r w:rsidRPr="001910EB">
        <w:rPr>
          <w:rFonts w:ascii="Times New Roman" w:hAnsi="Times New Roman" w:cs="Times New Roman"/>
          <w:sz w:val="20"/>
          <w:szCs w:val="20"/>
        </w:rPr>
        <w:t>[...] não adianta, a faculdade...[...]</w:t>
      </w:r>
      <w:r w:rsidR="008D5575" w:rsidRPr="001910EB">
        <w:rPr>
          <w:rFonts w:ascii="Times New Roman" w:hAnsi="Times New Roman" w:cs="Times New Roman"/>
          <w:sz w:val="20"/>
          <w:szCs w:val="20"/>
        </w:rPr>
        <w:t xml:space="preserve"> </w:t>
      </w:r>
      <w:r w:rsidRPr="001910EB">
        <w:rPr>
          <w:rFonts w:ascii="Times New Roman" w:hAnsi="Times New Roman" w:cs="Times New Roman"/>
          <w:sz w:val="20"/>
          <w:szCs w:val="20"/>
        </w:rPr>
        <w:t>Agora não sei, já faz tempo que eu me formei</w:t>
      </w:r>
      <w:r w:rsidRPr="001910EB">
        <w:rPr>
          <w:rFonts w:ascii="Times New Roman" w:hAnsi="Times New Roman" w:cs="Times New Roman"/>
          <w:b/>
          <w:sz w:val="20"/>
          <w:szCs w:val="20"/>
        </w:rPr>
        <w:t>, será que ainda é a mesma coisa</w:t>
      </w:r>
      <w:r w:rsidRPr="001910EB">
        <w:rPr>
          <w:rFonts w:ascii="Times New Roman" w:hAnsi="Times New Roman" w:cs="Times New Roman"/>
          <w:sz w:val="20"/>
          <w:szCs w:val="20"/>
        </w:rPr>
        <w:t>? Se estão pensando a mesma coisa? [Grifos nossos]</w:t>
      </w:r>
    </w:p>
    <w:p w14:paraId="6FE8F904" w14:textId="77777777" w:rsidR="00967365" w:rsidRPr="001910EB" w:rsidRDefault="00967365" w:rsidP="001910EB">
      <w:pPr>
        <w:spacing w:after="0" w:line="240" w:lineRule="auto"/>
        <w:ind w:firstLine="709"/>
        <w:jc w:val="both"/>
        <w:rPr>
          <w:rFonts w:ascii="Times New Roman" w:hAnsi="Times New Roman" w:cs="Times New Roman"/>
          <w:sz w:val="24"/>
          <w:szCs w:val="24"/>
        </w:rPr>
      </w:pPr>
    </w:p>
    <w:p w14:paraId="6BEF85EB" w14:textId="31A2D9B3" w:rsidR="00DF0C01" w:rsidRPr="00ED7D9A" w:rsidRDefault="00967365" w:rsidP="00B04051">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Os excertos apresentados, destacam o quanto os cursos de graduação</w:t>
      </w:r>
      <w:r w:rsidR="00272CC8" w:rsidRPr="001910EB">
        <w:rPr>
          <w:rFonts w:ascii="Times New Roman" w:hAnsi="Times New Roman" w:cs="Times New Roman"/>
          <w:sz w:val="24"/>
          <w:szCs w:val="24"/>
        </w:rPr>
        <w:t>,</w:t>
      </w:r>
      <w:r w:rsidRPr="001910EB">
        <w:rPr>
          <w:rFonts w:ascii="Times New Roman" w:hAnsi="Times New Roman" w:cs="Times New Roman"/>
          <w:sz w:val="24"/>
          <w:szCs w:val="24"/>
        </w:rPr>
        <w:t xml:space="preserve"> por eles frequentados tornaram-se pétreos, estátuas, para voltar ao texto de Duarte e </w:t>
      </w:r>
      <w:proofErr w:type="spellStart"/>
      <w:r w:rsidRPr="001910EB">
        <w:rPr>
          <w:rFonts w:ascii="Times New Roman" w:hAnsi="Times New Roman" w:cs="Times New Roman"/>
          <w:sz w:val="24"/>
          <w:szCs w:val="24"/>
        </w:rPr>
        <w:t>Taschetto</w:t>
      </w:r>
      <w:proofErr w:type="spellEnd"/>
      <w:r w:rsidRPr="001910EB">
        <w:rPr>
          <w:rFonts w:ascii="Times New Roman" w:hAnsi="Times New Roman" w:cs="Times New Roman"/>
          <w:sz w:val="24"/>
          <w:szCs w:val="24"/>
        </w:rPr>
        <w:t xml:space="preserve"> (2014), no que se refere ao trabalho com as multisseriadas. Segundo eles, durante todo o período de graduação nada se falou sobre esta organização escolar e sobre os desafios por ela impostos. Ao lermos este texto, imediatamente perguntamo-nos se seriam eles, Rosas </w:t>
      </w:r>
      <w:proofErr w:type="spellStart"/>
      <w:r w:rsidRPr="001910EB">
        <w:rPr>
          <w:rFonts w:ascii="Times New Roman" w:hAnsi="Times New Roman" w:cs="Times New Roman"/>
          <w:sz w:val="24"/>
          <w:szCs w:val="24"/>
        </w:rPr>
        <w:lastRenderedPageBreak/>
        <w:t>Caramelas</w:t>
      </w:r>
      <w:proofErr w:type="spellEnd"/>
      <w:r w:rsidRPr="001910EB">
        <w:rPr>
          <w:rFonts w:ascii="Times New Roman" w:hAnsi="Times New Roman" w:cs="Times New Roman"/>
          <w:sz w:val="24"/>
          <w:szCs w:val="24"/>
        </w:rPr>
        <w:t xml:space="preserve"> que insistiam em conversar com estátuas? Esta é uma questão que nos parece ter algum sentido, pois, segundo os entrevistados, o que foi estudado, o que foi minimamente produzido, ocorreu pela procura dos educandos, pelos seus interesses, visto que eram provenientes de uma escola com organização multisseriada e tinham o desejo de continuar nessa mesma escola. Pareceu-nos haver aqui um esquecimento de que, a “concretude das problematizações, formuladas pela força plástica das vidas dos professores, [se dão] no lócus do território educacional, onde esta força se forja” (CORAZZA, 2016, p.</w:t>
      </w:r>
      <w:r w:rsidR="00142A07" w:rsidRPr="001910EB">
        <w:rPr>
          <w:rFonts w:ascii="Times New Roman" w:hAnsi="Times New Roman" w:cs="Times New Roman"/>
          <w:sz w:val="24"/>
          <w:szCs w:val="24"/>
        </w:rPr>
        <w:t xml:space="preserve"> </w:t>
      </w:r>
      <w:r w:rsidRPr="001910EB">
        <w:rPr>
          <w:rFonts w:ascii="Times New Roman" w:hAnsi="Times New Roman" w:cs="Times New Roman"/>
          <w:sz w:val="24"/>
          <w:szCs w:val="24"/>
        </w:rPr>
        <w:t>1316). No entanto, nos parece que tal lócus está vinculado a uma rep</w:t>
      </w:r>
      <w:r w:rsidR="00142A07" w:rsidRPr="001910EB">
        <w:rPr>
          <w:rFonts w:ascii="Times New Roman" w:hAnsi="Times New Roman" w:cs="Times New Roman"/>
          <w:sz w:val="24"/>
          <w:szCs w:val="24"/>
        </w:rPr>
        <w:t>resentação social que as coloca</w:t>
      </w:r>
      <w:r w:rsidRPr="001910EB">
        <w:rPr>
          <w:rFonts w:ascii="Times New Roman" w:hAnsi="Times New Roman" w:cs="Times New Roman"/>
          <w:sz w:val="24"/>
          <w:szCs w:val="24"/>
        </w:rPr>
        <w:t xml:space="preserve"> em </w:t>
      </w:r>
      <w:r w:rsidR="00365306" w:rsidRPr="001910EB">
        <w:rPr>
          <w:rFonts w:ascii="Times New Roman" w:hAnsi="Times New Roman" w:cs="Times New Roman"/>
          <w:sz w:val="24"/>
          <w:szCs w:val="24"/>
        </w:rPr>
        <w:t>“</w:t>
      </w:r>
      <w:r w:rsidRPr="001910EB">
        <w:rPr>
          <w:rFonts w:ascii="Times New Roman" w:hAnsi="Times New Roman" w:cs="Times New Roman"/>
          <w:sz w:val="24"/>
          <w:szCs w:val="24"/>
        </w:rPr>
        <w:t xml:space="preserve">gradiente de inferioridade em relação às escolas urbanas seriadas. Inferioridade forjada pelo pressuposto de que a escola urbana </w:t>
      </w:r>
      <w:r w:rsidR="00142A07" w:rsidRPr="001910EB">
        <w:rPr>
          <w:rFonts w:ascii="Times New Roman" w:hAnsi="Times New Roman" w:cs="Times New Roman"/>
          <w:sz w:val="24"/>
          <w:szCs w:val="24"/>
        </w:rPr>
        <w:t xml:space="preserve">seria hierarquicamente superior” </w:t>
      </w:r>
      <w:r w:rsidRPr="001910EB">
        <w:rPr>
          <w:rFonts w:ascii="Times New Roman" w:hAnsi="Times New Roman" w:cs="Times New Roman"/>
          <w:sz w:val="24"/>
          <w:szCs w:val="24"/>
        </w:rPr>
        <w:t>(DUARTE, TASCHETTO, 2014, p. 52).</w:t>
      </w:r>
      <w:r w:rsidR="00DF0C01">
        <w:rPr>
          <w:rFonts w:ascii="Times New Roman" w:hAnsi="Times New Roman" w:cs="Times New Roman"/>
          <w:sz w:val="24"/>
          <w:szCs w:val="24"/>
        </w:rPr>
        <w:t xml:space="preserve"> </w:t>
      </w:r>
      <w:r w:rsidR="002C566F" w:rsidRPr="00ED7D9A">
        <w:rPr>
          <w:rFonts w:ascii="Times New Roman" w:hAnsi="Times New Roman" w:cs="Times New Roman"/>
          <w:sz w:val="24"/>
          <w:szCs w:val="24"/>
        </w:rPr>
        <w:t>Superioridade</w:t>
      </w:r>
      <w:r w:rsidR="00EA566F" w:rsidRPr="00ED7D9A">
        <w:rPr>
          <w:rFonts w:ascii="Times New Roman" w:hAnsi="Times New Roman" w:cs="Times New Roman"/>
          <w:sz w:val="24"/>
          <w:szCs w:val="24"/>
        </w:rPr>
        <w:t xml:space="preserve"> e hierarquia que leva a desconsiderar</w:t>
      </w:r>
      <w:r w:rsidR="00587524" w:rsidRPr="00ED7D9A">
        <w:rPr>
          <w:rFonts w:ascii="Times New Roman" w:hAnsi="Times New Roman" w:cs="Times New Roman"/>
          <w:sz w:val="24"/>
          <w:szCs w:val="24"/>
        </w:rPr>
        <w:t xml:space="preserve"> </w:t>
      </w:r>
      <w:r w:rsidR="00776940" w:rsidRPr="00ED7D9A">
        <w:rPr>
          <w:rFonts w:ascii="Times New Roman" w:hAnsi="Times New Roman" w:cs="Times New Roman"/>
          <w:sz w:val="24"/>
          <w:szCs w:val="24"/>
        </w:rPr>
        <w:t>o número de escolas com classes multisseriadas</w:t>
      </w:r>
      <w:r w:rsidR="002B5242" w:rsidRPr="00ED7D9A">
        <w:rPr>
          <w:rFonts w:ascii="Times New Roman" w:hAnsi="Times New Roman" w:cs="Times New Roman"/>
          <w:sz w:val="24"/>
          <w:szCs w:val="24"/>
        </w:rPr>
        <w:t>.</w:t>
      </w:r>
      <w:r w:rsidR="00CC1861" w:rsidRPr="00ED7D9A">
        <w:rPr>
          <w:rFonts w:ascii="Times New Roman" w:hAnsi="Times New Roman" w:cs="Times New Roman"/>
          <w:sz w:val="24"/>
          <w:szCs w:val="24"/>
        </w:rPr>
        <w:t xml:space="preserve"> </w:t>
      </w:r>
      <w:r w:rsidR="00C912A9" w:rsidRPr="00ED7D9A">
        <w:rPr>
          <w:rFonts w:ascii="Times New Roman" w:hAnsi="Times New Roman" w:cs="Times New Roman"/>
          <w:sz w:val="24"/>
          <w:szCs w:val="24"/>
        </w:rPr>
        <w:t xml:space="preserve">Pois, </w:t>
      </w:r>
    </w:p>
    <w:p w14:paraId="45DF4BB8" w14:textId="77777777" w:rsidR="001C1118" w:rsidRPr="00ED7D9A" w:rsidRDefault="001C1118" w:rsidP="00B04051">
      <w:pPr>
        <w:spacing w:after="0" w:line="240" w:lineRule="auto"/>
        <w:ind w:firstLine="709"/>
        <w:jc w:val="both"/>
        <w:rPr>
          <w:rFonts w:ascii="Times New Roman" w:hAnsi="Times New Roman" w:cs="Times New Roman"/>
          <w:sz w:val="24"/>
          <w:szCs w:val="24"/>
        </w:rPr>
      </w:pPr>
    </w:p>
    <w:p w14:paraId="67FC7C5E" w14:textId="77777777" w:rsidR="001C1118" w:rsidRPr="00ED7D9A" w:rsidRDefault="001C1118" w:rsidP="00FC442D">
      <w:pPr>
        <w:spacing w:after="0" w:line="240" w:lineRule="auto"/>
        <w:ind w:left="2268"/>
        <w:jc w:val="both"/>
        <w:rPr>
          <w:rFonts w:ascii="Times New Roman" w:hAnsi="Times New Roman" w:cs="Times New Roman"/>
          <w:sz w:val="20"/>
          <w:szCs w:val="20"/>
        </w:rPr>
      </w:pPr>
      <w:r w:rsidRPr="00ED7D9A">
        <w:rPr>
          <w:rFonts w:ascii="Times New Roman" w:hAnsi="Times New Roman" w:cs="Times New Roman"/>
          <w:sz w:val="20"/>
          <w:szCs w:val="20"/>
        </w:rPr>
        <w:t xml:space="preserve">Dados estatísticos recentes contradizem o discurso do senso comum de que as escolas/classes heterogêneas não seriam quantitativamente expressivas no cenário brasileiro. De acordo com o censo escolar de 2008, esta modalidade de organização escolar corresponde a 56,45% do total das escolas do campo, ou seja, pode-se inferir que existem, aproximadamente, mais de 48 mil estabelecimentos de educação fundamental organizados de modo exclusivamente heterogêneo, atendendo a uma demanda de cerca de 1,3 milhões de alunos (Projeto Base Escola Ativa 2010). Esse pressuposto equivocado é, dessa forma, desconstruído a partir destes dados reveladores, indicando que essa realidade escolar é muito mais </w:t>
      </w:r>
      <w:proofErr w:type="gramStart"/>
      <w:r w:rsidRPr="00ED7D9A">
        <w:rPr>
          <w:rFonts w:ascii="Times New Roman" w:hAnsi="Times New Roman" w:cs="Times New Roman"/>
          <w:sz w:val="20"/>
          <w:szCs w:val="20"/>
        </w:rPr>
        <w:t>presente</w:t>
      </w:r>
      <w:proofErr w:type="gramEnd"/>
      <w:r w:rsidRPr="00ED7D9A">
        <w:rPr>
          <w:rFonts w:ascii="Times New Roman" w:hAnsi="Times New Roman" w:cs="Times New Roman"/>
          <w:sz w:val="20"/>
          <w:szCs w:val="20"/>
        </w:rPr>
        <w:t xml:space="preserve"> do que se quer acreditar (DUARTE e TASCHETTO, 2014a, p. 52).</w:t>
      </w:r>
    </w:p>
    <w:p w14:paraId="1A796CB6" w14:textId="77777777" w:rsidR="004F2E18" w:rsidRPr="00ED7D9A" w:rsidRDefault="004F2E18" w:rsidP="00B04051">
      <w:pPr>
        <w:spacing w:after="0" w:line="240" w:lineRule="auto"/>
        <w:ind w:firstLine="709"/>
        <w:jc w:val="both"/>
        <w:rPr>
          <w:rFonts w:ascii="Times New Roman" w:hAnsi="Times New Roman" w:cs="Times New Roman"/>
          <w:sz w:val="24"/>
          <w:szCs w:val="24"/>
        </w:rPr>
      </w:pPr>
    </w:p>
    <w:p w14:paraId="1792FFF5" w14:textId="10801DFA" w:rsidR="00967365" w:rsidRPr="001910EB" w:rsidRDefault="000E14B6" w:rsidP="001910EB">
      <w:pPr>
        <w:spacing w:after="0" w:line="240" w:lineRule="auto"/>
        <w:ind w:firstLine="709"/>
        <w:jc w:val="both"/>
        <w:rPr>
          <w:rFonts w:ascii="Times New Roman" w:hAnsi="Times New Roman" w:cs="Times New Roman"/>
          <w:sz w:val="24"/>
          <w:szCs w:val="24"/>
        </w:rPr>
      </w:pPr>
      <w:r w:rsidRPr="00ED7D9A">
        <w:rPr>
          <w:rFonts w:ascii="Times New Roman" w:hAnsi="Times New Roman" w:cs="Times New Roman"/>
          <w:sz w:val="24"/>
          <w:szCs w:val="24"/>
        </w:rPr>
        <w:t xml:space="preserve">Apesar do quantitativo de escolas multisseriadas, a invisibilidade e o silêncio persistem </w:t>
      </w:r>
      <w:r w:rsidR="00A743C9" w:rsidRPr="00ED7D9A">
        <w:rPr>
          <w:rFonts w:ascii="Times New Roman" w:hAnsi="Times New Roman" w:cs="Times New Roman"/>
          <w:sz w:val="24"/>
          <w:szCs w:val="24"/>
        </w:rPr>
        <w:t>e m</w:t>
      </w:r>
      <w:r w:rsidR="00967365" w:rsidRPr="00ED7D9A">
        <w:rPr>
          <w:rFonts w:ascii="Times New Roman" w:hAnsi="Times New Roman" w:cs="Times New Roman"/>
          <w:sz w:val="24"/>
          <w:szCs w:val="24"/>
        </w:rPr>
        <w:t xml:space="preserve">uitas vezes, ouvimos referências a estas escolas como “escolinhas”, cuja organização partiria, única e exclusivamente, do pressuposto </w:t>
      </w:r>
      <w:r w:rsidR="00967365" w:rsidRPr="001910EB">
        <w:rPr>
          <w:rFonts w:ascii="Times New Roman" w:hAnsi="Times New Roman" w:cs="Times New Roman"/>
          <w:sz w:val="24"/>
          <w:szCs w:val="24"/>
        </w:rPr>
        <w:t>da economicidade de professores e de espaço físico para as Secretarias de Educação. Na esteira dessa premissa não representaria, muitas vezes, para os órgãos educacionais, algo que se devesse considerar do ponto de vista pedagógico, seria somente um arranjo necessário para suprir uma necessidade devido à quantidade de alunos que se apresenta em algumas comunidades, muitas delas carentes, ou seja, a “única alternativa para os sujeitos estudarem nas comunidades rurais em que vivem” (HAGE, 2014, p.</w:t>
      </w:r>
      <w:r w:rsidR="00AA55E7" w:rsidRPr="001910EB">
        <w:rPr>
          <w:rFonts w:ascii="Times New Roman" w:hAnsi="Times New Roman" w:cs="Times New Roman"/>
          <w:sz w:val="24"/>
          <w:szCs w:val="24"/>
        </w:rPr>
        <w:t xml:space="preserve"> </w:t>
      </w:r>
      <w:r w:rsidR="00967365" w:rsidRPr="001910EB">
        <w:rPr>
          <w:rFonts w:ascii="Times New Roman" w:hAnsi="Times New Roman" w:cs="Times New Roman"/>
          <w:sz w:val="24"/>
          <w:szCs w:val="24"/>
        </w:rPr>
        <w:t>1173).  Rodrigues (2009) indica esta concepção ao afirmar que:</w:t>
      </w:r>
    </w:p>
    <w:p w14:paraId="546520A9" w14:textId="77777777" w:rsidR="00A15368" w:rsidRPr="001910EB" w:rsidRDefault="00A15368" w:rsidP="001910EB">
      <w:pPr>
        <w:spacing w:after="0" w:line="240" w:lineRule="auto"/>
        <w:ind w:firstLine="709"/>
        <w:jc w:val="both"/>
        <w:rPr>
          <w:rFonts w:ascii="Times New Roman" w:hAnsi="Times New Roman" w:cs="Times New Roman"/>
          <w:sz w:val="24"/>
          <w:szCs w:val="24"/>
        </w:rPr>
      </w:pPr>
    </w:p>
    <w:p w14:paraId="1D67833E" w14:textId="5EDC3E7A" w:rsidR="00967365" w:rsidRPr="001910EB" w:rsidRDefault="00967365" w:rsidP="001910EB">
      <w:pPr>
        <w:spacing w:after="0" w:line="240" w:lineRule="auto"/>
        <w:ind w:left="2268"/>
        <w:jc w:val="both"/>
        <w:rPr>
          <w:rFonts w:ascii="Times New Roman" w:hAnsi="Times New Roman" w:cs="Times New Roman"/>
          <w:sz w:val="20"/>
          <w:szCs w:val="20"/>
        </w:rPr>
      </w:pPr>
      <w:r w:rsidRPr="001910EB">
        <w:rPr>
          <w:rFonts w:ascii="Times New Roman" w:hAnsi="Times New Roman" w:cs="Times New Roman"/>
          <w:sz w:val="20"/>
          <w:szCs w:val="20"/>
        </w:rPr>
        <w:t xml:space="preserve">Notamos ainda que nos debates sobre Educação do Campo as salas multisseriadas não foram contempladas e sim tratadas como estratégia emergencial, como uma espécie de “tapa buraco” para solucionar os problemas das escolas isoladas, que não contam com quantidade de alunos suficiente </w:t>
      </w:r>
      <w:r w:rsidR="00AA55E7" w:rsidRPr="001910EB">
        <w:rPr>
          <w:rFonts w:ascii="Times New Roman" w:hAnsi="Times New Roman" w:cs="Times New Roman"/>
          <w:sz w:val="20"/>
          <w:szCs w:val="20"/>
        </w:rPr>
        <w:t>para divisão da turma em séries</w:t>
      </w:r>
      <w:r w:rsidRPr="001910EB">
        <w:rPr>
          <w:rFonts w:ascii="Times New Roman" w:hAnsi="Times New Roman" w:cs="Times New Roman"/>
          <w:sz w:val="20"/>
          <w:szCs w:val="20"/>
        </w:rPr>
        <w:t xml:space="preserve"> (Ibidem, 2009, p.</w:t>
      </w:r>
      <w:r w:rsidR="00AA55E7" w:rsidRPr="001910EB">
        <w:rPr>
          <w:rFonts w:ascii="Times New Roman" w:hAnsi="Times New Roman" w:cs="Times New Roman"/>
          <w:sz w:val="20"/>
          <w:szCs w:val="20"/>
        </w:rPr>
        <w:t xml:space="preserve"> </w:t>
      </w:r>
      <w:r w:rsidRPr="001910EB">
        <w:rPr>
          <w:rFonts w:ascii="Times New Roman" w:hAnsi="Times New Roman" w:cs="Times New Roman"/>
          <w:sz w:val="20"/>
          <w:szCs w:val="20"/>
        </w:rPr>
        <w:t>72, 73)</w:t>
      </w:r>
      <w:r w:rsidR="00AA55E7" w:rsidRPr="001910EB">
        <w:rPr>
          <w:rFonts w:ascii="Times New Roman" w:hAnsi="Times New Roman" w:cs="Times New Roman"/>
          <w:sz w:val="20"/>
          <w:szCs w:val="20"/>
        </w:rPr>
        <w:t>.</w:t>
      </w:r>
    </w:p>
    <w:p w14:paraId="2722ACD4" w14:textId="77777777" w:rsidR="00967365" w:rsidRPr="001910EB" w:rsidRDefault="00967365" w:rsidP="001910EB">
      <w:pPr>
        <w:spacing w:after="0" w:line="240" w:lineRule="auto"/>
        <w:ind w:firstLine="709"/>
        <w:jc w:val="both"/>
        <w:rPr>
          <w:rFonts w:ascii="Times New Roman" w:hAnsi="Times New Roman" w:cs="Times New Roman"/>
          <w:sz w:val="24"/>
          <w:szCs w:val="24"/>
        </w:rPr>
      </w:pPr>
    </w:p>
    <w:p w14:paraId="0FA79BB2" w14:textId="04C9A861" w:rsidR="00A42802" w:rsidRPr="00ED7D9A" w:rsidRDefault="00967365" w:rsidP="00A42802">
      <w:pPr>
        <w:spacing w:after="0" w:line="240" w:lineRule="auto"/>
        <w:ind w:firstLine="709"/>
        <w:jc w:val="both"/>
        <w:rPr>
          <w:rFonts w:ascii="Times New Roman" w:hAnsi="Times New Roman" w:cs="Times New Roman"/>
          <w:sz w:val="24"/>
          <w:szCs w:val="24"/>
        </w:rPr>
      </w:pPr>
      <w:r w:rsidRPr="003C727C">
        <w:rPr>
          <w:rFonts w:ascii="Times New Roman" w:hAnsi="Times New Roman" w:cs="Times New Roman"/>
          <w:sz w:val="24"/>
          <w:szCs w:val="24"/>
        </w:rPr>
        <w:t xml:space="preserve">Em uma conversa com a diretora da escola pesquisada, ela fez alusão ao “tapa buraco” referindo-se às concepções de inferioridade que circundam a </w:t>
      </w:r>
      <w:proofErr w:type="spellStart"/>
      <w:r w:rsidRPr="003C727C">
        <w:rPr>
          <w:rFonts w:ascii="Times New Roman" w:hAnsi="Times New Roman" w:cs="Times New Roman"/>
          <w:sz w:val="24"/>
          <w:szCs w:val="24"/>
        </w:rPr>
        <w:t>multisseriação</w:t>
      </w:r>
      <w:proofErr w:type="spellEnd"/>
      <w:r w:rsidRPr="003C727C">
        <w:rPr>
          <w:rFonts w:ascii="Times New Roman" w:hAnsi="Times New Roman" w:cs="Times New Roman"/>
          <w:sz w:val="24"/>
          <w:szCs w:val="24"/>
        </w:rPr>
        <w:t xml:space="preserve">. Segundo ela, durante uma reunião para organização das turmas para o início do ano letivo, a Secretaria de Educação comunicou a diretora, “em forma de pesar”, que aumentaria uma turma multisseriada na escola, pois não teriam possibilidades pelo número de alunos dessa turma ser organizada no modelo seriado. O lamento vindo da secretaria anuncia o quanto esta forma de organização é percebida. De acordo com Moura e Santos (2012), ela é “tratada nas últimas décadas como uma </w:t>
      </w:r>
      <w:r w:rsidR="00760E97" w:rsidRPr="003C727C">
        <w:rPr>
          <w:rFonts w:ascii="Times New Roman" w:hAnsi="Times New Roman" w:cs="Times New Roman"/>
          <w:sz w:val="24"/>
          <w:szCs w:val="24"/>
        </w:rPr>
        <w:t>‘</w:t>
      </w:r>
      <w:r w:rsidRPr="003C727C">
        <w:rPr>
          <w:rFonts w:ascii="Times New Roman" w:hAnsi="Times New Roman" w:cs="Times New Roman"/>
          <w:sz w:val="24"/>
          <w:szCs w:val="24"/>
        </w:rPr>
        <w:t>anomalia</w:t>
      </w:r>
      <w:r w:rsidR="00EF7164" w:rsidRPr="003C727C">
        <w:rPr>
          <w:rFonts w:ascii="Times New Roman" w:hAnsi="Times New Roman" w:cs="Times New Roman"/>
          <w:sz w:val="24"/>
          <w:szCs w:val="24"/>
        </w:rPr>
        <w:t>’</w:t>
      </w:r>
      <w:r w:rsidRPr="003C727C">
        <w:rPr>
          <w:rFonts w:ascii="Times New Roman" w:hAnsi="Times New Roman" w:cs="Times New Roman"/>
          <w:sz w:val="24"/>
          <w:szCs w:val="24"/>
        </w:rPr>
        <w:t xml:space="preserve"> do sistema, </w:t>
      </w:r>
      <w:r w:rsidR="00EF7164" w:rsidRPr="003C727C">
        <w:rPr>
          <w:rFonts w:ascii="Times New Roman" w:hAnsi="Times New Roman" w:cs="Times New Roman"/>
          <w:sz w:val="24"/>
          <w:szCs w:val="24"/>
        </w:rPr>
        <w:t>‘</w:t>
      </w:r>
      <w:r w:rsidRPr="003C727C">
        <w:rPr>
          <w:rFonts w:ascii="Times New Roman" w:hAnsi="Times New Roman" w:cs="Times New Roman"/>
          <w:sz w:val="24"/>
          <w:szCs w:val="24"/>
        </w:rPr>
        <w:t>uma praga que deveria ser exterminada</w:t>
      </w:r>
      <w:r w:rsidR="00EF7164" w:rsidRPr="003C727C">
        <w:rPr>
          <w:rFonts w:ascii="Times New Roman" w:hAnsi="Times New Roman" w:cs="Times New Roman"/>
          <w:sz w:val="24"/>
          <w:szCs w:val="24"/>
        </w:rPr>
        <w:t>’</w:t>
      </w:r>
      <w:r w:rsidRPr="003C727C">
        <w:rPr>
          <w:rFonts w:ascii="Times New Roman" w:hAnsi="Times New Roman" w:cs="Times New Roman"/>
          <w:sz w:val="24"/>
          <w:szCs w:val="24"/>
        </w:rPr>
        <w:t xml:space="preserve"> para dar lugar às classes ser</w:t>
      </w:r>
      <w:r w:rsidR="00AA55E7" w:rsidRPr="003C727C">
        <w:rPr>
          <w:rFonts w:ascii="Times New Roman" w:hAnsi="Times New Roman" w:cs="Times New Roman"/>
          <w:sz w:val="24"/>
          <w:szCs w:val="24"/>
        </w:rPr>
        <w:t>iadas tal qual o modelo urbano”</w:t>
      </w:r>
      <w:r w:rsidRPr="003C727C">
        <w:rPr>
          <w:rFonts w:ascii="Times New Roman" w:hAnsi="Times New Roman" w:cs="Times New Roman"/>
          <w:sz w:val="24"/>
          <w:szCs w:val="24"/>
        </w:rPr>
        <w:t xml:space="preserve"> (Ibidem, p.</w:t>
      </w:r>
      <w:r w:rsidR="00AA55E7" w:rsidRPr="003C727C">
        <w:rPr>
          <w:rFonts w:ascii="Times New Roman" w:hAnsi="Times New Roman" w:cs="Times New Roman"/>
          <w:sz w:val="24"/>
          <w:szCs w:val="24"/>
        </w:rPr>
        <w:t xml:space="preserve"> </w:t>
      </w:r>
      <w:r w:rsidRPr="003C727C">
        <w:rPr>
          <w:rFonts w:ascii="Times New Roman" w:hAnsi="Times New Roman" w:cs="Times New Roman"/>
          <w:sz w:val="24"/>
          <w:szCs w:val="24"/>
        </w:rPr>
        <w:t xml:space="preserve">70). Assim, a desvalorização com esta organização, torna-se um fator preponderante para que </w:t>
      </w:r>
      <w:r w:rsidRPr="003C727C">
        <w:rPr>
          <w:rFonts w:ascii="Times New Roman" w:hAnsi="Times New Roman" w:cs="Times New Roman"/>
          <w:sz w:val="24"/>
          <w:szCs w:val="24"/>
        </w:rPr>
        <w:lastRenderedPageBreak/>
        <w:t>estas escolas sejam irrelevantes e consequentemente algo</w:t>
      </w:r>
      <w:r w:rsidR="00CD1D87" w:rsidRPr="003C727C">
        <w:rPr>
          <w:rFonts w:ascii="Times New Roman" w:hAnsi="Times New Roman" w:cs="Times New Roman"/>
          <w:sz w:val="24"/>
          <w:szCs w:val="24"/>
        </w:rPr>
        <w:t xml:space="preserve"> que não deva </w:t>
      </w:r>
      <w:r w:rsidRPr="003C727C">
        <w:rPr>
          <w:rFonts w:ascii="Times New Roman" w:hAnsi="Times New Roman" w:cs="Times New Roman"/>
          <w:sz w:val="24"/>
          <w:szCs w:val="24"/>
        </w:rPr>
        <w:t xml:space="preserve">ser </w:t>
      </w:r>
      <w:r w:rsidRPr="00ED7D9A">
        <w:rPr>
          <w:rFonts w:ascii="Times New Roman" w:hAnsi="Times New Roman" w:cs="Times New Roman"/>
          <w:sz w:val="24"/>
          <w:szCs w:val="24"/>
        </w:rPr>
        <w:t>visibilizado.</w:t>
      </w:r>
      <w:r w:rsidR="00E962CC" w:rsidRPr="00ED7D9A">
        <w:rPr>
          <w:rFonts w:ascii="Times New Roman" w:hAnsi="Times New Roman" w:cs="Times New Roman"/>
          <w:sz w:val="24"/>
          <w:szCs w:val="24"/>
        </w:rPr>
        <w:t xml:space="preserve"> </w:t>
      </w:r>
      <w:r w:rsidR="002766AC" w:rsidRPr="00ED7D9A">
        <w:rPr>
          <w:rFonts w:ascii="Times New Roman" w:hAnsi="Times New Roman" w:cs="Times New Roman"/>
          <w:sz w:val="24"/>
          <w:szCs w:val="24"/>
        </w:rPr>
        <w:t>De acordo com</w:t>
      </w:r>
      <w:r w:rsidR="00A42802" w:rsidRPr="00ED7D9A">
        <w:rPr>
          <w:rFonts w:ascii="Times New Roman" w:hAnsi="Times New Roman" w:cs="Times New Roman"/>
          <w:sz w:val="24"/>
          <w:szCs w:val="24"/>
        </w:rPr>
        <w:t xml:space="preserve"> Rocha (2016):</w:t>
      </w:r>
    </w:p>
    <w:p w14:paraId="2C0CB104" w14:textId="77777777" w:rsidR="00A42802" w:rsidRPr="00ED7D9A" w:rsidRDefault="00A42802" w:rsidP="00A42802">
      <w:pPr>
        <w:spacing w:after="0" w:line="240" w:lineRule="auto"/>
        <w:ind w:firstLine="709"/>
        <w:jc w:val="both"/>
        <w:rPr>
          <w:rFonts w:ascii="Times New Roman" w:hAnsi="Times New Roman" w:cs="Times New Roman"/>
          <w:sz w:val="24"/>
          <w:szCs w:val="24"/>
        </w:rPr>
      </w:pPr>
    </w:p>
    <w:p w14:paraId="7DEFA683" w14:textId="77777777" w:rsidR="00A42802" w:rsidRPr="00ED7D9A" w:rsidRDefault="00A42802" w:rsidP="00E96470">
      <w:pPr>
        <w:spacing w:after="0" w:line="240" w:lineRule="auto"/>
        <w:ind w:left="2268"/>
        <w:jc w:val="both"/>
        <w:rPr>
          <w:rFonts w:ascii="Times New Roman" w:hAnsi="Times New Roman" w:cs="Times New Roman"/>
          <w:sz w:val="20"/>
          <w:szCs w:val="20"/>
        </w:rPr>
      </w:pPr>
      <w:r w:rsidRPr="00ED7D9A">
        <w:rPr>
          <w:rFonts w:ascii="Times New Roman" w:hAnsi="Times New Roman" w:cs="Times New Roman"/>
          <w:sz w:val="20"/>
          <w:szCs w:val="20"/>
        </w:rPr>
        <w:t>Verifica-se que não existe uma proposta pedagógica própria do ensino multisseriado da zona rural. É necessário ouvir os docentes para conhecer as histórias deles e o cotidiano de sala de aula, e, investigar como os saberes docentes são construídos para que se possa elaborar e organizar conhecimentos que auxiliem na criação e na realização de políticas públicas direcionadas a ensino multisseriado rural. (SANTOS; MOURA, 2010 apud ROCHA, 2016, p. 160)</w:t>
      </w:r>
    </w:p>
    <w:p w14:paraId="784D098B" w14:textId="6416DDD1" w:rsidR="00967365" w:rsidRPr="001910EB" w:rsidRDefault="00967365" w:rsidP="00447C14">
      <w:pPr>
        <w:spacing w:after="0" w:line="240" w:lineRule="auto"/>
        <w:jc w:val="both"/>
        <w:rPr>
          <w:rFonts w:ascii="Times New Roman" w:hAnsi="Times New Roman" w:cs="Times New Roman"/>
          <w:sz w:val="24"/>
          <w:szCs w:val="24"/>
        </w:rPr>
      </w:pPr>
    </w:p>
    <w:p w14:paraId="7FDB0B51" w14:textId="60953033" w:rsidR="00967365" w:rsidRPr="001910EB" w:rsidRDefault="00967365"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 xml:space="preserve">Ademais, </w:t>
      </w:r>
      <w:r w:rsidR="0027241E" w:rsidRPr="001910EB">
        <w:rPr>
          <w:rFonts w:ascii="Times New Roman" w:hAnsi="Times New Roman" w:cs="Times New Roman"/>
          <w:sz w:val="24"/>
          <w:szCs w:val="24"/>
        </w:rPr>
        <w:t>o outro fato que nos</w:t>
      </w:r>
      <w:r w:rsidRPr="001910EB">
        <w:rPr>
          <w:rFonts w:ascii="Times New Roman" w:hAnsi="Times New Roman" w:cs="Times New Roman"/>
          <w:sz w:val="24"/>
          <w:szCs w:val="24"/>
        </w:rPr>
        <w:t xml:space="preserve"> remete</w:t>
      </w:r>
      <w:r w:rsidR="0034751F" w:rsidRPr="001910EB">
        <w:rPr>
          <w:rFonts w:ascii="Times New Roman" w:hAnsi="Times New Roman" w:cs="Times New Roman"/>
          <w:sz w:val="24"/>
          <w:szCs w:val="24"/>
        </w:rPr>
        <w:t>u</w:t>
      </w:r>
      <w:r w:rsidRPr="001910EB">
        <w:rPr>
          <w:rFonts w:ascii="Times New Roman" w:hAnsi="Times New Roman" w:cs="Times New Roman"/>
          <w:sz w:val="24"/>
          <w:szCs w:val="24"/>
        </w:rPr>
        <w:t xml:space="preserve"> a pensar na invisibilidade dess</w:t>
      </w:r>
      <w:r w:rsidR="0034751F" w:rsidRPr="001910EB">
        <w:rPr>
          <w:rFonts w:ascii="Times New Roman" w:hAnsi="Times New Roman" w:cs="Times New Roman"/>
          <w:sz w:val="24"/>
          <w:szCs w:val="24"/>
        </w:rPr>
        <w:t>e modelo educacional e que acabou</w:t>
      </w:r>
      <w:r w:rsidRPr="001910EB">
        <w:rPr>
          <w:rFonts w:ascii="Times New Roman" w:hAnsi="Times New Roman" w:cs="Times New Roman"/>
          <w:sz w:val="24"/>
          <w:szCs w:val="24"/>
        </w:rPr>
        <w:t xml:space="preserve"> enunciando, também este processo de </w:t>
      </w:r>
      <w:proofErr w:type="spellStart"/>
      <w:r w:rsidRPr="001910EB">
        <w:rPr>
          <w:rFonts w:ascii="Times New Roman" w:hAnsi="Times New Roman" w:cs="Times New Roman"/>
          <w:sz w:val="24"/>
          <w:szCs w:val="24"/>
        </w:rPr>
        <w:t>invisibilização</w:t>
      </w:r>
      <w:proofErr w:type="spellEnd"/>
      <w:r w:rsidRPr="001910EB">
        <w:rPr>
          <w:rFonts w:ascii="Times New Roman" w:hAnsi="Times New Roman" w:cs="Times New Roman"/>
          <w:sz w:val="24"/>
          <w:szCs w:val="24"/>
        </w:rPr>
        <w:t>, se refer</w:t>
      </w:r>
      <w:r w:rsidR="0034751F" w:rsidRPr="001910EB">
        <w:rPr>
          <w:rFonts w:ascii="Times New Roman" w:hAnsi="Times New Roman" w:cs="Times New Roman"/>
          <w:sz w:val="24"/>
          <w:szCs w:val="24"/>
        </w:rPr>
        <w:t>iu</w:t>
      </w:r>
      <w:r w:rsidRPr="001910EB">
        <w:rPr>
          <w:rFonts w:ascii="Times New Roman" w:hAnsi="Times New Roman" w:cs="Times New Roman"/>
          <w:sz w:val="24"/>
          <w:szCs w:val="24"/>
        </w:rPr>
        <w:t xml:space="preserve"> à falta de amparo pedagógico da Secretária de Educação, pois, de acordo com Hage (2014) existe</w:t>
      </w:r>
      <w:r w:rsidR="005B6F33" w:rsidRPr="001910EB">
        <w:rPr>
          <w:rFonts w:ascii="Times New Roman" w:hAnsi="Times New Roman" w:cs="Times New Roman"/>
          <w:sz w:val="24"/>
          <w:szCs w:val="24"/>
        </w:rPr>
        <w:t xml:space="preserve"> um “</w:t>
      </w:r>
      <w:r w:rsidRPr="001910EB">
        <w:rPr>
          <w:rFonts w:ascii="Times New Roman" w:hAnsi="Times New Roman" w:cs="Times New Roman"/>
          <w:sz w:val="24"/>
          <w:szCs w:val="24"/>
        </w:rPr>
        <w:t>quadro dramático de precarização e abandono em que as escolas se encontram, reflexo do descaso com que tem sido tratada a escolarização obrigatória ofertada às populações do campo” (Ibidem, p.</w:t>
      </w:r>
      <w:r w:rsidR="00AA55E7" w:rsidRPr="001910EB">
        <w:rPr>
          <w:rFonts w:ascii="Times New Roman" w:hAnsi="Times New Roman" w:cs="Times New Roman"/>
          <w:sz w:val="24"/>
          <w:szCs w:val="24"/>
        </w:rPr>
        <w:t xml:space="preserve"> </w:t>
      </w:r>
      <w:r w:rsidRPr="001910EB">
        <w:rPr>
          <w:rFonts w:ascii="Times New Roman" w:hAnsi="Times New Roman" w:cs="Times New Roman"/>
          <w:sz w:val="24"/>
          <w:szCs w:val="24"/>
        </w:rPr>
        <w:t>1174). Dessa forma, como nós não havíamos presenciado</w:t>
      </w:r>
      <w:r w:rsidR="005B6F33" w:rsidRPr="001910EB">
        <w:rPr>
          <w:rFonts w:ascii="Times New Roman" w:hAnsi="Times New Roman" w:cs="Times New Roman"/>
          <w:sz w:val="24"/>
          <w:szCs w:val="24"/>
        </w:rPr>
        <w:t xml:space="preserve"> formações pedagógicas</w:t>
      </w:r>
      <w:r w:rsidRPr="001910EB">
        <w:rPr>
          <w:rFonts w:ascii="Times New Roman" w:hAnsi="Times New Roman" w:cs="Times New Roman"/>
          <w:sz w:val="24"/>
          <w:szCs w:val="24"/>
        </w:rPr>
        <w:t xml:space="preserve"> durante o tempo que estivemos na escola e não tínhamos escutado nada a respeito de reuniões, material pedagógico específico e até mesmo visitas da Secretaria de Educação, perguntamos aos professores como ocorriam tais reuniões, se eram específicas para as multisseriadas e como acontecia o acompanhamento dos trabalhos pedagógicos. A resposta veio da seguinte forma:</w:t>
      </w:r>
    </w:p>
    <w:p w14:paraId="76530CFC" w14:textId="77777777" w:rsidR="00272CC8" w:rsidRPr="001910EB" w:rsidRDefault="00272CC8" w:rsidP="001910EB">
      <w:pPr>
        <w:spacing w:after="0" w:line="240" w:lineRule="auto"/>
        <w:ind w:firstLine="709"/>
        <w:jc w:val="both"/>
        <w:rPr>
          <w:rFonts w:ascii="Times New Roman" w:hAnsi="Times New Roman" w:cs="Times New Roman"/>
          <w:sz w:val="24"/>
          <w:szCs w:val="24"/>
        </w:rPr>
      </w:pPr>
    </w:p>
    <w:p w14:paraId="7F95D528" w14:textId="749C7C87" w:rsidR="00967365" w:rsidRPr="001910EB" w:rsidRDefault="00967365" w:rsidP="001910EB">
      <w:pPr>
        <w:spacing w:after="0" w:line="240" w:lineRule="auto"/>
        <w:ind w:left="2268"/>
        <w:jc w:val="both"/>
        <w:rPr>
          <w:rFonts w:ascii="Times New Roman" w:hAnsi="Times New Roman" w:cs="Times New Roman"/>
          <w:sz w:val="20"/>
          <w:szCs w:val="20"/>
        </w:rPr>
      </w:pPr>
      <w:r w:rsidRPr="001910EB">
        <w:rPr>
          <w:rFonts w:ascii="Times New Roman" w:hAnsi="Times New Roman" w:cs="Times New Roman"/>
          <w:sz w:val="20"/>
          <w:szCs w:val="20"/>
        </w:rPr>
        <w:t xml:space="preserve">As reuniões não têm acontecido. Nós temos que nos virar. Com as trocas de governo, ficou cada vez mais difícil. Estão tentando reduzir para 20 horas o funcionamento das escolas do campo, novamente. </w:t>
      </w:r>
    </w:p>
    <w:p w14:paraId="321F6475" w14:textId="77777777" w:rsidR="00967365" w:rsidRPr="001910EB" w:rsidRDefault="00967365" w:rsidP="001910EB">
      <w:pPr>
        <w:spacing w:after="0" w:line="240" w:lineRule="auto"/>
        <w:ind w:firstLine="709"/>
        <w:jc w:val="both"/>
        <w:rPr>
          <w:rFonts w:ascii="Times New Roman" w:hAnsi="Times New Roman" w:cs="Times New Roman"/>
          <w:sz w:val="24"/>
          <w:szCs w:val="24"/>
        </w:rPr>
      </w:pPr>
    </w:p>
    <w:p w14:paraId="096AB714" w14:textId="0AEDB63E" w:rsidR="00522F40" w:rsidRPr="001910EB" w:rsidRDefault="00967365"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Sendo assim, os professores não contavam com o amparo da Secretaria de Educação. Nem através de reuniões, nem com o suporte didático pedagógico para os trabalhos desenvolvidos na sala de aula multisseriada. Ademais, também lida</w:t>
      </w:r>
      <w:r w:rsidR="005B6F33" w:rsidRPr="001910EB">
        <w:rPr>
          <w:rFonts w:ascii="Times New Roman" w:hAnsi="Times New Roman" w:cs="Times New Roman"/>
          <w:sz w:val="24"/>
          <w:szCs w:val="24"/>
        </w:rPr>
        <w:t>va</w:t>
      </w:r>
      <w:r w:rsidRPr="001910EB">
        <w:rPr>
          <w:rFonts w:ascii="Times New Roman" w:hAnsi="Times New Roman" w:cs="Times New Roman"/>
          <w:sz w:val="24"/>
          <w:szCs w:val="24"/>
        </w:rPr>
        <w:t>m com a escassez dos materiais pedagógicos, pois segundo eles, após o pedido ser feito ainda demora</w:t>
      </w:r>
      <w:r w:rsidR="005B6F33" w:rsidRPr="001910EB">
        <w:rPr>
          <w:rFonts w:ascii="Times New Roman" w:hAnsi="Times New Roman" w:cs="Times New Roman"/>
          <w:sz w:val="24"/>
          <w:szCs w:val="24"/>
        </w:rPr>
        <w:t>ria</w:t>
      </w:r>
      <w:r w:rsidRPr="001910EB">
        <w:rPr>
          <w:rFonts w:ascii="Times New Roman" w:hAnsi="Times New Roman" w:cs="Times New Roman"/>
          <w:sz w:val="24"/>
          <w:szCs w:val="24"/>
        </w:rPr>
        <w:t xml:space="preserve"> um tempo para chegar à escola. Assim, </w:t>
      </w:r>
    </w:p>
    <w:p w14:paraId="5C751CE6" w14:textId="77777777" w:rsidR="00DB73C5" w:rsidRPr="001910EB" w:rsidRDefault="00DB73C5" w:rsidP="001910EB">
      <w:pPr>
        <w:spacing w:after="0" w:line="240" w:lineRule="auto"/>
        <w:ind w:firstLine="709"/>
        <w:jc w:val="both"/>
        <w:rPr>
          <w:rFonts w:ascii="Times New Roman" w:hAnsi="Times New Roman" w:cs="Times New Roman"/>
          <w:sz w:val="24"/>
          <w:szCs w:val="24"/>
        </w:rPr>
      </w:pPr>
    </w:p>
    <w:p w14:paraId="37DD8AFA" w14:textId="2A554E19" w:rsidR="00967365" w:rsidRPr="001910EB" w:rsidRDefault="00967365" w:rsidP="001910EB">
      <w:pPr>
        <w:spacing w:after="0" w:line="240" w:lineRule="auto"/>
        <w:ind w:left="2268"/>
        <w:jc w:val="both"/>
        <w:rPr>
          <w:rFonts w:ascii="Times New Roman" w:hAnsi="Times New Roman" w:cs="Times New Roman"/>
          <w:sz w:val="20"/>
          <w:szCs w:val="20"/>
        </w:rPr>
      </w:pPr>
      <w:r w:rsidRPr="001910EB">
        <w:rPr>
          <w:rFonts w:ascii="Times New Roman" w:hAnsi="Times New Roman" w:cs="Times New Roman"/>
          <w:sz w:val="20"/>
          <w:szCs w:val="20"/>
        </w:rPr>
        <w:t>[...] os sujeitos se ressentem do apoio que as Secretarias Estaduais e Municipais de Educação deveriam dispensar às escolas, sentindo-se discriminados em relação às escolas da cidade, que assumem prioridade em relação ao acompanhamento ped</w:t>
      </w:r>
      <w:r w:rsidR="00AA55E7" w:rsidRPr="001910EB">
        <w:rPr>
          <w:rFonts w:ascii="Times New Roman" w:hAnsi="Times New Roman" w:cs="Times New Roman"/>
          <w:sz w:val="20"/>
          <w:szCs w:val="20"/>
        </w:rPr>
        <w:t>agógico e formação dos docentes</w:t>
      </w:r>
      <w:r w:rsidRPr="001910EB">
        <w:rPr>
          <w:rFonts w:ascii="Times New Roman" w:hAnsi="Times New Roman" w:cs="Times New Roman"/>
          <w:sz w:val="20"/>
          <w:szCs w:val="20"/>
        </w:rPr>
        <w:t xml:space="preserve"> (HAGE, 2006, p.</w:t>
      </w:r>
      <w:r w:rsidR="00AA55E7" w:rsidRPr="001910EB">
        <w:rPr>
          <w:rFonts w:ascii="Times New Roman" w:hAnsi="Times New Roman" w:cs="Times New Roman"/>
          <w:sz w:val="20"/>
          <w:szCs w:val="20"/>
        </w:rPr>
        <w:t xml:space="preserve"> </w:t>
      </w:r>
      <w:r w:rsidRPr="001910EB">
        <w:rPr>
          <w:rFonts w:ascii="Times New Roman" w:hAnsi="Times New Roman" w:cs="Times New Roman"/>
          <w:sz w:val="20"/>
          <w:szCs w:val="20"/>
        </w:rPr>
        <w:t>4)</w:t>
      </w:r>
      <w:r w:rsidR="00AA55E7" w:rsidRPr="001910EB">
        <w:rPr>
          <w:rFonts w:ascii="Times New Roman" w:hAnsi="Times New Roman" w:cs="Times New Roman"/>
          <w:sz w:val="20"/>
          <w:szCs w:val="20"/>
        </w:rPr>
        <w:t>.</w:t>
      </w:r>
    </w:p>
    <w:p w14:paraId="4275CE94" w14:textId="77777777" w:rsidR="00522F40" w:rsidRPr="001910EB" w:rsidRDefault="00522F40" w:rsidP="001910EB">
      <w:pPr>
        <w:spacing w:after="0" w:line="240" w:lineRule="auto"/>
        <w:ind w:left="2268"/>
        <w:jc w:val="both"/>
        <w:rPr>
          <w:rFonts w:ascii="Times New Roman" w:hAnsi="Times New Roman" w:cs="Times New Roman"/>
          <w:sz w:val="24"/>
          <w:szCs w:val="24"/>
        </w:rPr>
      </w:pPr>
    </w:p>
    <w:p w14:paraId="007246F0" w14:textId="52C29684" w:rsidR="00A7205D" w:rsidRPr="001910EB" w:rsidRDefault="00090C43" w:rsidP="00B86D3F">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 xml:space="preserve">De modo geral, </w:t>
      </w:r>
      <w:r w:rsidR="00967365" w:rsidRPr="001910EB">
        <w:rPr>
          <w:rFonts w:ascii="Times New Roman" w:hAnsi="Times New Roman" w:cs="Times New Roman"/>
          <w:sz w:val="24"/>
          <w:szCs w:val="24"/>
        </w:rPr>
        <w:t>as enunciações</w:t>
      </w:r>
      <w:r w:rsidR="00AA55E7" w:rsidRPr="001910EB">
        <w:rPr>
          <w:rFonts w:ascii="Times New Roman" w:hAnsi="Times New Roman" w:cs="Times New Roman"/>
          <w:sz w:val="24"/>
          <w:szCs w:val="24"/>
        </w:rPr>
        <w:t>,</w:t>
      </w:r>
      <w:r w:rsidR="00967365" w:rsidRPr="001910EB">
        <w:rPr>
          <w:rFonts w:ascii="Times New Roman" w:hAnsi="Times New Roman" w:cs="Times New Roman"/>
          <w:sz w:val="24"/>
          <w:szCs w:val="24"/>
        </w:rPr>
        <w:t xml:space="preserve"> que remetiam aos processos de </w:t>
      </w:r>
      <w:proofErr w:type="spellStart"/>
      <w:r w:rsidR="00967365" w:rsidRPr="001910EB">
        <w:rPr>
          <w:rFonts w:ascii="Times New Roman" w:hAnsi="Times New Roman" w:cs="Times New Roman"/>
          <w:sz w:val="24"/>
          <w:szCs w:val="24"/>
        </w:rPr>
        <w:t>invisibilização</w:t>
      </w:r>
      <w:proofErr w:type="spellEnd"/>
      <w:r w:rsidR="00967365" w:rsidRPr="001910EB">
        <w:rPr>
          <w:rFonts w:ascii="Times New Roman" w:hAnsi="Times New Roman" w:cs="Times New Roman"/>
          <w:sz w:val="24"/>
          <w:szCs w:val="24"/>
        </w:rPr>
        <w:t xml:space="preserve"> e</w:t>
      </w:r>
      <w:r w:rsidR="00AA55E7" w:rsidRPr="001910EB">
        <w:rPr>
          <w:rFonts w:ascii="Times New Roman" w:hAnsi="Times New Roman" w:cs="Times New Roman"/>
          <w:sz w:val="24"/>
          <w:szCs w:val="24"/>
        </w:rPr>
        <w:t>,</w:t>
      </w:r>
      <w:r w:rsidR="00967365" w:rsidRPr="001910EB">
        <w:rPr>
          <w:rFonts w:ascii="Times New Roman" w:hAnsi="Times New Roman" w:cs="Times New Roman"/>
          <w:sz w:val="24"/>
          <w:szCs w:val="24"/>
        </w:rPr>
        <w:t xml:space="preserve"> que atrave</w:t>
      </w:r>
      <w:r w:rsidR="00AA55E7" w:rsidRPr="001910EB">
        <w:rPr>
          <w:rFonts w:ascii="Times New Roman" w:hAnsi="Times New Roman" w:cs="Times New Roman"/>
          <w:sz w:val="24"/>
          <w:szCs w:val="24"/>
        </w:rPr>
        <w:t>ssavam as falas dos professores</w:t>
      </w:r>
      <w:r w:rsidR="00967365" w:rsidRPr="001910EB">
        <w:rPr>
          <w:rFonts w:ascii="Times New Roman" w:hAnsi="Times New Roman" w:cs="Times New Roman"/>
          <w:sz w:val="24"/>
          <w:szCs w:val="24"/>
        </w:rPr>
        <w:t xml:space="preserve"> se davam em diferentes instâncias: invisibilidade da própria escola (praticamente escondida atrás de morro), a não adequação das instalações, silenciamento das graduaçõ</w:t>
      </w:r>
      <w:r w:rsidR="00AA55E7" w:rsidRPr="001910EB">
        <w:rPr>
          <w:rFonts w:ascii="Times New Roman" w:hAnsi="Times New Roman" w:cs="Times New Roman"/>
          <w:sz w:val="24"/>
          <w:szCs w:val="24"/>
        </w:rPr>
        <w:t>es, falta de acompanhamento da S</w:t>
      </w:r>
      <w:r w:rsidR="00967365" w:rsidRPr="001910EB">
        <w:rPr>
          <w:rFonts w:ascii="Times New Roman" w:hAnsi="Times New Roman" w:cs="Times New Roman"/>
          <w:sz w:val="24"/>
          <w:szCs w:val="24"/>
        </w:rPr>
        <w:t xml:space="preserve">ecretaria </w:t>
      </w:r>
      <w:r w:rsidR="00AA55E7" w:rsidRPr="001910EB">
        <w:rPr>
          <w:rFonts w:ascii="Times New Roman" w:hAnsi="Times New Roman" w:cs="Times New Roman"/>
          <w:sz w:val="24"/>
          <w:szCs w:val="24"/>
        </w:rPr>
        <w:t>de E</w:t>
      </w:r>
      <w:r w:rsidR="00967365" w:rsidRPr="001910EB">
        <w:rPr>
          <w:rFonts w:ascii="Times New Roman" w:hAnsi="Times New Roman" w:cs="Times New Roman"/>
          <w:sz w:val="24"/>
          <w:szCs w:val="24"/>
        </w:rPr>
        <w:t xml:space="preserve">ducação com um olhar específico para as necessidades das escolas multisseriadas e falta de material pedagógico. </w:t>
      </w:r>
      <w:r w:rsidRPr="001910EB">
        <w:rPr>
          <w:rFonts w:ascii="Times New Roman" w:hAnsi="Times New Roman" w:cs="Times New Roman"/>
          <w:sz w:val="24"/>
          <w:szCs w:val="24"/>
        </w:rPr>
        <w:t>N</w:t>
      </w:r>
      <w:r w:rsidR="00494897" w:rsidRPr="001910EB">
        <w:rPr>
          <w:rFonts w:ascii="Times New Roman" w:hAnsi="Times New Roman" w:cs="Times New Roman"/>
          <w:sz w:val="24"/>
          <w:szCs w:val="24"/>
        </w:rPr>
        <w:t>o entanto, s</w:t>
      </w:r>
      <w:r w:rsidR="00C16FF6" w:rsidRPr="001910EB">
        <w:rPr>
          <w:rFonts w:ascii="Times New Roman" w:hAnsi="Times New Roman" w:cs="Times New Roman"/>
          <w:sz w:val="24"/>
          <w:szCs w:val="24"/>
        </w:rPr>
        <w:t>e tal condição gerava, po</w:t>
      </w:r>
      <w:r w:rsidR="00494897" w:rsidRPr="001910EB">
        <w:rPr>
          <w:rFonts w:ascii="Times New Roman" w:hAnsi="Times New Roman" w:cs="Times New Roman"/>
          <w:sz w:val="24"/>
          <w:szCs w:val="24"/>
        </w:rPr>
        <w:t>r um lado, certo desconforto para os</w:t>
      </w:r>
      <w:r w:rsidR="00C16FF6" w:rsidRPr="001910EB">
        <w:rPr>
          <w:rFonts w:ascii="Times New Roman" w:hAnsi="Times New Roman" w:cs="Times New Roman"/>
          <w:sz w:val="24"/>
          <w:szCs w:val="24"/>
        </w:rPr>
        <w:t xml:space="preserve"> docentes</w:t>
      </w:r>
      <w:r w:rsidR="00494897" w:rsidRPr="001910EB">
        <w:rPr>
          <w:rFonts w:ascii="Times New Roman" w:hAnsi="Times New Roman" w:cs="Times New Roman"/>
          <w:sz w:val="24"/>
          <w:szCs w:val="24"/>
        </w:rPr>
        <w:t xml:space="preserve"> entrevistados</w:t>
      </w:r>
      <w:r w:rsidR="00C16FF6" w:rsidRPr="001910EB">
        <w:rPr>
          <w:rFonts w:ascii="Times New Roman" w:hAnsi="Times New Roman" w:cs="Times New Roman"/>
          <w:sz w:val="24"/>
          <w:szCs w:val="24"/>
        </w:rPr>
        <w:t>, por outro, os impulsionavam à realização de atos criativos, fruto de uma inventividade que tendia a se afastar do modelo seriado de organização escolar.</w:t>
      </w:r>
    </w:p>
    <w:p w14:paraId="1B96C1B5" w14:textId="74A92A55" w:rsidR="00090C43" w:rsidRDefault="00090C43" w:rsidP="001910EB">
      <w:pPr>
        <w:spacing w:after="0" w:line="240" w:lineRule="auto"/>
        <w:jc w:val="both"/>
        <w:rPr>
          <w:rFonts w:ascii="Times New Roman" w:hAnsi="Times New Roman" w:cs="Times New Roman"/>
          <w:b/>
          <w:sz w:val="24"/>
          <w:szCs w:val="24"/>
        </w:rPr>
      </w:pPr>
    </w:p>
    <w:p w14:paraId="18C9EDC7" w14:textId="3E7DAF3C" w:rsidR="00B86D3F" w:rsidRDefault="00B86D3F" w:rsidP="001910EB">
      <w:pPr>
        <w:spacing w:after="0" w:line="240" w:lineRule="auto"/>
        <w:jc w:val="both"/>
        <w:rPr>
          <w:rFonts w:ascii="Times New Roman" w:hAnsi="Times New Roman" w:cs="Times New Roman"/>
          <w:b/>
          <w:sz w:val="24"/>
          <w:szCs w:val="24"/>
        </w:rPr>
      </w:pPr>
    </w:p>
    <w:p w14:paraId="76B86D55" w14:textId="77777777" w:rsidR="003C0ABA" w:rsidRPr="001910EB" w:rsidRDefault="003C0ABA" w:rsidP="001910EB">
      <w:pPr>
        <w:spacing w:after="0" w:line="240" w:lineRule="auto"/>
        <w:jc w:val="both"/>
        <w:rPr>
          <w:rFonts w:ascii="Times New Roman" w:hAnsi="Times New Roman" w:cs="Times New Roman"/>
          <w:b/>
          <w:sz w:val="24"/>
          <w:szCs w:val="24"/>
        </w:rPr>
      </w:pPr>
    </w:p>
    <w:p w14:paraId="6429F173" w14:textId="0E1535AD" w:rsidR="00090C43" w:rsidRDefault="00C9361E" w:rsidP="001910EB">
      <w:pPr>
        <w:spacing w:after="0" w:line="240" w:lineRule="auto"/>
        <w:jc w:val="both"/>
        <w:rPr>
          <w:rFonts w:ascii="Times New Roman" w:hAnsi="Times New Roman" w:cs="Times New Roman"/>
          <w:b/>
          <w:sz w:val="24"/>
          <w:szCs w:val="24"/>
        </w:rPr>
      </w:pPr>
      <w:r w:rsidRPr="001910EB">
        <w:rPr>
          <w:rFonts w:ascii="Times New Roman" w:hAnsi="Times New Roman" w:cs="Times New Roman"/>
          <w:b/>
          <w:sz w:val="24"/>
          <w:szCs w:val="24"/>
        </w:rPr>
        <w:t xml:space="preserve">3 </w:t>
      </w:r>
      <w:r w:rsidR="00090C43" w:rsidRPr="001910EB">
        <w:rPr>
          <w:rFonts w:ascii="Times New Roman" w:hAnsi="Times New Roman" w:cs="Times New Roman"/>
          <w:b/>
          <w:sz w:val="24"/>
          <w:szCs w:val="24"/>
        </w:rPr>
        <w:t xml:space="preserve">O </w:t>
      </w:r>
      <w:r w:rsidR="00BE298E" w:rsidRPr="001910EB">
        <w:rPr>
          <w:rFonts w:ascii="Times New Roman" w:hAnsi="Times New Roman" w:cs="Times New Roman"/>
          <w:b/>
          <w:sz w:val="24"/>
          <w:szCs w:val="24"/>
        </w:rPr>
        <w:t>p</w:t>
      </w:r>
      <w:r w:rsidR="00090C43" w:rsidRPr="001910EB">
        <w:rPr>
          <w:rFonts w:ascii="Times New Roman" w:hAnsi="Times New Roman" w:cs="Times New Roman"/>
          <w:b/>
          <w:sz w:val="24"/>
          <w:szCs w:val="24"/>
        </w:rPr>
        <w:t xml:space="preserve">rocesso </w:t>
      </w:r>
      <w:r w:rsidR="00BE298E" w:rsidRPr="001910EB">
        <w:rPr>
          <w:rFonts w:ascii="Times New Roman" w:hAnsi="Times New Roman" w:cs="Times New Roman"/>
          <w:b/>
          <w:sz w:val="24"/>
          <w:szCs w:val="24"/>
        </w:rPr>
        <w:t>a</w:t>
      </w:r>
      <w:r w:rsidR="00090C43" w:rsidRPr="001910EB">
        <w:rPr>
          <w:rFonts w:ascii="Times New Roman" w:hAnsi="Times New Roman" w:cs="Times New Roman"/>
          <w:b/>
          <w:sz w:val="24"/>
          <w:szCs w:val="24"/>
        </w:rPr>
        <w:t xml:space="preserve">gonístico e o </w:t>
      </w:r>
      <w:r w:rsidR="00BE298E" w:rsidRPr="001910EB">
        <w:rPr>
          <w:rFonts w:ascii="Times New Roman" w:hAnsi="Times New Roman" w:cs="Times New Roman"/>
          <w:b/>
          <w:sz w:val="24"/>
          <w:szCs w:val="24"/>
        </w:rPr>
        <w:t>c</w:t>
      </w:r>
      <w:r w:rsidR="00090C43" w:rsidRPr="001910EB">
        <w:rPr>
          <w:rFonts w:ascii="Times New Roman" w:hAnsi="Times New Roman" w:cs="Times New Roman"/>
          <w:b/>
          <w:sz w:val="24"/>
          <w:szCs w:val="24"/>
        </w:rPr>
        <w:t xml:space="preserve">aminho para uma </w:t>
      </w:r>
      <w:r w:rsidR="00BE298E" w:rsidRPr="001910EB">
        <w:rPr>
          <w:rFonts w:ascii="Times New Roman" w:hAnsi="Times New Roman" w:cs="Times New Roman"/>
          <w:b/>
          <w:sz w:val="24"/>
          <w:szCs w:val="24"/>
        </w:rPr>
        <w:t>d</w:t>
      </w:r>
      <w:r w:rsidR="00090C43" w:rsidRPr="001910EB">
        <w:rPr>
          <w:rFonts w:ascii="Times New Roman" w:hAnsi="Times New Roman" w:cs="Times New Roman"/>
          <w:b/>
          <w:sz w:val="24"/>
          <w:szCs w:val="24"/>
        </w:rPr>
        <w:t xml:space="preserve">ocência </w:t>
      </w:r>
      <w:r w:rsidR="00BE298E" w:rsidRPr="001910EB">
        <w:rPr>
          <w:rFonts w:ascii="Times New Roman" w:hAnsi="Times New Roman" w:cs="Times New Roman"/>
          <w:b/>
          <w:sz w:val="24"/>
          <w:szCs w:val="24"/>
        </w:rPr>
        <w:t>i</w:t>
      </w:r>
      <w:r w:rsidR="00090C43" w:rsidRPr="001910EB">
        <w:rPr>
          <w:rFonts w:ascii="Times New Roman" w:hAnsi="Times New Roman" w:cs="Times New Roman"/>
          <w:b/>
          <w:sz w:val="24"/>
          <w:szCs w:val="24"/>
        </w:rPr>
        <w:t xml:space="preserve">nventiva. </w:t>
      </w:r>
    </w:p>
    <w:p w14:paraId="5EB8DAA7" w14:textId="77777777" w:rsidR="00B86D3F" w:rsidRPr="001910EB" w:rsidRDefault="00B86D3F" w:rsidP="001910EB">
      <w:pPr>
        <w:spacing w:after="0" w:line="240" w:lineRule="auto"/>
        <w:jc w:val="both"/>
        <w:rPr>
          <w:rFonts w:ascii="Times New Roman" w:hAnsi="Times New Roman" w:cs="Times New Roman"/>
          <w:b/>
          <w:sz w:val="24"/>
          <w:szCs w:val="24"/>
        </w:rPr>
      </w:pPr>
    </w:p>
    <w:p w14:paraId="73DE8211" w14:textId="3F84AF17" w:rsidR="003C0ABA" w:rsidRDefault="003C0ABA" w:rsidP="001910EB">
      <w:pPr>
        <w:spacing w:after="0" w:line="240" w:lineRule="auto"/>
        <w:jc w:val="both"/>
        <w:rPr>
          <w:rFonts w:ascii="Times New Roman" w:hAnsi="Times New Roman" w:cs="Times New Roman"/>
          <w:b/>
          <w:sz w:val="24"/>
          <w:szCs w:val="24"/>
        </w:rPr>
      </w:pPr>
    </w:p>
    <w:p w14:paraId="603DE3C3" w14:textId="77777777" w:rsidR="005F60E0" w:rsidRPr="001910EB" w:rsidRDefault="005F60E0" w:rsidP="001910EB">
      <w:pPr>
        <w:spacing w:after="0" w:line="240" w:lineRule="auto"/>
        <w:jc w:val="both"/>
        <w:rPr>
          <w:rFonts w:ascii="Times New Roman" w:hAnsi="Times New Roman" w:cs="Times New Roman"/>
          <w:b/>
          <w:sz w:val="24"/>
          <w:szCs w:val="24"/>
        </w:rPr>
      </w:pPr>
    </w:p>
    <w:p w14:paraId="0A60D1F6" w14:textId="522C8D38" w:rsidR="00267BDA" w:rsidRPr="001910EB" w:rsidRDefault="00AD0AA6" w:rsidP="001910EB">
      <w:pPr>
        <w:spacing w:after="0" w:line="240" w:lineRule="auto"/>
        <w:jc w:val="both"/>
        <w:rPr>
          <w:rFonts w:ascii="Times New Roman" w:hAnsi="Times New Roman" w:cs="Times New Roman"/>
          <w:sz w:val="24"/>
          <w:szCs w:val="24"/>
        </w:rPr>
      </w:pPr>
      <w:r w:rsidRPr="001910EB">
        <w:rPr>
          <w:rFonts w:ascii="Times New Roman" w:hAnsi="Times New Roman" w:cs="Times New Roman"/>
          <w:sz w:val="24"/>
        </w:rPr>
        <w:tab/>
      </w:r>
      <w:r w:rsidR="00494897" w:rsidRPr="001910EB">
        <w:rPr>
          <w:rFonts w:ascii="Times New Roman" w:hAnsi="Times New Roman" w:cs="Times New Roman"/>
          <w:sz w:val="24"/>
        </w:rPr>
        <w:t>A</w:t>
      </w:r>
      <w:r w:rsidR="00090C43" w:rsidRPr="001910EB">
        <w:rPr>
          <w:rFonts w:ascii="Times New Roman" w:hAnsi="Times New Roman" w:cs="Times New Roman"/>
          <w:sz w:val="24"/>
        </w:rPr>
        <w:t>pesar da falta de recursos e da invisibilidade discutida anteriormente, ao</w:t>
      </w:r>
      <w:r w:rsidR="00494897" w:rsidRPr="001910EB">
        <w:rPr>
          <w:rFonts w:ascii="Times New Roman" w:hAnsi="Times New Roman" w:cs="Times New Roman"/>
          <w:sz w:val="24"/>
        </w:rPr>
        <w:t xml:space="preserve"> longo de nossa estada em campo percebíamos</w:t>
      </w:r>
      <w:r w:rsidR="002F790F" w:rsidRPr="001910EB">
        <w:rPr>
          <w:rFonts w:ascii="Times New Roman" w:hAnsi="Times New Roman" w:cs="Times New Roman"/>
          <w:sz w:val="24"/>
        </w:rPr>
        <w:t xml:space="preserve"> que o</w:t>
      </w:r>
      <w:r w:rsidR="000D5950" w:rsidRPr="001910EB">
        <w:rPr>
          <w:rFonts w:ascii="Times New Roman" w:hAnsi="Times New Roman" w:cs="Times New Roman"/>
          <w:sz w:val="24"/>
        </w:rPr>
        <w:t xml:space="preserve"> trabalho</w:t>
      </w:r>
      <w:r w:rsidR="00494897" w:rsidRPr="001910EB">
        <w:rPr>
          <w:rFonts w:ascii="Times New Roman" w:hAnsi="Times New Roman" w:cs="Times New Roman"/>
          <w:sz w:val="24"/>
        </w:rPr>
        <w:t xml:space="preserve"> desenvolvido pelos d</w:t>
      </w:r>
      <w:r w:rsidR="00090C43" w:rsidRPr="001910EB">
        <w:rPr>
          <w:rFonts w:ascii="Times New Roman" w:hAnsi="Times New Roman" w:cs="Times New Roman"/>
          <w:sz w:val="24"/>
        </w:rPr>
        <w:t>ocentes era potencializado por</w:t>
      </w:r>
      <w:r w:rsidR="00494897" w:rsidRPr="001910EB">
        <w:rPr>
          <w:rFonts w:ascii="Times New Roman" w:hAnsi="Times New Roman" w:cs="Times New Roman"/>
          <w:sz w:val="24"/>
        </w:rPr>
        <w:t xml:space="preserve"> criações e invenções exper</w:t>
      </w:r>
      <w:r w:rsidR="00AA55E7" w:rsidRPr="001910EB">
        <w:rPr>
          <w:rFonts w:ascii="Times New Roman" w:hAnsi="Times New Roman" w:cs="Times New Roman"/>
          <w:sz w:val="24"/>
        </w:rPr>
        <w:t>i</w:t>
      </w:r>
      <w:r w:rsidR="00494897" w:rsidRPr="001910EB">
        <w:rPr>
          <w:rFonts w:ascii="Times New Roman" w:hAnsi="Times New Roman" w:cs="Times New Roman"/>
          <w:sz w:val="24"/>
        </w:rPr>
        <w:t xml:space="preserve">enciadas em sala de aula. </w:t>
      </w:r>
      <w:r w:rsidR="0049434B" w:rsidRPr="001910EB">
        <w:rPr>
          <w:rFonts w:ascii="Times New Roman" w:hAnsi="Times New Roman" w:cs="Times New Roman"/>
          <w:sz w:val="24"/>
        </w:rPr>
        <w:t>Sentíamo-nos</w:t>
      </w:r>
      <w:r w:rsidR="00090C43" w:rsidRPr="001910EB">
        <w:rPr>
          <w:rFonts w:ascii="Times New Roman" w:hAnsi="Times New Roman" w:cs="Times New Roman"/>
          <w:sz w:val="24"/>
        </w:rPr>
        <w:t xml:space="preserve"> </w:t>
      </w:r>
      <w:r w:rsidR="00494897" w:rsidRPr="001910EB">
        <w:rPr>
          <w:rFonts w:ascii="Times New Roman" w:hAnsi="Times New Roman" w:cs="Times New Roman"/>
          <w:sz w:val="24"/>
        </w:rPr>
        <w:t xml:space="preserve">diante de </w:t>
      </w:r>
      <w:r w:rsidR="00544681" w:rsidRPr="001910EB">
        <w:rPr>
          <w:rFonts w:ascii="Times New Roman" w:hAnsi="Times New Roman" w:cs="Times New Roman"/>
          <w:sz w:val="24"/>
        </w:rPr>
        <w:t>uma docência que sabota</w:t>
      </w:r>
      <w:r w:rsidR="00494897" w:rsidRPr="001910EB">
        <w:rPr>
          <w:rFonts w:ascii="Times New Roman" w:hAnsi="Times New Roman" w:cs="Times New Roman"/>
          <w:sz w:val="24"/>
        </w:rPr>
        <w:t xml:space="preserve">va, muitas vezes, </w:t>
      </w:r>
      <w:r w:rsidR="00544681" w:rsidRPr="001910EB">
        <w:rPr>
          <w:rFonts w:ascii="Times New Roman" w:hAnsi="Times New Roman" w:cs="Times New Roman"/>
          <w:sz w:val="24"/>
        </w:rPr>
        <w:t>as linhas engessadas do currículo de ma</w:t>
      </w:r>
      <w:r w:rsidR="000F6A15" w:rsidRPr="001910EB">
        <w:rPr>
          <w:rFonts w:ascii="Times New Roman" w:hAnsi="Times New Roman" w:cs="Times New Roman"/>
          <w:sz w:val="24"/>
        </w:rPr>
        <w:t>temática</w:t>
      </w:r>
      <w:r w:rsidR="001670D3" w:rsidRPr="001910EB">
        <w:rPr>
          <w:rFonts w:ascii="Times New Roman" w:hAnsi="Times New Roman" w:cs="Times New Roman"/>
          <w:sz w:val="24"/>
        </w:rPr>
        <w:t xml:space="preserve"> e </w:t>
      </w:r>
      <w:r w:rsidR="00494897" w:rsidRPr="001910EB">
        <w:rPr>
          <w:rFonts w:ascii="Times New Roman" w:hAnsi="Times New Roman" w:cs="Times New Roman"/>
          <w:sz w:val="24"/>
        </w:rPr>
        <w:t xml:space="preserve">do </w:t>
      </w:r>
      <w:r w:rsidR="001670D3" w:rsidRPr="001910EB">
        <w:rPr>
          <w:rFonts w:ascii="Times New Roman" w:hAnsi="Times New Roman" w:cs="Times New Roman"/>
          <w:sz w:val="24"/>
        </w:rPr>
        <w:t>modelo seriado</w:t>
      </w:r>
      <w:r w:rsidR="00494897" w:rsidRPr="001910EB">
        <w:rPr>
          <w:rFonts w:ascii="Times New Roman" w:hAnsi="Times New Roman" w:cs="Times New Roman"/>
          <w:sz w:val="24"/>
        </w:rPr>
        <w:t xml:space="preserve"> que o sustentava</w:t>
      </w:r>
      <w:r w:rsidR="00DA0D2C" w:rsidRPr="001910EB">
        <w:rPr>
          <w:rFonts w:ascii="Times New Roman" w:hAnsi="Times New Roman" w:cs="Times New Roman"/>
          <w:sz w:val="24"/>
        </w:rPr>
        <w:t xml:space="preserve">. Havia certa destreza em suas práticas que parecia não </w:t>
      </w:r>
      <w:r w:rsidR="00267BDA" w:rsidRPr="001910EB">
        <w:rPr>
          <w:rFonts w:ascii="Times New Roman" w:hAnsi="Times New Roman" w:cs="Times New Roman"/>
          <w:sz w:val="24"/>
          <w:szCs w:val="24"/>
        </w:rPr>
        <w:t>indicar uma lacuna em termo</w:t>
      </w:r>
      <w:r w:rsidR="00CC569D" w:rsidRPr="001910EB">
        <w:rPr>
          <w:rFonts w:ascii="Times New Roman" w:hAnsi="Times New Roman" w:cs="Times New Roman"/>
          <w:sz w:val="24"/>
          <w:szCs w:val="24"/>
        </w:rPr>
        <w:t>s formativos</w:t>
      </w:r>
      <w:r w:rsidR="00DA0D2C" w:rsidRPr="001910EB">
        <w:rPr>
          <w:rFonts w:ascii="Times New Roman" w:hAnsi="Times New Roman" w:cs="Times New Roman"/>
          <w:sz w:val="24"/>
          <w:szCs w:val="24"/>
        </w:rPr>
        <w:t>. N</w:t>
      </w:r>
      <w:r w:rsidR="00CC569D" w:rsidRPr="001910EB">
        <w:rPr>
          <w:rFonts w:ascii="Times New Roman" w:hAnsi="Times New Roman" w:cs="Times New Roman"/>
          <w:sz w:val="24"/>
          <w:szCs w:val="24"/>
        </w:rPr>
        <w:t>a época chegamos</w:t>
      </w:r>
      <w:r w:rsidR="00267BDA" w:rsidRPr="001910EB">
        <w:rPr>
          <w:rFonts w:ascii="Times New Roman" w:hAnsi="Times New Roman" w:cs="Times New Roman"/>
          <w:sz w:val="24"/>
          <w:szCs w:val="24"/>
        </w:rPr>
        <w:t xml:space="preserve"> a aventurar que eles teriam tido alguma formação específica para o trabalho com e</w:t>
      </w:r>
      <w:r w:rsidR="00C70ADC" w:rsidRPr="001910EB">
        <w:rPr>
          <w:rFonts w:ascii="Times New Roman" w:hAnsi="Times New Roman" w:cs="Times New Roman"/>
          <w:sz w:val="24"/>
          <w:szCs w:val="24"/>
        </w:rPr>
        <w:t>stas turmas.  Posteriormente</w:t>
      </w:r>
      <w:r w:rsidR="00AA55E7" w:rsidRPr="001910EB">
        <w:rPr>
          <w:rFonts w:ascii="Times New Roman" w:hAnsi="Times New Roman" w:cs="Times New Roman"/>
          <w:sz w:val="24"/>
          <w:szCs w:val="24"/>
        </w:rPr>
        <w:t>,</w:t>
      </w:r>
      <w:r w:rsidR="00C70ADC" w:rsidRPr="001910EB">
        <w:rPr>
          <w:rFonts w:ascii="Times New Roman" w:hAnsi="Times New Roman" w:cs="Times New Roman"/>
          <w:sz w:val="24"/>
          <w:szCs w:val="24"/>
        </w:rPr>
        <w:t xml:space="preserve"> fomos</w:t>
      </w:r>
      <w:r w:rsidR="00CD37D0" w:rsidRPr="001910EB">
        <w:rPr>
          <w:rFonts w:ascii="Times New Roman" w:hAnsi="Times New Roman" w:cs="Times New Roman"/>
          <w:sz w:val="24"/>
          <w:szCs w:val="24"/>
        </w:rPr>
        <w:t xml:space="preserve"> compreendendo que as aprendizagens foram ocorrendo no fazer-se docente:</w:t>
      </w:r>
    </w:p>
    <w:p w14:paraId="3F6393A6" w14:textId="77777777" w:rsidR="00267BDA" w:rsidRPr="001910EB" w:rsidRDefault="00267BDA" w:rsidP="001910EB">
      <w:pPr>
        <w:spacing w:after="0" w:line="240" w:lineRule="auto"/>
        <w:ind w:firstLine="709"/>
        <w:jc w:val="both"/>
        <w:rPr>
          <w:rFonts w:ascii="Times New Roman" w:hAnsi="Times New Roman" w:cs="Times New Roman"/>
          <w:sz w:val="24"/>
          <w:szCs w:val="24"/>
        </w:rPr>
      </w:pPr>
    </w:p>
    <w:p w14:paraId="6A241381" w14:textId="402CDF3E" w:rsidR="00267BDA" w:rsidRPr="001910EB" w:rsidRDefault="00267BDA" w:rsidP="001910EB">
      <w:pPr>
        <w:spacing w:after="0" w:line="240" w:lineRule="auto"/>
        <w:ind w:left="2124"/>
        <w:jc w:val="both"/>
        <w:rPr>
          <w:rFonts w:ascii="Times New Roman" w:hAnsi="Times New Roman" w:cs="Times New Roman"/>
          <w:sz w:val="20"/>
          <w:szCs w:val="20"/>
        </w:rPr>
      </w:pPr>
      <w:r w:rsidRPr="001910EB">
        <w:rPr>
          <w:rFonts w:ascii="Times New Roman" w:hAnsi="Times New Roman" w:cs="Times New Roman"/>
          <w:sz w:val="20"/>
          <w:szCs w:val="20"/>
        </w:rPr>
        <w:t>Aprendi mesmo</w:t>
      </w:r>
      <w:r w:rsidR="0049434B" w:rsidRPr="001910EB">
        <w:rPr>
          <w:rFonts w:ascii="Times New Roman" w:hAnsi="Times New Roman" w:cs="Times New Roman"/>
          <w:sz w:val="20"/>
          <w:szCs w:val="20"/>
        </w:rPr>
        <w:t>,</w:t>
      </w:r>
      <w:r w:rsidRPr="001910EB">
        <w:rPr>
          <w:rFonts w:ascii="Times New Roman" w:hAnsi="Times New Roman" w:cs="Times New Roman"/>
          <w:sz w:val="20"/>
          <w:szCs w:val="20"/>
        </w:rPr>
        <w:t xml:space="preserve"> na prática, dentro da escola, primeiro como aluna e também junto com minha mãe que já era professora de classe multisseriada, dessa mesma escola que trabalho, e depois sozinha, nas vivências, nas práticas.</w:t>
      </w:r>
    </w:p>
    <w:p w14:paraId="050D31A8" w14:textId="77777777" w:rsidR="00267BDA" w:rsidRPr="001910EB" w:rsidRDefault="00267BDA" w:rsidP="001910EB">
      <w:pPr>
        <w:spacing w:after="0" w:line="240" w:lineRule="auto"/>
        <w:jc w:val="both"/>
        <w:rPr>
          <w:rFonts w:ascii="Times New Roman" w:hAnsi="Times New Roman" w:cs="Times New Roman"/>
          <w:sz w:val="24"/>
          <w:szCs w:val="24"/>
        </w:rPr>
      </w:pPr>
    </w:p>
    <w:p w14:paraId="66369BD2" w14:textId="4FFDEAE5" w:rsidR="00267BDA" w:rsidRPr="001910EB" w:rsidRDefault="00267BDA"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O dia a dia, o encontro com os educandos, os conteúdos a serem desenvolvidos, os “acert</w:t>
      </w:r>
      <w:r w:rsidR="00AA55E7" w:rsidRPr="001910EB">
        <w:rPr>
          <w:rFonts w:ascii="Times New Roman" w:hAnsi="Times New Roman" w:cs="Times New Roman"/>
          <w:sz w:val="24"/>
          <w:szCs w:val="24"/>
        </w:rPr>
        <w:t>os” e “erros” faziam o caminhar</w:t>
      </w:r>
      <w:r w:rsidRPr="001910EB">
        <w:rPr>
          <w:rFonts w:ascii="Times New Roman" w:hAnsi="Times New Roman" w:cs="Times New Roman"/>
          <w:sz w:val="24"/>
          <w:szCs w:val="24"/>
        </w:rPr>
        <w:t xml:space="preserve"> e, dessa forma, “ensinava</w:t>
      </w:r>
      <w:r w:rsidR="00AA55E7" w:rsidRPr="001910EB">
        <w:rPr>
          <w:rFonts w:ascii="Times New Roman" w:hAnsi="Times New Roman" w:cs="Times New Roman"/>
          <w:sz w:val="24"/>
          <w:szCs w:val="24"/>
        </w:rPr>
        <w:t>m</w:t>
      </w:r>
      <w:r w:rsidRPr="001910EB">
        <w:rPr>
          <w:rFonts w:ascii="Times New Roman" w:hAnsi="Times New Roman" w:cs="Times New Roman"/>
          <w:sz w:val="24"/>
          <w:szCs w:val="24"/>
        </w:rPr>
        <w:t>” o professor e minimizava</w:t>
      </w:r>
      <w:r w:rsidR="00AA55E7" w:rsidRPr="001910EB">
        <w:rPr>
          <w:rFonts w:ascii="Times New Roman" w:hAnsi="Times New Roman" w:cs="Times New Roman"/>
          <w:sz w:val="24"/>
          <w:szCs w:val="24"/>
        </w:rPr>
        <w:t>m</w:t>
      </w:r>
      <w:r w:rsidRPr="001910EB">
        <w:rPr>
          <w:rFonts w:ascii="Times New Roman" w:hAnsi="Times New Roman" w:cs="Times New Roman"/>
          <w:sz w:val="24"/>
          <w:szCs w:val="24"/>
        </w:rPr>
        <w:t xml:space="preserve"> o vácuo de sua formação para o desenvolvimento de um trabalho pedagógico que levasse em conta as especificidades das classes multisseriadas. Dito de outro modo era</w:t>
      </w:r>
      <w:r w:rsidR="00130048" w:rsidRPr="001910EB">
        <w:rPr>
          <w:rFonts w:ascii="Times New Roman" w:hAnsi="Times New Roman" w:cs="Times New Roman"/>
          <w:sz w:val="24"/>
          <w:szCs w:val="24"/>
        </w:rPr>
        <w:t>m</w:t>
      </w:r>
      <w:r w:rsidRPr="001910EB">
        <w:rPr>
          <w:rFonts w:ascii="Times New Roman" w:hAnsi="Times New Roman" w:cs="Times New Roman"/>
          <w:sz w:val="24"/>
          <w:szCs w:val="24"/>
        </w:rPr>
        <w:t xml:space="preserve"> “as prática</w:t>
      </w:r>
      <w:r w:rsidR="00E32827" w:rsidRPr="001910EB">
        <w:rPr>
          <w:rFonts w:ascii="Times New Roman" w:hAnsi="Times New Roman" w:cs="Times New Roman"/>
          <w:sz w:val="24"/>
          <w:szCs w:val="24"/>
        </w:rPr>
        <w:t>s, as vivências” que funcionavam</w:t>
      </w:r>
      <w:r w:rsidRPr="001910EB">
        <w:rPr>
          <w:rFonts w:ascii="Times New Roman" w:hAnsi="Times New Roman" w:cs="Times New Roman"/>
          <w:sz w:val="24"/>
          <w:szCs w:val="24"/>
        </w:rPr>
        <w:t xml:space="preserve"> como base formativa para estes docentes. Inferi</w:t>
      </w:r>
      <w:r w:rsidR="00260658" w:rsidRPr="001910EB">
        <w:rPr>
          <w:rFonts w:ascii="Times New Roman" w:hAnsi="Times New Roman" w:cs="Times New Roman"/>
          <w:sz w:val="24"/>
          <w:szCs w:val="24"/>
        </w:rPr>
        <w:t>mos</w:t>
      </w:r>
      <w:r w:rsidRPr="001910EB">
        <w:rPr>
          <w:rFonts w:ascii="Times New Roman" w:hAnsi="Times New Roman" w:cs="Times New Roman"/>
          <w:sz w:val="24"/>
          <w:szCs w:val="24"/>
        </w:rPr>
        <w:t xml:space="preserve"> que havia ali uma,</w:t>
      </w:r>
    </w:p>
    <w:p w14:paraId="5804C46B" w14:textId="77777777" w:rsidR="00267BDA" w:rsidRPr="001910EB" w:rsidRDefault="00267BDA" w:rsidP="001910EB">
      <w:pPr>
        <w:spacing w:after="0" w:line="240" w:lineRule="auto"/>
        <w:ind w:firstLine="709"/>
        <w:jc w:val="both"/>
        <w:rPr>
          <w:rFonts w:ascii="Times New Roman" w:hAnsi="Times New Roman" w:cs="Times New Roman"/>
          <w:sz w:val="24"/>
          <w:szCs w:val="24"/>
        </w:rPr>
      </w:pPr>
    </w:p>
    <w:p w14:paraId="49F023BF" w14:textId="715CB8C8" w:rsidR="00267BDA" w:rsidRPr="001910EB" w:rsidRDefault="00267BDA" w:rsidP="001910EB">
      <w:pPr>
        <w:spacing w:after="0" w:line="240" w:lineRule="auto"/>
        <w:ind w:left="2268"/>
        <w:jc w:val="both"/>
        <w:rPr>
          <w:rFonts w:ascii="Times New Roman" w:hAnsi="Times New Roman" w:cs="Times New Roman"/>
          <w:sz w:val="20"/>
          <w:szCs w:val="20"/>
        </w:rPr>
      </w:pPr>
      <w:r w:rsidRPr="001910EB">
        <w:rPr>
          <w:rFonts w:ascii="Times New Roman" w:hAnsi="Times New Roman" w:cs="Times New Roman"/>
          <w:sz w:val="20"/>
          <w:szCs w:val="20"/>
        </w:rPr>
        <w:t>[...] vontade de potência que estimulava os acontecimentos, as novidades e o pensar no pensamento educacional, fazendo nossa profissão ser vivida como poesia e dotando-a de uma disposição trágica: isto é, da capacidade que temos de nos decidir politicamente pela r</w:t>
      </w:r>
      <w:r w:rsidR="00931186" w:rsidRPr="001910EB">
        <w:rPr>
          <w:rFonts w:ascii="Times New Roman" w:hAnsi="Times New Roman" w:cs="Times New Roman"/>
          <w:sz w:val="20"/>
          <w:szCs w:val="20"/>
        </w:rPr>
        <w:t>esponsabilidade vital de educar</w:t>
      </w:r>
      <w:r w:rsidRPr="001910EB">
        <w:rPr>
          <w:rFonts w:ascii="Times New Roman" w:hAnsi="Times New Roman" w:cs="Times New Roman"/>
          <w:sz w:val="20"/>
          <w:szCs w:val="20"/>
        </w:rPr>
        <w:t xml:space="preserve"> (CORAZA, 2016, p.</w:t>
      </w:r>
      <w:r w:rsidR="00931186" w:rsidRPr="001910EB">
        <w:rPr>
          <w:rFonts w:ascii="Times New Roman" w:hAnsi="Times New Roman" w:cs="Times New Roman"/>
          <w:sz w:val="20"/>
          <w:szCs w:val="20"/>
        </w:rPr>
        <w:t xml:space="preserve"> </w:t>
      </w:r>
      <w:r w:rsidRPr="001910EB">
        <w:rPr>
          <w:rFonts w:ascii="Times New Roman" w:hAnsi="Times New Roman" w:cs="Times New Roman"/>
          <w:sz w:val="20"/>
          <w:szCs w:val="20"/>
        </w:rPr>
        <w:t>1315)</w:t>
      </w:r>
      <w:r w:rsidR="00931186" w:rsidRPr="001910EB">
        <w:rPr>
          <w:rFonts w:ascii="Times New Roman" w:hAnsi="Times New Roman" w:cs="Times New Roman"/>
          <w:sz w:val="20"/>
          <w:szCs w:val="20"/>
        </w:rPr>
        <w:t>.</w:t>
      </w:r>
    </w:p>
    <w:p w14:paraId="1C983F4A" w14:textId="77777777" w:rsidR="00267BDA" w:rsidRPr="001910EB" w:rsidRDefault="00267BDA" w:rsidP="001910EB">
      <w:pPr>
        <w:spacing w:after="0" w:line="240" w:lineRule="auto"/>
        <w:ind w:left="2268"/>
        <w:jc w:val="both"/>
        <w:rPr>
          <w:rFonts w:ascii="Times New Roman" w:hAnsi="Times New Roman" w:cs="Times New Roman"/>
          <w:sz w:val="24"/>
          <w:szCs w:val="24"/>
        </w:rPr>
      </w:pPr>
    </w:p>
    <w:p w14:paraId="17C0B8C0" w14:textId="7F76F104" w:rsidR="00267BDA" w:rsidRPr="001910EB" w:rsidRDefault="00260658"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Levantamos</w:t>
      </w:r>
      <w:r w:rsidR="00267BDA" w:rsidRPr="001910EB">
        <w:rPr>
          <w:rFonts w:ascii="Times New Roman" w:hAnsi="Times New Roman" w:cs="Times New Roman"/>
          <w:sz w:val="24"/>
          <w:szCs w:val="24"/>
        </w:rPr>
        <w:t xml:space="preserve"> então, como hipótese que, talvez esta condição - a falta de formação acadêmica - fosse propulsora para que o professor se permitisse fazer algumas artes/arteiras</w:t>
      </w:r>
      <w:r w:rsidR="00267BDA" w:rsidRPr="001910EB">
        <w:rPr>
          <w:rStyle w:val="Refdenotaderodap"/>
          <w:rFonts w:ascii="Times New Roman" w:hAnsi="Times New Roman" w:cs="Times New Roman"/>
          <w:sz w:val="24"/>
          <w:szCs w:val="24"/>
        </w:rPr>
        <w:footnoteReference w:id="3"/>
      </w:r>
      <w:r w:rsidR="004C1CCA" w:rsidRPr="001910EB">
        <w:rPr>
          <w:rFonts w:ascii="Times New Roman" w:hAnsi="Times New Roman" w:cs="Times New Roman"/>
          <w:sz w:val="24"/>
          <w:szCs w:val="24"/>
        </w:rPr>
        <w:t>,</w:t>
      </w:r>
      <w:r w:rsidR="00267BDA" w:rsidRPr="001910EB">
        <w:rPr>
          <w:rFonts w:ascii="Times New Roman" w:hAnsi="Times New Roman" w:cs="Times New Roman"/>
          <w:sz w:val="24"/>
          <w:szCs w:val="24"/>
        </w:rPr>
        <w:t xml:space="preserve"> </w:t>
      </w:r>
      <w:r w:rsidR="00E32827" w:rsidRPr="001910EB">
        <w:rPr>
          <w:rFonts w:ascii="Times New Roman" w:hAnsi="Times New Roman" w:cs="Times New Roman"/>
          <w:sz w:val="24"/>
          <w:szCs w:val="24"/>
        </w:rPr>
        <w:t>visto que, não foram constituída</w:t>
      </w:r>
      <w:r w:rsidR="00267BDA" w:rsidRPr="001910EB">
        <w:rPr>
          <w:rFonts w:ascii="Times New Roman" w:hAnsi="Times New Roman" w:cs="Times New Roman"/>
          <w:sz w:val="24"/>
          <w:szCs w:val="24"/>
        </w:rPr>
        <w:t>s didáticas, c</w:t>
      </w:r>
      <w:r w:rsidR="00931186" w:rsidRPr="001910EB">
        <w:rPr>
          <w:rFonts w:ascii="Times New Roman" w:hAnsi="Times New Roman" w:cs="Times New Roman"/>
          <w:sz w:val="24"/>
          <w:szCs w:val="24"/>
        </w:rPr>
        <w:t>urrículos, avaliações, normas</w:t>
      </w:r>
      <w:r w:rsidR="00267BDA" w:rsidRPr="001910EB">
        <w:rPr>
          <w:rFonts w:ascii="Times New Roman" w:hAnsi="Times New Roman" w:cs="Times New Roman"/>
          <w:sz w:val="24"/>
          <w:szCs w:val="24"/>
        </w:rPr>
        <w:t xml:space="preserve"> para seu trabalho docente com as classes multis</w:t>
      </w:r>
      <w:r w:rsidRPr="001910EB">
        <w:rPr>
          <w:rFonts w:ascii="Times New Roman" w:hAnsi="Times New Roman" w:cs="Times New Roman"/>
          <w:sz w:val="24"/>
          <w:szCs w:val="24"/>
        </w:rPr>
        <w:t>seriadas. Obviamente</w:t>
      </w:r>
      <w:r w:rsidR="00931186" w:rsidRPr="001910EB">
        <w:rPr>
          <w:rFonts w:ascii="Times New Roman" w:hAnsi="Times New Roman" w:cs="Times New Roman"/>
          <w:sz w:val="24"/>
          <w:szCs w:val="24"/>
        </w:rPr>
        <w:t>,</w:t>
      </w:r>
      <w:r w:rsidRPr="001910EB">
        <w:rPr>
          <w:rFonts w:ascii="Times New Roman" w:hAnsi="Times New Roman" w:cs="Times New Roman"/>
          <w:sz w:val="24"/>
          <w:szCs w:val="24"/>
        </w:rPr>
        <w:t xml:space="preserve"> não defendemos</w:t>
      </w:r>
      <w:r w:rsidR="00E32827" w:rsidRPr="001910EB">
        <w:rPr>
          <w:rFonts w:ascii="Times New Roman" w:hAnsi="Times New Roman" w:cs="Times New Roman"/>
          <w:sz w:val="24"/>
          <w:szCs w:val="24"/>
        </w:rPr>
        <w:t xml:space="preserve"> neste artigo</w:t>
      </w:r>
      <w:r w:rsidR="00267BDA" w:rsidRPr="001910EB">
        <w:rPr>
          <w:rFonts w:ascii="Times New Roman" w:hAnsi="Times New Roman" w:cs="Times New Roman"/>
          <w:sz w:val="24"/>
          <w:szCs w:val="24"/>
        </w:rPr>
        <w:t xml:space="preserve"> a não </w:t>
      </w:r>
      <w:r w:rsidRPr="001910EB">
        <w:rPr>
          <w:rFonts w:ascii="Times New Roman" w:hAnsi="Times New Roman" w:cs="Times New Roman"/>
          <w:sz w:val="24"/>
          <w:szCs w:val="24"/>
        </w:rPr>
        <w:t>formação docente, mas, desconfiamos</w:t>
      </w:r>
      <w:r w:rsidR="00E32827" w:rsidRPr="001910EB">
        <w:rPr>
          <w:rFonts w:ascii="Times New Roman" w:hAnsi="Times New Roman" w:cs="Times New Roman"/>
          <w:sz w:val="24"/>
          <w:szCs w:val="24"/>
        </w:rPr>
        <w:t xml:space="preserve"> que essa “falta” pôde abrir espaço para a emergência de</w:t>
      </w:r>
      <w:r w:rsidR="00267BDA" w:rsidRPr="001910EB">
        <w:rPr>
          <w:rFonts w:ascii="Times New Roman" w:hAnsi="Times New Roman" w:cs="Times New Roman"/>
          <w:sz w:val="24"/>
          <w:szCs w:val="24"/>
        </w:rPr>
        <w:t xml:space="preserve"> forças criadoras e inventivas</w:t>
      </w:r>
      <w:r w:rsidR="00E32827" w:rsidRPr="001910EB">
        <w:rPr>
          <w:rFonts w:ascii="Times New Roman" w:hAnsi="Times New Roman" w:cs="Times New Roman"/>
          <w:sz w:val="24"/>
          <w:szCs w:val="24"/>
        </w:rPr>
        <w:t xml:space="preserve">. </w:t>
      </w:r>
      <w:r w:rsidR="00267BDA" w:rsidRPr="001910EB">
        <w:rPr>
          <w:rFonts w:ascii="Times New Roman" w:hAnsi="Times New Roman" w:cs="Times New Roman"/>
          <w:sz w:val="24"/>
          <w:szCs w:val="24"/>
        </w:rPr>
        <w:t xml:space="preserve">Como afirma </w:t>
      </w:r>
      <w:proofErr w:type="spellStart"/>
      <w:r w:rsidR="00267BDA" w:rsidRPr="001910EB">
        <w:rPr>
          <w:rFonts w:ascii="Times New Roman" w:hAnsi="Times New Roman" w:cs="Times New Roman"/>
          <w:sz w:val="24"/>
          <w:szCs w:val="24"/>
        </w:rPr>
        <w:t>Corazza</w:t>
      </w:r>
      <w:proofErr w:type="spellEnd"/>
      <w:r w:rsidR="00267BDA" w:rsidRPr="001910EB">
        <w:rPr>
          <w:rFonts w:ascii="Times New Roman" w:hAnsi="Times New Roman" w:cs="Times New Roman"/>
          <w:sz w:val="24"/>
          <w:szCs w:val="24"/>
        </w:rPr>
        <w:t xml:space="preserve"> (2016):</w:t>
      </w:r>
    </w:p>
    <w:p w14:paraId="0EDA7354" w14:textId="77777777" w:rsidR="00DF6DFA" w:rsidRPr="001910EB" w:rsidRDefault="00DF6DFA" w:rsidP="001910EB">
      <w:pPr>
        <w:spacing w:after="0" w:line="240" w:lineRule="auto"/>
        <w:ind w:firstLine="709"/>
        <w:jc w:val="both"/>
        <w:rPr>
          <w:rFonts w:ascii="Times New Roman" w:hAnsi="Times New Roman" w:cs="Times New Roman"/>
          <w:sz w:val="24"/>
          <w:szCs w:val="24"/>
        </w:rPr>
      </w:pPr>
    </w:p>
    <w:p w14:paraId="598C757D" w14:textId="338E1EEE" w:rsidR="00267BDA" w:rsidRPr="001910EB" w:rsidRDefault="00267BDA" w:rsidP="001910EB">
      <w:pPr>
        <w:spacing w:after="0" w:line="240" w:lineRule="auto"/>
        <w:ind w:left="2268"/>
        <w:jc w:val="both"/>
        <w:rPr>
          <w:rFonts w:ascii="Times New Roman" w:hAnsi="Times New Roman" w:cs="Times New Roman"/>
          <w:sz w:val="20"/>
          <w:szCs w:val="20"/>
        </w:rPr>
      </w:pPr>
      <w:r w:rsidRPr="001910EB">
        <w:rPr>
          <w:rFonts w:ascii="Times New Roman" w:hAnsi="Times New Roman" w:cs="Times New Roman"/>
          <w:sz w:val="20"/>
          <w:szCs w:val="20"/>
        </w:rPr>
        <w:t>Quanto menos o trabalho docente for limitado a regras fixas e, quanto mais sensível permanecer aos movimentos do informe (</w:t>
      </w:r>
      <w:proofErr w:type="spellStart"/>
      <w:r w:rsidRPr="001910EB">
        <w:rPr>
          <w:rFonts w:ascii="Times New Roman" w:hAnsi="Times New Roman" w:cs="Times New Roman"/>
          <w:sz w:val="20"/>
          <w:szCs w:val="20"/>
        </w:rPr>
        <w:t>Valéry</w:t>
      </w:r>
      <w:proofErr w:type="spellEnd"/>
      <w:r w:rsidRPr="001910EB">
        <w:rPr>
          <w:rFonts w:ascii="Times New Roman" w:hAnsi="Times New Roman" w:cs="Times New Roman"/>
          <w:sz w:val="20"/>
          <w:szCs w:val="20"/>
        </w:rPr>
        <w:t>, 2003) – ainda não reconstruído por operações racionais –, mais dispostos estar</w:t>
      </w:r>
      <w:r w:rsidR="00931186" w:rsidRPr="001910EB">
        <w:rPr>
          <w:rFonts w:ascii="Times New Roman" w:hAnsi="Times New Roman" w:cs="Times New Roman"/>
          <w:sz w:val="20"/>
          <w:szCs w:val="20"/>
        </w:rPr>
        <w:t>emos à invenção de novas formas</w:t>
      </w:r>
      <w:r w:rsidRPr="001910EB">
        <w:rPr>
          <w:rFonts w:ascii="Times New Roman" w:hAnsi="Times New Roman" w:cs="Times New Roman"/>
          <w:sz w:val="20"/>
          <w:szCs w:val="20"/>
        </w:rPr>
        <w:t xml:space="preserve"> (Ibidem, p.</w:t>
      </w:r>
      <w:r w:rsidR="00931186" w:rsidRPr="001910EB">
        <w:rPr>
          <w:rFonts w:ascii="Times New Roman" w:hAnsi="Times New Roman" w:cs="Times New Roman"/>
          <w:sz w:val="20"/>
          <w:szCs w:val="20"/>
        </w:rPr>
        <w:t xml:space="preserve"> </w:t>
      </w:r>
      <w:r w:rsidRPr="001910EB">
        <w:rPr>
          <w:rFonts w:ascii="Times New Roman" w:hAnsi="Times New Roman" w:cs="Times New Roman"/>
          <w:sz w:val="20"/>
          <w:szCs w:val="20"/>
        </w:rPr>
        <w:t>1324)</w:t>
      </w:r>
      <w:r w:rsidR="00931186" w:rsidRPr="001910EB">
        <w:rPr>
          <w:rFonts w:ascii="Times New Roman" w:hAnsi="Times New Roman" w:cs="Times New Roman"/>
          <w:sz w:val="20"/>
          <w:szCs w:val="20"/>
        </w:rPr>
        <w:t>.</w:t>
      </w:r>
    </w:p>
    <w:p w14:paraId="7C841D37" w14:textId="77777777" w:rsidR="00267BDA" w:rsidRPr="001910EB" w:rsidRDefault="00267BDA" w:rsidP="001910EB">
      <w:pPr>
        <w:spacing w:after="0" w:line="240" w:lineRule="auto"/>
        <w:ind w:left="2268"/>
        <w:jc w:val="both"/>
        <w:rPr>
          <w:rFonts w:ascii="Times New Roman" w:hAnsi="Times New Roman" w:cs="Times New Roman"/>
          <w:sz w:val="24"/>
          <w:szCs w:val="24"/>
        </w:rPr>
      </w:pPr>
    </w:p>
    <w:p w14:paraId="7361BAE4" w14:textId="6E4555C4" w:rsidR="00267BDA" w:rsidRPr="001910EB" w:rsidRDefault="00267BDA"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 xml:space="preserve"> </w:t>
      </w:r>
      <w:r w:rsidR="0004076C" w:rsidRPr="001910EB">
        <w:rPr>
          <w:rFonts w:ascii="Times New Roman" w:hAnsi="Times New Roman" w:cs="Times New Roman"/>
          <w:sz w:val="24"/>
          <w:szCs w:val="24"/>
        </w:rPr>
        <w:t xml:space="preserve">A </w:t>
      </w:r>
      <w:r w:rsidRPr="001910EB">
        <w:rPr>
          <w:rFonts w:ascii="Times New Roman" w:hAnsi="Times New Roman" w:cs="Times New Roman"/>
          <w:sz w:val="24"/>
          <w:szCs w:val="24"/>
        </w:rPr>
        <w:t>“falta de manuais de instrução” e o “siga os passos” para o exercício da docência destes professores talvez, possa ser considerado como condicionante de um espaço para práticas de liberdade</w:t>
      </w:r>
      <w:r w:rsidR="00931186" w:rsidRPr="001910EB">
        <w:rPr>
          <w:rFonts w:ascii="Times New Roman" w:hAnsi="Times New Roman" w:cs="Times New Roman"/>
          <w:sz w:val="24"/>
          <w:szCs w:val="24"/>
        </w:rPr>
        <w:t>,</w:t>
      </w:r>
      <w:r w:rsidRPr="001910EB">
        <w:rPr>
          <w:rFonts w:ascii="Times New Roman" w:hAnsi="Times New Roman" w:cs="Times New Roman"/>
          <w:sz w:val="24"/>
          <w:szCs w:val="24"/>
        </w:rPr>
        <w:t xml:space="preserve"> entendidas como movimentos de transgressão, ruptura e criação de novas formas de subjetividade (CASTRO, 2009). No caso específico desta pesquisa, subjetividades docentes que se constroem no movimento que ocorre dentro do ato de ensinar </w:t>
      </w:r>
      <w:r w:rsidRPr="001910EB">
        <w:rPr>
          <w:rFonts w:ascii="Times New Roman" w:hAnsi="Times New Roman" w:cs="Times New Roman"/>
          <w:sz w:val="24"/>
          <w:szCs w:val="24"/>
        </w:rPr>
        <w:lastRenderedPageBreak/>
        <w:t xml:space="preserve">em uma classe multisseriada, na “liberdade”, mesmo que regulada por relações de poder, que é proporcionada pela falta de normas e padrões específicos. Nas palavras de </w:t>
      </w:r>
      <w:proofErr w:type="spellStart"/>
      <w:r w:rsidRPr="001910EB">
        <w:rPr>
          <w:rFonts w:ascii="Times New Roman" w:hAnsi="Times New Roman" w:cs="Times New Roman"/>
          <w:sz w:val="24"/>
          <w:szCs w:val="24"/>
        </w:rPr>
        <w:t>Corazza</w:t>
      </w:r>
      <w:proofErr w:type="spellEnd"/>
      <w:r w:rsidRPr="001910EB">
        <w:rPr>
          <w:rFonts w:ascii="Times New Roman" w:hAnsi="Times New Roman" w:cs="Times New Roman"/>
          <w:sz w:val="24"/>
          <w:szCs w:val="24"/>
        </w:rPr>
        <w:t xml:space="preserve"> (2016) trata-se de um </w:t>
      </w:r>
      <w:proofErr w:type="spellStart"/>
      <w:r w:rsidRPr="001910EB">
        <w:rPr>
          <w:rFonts w:ascii="Times New Roman" w:hAnsi="Times New Roman" w:cs="Times New Roman"/>
          <w:sz w:val="24"/>
          <w:szCs w:val="24"/>
        </w:rPr>
        <w:t>artistar</w:t>
      </w:r>
      <w:proofErr w:type="spellEnd"/>
      <w:r w:rsidRPr="001910EB">
        <w:rPr>
          <w:rFonts w:ascii="Times New Roman" w:hAnsi="Times New Roman" w:cs="Times New Roman"/>
          <w:sz w:val="24"/>
          <w:szCs w:val="24"/>
        </w:rPr>
        <w:t xml:space="preserve"> </w:t>
      </w:r>
      <w:proofErr w:type="spellStart"/>
      <w:r w:rsidR="0049434B" w:rsidRPr="001910EB">
        <w:rPr>
          <w:rFonts w:ascii="Times New Roman" w:hAnsi="Times New Roman" w:cs="Times New Roman"/>
          <w:sz w:val="24"/>
          <w:szCs w:val="24"/>
        </w:rPr>
        <w:t>a</w:t>
      </w:r>
      <w:proofErr w:type="spellEnd"/>
      <w:r w:rsidRPr="001910EB">
        <w:rPr>
          <w:rFonts w:ascii="Times New Roman" w:hAnsi="Times New Roman" w:cs="Times New Roman"/>
          <w:sz w:val="24"/>
          <w:szCs w:val="24"/>
        </w:rPr>
        <w:t xml:space="preserve"> docência.</w:t>
      </w:r>
    </w:p>
    <w:p w14:paraId="074BBD09" w14:textId="77777777" w:rsidR="00267BDA" w:rsidRPr="001910EB" w:rsidRDefault="00267BDA" w:rsidP="001910EB">
      <w:pPr>
        <w:spacing w:after="0" w:line="240" w:lineRule="auto"/>
        <w:ind w:firstLine="709"/>
        <w:jc w:val="both"/>
        <w:rPr>
          <w:rFonts w:ascii="Times New Roman" w:hAnsi="Times New Roman" w:cs="Times New Roman"/>
          <w:sz w:val="24"/>
          <w:szCs w:val="24"/>
        </w:rPr>
      </w:pPr>
    </w:p>
    <w:p w14:paraId="7F9FADA6" w14:textId="5313EB90" w:rsidR="00267BDA" w:rsidRPr="001910EB" w:rsidRDefault="00267BDA" w:rsidP="00B86D25">
      <w:pPr>
        <w:spacing w:after="0" w:line="240" w:lineRule="auto"/>
        <w:ind w:left="2268"/>
        <w:jc w:val="both"/>
        <w:rPr>
          <w:rFonts w:ascii="Times New Roman" w:hAnsi="Times New Roman" w:cs="Times New Roman"/>
          <w:sz w:val="20"/>
          <w:szCs w:val="20"/>
        </w:rPr>
      </w:pPr>
      <w:r w:rsidRPr="001910EB">
        <w:rPr>
          <w:rFonts w:ascii="Times New Roman" w:hAnsi="Times New Roman" w:cs="Times New Roman"/>
          <w:sz w:val="20"/>
          <w:szCs w:val="20"/>
        </w:rPr>
        <w:t xml:space="preserve">Concebidas como intrinsecamente </w:t>
      </w:r>
      <w:proofErr w:type="spellStart"/>
      <w:r w:rsidRPr="001910EB">
        <w:rPr>
          <w:rFonts w:ascii="Times New Roman" w:hAnsi="Times New Roman" w:cs="Times New Roman"/>
          <w:sz w:val="20"/>
          <w:szCs w:val="20"/>
        </w:rPr>
        <w:t>artistadoras</w:t>
      </w:r>
      <w:proofErr w:type="spellEnd"/>
      <w:r w:rsidRPr="001910EB">
        <w:rPr>
          <w:rFonts w:ascii="Times New Roman" w:hAnsi="Times New Roman" w:cs="Times New Roman"/>
          <w:sz w:val="20"/>
          <w:szCs w:val="20"/>
        </w:rPr>
        <w:t xml:space="preserve">, as vidas dos professores são visualizadas como movimentação de vivências e de percursos, que se criam e recriam, durante os caminhos percorridos, expressando a corporeidade do devir e a possibilidade de se </w:t>
      </w:r>
      <w:r w:rsidR="00931186" w:rsidRPr="001910EB">
        <w:rPr>
          <w:rFonts w:ascii="Times New Roman" w:hAnsi="Times New Roman" w:cs="Times New Roman"/>
          <w:sz w:val="20"/>
          <w:szCs w:val="20"/>
        </w:rPr>
        <w:t>potencializar, transformando-se</w:t>
      </w:r>
      <w:r w:rsidRPr="001910EB">
        <w:rPr>
          <w:rFonts w:ascii="Times New Roman" w:hAnsi="Times New Roman" w:cs="Times New Roman"/>
          <w:sz w:val="20"/>
          <w:szCs w:val="20"/>
        </w:rPr>
        <w:t xml:space="preserve"> (I</w:t>
      </w:r>
      <w:r w:rsidR="00471391" w:rsidRPr="001910EB">
        <w:rPr>
          <w:rFonts w:ascii="Times New Roman" w:hAnsi="Times New Roman" w:cs="Times New Roman"/>
          <w:sz w:val="20"/>
          <w:szCs w:val="20"/>
        </w:rPr>
        <w:t>bidem</w:t>
      </w:r>
      <w:r w:rsidRPr="001910EB">
        <w:rPr>
          <w:rFonts w:ascii="Times New Roman" w:hAnsi="Times New Roman" w:cs="Times New Roman"/>
          <w:sz w:val="20"/>
          <w:szCs w:val="20"/>
        </w:rPr>
        <w:t>, 2016, p.</w:t>
      </w:r>
      <w:r w:rsidR="00931186" w:rsidRPr="001910EB">
        <w:rPr>
          <w:rFonts w:ascii="Times New Roman" w:hAnsi="Times New Roman" w:cs="Times New Roman"/>
          <w:sz w:val="20"/>
          <w:szCs w:val="20"/>
        </w:rPr>
        <w:t xml:space="preserve"> </w:t>
      </w:r>
      <w:r w:rsidRPr="001910EB">
        <w:rPr>
          <w:rFonts w:ascii="Times New Roman" w:hAnsi="Times New Roman" w:cs="Times New Roman"/>
          <w:sz w:val="20"/>
          <w:szCs w:val="20"/>
        </w:rPr>
        <w:t>1314, 1315)</w:t>
      </w:r>
      <w:r w:rsidR="00931186" w:rsidRPr="001910EB">
        <w:rPr>
          <w:rFonts w:ascii="Times New Roman" w:hAnsi="Times New Roman" w:cs="Times New Roman"/>
          <w:sz w:val="20"/>
          <w:szCs w:val="20"/>
        </w:rPr>
        <w:t>.</w:t>
      </w:r>
    </w:p>
    <w:p w14:paraId="2BD5C007" w14:textId="77777777" w:rsidR="00267BDA" w:rsidRPr="001910EB" w:rsidRDefault="00267BDA" w:rsidP="001910EB">
      <w:pPr>
        <w:spacing w:after="0" w:line="240" w:lineRule="auto"/>
        <w:ind w:left="2268"/>
        <w:jc w:val="both"/>
        <w:rPr>
          <w:rFonts w:ascii="Times New Roman" w:hAnsi="Times New Roman" w:cs="Times New Roman"/>
          <w:sz w:val="24"/>
          <w:szCs w:val="24"/>
        </w:rPr>
      </w:pPr>
    </w:p>
    <w:p w14:paraId="3087A517" w14:textId="7EDDEE4E" w:rsidR="00267BDA" w:rsidRPr="001910EB" w:rsidRDefault="0004076C"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A</w:t>
      </w:r>
      <w:r w:rsidR="00267BDA" w:rsidRPr="001910EB">
        <w:rPr>
          <w:rFonts w:ascii="Times New Roman" w:hAnsi="Times New Roman" w:cs="Times New Roman"/>
          <w:sz w:val="24"/>
          <w:szCs w:val="24"/>
        </w:rPr>
        <w:t xml:space="preserve"> forma de trabalhar, de integrar sem separar, cria novas possibilidades de ensinar, forja subjetividades docentes fora do contexto pensado por um modelo hierárquico visto como o “ideal”. Dessa forma, a prática dos docentes den</w:t>
      </w:r>
      <w:r w:rsidR="00E32827" w:rsidRPr="001910EB">
        <w:rPr>
          <w:rFonts w:ascii="Times New Roman" w:hAnsi="Times New Roman" w:cs="Times New Roman"/>
          <w:sz w:val="24"/>
          <w:szCs w:val="24"/>
        </w:rPr>
        <w:t xml:space="preserve">tro da sala de aula movimenta-se por intermédio de </w:t>
      </w:r>
      <w:r w:rsidR="00267BDA" w:rsidRPr="001910EB">
        <w:rPr>
          <w:rFonts w:ascii="Times New Roman" w:hAnsi="Times New Roman" w:cs="Times New Roman"/>
          <w:sz w:val="24"/>
          <w:szCs w:val="24"/>
        </w:rPr>
        <w:t>uma docência que “sabota</w:t>
      </w:r>
      <w:r w:rsidR="00E32827" w:rsidRPr="001910EB">
        <w:rPr>
          <w:rFonts w:ascii="Times New Roman" w:hAnsi="Times New Roman" w:cs="Times New Roman"/>
          <w:sz w:val="24"/>
          <w:szCs w:val="24"/>
        </w:rPr>
        <w:t>va</w:t>
      </w:r>
      <w:r w:rsidR="00267BDA" w:rsidRPr="001910EB">
        <w:rPr>
          <w:rFonts w:ascii="Times New Roman" w:hAnsi="Times New Roman" w:cs="Times New Roman"/>
          <w:sz w:val="24"/>
          <w:szCs w:val="24"/>
        </w:rPr>
        <w:t>”</w:t>
      </w:r>
      <w:r w:rsidR="00931186" w:rsidRPr="001910EB">
        <w:rPr>
          <w:rFonts w:ascii="Times New Roman" w:hAnsi="Times New Roman" w:cs="Times New Roman"/>
          <w:sz w:val="24"/>
          <w:szCs w:val="24"/>
        </w:rPr>
        <w:t>,</w:t>
      </w:r>
      <w:r w:rsidR="00267BDA" w:rsidRPr="001910EB">
        <w:rPr>
          <w:rFonts w:ascii="Times New Roman" w:hAnsi="Times New Roman" w:cs="Times New Roman"/>
          <w:sz w:val="24"/>
          <w:szCs w:val="24"/>
        </w:rPr>
        <w:t xml:space="preserve"> que provoca</w:t>
      </w:r>
      <w:r w:rsidR="00E32827" w:rsidRPr="001910EB">
        <w:rPr>
          <w:rFonts w:ascii="Times New Roman" w:hAnsi="Times New Roman" w:cs="Times New Roman"/>
          <w:sz w:val="24"/>
          <w:szCs w:val="24"/>
        </w:rPr>
        <w:t>va</w:t>
      </w:r>
      <w:r w:rsidR="00267BDA" w:rsidRPr="001910EB">
        <w:rPr>
          <w:rFonts w:ascii="Times New Roman" w:hAnsi="Times New Roman" w:cs="Times New Roman"/>
          <w:sz w:val="24"/>
          <w:szCs w:val="24"/>
        </w:rPr>
        <w:t xml:space="preserve"> “transgressões”, apesar das repartições invisí</w:t>
      </w:r>
      <w:r w:rsidR="00E32827" w:rsidRPr="001910EB">
        <w:rPr>
          <w:rFonts w:ascii="Times New Roman" w:hAnsi="Times New Roman" w:cs="Times New Roman"/>
          <w:sz w:val="24"/>
          <w:szCs w:val="24"/>
        </w:rPr>
        <w:t>veis que eram/são</w:t>
      </w:r>
      <w:r w:rsidR="00267BDA" w:rsidRPr="001910EB">
        <w:rPr>
          <w:rFonts w:ascii="Times New Roman" w:hAnsi="Times New Roman" w:cs="Times New Roman"/>
          <w:sz w:val="24"/>
          <w:szCs w:val="24"/>
        </w:rPr>
        <w:t xml:space="preserve"> colocadas pela legislação do modelo seriado. Nesta perspectiva, não resta ao professor outra possibilidade que não seja o de inventar e deixar o devir criar as possibilidades “enfatizando o processo de construção do devir de educar” (CORAZZA, 2016, p.</w:t>
      </w:r>
      <w:r w:rsidR="00931186" w:rsidRPr="001910EB">
        <w:rPr>
          <w:rFonts w:ascii="Times New Roman" w:hAnsi="Times New Roman" w:cs="Times New Roman"/>
          <w:sz w:val="24"/>
          <w:szCs w:val="24"/>
        </w:rPr>
        <w:t xml:space="preserve"> </w:t>
      </w:r>
      <w:r w:rsidR="00267BDA" w:rsidRPr="001910EB">
        <w:rPr>
          <w:rFonts w:ascii="Times New Roman" w:hAnsi="Times New Roman" w:cs="Times New Roman"/>
          <w:sz w:val="24"/>
          <w:szCs w:val="24"/>
        </w:rPr>
        <w:t>1316). Assim, por intermédio das “transgressões e devires” os professores cria</w:t>
      </w:r>
      <w:r w:rsidR="00E32827" w:rsidRPr="001910EB">
        <w:rPr>
          <w:rFonts w:ascii="Times New Roman" w:hAnsi="Times New Roman" w:cs="Times New Roman"/>
          <w:sz w:val="24"/>
          <w:szCs w:val="24"/>
        </w:rPr>
        <w:t>va</w:t>
      </w:r>
      <w:r w:rsidR="00267BDA" w:rsidRPr="001910EB">
        <w:rPr>
          <w:rFonts w:ascii="Times New Roman" w:hAnsi="Times New Roman" w:cs="Times New Roman"/>
          <w:sz w:val="24"/>
          <w:szCs w:val="24"/>
        </w:rPr>
        <w:t>m formas diferenciadas que comtempla</w:t>
      </w:r>
      <w:r w:rsidR="00E32827" w:rsidRPr="001910EB">
        <w:rPr>
          <w:rFonts w:ascii="Times New Roman" w:hAnsi="Times New Roman" w:cs="Times New Roman"/>
          <w:sz w:val="24"/>
          <w:szCs w:val="24"/>
        </w:rPr>
        <w:t>va</w:t>
      </w:r>
      <w:r w:rsidR="00267BDA" w:rsidRPr="001910EB">
        <w:rPr>
          <w:rFonts w:ascii="Times New Roman" w:hAnsi="Times New Roman" w:cs="Times New Roman"/>
          <w:sz w:val="24"/>
          <w:szCs w:val="24"/>
        </w:rPr>
        <w:t>m esta organização educacional que</w:t>
      </w:r>
      <w:r w:rsidR="00E32827" w:rsidRPr="001910EB">
        <w:rPr>
          <w:rFonts w:ascii="Times New Roman" w:hAnsi="Times New Roman" w:cs="Times New Roman"/>
          <w:sz w:val="24"/>
          <w:szCs w:val="24"/>
        </w:rPr>
        <w:t xml:space="preserve"> ainda insiste em</w:t>
      </w:r>
      <w:r w:rsidR="00267BDA" w:rsidRPr="001910EB">
        <w:rPr>
          <w:rFonts w:ascii="Times New Roman" w:hAnsi="Times New Roman" w:cs="Times New Roman"/>
          <w:sz w:val="24"/>
          <w:szCs w:val="24"/>
        </w:rPr>
        <w:t xml:space="preserve"> escapa</w:t>
      </w:r>
      <w:r w:rsidR="00E32827" w:rsidRPr="001910EB">
        <w:rPr>
          <w:rFonts w:ascii="Times New Roman" w:hAnsi="Times New Roman" w:cs="Times New Roman"/>
          <w:sz w:val="24"/>
          <w:szCs w:val="24"/>
        </w:rPr>
        <w:t>r</w:t>
      </w:r>
      <w:r w:rsidR="00267BDA" w:rsidRPr="001910EB">
        <w:rPr>
          <w:rFonts w:ascii="Times New Roman" w:hAnsi="Times New Roman" w:cs="Times New Roman"/>
          <w:sz w:val="24"/>
          <w:szCs w:val="24"/>
        </w:rPr>
        <w:t xml:space="preserve"> aos manuais e teorias específicas.</w:t>
      </w:r>
      <w:r w:rsidR="004A0C9F" w:rsidRPr="001910EB">
        <w:rPr>
          <w:rFonts w:ascii="Times New Roman" w:hAnsi="Times New Roman" w:cs="Times New Roman"/>
          <w:sz w:val="24"/>
          <w:szCs w:val="24"/>
        </w:rPr>
        <w:t xml:space="preserve"> </w:t>
      </w:r>
      <w:r w:rsidR="00267BDA" w:rsidRPr="001910EB">
        <w:rPr>
          <w:rFonts w:ascii="Times New Roman" w:hAnsi="Times New Roman" w:cs="Times New Roman"/>
          <w:sz w:val="24"/>
          <w:szCs w:val="24"/>
        </w:rPr>
        <w:t xml:space="preserve"> </w:t>
      </w:r>
    </w:p>
    <w:p w14:paraId="239DF6E1" w14:textId="355CF47B" w:rsidR="00B87F06" w:rsidRPr="00ED7D9A" w:rsidRDefault="002355F9" w:rsidP="00B87F06">
      <w:pPr>
        <w:pStyle w:val="Corpodetexto"/>
        <w:spacing w:before="90"/>
        <w:ind w:left="102" w:right="228" w:firstLine="707"/>
        <w:jc w:val="both"/>
      </w:pPr>
      <w:r w:rsidRPr="001910EB">
        <w:t>Dessa forma, nos amparamos nos estudos de Foucault (200</w:t>
      </w:r>
      <w:r w:rsidR="00A2484C" w:rsidRPr="001910EB">
        <w:t>2</w:t>
      </w:r>
      <w:r w:rsidRPr="001910EB">
        <w:t>) para entender o modelo seriado, como um Dispositivo</w:t>
      </w:r>
      <w:r w:rsidR="004A0C9F" w:rsidRPr="001910EB">
        <w:rPr>
          <w:rStyle w:val="Refdenotaderodap"/>
        </w:rPr>
        <w:footnoteReference w:id="4"/>
      </w:r>
      <w:r w:rsidRPr="001910EB">
        <w:t xml:space="preserve"> e a Multisseriação como um Contradispositivo que tende a exercer certa força que embaralha os códigos e fissura a ordem estabelecida pelo modelo da Seriação. </w:t>
      </w:r>
      <w:r w:rsidR="005852D7" w:rsidRPr="00ED7D9A">
        <w:t xml:space="preserve">No entanto, por mais que tal dispositivo </w:t>
      </w:r>
      <w:r w:rsidR="00521257" w:rsidRPr="00ED7D9A">
        <w:t>fizesse</w:t>
      </w:r>
      <w:r w:rsidR="005852D7" w:rsidRPr="00ED7D9A">
        <w:t xml:space="preserve"> força sobre os fazeres e saberes docentes, identificamos várias situações em que os professores escaparam de tal força e propuseram experiências outras</w:t>
      </w:r>
      <w:r w:rsidR="00283FA7" w:rsidRPr="00ED7D9A">
        <w:t xml:space="preserve"> que evidenciaram-se nas falas dos </w:t>
      </w:r>
      <w:r w:rsidR="00521257" w:rsidRPr="00ED7D9A">
        <w:t>docentes</w:t>
      </w:r>
      <w:r w:rsidR="00283FA7" w:rsidRPr="00ED7D9A">
        <w:t>.</w:t>
      </w:r>
    </w:p>
    <w:p w14:paraId="66F2532E" w14:textId="7E14DC51" w:rsidR="002355F9" w:rsidRPr="00ED7D9A" w:rsidRDefault="002355F9" w:rsidP="001910EB">
      <w:pPr>
        <w:spacing w:after="0" w:line="240" w:lineRule="auto"/>
        <w:ind w:firstLine="709"/>
        <w:jc w:val="both"/>
        <w:rPr>
          <w:rFonts w:ascii="Times New Roman" w:hAnsi="Times New Roman" w:cs="Times New Roman"/>
          <w:sz w:val="24"/>
          <w:szCs w:val="24"/>
        </w:rPr>
      </w:pPr>
    </w:p>
    <w:p w14:paraId="1B588E31" w14:textId="7D448710" w:rsidR="00DB105C" w:rsidRDefault="00DB105C" w:rsidP="001910EB">
      <w:pPr>
        <w:spacing w:after="0" w:line="240" w:lineRule="auto"/>
        <w:ind w:firstLine="709"/>
        <w:jc w:val="both"/>
        <w:rPr>
          <w:rFonts w:ascii="Times New Roman" w:hAnsi="Times New Roman" w:cs="Times New Roman"/>
          <w:sz w:val="24"/>
          <w:szCs w:val="24"/>
        </w:rPr>
      </w:pPr>
    </w:p>
    <w:p w14:paraId="48FE7104" w14:textId="55D160A2" w:rsidR="00D216A9" w:rsidRPr="00ED7D9A" w:rsidRDefault="00160169" w:rsidP="00D0340D">
      <w:pPr>
        <w:spacing w:after="0" w:line="240" w:lineRule="auto"/>
        <w:ind w:left="2268"/>
        <w:jc w:val="both"/>
        <w:rPr>
          <w:rFonts w:ascii="Times New Roman" w:hAnsi="Times New Roman" w:cs="Times New Roman"/>
          <w:bCs/>
          <w:sz w:val="20"/>
          <w:szCs w:val="20"/>
        </w:rPr>
      </w:pPr>
      <w:r w:rsidRPr="00ED7D9A">
        <w:rPr>
          <w:rFonts w:ascii="Times New Roman" w:hAnsi="Times New Roman" w:cs="Times New Roman"/>
          <w:bCs/>
          <w:sz w:val="20"/>
          <w:szCs w:val="20"/>
        </w:rPr>
        <w:t xml:space="preserve">Pedi que quatro meninos </w:t>
      </w:r>
      <w:r w:rsidR="00556F77" w:rsidRPr="00ED7D9A">
        <w:rPr>
          <w:rFonts w:ascii="Times New Roman" w:hAnsi="Times New Roman" w:cs="Times New Roman"/>
          <w:bCs/>
          <w:sz w:val="20"/>
          <w:szCs w:val="20"/>
        </w:rPr>
        <w:t>[</w:t>
      </w:r>
      <w:r w:rsidRPr="00ED7D9A">
        <w:rPr>
          <w:rFonts w:ascii="Times New Roman" w:hAnsi="Times New Roman" w:cs="Times New Roman"/>
          <w:bCs/>
          <w:sz w:val="20"/>
          <w:szCs w:val="20"/>
        </w:rPr>
        <w:t>do primeiro ano</w:t>
      </w:r>
      <w:r w:rsidR="00556F77" w:rsidRPr="00ED7D9A">
        <w:rPr>
          <w:rFonts w:ascii="Times New Roman" w:hAnsi="Times New Roman" w:cs="Times New Roman"/>
          <w:bCs/>
          <w:sz w:val="20"/>
          <w:szCs w:val="20"/>
        </w:rPr>
        <w:t>] que</w:t>
      </w:r>
      <w:r w:rsidRPr="00ED7D9A">
        <w:rPr>
          <w:rFonts w:ascii="Times New Roman" w:hAnsi="Times New Roman" w:cs="Times New Roman"/>
          <w:bCs/>
          <w:sz w:val="20"/>
          <w:szCs w:val="20"/>
        </w:rPr>
        <w:t xml:space="preserve"> pegassem, por exemplo; </w:t>
      </w:r>
      <w:r w:rsidR="00D0340D" w:rsidRPr="00ED7D9A">
        <w:rPr>
          <w:rFonts w:ascii="Times New Roman" w:hAnsi="Times New Roman" w:cs="Times New Roman"/>
          <w:bCs/>
          <w:sz w:val="20"/>
          <w:szCs w:val="20"/>
        </w:rPr>
        <w:t xml:space="preserve">três pecinhas cada um e botassem dentro da caixa. Eles foram </w:t>
      </w:r>
      <w:r w:rsidR="00D0340D" w:rsidRPr="00ED7D9A">
        <w:rPr>
          <w:rFonts w:ascii="Times New Roman" w:hAnsi="Times New Roman" w:cs="Times New Roman"/>
          <w:sz w:val="20"/>
          <w:szCs w:val="20"/>
        </w:rPr>
        <w:t xml:space="preserve">lá e contaram e observaram a contagem deles para ver se contaram certo e botaram na caixa e.... Fechei a caixa né, </w:t>
      </w:r>
      <w:r w:rsidR="00D0340D" w:rsidRPr="00ED7D9A">
        <w:rPr>
          <w:rFonts w:ascii="Times New Roman" w:hAnsi="Times New Roman" w:cs="Times New Roman"/>
          <w:b/>
          <w:sz w:val="20"/>
          <w:szCs w:val="20"/>
        </w:rPr>
        <w:t>então perguntei para eles, tanto para o primeiro, segundo e terceiro, perguntava aleatoriamente, para ver o conhecimento deles</w:t>
      </w:r>
      <w:r w:rsidR="00D0340D" w:rsidRPr="00ED7D9A">
        <w:rPr>
          <w:rFonts w:ascii="Times New Roman" w:hAnsi="Times New Roman" w:cs="Times New Roman"/>
          <w:sz w:val="20"/>
          <w:szCs w:val="20"/>
        </w:rPr>
        <w:t>, para eles darem a ideia de quanto teria dentro daquela caixa, só observando, então alguns iam dizendo os valores e no decorrer dessa atividade deu para observar que alguns já iam apontando para os colegas para ter a contagem do valor exato. [</w:t>
      </w:r>
      <w:r w:rsidR="00D0340D" w:rsidRPr="00ED7D9A">
        <w:rPr>
          <w:rFonts w:ascii="Times New Roman" w:hAnsi="Times New Roman" w:cs="Times New Roman"/>
          <w:b/>
          <w:sz w:val="20"/>
          <w:szCs w:val="20"/>
        </w:rPr>
        <w:t xml:space="preserve">Quem respondeu ao questionamento foi uma menina do primeiro ano, após fazer sua própria contagem mentalmente, explicando que tinha quatro meninos com três pecinhas... ou seja, três vezes quatro]. </w:t>
      </w:r>
      <w:r w:rsidR="00D0340D" w:rsidRPr="00ED7D9A">
        <w:rPr>
          <w:rFonts w:ascii="Times New Roman" w:hAnsi="Times New Roman" w:cs="Times New Roman"/>
          <w:sz w:val="20"/>
          <w:szCs w:val="20"/>
        </w:rPr>
        <w:t xml:space="preserve">E assim, teve uma hora, deu para notar também que ela contou e ela achou o resultado e quando perguntei para os outros eles falaram que não era o resultado certo, aí ela começou a pensar e começou a contar de novo e disse assim: </w:t>
      </w:r>
      <w:r w:rsidR="00D0340D" w:rsidRPr="00ED7D9A">
        <w:rPr>
          <w:rFonts w:ascii="Times New Roman" w:hAnsi="Times New Roman" w:cs="Times New Roman"/>
          <w:b/>
          <w:sz w:val="20"/>
          <w:szCs w:val="20"/>
        </w:rPr>
        <w:t xml:space="preserve">Professor é doze? Tipo assim ela contou e deu de novo o resultado dela, e era doze, mas como os outros falaram outro </w:t>
      </w:r>
      <w:r w:rsidR="00D0340D" w:rsidRPr="00ED7D9A">
        <w:rPr>
          <w:rFonts w:ascii="Times New Roman" w:hAnsi="Times New Roman" w:cs="Times New Roman"/>
          <w:b/>
          <w:sz w:val="20"/>
          <w:szCs w:val="20"/>
        </w:rPr>
        <w:lastRenderedPageBreak/>
        <w:t>resultado ela ficou na dúvida</w:t>
      </w:r>
      <w:r w:rsidR="00D0340D" w:rsidRPr="00ED7D9A">
        <w:rPr>
          <w:rFonts w:ascii="Times New Roman" w:hAnsi="Times New Roman" w:cs="Times New Roman"/>
          <w:sz w:val="20"/>
          <w:szCs w:val="20"/>
        </w:rPr>
        <w:t xml:space="preserve">. [...] </w:t>
      </w:r>
      <w:r w:rsidR="00D0340D" w:rsidRPr="00ED7D9A">
        <w:rPr>
          <w:rFonts w:ascii="Times New Roman" w:hAnsi="Times New Roman" w:cs="Times New Roman"/>
          <w:b/>
          <w:sz w:val="20"/>
          <w:szCs w:val="20"/>
        </w:rPr>
        <w:t>Daí tu imagina, pode dizer não é para você aprender ainda só porque</w:t>
      </w:r>
      <w:r w:rsidR="00754BF4" w:rsidRPr="00ED7D9A">
        <w:rPr>
          <w:rFonts w:ascii="Times New Roman" w:hAnsi="Times New Roman" w:cs="Times New Roman"/>
          <w:b/>
          <w:sz w:val="20"/>
          <w:szCs w:val="20"/>
        </w:rPr>
        <w:t xml:space="preserve"> é multiplicação? </w:t>
      </w:r>
      <w:r w:rsidR="00754BF4" w:rsidRPr="00ED7D9A">
        <w:rPr>
          <w:rFonts w:ascii="Times New Roman" w:hAnsi="Times New Roman" w:cs="Times New Roman"/>
          <w:bCs/>
          <w:sz w:val="20"/>
          <w:szCs w:val="20"/>
        </w:rPr>
        <w:t>[grifos nossos]</w:t>
      </w:r>
    </w:p>
    <w:p w14:paraId="5C74FB38" w14:textId="0ED6816B" w:rsidR="00056AF9" w:rsidRPr="00ED7D9A" w:rsidRDefault="00056AF9" w:rsidP="00D0340D">
      <w:pPr>
        <w:spacing w:after="0" w:line="240" w:lineRule="auto"/>
        <w:ind w:left="2268"/>
        <w:jc w:val="both"/>
        <w:rPr>
          <w:rFonts w:ascii="Times New Roman" w:hAnsi="Times New Roman" w:cs="Times New Roman"/>
          <w:bCs/>
          <w:sz w:val="24"/>
          <w:szCs w:val="24"/>
        </w:rPr>
      </w:pPr>
    </w:p>
    <w:p w14:paraId="562F92D4" w14:textId="6EA59C12" w:rsidR="00056AF9" w:rsidRPr="00683A40" w:rsidRDefault="00056AF9" w:rsidP="00683A40">
      <w:pPr>
        <w:pStyle w:val="Corpodetexto"/>
        <w:spacing w:before="14"/>
        <w:ind w:left="2268" w:right="108"/>
        <w:jc w:val="both"/>
        <w:rPr>
          <w:bCs/>
          <w:sz w:val="20"/>
          <w:szCs w:val="20"/>
        </w:rPr>
      </w:pPr>
      <w:r w:rsidRPr="00ED7D9A">
        <w:rPr>
          <w:sz w:val="20"/>
          <w:szCs w:val="20"/>
        </w:rPr>
        <w:t xml:space="preserve">(...) Então vamos dizer que ele está no segundo ano e ainda não conseguiu fazer isso (soma e multiplicação) ele vai auxiliar dessa forma, onde eu vou observar se ele sabe contar já ou não, se ele já consegue a partir da conta que ele faz, se ele conhece o valor numérico, se eu já posso perguntar o valor numérico para a multiplicação para ele também, né, mas </w:t>
      </w:r>
      <w:r w:rsidRPr="00ED7D9A">
        <w:rPr>
          <w:b/>
          <w:sz w:val="20"/>
          <w:szCs w:val="20"/>
        </w:rPr>
        <w:t>como eu pergunto para todos</w:t>
      </w:r>
      <w:r w:rsidRPr="00ED7D9A">
        <w:rPr>
          <w:sz w:val="20"/>
          <w:szCs w:val="20"/>
        </w:rPr>
        <w:t xml:space="preserve">, ele também vai raciocinar nesse sentido, até com que ele veja que ele perceba que a relação da multiplicação é quantidade e o número de vezes que pega. E daí a gente percebe que alguns começam a perceber isso e daí eles vão, será que é ou não é ... e vai gerando aquela dúvida neles né, que é o conhecimento, e daí a gente vai tirando as dúvidas com aqueles que já sabem, porque tem aqueles que sabem né... aí tu pergunta, mas como, porque esse valor deu assim? Daí faz com que eles expliquem, então eles estão explicando uma coisa para os outros que também já estão pegando aquele conteúdo, </w:t>
      </w:r>
      <w:r w:rsidRPr="00ED7D9A">
        <w:rPr>
          <w:b/>
          <w:sz w:val="20"/>
          <w:szCs w:val="20"/>
        </w:rPr>
        <w:t>trabalhando todas as séries ao mesmo tempo, a</w:t>
      </w:r>
      <w:r w:rsidRPr="00ED7D9A">
        <w:rPr>
          <w:b/>
          <w:spacing w:val="1"/>
          <w:sz w:val="20"/>
          <w:szCs w:val="20"/>
        </w:rPr>
        <w:t xml:space="preserve"> </w:t>
      </w:r>
      <w:r w:rsidRPr="00ED7D9A">
        <w:rPr>
          <w:b/>
          <w:sz w:val="20"/>
          <w:szCs w:val="20"/>
        </w:rPr>
        <w:t>turma</w:t>
      </w:r>
      <w:r w:rsidR="00EE3426" w:rsidRPr="00ED7D9A">
        <w:rPr>
          <w:b/>
          <w:sz w:val="20"/>
          <w:szCs w:val="20"/>
        </w:rPr>
        <w:t xml:space="preserve">. </w:t>
      </w:r>
      <w:r w:rsidR="00AB08E5" w:rsidRPr="00ED7D9A">
        <w:rPr>
          <w:bCs/>
          <w:sz w:val="20"/>
          <w:szCs w:val="20"/>
        </w:rPr>
        <w:t>[grifos nossos]</w:t>
      </w:r>
    </w:p>
    <w:p w14:paraId="0386411A" w14:textId="77777777" w:rsidR="00D0340D" w:rsidRPr="00C2337E" w:rsidRDefault="00D0340D" w:rsidP="00D0340D">
      <w:pPr>
        <w:spacing w:after="0" w:line="240" w:lineRule="auto"/>
        <w:ind w:left="2268"/>
        <w:jc w:val="both"/>
        <w:rPr>
          <w:rFonts w:ascii="Times New Roman" w:hAnsi="Times New Roman" w:cs="Times New Roman"/>
          <w:sz w:val="24"/>
          <w:szCs w:val="24"/>
        </w:rPr>
      </w:pPr>
    </w:p>
    <w:p w14:paraId="660CB2A1" w14:textId="263C3F69" w:rsidR="003271BC" w:rsidRPr="001910EB" w:rsidRDefault="003271BC" w:rsidP="001910EB">
      <w:pPr>
        <w:spacing w:after="0" w:line="240" w:lineRule="auto"/>
        <w:ind w:left="2268"/>
        <w:jc w:val="both"/>
        <w:rPr>
          <w:rFonts w:ascii="Times New Roman" w:hAnsi="Times New Roman" w:cs="Times New Roman"/>
          <w:sz w:val="20"/>
          <w:szCs w:val="20"/>
        </w:rPr>
      </w:pPr>
      <w:r w:rsidRPr="001910EB">
        <w:rPr>
          <w:rFonts w:ascii="Times New Roman" w:hAnsi="Times New Roman" w:cs="Times New Roman"/>
          <w:b/>
          <w:sz w:val="20"/>
          <w:szCs w:val="20"/>
        </w:rPr>
        <w:t>Daí eu vi que ele sabia os nomes dos números, que ele sabia essa classificação de unidade, dezena centena e milhar ...então aquilo ali eu fui dando e fui vendo que ele sabia e fui e fui indo</w:t>
      </w:r>
      <w:r w:rsidRPr="001910EB">
        <w:rPr>
          <w:rFonts w:ascii="Times New Roman" w:hAnsi="Times New Roman" w:cs="Times New Roman"/>
          <w:sz w:val="20"/>
          <w:szCs w:val="20"/>
        </w:rPr>
        <w:t xml:space="preserve">, recapitulei com o quinto, porque vou saber se o quinto ainda se lembra o que leu, se não ficou nada </w:t>
      </w:r>
      <w:r w:rsidRPr="001910EB">
        <w:rPr>
          <w:rFonts w:ascii="Times New Roman" w:hAnsi="Times New Roman" w:cs="Times New Roman"/>
          <w:b/>
          <w:sz w:val="20"/>
          <w:szCs w:val="20"/>
        </w:rPr>
        <w:t>e aí fui indo, fui indo...</w:t>
      </w:r>
      <w:r w:rsidR="00DB105C" w:rsidRPr="001910EB">
        <w:rPr>
          <w:rFonts w:ascii="Times New Roman" w:hAnsi="Times New Roman" w:cs="Times New Roman"/>
          <w:b/>
          <w:sz w:val="20"/>
          <w:szCs w:val="20"/>
        </w:rPr>
        <w:t xml:space="preserve"> o que dá certo dá, o que não dá eu volto</w:t>
      </w:r>
      <w:r w:rsidR="000E7056" w:rsidRPr="001910EB">
        <w:rPr>
          <w:rFonts w:ascii="Times New Roman" w:hAnsi="Times New Roman" w:cs="Times New Roman"/>
          <w:sz w:val="20"/>
          <w:szCs w:val="20"/>
        </w:rPr>
        <w:t>, porque tem uns que, à</w:t>
      </w:r>
      <w:r w:rsidR="00DB105C" w:rsidRPr="001910EB">
        <w:rPr>
          <w:rFonts w:ascii="Times New Roman" w:hAnsi="Times New Roman" w:cs="Times New Roman"/>
          <w:sz w:val="20"/>
          <w:szCs w:val="20"/>
        </w:rPr>
        <w:t xml:space="preserve">s vezes os do </w:t>
      </w:r>
      <w:r w:rsidR="000E7056" w:rsidRPr="001910EB">
        <w:rPr>
          <w:rFonts w:ascii="Times New Roman" w:hAnsi="Times New Roman" w:cs="Times New Roman"/>
          <w:sz w:val="20"/>
          <w:szCs w:val="20"/>
        </w:rPr>
        <w:t>quinto, tem umas do quinto que às</w:t>
      </w:r>
      <w:r w:rsidR="00DB105C" w:rsidRPr="001910EB">
        <w:rPr>
          <w:rFonts w:ascii="Times New Roman" w:hAnsi="Times New Roman" w:cs="Times New Roman"/>
          <w:sz w:val="20"/>
          <w:szCs w:val="20"/>
        </w:rPr>
        <w:t xml:space="preserve"> vezes precisam de mais atenção, eles conseguem trabalhar em grupo e desenhar todo mundo junto no mesmo cartaz, assim uns quatro, cinco. </w:t>
      </w:r>
      <w:r w:rsidR="00DB105C" w:rsidRPr="001910EB">
        <w:rPr>
          <w:rFonts w:ascii="Times New Roman" w:hAnsi="Times New Roman" w:cs="Times New Roman"/>
          <w:b/>
          <w:sz w:val="20"/>
          <w:szCs w:val="20"/>
        </w:rPr>
        <w:t xml:space="preserve">Eu não consigo assim, eu procuro nem fazer essa divisão na minha cabeça sabe? Porque eu sei que ela não vai dar certo. </w:t>
      </w:r>
      <w:r w:rsidR="00DB105C" w:rsidRPr="001910EB">
        <w:rPr>
          <w:rFonts w:ascii="Times New Roman" w:hAnsi="Times New Roman" w:cs="Times New Roman"/>
          <w:sz w:val="20"/>
          <w:szCs w:val="20"/>
        </w:rPr>
        <w:t>[Grifos nossos]</w:t>
      </w:r>
    </w:p>
    <w:p w14:paraId="09C6CFFB" w14:textId="77777777" w:rsidR="002355F9" w:rsidRPr="001910EB" w:rsidRDefault="002355F9" w:rsidP="001910EB">
      <w:pPr>
        <w:spacing w:after="0" w:line="240" w:lineRule="auto"/>
        <w:jc w:val="both"/>
        <w:rPr>
          <w:rFonts w:ascii="Times New Roman" w:hAnsi="Times New Roman" w:cs="Times New Roman"/>
          <w:sz w:val="24"/>
          <w:szCs w:val="24"/>
        </w:rPr>
      </w:pPr>
    </w:p>
    <w:p w14:paraId="44CBDE2E" w14:textId="6B9CFD65" w:rsidR="00A770A9" w:rsidRPr="001910EB" w:rsidRDefault="002355F9"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 xml:space="preserve">Assim, a interação, a provocação e o tatear o caminho </w:t>
      </w:r>
      <w:r w:rsidR="00931186" w:rsidRPr="001910EB">
        <w:rPr>
          <w:rFonts w:ascii="Times New Roman" w:hAnsi="Times New Roman" w:cs="Times New Roman"/>
          <w:sz w:val="24"/>
          <w:szCs w:val="24"/>
        </w:rPr>
        <w:t>(</w:t>
      </w:r>
      <w:r w:rsidRPr="001910EB">
        <w:rPr>
          <w:rFonts w:ascii="Times New Roman" w:hAnsi="Times New Roman" w:cs="Times New Roman"/>
          <w:sz w:val="24"/>
          <w:szCs w:val="24"/>
        </w:rPr>
        <w:t>e fui e fui indo</w:t>
      </w:r>
      <w:r w:rsidR="00931186" w:rsidRPr="001910EB">
        <w:rPr>
          <w:rFonts w:ascii="Times New Roman" w:hAnsi="Times New Roman" w:cs="Times New Roman"/>
          <w:sz w:val="24"/>
          <w:szCs w:val="24"/>
        </w:rPr>
        <w:t>)</w:t>
      </w:r>
      <w:r w:rsidRPr="001910EB">
        <w:rPr>
          <w:rFonts w:ascii="Times New Roman" w:hAnsi="Times New Roman" w:cs="Times New Roman"/>
          <w:sz w:val="24"/>
          <w:szCs w:val="24"/>
        </w:rPr>
        <w:t xml:space="preserve"> parecem ser os alicerces de uma prática que se constitui ao fazer-se. Não existem certezas, pontos exatos de chegada. Pareceu-</w:t>
      </w:r>
      <w:r w:rsidR="00745F2C" w:rsidRPr="001910EB">
        <w:rPr>
          <w:rFonts w:ascii="Times New Roman" w:hAnsi="Times New Roman" w:cs="Times New Roman"/>
          <w:sz w:val="24"/>
          <w:szCs w:val="24"/>
        </w:rPr>
        <w:t>nos</w:t>
      </w:r>
      <w:r w:rsidRPr="001910EB">
        <w:rPr>
          <w:rFonts w:ascii="Times New Roman" w:hAnsi="Times New Roman" w:cs="Times New Roman"/>
          <w:sz w:val="24"/>
          <w:szCs w:val="24"/>
        </w:rPr>
        <w:t>, que a “não divisão” institui uma docência que, e</w:t>
      </w:r>
      <w:r w:rsidR="00931186" w:rsidRPr="001910EB">
        <w:rPr>
          <w:rFonts w:ascii="Times New Roman" w:hAnsi="Times New Roman" w:cs="Times New Roman"/>
          <w:sz w:val="24"/>
          <w:szCs w:val="24"/>
        </w:rPr>
        <w:t>m meio a um caos, faz sucumbir a</w:t>
      </w:r>
      <w:r w:rsidRPr="001910EB">
        <w:rPr>
          <w:rFonts w:ascii="Times New Roman" w:hAnsi="Times New Roman" w:cs="Times New Roman"/>
          <w:sz w:val="24"/>
          <w:szCs w:val="24"/>
        </w:rPr>
        <w:t xml:space="preserve"> relação de força que busca estruturar a educação em idade/ano escolar.</w:t>
      </w:r>
    </w:p>
    <w:p w14:paraId="16934E60" w14:textId="146A42BE" w:rsidR="001345E4" w:rsidRPr="001910EB" w:rsidRDefault="00272CC8"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 xml:space="preserve">Assim, eram frequentes os ruídos advindos do arrastar de cadeiras e classes para ajudar algum colega ou, simplesmente pelo fato de querer partilhar o </w:t>
      </w:r>
      <w:r w:rsidR="001345E4" w:rsidRPr="001910EB">
        <w:rPr>
          <w:rFonts w:ascii="Times New Roman" w:hAnsi="Times New Roman" w:cs="Times New Roman"/>
          <w:sz w:val="24"/>
          <w:szCs w:val="24"/>
        </w:rPr>
        <w:t>desafio dado com alguém próximo, in</w:t>
      </w:r>
      <w:r w:rsidR="00931186" w:rsidRPr="001910EB">
        <w:rPr>
          <w:rFonts w:ascii="Times New Roman" w:hAnsi="Times New Roman" w:cs="Times New Roman"/>
          <w:sz w:val="24"/>
          <w:szCs w:val="24"/>
        </w:rPr>
        <w:t>dependentemente do ano escolar, d</w:t>
      </w:r>
      <w:r w:rsidR="001345E4" w:rsidRPr="001910EB">
        <w:rPr>
          <w:rFonts w:ascii="Times New Roman" w:hAnsi="Times New Roman" w:cs="Times New Roman"/>
          <w:sz w:val="24"/>
          <w:szCs w:val="24"/>
        </w:rPr>
        <w:t xml:space="preserve">e acordo com a fala de um professor, “somos uma única turma”! </w:t>
      </w:r>
    </w:p>
    <w:p w14:paraId="424D3DC5" w14:textId="13C216BA" w:rsidR="001345E4" w:rsidRPr="001910EB" w:rsidRDefault="001345E4"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 xml:space="preserve">O docente utiliza essa concepção para definir e organizar seu espaço de trabalho, visto que, até mesmo a disposição das classes, cartazes ou qualquer tipo de material que está exposto nas paredes </w:t>
      </w:r>
      <w:r w:rsidR="00344D9A" w:rsidRPr="001910EB">
        <w:rPr>
          <w:rFonts w:ascii="Times New Roman" w:hAnsi="Times New Roman" w:cs="Times New Roman"/>
          <w:sz w:val="24"/>
          <w:szCs w:val="24"/>
        </w:rPr>
        <w:t xml:space="preserve">não representa nenhum tipo de separação dos anos escolares. Cabe ressaltar que </w:t>
      </w:r>
      <w:r w:rsidRPr="001910EB">
        <w:rPr>
          <w:rFonts w:ascii="Times New Roman" w:hAnsi="Times New Roman" w:cs="Times New Roman"/>
          <w:sz w:val="24"/>
          <w:szCs w:val="24"/>
        </w:rPr>
        <w:t>os professores organizam seus trabalhos para que as aprendizagens ocorram de forma adequada para cada aluno, ou seja, levam em conta as singularidades, mas também abrem o leque para que todos possam fazer parte de uma construção coletiva, como uma “única turma”, sem separações e hierarquias.  Esta constatação ocorreu em várias aulas de matemática. Especificamente, em uma aula, o professor</w:t>
      </w:r>
      <w:r w:rsidR="00344D9A" w:rsidRPr="001910EB">
        <w:rPr>
          <w:rFonts w:ascii="Times New Roman" w:hAnsi="Times New Roman" w:cs="Times New Roman"/>
          <w:sz w:val="24"/>
          <w:szCs w:val="24"/>
        </w:rPr>
        <w:t>, para nossa surpresa,</w:t>
      </w:r>
      <w:r w:rsidRPr="001910EB">
        <w:rPr>
          <w:rFonts w:ascii="Times New Roman" w:hAnsi="Times New Roman" w:cs="Times New Roman"/>
          <w:sz w:val="24"/>
          <w:szCs w:val="24"/>
        </w:rPr>
        <w:t xml:space="preserve"> explorou os conteúdos de unidades, dezenas, centenas e milhar com os alunos do segundo e terceiro ano, a partir das atividades de construção do número</w:t>
      </w:r>
      <w:r w:rsidR="00931186" w:rsidRPr="001910EB">
        <w:rPr>
          <w:rFonts w:ascii="Times New Roman" w:hAnsi="Times New Roman" w:cs="Times New Roman"/>
          <w:sz w:val="24"/>
          <w:szCs w:val="24"/>
        </w:rPr>
        <w:t>,</w:t>
      </w:r>
      <w:r w:rsidRPr="001910EB">
        <w:rPr>
          <w:rFonts w:ascii="Times New Roman" w:hAnsi="Times New Roman" w:cs="Times New Roman"/>
          <w:sz w:val="24"/>
          <w:szCs w:val="24"/>
        </w:rPr>
        <w:t xml:space="preserve"> destinadas ao primeiro ano. </w:t>
      </w:r>
      <w:r w:rsidR="00344D9A" w:rsidRPr="001910EB">
        <w:rPr>
          <w:rFonts w:ascii="Times New Roman" w:hAnsi="Times New Roman" w:cs="Times New Roman"/>
          <w:sz w:val="24"/>
          <w:szCs w:val="24"/>
        </w:rPr>
        <w:t xml:space="preserve"> A</w:t>
      </w:r>
      <w:r w:rsidRPr="001910EB">
        <w:rPr>
          <w:rFonts w:ascii="Times New Roman" w:hAnsi="Times New Roman" w:cs="Times New Roman"/>
          <w:sz w:val="24"/>
          <w:szCs w:val="24"/>
        </w:rPr>
        <w:t>ssim, foram acontecendo entrelaçamentos de conteúdos entre todos os anos</w:t>
      </w:r>
      <w:r w:rsidR="00CC7D33" w:rsidRPr="001910EB">
        <w:rPr>
          <w:rFonts w:ascii="Times New Roman" w:hAnsi="Times New Roman" w:cs="Times New Roman"/>
          <w:sz w:val="24"/>
          <w:szCs w:val="24"/>
        </w:rPr>
        <w:t xml:space="preserve"> escolares</w:t>
      </w:r>
      <w:r w:rsidRPr="001910EB">
        <w:rPr>
          <w:rFonts w:ascii="Times New Roman" w:hAnsi="Times New Roman" w:cs="Times New Roman"/>
          <w:sz w:val="24"/>
          <w:szCs w:val="24"/>
        </w:rPr>
        <w:t xml:space="preserve">, o terceiro foi ajudando o segundo, que também ajudou o terceiro, pois já haviam visto este conteúdo no ano anterior e assim davam seus palpites. Tratava-se, para </w:t>
      </w:r>
      <w:r w:rsidR="00344D9A" w:rsidRPr="001910EB">
        <w:rPr>
          <w:rFonts w:ascii="Times New Roman" w:hAnsi="Times New Roman" w:cs="Times New Roman"/>
          <w:sz w:val="24"/>
          <w:szCs w:val="24"/>
        </w:rPr>
        <w:t>nós,</w:t>
      </w:r>
      <w:r w:rsidRPr="001910EB">
        <w:rPr>
          <w:rFonts w:ascii="Times New Roman" w:hAnsi="Times New Roman" w:cs="Times New Roman"/>
          <w:sz w:val="24"/>
          <w:szCs w:val="24"/>
        </w:rPr>
        <w:t xml:space="preserve"> de uma experiência que problematizava o que é entendido como “naturalmente lógico” (SANTOS, 2009, p.</w:t>
      </w:r>
      <w:r w:rsidR="00931186" w:rsidRPr="001910EB">
        <w:rPr>
          <w:rFonts w:ascii="Times New Roman" w:hAnsi="Times New Roman" w:cs="Times New Roman"/>
          <w:sz w:val="24"/>
          <w:szCs w:val="24"/>
        </w:rPr>
        <w:t xml:space="preserve"> </w:t>
      </w:r>
      <w:r w:rsidRPr="001910EB">
        <w:rPr>
          <w:rFonts w:ascii="Times New Roman" w:hAnsi="Times New Roman" w:cs="Times New Roman"/>
          <w:sz w:val="24"/>
          <w:szCs w:val="24"/>
        </w:rPr>
        <w:t xml:space="preserve">99), ou seja, a simultaneidade das atividades </w:t>
      </w:r>
      <w:r w:rsidR="00344D9A" w:rsidRPr="001910EB">
        <w:rPr>
          <w:rFonts w:ascii="Times New Roman" w:hAnsi="Times New Roman" w:cs="Times New Roman"/>
          <w:sz w:val="24"/>
          <w:szCs w:val="24"/>
        </w:rPr>
        <w:t xml:space="preserve">nos </w:t>
      </w:r>
      <w:r w:rsidRPr="001910EB">
        <w:rPr>
          <w:rFonts w:ascii="Times New Roman" w:hAnsi="Times New Roman" w:cs="Times New Roman"/>
          <w:sz w:val="24"/>
          <w:szCs w:val="24"/>
        </w:rPr>
        <w:t xml:space="preserve">eram estranhamente agradáveis. </w:t>
      </w:r>
    </w:p>
    <w:p w14:paraId="790DB4D8" w14:textId="4240A6B6" w:rsidR="00CC7D33" w:rsidRPr="001910EB" w:rsidRDefault="00CC7D33"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lastRenderedPageBreak/>
        <w:t>A sensação de estranheza talvez ocorresse porque a matemática tem sido considerada por alguns autores como uma área que sugere a necessidade de construção do conhecimento no formato linear, ou seja, exige pré-requisitos. Sobre esta característica, a pesquisadora Carmem Cecília Schmitz (2002) ao descrever as especificidades, na sua dissertação de mestrado, das práticas da matemática escolar nas séries iniciais, identificou que as professoras realizam suas atividades, tendo como bases a hierarquização dos conteúdos e dependência do livro didático. De acordo com esta pesquisadora, as professoras entrevistadas sinalizavam a existência de uma “lógica interna da matemática, dominada pela ideia de pré-requisito que determinava o que e porque ensinar” (SCHMITZ, 2002, p.</w:t>
      </w:r>
      <w:r w:rsidR="005D3E49" w:rsidRPr="001910EB">
        <w:rPr>
          <w:rFonts w:ascii="Times New Roman" w:hAnsi="Times New Roman" w:cs="Times New Roman"/>
          <w:sz w:val="24"/>
          <w:szCs w:val="24"/>
        </w:rPr>
        <w:t xml:space="preserve"> </w:t>
      </w:r>
      <w:r w:rsidRPr="001910EB">
        <w:rPr>
          <w:rFonts w:ascii="Times New Roman" w:hAnsi="Times New Roman" w:cs="Times New Roman"/>
          <w:sz w:val="24"/>
          <w:szCs w:val="24"/>
        </w:rPr>
        <w:t>115). Assim, tal lógica definiria o que vem “antes e o que vem depois” para a facilitação da aprendizagem em te</w:t>
      </w:r>
      <w:r w:rsidR="005D3E49" w:rsidRPr="001910EB">
        <w:rPr>
          <w:rFonts w:ascii="Times New Roman" w:hAnsi="Times New Roman" w:cs="Times New Roman"/>
          <w:sz w:val="24"/>
          <w:szCs w:val="24"/>
        </w:rPr>
        <w:t>rmos de conceitos matemáticos. Tal ordem estaria articulada à</w:t>
      </w:r>
      <w:r w:rsidRPr="001910EB">
        <w:rPr>
          <w:rFonts w:ascii="Times New Roman" w:hAnsi="Times New Roman" w:cs="Times New Roman"/>
          <w:sz w:val="24"/>
          <w:szCs w:val="24"/>
        </w:rPr>
        <w:t xml:space="preserve"> “necessidade de colocar o simples antes do complexo” (IBDEM, 2002, p.</w:t>
      </w:r>
      <w:r w:rsidR="005D3E49" w:rsidRPr="001910EB">
        <w:rPr>
          <w:rFonts w:ascii="Times New Roman" w:hAnsi="Times New Roman" w:cs="Times New Roman"/>
          <w:sz w:val="24"/>
          <w:szCs w:val="24"/>
        </w:rPr>
        <w:t xml:space="preserve"> </w:t>
      </w:r>
      <w:r w:rsidRPr="001910EB">
        <w:rPr>
          <w:rFonts w:ascii="Times New Roman" w:hAnsi="Times New Roman" w:cs="Times New Roman"/>
          <w:sz w:val="24"/>
          <w:szCs w:val="24"/>
        </w:rPr>
        <w:t xml:space="preserve">114). </w:t>
      </w:r>
    </w:p>
    <w:p w14:paraId="4F0D47B5" w14:textId="2BB72525" w:rsidR="00CC7D33" w:rsidRPr="001910EB" w:rsidRDefault="00CC7D33"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 xml:space="preserve">Também nos estudos de Chagas (2001) são evidenciados e problematizados os pré-requisitos em matemática como um fator determinante para a aprendizagem dos conteúdos. Segundo o autor citando um professor entrevistado: “os estudantes não estão interessados em minhas aulas porque lhes faltam pré-requisitos necessários </w:t>
      </w:r>
      <w:r w:rsidR="005D3E49" w:rsidRPr="001910EB">
        <w:rPr>
          <w:rFonts w:ascii="Times New Roman" w:hAnsi="Times New Roman" w:cs="Times New Roman"/>
          <w:sz w:val="24"/>
          <w:szCs w:val="24"/>
        </w:rPr>
        <w:t>à compreensão da minha matéria”</w:t>
      </w:r>
      <w:r w:rsidRPr="001910EB">
        <w:rPr>
          <w:rFonts w:ascii="Times New Roman" w:hAnsi="Times New Roman" w:cs="Times New Roman"/>
          <w:sz w:val="24"/>
          <w:szCs w:val="24"/>
        </w:rPr>
        <w:t xml:space="preserve"> (IBIDEM, 2001, p.</w:t>
      </w:r>
      <w:r w:rsidR="005D3E49" w:rsidRPr="001910EB">
        <w:rPr>
          <w:rFonts w:ascii="Times New Roman" w:hAnsi="Times New Roman" w:cs="Times New Roman"/>
          <w:sz w:val="24"/>
          <w:szCs w:val="24"/>
        </w:rPr>
        <w:t xml:space="preserve"> </w:t>
      </w:r>
      <w:r w:rsidRPr="001910EB">
        <w:rPr>
          <w:rFonts w:ascii="Times New Roman" w:hAnsi="Times New Roman" w:cs="Times New Roman"/>
          <w:sz w:val="24"/>
          <w:szCs w:val="24"/>
        </w:rPr>
        <w:t xml:space="preserve">245). Dessa forma, Chagas (2001) pontua que na visão de alguns educadores os pré-requisitos de matemática devem ser cuidadosamente seguidos para que </w:t>
      </w:r>
      <w:r w:rsidR="005D3E49" w:rsidRPr="001910EB">
        <w:rPr>
          <w:rFonts w:ascii="Times New Roman" w:hAnsi="Times New Roman" w:cs="Times New Roman"/>
          <w:sz w:val="24"/>
          <w:szCs w:val="24"/>
        </w:rPr>
        <w:t xml:space="preserve">ocorra </w:t>
      </w:r>
      <w:r w:rsidRPr="001910EB">
        <w:rPr>
          <w:rFonts w:ascii="Times New Roman" w:hAnsi="Times New Roman" w:cs="Times New Roman"/>
          <w:sz w:val="24"/>
          <w:szCs w:val="24"/>
        </w:rPr>
        <w:t>o êxito das aprendizagens. Sob a égide desta mesma lógica Schmitz (2002), também afirma que as justificativas de seus entrevistados ao observar certa linearidade dos conteúdos, se davam com a finalidade de deixar “os alunos ‘bem preparados’ para ac</w:t>
      </w:r>
      <w:r w:rsidR="00123F89" w:rsidRPr="001910EB">
        <w:rPr>
          <w:rFonts w:ascii="Times New Roman" w:hAnsi="Times New Roman" w:cs="Times New Roman"/>
          <w:sz w:val="24"/>
          <w:szCs w:val="24"/>
        </w:rPr>
        <w:t>ompanhar os conteúdos seguintes</w:t>
      </w:r>
      <w:r w:rsidRPr="001910EB">
        <w:rPr>
          <w:rFonts w:ascii="Times New Roman" w:hAnsi="Times New Roman" w:cs="Times New Roman"/>
          <w:sz w:val="24"/>
          <w:szCs w:val="24"/>
        </w:rPr>
        <w:t xml:space="preserve">” (IBIDEM, 2002, p.115). </w:t>
      </w:r>
    </w:p>
    <w:p w14:paraId="57E5E613" w14:textId="7AB1826A" w:rsidR="00CC7D33" w:rsidRPr="001910EB" w:rsidRDefault="00CC7D33"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 xml:space="preserve">No entanto, </w:t>
      </w:r>
      <w:r w:rsidR="00344D9A" w:rsidRPr="001910EB">
        <w:rPr>
          <w:rFonts w:ascii="Times New Roman" w:hAnsi="Times New Roman" w:cs="Times New Roman"/>
          <w:sz w:val="24"/>
          <w:szCs w:val="24"/>
        </w:rPr>
        <w:t xml:space="preserve">presenciamos atividades em que </w:t>
      </w:r>
      <w:r w:rsidR="001345E4" w:rsidRPr="001910EB">
        <w:rPr>
          <w:rFonts w:ascii="Times New Roman" w:hAnsi="Times New Roman" w:cs="Times New Roman"/>
          <w:sz w:val="24"/>
          <w:szCs w:val="24"/>
        </w:rPr>
        <w:t>a exposição dos alunos, por intermédio da busca pelas oportunidade</w:t>
      </w:r>
      <w:r w:rsidR="00344D9A" w:rsidRPr="001910EB">
        <w:rPr>
          <w:rFonts w:ascii="Times New Roman" w:hAnsi="Times New Roman" w:cs="Times New Roman"/>
          <w:sz w:val="24"/>
          <w:szCs w:val="24"/>
        </w:rPr>
        <w:t>s que o professor disponibilizava</w:t>
      </w:r>
      <w:r w:rsidRPr="001910EB">
        <w:rPr>
          <w:rFonts w:ascii="Times New Roman" w:hAnsi="Times New Roman" w:cs="Times New Roman"/>
          <w:sz w:val="24"/>
          <w:szCs w:val="24"/>
        </w:rPr>
        <w:t>,</w:t>
      </w:r>
      <w:r w:rsidR="001345E4" w:rsidRPr="001910EB">
        <w:rPr>
          <w:rFonts w:ascii="Times New Roman" w:hAnsi="Times New Roman" w:cs="Times New Roman"/>
          <w:sz w:val="24"/>
          <w:szCs w:val="24"/>
        </w:rPr>
        <w:t xml:space="preserve"> </w:t>
      </w:r>
      <w:r w:rsidRPr="001910EB">
        <w:rPr>
          <w:rFonts w:ascii="Times New Roman" w:hAnsi="Times New Roman" w:cs="Times New Roman"/>
          <w:sz w:val="24"/>
          <w:szCs w:val="24"/>
        </w:rPr>
        <w:t>propiciava</w:t>
      </w:r>
      <w:r w:rsidR="00123F89" w:rsidRPr="001910EB">
        <w:rPr>
          <w:rFonts w:ascii="Times New Roman" w:hAnsi="Times New Roman" w:cs="Times New Roman"/>
          <w:sz w:val="24"/>
          <w:szCs w:val="24"/>
        </w:rPr>
        <w:t>m</w:t>
      </w:r>
      <w:r w:rsidRPr="001910EB">
        <w:rPr>
          <w:rFonts w:ascii="Times New Roman" w:hAnsi="Times New Roman" w:cs="Times New Roman"/>
          <w:sz w:val="24"/>
          <w:szCs w:val="24"/>
        </w:rPr>
        <w:t xml:space="preserve"> momentos </w:t>
      </w:r>
      <w:r w:rsidR="001345E4" w:rsidRPr="001910EB">
        <w:rPr>
          <w:rFonts w:ascii="Times New Roman" w:hAnsi="Times New Roman" w:cs="Times New Roman"/>
          <w:sz w:val="24"/>
          <w:szCs w:val="24"/>
        </w:rPr>
        <w:t>para que</w:t>
      </w:r>
      <w:r w:rsidRPr="001910EB">
        <w:rPr>
          <w:rFonts w:ascii="Times New Roman" w:hAnsi="Times New Roman" w:cs="Times New Roman"/>
          <w:sz w:val="24"/>
          <w:szCs w:val="24"/>
        </w:rPr>
        <w:t xml:space="preserve"> todos pudessem interagir, e abria</w:t>
      </w:r>
      <w:r w:rsidR="00123F89" w:rsidRPr="001910EB">
        <w:rPr>
          <w:rFonts w:ascii="Times New Roman" w:hAnsi="Times New Roman" w:cs="Times New Roman"/>
          <w:sz w:val="24"/>
          <w:szCs w:val="24"/>
        </w:rPr>
        <w:t>m</w:t>
      </w:r>
      <w:r w:rsidRPr="001910EB">
        <w:rPr>
          <w:rFonts w:ascii="Times New Roman" w:hAnsi="Times New Roman" w:cs="Times New Roman"/>
          <w:sz w:val="24"/>
          <w:szCs w:val="24"/>
        </w:rPr>
        <w:t xml:space="preserve"> </w:t>
      </w:r>
      <w:r w:rsidR="001345E4" w:rsidRPr="001910EB">
        <w:rPr>
          <w:rFonts w:ascii="Times New Roman" w:hAnsi="Times New Roman" w:cs="Times New Roman"/>
          <w:sz w:val="24"/>
          <w:szCs w:val="24"/>
        </w:rPr>
        <w:t xml:space="preserve">a possibilidade de </w:t>
      </w:r>
      <w:r w:rsidRPr="001910EB">
        <w:rPr>
          <w:rFonts w:ascii="Times New Roman" w:hAnsi="Times New Roman" w:cs="Times New Roman"/>
          <w:sz w:val="24"/>
          <w:szCs w:val="24"/>
        </w:rPr>
        <w:t xml:space="preserve">que alguns “pré-requisitos” </w:t>
      </w:r>
      <w:r w:rsidR="00123F89" w:rsidRPr="001910EB">
        <w:rPr>
          <w:rFonts w:ascii="Times New Roman" w:hAnsi="Times New Roman" w:cs="Times New Roman"/>
          <w:sz w:val="24"/>
          <w:szCs w:val="24"/>
        </w:rPr>
        <w:t xml:space="preserve">fossem ignorados. </w:t>
      </w:r>
      <w:r w:rsidRPr="001910EB">
        <w:rPr>
          <w:rFonts w:ascii="Times New Roman" w:hAnsi="Times New Roman" w:cs="Times New Roman"/>
          <w:sz w:val="24"/>
          <w:szCs w:val="24"/>
        </w:rPr>
        <w:t>A</w:t>
      </w:r>
      <w:r w:rsidR="001345E4" w:rsidRPr="001910EB">
        <w:rPr>
          <w:rFonts w:ascii="Times New Roman" w:hAnsi="Times New Roman" w:cs="Times New Roman"/>
          <w:sz w:val="24"/>
          <w:szCs w:val="24"/>
        </w:rPr>
        <w:t xml:space="preserve"> racionalidade que imperava parecia não querer instituir classificações e hierarquiza</w:t>
      </w:r>
      <w:r w:rsidRPr="001910EB">
        <w:rPr>
          <w:rFonts w:ascii="Times New Roman" w:hAnsi="Times New Roman" w:cs="Times New Roman"/>
          <w:sz w:val="24"/>
          <w:szCs w:val="24"/>
        </w:rPr>
        <w:t>ções. Como afirmou um professor</w:t>
      </w:r>
      <w:r w:rsidR="000E7056" w:rsidRPr="001910EB">
        <w:rPr>
          <w:rFonts w:ascii="Times New Roman" w:hAnsi="Times New Roman" w:cs="Times New Roman"/>
          <w:sz w:val="24"/>
          <w:szCs w:val="24"/>
        </w:rPr>
        <w:t>:</w:t>
      </w:r>
    </w:p>
    <w:p w14:paraId="42FB6B37" w14:textId="77777777" w:rsidR="00BB252B" w:rsidRPr="001910EB" w:rsidRDefault="00BB252B" w:rsidP="001910EB">
      <w:pPr>
        <w:spacing w:after="0" w:line="240" w:lineRule="auto"/>
        <w:ind w:firstLine="709"/>
        <w:jc w:val="both"/>
        <w:rPr>
          <w:rFonts w:ascii="Times New Roman" w:hAnsi="Times New Roman" w:cs="Times New Roman"/>
          <w:sz w:val="24"/>
          <w:szCs w:val="24"/>
        </w:rPr>
      </w:pPr>
    </w:p>
    <w:p w14:paraId="55EFCB23" w14:textId="4D178D27" w:rsidR="006D3E90" w:rsidRDefault="006D3E90" w:rsidP="006D3E90">
      <w:pPr>
        <w:spacing w:after="0" w:line="240" w:lineRule="auto"/>
        <w:ind w:left="2268"/>
        <w:jc w:val="both"/>
        <w:rPr>
          <w:rFonts w:ascii="Times New Roman" w:hAnsi="Times New Roman" w:cs="Times New Roman"/>
          <w:sz w:val="20"/>
          <w:szCs w:val="20"/>
        </w:rPr>
      </w:pPr>
      <w:r w:rsidRPr="006D3E90">
        <w:rPr>
          <w:rFonts w:ascii="Times New Roman" w:hAnsi="Times New Roman" w:cs="Times New Roman"/>
          <w:sz w:val="20"/>
          <w:szCs w:val="20"/>
        </w:rPr>
        <w:t xml:space="preserve">[...] o aluno que tem dificuldade, ele vai precisar de ajuda de todos os colegas. </w:t>
      </w:r>
      <w:r w:rsidRPr="006D3E90">
        <w:rPr>
          <w:rFonts w:ascii="Times New Roman" w:hAnsi="Times New Roman" w:cs="Times New Roman"/>
          <w:b/>
          <w:sz w:val="20"/>
          <w:szCs w:val="20"/>
        </w:rPr>
        <w:t xml:space="preserve">Então o meu papel, os dos próprios alunos é ajudar ele a fazer junto com o grupo </w:t>
      </w:r>
      <w:r w:rsidRPr="006D3E90">
        <w:rPr>
          <w:rFonts w:ascii="Times New Roman" w:hAnsi="Times New Roman" w:cs="Times New Roman"/>
          <w:bCs/>
          <w:sz w:val="20"/>
          <w:szCs w:val="20"/>
        </w:rPr>
        <w:t>[independente de ano e idade]</w:t>
      </w:r>
      <w:r w:rsidRPr="006D3E90">
        <w:rPr>
          <w:rFonts w:ascii="Times New Roman" w:hAnsi="Times New Roman" w:cs="Times New Roman"/>
          <w:b/>
          <w:sz w:val="20"/>
          <w:szCs w:val="20"/>
        </w:rPr>
        <w:t xml:space="preserve"> ora por aproximação de níveis, ora por níveis diferenciados</w:t>
      </w:r>
      <w:r w:rsidRPr="006D3E90">
        <w:rPr>
          <w:rFonts w:ascii="Times New Roman" w:hAnsi="Times New Roman" w:cs="Times New Roman"/>
          <w:sz w:val="20"/>
          <w:szCs w:val="20"/>
        </w:rPr>
        <w:t>, porque eles terminam a atividade e perguntam: professor posso ajudar o outro colega? - mas tu sabe como o professor pergunta as coisas para ele - há eu sei professor, então posso ajudar ele? eles vão reproduzindo aquilo que eu questiono com os próprios colegas, mas pensa nessa letra aqui, será que começa com ela?... Vai</w:t>
      </w:r>
      <w:r w:rsidRPr="002175FA">
        <w:rPr>
          <w:rFonts w:ascii="Times New Roman" w:hAnsi="Times New Roman" w:cs="Times New Roman"/>
          <w:sz w:val="20"/>
          <w:szCs w:val="20"/>
        </w:rPr>
        <w:t xml:space="preserve"> ali no cartaz, será que é essa, será que, não é? Então eles também não estão ali dando respostas</w:t>
      </w:r>
      <w:r w:rsidR="00AC7D2B">
        <w:rPr>
          <w:rFonts w:ascii="Times New Roman" w:hAnsi="Times New Roman" w:cs="Times New Roman"/>
          <w:sz w:val="20"/>
          <w:szCs w:val="20"/>
        </w:rPr>
        <w:t>, estão ajudando... [</w:t>
      </w:r>
      <w:r w:rsidRPr="002175FA">
        <w:rPr>
          <w:rFonts w:ascii="Times New Roman" w:hAnsi="Times New Roman" w:cs="Times New Roman"/>
          <w:sz w:val="20"/>
          <w:szCs w:val="20"/>
        </w:rPr>
        <w:t>grifos nossos]</w:t>
      </w:r>
    </w:p>
    <w:p w14:paraId="1BB162FD" w14:textId="77777777" w:rsidR="006D3E90" w:rsidRPr="006D3E90" w:rsidRDefault="006D3E90" w:rsidP="001910EB">
      <w:pPr>
        <w:spacing w:after="0" w:line="240" w:lineRule="auto"/>
        <w:ind w:left="2268"/>
        <w:jc w:val="both"/>
        <w:rPr>
          <w:rFonts w:ascii="Times New Roman" w:hAnsi="Times New Roman" w:cs="Times New Roman"/>
          <w:sz w:val="24"/>
          <w:szCs w:val="24"/>
        </w:rPr>
      </w:pPr>
    </w:p>
    <w:p w14:paraId="0C48AF83" w14:textId="6B50F419" w:rsidR="001345E4" w:rsidRDefault="00CC7D33" w:rsidP="001910EB">
      <w:pPr>
        <w:spacing w:after="0" w:line="240" w:lineRule="auto"/>
        <w:ind w:left="2268"/>
        <w:jc w:val="both"/>
        <w:rPr>
          <w:rFonts w:ascii="Times New Roman" w:hAnsi="Times New Roman" w:cs="Times New Roman"/>
          <w:sz w:val="20"/>
          <w:szCs w:val="20"/>
        </w:rPr>
      </w:pPr>
      <w:r w:rsidRPr="001910EB">
        <w:rPr>
          <w:rFonts w:ascii="Times New Roman" w:hAnsi="Times New Roman" w:cs="Times New Roman"/>
          <w:sz w:val="20"/>
          <w:szCs w:val="20"/>
        </w:rPr>
        <w:t>[..]</w:t>
      </w:r>
      <w:r w:rsidR="001345E4" w:rsidRPr="001910EB">
        <w:rPr>
          <w:rFonts w:ascii="Times New Roman" w:hAnsi="Times New Roman" w:cs="Times New Roman"/>
          <w:sz w:val="20"/>
          <w:szCs w:val="20"/>
        </w:rPr>
        <w:t xml:space="preserve"> eu procuro nem fazer essa divisão na minha cabeça sabe? Porque eu sei que ela não vai dar certo! </w:t>
      </w:r>
      <w:r w:rsidRPr="001910EB">
        <w:rPr>
          <w:rFonts w:ascii="Times New Roman" w:hAnsi="Times New Roman" w:cs="Times New Roman"/>
          <w:sz w:val="20"/>
          <w:szCs w:val="20"/>
        </w:rPr>
        <w:t>Quando eles dizem: a</w:t>
      </w:r>
      <w:r w:rsidR="008E2E68" w:rsidRPr="001910EB">
        <w:rPr>
          <w:rFonts w:ascii="Times New Roman" w:hAnsi="Times New Roman" w:cs="Times New Roman"/>
          <w:sz w:val="20"/>
          <w:szCs w:val="20"/>
        </w:rPr>
        <w:t>í</w:t>
      </w:r>
      <w:r w:rsidR="001345E4" w:rsidRPr="001910EB">
        <w:rPr>
          <w:rFonts w:ascii="Times New Roman" w:hAnsi="Times New Roman" w:cs="Times New Roman"/>
          <w:sz w:val="20"/>
          <w:szCs w:val="20"/>
        </w:rPr>
        <w:t xml:space="preserve"> professor posso tentar fazer aquela lá também? </w:t>
      </w:r>
      <w:r w:rsidR="001345E4" w:rsidRPr="001910EB">
        <w:rPr>
          <w:rFonts w:ascii="Times New Roman" w:hAnsi="Times New Roman" w:cs="Times New Roman"/>
          <w:b/>
          <w:sz w:val="20"/>
          <w:szCs w:val="20"/>
        </w:rPr>
        <w:t>Claro pode tentar fazer</w:t>
      </w:r>
      <w:r w:rsidR="001345E4" w:rsidRPr="001910EB">
        <w:rPr>
          <w:rFonts w:ascii="Times New Roman" w:hAnsi="Times New Roman" w:cs="Times New Roman"/>
          <w:sz w:val="20"/>
          <w:szCs w:val="20"/>
        </w:rPr>
        <w:t xml:space="preserve">... Eu não posso deixar de provocar ele, ou fazer com que ele em certo momento ajude aquele outro aluno a resolver aquele problema, porque ele também está aprendendo. </w:t>
      </w:r>
      <w:r w:rsidRPr="001910EB">
        <w:rPr>
          <w:rFonts w:ascii="Times New Roman" w:hAnsi="Times New Roman" w:cs="Times New Roman"/>
          <w:b/>
          <w:sz w:val="20"/>
          <w:szCs w:val="20"/>
        </w:rPr>
        <w:t>N</w:t>
      </w:r>
      <w:r w:rsidR="001345E4" w:rsidRPr="001910EB">
        <w:rPr>
          <w:rFonts w:ascii="Times New Roman" w:hAnsi="Times New Roman" w:cs="Times New Roman"/>
          <w:b/>
          <w:sz w:val="20"/>
          <w:szCs w:val="20"/>
        </w:rPr>
        <w:t>ós somos uma turma, não interess</w:t>
      </w:r>
      <w:r w:rsidRPr="001910EB">
        <w:rPr>
          <w:rFonts w:ascii="Times New Roman" w:hAnsi="Times New Roman" w:cs="Times New Roman"/>
          <w:b/>
          <w:sz w:val="20"/>
          <w:szCs w:val="20"/>
        </w:rPr>
        <w:t>a série</w:t>
      </w:r>
      <w:r w:rsidRPr="001910EB">
        <w:rPr>
          <w:rFonts w:ascii="Times New Roman" w:hAnsi="Times New Roman" w:cs="Times New Roman"/>
          <w:sz w:val="20"/>
          <w:szCs w:val="20"/>
        </w:rPr>
        <w:t>, só que isso ainda é um</w:t>
      </w:r>
      <w:r w:rsidR="001345E4" w:rsidRPr="001910EB">
        <w:rPr>
          <w:rFonts w:ascii="Times New Roman" w:hAnsi="Times New Roman" w:cs="Times New Roman"/>
          <w:sz w:val="20"/>
          <w:szCs w:val="20"/>
        </w:rPr>
        <w:t xml:space="preserve"> vício do próprio professor, o segundo ano, terceiro ano, a fila ou alguma coisa assim, isso eu acho que as instituições têm que começarem a se organizarem, para que isso em uma multisseriada fique claro que é uma turma, a turma, e não são várias tu</w:t>
      </w:r>
      <w:r w:rsidRPr="001910EB">
        <w:rPr>
          <w:rFonts w:ascii="Times New Roman" w:hAnsi="Times New Roman" w:cs="Times New Roman"/>
          <w:sz w:val="20"/>
          <w:szCs w:val="20"/>
        </w:rPr>
        <w:t>rmas que tenho ali. [Grifos nossos</w:t>
      </w:r>
      <w:r w:rsidR="001345E4" w:rsidRPr="001910EB">
        <w:rPr>
          <w:rFonts w:ascii="Times New Roman" w:hAnsi="Times New Roman" w:cs="Times New Roman"/>
          <w:sz w:val="20"/>
          <w:szCs w:val="20"/>
        </w:rPr>
        <w:t>]</w:t>
      </w:r>
    </w:p>
    <w:p w14:paraId="5B81E01F" w14:textId="77777777" w:rsidR="001345E4" w:rsidRPr="001910EB" w:rsidRDefault="001345E4" w:rsidP="00782928">
      <w:pPr>
        <w:spacing w:after="0" w:line="240" w:lineRule="auto"/>
        <w:jc w:val="both"/>
        <w:rPr>
          <w:rFonts w:ascii="Times New Roman" w:hAnsi="Times New Roman" w:cs="Times New Roman"/>
          <w:color w:val="FF0000"/>
          <w:sz w:val="24"/>
          <w:szCs w:val="24"/>
        </w:rPr>
      </w:pPr>
    </w:p>
    <w:p w14:paraId="0810F281" w14:textId="1BA5A53C" w:rsidR="00F122EB" w:rsidRPr="001910EB" w:rsidRDefault="00F36D7A" w:rsidP="001910E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No entanto, a</w:t>
      </w:r>
      <w:r w:rsidR="00CC7D33" w:rsidRPr="001910EB">
        <w:rPr>
          <w:rFonts w:ascii="Times New Roman" w:hAnsi="Times New Roman" w:cs="Times New Roman"/>
          <w:sz w:val="24"/>
          <w:szCs w:val="24"/>
        </w:rPr>
        <w:t>pes</w:t>
      </w:r>
      <w:r w:rsidRPr="001910EB">
        <w:rPr>
          <w:rFonts w:ascii="Times New Roman" w:hAnsi="Times New Roman" w:cs="Times New Roman"/>
          <w:sz w:val="24"/>
          <w:szCs w:val="24"/>
        </w:rPr>
        <w:t>ar dos esforços do professor, das</w:t>
      </w:r>
      <w:r w:rsidR="00CC7D33" w:rsidRPr="001910EB">
        <w:rPr>
          <w:rFonts w:ascii="Times New Roman" w:hAnsi="Times New Roman" w:cs="Times New Roman"/>
          <w:sz w:val="24"/>
          <w:szCs w:val="24"/>
        </w:rPr>
        <w:t xml:space="preserve"> várias adaptações </w:t>
      </w:r>
      <w:r w:rsidRPr="001910EB">
        <w:rPr>
          <w:rFonts w:ascii="Times New Roman" w:hAnsi="Times New Roman" w:cs="Times New Roman"/>
          <w:sz w:val="24"/>
          <w:szCs w:val="24"/>
        </w:rPr>
        <w:t>feitas em suas aulas no que tange a entrelaçamentos entre conteúdos, a linguagem utilizada, entre outros, p</w:t>
      </w:r>
      <w:r w:rsidR="00F122EB" w:rsidRPr="001910EB">
        <w:rPr>
          <w:rFonts w:ascii="Times New Roman" w:hAnsi="Times New Roman" w:cs="Times New Roman"/>
          <w:sz w:val="24"/>
          <w:szCs w:val="24"/>
        </w:rPr>
        <w:t xml:space="preserve">ercebemos que o Dispositivo da Seriação não daria tréguas. Diante de algumas afirmações dos entrevistados, identificamos </w:t>
      </w:r>
      <w:r w:rsidR="00BB5C5B" w:rsidRPr="001910EB">
        <w:rPr>
          <w:rFonts w:ascii="Times New Roman" w:hAnsi="Times New Roman" w:cs="Times New Roman"/>
          <w:sz w:val="24"/>
          <w:szCs w:val="24"/>
        </w:rPr>
        <w:t xml:space="preserve">que a “falta de manuais” </w:t>
      </w:r>
      <w:r w:rsidR="00F122EB" w:rsidRPr="001910EB">
        <w:rPr>
          <w:rFonts w:ascii="Times New Roman" w:hAnsi="Times New Roman" w:cs="Times New Roman"/>
          <w:sz w:val="24"/>
          <w:szCs w:val="24"/>
        </w:rPr>
        <w:t xml:space="preserve">provocava alguns desconfortos nas </w:t>
      </w:r>
      <w:r w:rsidR="00F122EB" w:rsidRPr="001910EB">
        <w:rPr>
          <w:rFonts w:ascii="Times New Roman" w:hAnsi="Times New Roman" w:cs="Times New Roman"/>
          <w:sz w:val="24"/>
          <w:szCs w:val="24"/>
        </w:rPr>
        <w:lastRenderedPageBreak/>
        <w:t xml:space="preserve">suas atuações docentes. Segundo eles, </w:t>
      </w:r>
      <w:r w:rsidR="00BB5C5B" w:rsidRPr="001910EB">
        <w:rPr>
          <w:rFonts w:ascii="Times New Roman" w:hAnsi="Times New Roman" w:cs="Times New Roman"/>
          <w:sz w:val="24"/>
          <w:szCs w:val="24"/>
        </w:rPr>
        <w:t>era necessário cumprir</w:t>
      </w:r>
      <w:r w:rsidR="00F122EB" w:rsidRPr="001910EB">
        <w:rPr>
          <w:rFonts w:ascii="Times New Roman" w:hAnsi="Times New Roman" w:cs="Times New Roman"/>
          <w:sz w:val="24"/>
          <w:szCs w:val="24"/>
        </w:rPr>
        <w:t xml:space="preserve"> as exigências legais impostas pela Secretária de Educação Estadual para cada ano escolar. Torna</w:t>
      </w:r>
      <w:r w:rsidR="00BB5C5B" w:rsidRPr="001910EB">
        <w:rPr>
          <w:rFonts w:ascii="Times New Roman" w:hAnsi="Times New Roman" w:cs="Times New Roman"/>
          <w:sz w:val="24"/>
          <w:szCs w:val="24"/>
        </w:rPr>
        <w:t>va</w:t>
      </w:r>
      <w:r w:rsidR="00F122EB" w:rsidRPr="001910EB">
        <w:rPr>
          <w:rFonts w:ascii="Times New Roman" w:hAnsi="Times New Roman" w:cs="Times New Roman"/>
          <w:sz w:val="24"/>
          <w:szCs w:val="24"/>
        </w:rPr>
        <w:t xml:space="preserve">-se essencial então, </w:t>
      </w:r>
      <w:r w:rsidR="00BB5C5B" w:rsidRPr="001910EB">
        <w:rPr>
          <w:rFonts w:ascii="Times New Roman" w:hAnsi="Times New Roman" w:cs="Times New Roman"/>
          <w:sz w:val="24"/>
          <w:szCs w:val="24"/>
        </w:rPr>
        <w:t>que as crianças tivessem</w:t>
      </w:r>
      <w:r w:rsidR="00F122EB" w:rsidRPr="001910EB">
        <w:rPr>
          <w:rFonts w:ascii="Times New Roman" w:hAnsi="Times New Roman" w:cs="Times New Roman"/>
          <w:sz w:val="24"/>
          <w:szCs w:val="24"/>
        </w:rPr>
        <w:t xml:space="preserve"> nos seus cadernos, os conteú</w:t>
      </w:r>
      <w:r w:rsidR="00BB5C5B" w:rsidRPr="001910EB">
        <w:rPr>
          <w:rFonts w:ascii="Times New Roman" w:hAnsi="Times New Roman" w:cs="Times New Roman"/>
          <w:sz w:val="24"/>
          <w:szCs w:val="24"/>
        </w:rPr>
        <w:t>dos específicos do ano que estavam</w:t>
      </w:r>
      <w:r w:rsidR="00F122EB" w:rsidRPr="001910EB">
        <w:rPr>
          <w:rFonts w:ascii="Times New Roman" w:hAnsi="Times New Roman" w:cs="Times New Roman"/>
          <w:sz w:val="24"/>
          <w:szCs w:val="24"/>
        </w:rPr>
        <w:t xml:space="preserve"> cursando, nota</w:t>
      </w:r>
      <w:r w:rsidR="00BB5C5B" w:rsidRPr="001910EB">
        <w:rPr>
          <w:rFonts w:ascii="Times New Roman" w:hAnsi="Times New Roman" w:cs="Times New Roman"/>
          <w:sz w:val="24"/>
          <w:szCs w:val="24"/>
        </w:rPr>
        <w:t>s e pareceres que também estivessem</w:t>
      </w:r>
      <w:r w:rsidR="00F122EB" w:rsidRPr="001910EB">
        <w:rPr>
          <w:rFonts w:ascii="Times New Roman" w:hAnsi="Times New Roman" w:cs="Times New Roman"/>
          <w:sz w:val="24"/>
          <w:szCs w:val="24"/>
        </w:rPr>
        <w:t xml:space="preserve"> de acordo com o processo escolar indicado pelo modelo da seriação.</w:t>
      </w:r>
      <w:r w:rsidR="00042D85" w:rsidRPr="001910EB">
        <w:rPr>
          <w:rFonts w:ascii="Times New Roman" w:hAnsi="Times New Roman" w:cs="Times New Roman"/>
          <w:sz w:val="24"/>
          <w:szCs w:val="24"/>
        </w:rPr>
        <w:t xml:space="preserve"> </w:t>
      </w:r>
      <w:r w:rsidR="0038669D" w:rsidRPr="001910EB">
        <w:rPr>
          <w:rFonts w:ascii="Times New Roman" w:hAnsi="Times New Roman" w:cs="Times New Roman"/>
          <w:sz w:val="24"/>
          <w:szCs w:val="24"/>
        </w:rPr>
        <w:t>Tais exigências gerava</w:t>
      </w:r>
      <w:r w:rsidR="000E7056" w:rsidRPr="001910EB">
        <w:rPr>
          <w:rFonts w:ascii="Times New Roman" w:hAnsi="Times New Roman" w:cs="Times New Roman"/>
          <w:sz w:val="24"/>
          <w:szCs w:val="24"/>
        </w:rPr>
        <w:t>m</w:t>
      </w:r>
      <w:r w:rsidR="0038669D" w:rsidRPr="001910EB">
        <w:rPr>
          <w:rFonts w:ascii="Times New Roman" w:hAnsi="Times New Roman" w:cs="Times New Roman"/>
          <w:sz w:val="24"/>
          <w:szCs w:val="24"/>
        </w:rPr>
        <w:t xml:space="preserve"> u</w:t>
      </w:r>
      <w:r w:rsidR="00F122EB" w:rsidRPr="001910EB">
        <w:rPr>
          <w:rFonts w:ascii="Times New Roman" w:hAnsi="Times New Roman" w:cs="Times New Roman"/>
          <w:sz w:val="24"/>
          <w:szCs w:val="24"/>
        </w:rPr>
        <w:t xml:space="preserve">ma situação/experiência agonística no professor, pois na sala de aula, essas separações </w:t>
      </w:r>
      <w:r w:rsidR="0038669D" w:rsidRPr="001910EB">
        <w:rPr>
          <w:rFonts w:ascii="Times New Roman" w:hAnsi="Times New Roman" w:cs="Times New Roman"/>
          <w:sz w:val="24"/>
          <w:szCs w:val="24"/>
        </w:rPr>
        <w:t>tendiam a não</w:t>
      </w:r>
      <w:r w:rsidRPr="001910EB">
        <w:rPr>
          <w:rFonts w:ascii="Times New Roman" w:hAnsi="Times New Roman" w:cs="Times New Roman"/>
          <w:sz w:val="24"/>
          <w:szCs w:val="24"/>
        </w:rPr>
        <w:t xml:space="preserve"> ocorrer e vários cadernos </w:t>
      </w:r>
      <w:r w:rsidR="00123F89" w:rsidRPr="001910EB">
        <w:rPr>
          <w:rFonts w:ascii="Times New Roman" w:hAnsi="Times New Roman" w:cs="Times New Roman"/>
          <w:sz w:val="24"/>
          <w:szCs w:val="24"/>
        </w:rPr>
        <w:t>apresentavam conteúdos “</w:t>
      </w:r>
      <w:proofErr w:type="spellStart"/>
      <w:r w:rsidR="00123F89" w:rsidRPr="001910EB">
        <w:rPr>
          <w:rFonts w:ascii="Times New Roman" w:hAnsi="Times New Roman" w:cs="Times New Roman"/>
          <w:sz w:val="24"/>
          <w:szCs w:val="24"/>
        </w:rPr>
        <w:t>contra-</w:t>
      </w:r>
      <w:r w:rsidRPr="001910EB">
        <w:rPr>
          <w:rFonts w:ascii="Times New Roman" w:hAnsi="Times New Roman" w:cs="Times New Roman"/>
          <w:sz w:val="24"/>
          <w:szCs w:val="24"/>
        </w:rPr>
        <w:t>indicados</w:t>
      </w:r>
      <w:proofErr w:type="spellEnd"/>
      <w:r w:rsidRPr="001910EB">
        <w:rPr>
          <w:rFonts w:ascii="Times New Roman" w:hAnsi="Times New Roman" w:cs="Times New Roman"/>
          <w:sz w:val="24"/>
          <w:szCs w:val="24"/>
        </w:rPr>
        <w:t>” para a idade/ano escolar do</w:t>
      </w:r>
      <w:r w:rsidR="000E7056" w:rsidRPr="001910EB">
        <w:rPr>
          <w:rFonts w:ascii="Times New Roman" w:hAnsi="Times New Roman" w:cs="Times New Roman"/>
          <w:sz w:val="24"/>
          <w:szCs w:val="24"/>
        </w:rPr>
        <w:t>s</w:t>
      </w:r>
      <w:r w:rsidRPr="001910EB">
        <w:rPr>
          <w:rFonts w:ascii="Times New Roman" w:hAnsi="Times New Roman" w:cs="Times New Roman"/>
          <w:sz w:val="24"/>
          <w:szCs w:val="24"/>
        </w:rPr>
        <w:t xml:space="preserve"> estudantes.</w:t>
      </w:r>
      <w:r w:rsidR="0038669D" w:rsidRPr="001910EB">
        <w:rPr>
          <w:rFonts w:ascii="Times New Roman" w:hAnsi="Times New Roman" w:cs="Times New Roman"/>
          <w:sz w:val="24"/>
          <w:szCs w:val="24"/>
        </w:rPr>
        <w:t xml:space="preserve"> Porém</w:t>
      </w:r>
      <w:r w:rsidRPr="001910EB">
        <w:rPr>
          <w:rFonts w:ascii="Times New Roman" w:hAnsi="Times New Roman" w:cs="Times New Roman"/>
          <w:sz w:val="24"/>
          <w:szCs w:val="24"/>
        </w:rPr>
        <w:t>,</w:t>
      </w:r>
      <w:r w:rsidR="0038669D" w:rsidRPr="001910EB">
        <w:rPr>
          <w:rFonts w:ascii="Times New Roman" w:hAnsi="Times New Roman" w:cs="Times New Roman"/>
          <w:sz w:val="24"/>
          <w:szCs w:val="24"/>
        </w:rPr>
        <w:t xml:space="preserve"> era</w:t>
      </w:r>
      <w:r w:rsidR="00F122EB" w:rsidRPr="001910EB">
        <w:rPr>
          <w:rFonts w:ascii="Times New Roman" w:hAnsi="Times New Roman" w:cs="Times New Roman"/>
          <w:sz w:val="24"/>
          <w:szCs w:val="24"/>
        </w:rPr>
        <w:t xml:space="preserve"> necessário que estes </w:t>
      </w:r>
      <w:r w:rsidR="0038669D" w:rsidRPr="001910EB">
        <w:rPr>
          <w:rFonts w:ascii="Times New Roman" w:hAnsi="Times New Roman" w:cs="Times New Roman"/>
          <w:sz w:val="24"/>
          <w:szCs w:val="24"/>
        </w:rPr>
        <w:t>cumprissem</w:t>
      </w:r>
      <w:r w:rsidR="00F122EB" w:rsidRPr="001910EB">
        <w:rPr>
          <w:rFonts w:ascii="Times New Roman" w:hAnsi="Times New Roman" w:cs="Times New Roman"/>
          <w:sz w:val="24"/>
          <w:szCs w:val="24"/>
        </w:rPr>
        <w:t xml:space="preserve"> as exigências de um sistema educacional pautado em um modelo organizacional diferente do seu.  Dessa forma, a força do Dispositivo da Seriação leva</w:t>
      </w:r>
      <w:r w:rsidR="0038669D" w:rsidRPr="001910EB">
        <w:rPr>
          <w:rFonts w:ascii="Times New Roman" w:hAnsi="Times New Roman" w:cs="Times New Roman"/>
          <w:sz w:val="24"/>
          <w:szCs w:val="24"/>
        </w:rPr>
        <w:t>va</w:t>
      </w:r>
      <w:r w:rsidR="00F122EB" w:rsidRPr="001910EB">
        <w:rPr>
          <w:rFonts w:ascii="Times New Roman" w:hAnsi="Times New Roman" w:cs="Times New Roman"/>
          <w:sz w:val="24"/>
          <w:szCs w:val="24"/>
        </w:rPr>
        <w:t xml:space="preserve"> um dos docentes a afirmar que: </w:t>
      </w:r>
    </w:p>
    <w:p w14:paraId="0D33F963" w14:textId="77777777" w:rsidR="00F122EB" w:rsidRPr="001910EB" w:rsidRDefault="00F122EB" w:rsidP="001910EB">
      <w:pPr>
        <w:spacing w:after="0" w:line="240" w:lineRule="auto"/>
        <w:ind w:firstLine="708"/>
        <w:jc w:val="both"/>
        <w:rPr>
          <w:rFonts w:ascii="Times New Roman" w:hAnsi="Times New Roman" w:cs="Times New Roman"/>
          <w:sz w:val="24"/>
          <w:szCs w:val="24"/>
        </w:rPr>
      </w:pPr>
    </w:p>
    <w:p w14:paraId="1DF2F920" w14:textId="592459F1" w:rsidR="00F122EB" w:rsidRDefault="00F122EB" w:rsidP="001910EB">
      <w:pPr>
        <w:spacing w:after="0" w:line="240" w:lineRule="auto"/>
        <w:ind w:left="2268"/>
        <w:jc w:val="both"/>
        <w:rPr>
          <w:rFonts w:ascii="Times New Roman" w:hAnsi="Times New Roman" w:cs="Times New Roman"/>
          <w:sz w:val="20"/>
          <w:szCs w:val="20"/>
        </w:rPr>
      </w:pPr>
      <w:r w:rsidRPr="001910EB">
        <w:rPr>
          <w:rFonts w:ascii="Times New Roman" w:hAnsi="Times New Roman" w:cs="Times New Roman"/>
        </w:rPr>
        <w:t xml:space="preserve"> </w:t>
      </w:r>
      <w:r w:rsidRPr="001910EB">
        <w:rPr>
          <w:rFonts w:ascii="Times New Roman" w:hAnsi="Times New Roman" w:cs="Times New Roman"/>
          <w:sz w:val="20"/>
          <w:szCs w:val="20"/>
        </w:rPr>
        <w:t xml:space="preserve">[...] </w:t>
      </w:r>
      <w:r w:rsidRPr="001910EB">
        <w:rPr>
          <w:rFonts w:ascii="Times New Roman" w:hAnsi="Times New Roman" w:cs="Times New Roman"/>
          <w:b/>
          <w:sz w:val="20"/>
          <w:szCs w:val="20"/>
        </w:rPr>
        <w:t>a gente, às vezes, se sente perdido</w:t>
      </w:r>
      <w:r w:rsidRPr="001910EB">
        <w:rPr>
          <w:rFonts w:ascii="Times New Roman" w:hAnsi="Times New Roman" w:cs="Times New Roman"/>
          <w:sz w:val="20"/>
          <w:szCs w:val="20"/>
        </w:rPr>
        <w:t xml:space="preserve"> sem amparo, amparo de algum pensador de algum autor [para o trabalho com multisseriada]. Então a gente acha que isso ainda esteja em construção, não existe ainda uma forma certa. [Grifos nossos]</w:t>
      </w:r>
    </w:p>
    <w:p w14:paraId="108BFF84" w14:textId="278D28FC" w:rsidR="00BC5395" w:rsidRDefault="00BC5395" w:rsidP="002175FA">
      <w:pPr>
        <w:spacing w:after="0" w:line="240" w:lineRule="auto"/>
        <w:jc w:val="both"/>
        <w:rPr>
          <w:rFonts w:ascii="Times New Roman" w:hAnsi="Times New Roman" w:cs="Times New Roman"/>
          <w:sz w:val="20"/>
          <w:szCs w:val="20"/>
        </w:rPr>
      </w:pPr>
    </w:p>
    <w:p w14:paraId="0BA660E4" w14:textId="77777777" w:rsidR="00B04A09" w:rsidRPr="00834DC7" w:rsidRDefault="00B04A09" w:rsidP="00834DC7">
      <w:pPr>
        <w:spacing w:after="0" w:line="240" w:lineRule="auto"/>
        <w:jc w:val="both"/>
        <w:rPr>
          <w:rFonts w:ascii="Times New Roman" w:hAnsi="Times New Roman" w:cs="Times New Roman"/>
          <w:sz w:val="24"/>
          <w:szCs w:val="24"/>
        </w:rPr>
      </w:pPr>
    </w:p>
    <w:p w14:paraId="353F625C" w14:textId="77777777" w:rsidR="00F122EB" w:rsidRPr="001910EB" w:rsidRDefault="00F122EB" w:rsidP="001910EB">
      <w:pPr>
        <w:spacing w:after="0" w:line="240" w:lineRule="auto"/>
        <w:ind w:left="2268"/>
        <w:jc w:val="both"/>
        <w:rPr>
          <w:rFonts w:ascii="Times New Roman" w:hAnsi="Times New Roman" w:cs="Times New Roman"/>
          <w:sz w:val="20"/>
          <w:szCs w:val="20"/>
        </w:rPr>
      </w:pPr>
      <w:r w:rsidRPr="001910EB">
        <w:rPr>
          <w:rFonts w:ascii="Times New Roman" w:hAnsi="Times New Roman" w:cs="Times New Roman"/>
          <w:sz w:val="20"/>
          <w:szCs w:val="20"/>
        </w:rPr>
        <w:t xml:space="preserve">No pacto teve essa questão de alfabetização voltada para o campo, só que novamente a nossa professora do pacto tinha muitos professores/alunos e </w:t>
      </w:r>
      <w:r w:rsidRPr="001910EB">
        <w:rPr>
          <w:rFonts w:ascii="Times New Roman" w:hAnsi="Times New Roman" w:cs="Times New Roman"/>
          <w:b/>
          <w:sz w:val="20"/>
          <w:szCs w:val="20"/>
        </w:rPr>
        <w:t>seguia mais aqueles eixos tradicionais</w:t>
      </w:r>
      <w:r w:rsidRPr="001910EB">
        <w:rPr>
          <w:rFonts w:ascii="Times New Roman" w:hAnsi="Times New Roman" w:cs="Times New Roman"/>
          <w:sz w:val="20"/>
          <w:szCs w:val="20"/>
        </w:rPr>
        <w:t>, não especificamente do campo, não tinha um grupo considerável do campo para que ela desenvolvesse o trabalho voltado para as multisseriadas. [Grifos nossos]</w:t>
      </w:r>
    </w:p>
    <w:p w14:paraId="5BAD3D69" w14:textId="77777777" w:rsidR="00F122EB" w:rsidRPr="001910EB" w:rsidRDefault="00F122EB" w:rsidP="001910EB">
      <w:pPr>
        <w:spacing w:after="0" w:line="240" w:lineRule="auto"/>
        <w:ind w:firstLine="709"/>
        <w:jc w:val="both"/>
        <w:rPr>
          <w:rFonts w:ascii="Times New Roman" w:hAnsi="Times New Roman" w:cs="Times New Roman"/>
          <w:sz w:val="24"/>
          <w:szCs w:val="24"/>
        </w:rPr>
      </w:pPr>
    </w:p>
    <w:p w14:paraId="6B98E454" w14:textId="74D45759" w:rsidR="00977475" w:rsidRPr="001910EB" w:rsidRDefault="00F122EB" w:rsidP="00DC669B">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Porém, para a classe multisseriada as normas escapam, fogem em vários pontos, a começar pelo espaço físico, pois a multisseriada abriga vários anos em um mesmo espaço e tempo. Os conteúdos podem até ser ensinados separadamente, porém os alunos ouvem e veem tudo que se passa em sala de aula, assim, eles escutam e, muitas vezes participam de processos educativos que não pertenceriam ou seriam “adequado</w:t>
      </w:r>
      <w:r w:rsidR="008026C4" w:rsidRPr="001910EB">
        <w:rPr>
          <w:rFonts w:ascii="Times New Roman" w:hAnsi="Times New Roman" w:cs="Times New Roman"/>
          <w:sz w:val="24"/>
          <w:szCs w:val="24"/>
        </w:rPr>
        <w:t>s</w:t>
      </w:r>
      <w:r w:rsidRPr="001910EB">
        <w:rPr>
          <w:rFonts w:ascii="Times New Roman" w:hAnsi="Times New Roman" w:cs="Times New Roman"/>
          <w:sz w:val="24"/>
          <w:szCs w:val="24"/>
        </w:rPr>
        <w:t xml:space="preserve">” para seu ano escolar. </w:t>
      </w:r>
      <w:r w:rsidR="0038669D" w:rsidRPr="001910EB">
        <w:rPr>
          <w:rFonts w:ascii="Times New Roman" w:hAnsi="Times New Roman" w:cs="Times New Roman"/>
          <w:sz w:val="24"/>
          <w:szCs w:val="24"/>
        </w:rPr>
        <w:t>Dito de outro modo: “não se pode tapar os ouvidos das crianças” (DUARTE, TASCHETTO, 2014, p.</w:t>
      </w:r>
      <w:r w:rsidR="008026C4" w:rsidRPr="001910EB">
        <w:rPr>
          <w:rFonts w:ascii="Times New Roman" w:hAnsi="Times New Roman" w:cs="Times New Roman"/>
          <w:sz w:val="24"/>
          <w:szCs w:val="24"/>
        </w:rPr>
        <w:t xml:space="preserve"> </w:t>
      </w:r>
      <w:r w:rsidR="0038669D" w:rsidRPr="001910EB">
        <w:rPr>
          <w:rFonts w:ascii="Times New Roman" w:hAnsi="Times New Roman" w:cs="Times New Roman"/>
          <w:sz w:val="24"/>
          <w:szCs w:val="24"/>
        </w:rPr>
        <w:t>52)</w:t>
      </w:r>
      <w:r w:rsidR="008026C4" w:rsidRPr="001910EB">
        <w:rPr>
          <w:rFonts w:ascii="Times New Roman" w:hAnsi="Times New Roman" w:cs="Times New Roman"/>
          <w:sz w:val="24"/>
          <w:szCs w:val="24"/>
        </w:rPr>
        <w:t>.</w:t>
      </w:r>
      <w:r w:rsidR="00022088">
        <w:rPr>
          <w:rFonts w:ascii="Times New Roman" w:hAnsi="Times New Roman" w:cs="Times New Roman"/>
          <w:sz w:val="24"/>
          <w:szCs w:val="24"/>
        </w:rPr>
        <w:t xml:space="preserve"> </w:t>
      </w:r>
    </w:p>
    <w:p w14:paraId="5ED53FBE" w14:textId="3BA5B5E5" w:rsidR="00267BDA" w:rsidRPr="001910EB" w:rsidRDefault="00267BDA" w:rsidP="001910EB">
      <w:pPr>
        <w:spacing w:after="0" w:line="240" w:lineRule="auto"/>
        <w:ind w:firstLine="708"/>
        <w:jc w:val="both"/>
        <w:rPr>
          <w:rFonts w:ascii="Times New Roman" w:hAnsi="Times New Roman" w:cs="Times New Roman"/>
          <w:sz w:val="24"/>
          <w:szCs w:val="24"/>
        </w:rPr>
      </w:pPr>
      <w:r w:rsidRPr="001910EB">
        <w:rPr>
          <w:rFonts w:ascii="Times New Roman" w:hAnsi="Times New Roman" w:cs="Times New Roman"/>
          <w:sz w:val="24"/>
          <w:szCs w:val="24"/>
        </w:rPr>
        <w:t xml:space="preserve"> </w:t>
      </w:r>
      <w:r w:rsidR="00F37C0A" w:rsidRPr="001910EB">
        <w:rPr>
          <w:rFonts w:ascii="Times New Roman" w:hAnsi="Times New Roman" w:cs="Times New Roman"/>
          <w:sz w:val="24"/>
          <w:szCs w:val="24"/>
        </w:rPr>
        <w:t>Com estes argumentos, é</w:t>
      </w:r>
      <w:r w:rsidR="008026C4" w:rsidRPr="001910EB">
        <w:rPr>
          <w:rFonts w:ascii="Times New Roman" w:hAnsi="Times New Roman" w:cs="Times New Roman"/>
          <w:sz w:val="24"/>
          <w:szCs w:val="24"/>
        </w:rPr>
        <w:t xml:space="preserve"> possível inferir que</w:t>
      </w:r>
      <w:r w:rsidRPr="001910EB">
        <w:rPr>
          <w:rFonts w:ascii="Times New Roman" w:hAnsi="Times New Roman" w:cs="Times New Roman"/>
          <w:sz w:val="24"/>
          <w:szCs w:val="24"/>
        </w:rPr>
        <w:t xml:space="preserve"> professor</w:t>
      </w:r>
      <w:r w:rsidR="00F37C0A" w:rsidRPr="001910EB">
        <w:rPr>
          <w:rFonts w:ascii="Times New Roman" w:hAnsi="Times New Roman" w:cs="Times New Roman"/>
          <w:sz w:val="24"/>
          <w:szCs w:val="24"/>
        </w:rPr>
        <w:t>es</w:t>
      </w:r>
      <w:r w:rsidRPr="001910EB">
        <w:rPr>
          <w:rFonts w:ascii="Times New Roman" w:hAnsi="Times New Roman" w:cs="Times New Roman"/>
          <w:sz w:val="24"/>
          <w:szCs w:val="24"/>
        </w:rPr>
        <w:t xml:space="preserve"> </w:t>
      </w:r>
      <w:r w:rsidR="008026C4" w:rsidRPr="001910EB">
        <w:rPr>
          <w:rFonts w:ascii="Times New Roman" w:hAnsi="Times New Roman" w:cs="Times New Roman"/>
          <w:sz w:val="24"/>
          <w:szCs w:val="24"/>
        </w:rPr>
        <w:t xml:space="preserve">de classes multisseriadas </w:t>
      </w:r>
      <w:r w:rsidRPr="001910EB">
        <w:rPr>
          <w:rFonts w:ascii="Times New Roman" w:hAnsi="Times New Roman" w:cs="Times New Roman"/>
          <w:sz w:val="24"/>
          <w:szCs w:val="24"/>
        </w:rPr>
        <w:t>vivencia</w:t>
      </w:r>
      <w:r w:rsidR="0038669D" w:rsidRPr="001910EB">
        <w:rPr>
          <w:rFonts w:ascii="Times New Roman" w:hAnsi="Times New Roman" w:cs="Times New Roman"/>
          <w:sz w:val="24"/>
          <w:szCs w:val="24"/>
        </w:rPr>
        <w:t>va</w:t>
      </w:r>
      <w:r w:rsidR="00F37C0A" w:rsidRPr="001910EB">
        <w:rPr>
          <w:rFonts w:ascii="Times New Roman" w:hAnsi="Times New Roman" w:cs="Times New Roman"/>
          <w:sz w:val="24"/>
          <w:szCs w:val="24"/>
        </w:rPr>
        <w:t>m</w:t>
      </w:r>
      <w:r w:rsidRPr="001910EB">
        <w:rPr>
          <w:rFonts w:ascii="Times New Roman" w:hAnsi="Times New Roman" w:cs="Times New Roman"/>
          <w:sz w:val="24"/>
          <w:szCs w:val="24"/>
        </w:rPr>
        <w:t xml:space="preserve"> uma liberdade agonística</w:t>
      </w:r>
      <w:r w:rsidR="00F37C0A" w:rsidRPr="001910EB">
        <w:rPr>
          <w:rFonts w:ascii="Times New Roman" w:hAnsi="Times New Roman" w:cs="Times New Roman"/>
          <w:sz w:val="24"/>
          <w:szCs w:val="24"/>
        </w:rPr>
        <w:t>.</w:t>
      </w:r>
      <w:r w:rsidRPr="001910EB">
        <w:rPr>
          <w:rFonts w:ascii="Times New Roman" w:hAnsi="Times New Roman" w:cs="Times New Roman"/>
          <w:sz w:val="24"/>
          <w:szCs w:val="24"/>
        </w:rPr>
        <w:t xml:space="preserve"> </w:t>
      </w:r>
      <w:r w:rsidR="00F37C0A" w:rsidRPr="001910EB">
        <w:rPr>
          <w:rFonts w:ascii="Times New Roman" w:hAnsi="Times New Roman" w:cs="Times New Roman"/>
          <w:sz w:val="24"/>
          <w:szCs w:val="24"/>
        </w:rPr>
        <w:t>P</w:t>
      </w:r>
      <w:r w:rsidRPr="001910EB">
        <w:rPr>
          <w:rFonts w:ascii="Times New Roman" w:hAnsi="Times New Roman" w:cs="Times New Roman"/>
          <w:sz w:val="24"/>
          <w:szCs w:val="24"/>
        </w:rPr>
        <w:t>ois, por um lado a falta de formação lhe</w:t>
      </w:r>
      <w:r w:rsidR="008026C4" w:rsidRPr="001910EB">
        <w:rPr>
          <w:rFonts w:ascii="Times New Roman" w:hAnsi="Times New Roman" w:cs="Times New Roman"/>
          <w:sz w:val="24"/>
          <w:szCs w:val="24"/>
        </w:rPr>
        <w:t>s</w:t>
      </w:r>
      <w:r w:rsidRPr="001910EB">
        <w:rPr>
          <w:rFonts w:ascii="Times New Roman" w:hAnsi="Times New Roman" w:cs="Times New Roman"/>
          <w:sz w:val="24"/>
          <w:szCs w:val="24"/>
        </w:rPr>
        <w:t xml:space="preserve"> permit</w:t>
      </w:r>
      <w:r w:rsidR="000A41C6" w:rsidRPr="001910EB">
        <w:rPr>
          <w:rFonts w:ascii="Times New Roman" w:hAnsi="Times New Roman" w:cs="Times New Roman"/>
          <w:sz w:val="24"/>
          <w:szCs w:val="24"/>
        </w:rPr>
        <w:t>ia</w:t>
      </w:r>
      <w:r w:rsidRPr="001910EB">
        <w:rPr>
          <w:rFonts w:ascii="Times New Roman" w:hAnsi="Times New Roman" w:cs="Times New Roman"/>
          <w:sz w:val="24"/>
          <w:szCs w:val="24"/>
        </w:rPr>
        <w:t xml:space="preserve"> criar, inventar estratégias, mas</w:t>
      </w:r>
      <w:r w:rsidR="00D86DBF" w:rsidRPr="001910EB">
        <w:rPr>
          <w:rFonts w:ascii="Times New Roman" w:hAnsi="Times New Roman" w:cs="Times New Roman"/>
          <w:sz w:val="24"/>
          <w:szCs w:val="24"/>
        </w:rPr>
        <w:t>,</w:t>
      </w:r>
      <w:r w:rsidRPr="001910EB">
        <w:rPr>
          <w:rFonts w:ascii="Times New Roman" w:hAnsi="Times New Roman" w:cs="Times New Roman"/>
          <w:sz w:val="24"/>
          <w:szCs w:val="24"/>
        </w:rPr>
        <w:t xml:space="preserve"> por outro ele</w:t>
      </w:r>
      <w:r w:rsidR="008026C4" w:rsidRPr="001910EB">
        <w:rPr>
          <w:rFonts w:ascii="Times New Roman" w:hAnsi="Times New Roman" w:cs="Times New Roman"/>
          <w:sz w:val="24"/>
          <w:szCs w:val="24"/>
        </w:rPr>
        <w:t>s</w:t>
      </w:r>
      <w:r w:rsidR="0038669D" w:rsidRPr="001910EB">
        <w:rPr>
          <w:rFonts w:ascii="Times New Roman" w:hAnsi="Times New Roman" w:cs="Times New Roman"/>
          <w:sz w:val="24"/>
          <w:szCs w:val="24"/>
        </w:rPr>
        <w:t xml:space="preserve"> era</w:t>
      </w:r>
      <w:r w:rsidR="008026C4" w:rsidRPr="001910EB">
        <w:rPr>
          <w:rFonts w:ascii="Times New Roman" w:hAnsi="Times New Roman" w:cs="Times New Roman"/>
          <w:sz w:val="24"/>
          <w:szCs w:val="24"/>
        </w:rPr>
        <w:t>m</w:t>
      </w:r>
      <w:r w:rsidRPr="001910EB">
        <w:rPr>
          <w:rFonts w:ascii="Times New Roman" w:hAnsi="Times New Roman" w:cs="Times New Roman"/>
          <w:sz w:val="24"/>
          <w:szCs w:val="24"/>
        </w:rPr>
        <w:t xml:space="preserve"> “cobrado</w:t>
      </w:r>
      <w:r w:rsidR="008026C4" w:rsidRPr="001910EB">
        <w:rPr>
          <w:rFonts w:ascii="Times New Roman" w:hAnsi="Times New Roman" w:cs="Times New Roman"/>
          <w:sz w:val="24"/>
          <w:szCs w:val="24"/>
        </w:rPr>
        <w:t>s</w:t>
      </w:r>
      <w:r w:rsidRPr="001910EB">
        <w:rPr>
          <w:rFonts w:ascii="Times New Roman" w:hAnsi="Times New Roman" w:cs="Times New Roman"/>
          <w:sz w:val="24"/>
          <w:szCs w:val="24"/>
        </w:rPr>
        <w:t>” pela Secretaria de Educação Estadual e muitas vezes,</w:t>
      </w:r>
      <w:r w:rsidR="0038669D" w:rsidRPr="001910EB">
        <w:rPr>
          <w:rFonts w:ascii="Times New Roman" w:hAnsi="Times New Roman" w:cs="Times New Roman"/>
          <w:sz w:val="24"/>
          <w:szCs w:val="24"/>
        </w:rPr>
        <w:t xml:space="preserve"> se sentia</w:t>
      </w:r>
      <w:r w:rsidR="008026C4" w:rsidRPr="001910EB">
        <w:rPr>
          <w:rFonts w:ascii="Times New Roman" w:hAnsi="Times New Roman" w:cs="Times New Roman"/>
          <w:sz w:val="24"/>
          <w:szCs w:val="24"/>
        </w:rPr>
        <w:t>m</w:t>
      </w:r>
      <w:r w:rsidRPr="001910EB">
        <w:rPr>
          <w:rFonts w:ascii="Times New Roman" w:hAnsi="Times New Roman" w:cs="Times New Roman"/>
          <w:sz w:val="24"/>
          <w:szCs w:val="24"/>
        </w:rPr>
        <w:t xml:space="preserve"> desamparado</w:t>
      </w:r>
      <w:r w:rsidR="008026C4" w:rsidRPr="001910EB">
        <w:rPr>
          <w:rFonts w:ascii="Times New Roman" w:hAnsi="Times New Roman" w:cs="Times New Roman"/>
          <w:sz w:val="24"/>
          <w:szCs w:val="24"/>
        </w:rPr>
        <w:t>s</w:t>
      </w:r>
      <w:r w:rsidRPr="001910EB">
        <w:rPr>
          <w:rFonts w:ascii="Times New Roman" w:hAnsi="Times New Roman" w:cs="Times New Roman"/>
          <w:sz w:val="24"/>
          <w:szCs w:val="24"/>
        </w:rPr>
        <w:t>, não legitimado</w:t>
      </w:r>
      <w:r w:rsidR="008026C4" w:rsidRPr="001910EB">
        <w:rPr>
          <w:rFonts w:ascii="Times New Roman" w:hAnsi="Times New Roman" w:cs="Times New Roman"/>
          <w:sz w:val="24"/>
          <w:szCs w:val="24"/>
        </w:rPr>
        <w:t>s</w:t>
      </w:r>
      <w:r w:rsidRPr="001910EB">
        <w:rPr>
          <w:rFonts w:ascii="Times New Roman" w:hAnsi="Times New Roman" w:cs="Times New Roman"/>
          <w:sz w:val="24"/>
          <w:szCs w:val="24"/>
        </w:rPr>
        <w:t xml:space="preserve"> pelos especialistas que </w:t>
      </w:r>
      <w:r w:rsidR="0038669D" w:rsidRPr="001910EB">
        <w:rPr>
          <w:rFonts w:ascii="Times New Roman" w:hAnsi="Times New Roman" w:cs="Times New Roman"/>
          <w:sz w:val="24"/>
          <w:szCs w:val="24"/>
        </w:rPr>
        <w:t>detinha</w:t>
      </w:r>
      <w:r w:rsidRPr="001910EB">
        <w:rPr>
          <w:rFonts w:ascii="Times New Roman" w:hAnsi="Times New Roman" w:cs="Times New Roman"/>
          <w:sz w:val="24"/>
          <w:szCs w:val="24"/>
        </w:rPr>
        <w:t xml:space="preserve">m o poder de dizer o verdadeiro e o válido para o campo educacional. Foucault (2006) afirma que a liberdade dos sujeitos não é assegurada pelas instituições e pelas leis que a garantem, ou seja, seria necessário evitarmos pensar a liberdade como aquela concedida por um aparato jurídico, pela lei ou pelo que dizem os especialistas. A liberdade é algo que devemos exercitar, e não se reduz à questão da vontade, da escolha ou do livre-arbítrio. Para o filósofo, a liberdade é algo necessário para se compreender as relações de poder e é fundamental para o exercício do poder. Como destaca </w:t>
      </w:r>
      <w:proofErr w:type="spellStart"/>
      <w:r w:rsidRPr="001910EB">
        <w:rPr>
          <w:rFonts w:ascii="Times New Roman" w:hAnsi="Times New Roman" w:cs="Times New Roman"/>
          <w:sz w:val="24"/>
          <w:szCs w:val="24"/>
        </w:rPr>
        <w:t>Kohan</w:t>
      </w:r>
      <w:proofErr w:type="spellEnd"/>
      <w:r w:rsidRPr="001910EB">
        <w:rPr>
          <w:rFonts w:ascii="Times New Roman" w:hAnsi="Times New Roman" w:cs="Times New Roman"/>
          <w:sz w:val="24"/>
          <w:szCs w:val="24"/>
        </w:rPr>
        <w:t xml:space="preserve"> (2003, p. 89),</w:t>
      </w:r>
    </w:p>
    <w:p w14:paraId="35FB3471" w14:textId="77777777" w:rsidR="00267BDA" w:rsidRPr="001910EB" w:rsidRDefault="00267BDA" w:rsidP="001910EB">
      <w:pPr>
        <w:spacing w:after="0" w:line="240" w:lineRule="auto"/>
        <w:ind w:firstLine="708"/>
        <w:jc w:val="both"/>
        <w:rPr>
          <w:rFonts w:ascii="Times New Roman" w:hAnsi="Times New Roman" w:cs="Times New Roman"/>
          <w:sz w:val="24"/>
          <w:szCs w:val="24"/>
        </w:rPr>
      </w:pPr>
    </w:p>
    <w:p w14:paraId="0117936B" w14:textId="77777777" w:rsidR="00267BDA" w:rsidRPr="001910EB" w:rsidRDefault="00267BDA" w:rsidP="006F7225">
      <w:pPr>
        <w:spacing w:after="0" w:line="240" w:lineRule="auto"/>
        <w:ind w:left="2268"/>
        <w:jc w:val="both"/>
        <w:rPr>
          <w:rFonts w:ascii="Times New Roman" w:hAnsi="Times New Roman" w:cs="Times New Roman"/>
          <w:sz w:val="20"/>
          <w:szCs w:val="20"/>
        </w:rPr>
      </w:pPr>
      <w:r w:rsidRPr="001910EB">
        <w:rPr>
          <w:rFonts w:ascii="Times New Roman" w:hAnsi="Times New Roman" w:cs="Times New Roman"/>
          <w:sz w:val="20"/>
          <w:szCs w:val="20"/>
        </w:rPr>
        <w:t>[...] o exercício do poder pressupõe a prática de liberdade. Esta prática não é exercida por indivíduos soberanos ou autônomos, constituídos previamente, mas por indivíduos que, na trama das relações de poder que os atravessam, podem perceber outras coisas, diferentemente daquelas que estão percebendo.</w:t>
      </w:r>
    </w:p>
    <w:p w14:paraId="007F247A" w14:textId="77777777" w:rsidR="00267BDA" w:rsidRPr="001910EB" w:rsidRDefault="00267BDA" w:rsidP="001910EB">
      <w:pPr>
        <w:spacing w:after="0" w:line="240" w:lineRule="auto"/>
        <w:ind w:left="2835"/>
        <w:jc w:val="both"/>
        <w:rPr>
          <w:rFonts w:ascii="Times New Roman" w:hAnsi="Times New Roman" w:cs="Times New Roman"/>
          <w:sz w:val="24"/>
          <w:szCs w:val="24"/>
        </w:rPr>
      </w:pPr>
    </w:p>
    <w:p w14:paraId="2947429D" w14:textId="323D815B" w:rsidR="00267BDA" w:rsidRPr="001910EB" w:rsidRDefault="00267BDA" w:rsidP="001910EB">
      <w:pPr>
        <w:spacing w:after="0" w:line="240" w:lineRule="auto"/>
        <w:ind w:firstLine="708"/>
        <w:jc w:val="both"/>
        <w:rPr>
          <w:rFonts w:ascii="Times New Roman" w:hAnsi="Times New Roman" w:cs="Times New Roman"/>
          <w:sz w:val="24"/>
          <w:szCs w:val="24"/>
        </w:rPr>
      </w:pPr>
      <w:r w:rsidRPr="001910EB">
        <w:rPr>
          <w:rFonts w:ascii="Times New Roman" w:hAnsi="Times New Roman" w:cs="Times New Roman"/>
          <w:sz w:val="24"/>
          <w:szCs w:val="24"/>
        </w:rPr>
        <w:t>Então, a liberdade não é o outro lado do poder, não existe uma relação de exclusão entre eles, a liberdade não significa ausência de poder. São outras percepções, ações e</w:t>
      </w:r>
      <w:r w:rsidR="008026C4" w:rsidRPr="001910EB">
        <w:rPr>
          <w:rFonts w:ascii="Times New Roman" w:hAnsi="Times New Roman" w:cs="Times New Roman"/>
          <w:sz w:val="24"/>
          <w:szCs w:val="24"/>
        </w:rPr>
        <w:t>,</w:t>
      </w:r>
      <w:r w:rsidRPr="001910EB">
        <w:rPr>
          <w:rFonts w:ascii="Times New Roman" w:hAnsi="Times New Roman" w:cs="Times New Roman"/>
          <w:sz w:val="24"/>
          <w:szCs w:val="24"/>
        </w:rPr>
        <w:t xml:space="preserve"> em efeito, criações que se dão dentro da própria trama em que se engendra o poder que institui algumas práticas de liberdade. Pode-se assim dizer que nesta relação [poder-liberdade], se faz presente um sentimento de agonia, pois se tem ao mesmo tempo, “uma incitação </w:t>
      </w:r>
      <w:r w:rsidRPr="001910EB">
        <w:rPr>
          <w:rFonts w:ascii="Times New Roman" w:hAnsi="Times New Roman" w:cs="Times New Roman"/>
          <w:sz w:val="24"/>
          <w:szCs w:val="24"/>
        </w:rPr>
        <w:lastRenderedPageBreak/>
        <w:t xml:space="preserve">recíproca e de luta; trata-se, portanto, menos de uma oposição de termos que se bloqueiam mutuamente do que de uma provocação permanente” (SAMPAIO, 2007, p. 96). É neste ponto, nesta provocação permanente que </w:t>
      </w:r>
      <w:r w:rsidR="000A41C6" w:rsidRPr="001910EB">
        <w:rPr>
          <w:rFonts w:ascii="Times New Roman" w:hAnsi="Times New Roman" w:cs="Times New Roman"/>
          <w:sz w:val="24"/>
          <w:szCs w:val="24"/>
        </w:rPr>
        <w:t xml:space="preserve">se situa </w:t>
      </w:r>
      <w:r w:rsidRPr="001910EB">
        <w:rPr>
          <w:rFonts w:ascii="Times New Roman" w:hAnsi="Times New Roman" w:cs="Times New Roman"/>
          <w:sz w:val="24"/>
          <w:szCs w:val="24"/>
        </w:rPr>
        <w:t>o docente da escola multisseriada</w:t>
      </w:r>
      <w:r w:rsidR="00042D85" w:rsidRPr="001910EB">
        <w:rPr>
          <w:rFonts w:ascii="Times New Roman" w:hAnsi="Times New Roman" w:cs="Times New Roman"/>
          <w:sz w:val="24"/>
          <w:szCs w:val="24"/>
        </w:rPr>
        <w:t>.</w:t>
      </w:r>
      <w:r w:rsidRPr="001910EB">
        <w:rPr>
          <w:rFonts w:ascii="Times New Roman" w:hAnsi="Times New Roman" w:cs="Times New Roman"/>
          <w:sz w:val="24"/>
          <w:szCs w:val="24"/>
        </w:rPr>
        <w:t xml:space="preserve"> </w:t>
      </w:r>
      <w:r w:rsidR="000A41C6" w:rsidRPr="001910EB">
        <w:rPr>
          <w:rFonts w:ascii="Times New Roman" w:hAnsi="Times New Roman" w:cs="Times New Roman"/>
          <w:sz w:val="24"/>
          <w:szCs w:val="24"/>
        </w:rPr>
        <w:t xml:space="preserve">Neste processo </w:t>
      </w:r>
      <w:r w:rsidRPr="001910EB">
        <w:rPr>
          <w:rFonts w:ascii="Times New Roman" w:hAnsi="Times New Roman" w:cs="Times New Roman"/>
          <w:sz w:val="24"/>
          <w:szCs w:val="24"/>
        </w:rPr>
        <w:t>agonístico de liberdade,</w:t>
      </w:r>
      <w:r w:rsidR="000A41C6" w:rsidRPr="001910EB">
        <w:rPr>
          <w:rFonts w:ascii="Times New Roman" w:hAnsi="Times New Roman" w:cs="Times New Roman"/>
          <w:sz w:val="24"/>
          <w:szCs w:val="24"/>
        </w:rPr>
        <w:t xml:space="preserve"> </w:t>
      </w:r>
      <w:r w:rsidRPr="001910EB">
        <w:rPr>
          <w:rFonts w:ascii="Times New Roman" w:hAnsi="Times New Roman" w:cs="Times New Roman"/>
          <w:sz w:val="24"/>
          <w:szCs w:val="24"/>
        </w:rPr>
        <w:t>existe um movimento em que</w:t>
      </w:r>
      <w:r w:rsidR="000A41C6" w:rsidRPr="001910EB">
        <w:rPr>
          <w:rFonts w:ascii="Times New Roman" w:hAnsi="Times New Roman" w:cs="Times New Roman"/>
          <w:sz w:val="24"/>
          <w:szCs w:val="24"/>
        </w:rPr>
        <w:t xml:space="preserve"> a liberdade não ocorre e não poderia ocorrer, </w:t>
      </w:r>
      <w:r w:rsidRPr="001910EB">
        <w:rPr>
          <w:rFonts w:ascii="Times New Roman" w:hAnsi="Times New Roman" w:cs="Times New Roman"/>
          <w:sz w:val="24"/>
          <w:szCs w:val="24"/>
        </w:rPr>
        <w:t>de forma total, visto que ela está a todo instante entrelaçada ao poder, especificamente ao poder do Dispositivo da Seriação</w:t>
      </w:r>
      <w:r w:rsidR="00604E3F" w:rsidRPr="001910EB">
        <w:rPr>
          <w:rFonts w:ascii="Times New Roman" w:hAnsi="Times New Roman" w:cs="Times New Roman"/>
          <w:sz w:val="24"/>
          <w:szCs w:val="24"/>
        </w:rPr>
        <w:t>.</w:t>
      </w:r>
      <w:r w:rsidRPr="001910EB">
        <w:rPr>
          <w:rFonts w:ascii="Times New Roman" w:hAnsi="Times New Roman" w:cs="Times New Roman"/>
          <w:sz w:val="24"/>
          <w:szCs w:val="24"/>
        </w:rPr>
        <w:t xml:space="preserve"> </w:t>
      </w:r>
      <w:r w:rsidR="00604E3F" w:rsidRPr="001910EB">
        <w:rPr>
          <w:rFonts w:ascii="Times New Roman" w:hAnsi="Times New Roman" w:cs="Times New Roman"/>
          <w:sz w:val="24"/>
          <w:szCs w:val="24"/>
        </w:rPr>
        <w:t>M</w:t>
      </w:r>
      <w:r w:rsidRPr="001910EB">
        <w:rPr>
          <w:rFonts w:ascii="Times New Roman" w:hAnsi="Times New Roman" w:cs="Times New Roman"/>
          <w:sz w:val="24"/>
          <w:szCs w:val="24"/>
        </w:rPr>
        <w:t>as</w:t>
      </w:r>
      <w:r w:rsidR="007B1701" w:rsidRPr="001910EB">
        <w:rPr>
          <w:rFonts w:ascii="Times New Roman" w:hAnsi="Times New Roman" w:cs="Times New Roman"/>
          <w:sz w:val="24"/>
          <w:szCs w:val="24"/>
        </w:rPr>
        <w:t>,</w:t>
      </w:r>
      <w:r w:rsidRPr="001910EB">
        <w:rPr>
          <w:rFonts w:ascii="Times New Roman" w:hAnsi="Times New Roman" w:cs="Times New Roman"/>
          <w:sz w:val="24"/>
          <w:szCs w:val="24"/>
        </w:rPr>
        <w:t xml:space="preserve"> este docente vivencia um território, o da </w:t>
      </w:r>
      <w:proofErr w:type="spellStart"/>
      <w:r w:rsidRPr="001910EB">
        <w:rPr>
          <w:rFonts w:ascii="Times New Roman" w:hAnsi="Times New Roman" w:cs="Times New Roman"/>
          <w:sz w:val="24"/>
          <w:szCs w:val="24"/>
        </w:rPr>
        <w:t>multisseriação</w:t>
      </w:r>
      <w:proofErr w:type="spellEnd"/>
      <w:r w:rsidRPr="001910EB">
        <w:rPr>
          <w:rFonts w:ascii="Times New Roman" w:hAnsi="Times New Roman" w:cs="Times New Roman"/>
          <w:sz w:val="24"/>
          <w:szCs w:val="24"/>
        </w:rPr>
        <w:t>, que lhe propicia a in</w:t>
      </w:r>
      <w:r w:rsidR="00D870BA" w:rsidRPr="001910EB">
        <w:rPr>
          <w:rFonts w:ascii="Times New Roman" w:hAnsi="Times New Roman" w:cs="Times New Roman"/>
          <w:sz w:val="24"/>
          <w:szCs w:val="24"/>
        </w:rPr>
        <w:t>venção de outras experiências.</w:t>
      </w:r>
      <w:r w:rsidRPr="001910EB">
        <w:rPr>
          <w:rFonts w:ascii="Times New Roman" w:hAnsi="Times New Roman" w:cs="Times New Roman"/>
          <w:sz w:val="24"/>
          <w:szCs w:val="24"/>
        </w:rPr>
        <w:t xml:space="preserve"> Portanto, a relação que existe entre o poder e a liberdade não é simples, pois, ao mesmo tempo</w:t>
      </w:r>
      <w:r w:rsidR="007B1701" w:rsidRPr="001910EB">
        <w:rPr>
          <w:rFonts w:ascii="Times New Roman" w:hAnsi="Times New Roman" w:cs="Times New Roman"/>
          <w:sz w:val="24"/>
          <w:szCs w:val="24"/>
        </w:rPr>
        <w:t>,</w:t>
      </w:r>
      <w:r w:rsidRPr="001910EB">
        <w:rPr>
          <w:rFonts w:ascii="Times New Roman" w:hAnsi="Times New Roman" w:cs="Times New Roman"/>
          <w:sz w:val="24"/>
          <w:szCs w:val="24"/>
        </w:rPr>
        <w:t xml:space="preserve"> em que a liberdade pode ser condição para o poder, pode também resistir a ele “como um movimento micro, de pequenas revoltas diárias” (LARROSA, 2000, p. 334). São estas micro</w:t>
      </w:r>
      <w:r w:rsidR="00F001A2" w:rsidRPr="001910EB">
        <w:rPr>
          <w:rFonts w:ascii="Times New Roman" w:hAnsi="Times New Roman" w:cs="Times New Roman"/>
          <w:sz w:val="24"/>
          <w:szCs w:val="24"/>
        </w:rPr>
        <w:t xml:space="preserve"> resistências que presenciamos</w:t>
      </w:r>
      <w:r w:rsidRPr="001910EB">
        <w:rPr>
          <w:rFonts w:ascii="Times New Roman" w:hAnsi="Times New Roman" w:cs="Times New Roman"/>
          <w:sz w:val="24"/>
          <w:szCs w:val="24"/>
        </w:rPr>
        <w:t xml:space="preserve"> em algumas observações</w:t>
      </w:r>
      <w:r w:rsidR="00F001A2" w:rsidRPr="001910EB">
        <w:rPr>
          <w:rFonts w:ascii="Times New Roman" w:hAnsi="Times New Roman" w:cs="Times New Roman"/>
          <w:sz w:val="24"/>
          <w:szCs w:val="24"/>
        </w:rPr>
        <w:t xml:space="preserve"> que culminam em uma docência que sabota a engren</w:t>
      </w:r>
      <w:r w:rsidR="00D870BA" w:rsidRPr="001910EB">
        <w:rPr>
          <w:rFonts w:ascii="Times New Roman" w:hAnsi="Times New Roman" w:cs="Times New Roman"/>
          <w:sz w:val="24"/>
          <w:szCs w:val="24"/>
        </w:rPr>
        <w:t>agem seriada</w:t>
      </w:r>
      <w:r w:rsidRPr="001910EB">
        <w:rPr>
          <w:rFonts w:ascii="Times New Roman" w:hAnsi="Times New Roman" w:cs="Times New Roman"/>
          <w:sz w:val="24"/>
          <w:szCs w:val="24"/>
        </w:rPr>
        <w:t>.</w:t>
      </w:r>
    </w:p>
    <w:p w14:paraId="2DD34C87" w14:textId="563137E6" w:rsidR="00267BDA" w:rsidRDefault="00267BDA" w:rsidP="001910EB">
      <w:pPr>
        <w:spacing w:after="0" w:line="240" w:lineRule="auto"/>
        <w:ind w:firstLine="708"/>
        <w:jc w:val="both"/>
        <w:rPr>
          <w:rFonts w:ascii="Times New Roman" w:hAnsi="Times New Roman" w:cs="Times New Roman"/>
          <w:sz w:val="24"/>
          <w:szCs w:val="24"/>
        </w:rPr>
      </w:pPr>
    </w:p>
    <w:p w14:paraId="393A4F64" w14:textId="77777777" w:rsidR="00E67E98" w:rsidRPr="001910EB" w:rsidRDefault="00E67E98" w:rsidP="001910EB">
      <w:pPr>
        <w:spacing w:after="0" w:line="240" w:lineRule="auto"/>
        <w:ind w:firstLine="708"/>
        <w:jc w:val="both"/>
        <w:rPr>
          <w:rFonts w:ascii="Times New Roman" w:hAnsi="Times New Roman" w:cs="Times New Roman"/>
          <w:sz w:val="24"/>
          <w:szCs w:val="24"/>
        </w:rPr>
      </w:pPr>
    </w:p>
    <w:p w14:paraId="1E2B9DD1" w14:textId="791829D6" w:rsidR="006844A6" w:rsidRPr="001910EB" w:rsidRDefault="00C9361E" w:rsidP="001910EB">
      <w:pPr>
        <w:spacing w:after="0" w:line="240" w:lineRule="auto"/>
        <w:ind w:firstLine="708"/>
        <w:jc w:val="both"/>
        <w:rPr>
          <w:rFonts w:ascii="Times New Roman" w:hAnsi="Times New Roman" w:cs="Times New Roman"/>
          <w:b/>
          <w:sz w:val="24"/>
          <w:szCs w:val="24"/>
        </w:rPr>
      </w:pPr>
      <w:r w:rsidRPr="001910EB">
        <w:rPr>
          <w:rFonts w:ascii="Times New Roman" w:hAnsi="Times New Roman" w:cs="Times New Roman"/>
          <w:b/>
          <w:sz w:val="24"/>
          <w:szCs w:val="24"/>
        </w:rPr>
        <w:t xml:space="preserve">4 </w:t>
      </w:r>
      <w:r w:rsidR="00736E9B" w:rsidRPr="001910EB">
        <w:rPr>
          <w:rFonts w:ascii="Times New Roman" w:hAnsi="Times New Roman" w:cs="Times New Roman"/>
          <w:b/>
          <w:sz w:val="24"/>
          <w:szCs w:val="24"/>
        </w:rPr>
        <w:t xml:space="preserve">Palavras </w:t>
      </w:r>
      <w:r w:rsidR="006D74E4" w:rsidRPr="001910EB">
        <w:rPr>
          <w:rFonts w:ascii="Times New Roman" w:hAnsi="Times New Roman" w:cs="Times New Roman"/>
          <w:b/>
          <w:sz w:val="24"/>
          <w:szCs w:val="24"/>
        </w:rPr>
        <w:t>f</w:t>
      </w:r>
      <w:r w:rsidR="00736E9B" w:rsidRPr="001910EB">
        <w:rPr>
          <w:rFonts w:ascii="Times New Roman" w:hAnsi="Times New Roman" w:cs="Times New Roman"/>
          <w:b/>
          <w:sz w:val="24"/>
          <w:szCs w:val="24"/>
        </w:rPr>
        <w:t>inais</w:t>
      </w:r>
    </w:p>
    <w:p w14:paraId="2F09E7A9" w14:textId="0D048B32" w:rsidR="008B633C" w:rsidRDefault="008B633C" w:rsidP="001910EB">
      <w:pPr>
        <w:spacing w:after="0" w:line="240" w:lineRule="auto"/>
        <w:ind w:firstLine="708"/>
        <w:jc w:val="both"/>
        <w:rPr>
          <w:rFonts w:ascii="Times New Roman" w:hAnsi="Times New Roman" w:cs="Times New Roman"/>
          <w:b/>
          <w:sz w:val="24"/>
          <w:szCs w:val="24"/>
        </w:rPr>
      </w:pPr>
    </w:p>
    <w:p w14:paraId="025CA4CE" w14:textId="77777777" w:rsidR="00E67E98" w:rsidRPr="001910EB" w:rsidRDefault="00E67E98" w:rsidP="001910EB">
      <w:pPr>
        <w:spacing w:after="0" w:line="240" w:lineRule="auto"/>
        <w:ind w:firstLine="708"/>
        <w:jc w:val="both"/>
        <w:rPr>
          <w:rFonts w:ascii="Times New Roman" w:hAnsi="Times New Roman" w:cs="Times New Roman"/>
          <w:b/>
          <w:sz w:val="24"/>
          <w:szCs w:val="24"/>
        </w:rPr>
      </w:pPr>
    </w:p>
    <w:p w14:paraId="4986F6AE" w14:textId="28439FE8" w:rsidR="00CC24BC" w:rsidRPr="001910EB" w:rsidRDefault="006928E7" w:rsidP="001910EB">
      <w:pPr>
        <w:pStyle w:val="TextoComum"/>
        <w:spacing w:line="240" w:lineRule="auto"/>
        <w:ind w:firstLine="709"/>
      </w:pPr>
      <w:r w:rsidRPr="001910EB">
        <w:t xml:space="preserve">Neste artigo buscamos evidenciar o processo de </w:t>
      </w:r>
      <w:proofErr w:type="spellStart"/>
      <w:r w:rsidRPr="001910EB">
        <w:t>invisibização</w:t>
      </w:r>
      <w:proofErr w:type="spellEnd"/>
      <w:r w:rsidRPr="001910EB">
        <w:t xml:space="preserve"> frente aos trabalhos dos docentes </w:t>
      </w:r>
      <w:r w:rsidR="00205A87" w:rsidRPr="001910EB">
        <w:t>d</w:t>
      </w:r>
      <w:r w:rsidR="00042D85" w:rsidRPr="001910EB">
        <w:t>e uma</w:t>
      </w:r>
      <w:r w:rsidR="006742D0" w:rsidRPr="001910EB">
        <w:t xml:space="preserve"> classe multisseriada.</w:t>
      </w:r>
      <w:r w:rsidRPr="001910EB">
        <w:t xml:space="preserve"> </w:t>
      </w:r>
      <w:r w:rsidR="0042245E" w:rsidRPr="001910EB">
        <w:t xml:space="preserve">Procuramos </w:t>
      </w:r>
      <w:r w:rsidR="000D0D9B" w:rsidRPr="001910EB">
        <w:t>demonstrar</w:t>
      </w:r>
      <w:r w:rsidR="0042245E" w:rsidRPr="001910EB">
        <w:t xml:space="preserve"> no primeiro momento</w:t>
      </w:r>
      <w:r w:rsidR="006844A6" w:rsidRPr="001910EB">
        <w:t xml:space="preserve">, através das falas dos professores e também da própria materialidade dos discursos, estratégias que forjam certa invisibilidade para as classes multisseriadas. Tais estratégias se dão na ausência de discussões no âmbito das formações acadêmicas dos professores, especialmente nos cursos de graduação, na falta de teorias específicas para esta forma de organização escolar e no descaso dos órgãos superiores de educação frente à </w:t>
      </w:r>
      <w:proofErr w:type="spellStart"/>
      <w:r w:rsidR="006844A6" w:rsidRPr="001910EB">
        <w:t>multisseriação</w:t>
      </w:r>
      <w:proofErr w:type="spellEnd"/>
      <w:r w:rsidR="006844A6" w:rsidRPr="001910EB">
        <w:t>.</w:t>
      </w:r>
      <w:r w:rsidR="00CC24BC" w:rsidRPr="001910EB">
        <w:t xml:space="preserve"> </w:t>
      </w:r>
    </w:p>
    <w:p w14:paraId="7C8489CB" w14:textId="220233B9" w:rsidR="006844A6" w:rsidRPr="001910EB" w:rsidRDefault="006844A6" w:rsidP="001910EB">
      <w:pPr>
        <w:pStyle w:val="TextoComum"/>
        <w:spacing w:line="240" w:lineRule="auto"/>
        <w:ind w:firstLine="709"/>
      </w:pPr>
      <w:r w:rsidRPr="001910EB">
        <w:t xml:space="preserve"> No entanto, assumimos neste trabalho que este obscurecimento, essa quase invisibilidade oferece condições para que o professor possa “</w:t>
      </w:r>
      <w:proofErr w:type="spellStart"/>
      <w:r w:rsidRPr="001910EB">
        <w:t>artistar</w:t>
      </w:r>
      <w:proofErr w:type="spellEnd"/>
      <w:r w:rsidR="000D0D9B" w:rsidRPr="001910EB">
        <w:t>”</w:t>
      </w:r>
      <w:r w:rsidRPr="001910EB">
        <w:t>, inventar caminhos, já que não existem legislações, teorias específicas e formações para esta forma de organização escolar. Cabe novamente destacar</w:t>
      </w:r>
      <w:r w:rsidR="00EB6F5A" w:rsidRPr="001910EB">
        <w:t>mos</w:t>
      </w:r>
      <w:r w:rsidR="00B5119C" w:rsidRPr="001910EB">
        <w:t>,</w:t>
      </w:r>
      <w:r w:rsidRPr="001910EB">
        <w:t xml:space="preserve"> que não estamos defendendo a extinção de cursos de formação, simplesmente identificamos que </w:t>
      </w:r>
      <w:r w:rsidR="00EE47DD" w:rsidRPr="001910EB">
        <w:t>a falta de certas amarras, que conformam o sujeito durante a graduação os levava</w:t>
      </w:r>
      <w:r w:rsidRPr="001910EB">
        <w:t xml:space="preserve"> a inventar, a criar situações pedagógicas que envolvessem os diferentes anos escolares. </w:t>
      </w:r>
    </w:p>
    <w:p w14:paraId="7CC06A9B" w14:textId="554AD5BC" w:rsidR="00EC7CC4" w:rsidRPr="001910EB" w:rsidRDefault="000D0D9B" w:rsidP="009C31FC">
      <w:pPr>
        <w:spacing w:after="0" w:line="240" w:lineRule="auto"/>
        <w:ind w:firstLine="709"/>
        <w:jc w:val="both"/>
        <w:rPr>
          <w:rFonts w:ascii="Times New Roman" w:hAnsi="Times New Roman" w:cs="Times New Roman"/>
          <w:sz w:val="24"/>
          <w:szCs w:val="24"/>
        </w:rPr>
      </w:pPr>
      <w:r w:rsidRPr="001910EB">
        <w:rPr>
          <w:rFonts w:ascii="Times New Roman" w:hAnsi="Times New Roman" w:cs="Times New Roman"/>
          <w:sz w:val="24"/>
          <w:szCs w:val="24"/>
        </w:rPr>
        <w:t>Porém</w:t>
      </w:r>
      <w:r w:rsidR="006844A6" w:rsidRPr="001910EB">
        <w:rPr>
          <w:rFonts w:ascii="Times New Roman" w:hAnsi="Times New Roman" w:cs="Times New Roman"/>
          <w:sz w:val="24"/>
          <w:szCs w:val="24"/>
        </w:rPr>
        <w:t>,</w:t>
      </w:r>
      <w:r w:rsidRPr="001910EB">
        <w:rPr>
          <w:rFonts w:ascii="Times New Roman" w:hAnsi="Times New Roman" w:cs="Times New Roman"/>
          <w:sz w:val="24"/>
          <w:szCs w:val="24"/>
        </w:rPr>
        <w:t xml:space="preserve"> apesar dessa liberdade de “</w:t>
      </w:r>
      <w:proofErr w:type="spellStart"/>
      <w:r w:rsidRPr="001910EB">
        <w:rPr>
          <w:rFonts w:ascii="Times New Roman" w:hAnsi="Times New Roman" w:cs="Times New Roman"/>
          <w:sz w:val="24"/>
          <w:szCs w:val="24"/>
        </w:rPr>
        <w:t>artistar</w:t>
      </w:r>
      <w:proofErr w:type="spellEnd"/>
      <w:r w:rsidRPr="001910EB">
        <w:rPr>
          <w:rFonts w:ascii="Times New Roman" w:hAnsi="Times New Roman" w:cs="Times New Roman"/>
          <w:sz w:val="24"/>
          <w:szCs w:val="24"/>
        </w:rPr>
        <w:t>”,</w:t>
      </w:r>
      <w:r w:rsidR="006844A6" w:rsidRPr="001910EB">
        <w:rPr>
          <w:rFonts w:ascii="Times New Roman" w:hAnsi="Times New Roman" w:cs="Times New Roman"/>
          <w:sz w:val="24"/>
          <w:szCs w:val="24"/>
        </w:rPr>
        <w:t xml:space="preserve"> percebemos várias vezes a agonia que esta liberdade provocava. A força do Dispositivo Seriado sobre os docentes os levava a afirmar que a seriação, por vezes, “está internalizada na gente”! Interpretando com Foucault diria tratar-se de “formas de poder-e-de-saber, de poder-saber que funcionam e se efetivam ao nível da ‘infraestrutura</w:t>
      </w:r>
      <w:r w:rsidR="00937699" w:rsidRPr="001910EB">
        <w:rPr>
          <w:rFonts w:ascii="Times New Roman" w:hAnsi="Times New Roman" w:cs="Times New Roman"/>
          <w:sz w:val="24"/>
          <w:szCs w:val="24"/>
        </w:rPr>
        <w:t>”</w:t>
      </w:r>
      <w:r w:rsidR="006844A6" w:rsidRPr="001910EB">
        <w:rPr>
          <w:rFonts w:ascii="Times New Roman" w:hAnsi="Times New Roman" w:cs="Times New Roman"/>
          <w:sz w:val="24"/>
          <w:szCs w:val="24"/>
        </w:rPr>
        <w:t xml:space="preserve"> (FOUCAULT, 2002, p.</w:t>
      </w:r>
      <w:r w:rsidR="008026C4" w:rsidRPr="001910EB">
        <w:rPr>
          <w:rFonts w:ascii="Times New Roman" w:hAnsi="Times New Roman" w:cs="Times New Roman"/>
          <w:sz w:val="24"/>
          <w:szCs w:val="24"/>
        </w:rPr>
        <w:t xml:space="preserve"> </w:t>
      </w:r>
      <w:r w:rsidR="006844A6" w:rsidRPr="001910EB">
        <w:rPr>
          <w:rFonts w:ascii="Times New Roman" w:hAnsi="Times New Roman" w:cs="Times New Roman"/>
          <w:sz w:val="24"/>
          <w:szCs w:val="24"/>
        </w:rPr>
        <w:t>67)</w:t>
      </w:r>
      <w:r w:rsidR="008026C4" w:rsidRPr="001910EB">
        <w:rPr>
          <w:rFonts w:ascii="Times New Roman" w:hAnsi="Times New Roman" w:cs="Times New Roman"/>
          <w:sz w:val="24"/>
          <w:szCs w:val="24"/>
        </w:rPr>
        <w:t>.</w:t>
      </w:r>
      <w:r w:rsidR="006844A6" w:rsidRPr="001910EB">
        <w:rPr>
          <w:rFonts w:ascii="Times New Roman" w:hAnsi="Times New Roman" w:cs="Times New Roman"/>
          <w:sz w:val="24"/>
          <w:szCs w:val="24"/>
        </w:rPr>
        <w:t xml:space="preserve"> Assim, a liberdade agonística vivenciada se configurava em movimentos de vai e vem: o de fissurar o modelo seriado e o de</w:t>
      </w:r>
      <w:r w:rsidR="001B72B5" w:rsidRPr="001910EB">
        <w:rPr>
          <w:rFonts w:ascii="Times New Roman" w:hAnsi="Times New Roman" w:cs="Times New Roman"/>
          <w:sz w:val="24"/>
          <w:szCs w:val="24"/>
        </w:rPr>
        <w:t xml:space="preserve"> volta e meia render-se a ele. N</w:t>
      </w:r>
      <w:r w:rsidR="006844A6" w:rsidRPr="001910EB">
        <w:rPr>
          <w:rFonts w:ascii="Times New Roman" w:hAnsi="Times New Roman" w:cs="Times New Roman"/>
          <w:sz w:val="24"/>
          <w:szCs w:val="24"/>
        </w:rPr>
        <w:t xml:space="preserve">o entanto, este movimento não impedia que, em certos momentos ocorressem atos de criação e de invenção. Dessa forma, compartilhamos da ideia de Duarte e </w:t>
      </w:r>
      <w:proofErr w:type="spellStart"/>
      <w:r w:rsidR="006844A6" w:rsidRPr="001910EB">
        <w:rPr>
          <w:rFonts w:ascii="Times New Roman" w:hAnsi="Times New Roman" w:cs="Times New Roman"/>
          <w:sz w:val="24"/>
          <w:szCs w:val="24"/>
        </w:rPr>
        <w:t>Taschetto</w:t>
      </w:r>
      <w:proofErr w:type="spellEnd"/>
      <w:r w:rsidR="006844A6" w:rsidRPr="001910EB">
        <w:rPr>
          <w:rFonts w:ascii="Times New Roman" w:hAnsi="Times New Roman" w:cs="Times New Roman"/>
          <w:sz w:val="24"/>
          <w:szCs w:val="24"/>
        </w:rPr>
        <w:t xml:space="preserve"> (2014, p.</w:t>
      </w:r>
      <w:r w:rsidR="008026C4" w:rsidRPr="001910EB">
        <w:rPr>
          <w:rFonts w:ascii="Times New Roman" w:hAnsi="Times New Roman" w:cs="Times New Roman"/>
          <w:sz w:val="24"/>
          <w:szCs w:val="24"/>
        </w:rPr>
        <w:t xml:space="preserve"> </w:t>
      </w:r>
      <w:r w:rsidR="006844A6" w:rsidRPr="001910EB">
        <w:rPr>
          <w:rFonts w:ascii="Times New Roman" w:hAnsi="Times New Roman" w:cs="Times New Roman"/>
          <w:sz w:val="24"/>
          <w:szCs w:val="24"/>
        </w:rPr>
        <w:t>53), quando afirmam que a sala de aula multisseriada, pode ser vista como um “laboratório de experiências”, pois, o ato de criação tendia a romper com as fronteiras estipuladas pelo modelo hierárquico da Seriação.</w:t>
      </w:r>
      <w:r w:rsidRPr="001910EB">
        <w:rPr>
          <w:rFonts w:ascii="Times New Roman" w:hAnsi="Times New Roman" w:cs="Times New Roman"/>
          <w:sz w:val="24"/>
          <w:szCs w:val="24"/>
        </w:rPr>
        <w:t xml:space="preserve"> </w:t>
      </w:r>
    </w:p>
    <w:p w14:paraId="3F195718" w14:textId="1DD74AB3" w:rsidR="006928E7" w:rsidRPr="001910EB" w:rsidRDefault="000D0D9B" w:rsidP="001910EB">
      <w:pPr>
        <w:pStyle w:val="TextoComum"/>
        <w:spacing w:line="240" w:lineRule="auto"/>
        <w:ind w:firstLine="709"/>
      </w:pPr>
      <w:r w:rsidRPr="001910EB">
        <w:t xml:space="preserve">A análise das falas, dos saberes e fazeres de dois docentes de classes multisseriadas, nos propiciou inferir que as suas práticas desestabilizam a organização seriada e em efeito, fazem emergir outras formas de exercício da docência em que “os processos são os devires, e estes não se julgam pelo resultado que os findaria, mas pela qualidade dos seus cursos e pela potência da sua continuação” (Deleuze &amp; </w:t>
      </w:r>
      <w:proofErr w:type="spellStart"/>
      <w:r w:rsidRPr="001910EB">
        <w:t>Partnet</w:t>
      </w:r>
      <w:proofErr w:type="spellEnd"/>
      <w:r w:rsidRPr="001910EB">
        <w:t>, 1998, p.183)</w:t>
      </w:r>
      <w:r w:rsidR="008026C4" w:rsidRPr="001910EB">
        <w:t>.</w:t>
      </w:r>
      <w:r w:rsidRPr="001910EB">
        <w:t xml:space="preserve"> Assim, este processo é paulatinamente elaborado dentro de um context</w:t>
      </w:r>
      <w:r w:rsidR="001F0E82" w:rsidRPr="001910EB">
        <w:t>o marcado pela heterogeneidade e as fissuras</w:t>
      </w:r>
      <w:r w:rsidR="008026C4" w:rsidRPr="001910EB">
        <w:t>,</w:t>
      </w:r>
      <w:r w:rsidR="001F0E82" w:rsidRPr="001910EB">
        <w:t xml:space="preserve"> aí criadas</w:t>
      </w:r>
      <w:r w:rsidR="008026C4" w:rsidRPr="001910EB">
        <w:t>,</w:t>
      </w:r>
      <w:r w:rsidR="001F0E82" w:rsidRPr="001910EB">
        <w:t xml:space="preserve"> </w:t>
      </w:r>
      <w:r w:rsidR="006928E7" w:rsidRPr="001910EB">
        <w:t>abria</w:t>
      </w:r>
      <w:r w:rsidR="008026C4" w:rsidRPr="001910EB">
        <w:t>m</w:t>
      </w:r>
      <w:r w:rsidR="006928E7" w:rsidRPr="001910EB">
        <w:t xml:space="preserve"> espaço para os devires e para a constituição de uma docência outra que se </w:t>
      </w:r>
      <w:r w:rsidR="006928E7" w:rsidRPr="001910EB">
        <w:lastRenderedPageBreak/>
        <w:t xml:space="preserve">efetuava em um processo de resistência ao que era imposto, pois resistir é “enveredar para outros modos de subjetivação tomando atalhos por onde o discurso que determina </w:t>
      </w:r>
      <w:r w:rsidR="008026C4" w:rsidRPr="001910EB">
        <w:t>a verdade do sujeito não entra”</w:t>
      </w:r>
      <w:r w:rsidR="006928E7" w:rsidRPr="001910EB">
        <w:t xml:space="preserve"> (</w:t>
      </w:r>
      <w:r w:rsidR="0051366D" w:rsidRPr="001910EB">
        <w:t>SOUZA</w:t>
      </w:r>
      <w:r w:rsidR="006928E7" w:rsidRPr="001910EB">
        <w:t>, 2003, p.</w:t>
      </w:r>
      <w:r w:rsidR="008026C4" w:rsidRPr="001910EB">
        <w:t xml:space="preserve"> </w:t>
      </w:r>
      <w:r w:rsidR="006928E7" w:rsidRPr="001910EB">
        <w:t>41). Poderíamos pensar que esta docência permitia a configuração de brechas, de um processo educativo ainda sem imagens, pois,</w:t>
      </w:r>
    </w:p>
    <w:p w14:paraId="60AC369F" w14:textId="77777777" w:rsidR="00236866" w:rsidRPr="001910EB" w:rsidRDefault="00236866" w:rsidP="001910EB">
      <w:pPr>
        <w:pStyle w:val="TextoComum"/>
        <w:spacing w:line="240" w:lineRule="auto"/>
        <w:ind w:firstLine="709"/>
      </w:pPr>
    </w:p>
    <w:p w14:paraId="3FEE10F6" w14:textId="48E98137" w:rsidR="00236866" w:rsidRPr="001910EB" w:rsidRDefault="006928E7" w:rsidP="001910EB">
      <w:pPr>
        <w:pStyle w:val="TextoComum"/>
        <w:spacing w:line="240" w:lineRule="auto"/>
        <w:ind w:left="2268" w:firstLine="0"/>
        <w:rPr>
          <w:sz w:val="20"/>
          <w:szCs w:val="20"/>
        </w:rPr>
      </w:pPr>
      <w:r w:rsidRPr="001910EB">
        <w:rPr>
          <w:sz w:val="20"/>
          <w:szCs w:val="20"/>
        </w:rPr>
        <w:t>[...] é possível pelas brechas, pelas fissuras em sala de aula, pelo entre lugar, pelo meio da ação educativa, promover processos inventivos e criadores e fazer a diferença escorrer, pois é nesse espaço da fronteira que se pode pensar uma educação em trânsito [...] (B</w:t>
      </w:r>
      <w:r w:rsidR="00823767" w:rsidRPr="001910EB">
        <w:rPr>
          <w:sz w:val="20"/>
          <w:szCs w:val="20"/>
        </w:rPr>
        <w:t>RITO</w:t>
      </w:r>
      <w:r w:rsidRPr="001910EB">
        <w:rPr>
          <w:sz w:val="20"/>
          <w:szCs w:val="20"/>
        </w:rPr>
        <w:t xml:space="preserve">, 2015, p. 35).  </w:t>
      </w:r>
    </w:p>
    <w:p w14:paraId="072E3AE5" w14:textId="77777777" w:rsidR="006928E7" w:rsidRPr="001910EB" w:rsidRDefault="006928E7" w:rsidP="009613F9">
      <w:pPr>
        <w:pStyle w:val="TextoComum"/>
        <w:spacing w:line="240" w:lineRule="auto"/>
        <w:ind w:firstLine="0"/>
        <w:rPr>
          <w:sz w:val="22"/>
          <w:szCs w:val="22"/>
        </w:rPr>
      </w:pPr>
    </w:p>
    <w:p w14:paraId="13962821" w14:textId="67596607" w:rsidR="006928E7" w:rsidRPr="001910EB" w:rsidRDefault="006928E7" w:rsidP="001910EB">
      <w:pPr>
        <w:pStyle w:val="TextoComum"/>
        <w:spacing w:line="240" w:lineRule="auto"/>
        <w:ind w:firstLine="709"/>
      </w:pPr>
      <w:r w:rsidRPr="001910EB">
        <w:t xml:space="preserve"> Foi no sentido de perceber esta educação em trânsito que nosso olhar para o campo foi mobilizado. Ao longo da pesquisa fomos percebendo que a sala de aula multisseriada é um espaço de resistência, pois ela tende a romper com o estabelecido fazendo com que emerja</w:t>
      </w:r>
      <w:r w:rsidR="008026C4" w:rsidRPr="001910EB">
        <w:t>m</w:t>
      </w:r>
      <w:r w:rsidRPr="001910EB">
        <w:t xml:space="preserve"> movimentos que desestabilizam o que é naturalizado pela maquinaria educacional, em especial no currículo de matemática escolar</w:t>
      </w:r>
      <w:r w:rsidR="006B4E88" w:rsidRPr="001910EB">
        <w:t>. A</w:t>
      </w:r>
      <w:r w:rsidR="00C16914" w:rsidRPr="001910EB">
        <w:t>ssim</w:t>
      </w:r>
      <w:r w:rsidR="0051366D" w:rsidRPr="001910EB">
        <w:t>,</w:t>
      </w:r>
      <w:r w:rsidR="00C16914" w:rsidRPr="001910EB">
        <w:t xml:space="preserve"> </w:t>
      </w:r>
      <w:r w:rsidR="006B4E88" w:rsidRPr="001910EB">
        <w:t>através dessas rupturas,</w:t>
      </w:r>
      <w:r w:rsidR="006D3333" w:rsidRPr="001910EB">
        <w:t xml:space="preserve"> da própria invisibilidade que desampara, emergem</w:t>
      </w:r>
      <w:r w:rsidR="006B4E88" w:rsidRPr="001910EB">
        <w:t xml:space="preserve"> forma</w:t>
      </w:r>
      <w:r w:rsidR="006D3333" w:rsidRPr="001910EB">
        <w:t>s</w:t>
      </w:r>
      <w:r w:rsidR="006B4E88" w:rsidRPr="001910EB">
        <w:t xml:space="preserve"> diferente</w:t>
      </w:r>
      <w:r w:rsidR="006D3333" w:rsidRPr="001910EB">
        <w:t>s</w:t>
      </w:r>
      <w:r w:rsidR="006B4E88" w:rsidRPr="001910EB">
        <w:t xml:space="preserve"> de se fazer educação</w:t>
      </w:r>
      <w:r w:rsidR="001A046E" w:rsidRPr="001910EB">
        <w:t>.</w:t>
      </w:r>
      <w:r w:rsidR="006D3333" w:rsidRPr="001910EB">
        <w:t xml:space="preserve"> </w:t>
      </w:r>
      <w:r w:rsidR="001A046E" w:rsidRPr="001910EB">
        <w:t>Surgindo assim,</w:t>
      </w:r>
      <w:r w:rsidR="004106AE" w:rsidRPr="001910EB">
        <w:t xml:space="preserve"> uma docência inventiva</w:t>
      </w:r>
      <w:r w:rsidR="006B4E88" w:rsidRPr="001910EB">
        <w:t xml:space="preserve">, aquela que sabota e pratica atos de </w:t>
      </w:r>
      <w:proofErr w:type="spellStart"/>
      <w:r w:rsidR="006B4E88" w:rsidRPr="001910EB">
        <w:t>artistagem</w:t>
      </w:r>
      <w:proofErr w:type="spellEnd"/>
      <w:r w:rsidR="006B4E88" w:rsidRPr="001910EB">
        <w:t xml:space="preserve"> dentro da sala de aula multisseriada</w:t>
      </w:r>
      <w:r w:rsidRPr="001910EB">
        <w:t xml:space="preserve">. </w:t>
      </w:r>
    </w:p>
    <w:p w14:paraId="028E31AA" w14:textId="152BC4CB" w:rsidR="00267BDA" w:rsidRDefault="00267BDA" w:rsidP="00267BDA">
      <w:pPr>
        <w:spacing w:after="0"/>
        <w:ind w:left="720"/>
        <w:rPr>
          <w:rFonts w:ascii="Times New Roman" w:hAnsi="Times New Roman" w:cs="Times New Roman"/>
          <w:sz w:val="24"/>
          <w:szCs w:val="24"/>
        </w:rPr>
      </w:pPr>
    </w:p>
    <w:p w14:paraId="4B295E3D" w14:textId="77777777" w:rsidR="00F902EE" w:rsidRPr="00736E9B" w:rsidRDefault="00F902EE" w:rsidP="00267BDA">
      <w:pPr>
        <w:spacing w:after="0"/>
        <w:ind w:left="720"/>
        <w:rPr>
          <w:rFonts w:ascii="Times New Roman" w:hAnsi="Times New Roman" w:cs="Times New Roman"/>
          <w:sz w:val="24"/>
          <w:szCs w:val="24"/>
        </w:rPr>
      </w:pPr>
    </w:p>
    <w:p w14:paraId="06EDE071" w14:textId="0579D96F" w:rsidR="00553ECF" w:rsidRDefault="00150822" w:rsidP="00C9459F">
      <w:pPr>
        <w:tabs>
          <w:tab w:val="left" w:pos="3285"/>
        </w:tabs>
        <w:spacing w:after="160" w:line="360" w:lineRule="auto"/>
        <w:ind w:firstLine="708"/>
        <w:jc w:val="both"/>
        <w:rPr>
          <w:rFonts w:ascii="Times New Roman" w:hAnsi="Times New Roman"/>
          <w:b/>
          <w:bCs/>
          <w:sz w:val="24"/>
        </w:rPr>
      </w:pPr>
      <w:r w:rsidRPr="00837435">
        <w:rPr>
          <w:rFonts w:ascii="Times New Roman" w:hAnsi="Times New Roman"/>
          <w:b/>
          <w:bCs/>
          <w:sz w:val="24"/>
        </w:rPr>
        <w:t>R</w:t>
      </w:r>
      <w:r w:rsidR="00837435" w:rsidRPr="00837435">
        <w:rPr>
          <w:rFonts w:ascii="Times New Roman" w:hAnsi="Times New Roman"/>
          <w:b/>
          <w:bCs/>
          <w:sz w:val="24"/>
        </w:rPr>
        <w:t>eferências</w:t>
      </w:r>
      <w:r w:rsidRPr="00837435">
        <w:rPr>
          <w:rFonts w:ascii="Times New Roman" w:hAnsi="Times New Roman"/>
          <w:b/>
          <w:bCs/>
          <w:sz w:val="24"/>
        </w:rPr>
        <w:t xml:space="preserve"> </w:t>
      </w:r>
    </w:p>
    <w:p w14:paraId="2E97209C" w14:textId="77777777" w:rsidR="0082563F" w:rsidRPr="00837435" w:rsidRDefault="0082563F" w:rsidP="00C9459F">
      <w:pPr>
        <w:tabs>
          <w:tab w:val="left" w:pos="3285"/>
        </w:tabs>
        <w:spacing w:after="160" w:line="360" w:lineRule="auto"/>
        <w:ind w:firstLine="708"/>
        <w:jc w:val="both"/>
        <w:rPr>
          <w:rFonts w:ascii="Times New Roman" w:hAnsi="Times New Roman"/>
          <w:b/>
          <w:bCs/>
          <w:sz w:val="24"/>
        </w:rPr>
      </w:pPr>
    </w:p>
    <w:p w14:paraId="2A493D77" w14:textId="57FD6264" w:rsidR="00ED5F28" w:rsidRDefault="00ED5F28" w:rsidP="00D350D8">
      <w:pPr>
        <w:spacing w:after="0" w:line="240" w:lineRule="auto"/>
        <w:ind w:right="308"/>
        <w:rPr>
          <w:rFonts w:ascii="Times New Roman" w:hAnsi="Times New Roman" w:cs="Times New Roman"/>
          <w:sz w:val="24"/>
          <w:szCs w:val="24"/>
        </w:rPr>
      </w:pPr>
      <w:r w:rsidRPr="00D867CD">
        <w:rPr>
          <w:rFonts w:ascii="Times New Roman" w:hAnsi="Times New Roman" w:cs="Times New Roman"/>
          <w:sz w:val="24"/>
          <w:szCs w:val="24"/>
        </w:rPr>
        <w:t xml:space="preserve">BRITO, Maria dos Remédios de. </w:t>
      </w:r>
      <w:r w:rsidRPr="00826BB4">
        <w:rPr>
          <w:rFonts w:ascii="Times New Roman" w:hAnsi="Times New Roman" w:cs="Times New Roman"/>
          <w:bCs/>
          <w:sz w:val="24"/>
          <w:szCs w:val="24"/>
        </w:rPr>
        <w:t>Entre as linhas da Educação e da diferença.</w:t>
      </w:r>
      <w:r w:rsidRPr="00D867CD">
        <w:rPr>
          <w:rFonts w:ascii="Times New Roman" w:hAnsi="Times New Roman" w:cs="Times New Roman"/>
          <w:sz w:val="24"/>
          <w:szCs w:val="24"/>
        </w:rPr>
        <w:t xml:space="preserve"> São Paulo: Editora Livraria da Física, 2015. </w:t>
      </w:r>
    </w:p>
    <w:p w14:paraId="45D36ACA" w14:textId="77777777" w:rsidR="002B5E36" w:rsidRPr="00ED5F28" w:rsidRDefault="002B5E36" w:rsidP="00D350D8">
      <w:pPr>
        <w:spacing w:after="0" w:line="240" w:lineRule="auto"/>
        <w:rPr>
          <w:rFonts w:ascii="Times New Roman" w:hAnsi="Times New Roman" w:cs="Times New Roman"/>
          <w:sz w:val="24"/>
          <w:szCs w:val="24"/>
        </w:rPr>
      </w:pPr>
    </w:p>
    <w:p w14:paraId="5647D279" w14:textId="32DE7946" w:rsidR="00823767" w:rsidRDefault="00823767" w:rsidP="00D350D8">
      <w:pPr>
        <w:pStyle w:val="Corpodetexto"/>
        <w:ind w:right="582"/>
      </w:pPr>
      <w:r w:rsidRPr="00F1267C">
        <w:t xml:space="preserve">CASTRO, Edgardo. </w:t>
      </w:r>
      <w:r w:rsidRPr="00826BB4">
        <w:rPr>
          <w:bCs/>
        </w:rPr>
        <w:t>Vocabulário de Foucault</w:t>
      </w:r>
      <w:r w:rsidRPr="00F1267C">
        <w:t>: um percurso pelos seus temas, conceitos e autores. Trad. de Ingrid Muller Xavier. Belo Horizonte: Autêntica, 2009.</w:t>
      </w:r>
      <w:r w:rsidR="00E35D5A">
        <w:t xml:space="preserve"> </w:t>
      </w:r>
    </w:p>
    <w:p w14:paraId="7CAC19FF" w14:textId="77777777" w:rsidR="00580EDD" w:rsidRDefault="00580EDD" w:rsidP="00D350D8">
      <w:pPr>
        <w:pStyle w:val="Corpodetexto"/>
        <w:ind w:right="582"/>
      </w:pPr>
    </w:p>
    <w:p w14:paraId="4D81A545" w14:textId="58BEC5B4" w:rsidR="008B20C1" w:rsidRPr="00DF7A47" w:rsidRDefault="008B20C1" w:rsidP="00D350D8">
      <w:pPr>
        <w:spacing w:after="0" w:line="240" w:lineRule="auto"/>
        <w:ind w:right="308"/>
        <w:rPr>
          <w:rFonts w:ascii="Times New Roman" w:hAnsi="Times New Roman" w:cs="Times New Roman"/>
          <w:sz w:val="24"/>
          <w:szCs w:val="24"/>
        </w:rPr>
      </w:pPr>
      <w:r w:rsidRPr="00D867CD">
        <w:rPr>
          <w:rFonts w:ascii="Times New Roman" w:hAnsi="Times New Roman" w:cs="Times New Roman"/>
          <w:sz w:val="24"/>
          <w:szCs w:val="24"/>
        </w:rPr>
        <w:t xml:space="preserve">CHAGAS, Elza Maria Figueiredo. </w:t>
      </w:r>
      <w:r w:rsidRPr="00826BB4">
        <w:rPr>
          <w:rFonts w:ascii="Times New Roman" w:hAnsi="Times New Roman" w:cs="Times New Roman"/>
          <w:bCs/>
          <w:sz w:val="24"/>
          <w:szCs w:val="24"/>
        </w:rPr>
        <w:t>Educação Matemática na sala de aula: Problemáticas e possíveis soluções: 2000/2001, professora nas faculdades integradas de palmas.</w:t>
      </w:r>
      <w:r w:rsidRPr="00D867CD">
        <w:rPr>
          <w:rFonts w:ascii="Times New Roman" w:hAnsi="Times New Roman" w:cs="Times New Roman"/>
          <w:sz w:val="24"/>
          <w:szCs w:val="24"/>
        </w:rPr>
        <w:t xml:space="preserve"> http://www.partes.com.br/ed15/educação.asp. Acesso em: 12/</w:t>
      </w:r>
      <w:r w:rsidR="00DF7A47">
        <w:rPr>
          <w:rFonts w:ascii="Times New Roman" w:hAnsi="Times New Roman" w:cs="Times New Roman"/>
          <w:sz w:val="24"/>
          <w:szCs w:val="24"/>
        </w:rPr>
        <w:t>07</w:t>
      </w:r>
      <w:r w:rsidRPr="00D867CD">
        <w:rPr>
          <w:rFonts w:ascii="Times New Roman" w:hAnsi="Times New Roman" w:cs="Times New Roman"/>
          <w:sz w:val="24"/>
          <w:szCs w:val="24"/>
        </w:rPr>
        <w:t>/20</w:t>
      </w:r>
      <w:r w:rsidR="00DF7A47">
        <w:rPr>
          <w:rFonts w:ascii="Times New Roman" w:hAnsi="Times New Roman" w:cs="Times New Roman"/>
          <w:sz w:val="24"/>
          <w:szCs w:val="24"/>
        </w:rPr>
        <w:t>20</w:t>
      </w:r>
      <w:r w:rsidRPr="00D867CD">
        <w:rPr>
          <w:rFonts w:ascii="Times New Roman" w:hAnsi="Times New Roman" w:cs="Times New Roman"/>
          <w:sz w:val="24"/>
          <w:szCs w:val="24"/>
        </w:rPr>
        <w:t>.</w:t>
      </w:r>
      <w:r w:rsidR="00580EDD">
        <w:rPr>
          <w:rFonts w:ascii="Times New Roman" w:hAnsi="Times New Roman" w:cs="Times New Roman"/>
          <w:sz w:val="24"/>
          <w:szCs w:val="24"/>
        </w:rPr>
        <w:t xml:space="preserve"> </w:t>
      </w:r>
      <w:r w:rsidRPr="00D867CD">
        <w:rPr>
          <w:rFonts w:ascii="Times New Roman" w:hAnsi="Times New Roman" w:cs="Times New Roman"/>
          <w:sz w:val="24"/>
          <w:szCs w:val="24"/>
        </w:rPr>
        <w:t xml:space="preserve">  </w:t>
      </w:r>
    </w:p>
    <w:p w14:paraId="673F0B76" w14:textId="77777777" w:rsidR="002B5E36" w:rsidRDefault="002B5E36" w:rsidP="00D350D8">
      <w:pPr>
        <w:pStyle w:val="Corpodetexto"/>
        <w:ind w:right="582"/>
      </w:pPr>
    </w:p>
    <w:p w14:paraId="2413F8A9" w14:textId="1D3EC15E" w:rsidR="00267BDA" w:rsidRPr="00A15368" w:rsidRDefault="00553ECF" w:rsidP="00D350D8">
      <w:pPr>
        <w:spacing w:after="0" w:line="240" w:lineRule="auto"/>
        <w:ind w:right="308"/>
        <w:rPr>
          <w:rFonts w:ascii="Times New Roman" w:hAnsi="Times New Roman" w:cs="Times New Roman"/>
          <w:sz w:val="24"/>
          <w:szCs w:val="24"/>
        </w:rPr>
      </w:pPr>
      <w:r w:rsidRPr="00D867CD">
        <w:rPr>
          <w:rFonts w:ascii="Times New Roman" w:hAnsi="Times New Roman" w:cs="Times New Roman"/>
          <w:sz w:val="24"/>
          <w:szCs w:val="24"/>
        </w:rPr>
        <w:t xml:space="preserve">CORAZZA, Sandra. </w:t>
      </w:r>
      <w:r w:rsidRPr="00826BB4">
        <w:rPr>
          <w:rFonts w:ascii="Times New Roman" w:hAnsi="Times New Roman" w:cs="Times New Roman"/>
          <w:bCs/>
          <w:sz w:val="24"/>
          <w:szCs w:val="24"/>
        </w:rPr>
        <w:t>Currículo e Didática da Tradução: vontade, criação e crítica.</w:t>
      </w:r>
      <w:r w:rsidRPr="00D867CD">
        <w:rPr>
          <w:rFonts w:ascii="Times New Roman" w:hAnsi="Times New Roman" w:cs="Times New Roman"/>
          <w:sz w:val="24"/>
          <w:szCs w:val="24"/>
        </w:rPr>
        <w:t xml:space="preserve"> In: Educação &amp; Realidade, Porto Alegre, v. 41, n. 4, p. 1313-1335, out./dez. 2016. </w:t>
      </w:r>
    </w:p>
    <w:p w14:paraId="515276CB" w14:textId="77777777" w:rsidR="002B5E36" w:rsidRDefault="002B5E36" w:rsidP="00D350D8">
      <w:pPr>
        <w:spacing w:after="0" w:line="240" w:lineRule="auto"/>
        <w:rPr>
          <w:rFonts w:ascii="Times New Roman" w:hAnsi="Times New Roman"/>
          <w:sz w:val="24"/>
        </w:rPr>
      </w:pPr>
    </w:p>
    <w:p w14:paraId="568AC1CA" w14:textId="1E04551C" w:rsidR="002B5E36" w:rsidRPr="00823767" w:rsidRDefault="00823767" w:rsidP="00D350D8">
      <w:pPr>
        <w:spacing w:after="0" w:line="240" w:lineRule="auto"/>
        <w:ind w:right="308"/>
        <w:rPr>
          <w:rFonts w:ascii="Times New Roman" w:hAnsi="Times New Roman" w:cs="Times New Roman"/>
          <w:sz w:val="24"/>
          <w:szCs w:val="24"/>
        </w:rPr>
      </w:pPr>
      <w:r w:rsidRPr="00816391">
        <w:rPr>
          <w:rFonts w:ascii="Times New Roman" w:hAnsi="Times New Roman" w:cs="Times New Roman"/>
          <w:sz w:val="24"/>
          <w:szCs w:val="24"/>
          <w:lang w:val="fr-FR"/>
        </w:rPr>
        <w:t>DELEUZE, Gilles; PARNET, Claire</w:t>
      </w:r>
      <w:r w:rsidRPr="00B27C87">
        <w:rPr>
          <w:rFonts w:ascii="Times New Roman" w:hAnsi="Times New Roman" w:cs="Times New Roman"/>
          <w:sz w:val="24"/>
          <w:szCs w:val="24"/>
          <w:lang w:val="fr-FR"/>
        </w:rPr>
        <w:t>. Diálogos</w:t>
      </w:r>
      <w:r w:rsidRPr="00816391">
        <w:rPr>
          <w:rFonts w:ascii="Times New Roman" w:hAnsi="Times New Roman" w:cs="Times New Roman"/>
          <w:sz w:val="24"/>
          <w:szCs w:val="24"/>
          <w:lang w:val="fr-FR"/>
        </w:rPr>
        <w:t xml:space="preserve">. </w:t>
      </w:r>
      <w:r w:rsidRPr="00D867CD">
        <w:rPr>
          <w:rFonts w:ascii="Times New Roman" w:hAnsi="Times New Roman" w:cs="Times New Roman"/>
          <w:sz w:val="24"/>
          <w:szCs w:val="24"/>
        </w:rPr>
        <w:t>Trad. Eloísa Araújo Ribeiro. São Paulo: Escuta, 19</w:t>
      </w:r>
      <w:r w:rsidR="006256CF">
        <w:rPr>
          <w:rFonts w:ascii="Times New Roman" w:hAnsi="Times New Roman" w:cs="Times New Roman"/>
          <w:sz w:val="24"/>
          <w:szCs w:val="24"/>
        </w:rPr>
        <w:t>9</w:t>
      </w:r>
      <w:r w:rsidRPr="00D867CD">
        <w:rPr>
          <w:rFonts w:ascii="Times New Roman" w:hAnsi="Times New Roman" w:cs="Times New Roman"/>
          <w:sz w:val="24"/>
          <w:szCs w:val="24"/>
        </w:rPr>
        <w:t>8.</w:t>
      </w:r>
      <w:r w:rsidR="008D77FF">
        <w:rPr>
          <w:rFonts w:ascii="Times New Roman" w:hAnsi="Times New Roman" w:cs="Times New Roman"/>
          <w:sz w:val="24"/>
          <w:szCs w:val="24"/>
        </w:rPr>
        <w:t xml:space="preserve"> </w:t>
      </w:r>
    </w:p>
    <w:p w14:paraId="46B63B1D" w14:textId="77777777" w:rsidR="002B5E36" w:rsidRPr="00553ECF" w:rsidRDefault="002B5E36" w:rsidP="00D350D8">
      <w:pPr>
        <w:spacing w:after="0" w:line="240" w:lineRule="auto"/>
        <w:rPr>
          <w:rFonts w:ascii="Times New Roman" w:hAnsi="Times New Roman" w:cs="Times New Roman"/>
          <w:sz w:val="24"/>
          <w:szCs w:val="24"/>
        </w:rPr>
      </w:pPr>
    </w:p>
    <w:p w14:paraId="66EA7A5E" w14:textId="524033DC" w:rsidR="00C9459F" w:rsidRDefault="00C9459F" w:rsidP="00D350D8">
      <w:pPr>
        <w:spacing w:after="0" w:line="240" w:lineRule="auto"/>
        <w:rPr>
          <w:rFonts w:ascii="Times New Roman" w:hAnsi="Times New Roman" w:cs="Times New Roman"/>
          <w:sz w:val="24"/>
          <w:szCs w:val="24"/>
        </w:rPr>
      </w:pPr>
      <w:r w:rsidRPr="00D867CD">
        <w:rPr>
          <w:rFonts w:ascii="Times New Roman" w:hAnsi="Times New Roman" w:cs="Times New Roman"/>
          <w:sz w:val="24"/>
          <w:szCs w:val="24"/>
        </w:rPr>
        <w:t xml:space="preserve">DUARTE, Claudia </w:t>
      </w:r>
      <w:proofErr w:type="spellStart"/>
      <w:r w:rsidRPr="00D867CD">
        <w:rPr>
          <w:rFonts w:ascii="Times New Roman" w:hAnsi="Times New Roman" w:cs="Times New Roman"/>
          <w:sz w:val="24"/>
          <w:szCs w:val="24"/>
        </w:rPr>
        <w:t>Glavam</w:t>
      </w:r>
      <w:proofErr w:type="spellEnd"/>
      <w:r w:rsidRPr="00D867CD">
        <w:rPr>
          <w:rFonts w:ascii="Times New Roman" w:hAnsi="Times New Roman" w:cs="Times New Roman"/>
          <w:sz w:val="24"/>
          <w:szCs w:val="24"/>
        </w:rPr>
        <w:t xml:space="preserve">, TASCHETTO, </w:t>
      </w:r>
      <w:proofErr w:type="spellStart"/>
      <w:r w:rsidRPr="00D867CD">
        <w:rPr>
          <w:rFonts w:ascii="Times New Roman" w:hAnsi="Times New Roman" w:cs="Times New Roman"/>
          <w:sz w:val="24"/>
          <w:szCs w:val="24"/>
        </w:rPr>
        <w:t>Leonidas</w:t>
      </w:r>
      <w:proofErr w:type="spellEnd"/>
      <w:r w:rsidRPr="00D867CD">
        <w:rPr>
          <w:rFonts w:ascii="Times New Roman" w:hAnsi="Times New Roman" w:cs="Times New Roman"/>
          <w:sz w:val="24"/>
          <w:szCs w:val="24"/>
        </w:rPr>
        <w:t xml:space="preserve"> Roberto</w:t>
      </w:r>
      <w:r w:rsidRPr="00D867CD">
        <w:rPr>
          <w:rFonts w:ascii="Times New Roman" w:hAnsi="Times New Roman" w:cs="Times New Roman"/>
          <w:b/>
          <w:sz w:val="24"/>
          <w:szCs w:val="24"/>
        </w:rPr>
        <w:t xml:space="preserve">. </w:t>
      </w:r>
      <w:r w:rsidRPr="00B27C87">
        <w:rPr>
          <w:rFonts w:ascii="Times New Roman" w:hAnsi="Times New Roman" w:cs="Times New Roman"/>
          <w:bCs/>
          <w:sz w:val="24"/>
          <w:szCs w:val="24"/>
        </w:rPr>
        <w:t>A Conversar com Estátuas. Currículo sem Fronteiras, v. 14, n. 1, p. 50-61, jan./abr. 201</w:t>
      </w:r>
      <w:r w:rsidRPr="00D867CD">
        <w:rPr>
          <w:rFonts w:ascii="Times New Roman" w:hAnsi="Times New Roman" w:cs="Times New Roman"/>
          <w:sz w:val="24"/>
          <w:szCs w:val="24"/>
        </w:rPr>
        <w:t>4b. ISSN 1645-1384 (online)</w:t>
      </w:r>
      <w:r w:rsidR="00B27C87">
        <w:rPr>
          <w:rFonts w:ascii="Times New Roman" w:hAnsi="Times New Roman" w:cs="Times New Roman"/>
          <w:sz w:val="24"/>
          <w:szCs w:val="24"/>
        </w:rPr>
        <w:t xml:space="preserve"> Di</w:t>
      </w:r>
      <w:r w:rsidR="00EA70CC">
        <w:rPr>
          <w:rFonts w:ascii="Times New Roman" w:hAnsi="Times New Roman" w:cs="Times New Roman"/>
          <w:sz w:val="24"/>
          <w:szCs w:val="24"/>
        </w:rPr>
        <w:t>s</w:t>
      </w:r>
      <w:r w:rsidR="00B27C87">
        <w:rPr>
          <w:rFonts w:ascii="Times New Roman" w:hAnsi="Times New Roman" w:cs="Times New Roman"/>
          <w:sz w:val="24"/>
          <w:szCs w:val="24"/>
        </w:rPr>
        <w:t>ponível em</w:t>
      </w:r>
      <w:r w:rsidR="00EA70CC">
        <w:rPr>
          <w:rFonts w:ascii="Times New Roman" w:hAnsi="Times New Roman" w:cs="Times New Roman"/>
          <w:sz w:val="24"/>
          <w:szCs w:val="24"/>
        </w:rPr>
        <w:t>:</w:t>
      </w:r>
      <w:r w:rsidRPr="00D867CD">
        <w:rPr>
          <w:rFonts w:ascii="Times New Roman" w:hAnsi="Times New Roman" w:cs="Times New Roman"/>
          <w:sz w:val="24"/>
          <w:szCs w:val="24"/>
        </w:rPr>
        <w:t xml:space="preserve"> </w:t>
      </w:r>
      <w:hyperlink r:id="rId7" w:history="1">
        <w:r w:rsidRPr="00D867CD">
          <w:rPr>
            <w:rStyle w:val="Hyperlink"/>
            <w:rFonts w:ascii="Times New Roman" w:hAnsi="Times New Roman" w:cs="Times New Roman"/>
            <w:sz w:val="24"/>
            <w:szCs w:val="24"/>
          </w:rPr>
          <w:t>www.curriculosemfronteiras.org</w:t>
        </w:r>
      </w:hyperlink>
      <w:r w:rsidRPr="00D867CD">
        <w:rPr>
          <w:rFonts w:ascii="Times New Roman" w:hAnsi="Times New Roman" w:cs="Times New Roman"/>
          <w:sz w:val="24"/>
          <w:szCs w:val="24"/>
        </w:rPr>
        <w:t xml:space="preserve">. </w:t>
      </w:r>
      <w:r w:rsidR="0067386C">
        <w:rPr>
          <w:rFonts w:ascii="Times New Roman" w:hAnsi="Times New Roman" w:cs="Times New Roman"/>
          <w:sz w:val="24"/>
          <w:szCs w:val="24"/>
        </w:rPr>
        <w:t>A</w:t>
      </w:r>
      <w:r w:rsidRPr="00D867CD">
        <w:rPr>
          <w:rFonts w:ascii="Times New Roman" w:hAnsi="Times New Roman" w:cs="Times New Roman"/>
          <w:sz w:val="24"/>
          <w:szCs w:val="24"/>
        </w:rPr>
        <w:t xml:space="preserve">cesso em </w:t>
      </w:r>
      <w:r>
        <w:rPr>
          <w:rFonts w:ascii="Times New Roman" w:hAnsi="Times New Roman" w:cs="Times New Roman"/>
          <w:sz w:val="24"/>
          <w:szCs w:val="24"/>
        </w:rPr>
        <w:t>06</w:t>
      </w:r>
      <w:r w:rsidRPr="00D867CD">
        <w:rPr>
          <w:rFonts w:ascii="Times New Roman" w:hAnsi="Times New Roman" w:cs="Times New Roman"/>
          <w:sz w:val="24"/>
          <w:szCs w:val="24"/>
        </w:rPr>
        <w:t>/0</w:t>
      </w:r>
      <w:r>
        <w:rPr>
          <w:rFonts w:ascii="Times New Roman" w:hAnsi="Times New Roman" w:cs="Times New Roman"/>
          <w:sz w:val="24"/>
          <w:szCs w:val="24"/>
        </w:rPr>
        <w:t>7</w:t>
      </w:r>
      <w:r w:rsidRPr="00D867CD">
        <w:rPr>
          <w:rFonts w:ascii="Times New Roman" w:hAnsi="Times New Roman" w:cs="Times New Roman"/>
          <w:sz w:val="24"/>
          <w:szCs w:val="24"/>
        </w:rPr>
        <w:t>/20</w:t>
      </w:r>
      <w:r>
        <w:rPr>
          <w:rFonts w:ascii="Times New Roman" w:hAnsi="Times New Roman" w:cs="Times New Roman"/>
          <w:sz w:val="24"/>
          <w:szCs w:val="24"/>
        </w:rPr>
        <w:t>20</w:t>
      </w:r>
      <w:r w:rsidRPr="00D867CD">
        <w:rPr>
          <w:rFonts w:ascii="Times New Roman" w:hAnsi="Times New Roman" w:cs="Times New Roman"/>
          <w:sz w:val="24"/>
          <w:szCs w:val="24"/>
        </w:rPr>
        <w:t>.</w:t>
      </w:r>
    </w:p>
    <w:p w14:paraId="5B41759C" w14:textId="77777777" w:rsidR="00823767" w:rsidRDefault="00823767" w:rsidP="00D350D8">
      <w:pPr>
        <w:pStyle w:val="Corpodetexto"/>
        <w:ind w:right="270"/>
      </w:pPr>
    </w:p>
    <w:p w14:paraId="0BC46B7C" w14:textId="2D4A0F42" w:rsidR="00823767" w:rsidRPr="00EA70CC" w:rsidRDefault="00823767" w:rsidP="00D350D8">
      <w:pPr>
        <w:spacing w:after="0" w:line="240" w:lineRule="auto"/>
        <w:rPr>
          <w:rFonts w:ascii="Times New Roman" w:hAnsi="Times New Roman" w:cs="Times New Roman"/>
          <w:sz w:val="24"/>
          <w:szCs w:val="24"/>
        </w:rPr>
      </w:pPr>
      <w:r w:rsidRPr="00D867CD">
        <w:rPr>
          <w:rFonts w:ascii="Times New Roman" w:hAnsi="Times New Roman" w:cs="Times New Roman"/>
          <w:sz w:val="24"/>
          <w:szCs w:val="24"/>
        </w:rPr>
        <w:t>FOUCAULT, Michel</w:t>
      </w:r>
      <w:r w:rsidRPr="00EA70CC">
        <w:rPr>
          <w:rFonts w:ascii="Times New Roman" w:hAnsi="Times New Roman" w:cs="Times New Roman"/>
          <w:sz w:val="24"/>
          <w:szCs w:val="24"/>
        </w:rPr>
        <w:t>. Microfísica do Poder. Rio de Janeiro: Graal, 2000.</w:t>
      </w:r>
      <w:r w:rsidR="00072704" w:rsidRPr="00EA70CC">
        <w:rPr>
          <w:rFonts w:ascii="Times New Roman" w:hAnsi="Times New Roman" w:cs="Times New Roman"/>
          <w:color w:val="FF0000"/>
          <w:sz w:val="24"/>
          <w:szCs w:val="24"/>
        </w:rPr>
        <w:t xml:space="preserve"> </w:t>
      </w:r>
    </w:p>
    <w:p w14:paraId="64523CD8" w14:textId="77777777" w:rsidR="00286D33" w:rsidRPr="00EA70CC" w:rsidRDefault="00286D33" w:rsidP="00D350D8">
      <w:pPr>
        <w:pStyle w:val="Corpodetexto"/>
        <w:ind w:right="270"/>
      </w:pPr>
    </w:p>
    <w:p w14:paraId="3E4BE8A4" w14:textId="2D28518C" w:rsidR="00286D33" w:rsidRDefault="00286D33" w:rsidP="00D350D8">
      <w:pPr>
        <w:spacing w:after="0" w:line="240" w:lineRule="auto"/>
        <w:ind w:right="308"/>
        <w:rPr>
          <w:rFonts w:ascii="Times New Roman" w:hAnsi="Times New Roman" w:cs="Times New Roman"/>
          <w:sz w:val="24"/>
          <w:szCs w:val="24"/>
        </w:rPr>
      </w:pPr>
      <w:r w:rsidRPr="00EA70CC">
        <w:rPr>
          <w:rFonts w:ascii="Times New Roman" w:hAnsi="Times New Roman" w:cs="Times New Roman"/>
          <w:sz w:val="24"/>
          <w:szCs w:val="24"/>
        </w:rPr>
        <w:t>FOUCAULT, Michel. História da sexualidade II</w:t>
      </w:r>
      <w:r w:rsidRPr="00F1267C">
        <w:rPr>
          <w:rFonts w:ascii="Times New Roman" w:hAnsi="Times New Roman" w:cs="Times New Roman"/>
          <w:sz w:val="24"/>
          <w:szCs w:val="24"/>
        </w:rPr>
        <w:t>: o uso dos prazeres. Rio de Janeiro: Graal, 2001.</w:t>
      </w:r>
      <w:r w:rsidR="0075344A">
        <w:rPr>
          <w:rFonts w:ascii="Times New Roman" w:hAnsi="Times New Roman" w:cs="Times New Roman"/>
          <w:sz w:val="24"/>
          <w:szCs w:val="24"/>
        </w:rPr>
        <w:t xml:space="preserve"> </w:t>
      </w:r>
    </w:p>
    <w:p w14:paraId="18DB38A6" w14:textId="77777777" w:rsidR="00F37C0A" w:rsidRDefault="00F37C0A" w:rsidP="00D350D8">
      <w:pPr>
        <w:spacing w:after="0" w:line="240" w:lineRule="auto"/>
        <w:rPr>
          <w:rFonts w:ascii="Times New Roman" w:hAnsi="Times New Roman" w:cs="Times New Roman"/>
          <w:sz w:val="24"/>
          <w:szCs w:val="24"/>
        </w:rPr>
      </w:pPr>
    </w:p>
    <w:p w14:paraId="528722E7" w14:textId="7397C92B" w:rsidR="002B5E36" w:rsidRPr="00C63056" w:rsidRDefault="00F37C0A" w:rsidP="00D350D8">
      <w:pPr>
        <w:spacing w:line="360" w:lineRule="auto"/>
        <w:rPr>
          <w:rFonts w:ascii="Times New Roman" w:hAnsi="Times New Roman" w:cs="Times New Roman"/>
          <w:sz w:val="24"/>
          <w:szCs w:val="24"/>
          <w:lang w:val="en-US"/>
        </w:rPr>
      </w:pPr>
      <w:r w:rsidRPr="00D867CD">
        <w:rPr>
          <w:rFonts w:ascii="Times New Roman" w:hAnsi="Times New Roman" w:cs="Times New Roman"/>
          <w:sz w:val="24"/>
          <w:szCs w:val="24"/>
        </w:rPr>
        <w:lastRenderedPageBreak/>
        <w:t xml:space="preserve">FOUCAULT, Michel.  </w:t>
      </w:r>
      <w:r w:rsidRPr="00EA70CC">
        <w:rPr>
          <w:rFonts w:ascii="Times New Roman" w:hAnsi="Times New Roman" w:cs="Times New Roman"/>
          <w:bCs/>
          <w:sz w:val="24"/>
          <w:szCs w:val="24"/>
        </w:rPr>
        <w:t>A arqueologia do saber</w:t>
      </w:r>
      <w:r w:rsidRPr="00D867CD">
        <w:rPr>
          <w:rFonts w:ascii="Times New Roman" w:hAnsi="Times New Roman" w:cs="Times New Roman"/>
          <w:b/>
          <w:sz w:val="24"/>
          <w:szCs w:val="24"/>
        </w:rPr>
        <w:t>.</w:t>
      </w:r>
      <w:r w:rsidRPr="00D867CD">
        <w:rPr>
          <w:rFonts w:ascii="Times New Roman" w:hAnsi="Times New Roman" w:cs="Times New Roman"/>
          <w:sz w:val="24"/>
          <w:szCs w:val="24"/>
        </w:rPr>
        <w:t xml:space="preserve"> Rio de Janeiro: Forense Universitária, 200</w:t>
      </w:r>
      <w:r w:rsidR="005B1967">
        <w:rPr>
          <w:rFonts w:ascii="Times New Roman" w:hAnsi="Times New Roman" w:cs="Times New Roman"/>
          <w:sz w:val="24"/>
          <w:szCs w:val="24"/>
        </w:rPr>
        <w:t>2</w:t>
      </w:r>
      <w:r w:rsidRPr="00D867CD">
        <w:rPr>
          <w:rFonts w:ascii="Times New Roman" w:hAnsi="Times New Roman" w:cs="Times New Roman"/>
          <w:sz w:val="24"/>
          <w:szCs w:val="24"/>
        </w:rPr>
        <w:t>.</w:t>
      </w:r>
      <w:r w:rsidR="0026325B">
        <w:rPr>
          <w:rFonts w:ascii="Times New Roman" w:hAnsi="Times New Roman" w:cs="Times New Roman"/>
          <w:sz w:val="24"/>
          <w:szCs w:val="24"/>
        </w:rPr>
        <w:t xml:space="preserve"> </w:t>
      </w:r>
    </w:p>
    <w:p w14:paraId="4DC867D7" w14:textId="2CD42DD4" w:rsidR="00553ECF" w:rsidRDefault="00553ECF" w:rsidP="00D350D8">
      <w:pPr>
        <w:spacing w:after="0" w:line="240" w:lineRule="auto"/>
        <w:rPr>
          <w:rFonts w:ascii="Times New Roman" w:hAnsi="Times New Roman" w:cs="Times New Roman"/>
          <w:sz w:val="24"/>
          <w:szCs w:val="24"/>
        </w:rPr>
      </w:pPr>
      <w:r w:rsidRPr="00D867CD">
        <w:rPr>
          <w:rFonts w:ascii="Times New Roman" w:hAnsi="Times New Roman" w:cs="Times New Roman"/>
          <w:sz w:val="24"/>
          <w:szCs w:val="24"/>
        </w:rPr>
        <w:t xml:space="preserve">HAGE, Salomão </w:t>
      </w:r>
      <w:proofErr w:type="spellStart"/>
      <w:r w:rsidRPr="00D867CD">
        <w:rPr>
          <w:rFonts w:ascii="Times New Roman" w:hAnsi="Times New Roman" w:cs="Times New Roman"/>
          <w:sz w:val="24"/>
          <w:szCs w:val="24"/>
        </w:rPr>
        <w:t>Mufarry</w:t>
      </w:r>
      <w:proofErr w:type="spellEnd"/>
      <w:r w:rsidRPr="00D867CD">
        <w:rPr>
          <w:rFonts w:ascii="Times New Roman" w:hAnsi="Times New Roman" w:cs="Times New Roman"/>
          <w:b/>
          <w:bCs/>
          <w:sz w:val="24"/>
          <w:szCs w:val="24"/>
        </w:rPr>
        <w:t xml:space="preserve">. </w:t>
      </w:r>
      <w:r w:rsidRPr="00EA70CC">
        <w:rPr>
          <w:rFonts w:ascii="Times New Roman" w:hAnsi="Times New Roman" w:cs="Times New Roman"/>
          <w:sz w:val="24"/>
          <w:szCs w:val="24"/>
        </w:rPr>
        <w:t>A Realidade das Escolas Multisseriadas Frente as Conquistas na Legislação Educacional. In: anuais da 29ª reunião anual da ANPED:</w:t>
      </w:r>
      <w:r w:rsidR="00B469EE" w:rsidRPr="00EA70CC">
        <w:rPr>
          <w:rFonts w:ascii="Times New Roman" w:hAnsi="Times New Roman" w:cs="Times New Roman"/>
          <w:sz w:val="24"/>
          <w:szCs w:val="24"/>
        </w:rPr>
        <w:t xml:space="preserve"> </w:t>
      </w:r>
      <w:r w:rsidRPr="00EA70CC">
        <w:rPr>
          <w:rFonts w:ascii="Times New Roman" w:hAnsi="Times New Roman" w:cs="Times New Roman"/>
          <w:sz w:val="24"/>
          <w:szCs w:val="24"/>
        </w:rPr>
        <w:t>Educação, Cultura e Conhecimento na Contemporaneidade: desafios e compromisso manifestos</w:t>
      </w:r>
      <w:r w:rsidRPr="00D867CD">
        <w:rPr>
          <w:rFonts w:ascii="Times New Roman" w:hAnsi="Times New Roman" w:cs="Times New Roman"/>
          <w:b/>
          <w:bCs/>
          <w:sz w:val="24"/>
          <w:szCs w:val="24"/>
        </w:rPr>
        <w:t>. </w:t>
      </w:r>
      <w:r w:rsidRPr="00D867CD">
        <w:rPr>
          <w:rFonts w:ascii="Times New Roman" w:hAnsi="Times New Roman" w:cs="Times New Roman"/>
          <w:sz w:val="24"/>
          <w:szCs w:val="24"/>
        </w:rPr>
        <w:t>Caxambu: ANPED, 2006.</w:t>
      </w:r>
      <w:r w:rsidR="00B26146" w:rsidRPr="00B26146">
        <w:rPr>
          <w:rFonts w:ascii="Times New Roman" w:hAnsi="Times New Roman" w:cs="Times New Roman"/>
          <w:color w:val="FF0000"/>
          <w:sz w:val="24"/>
          <w:szCs w:val="24"/>
        </w:rPr>
        <w:t xml:space="preserve"> </w:t>
      </w:r>
    </w:p>
    <w:p w14:paraId="0ABBDFA6" w14:textId="77777777" w:rsidR="001574A6" w:rsidRDefault="001574A6" w:rsidP="00D350D8">
      <w:pPr>
        <w:spacing w:after="0" w:line="240" w:lineRule="auto"/>
        <w:rPr>
          <w:rFonts w:ascii="Times New Roman" w:hAnsi="Times New Roman" w:cs="Times New Roman"/>
          <w:sz w:val="24"/>
          <w:szCs w:val="24"/>
        </w:rPr>
      </w:pPr>
    </w:p>
    <w:p w14:paraId="330D360B" w14:textId="7A9C5FD6" w:rsidR="00553ECF" w:rsidRDefault="00553ECF" w:rsidP="00D350D8">
      <w:pPr>
        <w:spacing w:after="0" w:line="240" w:lineRule="auto"/>
        <w:rPr>
          <w:rFonts w:ascii="Times New Roman" w:hAnsi="Times New Roman" w:cs="Times New Roman"/>
          <w:color w:val="FF0000"/>
          <w:sz w:val="24"/>
          <w:szCs w:val="24"/>
        </w:rPr>
      </w:pPr>
      <w:r w:rsidRPr="00D867CD">
        <w:rPr>
          <w:rFonts w:ascii="Times New Roman" w:hAnsi="Times New Roman" w:cs="Times New Roman"/>
          <w:sz w:val="24"/>
          <w:szCs w:val="24"/>
        </w:rPr>
        <w:t>HAGE, Salomão</w:t>
      </w:r>
      <w:r w:rsidRPr="00EA70CC">
        <w:rPr>
          <w:rFonts w:ascii="Times New Roman" w:hAnsi="Times New Roman" w:cs="Times New Roman"/>
          <w:sz w:val="24"/>
          <w:szCs w:val="24"/>
        </w:rPr>
        <w:t>. Transgressão do Paradigma da (</w:t>
      </w:r>
      <w:proofErr w:type="spellStart"/>
      <w:r w:rsidRPr="00EA70CC">
        <w:rPr>
          <w:rFonts w:ascii="Times New Roman" w:hAnsi="Times New Roman" w:cs="Times New Roman"/>
          <w:sz w:val="24"/>
          <w:szCs w:val="24"/>
        </w:rPr>
        <w:t>multi</w:t>
      </w:r>
      <w:proofErr w:type="spellEnd"/>
      <w:r w:rsidRPr="00EA70CC">
        <w:rPr>
          <w:rFonts w:ascii="Times New Roman" w:hAnsi="Times New Roman" w:cs="Times New Roman"/>
          <w:sz w:val="24"/>
          <w:szCs w:val="24"/>
        </w:rPr>
        <w:t>)</w:t>
      </w:r>
      <w:r w:rsidR="002B5E36" w:rsidRPr="00EA70CC">
        <w:rPr>
          <w:rFonts w:ascii="Times New Roman" w:hAnsi="Times New Roman" w:cs="Times New Roman"/>
          <w:sz w:val="24"/>
          <w:szCs w:val="24"/>
        </w:rPr>
        <w:t xml:space="preserve"> </w:t>
      </w:r>
      <w:r w:rsidRPr="00EA70CC">
        <w:rPr>
          <w:rFonts w:ascii="Times New Roman" w:hAnsi="Times New Roman" w:cs="Times New Roman"/>
          <w:sz w:val="24"/>
          <w:szCs w:val="24"/>
        </w:rPr>
        <w:t>seriação como referência para a construção da escola pública do campo.</w:t>
      </w:r>
      <w:r w:rsidRPr="00D867CD">
        <w:rPr>
          <w:rFonts w:ascii="Times New Roman" w:hAnsi="Times New Roman" w:cs="Times New Roman"/>
          <w:b/>
          <w:sz w:val="24"/>
          <w:szCs w:val="24"/>
        </w:rPr>
        <w:t xml:space="preserve"> </w:t>
      </w:r>
      <w:r w:rsidRPr="00D867CD">
        <w:rPr>
          <w:rFonts w:ascii="Times New Roman" w:hAnsi="Times New Roman" w:cs="Times New Roman"/>
          <w:sz w:val="24"/>
          <w:szCs w:val="24"/>
        </w:rPr>
        <w:t xml:space="preserve">Educ. Soc., Campinas, v. 35, nº. 129, p. 1165-1182, </w:t>
      </w:r>
      <w:proofErr w:type="spellStart"/>
      <w:r w:rsidRPr="00D867CD">
        <w:rPr>
          <w:rFonts w:ascii="Times New Roman" w:hAnsi="Times New Roman" w:cs="Times New Roman"/>
          <w:sz w:val="24"/>
          <w:szCs w:val="24"/>
        </w:rPr>
        <w:t>out.-dez</w:t>
      </w:r>
      <w:proofErr w:type="spellEnd"/>
      <w:r w:rsidRPr="00D867CD">
        <w:rPr>
          <w:rFonts w:ascii="Times New Roman" w:hAnsi="Times New Roman" w:cs="Times New Roman"/>
          <w:sz w:val="24"/>
          <w:szCs w:val="24"/>
        </w:rPr>
        <w:t>., 2014.</w:t>
      </w:r>
      <w:r w:rsidR="00B26146" w:rsidRPr="00B26146">
        <w:rPr>
          <w:rFonts w:ascii="Times New Roman" w:hAnsi="Times New Roman" w:cs="Times New Roman"/>
          <w:color w:val="FF0000"/>
          <w:sz w:val="24"/>
          <w:szCs w:val="24"/>
        </w:rPr>
        <w:t xml:space="preserve"> </w:t>
      </w:r>
    </w:p>
    <w:p w14:paraId="5C1590AC" w14:textId="77777777" w:rsidR="00C9361E" w:rsidRDefault="00C9361E" w:rsidP="00D350D8">
      <w:pPr>
        <w:spacing w:after="0" w:line="240" w:lineRule="auto"/>
        <w:rPr>
          <w:rFonts w:ascii="Times New Roman" w:hAnsi="Times New Roman" w:cs="Times New Roman"/>
          <w:sz w:val="24"/>
          <w:szCs w:val="24"/>
        </w:rPr>
      </w:pPr>
    </w:p>
    <w:p w14:paraId="55168CB3" w14:textId="77777777" w:rsidR="00C9361E" w:rsidRPr="00C9361E" w:rsidRDefault="00C9361E" w:rsidP="00D350D8">
      <w:pPr>
        <w:spacing w:after="0" w:line="240" w:lineRule="auto"/>
        <w:ind w:right="270"/>
        <w:contextualSpacing/>
        <w:rPr>
          <w:rFonts w:ascii="Times New Roman" w:eastAsia="Times New Roman" w:hAnsi="Times New Roman"/>
          <w:color w:val="000000" w:themeColor="text1"/>
          <w:sz w:val="24"/>
          <w:szCs w:val="24"/>
        </w:rPr>
      </w:pPr>
      <w:r w:rsidRPr="00C9361E">
        <w:rPr>
          <w:rFonts w:ascii="Times New Roman" w:eastAsia="Times New Roman" w:hAnsi="Times New Roman"/>
          <w:color w:val="000000" w:themeColor="text1"/>
          <w:sz w:val="24"/>
          <w:szCs w:val="24"/>
        </w:rPr>
        <w:t xml:space="preserve">JANATA, </w:t>
      </w:r>
      <w:r w:rsidRPr="00C9361E">
        <w:rPr>
          <w:rFonts w:ascii="Times New Roman" w:hAnsi="Times New Roman"/>
          <w:color w:val="000000" w:themeColor="text1"/>
          <w:sz w:val="24"/>
        </w:rPr>
        <w:t>Natacha Eugênia</w:t>
      </w:r>
      <w:r w:rsidRPr="00C9361E">
        <w:rPr>
          <w:rFonts w:ascii="Times New Roman" w:eastAsia="Times New Roman" w:hAnsi="Times New Roman"/>
          <w:color w:val="000000" w:themeColor="text1"/>
          <w:sz w:val="24"/>
          <w:szCs w:val="24"/>
        </w:rPr>
        <w:t xml:space="preserve">; ANHAIA, </w:t>
      </w:r>
      <w:r w:rsidRPr="00C9361E">
        <w:rPr>
          <w:rFonts w:ascii="Times New Roman" w:hAnsi="Times New Roman"/>
          <w:color w:val="000000" w:themeColor="text1"/>
          <w:sz w:val="24"/>
        </w:rPr>
        <w:t>Edson Marcos de</w:t>
      </w:r>
      <w:r w:rsidRPr="00EA70CC">
        <w:rPr>
          <w:rFonts w:ascii="Times New Roman" w:eastAsia="Times New Roman" w:hAnsi="Times New Roman"/>
          <w:color w:val="000000" w:themeColor="text1"/>
          <w:sz w:val="24"/>
          <w:szCs w:val="24"/>
        </w:rPr>
        <w:t>. Escolas/Classes Multisseriadas do Campo: reflexões para a formação docente</w:t>
      </w:r>
      <w:r w:rsidRPr="00C9361E">
        <w:rPr>
          <w:rFonts w:ascii="Times New Roman" w:eastAsia="Times New Roman" w:hAnsi="Times New Roman"/>
          <w:b/>
          <w:i/>
          <w:color w:val="000000" w:themeColor="text1"/>
          <w:sz w:val="24"/>
          <w:szCs w:val="24"/>
        </w:rPr>
        <w:t>.</w:t>
      </w:r>
      <w:r w:rsidRPr="00C9361E">
        <w:rPr>
          <w:rFonts w:ascii="Times New Roman" w:eastAsia="Times New Roman" w:hAnsi="Times New Roman"/>
          <w:i/>
          <w:color w:val="000000" w:themeColor="text1"/>
          <w:sz w:val="24"/>
          <w:szCs w:val="24"/>
        </w:rPr>
        <w:t xml:space="preserve"> </w:t>
      </w:r>
      <w:r w:rsidRPr="00C9361E">
        <w:rPr>
          <w:rFonts w:ascii="Times New Roman" w:eastAsia="Times New Roman" w:hAnsi="Times New Roman"/>
          <w:color w:val="000000" w:themeColor="text1"/>
          <w:sz w:val="24"/>
          <w:szCs w:val="24"/>
        </w:rPr>
        <w:t>Educação &amp; Realidade. Porto Alegre, vol. 40, n. 3, jul./set. 2015.</w:t>
      </w:r>
    </w:p>
    <w:p w14:paraId="7403DFA1" w14:textId="77777777" w:rsidR="002B5E36" w:rsidRDefault="002B5E36" w:rsidP="00D350D8">
      <w:pPr>
        <w:spacing w:after="0" w:line="240" w:lineRule="auto"/>
        <w:rPr>
          <w:rFonts w:ascii="Times New Roman" w:hAnsi="Times New Roman" w:cs="Times New Roman"/>
          <w:sz w:val="24"/>
          <w:szCs w:val="24"/>
        </w:rPr>
      </w:pPr>
    </w:p>
    <w:p w14:paraId="39F30501" w14:textId="3FF950C0" w:rsidR="00823767" w:rsidRDefault="00823767" w:rsidP="00D350D8">
      <w:pPr>
        <w:spacing w:after="0" w:line="240" w:lineRule="auto"/>
        <w:ind w:right="308"/>
        <w:rPr>
          <w:rFonts w:ascii="Times New Roman" w:hAnsi="Times New Roman" w:cs="Times New Roman"/>
          <w:sz w:val="24"/>
          <w:szCs w:val="24"/>
        </w:rPr>
      </w:pPr>
      <w:r w:rsidRPr="00D867CD">
        <w:rPr>
          <w:rFonts w:ascii="Times New Roman" w:hAnsi="Times New Roman" w:cs="Times New Roman"/>
          <w:sz w:val="24"/>
          <w:szCs w:val="24"/>
        </w:rPr>
        <w:t xml:space="preserve">KOHAN, Walter. </w:t>
      </w:r>
      <w:r w:rsidRPr="00EA70CC">
        <w:rPr>
          <w:rFonts w:ascii="Times New Roman" w:hAnsi="Times New Roman" w:cs="Times New Roman"/>
          <w:bCs/>
          <w:sz w:val="24"/>
          <w:szCs w:val="24"/>
        </w:rPr>
        <w:t>Infância. Entre Educação e Filosofia</w:t>
      </w:r>
      <w:r w:rsidRPr="00D867CD">
        <w:rPr>
          <w:rFonts w:ascii="Times New Roman" w:hAnsi="Times New Roman" w:cs="Times New Roman"/>
          <w:sz w:val="24"/>
          <w:szCs w:val="24"/>
        </w:rPr>
        <w:t>. Belo Horizonte: Autêntica, 2003.</w:t>
      </w:r>
      <w:r w:rsidR="00C1349A">
        <w:rPr>
          <w:rFonts w:ascii="Times New Roman" w:hAnsi="Times New Roman" w:cs="Times New Roman"/>
          <w:sz w:val="24"/>
          <w:szCs w:val="24"/>
        </w:rPr>
        <w:t xml:space="preserve"> </w:t>
      </w:r>
    </w:p>
    <w:p w14:paraId="4E2DCDC1" w14:textId="77777777" w:rsidR="002B5E36" w:rsidRDefault="002B5E36" w:rsidP="00D350D8">
      <w:pPr>
        <w:spacing w:after="0" w:line="240" w:lineRule="auto"/>
        <w:rPr>
          <w:rFonts w:ascii="Times New Roman" w:hAnsi="Times New Roman" w:cs="Times New Roman"/>
          <w:sz w:val="24"/>
          <w:szCs w:val="24"/>
        </w:rPr>
      </w:pPr>
    </w:p>
    <w:p w14:paraId="3BC5C851" w14:textId="6C4B0017" w:rsidR="00823767" w:rsidRDefault="00823767" w:rsidP="00D350D8">
      <w:pPr>
        <w:spacing w:after="0" w:line="240" w:lineRule="auto"/>
        <w:rPr>
          <w:rFonts w:ascii="Times New Roman" w:hAnsi="Times New Roman" w:cs="Times New Roman"/>
          <w:color w:val="FF0000"/>
          <w:sz w:val="24"/>
          <w:szCs w:val="24"/>
        </w:rPr>
      </w:pPr>
      <w:r w:rsidRPr="00D867CD">
        <w:rPr>
          <w:rFonts w:ascii="Times New Roman" w:hAnsi="Times New Roman" w:cs="Times New Roman"/>
          <w:sz w:val="24"/>
          <w:szCs w:val="24"/>
        </w:rPr>
        <w:t xml:space="preserve">LARROSA, Jorge. </w:t>
      </w:r>
      <w:r w:rsidRPr="00EA70CC">
        <w:rPr>
          <w:rFonts w:ascii="Times New Roman" w:hAnsi="Times New Roman" w:cs="Times New Roman"/>
          <w:bCs/>
          <w:sz w:val="24"/>
          <w:szCs w:val="24"/>
        </w:rPr>
        <w:t>Pedagogia Profana</w:t>
      </w:r>
      <w:r w:rsidRPr="00D867CD">
        <w:rPr>
          <w:rFonts w:ascii="Times New Roman" w:hAnsi="Times New Roman" w:cs="Times New Roman"/>
          <w:b/>
          <w:sz w:val="24"/>
          <w:szCs w:val="24"/>
        </w:rPr>
        <w:t>.</w:t>
      </w:r>
      <w:r w:rsidRPr="00D867CD">
        <w:rPr>
          <w:rFonts w:ascii="Times New Roman" w:hAnsi="Times New Roman" w:cs="Times New Roman"/>
          <w:sz w:val="24"/>
          <w:szCs w:val="24"/>
        </w:rPr>
        <w:t xml:space="preserve"> Belo Horizonte. Profana. 2000.</w:t>
      </w:r>
      <w:r w:rsidRPr="00D03C56">
        <w:rPr>
          <w:rFonts w:ascii="Times New Roman" w:hAnsi="Times New Roman" w:cs="Times New Roman"/>
          <w:color w:val="FF0000"/>
          <w:sz w:val="24"/>
          <w:szCs w:val="24"/>
        </w:rPr>
        <w:t xml:space="preserve"> </w:t>
      </w:r>
    </w:p>
    <w:p w14:paraId="144F57E3" w14:textId="42EB57BC" w:rsidR="00FF65B9" w:rsidRDefault="00FF65B9" w:rsidP="00D350D8">
      <w:pPr>
        <w:spacing w:after="0" w:line="240" w:lineRule="auto"/>
        <w:rPr>
          <w:rFonts w:ascii="Times New Roman" w:hAnsi="Times New Roman" w:cs="Times New Roman"/>
          <w:color w:val="FF0000"/>
          <w:sz w:val="24"/>
          <w:szCs w:val="24"/>
        </w:rPr>
      </w:pPr>
    </w:p>
    <w:p w14:paraId="453E1219" w14:textId="77777777" w:rsidR="00FF65B9" w:rsidRPr="00D867CD" w:rsidRDefault="00FF65B9" w:rsidP="00FF65B9">
      <w:pPr>
        <w:spacing w:line="240" w:lineRule="auto"/>
        <w:jc w:val="both"/>
        <w:rPr>
          <w:rFonts w:ascii="Times New Roman" w:hAnsi="Times New Roman" w:cs="Times New Roman"/>
          <w:sz w:val="24"/>
          <w:szCs w:val="24"/>
        </w:rPr>
      </w:pPr>
      <w:r w:rsidRPr="00D867CD">
        <w:rPr>
          <w:rFonts w:ascii="Times New Roman" w:hAnsi="Times New Roman" w:cs="Times New Roman"/>
          <w:sz w:val="24"/>
          <w:szCs w:val="24"/>
        </w:rPr>
        <w:t xml:space="preserve">MEYER, Dagmar </w:t>
      </w:r>
      <w:proofErr w:type="spellStart"/>
      <w:r w:rsidRPr="00D867CD">
        <w:rPr>
          <w:rFonts w:ascii="Times New Roman" w:hAnsi="Times New Roman" w:cs="Times New Roman"/>
          <w:sz w:val="24"/>
          <w:szCs w:val="24"/>
        </w:rPr>
        <w:t>Estermann</w:t>
      </w:r>
      <w:proofErr w:type="spellEnd"/>
      <w:r w:rsidRPr="00D867CD">
        <w:rPr>
          <w:rFonts w:ascii="Times New Roman" w:hAnsi="Times New Roman" w:cs="Times New Roman"/>
          <w:sz w:val="24"/>
          <w:szCs w:val="24"/>
        </w:rPr>
        <w:t xml:space="preserve">, PRAÍSO, </w:t>
      </w:r>
      <w:proofErr w:type="spellStart"/>
      <w:r w:rsidRPr="00D867CD">
        <w:rPr>
          <w:rFonts w:ascii="Times New Roman" w:hAnsi="Times New Roman" w:cs="Times New Roman"/>
          <w:sz w:val="24"/>
          <w:szCs w:val="24"/>
        </w:rPr>
        <w:t>Marluci</w:t>
      </w:r>
      <w:proofErr w:type="spellEnd"/>
      <w:r w:rsidRPr="00D867CD">
        <w:rPr>
          <w:rFonts w:ascii="Times New Roman" w:hAnsi="Times New Roman" w:cs="Times New Roman"/>
          <w:sz w:val="24"/>
          <w:szCs w:val="24"/>
        </w:rPr>
        <w:t xml:space="preserve"> Alves</w:t>
      </w:r>
      <w:r w:rsidRPr="00D867CD">
        <w:rPr>
          <w:rFonts w:ascii="Times New Roman" w:hAnsi="Times New Roman" w:cs="Times New Roman"/>
          <w:b/>
          <w:sz w:val="24"/>
          <w:szCs w:val="24"/>
        </w:rPr>
        <w:t xml:space="preserve">. </w:t>
      </w:r>
      <w:r w:rsidRPr="00C34B7E">
        <w:rPr>
          <w:rFonts w:ascii="Times New Roman" w:hAnsi="Times New Roman" w:cs="Times New Roman"/>
          <w:bCs/>
          <w:sz w:val="24"/>
          <w:szCs w:val="24"/>
        </w:rPr>
        <w:t>Metodologias de Pesquisas Pós-críticas ou sobre como fazemos nossas investigações.</w:t>
      </w:r>
      <w:r w:rsidRPr="00D867CD">
        <w:rPr>
          <w:rFonts w:ascii="Times New Roman" w:hAnsi="Times New Roman" w:cs="Times New Roman"/>
          <w:sz w:val="24"/>
          <w:szCs w:val="24"/>
        </w:rPr>
        <w:t xml:space="preserve"> Dagmar </w:t>
      </w:r>
      <w:proofErr w:type="spellStart"/>
      <w:r w:rsidRPr="00D867CD">
        <w:rPr>
          <w:rFonts w:ascii="Times New Roman" w:hAnsi="Times New Roman" w:cs="Times New Roman"/>
          <w:sz w:val="24"/>
          <w:szCs w:val="24"/>
        </w:rPr>
        <w:t>Estermann</w:t>
      </w:r>
      <w:proofErr w:type="spellEnd"/>
      <w:r w:rsidRPr="00D867CD">
        <w:rPr>
          <w:rFonts w:ascii="Times New Roman" w:hAnsi="Times New Roman" w:cs="Times New Roman"/>
          <w:sz w:val="24"/>
          <w:szCs w:val="24"/>
        </w:rPr>
        <w:t xml:space="preserve"> Meyer </w:t>
      </w:r>
      <w:proofErr w:type="spellStart"/>
      <w:r w:rsidRPr="00D867CD">
        <w:rPr>
          <w:rFonts w:ascii="Times New Roman" w:hAnsi="Times New Roman" w:cs="Times New Roman"/>
          <w:sz w:val="24"/>
          <w:szCs w:val="24"/>
        </w:rPr>
        <w:t>Marlucy</w:t>
      </w:r>
      <w:proofErr w:type="spellEnd"/>
      <w:r w:rsidRPr="00D867CD">
        <w:rPr>
          <w:rFonts w:ascii="Times New Roman" w:hAnsi="Times New Roman" w:cs="Times New Roman"/>
          <w:sz w:val="24"/>
          <w:szCs w:val="24"/>
        </w:rPr>
        <w:t xml:space="preserve"> Alves Paraíso (organizadoras).  Metodologias de Pesquisas Pós-críticas em educação. Belo Horizonte: </w:t>
      </w:r>
      <w:proofErr w:type="spellStart"/>
      <w:r w:rsidRPr="00D867CD">
        <w:rPr>
          <w:rFonts w:ascii="Times New Roman" w:hAnsi="Times New Roman" w:cs="Times New Roman"/>
          <w:sz w:val="24"/>
          <w:szCs w:val="24"/>
        </w:rPr>
        <w:t>Mazza</w:t>
      </w:r>
      <w:proofErr w:type="spellEnd"/>
      <w:r w:rsidRPr="00D867CD">
        <w:rPr>
          <w:rFonts w:ascii="Times New Roman" w:hAnsi="Times New Roman" w:cs="Times New Roman"/>
          <w:sz w:val="24"/>
          <w:szCs w:val="24"/>
        </w:rPr>
        <w:t xml:space="preserve"> Edições, 2012.</w:t>
      </w:r>
    </w:p>
    <w:p w14:paraId="5277C1FA" w14:textId="77777777" w:rsidR="002B5E36" w:rsidRPr="00D867CD" w:rsidRDefault="002B5E36" w:rsidP="00D350D8">
      <w:pPr>
        <w:spacing w:after="0" w:line="240" w:lineRule="auto"/>
        <w:rPr>
          <w:rFonts w:ascii="Times New Roman" w:hAnsi="Times New Roman" w:cs="Times New Roman"/>
          <w:sz w:val="24"/>
          <w:szCs w:val="24"/>
        </w:rPr>
      </w:pPr>
    </w:p>
    <w:p w14:paraId="4D8C2939" w14:textId="720236E7" w:rsidR="00553ECF" w:rsidRPr="00D867CD" w:rsidRDefault="00553ECF" w:rsidP="00D350D8">
      <w:pPr>
        <w:spacing w:after="0" w:line="240" w:lineRule="auto"/>
        <w:ind w:right="308"/>
        <w:rPr>
          <w:rFonts w:ascii="Times New Roman" w:hAnsi="Times New Roman" w:cs="Times New Roman"/>
          <w:sz w:val="24"/>
          <w:szCs w:val="24"/>
        </w:rPr>
      </w:pPr>
      <w:r w:rsidRPr="00D867CD">
        <w:rPr>
          <w:rFonts w:ascii="Times New Roman" w:hAnsi="Times New Roman" w:cs="Times New Roman"/>
          <w:sz w:val="24"/>
          <w:szCs w:val="24"/>
        </w:rPr>
        <w:t xml:space="preserve">MOURA, T. e SANTOS, F. J. S. dos. </w:t>
      </w:r>
      <w:r w:rsidRPr="00EA70CC">
        <w:rPr>
          <w:rFonts w:ascii="Times New Roman" w:hAnsi="Times New Roman" w:cs="Times New Roman"/>
          <w:bCs/>
          <w:sz w:val="24"/>
          <w:szCs w:val="24"/>
        </w:rPr>
        <w:t xml:space="preserve">A pedagogia das classes multisseriadas: uma perspectiva </w:t>
      </w:r>
      <w:proofErr w:type="spellStart"/>
      <w:r w:rsidRPr="00EA70CC">
        <w:rPr>
          <w:rFonts w:ascii="Times New Roman" w:hAnsi="Times New Roman" w:cs="Times New Roman"/>
          <w:bCs/>
          <w:sz w:val="24"/>
          <w:szCs w:val="24"/>
        </w:rPr>
        <w:t>contra-hegemônica</w:t>
      </w:r>
      <w:proofErr w:type="spellEnd"/>
      <w:r w:rsidRPr="00EA70CC">
        <w:rPr>
          <w:rFonts w:ascii="Times New Roman" w:hAnsi="Times New Roman" w:cs="Times New Roman"/>
          <w:bCs/>
          <w:sz w:val="24"/>
          <w:szCs w:val="24"/>
        </w:rPr>
        <w:t xml:space="preserve"> às políticas de regulação do trabalho docente. </w:t>
      </w:r>
      <w:r w:rsidRPr="00D867CD">
        <w:rPr>
          <w:rFonts w:ascii="Times New Roman" w:hAnsi="Times New Roman" w:cs="Times New Roman"/>
          <w:sz w:val="24"/>
          <w:szCs w:val="24"/>
        </w:rPr>
        <w:t xml:space="preserve">Revista Debates em Educação, UFAL, </w:t>
      </w:r>
      <w:proofErr w:type="spellStart"/>
      <w:r w:rsidRPr="00D867CD">
        <w:rPr>
          <w:rFonts w:ascii="Times New Roman" w:hAnsi="Times New Roman" w:cs="Times New Roman"/>
          <w:sz w:val="24"/>
          <w:szCs w:val="24"/>
        </w:rPr>
        <w:t>Maceió-AL</w:t>
      </w:r>
      <w:proofErr w:type="spellEnd"/>
      <w:r w:rsidRPr="00D867CD">
        <w:rPr>
          <w:rFonts w:ascii="Times New Roman" w:hAnsi="Times New Roman" w:cs="Times New Roman"/>
          <w:sz w:val="24"/>
          <w:szCs w:val="24"/>
        </w:rPr>
        <w:t xml:space="preserve">, Vol. 4, No 7 (2012). Disponível em: </w:t>
      </w:r>
      <w:hyperlink r:id="rId8" w:history="1">
        <w:r w:rsidRPr="00D867CD">
          <w:rPr>
            <w:rStyle w:val="Hyperlink"/>
            <w:rFonts w:ascii="Times New Roman" w:hAnsi="Times New Roman" w:cs="Times New Roman"/>
            <w:sz w:val="24"/>
            <w:szCs w:val="24"/>
          </w:rPr>
          <w:t>http://www.seer.ufal.br/index.php/debateseducacao/article/view/658/403</w:t>
        </w:r>
      </w:hyperlink>
      <w:r w:rsidRPr="00D867CD">
        <w:rPr>
          <w:rFonts w:ascii="Times New Roman" w:hAnsi="Times New Roman" w:cs="Times New Roman"/>
          <w:sz w:val="24"/>
          <w:szCs w:val="24"/>
        </w:rPr>
        <w:t>.</w:t>
      </w:r>
      <w:r w:rsidR="00BA0E95">
        <w:rPr>
          <w:rFonts w:ascii="Times New Roman" w:hAnsi="Times New Roman" w:cs="Times New Roman"/>
          <w:sz w:val="24"/>
          <w:szCs w:val="24"/>
        </w:rPr>
        <w:t xml:space="preserve"> </w:t>
      </w:r>
      <w:r w:rsidR="003D7ABD">
        <w:rPr>
          <w:rFonts w:ascii="Times New Roman" w:hAnsi="Times New Roman" w:cs="Times New Roman"/>
          <w:sz w:val="24"/>
          <w:szCs w:val="24"/>
        </w:rPr>
        <w:t>A</w:t>
      </w:r>
      <w:r w:rsidR="00BA0E95">
        <w:rPr>
          <w:rFonts w:ascii="Times New Roman" w:hAnsi="Times New Roman" w:cs="Times New Roman"/>
          <w:sz w:val="24"/>
          <w:szCs w:val="24"/>
        </w:rPr>
        <w:t>cesso em: 13/07/2020</w:t>
      </w:r>
      <w:r w:rsidR="003646CF">
        <w:rPr>
          <w:rFonts w:ascii="Times New Roman" w:hAnsi="Times New Roman" w:cs="Times New Roman"/>
          <w:sz w:val="24"/>
          <w:szCs w:val="24"/>
        </w:rPr>
        <w:t>.</w:t>
      </w:r>
    </w:p>
    <w:p w14:paraId="7A3FC2BC" w14:textId="77777777" w:rsidR="00753D20" w:rsidRPr="00F1267C" w:rsidRDefault="00753D20" w:rsidP="00D350D8">
      <w:pPr>
        <w:pStyle w:val="Corpodetexto"/>
        <w:ind w:right="270"/>
      </w:pPr>
    </w:p>
    <w:p w14:paraId="1DBD148C" w14:textId="53A36D9E" w:rsidR="00286D33" w:rsidRDefault="00753D20" w:rsidP="00D350D8">
      <w:pPr>
        <w:spacing w:after="0" w:line="240" w:lineRule="auto"/>
        <w:ind w:right="308"/>
        <w:rPr>
          <w:rFonts w:ascii="Times New Roman" w:hAnsi="Times New Roman" w:cs="Times New Roman"/>
          <w:sz w:val="24"/>
          <w:szCs w:val="24"/>
        </w:rPr>
      </w:pPr>
      <w:r w:rsidRPr="00F1267C">
        <w:rPr>
          <w:rFonts w:ascii="Times New Roman" w:hAnsi="Times New Roman" w:cs="Times New Roman"/>
          <w:sz w:val="24"/>
          <w:szCs w:val="24"/>
        </w:rPr>
        <w:t xml:space="preserve">NIETZSCHE, Friedrich. </w:t>
      </w:r>
      <w:r w:rsidRPr="00EA70CC">
        <w:rPr>
          <w:rFonts w:ascii="Times New Roman" w:hAnsi="Times New Roman" w:cs="Times New Roman"/>
          <w:bCs/>
          <w:sz w:val="24"/>
          <w:szCs w:val="24"/>
        </w:rPr>
        <w:t>A Gaia Ciência</w:t>
      </w:r>
      <w:r w:rsidRPr="00F1267C">
        <w:rPr>
          <w:rFonts w:ascii="Times New Roman" w:hAnsi="Times New Roman" w:cs="Times New Roman"/>
          <w:sz w:val="24"/>
          <w:szCs w:val="24"/>
        </w:rPr>
        <w:t>. São Paulo: Companhia das Letras, 2001.</w:t>
      </w:r>
      <w:r w:rsidR="00641F45" w:rsidRPr="00641F45">
        <w:rPr>
          <w:rFonts w:ascii="Times New Roman" w:hAnsi="Times New Roman" w:cs="Times New Roman"/>
          <w:color w:val="FF0000"/>
          <w:sz w:val="24"/>
          <w:szCs w:val="24"/>
        </w:rPr>
        <w:t xml:space="preserve"> </w:t>
      </w:r>
      <w:r w:rsidR="00C9459F" w:rsidRPr="00D867CD">
        <w:rPr>
          <w:rFonts w:ascii="Times New Roman" w:hAnsi="Times New Roman" w:cs="Times New Roman"/>
          <w:sz w:val="24"/>
          <w:szCs w:val="24"/>
        </w:rPr>
        <w:t xml:space="preserve"> </w:t>
      </w:r>
    </w:p>
    <w:p w14:paraId="3FB13046" w14:textId="0B95BA29" w:rsidR="00E45AC1" w:rsidRDefault="00E45AC1" w:rsidP="00D350D8">
      <w:pPr>
        <w:spacing w:after="0" w:line="240" w:lineRule="auto"/>
        <w:ind w:right="308"/>
        <w:rPr>
          <w:rFonts w:ascii="Times New Roman" w:hAnsi="Times New Roman" w:cs="Times New Roman"/>
          <w:sz w:val="24"/>
          <w:szCs w:val="24"/>
        </w:rPr>
      </w:pPr>
    </w:p>
    <w:p w14:paraId="25E4902F" w14:textId="77777777" w:rsidR="00E45AC1" w:rsidRPr="00D867CD" w:rsidRDefault="00E45AC1" w:rsidP="00E45AC1">
      <w:pPr>
        <w:spacing w:line="240" w:lineRule="auto"/>
        <w:jc w:val="both"/>
        <w:rPr>
          <w:rFonts w:ascii="Times New Roman" w:hAnsi="Times New Roman" w:cs="Times New Roman"/>
          <w:sz w:val="24"/>
          <w:szCs w:val="24"/>
        </w:rPr>
      </w:pPr>
      <w:r w:rsidRPr="00D867CD">
        <w:rPr>
          <w:rFonts w:ascii="Times New Roman" w:hAnsi="Times New Roman" w:cs="Times New Roman"/>
          <w:sz w:val="24"/>
          <w:szCs w:val="24"/>
        </w:rPr>
        <w:t xml:space="preserve">ROCHA, Vitória Garcia. </w:t>
      </w:r>
      <w:r w:rsidRPr="00E45AC1">
        <w:rPr>
          <w:rFonts w:ascii="Times New Roman" w:hAnsi="Times New Roman" w:cs="Times New Roman"/>
          <w:bCs/>
          <w:sz w:val="24"/>
          <w:szCs w:val="24"/>
        </w:rPr>
        <w:t>Estratégias de Ensino nas Salas Multisseriadas de Italiano nos Centros de Estudos de Línguas (</w:t>
      </w:r>
      <w:proofErr w:type="spellStart"/>
      <w:r w:rsidRPr="00E45AC1">
        <w:rPr>
          <w:rFonts w:ascii="Times New Roman" w:hAnsi="Times New Roman" w:cs="Times New Roman"/>
          <w:bCs/>
          <w:sz w:val="24"/>
          <w:szCs w:val="24"/>
        </w:rPr>
        <w:t>CELs</w:t>
      </w:r>
      <w:proofErr w:type="spellEnd"/>
      <w:r w:rsidRPr="00E45AC1">
        <w:rPr>
          <w:rFonts w:ascii="Times New Roman" w:hAnsi="Times New Roman" w:cs="Times New Roman"/>
          <w:bCs/>
          <w:sz w:val="24"/>
          <w:szCs w:val="24"/>
        </w:rPr>
        <w:t>) da Capital e da Grande São Paulo.</w:t>
      </w:r>
      <w:r w:rsidRPr="00D867CD">
        <w:rPr>
          <w:rFonts w:ascii="Times New Roman" w:hAnsi="Times New Roman" w:cs="Times New Roman"/>
          <w:b/>
          <w:sz w:val="24"/>
          <w:szCs w:val="24"/>
        </w:rPr>
        <w:t xml:space="preserve"> </w:t>
      </w:r>
      <w:r w:rsidRPr="00D867CD">
        <w:rPr>
          <w:rFonts w:ascii="Times New Roman" w:hAnsi="Times New Roman" w:cs="Times New Roman"/>
          <w:sz w:val="24"/>
          <w:szCs w:val="24"/>
        </w:rPr>
        <w:t>Dissertação de Mestrado. Universidade de São Paulo, Faculdade de Filosofia, Letras e Ciências Humanas. São Paulo, 2016.</w:t>
      </w:r>
    </w:p>
    <w:p w14:paraId="1B3B704E" w14:textId="77777777" w:rsidR="002B5E36" w:rsidRDefault="002B5E36" w:rsidP="00D350D8">
      <w:pPr>
        <w:spacing w:after="0" w:line="240" w:lineRule="auto"/>
        <w:rPr>
          <w:rFonts w:ascii="Times New Roman" w:hAnsi="Times New Roman" w:cs="Times New Roman"/>
          <w:sz w:val="24"/>
          <w:szCs w:val="24"/>
        </w:rPr>
      </w:pPr>
    </w:p>
    <w:p w14:paraId="608374B8" w14:textId="4A5A73E2" w:rsidR="00412FAA" w:rsidRDefault="00412FAA" w:rsidP="00D350D8">
      <w:pPr>
        <w:spacing w:after="0" w:line="240" w:lineRule="auto"/>
        <w:ind w:right="308"/>
        <w:rPr>
          <w:rFonts w:ascii="Times New Roman" w:hAnsi="Times New Roman" w:cs="Times New Roman"/>
          <w:sz w:val="24"/>
          <w:szCs w:val="24"/>
        </w:rPr>
      </w:pPr>
      <w:r w:rsidRPr="00D867CD">
        <w:rPr>
          <w:rFonts w:ascii="Times New Roman" w:hAnsi="Times New Roman" w:cs="Times New Roman"/>
          <w:sz w:val="24"/>
          <w:szCs w:val="24"/>
        </w:rPr>
        <w:t xml:space="preserve">RODRIGUES, Caroline Leite. </w:t>
      </w:r>
      <w:r w:rsidRPr="00EA70CC">
        <w:rPr>
          <w:rFonts w:ascii="Times New Roman" w:hAnsi="Times New Roman" w:cs="Times New Roman"/>
          <w:bCs/>
          <w:sz w:val="24"/>
          <w:szCs w:val="24"/>
        </w:rPr>
        <w:t>Educação no Meio Rural: Um estudo sobre salas multisseriadas</w:t>
      </w:r>
      <w:r w:rsidRPr="00D867CD">
        <w:rPr>
          <w:rFonts w:ascii="Times New Roman" w:hAnsi="Times New Roman" w:cs="Times New Roman"/>
          <w:b/>
          <w:sz w:val="24"/>
          <w:szCs w:val="24"/>
        </w:rPr>
        <w:t>.</w:t>
      </w:r>
      <w:r w:rsidRPr="00D867CD">
        <w:rPr>
          <w:rFonts w:ascii="Times New Roman" w:hAnsi="Times New Roman" w:cs="Times New Roman"/>
          <w:sz w:val="24"/>
          <w:szCs w:val="24"/>
        </w:rPr>
        <w:t xml:space="preserve"> Dissertação apresentada ao Curso de Mestrado da Universidade Federal de Minas Gerais. Belo Horizonte Faculdade de Educação da UFMG. 2009.</w:t>
      </w:r>
      <w:r w:rsidR="001B1055">
        <w:rPr>
          <w:rFonts w:ascii="Times New Roman" w:hAnsi="Times New Roman" w:cs="Times New Roman"/>
          <w:sz w:val="24"/>
          <w:szCs w:val="24"/>
        </w:rPr>
        <w:t xml:space="preserve"> </w:t>
      </w:r>
    </w:p>
    <w:p w14:paraId="65DB3B4F" w14:textId="77777777" w:rsidR="002B5E36" w:rsidRPr="00D867CD" w:rsidRDefault="002B5E36" w:rsidP="00D350D8">
      <w:pPr>
        <w:spacing w:after="0" w:line="240" w:lineRule="auto"/>
        <w:rPr>
          <w:rFonts w:ascii="Times New Roman" w:hAnsi="Times New Roman" w:cs="Times New Roman"/>
          <w:sz w:val="24"/>
          <w:szCs w:val="24"/>
        </w:rPr>
      </w:pPr>
    </w:p>
    <w:p w14:paraId="639E5E60" w14:textId="7B2F0DEE" w:rsidR="00D03C56" w:rsidRDefault="00823767" w:rsidP="00D350D8">
      <w:pPr>
        <w:spacing w:after="0" w:line="240" w:lineRule="auto"/>
        <w:ind w:right="308"/>
        <w:rPr>
          <w:rFonts w:ascii="Times New Roman" w:hAnsi="Times New Roman" w:cs="Times New Roman"/>
          <w:sz w:val="24"/>
          <w:szCs w:val="24"/>
        </w:rPr>
      </w:pPr>
      <w:r w:rsidRPr="00D867CD">
        <w:rPr>
          <w:rFonts w:ascii="Times New Roman" w:hAnsi="Times New Roman" w:cs="Times New Roman"/>
          <w:sz w:val="24"/>
          <w:szCs w:val="24"/>
        </w:rPr>
        <w:t>SAMPAIO, Simone Sobral</w:t>
      </w:r>
      <w:r w:rsidRPr="00D867CD">
        <w:rPr>
          <w:rFonts w:ascii="Times New Roman" w:hAnsi="Times New Roman" w:cs="Times New Roman"/>
          <w:b/>
          <w:sz w:val="24"/>
          <w:szCs w:val="24"/>
        </w:rPr>
        <w:t xml:space="preserve">. </w:t>
      </w:r>
      <w:r w:rsidRPr="00EA70CC">
        <w:rPr>
          <w:rFonts w:ascii="Times New Roman" w:hAnsi="Times New Roman" w:cs="Times New Roman"/>
          <w:bCs/>
          <w:sz w:val="24"/>
          <w:szCs w:val="24"/>
        </w:rPr>
        <w:t>Foucault e a resistência.</w:t>
      </w:r>
      <w:r w:rsidRPr="00D867CD">
        <w:rPr>
          <w:rFonts w:ascii="Times New Roman" w:hAnsi="Times New Roman" w:cs="Times New Roman"/>
          <w:sz w:val="24"/>
          <w:szCs w:val="24"/>
        </w:rPr>
        <w:t xml:space="preserve"> Goiânia: Editora da UFG, 2007.</w:t>
      </w:r>
      <w:r w:rsidR="00D03C56">
        <w:rPr>
          <w:rFonts w:ascii="Times New Roman" w:hAnsi="Times New Roman" w:cs="Times New Roman"/>
          <w:sz w:val="24"/>
          <w:szCs w:val="24"/>
        </w:rPr>
        <w:t xml:space="preserve"> </w:t>
      </w:r>
    </w:p>
    <w:p w14:paraId="5736604A" w14:textId="77777777" w:rsidR="000C6348" w:rsidRPr="00847C3E" w:rsidRDefault="000C6348" w:rsidP="00D350D8">
      <w:pPr>
        <w:spacing w:after="0" w:line="240" w:lineRule="auto"/>
        <w:ind w:right="308"/>
        <w:rPr>
          <w:rFonts w:ascii="Times New Roman" w:hAnsi="Times New Roman" w:cs="Times New Roman"/>
          <w:sz w:val="24"/>
          <w:szCs w:val="24"/>
        </w:rPr>
      </w:pPr>
    </w:p>
    <w:p w14:paraId="49E210E8" w14:textId="50BDB394" w:rsidR="00286D33" w:rsidRDefault="008900E4" w:rsidP="00D350D8">
      <w:pPr>
        <w:spacing w:line="240" w:lineRule="auto"/>
        <w:rPr>
          <w:rFonts w:ascii="Times New Roman" w:hAnsi="Times New Roman" w:cs="Times New Roman"/>
          <w:sz w:val="24"/>
          <w:szCs w:val="24"/>
        </w:rPr>
      </w:pPr>
      <w:r w:rsidRPr="00D867CD">
        <w:rPr>
          <w:rFonts w:ascii="Times New Roman" w:hAnsi="Times New Roman" w:cs="Times New Roman"/>
          <w:sz w:val="24"/>
          <w:szCs w:val="24"/>
        </w:rPr>
        <w:lastRenderedPageBreak/>
        <w:t xml:space="preserve">SANTOS, Suelen Assunção. </w:t>
      </w:r>
      <w:r w:rsidRPr="00EA70CC">
        <w:rPr>
          <w:rFonts w:ascii="Times New Roman" w:hAnsi="Times New Roman" w:cs="Times New Roman"/>
          <w:bCs/>
          <w:sz w:val="24"/>
          <w:szCs w:val="24"/>
        </w:rPr>
        <w:t>Experiências Narradas no Ciberespaço: Um olhar para as formas de se pensar e ser professora que ensina matemática.</w:t>
      </w:r>
      <w:r w:rsidRPr="00D867CD">
        <w:rPr>
          <w:rFonts w:ascii="Times New Roman" w:hAnsi="Times New Roman" w:cs="Times New Roman"/>
          <w:sz w:val="24"/>
          <w:szCs w:val="24"/>
        </w:rPr>
        <w:t xml:space="preserve"> Dissertação de Metrado pela Universidade Federal do Rio Grande do Sul – UFRGS. Porto Alegre, 2009.</w:t>
      </w:r>
      <w:r w:rsidR="00072704" w:rsidRPr="00072704">
        <w:rPr>
          <w:rFonts w:ascii="Times New Roman" w:hAnsi="Times New Roman" w:cs="Times New Roman"/>
          <w:color w:val="FF0000"/>
          <w:sz w:val="24"/>
          <w:szCs w:val="24"/>
        </w:rPr>
        <w:t xml:space="preserve"> </w:t>
      </w:r>
    </w:p>
    <w:p w14:paraId="584CCFA2" w14:textId="4EDF5B1B" w:rsidR="00E94993" w:rsidRDefault="00E94993" w:rsidP="00D350D8">
      <w:pPr>
        <w:spacing w:after="0" w:line="240" w:lineRule="auto"/>
        <w:ind w:right="308"/>
        <w:rPr>
          <w:rFonts w:ascii="Times New Roman" w:hAnsi="Times New Roman" w:cs="Times New Roman"/>
          <w:sz w:val="24"/>
          <w:szCs w:val="24"/>
        </w:rPr>
      </w:pPr>
      <w:r w:rsidRPr="00D867CD">
        <w:rPr>
          <w:rFonts w:ascii="Times New Roman" w:hAnsi="Times New Roman" w:cs="Times New Roman"/>
          <w:sz w:val="24"/>
          <w:szCs w:val="24"/>
        </w:rPr>
        <w:t xml:space="preserve">SCHMITZ, Carmen Cecília. </w:t>
      </w:r>
      <w:r w:rsidRPr="00EA70CC">
        <w:rPr>
          <w:rFonts w:ascii="Times New Roman" w:hAnsi="Times New Roman" w:cs="Times New Roman"/>
          <w:bCs/>
          <w:sz w:val="24"/>
          <w:szCs w:val="24"/>
        </w:rPr>
        <w:t>Caracterizando a Matemática Escolar</w:t>
      </w:r>
      <w:r w:rsidRPr="00D867CD">
        <w:rPr>
          <w:rFonts w:ascii="Times New Roman" w:hAnsi="Times New Roman" w:cs="Times New Roman"/>
          <w:b/>
          <w:sz w:val="24"/>
          <w:szCs w:val="24"/>
        </w:rPr>
        <w:t xml:space="preserve">. </w:t>
      </w:r>
      <w:r w:rsidRPr="00D867CD">
        <w:rPr>
          <w:rFonts w:ascii="Times New Roman" w:hAnsi="Times New Roman" w:cs="Times New Roman"/>
          <w:sz w:val="24"/>
          <w:szCs w:val="24"/>
        </w:rPr>
        <w:t>Reflexão e ação: Revista do departamento de educação/UNISC. Vol. 10, n. 1 (</w:t>
      </w:r>
      <w:proofErr w:type="spellStart"/>
      <w:r w:rsidRPr="00D867CD">
        <w:rPr>
          <w:rFonts w:ascii="Times New Roman" w:hAnsi="Times New Roman" w:cs="Times New Roman"/>
          <w:sz w:val="24"/>
          <w:szCs w:val="24"/>
        </w:rPr>
        <w:t>jan</w:t>
      </w:r>
      <w:proofErr w:type="spellEnd"/>
      <w:r w:rsidRPr="00D867CD">
        <w:rPr>
          <w:rFonts w:ascii="Times New Roman" w:hAnsi="Times New Roman" w:cs="Times New Roman"/>
          <w:sz w:val="24"/>
          <w:szCs w:val="24"/>
        </w:rPr>
        <w:t>/jun. 2002) – Santa Cruz do Sul: EDUNISC. 2002.</w:t>
      </w:r>
      <w:r>
        <w:rPr>
          <w:rFonts w:ascii="Times New Roman" w:hAnsi="Times New Roman" w:cs="Times New Roman"/>
          <w:sz w:val="24"/>
          <w:szCs w:val="24"/>
        </w:rPr>
        <w:t xml:space="preserve"> </w:t>
      </w:r>
    </w:p>
    <w:p w14:paraId="7939BCA6" w14:textId="77777777" w:rsidR="002B5E36" w:rsidRDefault="002B5E36" w:rsidP="00D350D8">
      <w:pPr>
        <w:spacing w:after="0" w:line="240" w:lineRule="auto"/>
        <w:rPr>
          <w:rFonts w:ascii="Times New Roman" w:hAnsi="Times New Roman" w:cs="Times New Roman"/>
          <w:sz w:val="24"/>
          <w:szCs w:val="24"/>
        </w:rPr>
      </w:pPr>
    </w:p>
    <w:p w14:paraId="7086B6BC" w14:textId="391D8FFD" w:rsidR="002B5E36" w:rsidRPr="00847C3E" w:rsidRDefault="002B5E36" w:rsidP="00D350D8">
      <w:pPr>
        <w:spacing w:after="0" w:line="240" w:lineRule="auto"/>
        <w:ind w:right="308"/>
        <w:rPr>
          <w:rFonts w:ascii="Times New Roman" w:hAnsi="Times New Roman" w:cs="Times New Roman"/>
          <w:sz w:val="24"/>
          <w:szCs w:val="24"/>
        </w:rPr>
      </w:pPr>
      <w:r w:rsidRPr="00847C3E">
        <w:rPr>
          <w:rFonts w:ascii="Times New Roman" w:hAnsi="Times New Roman" w:cs="Times New Roman"/>
          <w:sz w:val="24"/>
          <w:szCs w:val="24"/>
        </w:rPr>
        <w:t xml:space="preserve">SOUZA, Pedro de. </w:t>
      </w:r>
      <w:r w:rsidRPr="00EA70CC">
        <w:rPr>
          <w:rFonts w:ascii="Times New Roman" w:hAnsi="Times New Roman" w:cs="Times New Roman"/>
          <w:sz w:val="24"/>
          <w:szCs w:val="24"/>
        </w:rPr>
        <w:t xml:space="preserve">Resistir, a que </w:t>
      </w:r>
      <w:r w:rsidR="00847C3E" w:rsidRPr="00EA70CC">
        <w:rPr>
          <w:rFonts w:ascii="Times New Roman" w:hAnsi="Times New Roman" w:cs="Times New Roman"/>
          <w:sz w:val="24"/>
          <w:szCs w:val="24"/>
        </w:rPr>
        <w:t>s</w:t>
      </w:r>
      <w:r w:rsidRPr="00EA70CC">
        <w:rPr>
          <w:rFonts w:ascii="Times New Roman" w:hAnsi="Times New Roman" w:cs="Times New Roman"/>
          <w:sz w:val="24"/>
          <w:szCs w:val="24"/>
        </w:rPr>
        <w:t>erá que se resiste? O sujeito feito fora de si</w:t>
      </w:r>
      <w:r w:rsidRPr="00847C3E">
        <w:rPr>
          <w:rFonts w:ascii="Times New Roman" w:hAnsi="Times New Roman" w:cs="Times New Roman"/>
          <w:sz w:val="24"/>
          <w:szCs w:val="24"/>
        </w:rPr>
        <w:t>. In: Linguagem em (</w:t>
      </w:r>
      <w:proofErr w:type="spellStart"/>
      <w:r w:rsidRPr="00847C3E">
        <w:rPr>
          <w:rFonts w:ascii="Times New Roman" w:hAnsi="Times New Roman" w:cs="Times New Roman"/>
          <w:sz w:val="24"/>
          <w:szCs w:val="24"/>
        </w:rPr>
        <w:t>Dis</w:t>
      </w:r>
      <w:proofErr w:type="spellEnd"/>
      <w:r w:rsidRPr="00847C3E">
        <w:rPr>
          <w:rFonts w:ascii="Times New Roman" w:hAnsi="Times New Roman" w:cs="Times New Roman"/>
          <w:sz w:val="24"/>
          <w:szCs w:val="24"/>
        </w:rPr>
        <w:t xml:space="preserve">)curso. </w:t>
      </w:r>
      <w:r w:rsidRPr="00847C3E">
        <w:rPr>
          <w:rFonts w:ascii="Times New Roman" w:hAnsi="Times New Roman" w:cs="Times New Roman"/>
          <w:bCs/>
          <w:sz w:val="24"/>
          <w:szCs w:val="24"/>
        </w:rPr>
        <w:t>Tubarão</w:t>
      </w:r>
      <w:r w:rsidRPr="00847C3E">
        <w:rPr>
          <w:rFonts w:ascii="Times New Roman" w:hAnsi="Times New Roman" w:cs="Times New Roman"/>
          <w:sz w:val="24"/>
          <w:szCs w:val="24"/>
        </w:rPr>
        <w:t>, v. 3, Número Especial, p. 37-54, 2003.</w:t>
      </w:r>
      <w:r w:rsidR="008D77FF" w:rsidRPr="00847C3E">
        <w:rPr>
          <w:rFonts w:ascii="Times New Roman" w:hAnsi="Times New Roman" w:cs="Times New Roman"/>
          <w:sz w:val="24"/>
          <w:szCs w:val="24"/>
        </w:rPr>
        <w:t xml:space="preserve"> </w:t>
      </w:r>
    </w:p>
    <w:p w14:paraId="5E5B52DC" w14:textId="77777777" w:rsidR="002B5E36" w:rsidRPr="00847C3E" w:rsidRDefault="002B5E36" w:rsidP="00D350D8">
      <w:pPr>
        <w:spacing w:after="0" w:line="240" w:lineRule="auto"/>
        <w:rPr>
          <w:rFonts w:ascii="Times New Roman" w:hAnsi="Times New Roman" w:cs="Times New Roman"/>
          <w:sz w:val="24"/>
          <w:szCs w:val="24"/>
        </w:rPr>
      </w:pPr>
    </w:p>
    <w:p w14:paraId="3C3FB948" w14:textId="47BE7DDA" w:rsidR="00B332F2" w:rsidRPr="00F10803" w:rsidRDefault="00C9459F" w:rsidP="00F10803">
      <w:pPr>
        <w:spacing w:line="240" w:lineRule="auto"/>
        <w:jc w:val="both"/>
        <w:rPr>
          <w:rFonts w:ascii="Times New Roman" w:hAnsi="Times New Roman" w:cs="Times New Roman"/>
          <w:sz w:val="24"/>
          <w:szCs w:val="24"/>
        </w:rPr>
      </w:pPr>
      <w:r w:rsidRPr="00D867CD">
        <w:rPr>
          <w:rFonts w:ascii="Times New Roman" w:hAnsi="Times New Roman" w:cs="Times New Roman"/>
          <w:sz w:val="24"/>
          <w:szCs w:val="24"/>
        </w:rPr>
        <w:t xml:space="preserve">        </w:t>
      </w:r>
    </w:p>
    <w:sectPr w:rsidR="00B332F2" w:rsidRPr="00F10803" w:rsidSect="009F0CA5">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F7A0F" w14:textId="77777777" w:rsidR="005967C6" w:rsidRDefault="005967C6" w:rsidP="00B332F2">
      <w:pPr>
        <w:spacing w:after="0" w:line="240" w:lineRule="auto"/>
      </w:pPr>
      <w:r>
        <w:separator/>
      </w:r>
    </w:p>
  </w:endnote>
  <w:endnote w:type="continuationSeparator" w:id="0">
    <w:p w14:paraId="5F21ADB0" w14:textId="77777777" w:rsidR="005967C6" w:rsidRDefault="005967C6" w:rsidP="00B3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itstream Vera Sans">
    <w:altName w:val="MS Mincho"/>
    <w:charset w:val="8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1E580" w14:textId="77777777" w:rsidR="005967C6" w:rsidRDefault="005967C6" w:rsidP="00B332F2">
      <w:pPr>
        <w:spacing w:after="0" w:line="240" w:lineRule="auto"/>
      </w:pPr>
      <w:r>
        <w:separator/>
      </w:r>
    </w:p>
  </w:footnote>
  <w:footnote w:type="continuationSeparator" w:id="0">
    <w:p w14:paraId="44510CB6" w14:textId="77777777" w:rsidR="005967C6" w:rsidRDefault="005967C6" w:rsidP="00B332F2">
      <w:pPr>
        <w:spacing w:after="0" w:line="240" w:lineRule="auto"/>
      </w:pPr>
      <w:r>
        <w:continuationSeparator/>
      </w:r>
    </w:p>
  </w:footnote>
  <w:footnote w:id="1">
    <w:p w14:paraId="723AD54F" w14:textId="32D0A7FA" w:rsidR="0089406D" w:rsidRPr="004D477A" w:rsidRDefault="0089406D">
      <w:pPr>
        <w:pStyle w:val="Textodenotaderodap"/>
        <w:rPr>
          <w:color w:val="FF0000"/>
        </w:rPr>
      </w:pPr>
      <w:r>
        <w:rPr>
          <w:rStyle w:val="Refdenotaderodap"/>
        </w:rPr>
        <w:footnoteRef/>
      </w:r>
      <w:r w:rsidR="004652ED">
        <w:t xml:space="preserve"> </w:t>
      </w:r>
      <w:r w:rsidR="004652ED" w:rsidRPr="000613BD">
        <w:t>Número de aprovação no Comitê de Ética:</w:t>
      </w:r>
      <w:r w:rsidR="00BB68F7" w:rsidRPr="000613BD">
        <w:t xml:space="preserve"> </w:t>
      </w:r>
      <w:r w:rsidR="00BB68F7" w:rsidRPr="000613BD">
        <w:rPr>
          <w:rStyle w:val="labelclass"/>
          <w:rFonts w:ascii="Arial" w:hAnsi="Arial" w:cs="Arial"/>
          <w:b/>
          <w:bCs/>
          <w:sz w:val="17"/>
          <w:szCs w:val="17"/>
        </w:rPr>
        <w:t> </w:t>
      </w:r>
      <w:r w:rsidR="00BB68F7" w:rsidRPr="000613BD">
        <w:rPr>
          <w:rFonts w:ascii="Arial" w:hAnsi="Arial" w:cs="Arial"/>
          <w:sz w:val="17"/>
          <w:szCs w:val="17"/>
        </w:rPr>
        <w:t>69438017.7.0000.5347</w:t>
      </w:r>
      <w:r w:rsidR="0090015B">
        <w:rPr>
          <w:rFonts w:ascii="Arial" w:hAnsi="Arial" w:cs="Arial"/>
          <w:sz w:val="17"/>
          <w:szCs w:val="17"/>
        </w:rPr>
        <w:t>.</w:t>
      </w:r>
    </w:p>
  </w:footnote>
  <w:footnote w:id="2">
    <w:p w14:paraId="506CCA07" w14:textId="49053E51" w:rsidR="00986731" w:rsidRPr="00170B9F" w:rsidRDefault="00AB3816" w:rsidP="004C1936">
      <w:pPr>
        <w:pStyle w:val="Textodenotaderodap"/>
        <w:rPr>
          <w:color w:val="FF0000"/>
        </w:rPr>
      </w:pPr>
      <w:r>
        <w:rPr>
          <w:rStyle w:val="Refdenotaderodap"/>
        </w:rPr>
        <w:footnoteRef/>
      </w:r>
      <w:r w:rsidR="0089406D">
        <w:t xml:space="preserve"> Forma de organização escolar que abriga em um mesmo espaço-tempo estudantes de anos distintos. Tais escolas </w:t>
      </w:r>
      <w:r w:rsidR="00986731">
        <w:t>estão, em sua quase totalidade, vincu</w:t>
      </w:r>
      <w:r w:rsidR="00206702">
        <w:t>ladas às áreas rurais e tornam-</w:t>
      </w:r>
      <w:r w:rsidR="00986731">
        <w:t xml:space="preserve">se, na maioria das vezes, a única opção </w:t>
      </w:r>
      <w:r w:rsidR="00206702">
        <w:t>de</w:t>
      </w:r>
      <w:r w:rsidR="00986731">
        <w:t xml:space="preserve"> sistema escolar </w:t>
      </w:r>
      <w:r w:rsidR="00206702">
        <w:t>aos</w:t>
      </w:r>
      <w:r w:rsidR="00986731">
        <w:t xml:space="preserve"> sujeitos que lutam para manter a escola em suas comunidades. Historicamente, a origem da </w:t>
      </w:r>
      <w:proofErr w:type="spellStart"/>
      <w:r w:rsidR="00986731">
        <w:t>multisseriação</w:t>
      </w:r>
      <w:proofErr w:type="spellEnd"/>
      <w:r w:rsidR="00986731">
        <w:t>, ainda presente nos tempos atuais, está vinculada a um período da história educacional brasileira, especificamente n</w:t>
      </w:r>
      <w:r w:rsidR="00206702">
        <w:t>o período denominado de Brasil C</w:t>
      </w:r>
      <w:r w:rsidR="00986731">
        <w:t>olônia, em que professoras leigas, muitas vezes alguém da própria comunidade, agrupavam</w:t>
      </w:r>
      <w:r w:rsidR="00206702" w:rsidRPr="00206702">
        <w:t xml:space="preserve"> crianças</w:t>
      </w:r>
      <w:r w:rsidR="00986731">
        <w:t xml:space="preserve">, indiferentes à idade, a fim de ministrarem suas aulas. Em 1827, esta forma de organização foi referendada pela Lei Geral do Ensino que adotou o Método </w:t>
      </w:r>
      <w:proofErr w:type="spellStart"/>
      <w:r w:rsidR="00986731">
        <w:t>Lancasteriano</w:t>
      </w:r>
      <w:proofErr w:type="spellEnd"/>
      <w:r w:rsidR="00986731">
        <w:t xml:space="preserve"> em que alunos considerados mais avançados ensinavam os que se pressupunham em níveis anteriores. De acordo com </w:t>
      </w:r>
      <w:proofErr w:type="spellStart"/>
      <w:r w:rsidR="00986731">
        <w:t>Janata</w:t>
      </w:r>
      <w:proofErr w:type="spellEnd"/>
      <w:r w:rsidR="00986731">
        <w:t xml:space="preserve"> e Anhaia (2015), foi somente no período republicano (1889), com o surgimento dos grupos escolares, que o modelo seriado surgiu como “a forma ideal” de organização do espaço educativo. Tal ideal de organização segue persistindo nos dias atuais visto que os processos de nucleação de escolas vêm ocasionando o fechamento de escolas nas comunidades rurais.</w:t>
      </w:r>
      <w:r w:rsidR="00170B9F">
        <w:t xml:space="preserve">  </w:t>
      </w:r>
    </w:p>
    <w:p w14:paraId="788F5651" w14:textId="77777777" w:rsidR="00AB3816" w:rsidRDefault="00AB3816" w:rsidP="004C1936">
      <w:pPr>
        <w:pStyle w:val="Textodenotaderodap"/>
      </w:pPr>
    </w:p>
  </w:footnote>
  <w:footnote w:id="3">
    <w:p w14:paraId="510BAB7B" w14:textId="267E7C62" w:rsidR="00267BDA" w:rsidRPr="00EA7848" w:rsidRDefault="00267BDA" w:rsidP="00260658">
      <w:pPr>
        <w:spacing w:after="160" w:line="240" w:lineRule="auto"/>
        <w:jc w:val="both"/>
        <w:rPr>
          <w:rFonts w:ascii="Times New Roman" w:hAnsi="Times New Roman" w:cs="Times New Roman"/>
          <w:color w:val="FF0000"/>
          <w:sz w:val="20"/>
          <w:szCs w:val="20"/>
        </w:rPr>
      </w:pPr>
      <w:r w:rsidRPr="00FB1EC4">
        <w:rPr>
          <w:rStyle w:val="Refdenotaderodap"/>
        </w:rPr>
        <w:footnoteRef/>
      </w:r>
      <w:r w:rsidRPr="00FB1EC4">
        <w:rPr>
          <w:rFonts w:ascii="Times New Roman" w:hAnsi="Times New Roman" w:cs="Times New Roman"/>
          <w:sz w:val="20"/>
          <w:szCs w:val="20"/>
        </w:rPr>
        <w:t xml:space="preserve"> </w:t>
      </w:r>
      <w:r w:rsidR="00772088">
        <w:rPr>
          <w:rFonts w:ascii="Times New Roman" w:hAnsi="Times New Roman"/>
          <w:sz w:val="20"/>
          <w:szCs w:val="20"/>
        </w:rPr>
        <w:t>R</w:t>
      </w:r>
      <w:r w:rsidR="00772088">
        <w:rPr>
          <w:rFonts w:ascii="Times New Roman" w:hAnsi="Times New Roman" w:cs="Times New Roman"/>
          <w:sz w:val="20"/>
          <w:szCs w:val="20"/>
        </w:rPr>
        <w:t>eferimo-nos</w:t>
      </w:r>
      <w:r>
        <w:rPr>
          <w:rFonts w:ascii="Times New Roman" w:hAnsi="Times New Roman" w:cs="Times New Roman"/>
          <w:sz w:val="20"/>
          <w:szCs w:val="20"/>
        </w:rPr>
        <w:t xml:space="preserve"> </w:t>
      </w:r>
      <w:r w:rsidRPr="00FB1EC4">
        <w:rPr>
          <w:rFonts w:ascii="Times New Roman" w:hAnsi="Times New Roman" w:cs="Times New Roman"/>
          <w:sz w:val="20"/>
          <w:szCs w:val="20"/>
        </w:rPr>
        <w:t>aqui a expressão usualmente utilizada com crianças quando estas estão fazendo alguma travessura. Crianças arteiras! Estão fazendo arte, traquinage</w:t>
      </w:r>
      <w:r w:rsidR="00E32827">
        <w:rPr>
          <w:rFonts w:ascii="Times New Roman" w:hAnsi="Times New Roman" w:cs="Times New Roman"/>
          <w:sz w:val="20"/>
          <w:szCs w:val="20"/>
        </w:rPr>
        <w:t xml:space="preserve">ns! Dessa forma, relacionamos </w:t>
      </w:r>
      <w:r w:rsidRPr="00FB1EC4">
        <w:rPr>
          <w:rFonts w:ascii="Times New Roman" w:hAnsi="Times New Roman" w:cs="Times New Roman"/>
          <w:sz w:val="20"/>
          <w:szCs w:val="20"/>
        </w:rPr>
        <w:t xml:space="preserve">esta expressão </w:t>
      </w:r>
      <w:r>
        <w:rPr>
          <w:rFonts w:ascii="Times New Roman" w:hAnsi="Times New Roman" w:cs="Times New Roman"/>
          <w:sz w:val="20"/>
          <w:szCs w:val="20"/>
        </w:rPr>
        <w:t>com as aulas dos professores de classes</w:t>
      </w:r>
      <w:r w:rsidRPr="00FB1EC4">
        <w:rPr>
          <w:rFonts w:ascii="Times New Roman" w:hAnsi="Times New Roman" w:cs="Times New Roman"/>
          <w:sz w:val="20"/>
          <w:szCs w:val="20"/>
        </w:rPr>
        <w:t xml:space="preserve"> multisseriadas, pois a partir das suas invenções, criações dentro da sala de aula, pela ausência de teorias e formações específicas, experimenta</w:t>
      </w:r>
      <w:r w:rsidR="00E32827">
        <w:rPr>
          <w:rFonts w:ascii="Times New Roman" w:hAnsi="Times New Roman" w:cs="Times New Roman"/>
          <w:sz w:val="20"/>
          <w:szCs w:val="20"/>
        </w:rPr>
        <w:t>va</w:t>
      </w:r>
      <w:r w:rsidRPr="00FB1EC4">
        <w:rPr>
          <w:rFonts w:ascii="Times New Roman" w:hAnsi="Times New Roman" w:cs="Times New Roman"/>
          <w:sz w:val="20"/>
          <w:szCs w:val="20"/>
        </w:rPr>
        <w:t xml:space="preserve">m certa liberdade de fazerem travessuras, desorganizando, bagunçando a hierarquia do dispositivo seriado, indo contra, sabotando uma docência fascista e engessada, configurando-se dessa forma estas criações, em “artes/ arteiras”.    </w:t>
      </w:r>
    </w:p>
  </w:footnote>
  <w:footnote w:id="4">
    <w:p w14:paraId="5E5C865D" w14:textId="77777777" w:rsidR="004A0C9F" w:rsidRPr="00E4595E" w:rsidRDefault="004A0C9F" w:rsidP="004A0C9F">
      <w:pPr>
        <w:spacing w:after="0"/>
        <w:jc w:val="both"/>
        <w:rPr>
          <w:rFonts w:ascii="Times New Roman" w:hAnsi="Times New Roman" w:cs="Times New Roman"/>
          <w:color w:val="000000"/>
          <w:sz w:val="20"/>
          <w:szCs w:val="20"/>
          <w:lang w:eastAsia="pt-BR"/>
        </w:rPr>
      </w:pPr>
      <w:r>
        <w:rPr>
          <w:rStyle w:val="Refdenotaderodap"/>
        </w:rPr>
        <w:footnoteRef/>
      </w:r>
      <w:r>
        <w:t xml:space="preserve"> </w:t>
      </w:r>
      <w:r w:rsidRPr="00E4595E">
        <w:rPr>
          <w:rFonts w:ascii="Times New Roman" w:hAnsi="Times New Roman" w:cs="Times New Roman"/>
          <w:sz w:val="20"/>
          <w:szCs w:val="20"/>
        </w:rPr>
        <w:t>Fizemos referência</w:t>
      </w:r>
      <w:r>
        <w:t xml:space="preserve"> </w:t>
      </w:r>
      <w:r>
        <w:rPr>
          <w:rFonts w:ascii="Times New Roman" w:hAnsi="Times New Roman"/>
          <w:sz w:val="20"/>
          <w:szCs w:val="20"/>
        </w:rPr>
        <w:t>ao modelo seriado como um dispositivo em Foucault</w:t>
      </w:r>
      <w:r w:rsidRPr="00E4595E">
        <w:rPr>
          <w:rFonts w:ascii="Times New Roman" w:hAnsi="Times New Roman"/>
          <w:sz w:val="20"/>
          <w:szCs w:val="20"/>
        </w:rPr>
        <w:t>,</w:t>
      </w:r>
      <w:r>
        <w:rPr>
          <w:rFonts w:ascii="Times New Roman" w:hAnsi="Times New Roman"/>
          <w:sz w:val="20"/>
          <w:szCs w:val="20"/>
        </w:rPr>
        <w:t xml:space="preserve"> pois ela é considerada</w:t>
      </w:r>
      <w:r w:rsidRPr="00E4595E">
        <w:rPr>
          <w:rFonts w:ascii="Times New Roman" w:hAnsi="Times New Roman"/>
          <w:sz w:val="20"/>
          <w:szCs w:val="20"/>
        </w:rPr>
        <w:t xml:space="preserve"> </w:t>
      </w:r>
      <w:r>
        <w:rPr>
          <w:rFonts w:ascii="Times New Roman" w:hAnsi="Times New Roman"/>
          <w:sz w:val="20"/>
          <w:szCs w:val="20"/>
        </w:rPr>
        <w:t>c</w:t>
      </w:r>
      <w:r w:rsidRPr="00E4595E">
        <w:rPr>
          <w:rFonts w:ascii="Times New Roman" w:hAnsi="Times New Roman"/>
          <w:sz w:val="20"/>
          <w:szCs w:val="20"/>
        </w:rPr>
        <w:t>o</w:t>
      </w:r>
      <w:r>
        <w:rPr>
          <w:rFonts w:ascii="Times New Roman" w:hAnsi="Times New Roman"/>
          <w:sz w:val="20"/>
          <w:szCs w:val="20"/>
        </w:rPr>
        <w:t>mo</w:t>
      </w:r>
      <w:r w:rsidRPr="00E4595E">
        <w:rPr>
          <w:rFonts w:ascii="Times New Roman" w:hAnsi="Times New Roman"/>
          <w:sz w:val="20"/>
          <w:szCs w:val="20"/>
        </w:rPr>
        <w:t xml:space="preserve"> modelo ideal de configuração para os espaços escolares</w:t>
      </w:r>
      <w:r>
        <w:rPr>
          <w:rFonts w:ascii="Times New Roman" w:hAnsi="Times New Roman"/>
          <w:sz w:val="20"/>
          <w:szCs w:val="20"/>
        </w:rPr>
        <w:t xml:space="preserve"> e</w:t>
      </w:r>
      <w:r w:rsidRPr="00E4595E">
        <w:rPr>
          <w:rFonts w:ascii="Times New Roman" w:hAnsi="Times New Roman"/>
          <w:sz w:val="20"/>
          <w:szCs w:val="20"/>
        </w:rPr>
        <w:t xml:space="preserve"> irá funcionar </w:t>
      </w:r>
      <w:r w:rsidRPr="00E4595E">
        <w:rPr>
          <w:rFonts w:ascii="Times New Roman" w:hAnsi="Times New Roman"/>
          <w:color w:val="000000"/>
          <w:sz w:val="20"/>
          <w:szCs w:val="20"/>
        </w:rPr>
        <w:t>tal qual um dispositivo, pois, para se estabelecer ela organizará e colocará em funcionamento</w:t>
      </w:r>
      <w:r w:rsidRPr="00E4595E">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E4595E">
        <w:rPr>
          <w:rFonts w:ascii="Times New Roman" w:hAnsi="Times New Roman" w:cs="Times New Roman"/>
          <w:color w:val="000000"/>
          <w:sz w:val="20"/>
          <w:szCs w:val="20"/>
        </w:rPr>
        <w:t>[...] um conjunto decididamente heterogêneo que engloba discursos, instituições, organizações arquitetônicas, decisões regulamentares, leis, medidas administrativas, enunciados científicos, proposições filosóficas, morais, filantrópicas. Em suma, o dito e o não dito são os elementos do dispositivo. O dispositivo é a rede que se pode tecer entre estes elementos</w:t>
      </w:r>
      <w:r>
        <w:rPr>
          <w:rFonts w:ascii="Times New Roman" w:hAnsi="Times New Roman" w:cs="Times New Roman"/>
          <w:color w:val="000000"/>
          <w:sz w:val="20"/>
          <w:szCs w:val="20"/>
        </w:rPr>
        <w:t>”</w:t>
      </w:r>
      <w:r w:rsidRPr="00E4595E">
        <w:rPr>
          <w:rFonts w:ascii="Times New Roman" w:hAnsi="Times New Roman" w:cs="Times New Roman"/>
          <w:color w:val="000000"/>
          <w:sz w:val="20"/>
          <w:szCs w:val="20"/>
        </w:rPr>
        <w:t xml:space="preserve"> (Foucault, 2000, p. 244).</w:t>
      </w:r>
    </w:p>
    <w:p w14:paraId="1E9B92AD" w14:textId="77777777" w:rsidR="004A0C9F" w:rsidRDefault="004A0C9F" w:rsidP="004A0C9F">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4AE"/>
    <w:rsid w:val="000015EE"/>
    <w:rsid w:val="000100B7"/>
    <w:rsid w:val="000109AD"/>
    <w:rsid w:val="00022088"/>
    <w:rsid w:val="000321D8"/>
    <w:rsid w:val="0004076C"/>
    <w:rsid w:val="000423D2"/>
    <w:rsid w:val="00042D85"/>
    <w:rsid w:val="00056AF9"/>
    <w:rsid w:val="000613BD"/>
    <w:rsid w:val="00064B7F"/>
    <w:rsid w:val="00066BBD"/>
    <w:rsid w:val="00067738"/>
    <w:rsid w:val="0007017F"/>
    <w:rsid w:val="00072704"/>
    <w:rsid w:val="00074693"/>
    <w:rsid w:val="000803D9"/>
    <w:rsid w:val="0008117B"/>
    <w:rsid w:val="00082A52"/>
    <w:rsid w:val="000839D1"/>
    <w:rsid w:val="000861AD"/>
    <w:rsid w:val="00090C43"/>
    <w:rsid w:val="00097F04"/>
    <w:rsid w:val="000A349B"/>
    <w:rsid w:val="000A41C6"/>
    <w:rsid w:val="000B102A"/>
    <w:rsid w:val="000B40C5"/>
    <w:rsid w:val="000B4AB3"/>
    <w:rsid w:val="000C0C07"/>
    <w:rsid w:val="000C4053"/>
    <w:rsid w:val="000C6348"/>
    <w:rsid w:val="000C78F7"/>
    <w:rsid w:val="000D0D9B"/>
    <w:rsid w:val="000D2EE3"/>
    <w:rsid w:val="000D5950"/>
    <w:rsid w:val="000E14B6"/>
    <w:rsid w:val="000E2CD0"/>
    <w:rsid w:val="000E3819"/>
    <w:rsid w:val="000E7056"/>
    <w:rsid w:val="000F5A07"/>
    <w:rsid w:val="000F6A15"/>
    <w:rsid w:val="00100CB2"/>
    <w:rsid w:val="0011574A"/>
    <w:rsid w:val="0011603C"/>
    <w:rsid w:val="001164EB"/>
    <w:rsid w:val="00123971"/>
    <w:rsid w:val="001239AC"/>
    <w:rsid w:val="00123F89"/>
    <w:rsid w:val="00130048"/>
    <w:rsid w:val="001345E4"/>
    <w:rsid w:val="001407A6"/>
    <w:rsid w:val="001414F1"/>
    <w:rsid w:val="00141A12"/>
    <w:rsid w:val="00142A07"/>
    <w:rsid w:val="001449AB"/>
    <w:rsid w:val="00147905"/>
    <w:rsid w:val="00150822"/>
    <w:rsid w:val="00154314"/>
    <w:rsid w:val="001574A6"/>
    <w:rsid w:val="00160169"/>
    <w:rsid w:val="00163119"/>
    <w:rsid w:val="001670D3"/>
    <w:rsid w:val="00170B9F"/>
    <w:rsid w:val="00173249"/>
    <w:rsid w:val="00173E29"/>
    <w:rsid w:val="00182F88"/>
    <w:rsid w:val="001910EB"/>
    <w:rsid w:val="00191A88"/>
    <w:rsid w:val="001927A9"/>
    <w:rsid w:val="001A046E"/>
    <w:rsid w:val="001A3FED"/>
    <w:rsid w:val="001A439F"/>
    <w:rsid w:val="001B1055"/>
    <w:rsid w:val="001B72B5"/>
    <w:rsid w:val="001B792E"/>
    <w:rsid w:val="001C1118"/>
    <w:rsid w:val="001D3CC3"/>
    <w:rsid w:val="001D3CE2"/>
    <w:rsid w:val="001D7D7C"/>
    <w:rsid w:val="001E002B"/>
    <w:rsid w:val="001E18FB"/>
    <w:rsid w:val="001E1F34"/>
    <w:rsid w:val="001E33BD"/>
    <w:rsid w:val="001E3B7E"/>
    <w:rsid w:val="001F0E82"/>
    <w:rsid w:val="001F63D7"/>
    <w:rsid w:val="00205A87"/>
    <w:rsid w:val="00206702"/>
    <w:rsid w:val="00216689"/>
    <w:rsid w:val="002175FA"/>
    <w:rsid w:val="00222011"/>
    <w:rsid w:val="002257A2"/>
    <w:rsid w:val="002355F9"/>
    <w:rsid w:val="00236866"/>
    <w:rsid w:val="00242128"/>
    <w:rsid w:val="00244474"/>
    <w:rsid w:val="00250361"/>
    <w:rsid w:val="00254C63"/>
    <w:rsid w:val="00260658"/>
    <w:rsid w:val="00260E26"/>
    <w:rsid w:val="0026325B"/>
    <w:rsid w:val="00263367"/>
    <w:rsid w:val="00265546"/>
    <w:rsid w:val="00265B37"/>
    <w:rsid w:val="00267BDA"/>
    <w:rsid w:val="0027241E"/>
    <w:rsid w:val="00272CC8"/>
    <w:rsid w:val="00275E64"/>
    <w:rsid w:val="002766AC"/>
    <w:rsid w:val="00276927"/>
    <w:rsid w:val="00280774"/>
    <w:rsid w:val="00283FA7"/>
    <w:rsid w:val="002845A4"/>
    <w:rsid w:val="00286D33"/>
    <w:rsid w:val="002A6D6C"/>
    <w:rsid w:val="002B2024"/>
    <w:rsid w:val="002B5242"/>
    <w:rsid w:val="002B5E36"/>
    <w:rsid w:val="002B6FDB"/>
    <w:rsid w:val="002C2631"/>
    <w:rsid w:val="002C2C39"/>
    <w:rsid w:val="002C566F"/>
    <w:rsid w:val="002C7E30"/>
    <w:rsid w:val="002E309B"/>
    <w:rsid w:val="002E59E7"/>
    <w:rsid w:val="002F13AF"/>
    <w:rsid w:val="002F2C78"/>
    <w:rsid w:val="002F3B59"/>
    <w:rsid w:val="002F790F"/>
    <w:rsid w:val="0030254D"/>
    <w:rsid w:val="00305C9E"/>
    <w:rsid w:val="00310A16"/>
    <w:rsid w:val="003209EC"/>
    <w:rsid w:val="00320AB3"/>
    <w:rsid w:val="00320DBD"/>
    <w:rsid w:val="00321704"/>
    <w:rsid w:val="003237E4"/>
    <w:rsid w:val="003271BC"/>
    <w:rsid w:val="00327FEC"/>
    <w:rsid w:val="003325B5"/>
    <w:rsid w:val="00332A4B"/>
    <w:rsid w:val="00335F12"/>
    <w:rsid w:val="00344D9A"/>
    <w:rsid w:val="00344FE3"/>
    <w:rsid w:val="0034751F"/>
    <w:rsid w:val="00356C48"/>
    <w:rsid w:val="003646CF"/>
    <w:rsid w:val="00365306"/>
    <w:rsid w:val="00365AA8"/>
    <w:rsid w:val="00374AE9"/>
    <w:rsid w:val="00380A50"/>
    <w:rsid w:val="003821A0"/>
    <w:rsid w:val="00386250"/>
    <w:rsid w:val="0038669D"/>
    <w:rsid w:val="00387491"/>
    <w:rsid w:val="003900EC"/>
    <w:rsid w:val="0039412C"/>
    <w:rsid w:val="0039615A"/>
    <w:rsid w:val="00396F87"/>
    <w:rsid w:val="003A3A6D"/>
    <w:rsid w:val="003A71C7"/>
    <w:rsid w:val="003B3030"/>
    <w:rsid w:val="003B47EE"/>
    <w:rsid w:val="003C0ABA"/>
    <w:rsid w:val="003C36AC"/>
    <w:rsid w:val="003C727C"/>
    <w:rsid w:val="003C7A59"/>
    <w:rsid w:val="003D2A8E"/>
    <w:rsid w:val="003D3E54"/>
    <w:rsid w:val="003D5CE6"/>
    <w:rsid w:val="003D7989"/>
    <w:rsid w:val="003D7ABD"/>
    <w:rsid w:val="003E1DC7"/>
    <w:rsid w:val="003E36D9"/>
    <w:rsid w:val="003F5CB0"/>
    <w:rsid w:val="00400E66"/>
    <w:rsid w:val="004106AE"/>
    <w:rsid w:val="00412FAA"/>
    <w:rsid w:val="0042245E"/>
    <w:rsid w:val="004245B1"/>
    <w:rsid w:val="0042772C"/>
    <w:rsid w:val="00431D6E"/>
    <w:rsid w:val="00440549"/>
    <w:rsid w:val="00443833"/>
    <w:rsid w:val="00447C14"/>
    <w:rsid w:val="00461A18"/>
    <w:rsid w:val="0046201D"/>
    <w:rsid w:val="00462661"/>
    <w:rsid w:val="00462CAD"/>
    <w:rsid w:val="004652ED"/>
    <w:rsid w:val="00470A88"/>
    <w:rsid w:val="00471391"/>
    <w:rsid w:val="004722B3"/>
    <w:rsid w:val="004727E4"/>
    <w:rsid w:val="00473A6C"/>
    <w:rsid w:val="00474E44"/>
    <w:rsid w:val="004757C1"/>
    <w:rsid w:val="00486A16"/>
    <w:rsid w:val="0049434B"/>
    <w:rsid w:val="00494897"/>
    <w:rsid w:val="004A03DD"/>
    <w:rsid w:val="004A0C9F"/>
    <w:rsid w:val="004A5F1D"/>
    <w:rsid w:val="004B000C"/>
    <w:rsid w:val="004B240D"/>
    <w:rsid w:val="004B7A9D"/>
    <w:rsid w:val="004C0ACA"/>
    <w:rsid w:val="004C1936"/>
    <w:rsid w:val="004C1CCA"/>
    <w:rsid w:val="004C51F8"/>
    <w:rsid w:val="004C72CE"/>
    <w:rsid w:val="004D477A"/>
    <w:rsid w:val="004E05CB"/>
    <w:rsid w:val="004E0DF5"/>
    <w:rsid w:val="004E7F99"/>
    <w:rsid w:val="004F0EA3"/>
    <w:rsid w:val="004F2E18"/>
    <w:rsid w:val="00502C74"/>
    <w:rsid w:val="00506318"/>
    <w:rsid w:val="005112E3"/>
    <w:rsid w:val="0051366D"/>
    <w:rsid w:val="00513AF7"/>
    <w:rsid w:val="00521257"/>
    <w:rsid w:val="00522F40"/>
    <w:rsid w:val="00526A5E"/>
    <w:rsid w:val="005275C3"/>
    <w:rsid w:val="00527FA6"/>
    <w:rsid w:val="00533E45"/>
    <w:rsid w:val="00534B68"/>
    <w:rsid w:val="0053567A"/>
    <w:rsid w:val="0053696D"/>
    <w:rsid w:val="00540247"/>
    <w:rsid w:val="00544681"/>
    <w:rsid w:val="00550199"/>
    <w:rsid w:val="005515EF"/>
    <w:rsid w:val="005523C1"/>
    <w:rsid w:val="00553DC3"/>
    <w:rsid w:val="00553ECF"/>
    <w:rsid w:val="00556F77"/>
    <w:rsid w:val="00561BBE"/>
    <w:rsid w:val="005656E3"/>
    <w:rsid w:val="00565851"/>
    <w:rsid w:val="00565989"/>
    <w:rsid w:val="005666A7"/>
    <w:rsid w:val="00567B24"/>
    <w:rsid w:val="0057226B"/>
    <w:rsid w:val="005738FD"/>
    <w:rsid w:val="00574CDB"/>
    <w:rsid w:val="00577008"/>
    <w:rsid w:val="00580EDD"/>
    <w:rsid w:val="00582635"/>
    <w:rsid w:val="00584854"/>
    <w:rsid w:val="005852D7"/>
    <w:rsid w:val="00587524"/>
    <w:rsid w:val="00591A52"/>
    <w:rsid w:val="00593BC2"/>
    <w:rsid w:val="00595D68"/>
    <w:rsid w:val="005967C6"/>
    <w:rsid w:val="005A191C"/>
    <w:rsid w:val="005A4BF3"/>
    <w:rsid w:val="005A4CB8"/>
    <w:rsid w:val="005A7D96"/>
    <w:rsid w:val="005B1967"/>
    <w:rsid w:val="005B52A4"/>
    <w:rsid w:val="005B6F33"/>
    <w:rsid w:val="005C411D"/>
    <w:rsid w:val="005C6C04"/>
    <w:rsid w:val="005D398D"/>
    <w:rsid w:val="005D3E3D"/>
    <w:rsid w:val="005D3E49"/>
    <w:rsid w:val="005E287B"/>
    <w:rsid w:val="005F1D71"/>
    <w:rsid w:val="005F400D"/>
    <w:rsid w:val="005F60E0"/>
    <w:rsid w:val="00600781"/>
    <w:rsid w:val="00604E3F"/>
    <w:rsid w:val="00605FE0"/>
    <w:rsid w:val="00611DD4"/>
    <w:rsid w:val="0061285C"/>
    <w:rsid w:val="00622566"/>
    <w:rsid w:val="006256CF"/>
    <w:rsid w:val="006264EA"/>
    <w:rsid w:val="00631EE2"/>
    <w:rsid w:val="006327BC"/>
    <w:rsid w:val="00634D62"/>
    <w:rsid w:val="00635A69"/>
    <w:rsid w:val="00635E14"/>
    <w:rsid w:val="00640C5D"/>
    <w:rsid w:val="00641F45"/>
    <w:rsid w:val="00644770"/>
    <w:rsid w:val="0065726E"/>
    <w:rsid w:val="006626C6"/>
    <w:rsid w:val="00665C3F"/>
    <w:rsid w:val="0067386C"/>
    <w:rsid w:val="006742D0"/>
    <w:rsid w:val="00676CDC"/>
    <w:rsid w:val="00680A65"/>
    <w:rsid w:val="00681780"/>
    <w:rsid w:val="00683A40"/>
    <w:rsid w:val="006844A6"/>
    <w:rsid w:val="006921A7"/>
    <w:rsid w:val="006928E7"/>
    <w:rsid w:val="006A055E"/>
    <w:rsid w:val="006A41EB"/>
    <w:rsid w:val="006A4AE6"/>
    <w:rsid w:val="006A4F28"/>
    <w:rsid w:val="006A7F02"/>
    <w:rsid w:val="006B1BE8"/>
    <w:rsid w:val="006B26AA"/>
    <w:rsid w:val="006B2A21"/>
    <w:rsid w:val="006B4E88"/>
    <w:rsid w:val="006B4FBD"/>
    <w:rsid w:val="006C082C"/>
    <w:rsid w:val="006C0C17"/>
    <w:rsid w:val="006C2C03"/>
    <w:rsid w:val="006C3625"/>
    <w:rsid w:val="006C4C69"/>
    <w:rsid w:val="006C508D"/>
    <w:rsid w:val="006C635C"/>
    <w:rsid w:val="006C6E7F"/>
    <w:rsid w:val="006C707F"/>
    <w:rsid w:val="006D3333"/>
    <w:rsid w:val="006D3E90"/>
    <w:rsid w:val="006D440A"/>
    <w:rsid w:val="006D5128"/>
    <w:rsid w:val="006D74E4"/>
    <w:rsid w:val="006F084A"/>
    <w:rsid w:val="006F0CBC"/>
    <w:rsid w:val="006F32AC"/>
    <w:rsid w:val="006F48B6"/>
    <w:rsid w:val="006F6F6D"/>
    <w:rsid w:val="006F7225"/>
    <w:rsid w:val="007037B7"/>
    <w:rsid w:val="0070603B"/>
    <w:rsid w:val="00706CB9"/>
    <w:rsid w:val="00712430"/>
    <w:rsid w:val="00713C8C"/>
    <w:rsid w:val="00722AF6"/>
    <w:rsid w:val="00724F09"/>
    <w:rsid w:val="00736E9B"/>
    <w:rsid w:val="007379B4"/>
    <w:rsid w:val="00744219"/>
    <w:rsid w:val="00745E84"/>
    <w:rsid w:val="00745F2C"/>
    <w:rsid w:val="0074653F"/>
    <w:rsid w:val="00753281"/>
    <w:rsid w:val="0075344A"/>
    <w:rsid w:val="00753D20"/>
    <w:rsid w:val="00754BF4"/>
    <w:rsid w:val="00756780"/>
    <w:rsid w:val="00756F45"/>
    <w:rsid w:val="00760E97"/>
    <w:rsid w:val="00761454"/>
    <w:rsid w:val="007641EF"/>
    <w:rsid w:val="0076644A"/>
    <w:rsid w:val="00772088"/>
    <w:rsid w:val="00773D9B"/>
    <w:rsid w:val="00776940"/>
    <w:rsid w:val="007804D9"/>
    <w:rsid w:val="00780E81"/>
    <w:rsid w:val="00782928"/>
    <w:rsid w:val="007A310D"/>
    <w:rsid w:val="007A4449"/>
    <w:rsid w:val="007A4697"/>
    <w:rsid w:val="007A7FD4"/>
    <w:rsid w:val="007B1701"/>
    <w:rsid w:val="007B2F3E"/>
    <w:rsid w:val="007B5BC8"/>
    <w:rsid w:val="007B6487"/>
    <w:rsid w:val="007C2488"/>
    <w:rsid w:val="007C374C"/>
    <w:rsid w:val="007C6D67"/>
    <w:rsid w:val="007D5AE0"/>
    <w:rsid w:val="007E1F94"/>
    <w:rsid w:val="007E64F5"/>
    <w:rsid w:val="007E7834"/>
    <w:rsid w:val="007F0898"/>
    <w:rsid w:val="007F19E0"/>
    <w:rsid w:val="007F2988"/>
    <w:rsid w:val="007F5F26"/>
    <w:rsid w:val="007F664B"/>
    <w:rsid w:val="008026C4"/>
    <w:rsid w:val="00806608"/>
    <w:rsid w:val="00806FB7"/>
    <w:rsid w:val="00812EE9"/>
    <w:rsid w:val="00813438"/>
    <w:rsid w:val="0081563A"/>
    <w:rsid w:val="00816391"/>
    <w:rsid w:val="008169B8"/>
    <w:rsid w:val="00823767"/>
    <w:rsid w:val="0082563F"/>
    <w:rsid w:val="008266C2"/>
    <w:rsid w:val="00826BB4"/>
    <w:rsid w:val="00834DC7"/>
    <w:rsid w:val="008359AF"/>
    <w:rsid w:val="00837435"/>
    <w:rsid w:val="0084108F"/>
    <w:rsid w:val="008453E0"/>
    <w:rsid w:val="00847C3E"/>
    <w:rsid w:val="00852F95"/>
    <w:rsid w:val="008574CF"/>
    <w:rsid w:val="008575EF"/>
    <w:rsid w:val="00857A95"/>
    <w:rsid w:val="0086347E"/>
    <w:rsid w:val="008646A2"/>
    <w:rsid w:val="00870073"/>
    <w:rsid w:val="00871C8B"/>
    <w:rsid w:val="00872BC0"/>
    <w:rsid w:val="00882084"/>
    <w:rsid w:val="00882786"/>
    <w:rsid w:val="00885443"/>
    <w:rsid w:val="00887E5C"/>
    <w:rsid w:val="008900E4"/>
    <w:rsid w:val="0089199F"/>
    <w:rsid w:val="008935F7"/>
    <w:rsid w:val="0089406D"/>
    <w:rsid w:val="008A5A2B"/>
    <w:rsid w:val="008B11F0"/>
    <w:rsid w:val="008B20C1"/>
    <w:rsid w:val="008B3A96"/>
    <w:rsid w:val="008B501A"/>
    <w:rsid w:val="008B5803"/>
    <w:rsid w:val="008B633C"/>
    <w:rsid w:val="008C054F"/>
    <w:rsid w:val="008C18D5"/>
    <w:rsid w:val="008C665C"/>
    <w:rsid w:val="008C6A28"/>
    <w:rsid w:val="008D075F"/>
    <w:rsid w:val="008D34B2"/>
    <w:rsid w:val="008D5575"/>
    <w:rsid w:val="008D63DB"/>
    <w:rsid w:val="008D77FF"/>
    <w:rsid w:val="008E2E68"/>
    <w:rsid w:val="008E41D6"/>
    <w:rsid w:val="008E69D0"/>
    <w:rsid w:val="008E70DF"/>
    <w:rsid w:val="008F093E"/>
    <w:rsid w:val="008F31E1"/>
    <w:rsid w:val="008F43CF"/>
    <w:rsid w:val="008F44DF"/>
    <w:rsid w:val="008F60E4"/>
    <w:rsid w:val="0090015B"/>
    <w:rsid w:val="00905DD7"/>
    <w:rsid w:val="00911CB9"/>
    <w:rsid w:val="00912531"/>
    <w:rsid w:val="00915F70"/>
    <w:rsid w:val="00931186"/>
    <w:rsid w:val="009347A8"/>
    <w:rsid w:val="009354AE"/>
    <w:rsid w:val="00937699"/>
    <w:rsid w:val="009404CB"/>
    <w:rsid w:val="00944F24"/>
    <w:rsid w:val="00951A81"/>
    <w:rsid w:val="00952C76"/>
    <w:rsid w:val="00955CF7"/>
    <w:rsid w:val="00961028"/>
    <w:rsid w:val="009613F9"/>
    <w:rsid w:val="0096477B"/>
    <w:rsid w:val="00966E0B"/>
    <w:rsid w:val="00967365"/>
    <w:rsid w:val="00972A8A"/>
    <w:rsid w:val="00977475"/>
    <w:rsid w:val="00986731"/>
    <w:rsid w:val="00991287"/>
    <w:rsid w:val="00991653"/>
    <w:rsid w:val="00997452"/>
    <w:rsid w:val="009A4EE2"/>
    <w:rsid w:val="009B3F3B"/>
    <w:rsid w:val="009B558D"/>
    <w:rsid w:val="009C31FC"/>
    <w:rsid w:val="009C6838"/>
    <w:rsid w:val="009D0DBC"/>
    <w:rsid w:val="009D1635"/>
    <w:rsid w:val="009D34FC"/>
    <w:rsid w:val="009D50A8"/>
    <w:rsid w:val="009F0CA5"/>
    <w:rsid w:val="009F1FD5"/>
    <w:rsid w:val="00A02CBB"/>
    <w:rsid w:val="00A05FEB"/>
    <w:rsid w:val="00A12F52"/>
    <w:rsid w:val="00A15368"/>
    <w:rsid w:val="00A2234C"/>
    <w:rsid w:val="00A2484C"/>
    <w:rsid w:val="00A2790E"/>
    <w:rsid w:val="00A3180F"/>
    <w:rsid w:val="00A32D08"/>
    <w:rsid w:val="00A3676E"/>
    <w:rsid w:val="00A425A9"/>
    <w:rsid w:val="00A42802"/>
    <w:rsid w:val="00A42A4F"/>
    <w:rsid w:val="00A430B8"/>
    <w:rsid w:val="00A4474E"/>
    <w:rsid w:val="00A44BC0"/>
    <w:rsid w:val="00A45C34"/>
    <w:rsid w:val="00A5189C"/>
    <w:rsid w:val="00A63832"/>
    <w:rsid w:val="00A645AB"/>
    <w:rsid w:val="00A64FF1"/>
    <w:rsid w:val="00A7205D"/>
    <w:rsid w:val="00A743C9"/>
    <w:rsid w:val="00A75E20"/>
    <w:rsid w:val="00A770A9"/>
    <w:rsid w:val="00A81E6C"/>
    <w:rsid w:val="00A847A9"/>
    <w:rsid w:val="00A8517A"/>
    <w:rsid w:val="00A97E8D"/>
    <w:rsid w:val="00AA09D2"/>
    <w:rsid w:val="00AA2EC9"/>
    <w:rsid w:val="00AA3F51"/>
    <w:rsid w:val="00AA55E7"/>
    <w:rsid w:val="00AA7ACE"/>
    <w:rsid w:val="00AB08E5"/>
    <w:rsid w:val="00AB2EDF"/>
    <w:rsid w:val="00AB3816"/>
    <w:rsid w:val="00AB5D25"/>
    <w:rsid w:val="00AB6C6E"/>
    <w:rsid w:val="00AC010A"/>
    <w:rsid w:val="00AC27B0"/>
    <w:rsid w:val="00AC2BCB"/>
    <w:rsid w:val="00AC7D2B"/>
    <w:rsid w:val="00AD0AA6"/>
    <w:rsid w:val="00AD6A5B"/>
    <w:rsid w:val="00AE2986"/>
    <w:rsid w:val="00B027CD"/>
    <w:rsid w:val="00B04051"/>
    <w:rsid w:val="00B04A09"/>
    <w:rsid w:val="00B15A10"/>
    <w:rsid w:val="00B15D78"/>
    <w:rsid w:val="00B20FD2"/>
    <w:rsid w:val="00B242D0"/>
    <w:rsid w:val="00B26146"/>
    <w:rsid w:val="00B2690E"/>
    <w:rsid w:val="00B27C87"/>
    <w:rsid w:val="00B332F2"/>
    <w:rsid w:val="00B36492"/>
    <w:rsid w:val="00B37C0B"/>
    <w:rsid w:val="00B4541D"/>
    <w:rsid w:val="00B469EE"/>
    <w:rsid w:val="00B47373"/>
    <w:rsid w:val="00B50D18"/>
    <w:rsid w:val="00B5119C"/>
    <w:rsid w:val="00B541A3"/>
    <w:rsid w:val="00B561BC"/>
    <w:rsid w:val="00B56D6E"/>
    <w:rsid w:val="00B6616C"/>
    <w:rsid w:val="00B70112"/>
    <w:rsid w:val="00B75F3C"/>
    <w:rsid w:val="00B85C10"/>
    <w:rsid w:val="00B86D25"/>
    <w:rsid w:val="00B86D3F"/>
    <w:rsid w:val="00B87B3F"/>
    <w:rsid w:val="00B87F06"/>
    <w:rsid w:val="00B93285"/>
    <w:rsid w:val="00BA0E95"/>
    <w:rsid w:val="00BA0FE0"/>
    <w:rsid w:val="00BA2724"/>
    <w:rsid w:val="00BA345D"/>
    <w:rsid w:val="00BA3C2C"/>
    <w:rsid w:val="00BA3CB8"/>
    <w:rsid w:val="00BA7B55"/>
    <w:rsid w:val="00BB252B"/>
    <w:rsid w:val="00BB5C5B"/>
    <w:rsid w:val="00BB68F7"/>
    <w:rsid w:val="00BB76B2"/>
    <w:rsid w:val="00BC15B7"/>
    <w:rsid w:val="00BC1801"/>
    <w:rsid w:val="00BC21B8"/>
    <w:rsid w:val="00BC5395"/>
    <w:rsid w:val="00BC5A5D"/>
    <w:rsid w:val="00BC6E05"/>
    <w:rsid w:val="00BD64A3"/>
    <w:rsid w:val="00BE11E1"/>
    <w:rsid w:val="00BE298E"/>
    <w:rsid w:val="00BE51F4"/>
    <w:rsid w:val="00BE6FFE"/>
    <w:rsid w:val="00BF0F5D"/>
    <w:rsid w:val="00BF21AD"/>
    <w:rsid w:val="00BF272B"/>
    <w:rsid w:val="00BF2DCB"/>
    <w:rsid w:val="00BF3DE8"/>
    <w:rsid w:val="00BF4843"/>
    <w:rsid w:val="00BF68C0"/>
    <w:rsid w:val="00BF7DA3"/>
    <w:rsid w:val="00C0058F"/>
    <w:rsid w:val="00C01B94"/>
    <w:rsid w:val="00C04B88"/>
    <w:rsid w:val="00C066D9"/>
    <w:rsid w:val="00C079B5"/>
    <w:rsid w:val="00C11D1F"/>
    <w:rsid w:val="00C1349A"/>
    <w:rsid w:val="00C16914"/>
    <w:rsid w:val="00C16FF6"/>
    <w:rsid w:val="00C22ED5"/>
    <w:rsid w:val="00C2337E"/>
    <w:rsid w:val="00C24FFC"/>
    <w:rsid w:val="00C25ECD"/>
    <w:rsid w:val="00C26626"/>
    <w:rsid w:val="00C27732"/>
    <w:rsid w:val="00C34B5A"/>
    <w:rsid w:val="00C34B7E"/>
    <w:rsid w:val="00C35DAD"/>
    <w:rsid w:val="00C4461B"/>
    <w:rsid w:val="00C57632"/>
    <w:rsid w:val="00C626CB"/>
    <w:rsid w:val="00C63056"/>
    <w:rsid w:val="00C70ADC"/>
    <w:rsid w:val="00C723AA"/>
    <w:rsid w:val="00C813FD"/>
    <w:rsid w:val="00C841F5"/>
    <w:rsid w:val="00C9080F"/>
    <w:rsid w:val="00C91271"/>
    <w:rsid w:val="00C912A9"/>
    <w:rsid w:val="00C9361E"/>
    <w:rsid w:val="00C936B1"/>
    <w:rsid w:val="00C9459F"/>
    <w:rsid w:val="00C962B3"/>
    <w:rsid w:val="00CA2736"/>
    <w:rsid w:val="00CA2F1B"/>
    <w:rsid w:val="00CA30B6"/>
    <w:rsid w:val="00CA590C"/>
    <w:rsid w:val="00CB671D"/>
    <w:rsid w:val="00CC1861"/>
    <w:rsid w:val="00CC24BC"/>
    <w:rsid w:val="00CC2B03"/>
    <w:rsid w:val="00CC569D"/>
    <w:rsid w:val="00CC7D33"/>
    <w:rsid w:val="00CD1D87"/>
    <w:rsid w:val="00CD37D0"/>
    <w:rsid w:val="00CE0A24"/>
    <w:rsid w:val="00CE2B25"/>
    <w:rsid w:val="00CE7D67"/>
    <w:rsid w:val="00CF082C"/>
    <w:rsid w:val="00CF780A"/>
    <w:rsid w:val="00D0340D"/>
    <w:rsid w:val="00D03C56"/>
    <w:rsid w:val="00D10109"/>
    <w:rsid w:val="00D12974"/>
    <w:rsid w:val="00D14F3E"/>
    <w:rsid w:val="00D20BBE"/>
    <w:rsid w:val="00D20BF0"/>
    <w:rsid w:val="00D2126C"/>
    <w:rsid w:val="00D216A9"/>
    <w:rsid w:val="00D2710E"/>
    <w:rsid w:val="00D345ED"/>
    <w:rsid w:val="00D350D8"/>
    <w:rsid w:val="00D3723C"/>
    <w:rsid w:val="00D6498A"/>
    <w:rsid w:val="00D70F19"/>
    <w:rsid w:val="00D71027"/>
    <w:rsid w:val="00D71A86"/>
    <w:rsid w:val="00D764C3"/>
    <w:rsid w:val="00D768E0"/>
    <w:rsid w:val="00D77BB8"/>
    <w:rsid w:val="00D827A4"/>
    <w:rsid w:val="00D83DA9"/>
    <w:rsid w:val="00D86932"/>
    <w:rsid w:val="00D86DBF"/>
    <w:rsid w:val="00D870BA"/>
    <w:rsid w:val="00D90CDC"/>
    <w:rsid w:val="00DA031A"/>
    <w:rsid w:val="00DA0D2C"/>
    <w:rsid w:val="00DB105C"/>
    <w:rsid w:val="00DB2B6F"/>
    <w:rsid w:val="00DB73C5"/>
    <w:rsid w:val="00DC669B"/>
    <w:rsid w:val="00DD4378"/>
    <w:rsid w:val="00DD6543"/>
    <w:rsid w:val="00DD7DA1"/>
    <w:rsid w:val="00DE06AC"/>
    <w:rsid w:val="00DE1605"/>
    <w:rsid w:val="00DE5A40"/>
    <w:rsid w:val="00DF0C01"/>
    <w:rsid w:val="00DF1028"/>
    <w:rsid w:val="00DF303F"/>
    <w:rsid w:val="00DF6DFA"/>
    <w:rsid w:val="00DF7A47"/>
    <w:rsid w:val="00DF7D56"/>
    <w:rsid w:val="00E0537C"/>
    <w:rsid w:val="00E05611"/>
    <w:rsid w:val="00E06EB0"/>
    <w:rsid w:val="00E10B28"/>
    <w:rsid w:val="00E1269B"/>
    <w:rsid w:val="00E1272F"/>
    <w:rsid w:val="00E20826"/>
    <w:rsid w:val="00E26ECE"/>
    <w:rsid w:val="00E32827"/>
    <w:rsid w:val="00E336C6"/>
    <w:rsid w:val="00E35754"/>
    <w:rsid w:val="00E35D5A"/>
    <w:rsid w:val="00E35FF3"/>
    <w:rsid w:val="00E37B69"/>
    <w:rsid w:val="00E37FA1"/>
    <w:rsid w:val="00E4489B"/>
    <w:rsid w:val="00E4595E"/>
    <w:rsid w:val="00E45AC1"/>
    <w:rsid w:val="00E5588B"/>
    <w:rsid w:val="00E55EA2"/>
    <w:rsid w:val="00E67E98"/>
    <w:rsid w:val="00E701B0"/>
    <w:rsid w:val="00E73DFC"/>
    <w:rsid w:val="00E749D4"/>
    <w:rsid w:val="00E75F21"/>
    <w:rsid w:val="00E7773A"/>
    <w:rsid w:val="00E840D4"/>
    <w:rsid w:val="00E91F17"/>
    <w:rsid w:val="00E94993"/>
    <w:rsid w:val="00E962CC"/>
    <w:rsid w:val="00E96470"/>
    <w:rsid w:val="00E96719"/>
    <w:rsid w:val="00EA566F"/>
    <w:rsid w:val="00EA56A0"/>
    <w:rsid w:val="00EA70CC"/>
    <w:rsid w:val="00EB392E"/>
    <w:rsid w:val="00EB43AB"/>
    <w:rsid w:val="00EB6F5A"/>
    <w:rsid w:val="00EB7AED"/>
    <w:rsid w:val="00EC1CB1"/>
    <w:rsid w:val="00EC23D8"/>
    <w:rsid w:val="00EC7CC4"/>
    <w:rsid w:val="00ED5E5C"/>
    <w:rsid w:val="00ED5EF5"/>
    <w:rsid w:val="00ED5F28"/>
    <w:rsid w:val="00ED7D9A"/>
    <w:rsid w:val="00EE3426"/>
    <w:rsid w:val="00EE47DD"/>
    <w:rsid w:val="00EF1E81"/>
    <w:rsid w:val="00EF4234"/>
    <w:rsid w:val="00EF7164"/>
    <w:rsid w:val="00F001A2"/>
    <w:rsid w:val="00F005B9"/>
    <w:rsid w:val="00F018DB"/>
    <w:rsid w:val="00F04A8E"/>
    <w:rsid w:val="00F06615"/>
    <w:rsid w:val="00F10803"/>
    <w:rsid w:val="00F122EB"/>
    <w:rsid w:val="00F131EC"/>
    <w:rsid w:val="00F133C2"/>
    <w:rsid w:val="00F14B3E"/>
    <w:rsid w:val="00F1689F"/>
    <w:rsid w:val="00F33962"/>
    <w:rsid w:val="00F340F4"/>
    <w:rsid w:val="00F36D7A"/>
    <w:rsid w:val="00F37C0A"/>
    <w:rsid w:val="00F46628"/>
    <w:rsid w:val="00F46EC6"/>
    <w:rsid w:val="00F472EF"/>
    <w:rsid w:val="00F60CCC"/>
    <w:rsid w:val="00F6122B"/>
    <w:rsid w:val="00F629E4"/>
    <w:rsid w:val="00F63697"/>
    <w:rsid w:val="00F712BF"/>
    <w:rsid w:val="00F72D6B"/>
    <w:rsid w:val="00F7692C"/>
    <w:rsid w:val="00F76A22"/>
    <w:rsid w:val="00F80DF8"/>
    <w:rsid w:val="00F82A50"/>
    <w:rsid w:val="00F83544"/>
    <w:rsid w:val="00F847B5"/>
    <w:rsid w:val="00F8651C"/>
    <w:rsid w:val="00F902EE"/>
    <w:rsid w:val="00FA1726"/>
    <w:rsid w:val="00FA223C"/>
    <w:rsid w:val="00FB19F5"/>
    <w:rsid w:val="00FB413E"/>
    <w:rsid w:val="00FB4BC9"/>
    <w:rsid w:val="00FB71E3"/>
    <w:rsid w:val="00FC0F3E"/>
    <w:rsid w:val="00FC2C8A"/>
    <w:rsid w:val="00FC442D"/>
    <w:rsid w:val="00FD3B5A"/>
    <w:rsid w:val="00FE1184"/>
    <w:rsid w:val="00FE29D0"/>
    <w:rsid w:val="00FE5011"/>
    <w:rsid w:val="00FE6145"/>
    <w:rsid w:val="00FE73C5"/>
    <w:rsid w:val="00FF5B7A"/>
    <w:rsid w:val="00FF65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FF24"/>
  <w15:docId w15:val="{E983784E-0441-45F4-9787-062F6857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9354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9354AE"/>
    <w:rPr>
      <w:rFonts w:asciiTheme="majorHAnsi" w:eastAsiaTheme="majorEastAsia" w:hAnsiTheme="majorHAnsi" w:cstheme="majorBidi"/>
      <w:color w:val="365F91" w:themeColor="accent1" w:themeShade="BF"/>
      <w:sz w:val="26"/>
      <w:szCs w:val="26"/>
    </w:rPr>
  </w:style>
  <w:style w:type="paragraph" w:customStyle="1" w:styleId="TextoComum">
    <w:name w:val="Texto Comum"/>
    <w:basedOn w:val="Normal"/>
    <w:link w:val="TextoComumChar"/>
    <w:qFormat/>
    <w:rsid w:val="009354AE"/>
    <w:pPr>
      <w:widowControl w:val="0"/>
      <w:suppressAutoHyphens/>
      <w:spacing w:after="0" w:line="360" w:lineRule="auto"/>
      <w:ind w:firstLine="851"/>
      <w:jc w:val="both"/>
    </w:pPr>
    <w:rPr>
      <w:rFonts w:ascii="Times New Roman" w:eastAsia="Bitstream Vera Sans" w:hAnsi="Times New Roman" w:cs="Times New Roman"/>
      <w:kern w:val="1"/>
      <w:sz w:val="24"/>
      <w:szCs w:val="24"/>
    </w:rPr>
  </w:style>
  <w:style w:type="character" w:customStyle="1" w:styleId="TextoComumChar">
    <w:name w:val="Texto Comum Char"/>
    <w:basedOn w:val="Fontepargpadro"/>
    <w:link w:val="TextoComum"/>
    <w:rsid w:val="009354AE"/>
    <w:rPr>
      <w:rFonts w:ascii="Times New Roman" w:eastAsia="Bitstream Vera Sans" w:hAnsi="Times New Roman" w:cs="Times New Roman"/>
      <w:kern w:val="1"/>
      <w:sz w:val="24"/>
      <w:szCs w:val="24"/>
    </w:rPr>
  </w:style>
  <w:style w:type="character" w:styleId="Refdenotaderodap">
    <w:name w:val="footnote reference"/>
    <w:rsid w:val="00B332F2"/>
    <w:rPr>
      <w:sz w:val="20"/>
      <w:vertAlign w:val="superscript"/>
    </w:rPr>
  </w:style>
  <w:style w:type="paragraph" w:styleId="Textodenotaderodap">
    <w:name w:val="footnote text"/>
    <w:basedOn w:val="Normal"/>
    <w:next w:val="Normal"/>
    <w:link w:val="TextodenotaderodapChar"/>
    <w:autoRedefine/>
    <w:rsid w:val="004C1936"/>
    <w:pPr>
      <w:autoSpaceDN w:val="0"/>
      <w:spacing w:after="0" w:line="240" w:lineRule="auto"/>
      <w:jc w:val="both"/>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4C1936"/>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B332F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9459F"/>
    <w:rPr>
      <w:color w:val="0000FF" w:themeColor="hyperlink"/>
      <w:u w:val="single"/>
    </w:rPr>
  </w:style>
  <w:style w:type="paragraph" w:styleId="Corpodetexto">
    <w:name w:val="Body Text"/>
    <w:basedOn w:val="Normal"/>
    <w:link w:val="CorpodetextoChar"/>
    <w:uiPriority w:val="1"/>
    <w:qFormat/>
    <w:rsid w:val="00C9459F"/>
    <w:pPr>
      <w:widowControl w:val="0"/>
      <w:autoSpaceDE w:val="0"/>
      <w:autoSpaceDN w:val="0"/>
      <w:spacing w:after="0" w:line="240" w:lineRule="auto"/>
    </w:pPr>
    <w:rPr>
      <w:rFonts w:ascii="Times New Roman" w:eastAsia="Times New Roman" w:hAnsi="Times New Roman" w:cs="Times New Roman"/>
      <w:sz w:val="24"/>
      <w:szCs w:val="24"/>
      <w:lang w:val="pt-PT" w:eastAsia="pt-PT" w:bidi="pt-PT"/>
    </w:rPr>
  </w:style>
  <w:style w:type="character" w:customStyle="1" w:styleId="CorpodetextoChar">
    <w:name w:val="Corpo de texto Char"/>
    <w:basedOn w:val="Fontepargpadro"/>
    <w:link w:val="Corpodetexto"/>
    <w:uiPriority w:val="1"/>
    <w:rsid w:val="00C9459F"/>
    <w:rPr>
      <w:rFonts w:ascii="Times New Roman" w:eastAsia="Times New Roman" w:hAnsi="Times New Roman" w:cs="Times New Roman"/>
      <w:sz w:val="24"/>
      <w:szCs w:val="24"/>
      <w:lang w:val="pt-PT" w:eastAsia="pt-PT" w:bidi="pt-PT"/>
    </w:rPr>
  </w:style>
  <w:style w:type="character" w:customStyle="1" w:styleId="labelclass">
    <w:name w:val="labelclass"/>
    <w:basedOn w:val="Fontepargpadro"/>
    <w:rsid w:val="00BB68F7"/>
  </w:style>
  <w:style w:type="character" w:customStyle="1" w:styleId="MenoPendente1">
    <w:name w:val="Menção Pendente1"/>
    <w:basedOn w:val="Fontepargpadro"/>
    <w:uiPriority w:val="99"/>
    <w:semiHidden/>
    <w:unhideWhenUsed/>
    <w:rsid w:val="006A055E"/>
    <w:rPr>
      <w:color w:val="605E5C"/>
      <w:shd w:val="clear" w:color="auto" w:fill="E1DFDD"/>
    </w:rPr>
  </w:style>
  <w:style w:type="character" w:styleId="Refdecomentrio">
    <w:name w:val="annotation reference"/>
    <w:basedOn w:val="Fontepargpadro"/>
    <w:uiPriority w:val="99"/>
    <w:semiHidden/>
    <w:unhideWhenUsed/>
    <w:rsid w:val="00ED7D9A"/>
    <w:rPr>
      <w:sz w:val="16"/>
      <w:szCs w:val="16"/>
    </w:rPr>
  </w:style>
  <w:style w:type="paragraph" w:styleId="Textodecomentrio">
    <w:name w:val="annotation text"/>
    <w:basedOn w:val="Normal"/>
    <w:link w:val="TextodecomentrioChar"/>
    <w:uiPriority w:val="99"/>
    <w:semiHidden/>
    <w:unhideWhenUsed/>
    <w:rsid w:val="00ED7D9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D7D9A"/>
    <w:rPr>
      <w:sz w:val="20"/>
      <w:szCs w:val="20"/>
    </w:rPr>
  </w:style>
  <w:style w:type="paragraph" w:styleId="Assuntodocomentrio">
    <w:name w:val="annotation subject"/>
    <w:basedOn w:val="Textodecomentrio"/>
    <w:next w:val="Textodecomentrio"/>
    <w:link w:val="AssuntodocomentrioChar"/>
    <w:uiPriority w:val="99"/>
    <w:semiHidden/>
    <w:unhideWhenUsed/>
    <w:rsid w:val="00ED7D9A"/>
    <w:rPr>
      <w:b/>
      <w:bCs/>
    </w:rPr>
  </w:style>
  <w:style w:type="character" w:customStyle="1" w:styleId="AssuntodocomentrioChar">
    <w:name w:val="Assunto do comentário Char"/>
    <w:basedOn w:val="TextodecomentrioChar"/>
    <w:link w:val="Assuntodocomentrio"/>
    <w:uiPriority w:val="99"/>
    <w:semiHidden/>
    <w:rsid w:val="00ED7D9A"/>
    <w:rPr>
      <w:b/>
      <w:bCs/>
      <w:sz w:val="20"/>
      <w:szCs w:val="20"/>
    </w:rPr>
  </w:style>
  <w:style w:type="paragraph" w:styleId="Textodebalo">
    <w:name w:val="Balloon Text"/>
    <w:basedOn w:val="Normal"/>
    <w:link w:val="TextodebaloChar"/>
    <w:uiPriority w:val="99"/>
    <w:semiHidden/>
    <w:unhideWhenUsed/>
    <w:rsid w:val="00ED7D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D7D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r.ufal.br/index.php/debateseducacao/article/view/658/403" TargetMode="External"/><Relationship Id="rId3" Type="http://schemas.openxmlformats.org/officeDocument/2006/relationships/settings" Target="settings.xml"/><Relationship Id="rId7" Type="http://schemas.openxmlformats.org/officeDocument/2006/relationships/hyperlink" Target="http://www.curriculosemfronteira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4F323-E9F3-43F8-8D80-AA6B28EC1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7081</Words>
  <Characters>38241</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dc:creator>
  <cp:lastModifiedBy>Anderson Panni de Borba</cp:lastModifiedBy>
  <cp:revision>10</cp:revision>
  <dcterms:created xsi:type="dcterms:W3CDTF">2020-07-24T17:49:00Z</dcterms:created>
  <dcterms:modified xsi:type="dcterms:W3CDTF">2020-07-24T21:36:00Z</dcterms:modified>
</cp:coreProperties>
</file>