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130F" w14:textId="071A4CD9" w:rsidR="00B353A6" w:rsidRPr="00E17313" w:rsidRDefault="001B24F4" w:rsidP="004E0EBD">
      <w:pPr>
        <w:spacing w:after="0" w:line="240" w:lineRule="auto"/>
        <w:jc w:val="center"/>
        <w:rPr>
          <w:rFonts w:ascii="Times New Roman" w:eastAsia="Calibri" w:hAnsi="Times New Roman" w:cs="Times New Roman"/>
          <w:b/>
          <w:sz w:val="24"/>
          <w:szCs w:val="24"/>
          <w:lang w:eastAsia="pt-BR"/>
        </w:rPr>
      </w:pPr>
      <w:bookmarkStart w:id="0" w:name="_GoBack"/>
      <w:bookmarkEnd w:id="0"/>
      <w:r>
        <w:rPr>
          <w:rFonts w:ascii="Times New Roman" w:eastAsia="Calibri" w:hAnsi="Times New Roman" w:cs="Times New Roman"/>
          <w:b/>
          <w:sz w:val="24"/>
          <w:szCs w:val="24"/>
          <w:lang w:eastAsia="pt-BR"/>
        </w:rPr>
        <w:t xml:space="preserve">Ilusão </w:t>
      </w:r>
      <w:r w:rsidR="00B7096D">
        <w:rPr>
          <w:rFonts w:ascii="Times New Roman" w:eastAsia="Calibri" w:hAnsi="Times New Roman" w:cs="Times New Roman"/>
          <w:b/>
          <w:sz w:val="24"/>
          <w:szCs w:val="24"/>
          <w:lang w:eastAsia="pt-BR"/>
        </w:rPr>
        <w:t xml:space="preserve">Visual </w:t>
      </w:r>
      <w:r w:rsidR="00E4762E">
        <w:rPr>
          <w:rFonts w:ascii="Times New Roman" w:eastAsia="Calibri" w:hAnsi="Times New Roman" w:cs="Times New Roman"/>
          <w:b/>
          <w:sz w:val="24"/>
          <w:szCs w:val="24"/>
          <w:lang w:eastAsia="pt-BR"/>
        </w:rPr>
        <w:t>Noturna como Fator de Risco na Aviação</w:t>
      </w:r>
    </w:p>
    <w:p w14:paraId="09A9E83D" w14:textId="77777777" w:rsidR="00B353A6" w:rsidRPr="00E17313" w:rsidRDefault="00B353A6" w:rsidP="00E17313">
      <w:pPr>
        <w:snapToGrid w:val="0"/>
        <w:spacing w:after="0" w:line="240" w:lineRule="auto"/>
        <w:mirrorIndents/>
        <w:jc w:val="center"/>
        <w:rPr>
          <w:rFonts w:ascii="Times New Roman" w:eastAsia="Calibri" w:hAnsi="Times New Roman" w:cs="Times New Roman"/>
          <w:b/>
          <w:sz w:val="24"/>
          <w:szCs w:val="24"/>
        </w:rPr>
      </w:pPr>
    </w:p>
    <w:p w14:paraId="39E02637" w14:textId="77777777" w:rsidR="00E17313" w:rsidRPr="0032234A" w:rsidRDefault="00E17313" w:rsidP="00E17313">
      <w:pPr>
        <w:tabs>
          <w:tab w:val="left" w:pos="709"/>
        </w:tabs>
        <w:spacing w:after="0" w:line="240" w:lineRule="auto"/>
        <w:jc w:val="right"/>
        <w:rPr>
          <w:rFonts w:ascii="Times New Roman" w:eastAsia="Calibri" w:hAnsi="Times New Roman" w:cs="Times New Roman"/>
          <w:bCs/>
          <w:sz w:val="24"/>
          <w:szCs w:val="24"/>
        </w:rPr>
      </w:pPr>
    </w:p>
    <w:p w14:paraId="33155B1A" w14:textId="72A83402" w:rsidR="009E0154" w:rsidRDefault="009E0154" w:rsidP="00E17313">
      <w:pPr>
        <w:tabs>
          <w:tab w:val="left" w:pos="709"/>
        </w:tabs>
        <w:spacing w:after="0" w:line="240" w:lineRule="auto"/>
        <w:jc w:val="right"/>
        <w:rPr>
          <w:rFonts w:ascii="Times New Roman" w:eastAsia="Calibri" w:hAnsi="Times New Roman" w:cs="Times New Roman"/>
          <w:bCs/>
          <w:sz w:val="24"/>
          <w:szCs w:val="24"/>
        </w:rPr>
      </w:pPr>
      <w:r w:rsidRPr="007F2DE8">
        <w:rPr>
          <w:rFonts w:ascii="Times New Roman" w:eastAsia="Calibri" w:hAnsi="Times New Roman" w:cs="Times New Roman"/>
          <w:bCs/>
          <w:sz w:val="24"/>
          <w:szCs w:val="24"/>
        </w:rPr>
        <w:t>Murillo Henrique da Silva Macedo</w:t>
      </w:r>
      <w:r w:rsidRPr="007F2DE8">
        <w:rPr>
          <w:rFonts w:ascii="Times New Roman" w:eastAsia="Calibri" w:hAnsi="Times New Roman" w:cs="Times New Roman"/>
          <w:bCs/>
          <w:sz w:val="24"/>
          <w:szCs w:val="24"/>
          <w:vertAlign w:val="superscript"/>
        </w:rPr>
        <w:footnoteReference w:id="1"/>
      </w:r>
    </w:p>
    <w:p w14:paraId="5554CE5C" w14:textId="77777777" w:rsidR="009E0154" w:rsidRDefault="009E0154" w:rsidP="00E17313">
      <w:pPr>
        <w:tabs>
          <w:tab w:val="left" w:pos="709"/>
        </w:tabs>
        <w:spacing w:after="0" w:line="240" w:lineRule="auto"/>
        <w:jc w:val="right"/>
        <w:rPr>
          <w:rFonts w:ascii="Times New Roman" w:eastAsia="Calibri" w:hAnsi="Times New Roman" w:cs="Times New Roman"/>
          <w:bCs/>
          <w:sz w:val="24"/>
          <w:szCs w:val="24"/>
        </w:rPr>
      </w:pPr>
      <w:r w:rsidRPr="007F2DE8">
        <w:rPr>
          <w:rFonts w:ascii="Times New Roman" w:eastAsia="Calibri" w:hAnsi="Times New Roman" w:cs="Times New Roman"/>
          <w:bCs/>
          <w:sz w:val="24"/>
          <w:szCs w:val="24"/>
        </w:rPr>
        <w:t>Tammyse Araújo da Silva</w:t>
      </w:r>
      <w:r w:rsidRPr="007F2DE8">
        <w:rPr>
          <w:rFonts w:ascii="Times New Roman" w:eastAsia="Calibri" w:hAnsi="Times New Roman" w:cs="Times New Roman"/>
          <w:bCs/>
          <w:sz w:val="24"/>
          <w:szCs w:val="24"/>
          <w:vertAlign w:val="superscript"/>
        </w:rPr>
        <w:footnoteReference w:id="2"/>
      </w:r>
    </w:p>
    <w:p w14:paraId="3A954197" w14:textId="77777777" w:rsidR="001B24F4" w:rsidRPr="007F2DE8" w:rsidRDefault="001B24F4" w:rsidP="00E17313">
      <w:pPr>
        <w:tabs>
          <w:tab w:val="left" w:pos="709"/>
        </w:tabs>
        <w:spacing w:after="0" w:line="240" w:lineRule="auto"/>
        <w:jc w:val="right"/>
        <w:rPr>
          <w:rFonts w:ascii="Times New Roman" w:eastAsia="Calibri" w:hAnsi="Times New Roman" w:cs="Times New Roman"/>
          <w:bCs/>
          <w:sz w:val="24"/>
          <w:szCs w:val="24"/>
        </w:rPr>
      </w:pPr>
    </w:p>
    <w:p w14:paraId="75713DDC" w14:textId="77777777" w:rsidR="00B353A6" w:rsidRPr="00B353A6" w:rsidRDefault="00B353A6" w:rsidP="00E17313">
      <w:pPr>
        <w:snapToGrid w:val="0"/>
        <w:spacing w:after="0" w:line="240" w:lineRule="auto"/>
        <w:mirrorIndents/>
        <w:jc w:val="center"/>
        <w:rPr>
          <w:rFonts w:ascii="Times New Roman" w:eastAsia="Calibri" w:hAnsi="Times New Roman" w:cs="Times New Roman"/>
          <w:b/>
          <w:color w:val="0070C0"/>
          <w:sz w:val="24"/>
          <w:szCs w:val="24"/>
        </w:rPr>
      </w:pPr>
    </w:p>
    <w:p w14:paraId="305626F5" w14:textId="77777777" w:rsidR="007050AF" w:rsidRPr="008C564C" w:rsidRDefault="007050AF" w:rsidP="00E17313">
      <w:pPr>
        <w:spacing w:after="0" w:line="240" w:lineRule="auto"/>
        <w:jc w:val="both"/>
        <w:rPr>
          <w:rFonts w:ascii="Times New Roman" w:hAnsi="Times New Roman" w:cs="Times New Roman"/>
          <w:b/>
          <w:sz w:val="24"/>
          <w:szCs w:val="24"/>
        </w:rPr>
      </w:pPr>
      <w:r w:rsidRPr="008C564C">
        <w:rPr>
          <w:rFonts w:ascii="Times New Roman" w:hAnsi="Times New Roman" w:cs="Times New Roman"/>
          <w:b/>
          <w:sz w:val="24"/>
          <w:szCs w:val="24"/>
        </w:rPr>
        <w:t>RESUMO</w:t>
      </w:r>
    </w:p>
    <w:p w14:paraId="3DA268C4" w14:textId="77777777" w:rsidR="007050AF" w:rsidRPr="008C564C" w:rsidRDefault="007050AF" w:rsidP="00E17313">
      <w:pPr>
        <w:spacing w:after="0" w:line="240" w:lineRule="auto"/>
        <w:jc w:val="both"/>
        <w:rPr>
          <w:rFonts w:ascii="Times New Roman" w:hAnsi="Times New Roman" w:cs="Times New Roman"/>
          <w:sz w:val="24"/>
          <w:szCs w:val="24"/>
        </w:rPr>
      </w:pPr>
    </w:p>
    <w:p w14:paraId="70EA7F51" w14:textId="5DEA798F" w:rsidR="001566EA" w:rsidRPr="008C564C" w:rsidRDefault="008E5191" w:rsidP="00E17313">
      <w:pPr>
        <w:spacing w:after="0" w:line="240" w:lineRule="auto"/>
        <w:jc w:val="both"/>
        <w:rPr>
          <w:rFonts w:ascii="Times New Roman" w:hAnsi="Times New Roman" w:cs="Times New Roman"/>
          <w:sz w:val="24"/>
          <w:szCs w:val="24"/>
        </w:rPr>
      </w:pPr>
      <w:r w:rsidRPr="008C564C">
        <w:rPr>
          <w:rFonts w:ascii="Times New Roman" w:hAnsi="Times New Roman" w:cs="Times New Roman"/>
          <w:sz w:val="24"/>
          <w:szCs w:val="24"/>
        </w:rPr>
        <w:t>O objetivo des</w:t>
      </w:r>
      <w:r w:rsidR="009E5C5C" w:rsidRPr="008C564C">
        <w:rPr>
          <w:rFonts w:ascii="Times New Roman" w:hAnsi="Times New Roman" w:cs="Times New Roman"/>
          <w:sz w:val="24"/>
          <w:szCs w:val="24"/>
        </w:rPr>
        <w:t>t</w:t>
      </w:r>
      <w:r w:rsidRPr="008C564C">
        <w:rPr>
          <w:rFonts w:ascii="Times New Roman" w:hAnsi="Times New Roman" w:cs="Times New Roman"/>
          <w:sz w:val="24"/>
          <w:szCs w:val="24"/>
        </w:rPr>
        <w:t xml:space="preserve">a pesquisa reside em </w:t>
      </w:r>
      <w:r w:rsidR="004F5F3F" w:rsidRPr="008C564C">
        <w:rPr>
          <w:rFonts w:ascii="Times New Roman" w:hAnsi="Times New Roman" w:cs="Times New Roman"/>
          <w:sz w:val="24"/>
          <w:szCs w:val="24"/>
        </w:rPr>
        <w:t>analisar a relação entre</w:t>
      </w:r>
      <w:r w:rsidR="00866896" w:rsidRPr="008C564C">
        <w:rPr>
          <w:rFonts w:ascii="Times New Roman" w:hAnsi="Times New Roman" w:cs="Times New Roman"/>
          <w:sz w:val="24"/>
          <w:szCs w:val="24"/>
        </w:rPr>
        <w:t xml:space="preserve"> a</w:t>
      </w:r>
      <w:r w:rsidR="004F5F3F" w:rsidRPr="008C564C">
        <w:rPr>
          <w:rFonts w:ascii="Times New Roman" w:hAnsi="Times New Roman" w:cs="Times New Roman"/>
          <w:sz w:val="24"/>
          <w:szCs w:val="24"/>
        </w:rPr>
        <w:t xml:space="preserve"> </w:t>
      </w:r>
      <w:r w:rsidRPr="008C564C">
        <w:rPr>
          <w:rFonts w:ascii="Times New Roman" w:hAnsi="Times New Roman" w:cs="Times New Roman"/>
          <w:sz w:val="24"/>
          <w:szCs w:val="24"/>
        </w:rPr>
        <w:t xml:space="preserve">ilusão visual noturna </w:t>
      </w:r>
      <w:r w:rsidR="004F5F3F" w:rsidRPr="008C564C">
        <w:rPr>
          <w:rFonts w:ascii="Times New Roman" w:hAnsi="Times New Roman" w:cs="Times New Roman"/>
          <w:sz w:val="24"/>
          <w:szCs w:val="24"/>
        </w:rPr>
        <w:t xml:space="preserve">e </w:t>
      </w:r>
      <w:r w:rsidR="00866896" w:rsidRPr="008C564C">
        <w:rPr>
          <w:rFonts w:ascii="Times New Roman" w:hAnsi="Times New Roman" w:cs="Times New Roman"/>
          <w:sz w:val="24"/>
          <w:szCs w:val="24"/>
        </w:rPr>
        <w:t xml:space="preserve">o </w:t>
      </w:r>
      <w:r w:rsidRPr="008C564C">
        <w:rPr>
          <w:rFonts w:ascii="Times New Roman" w:hAnsi="Times New Roman" w:cs="Times New Roman"/>
          <w:sz w:val="24"/>
          <w:szCs w:val="24"/>
        </w:rPr>
        <w:t>fator de risco</w:t>
      </w:r>
      <w:r w:rsidR="00866896" w:rsidRPr="008C564C">
        <w:rPr>
          <w:rFonts w:ascii="Times New Roman" w:hAnsi="Times New Roman" w:cs="Times New Roman"/>
          <w:sz w:val="24"/>
          <w:szCs w:val="24"/>
        </w:rPr>
        <w:t xml:space="preserve"> </w:t>
      </w:r>
      <w:r w:rsidR="002B00A7">
        <w:rPr>
          <w:rFonts w:ascii="Times New Roman" w:hAnsi="Times New Roman" w:cs="Times New Roman"/>
          <w:sz w:val="24"/>
          <w:szCs w:val="24"/>
        </w:rPr>
        <w:t>para um acidente ou incidente aéreo grave.</w:t>
      </w:r>
      <w:r w:rsidRPr="008C564C">
        <w:rPr>
          <w:rFonts w:ascii="Times New Roman" w:hAnsi="Times New Roman" w:cs="Times New Roman"/>
          <w:sz w:val="24"/>
          <w:szCs w:val="24"/>
        </w:rPr>
        <w:t xml:space="preserve"> A construção metodológica partiu de um aparato descritivo com procedimentos documentais e bibliográficos</w:t>
      </w:r>
      <w:r w:rsidR="00475791" w:rsidRPr="008C564C">
        <w:rPr>
          <w:rFonts w:ascii="Times New Roman" w:hAnsi="Times New Roman" w:cs="Times New Roman"/>
          <w:sz w:val="24"/>
          <w:szCs w:val="24"/>
        </w:rPr>
        <w:t xml:space="preserve"> que versaram sobre </w:t>
      </w:r>
      <w:r w:rsidR="00866896" w:rsidRPr="008C564C">
        <w:rPr>
          <w:rFonts w:ascii="Times New Roman" w:hAnsi="Times New Roman" w:cs="Times New Roman"/>
          <w:sz w:val="24"/>
          <w:szCs w:val="24"/>
        </w:rPr>
        <w:t>assuntos relacionados ao tema central</w:t>
      </w:r>
      <w:r w:rsidR="00475791" w:rsidRPr="008C564C">
        <w:rPr>
          <w:rFonts w:ascii="Times New Roman" w:hAnsi="Times New Roman" w:cs="Times New Roman"/>
          <w:sz w:val="24"/>
          <w:szCs w:val="24"/>
        </w:rPr>
        <w:t xml:space="preserve">, </w:t>
      </w:r>
      <w:r w:rsidR="006B1C94" w:rsidRPr="008C564C">
        <w:rPr>
          <w:rFonts w:ascii="Times New Roman" w:hAnsi="Times New Roman" w:cs="Times New Roman"/>
          <w:sz w:val="24"/>
          <w:szCs w:val="24"/>
        </w:rPr>
        <w:t xml:space="preserve">dentre </w:t>
      </w:r>
      <w:r w:rsidR="00475791" w:rsidRPr="008C564C">
        <w:rPr>
          <w:rFonts w:ascii="Times New Roman" w:hAnsi="Times New Roman" w:cs="Times New Roman"/>
          <w:sz w:val="24"/>
          <w:szCs w:val="24"/>
        </w:rPr>
        <w:t xml:space="preserve">os quais </w:t>
      </w:r>
      <w:r w:rsidR="006B1C94" w:rsidRPr="008C564C">
        <w:rPr>
          <w:rFonts w:ascii="Times New Roman" w:hAnsi="Times New Roman" w:cs="Times New Roman"/>
          <w:sz w:val="24"/>
          <w:szCs w:val="24"/>
        </w:rPr>
        <w:t xml:space="preserve">se </w:t>
      </w:r>
      <w:r w:rsidR="00475791" w:rsidRPr="008C564C">
        <w:rPr>
          <w:rFonts w:ascii="Times New Roman" w:hAnsi="Times New Roman" w:cs="Times New Roman"/>
          <w:sz w:val="24"/>
          <w:szCs w:val="24"/>
        </w:rPr>
        <w:t>destacam o sistema e as ilusões visuais, as consequências des</w:t>
      </w:r>
      <w:r w:rsidR="00866896" w:rsidRPr="008C564C">
        <w:rPr>
          <w:rFonts w:ascii="Times New Roman" w:hAnsi="Times New Roman" w:cs="Times New Roman"/>
          <w:sz w:val="24"/>
          <w:szCs w:val="24"/>
        </w:rPr>
        <w:t>t</w:t>
      </w:r>
      <w:r w:rsidR="00475791" w:rsidRPr="008C564C">
        <w:rPr>
          <w:rFonts w:ascii="Times New Roman" w:hAnsi="Times New Roman" w:cs="Times New Roman"/>
          <w:sz w:val="24"/>
          <w:szCs w:val="24"/>
        </w:rPr>
        <w:t xml:space="preserve">as ilusões e o </w:t>
      </w:r>
      <w:r w:rsidR="006B1C94" w:rsidRPr="008C564C">
        <w:rPr>
          <w:rFonts w:ascii="Times New Roman" w:hAnsi="Times New Roman" w:cs="Times New Roman"/>
          <w:sz w:val="24"/>
          <w:szCs w:val="24"/>
        </w:rPr>
        <w:t xml:space="preserve">seu </w:t>
      </w:r>
      <w:r w:rsidR="00475791" w:rsidRPr="008C564C">
        <w:rPr>
          <w:rFonts w:ascii="Times New Roman" w:hAnsi="Times New Roman" w:cs="Times New Roman"/>
          <w:sz w:val="24"/>
          <w:szCs w:val="24"/>
        </w:rPr>
        <w:t xml:space="preserve">comportamento no âmbito de voo. A partir das informações contidas no referencial teórico consultado, foi possível verificar que a ilusão visual ocorre em </w:t>
      </w:r>
      <w:r w:rsidR="006B1C94" w:rsidRPr="008C564C">
        <w:rPr>
          <w:rFonts w:ascii="Times New Roman" w:hAnsi="Times New Roman" w:cs="Times New Roman"/>
          <w:sz w:val="24"/>
          <w:szCs w:val="24"/>
        </w:rPr>
        <w:t>algumas</w:t>
      </w:r>
      <w:r w:rsidR="00B435D4" w:rsidRPr="008C564C">
        <w:rPr>
          <w:rFonts w:ascii="Times New Roman" w:hAnsi="Times New Roman" w:cs="Times New Roman"/>
          <w:sz w:val="24"/>
          <w:szCs w:val="24"/>
        </w:rPr>
        <w:t xml:space="preserve"> </w:t>
      </w:r>
      <w:r w:rsidR="00475791" w:rsidRPr="008C564C">
        <w:rPr>
          <w:rFonts w:ascii="Times New Roman" w:hAnsi="Times New Roman" w:cs="Times New Roman"/>
          <w:sz w:val="24"/>
          <w:szCs w:val="24"/>
        </w:rPr>
        <w:t xml:space="preserve">condições de voo e levam o piloto </w:t>
      </w:r>
      <w:r w:rsidR="006B1C94" w:rsidRPr="008C564C">
        <w:rPr>
          <w:rFonts w:ascii="Times New Roman" w:hAnsi="Times New Roman" w:cs="Times New Roman"/>
          <w:sz w:val="24"/>
          <w:szCs w:val="24"/>
        </w:rPr>
        <w:t>a</w:t>
      </w:r>
      <w:r w:rsidR="00475791" w:rsidRPr="008C564C">
        <w:rPr>
          <w:rFonts w:ascii="Times New Roman" w:hAnsi="Times New Roman" w:cs="Times New Roman"/>
          <w:sz w:val="24"/>
          <w:szCs w:val="24"/>
        </w:rPr>
        <w:t xml:space="preserve"> uma percepção errônea, </w:t>
      </w:r>
      <w:r w:rsidR="006B1C94" w:rsidRPr="008C564C">
        <w:rPr>
          <w:rFonts w:ascii="Times New Roman" w:hAnsi="Times New Roman" w:cs="Times New Roman"/>
          <w:sz w:val="24"/>
          <w:szCs w:val="24"/>
        </w:rPr>
        <w:t xml:space="preserve">quando </w:t>
      </w:r>
      <w:r w:rsidR="00475791" w:rsidRPr="008C564C">
        <w:rPr>
          <w:rFonts w:ascii="Times New Roman" w:hAnsi="Times New Roman" w:cs="Times New Roman"/>
          <w:sz w:val="24"/>
          <w:szCs w:val="24"/>
        </w:rPr>
        <w:t xml:space="preserve">ele </w:t>
      </w:r>
      <w:r w:rsidR="006B1C94" w:rsidRPr="008C564C">
        <w:rPr>
          <w:rFonts w:ascii="Times New Roman" w:hAnsi="Times New Roman" w:cs="Times New Roman"/>
          <w:sz w:val="24"/>
          <w:szCs w:val="24"/>
        </w:rPr>
        <w:t>supõe</w:t>
      </w:r>
      <w:r w:rsidR="00475791" w:rsidRPr="008C564C">
        <w:rPr>
          <w:rFonts w:ascii="Times New Roman" w:hAnsi="Times New Roman" w:cs="Times New Roman"/>
          <w:sz w:val="24"/>
          <w:szCs w:val="24"/>
        </w:rPr>
        <w:t xml:space="preserve"> estar envolto </w:t>
      </w:r>
      <w:r w:rsidR="006B1C94" w:rsidRPr="008C564C">
        <w:rPr>
          <w:rFonts w:ascii="Times New Roman" w:hAnsi="Times New Roman" w:cs="Times New Roman"/>
          <w:sz w:val="24"/>
          <w:szCs w:val="24"/>
        </w:rPr>
        <w:t>em determinada</w:t>
      </w:r>
      <w:r w:rsidR="00475791" w:rsidRPr="008C564C">
        <w:rPr>
          <w:rFonts w:ascii="Times New Roman" w:hAnsi="Times New Roman" w:cs="Times New Roman"/>
          <w:sz w:val="24"/>
          <w:szCs w:val="24"/>
        </w:rPr>
        <w:t xml:space="preserve"> situação que é, na verdade, irreal. </w:t>
      </w:r>
      <w:r w:rsidR="00B435D4" w:rsidRPr="008C564C">
        <w:rPr>
          <w:rFonts w:ascii="Times New Roman" w:hAnsi="Times New Roman" w:cs="Times New Roman"/>
          <w:sz w:val="24"/>
          <w:szCs w:val="24"/>
        </w:rPr>
        <w:t xml:space="preserve">É </w:t>
      </w:r>
      <w:r w:rsidR="00475791" w:rsidRPr="008C564C">
        <w:rPr>
          <w:rFonts w:ascii="Times New Roman" w:hAnsi="Times New Roman" w:cs="Times New Roman"/>
          <w:sz w:val="24"/>
          <w:szCs w:val="24"/>
        </w:rPr>
        <w:t>desdobramento dessa situação a desorientação espacial, agravad</w:t>
      </w:r>
      <w:r w:rsidR="00434B1E" w:rsidRPr="008C564C">
        <w:rPr>
          <w:rFonts w:ascii="Times New Roman" w:hAnsi="Times New Roman" w:cs="Times New Roman"/>
          <w:sz w:val="24"/>
          <w:szCs w:val="24"/>
        </w:rPr>
        <w:t>a</w:t>
      </w:r>
      <w:r w:rsidR="00475791" w:rsidRPr="008C564C">
        <w:rPr>
          <w:rFonts w:ascii="Times New Roman" w:hAnsi="Times New Roman" w:cs="Times New Roman"/>
          <w:sz w:val="24"/>
          <w:szCs w:val="24"/>
        </w:rPr>
        <w:t xml:space="preserve"> pelo período noturno</w:t>
      </w:r>
      <w:r w:rsidR="00B435D4" w:rsidRPr="008C564C">
        <w:rPr>
          <w:rFonts w:ascii="Times New Roman" w:hAnsi="Times New Roman" w:cs="Times New Roman"/>
          <w:sz w:val="24"/>
          <w:szCs w:val="24"/>
        </w:rPr>
        <w:t xml:space="preserve">, pelas </w:t>
      </w:r>
      <w:r w:rsidR="00434B1E" w:rsidRPr="008C564C">
        <w:rPr>
          <w:rFonts w:ascii="Times New Roman" w:hAnsi="Times New Roman" w:cs="Times New Roman"/>
          <w:sz w:val="24"/>
          <w:szCs w:val="24"/>
        </w:rPr>
        <w:t>condições de baixa visibilidade</w:t>
      </w:r>
      <w:r w:rsidR="00B435D4" w:rsidRPr="008C564C">
        <w:rPr>
          <w:rFonts w:ascii="Times New Roman" w:hAnsi="Times New Roman" w:cs="Times New Roman"/>
          <w:sz w:val="24"/>
          <w:szCs w:val="24"/>
        </w:rPr>
        <w:t>, por</w:t>
      </w:r>
      <w:r w:rsidR="00434B1E" w:rsidRPr="008C564C">
        <w:rPr>
          <w:rFonts w:ascii="Times New Roman" w:hAnsi="Times New Roman" w:cs="Times New Roman"/>
          <w:sz w:val="24"/>
          <w:szCs w:val="24"/>
        </w:rPr>
        <w:t xml:space="preserve"> voos sobre o mar</w:t>
      </w:r>
      <w:r w:rsidR="00475791" w:rsidRPr="008C564C">
        <w:rPr>
          <w:rFonts w:ascii="Times New Roman" w:hAnsi="Times New Roman" w:cs="Times New Roman"/>
          <w:sz w:val="24"/>
          <w:szCs w:val="24"/>
        </w:rPr>
        <w:t xml:space="preserve"> e </w:t>
      </w:r>
      <w:r w:rsidR="00B435D4" w:rsidRPr="008C564C">
        <w:rPr>
          <w:rFonts w:ascii="Times New Roman" w:hAnsi="Times New Roman" w:cs="Times New Roman"/>
          <w:sz w:val="24"/>
          <w:szCs w:val="24"/>
        </w:rPr>
        <w:t>pel</w:t>
      </w:r>
      <w:r w:rsidR="00475791" w:rsidRPr="008C564C">
        <w:rPr>
          <w:rFonts w:ascii="Times New Roman" w:hAnsi="Times New Roman" w:cs="Times New Roman"/>
          <w:sz w:val="24"/>
          <w:szCs w:val="24"/>
        </w:rPr>
        <w:t xml:space="preserve">o </w:t>
      </w:r>
      <w:proofErr w:type="spellStart"/>
      <w:r w:rsidR="00475791" w:rsidRPr="008C564C">
        <w:rPr>
          <w:rFonts w:ascii="Times New Roman" w:hAnsi="Times New Roman" w:cs="Times New Roman"/>
          <w:i/>
          <w:iCs/>
          <w:sz w:val="24"/>
          <w:szCs w:val="24"/>
        </w:rPr>
        <w:t>black</w:t>
      </w:r>
      <w:proofErr w:type="spellEnd"/>
      <w:r w:rsidR="00475791" w:rsidRPr="008C564C">
        <w:rPr>
          <w:rFonts w:ascii="Times New Roman" w:hAnsi="Times New Roman" w:cs="Times New Roman"/>
          <w:i/>
          <w:iCs/>
          <w:sz w:val="24"/>
          <w:szCs w:val="24"/>
        </w:rPr>
        <w:t xml:space="preserve"> </w:t>
      </w:r>
      <w:proofErr w:type="spellStart"/>
      <w:r w:rsidR="00475791" w:rsidRPr="008C564C">
        <w:rPr>
          <w:rFonts w:ascii="Times New Roman" w:hAnsi="Times New Roman" w:cs="Times New Roman"/>
          <w:i/>
          <w:iCs/>
          <w:sz w:val="24"/>
          <w:szCs w:val="24"/>
        </w:rPr>
        <w:t>hole</w:t>
      </w:r>
      <w:proofErr w:type="spellEnd"/>
      <w:r w:rsidR="00475791" w:rsidRPr="008C564C">
        <w:rPr>
          <w:rFonts w:ascii="Times New Roman" w:hAnsi="Times New Roman" w:cs="Times New Roman"/>
          <w:sz w:val="24"/>
          <w:szCs w:val="24"/>
        </w:rPr>
        <w:t xml:space="preserve">, </w:t>
      </w:r>
      <w:r w:rsidR="00434B1E" w:rsidRPr="008C564C">
        <w:rPr>
          <w:rFonts w:ascii="Times New Roman" w:hAnsi="Times New Roman" w:cs="Times New Roman"/>
          <w:sz w:val="24"/>
          <w:szCs w:val="24"/>
        </w:rPr>
        <w:t>fenômeno de ocorrência noturna que resulta em aproximações desestabilizadas. E</w:t>
      </w:r>
      <w:r w:rsidR="00475791" w:rsidRPr="008C564C">
        <w:rPr>
          <w:rFonts w:ascii="Times New Roman" w:hAnsi="Times New Roman" w:cs="Times New Roman"/>
          <w:sz w:val="24"/>
          <w:szCs w:val="24"/>
        </w:rPr>
        <w:t xml:space="preserve">m </w:t>
      </w:r>
      <w:r w:rsidR="00B435D4" w:rsidRPr="008C564C">
        <w:rPr>
          <w:rFonts w:ascii="Times New Roman" w:hAnsi="Times New Roman" w:cs="Times New Roman"/>
          <w:sz w:val="24"/>
          <w:szCs w:val="24"/>
        </w:rPr>
        <w:t>todos</w:t>
      </w:r>
      <w:r w:rsidR="00475791" w:rsidRPr="008C564C">
        <w:rPr>
          <w:rFonts w:ascii="Times New Roman" w:hAnsi="Times New Roman" w:cs="Times New Roman"/>
          <w:sz w:val="24"/>
          <w:szCs w:val="24"/>
        </w:rPr>
        <w:t xml:space="preserve"> os casos, </w:t>
      </w:r>
      <w:r w:rsidR="00434B1E" w:rsidRPr="008C564C">
        <w:rPr>
          <w:rFonts w:ascii="Times New Roman" w:hAnsi="Times New Roman" w:cs="Times New Roman"/>
          <w:sz w:val="24"/>
          <w:szCs w:val="24"/>
        </w:rPr>
        <w:t xml:space="preserve">a pesquisa observou que suas ocorrências resultam, entre outros fatores, </w:t>
      </w:r>
      <w:r w:rsidR="006B1C94" w:rsidRPr="008C564C">
        <w:rPr>
          <w:rFonts w:ascii="Times New Roman" w:hAnsi="Times New Roman" w:cs="Times New Roman"/>
          <w:sz w:val="24"/>
          <w:szCs w:val="24"/>
        </w:rPr>
        <w:t>no</w:t>
      </w:r>
      <w:r w:rsidR="00434B1E" w:rsidRPr="008C564C">
        <w:rPr>
          <w:rFonts w:ascii="Times New Roman" w:hAnsi="Times New Roman" w:cs="Times New Roman"/>
          <w:sz w:val="24"/>
          <w:szCs w:val="24"/>
        </w:rPr>
        <w:t xml:space="preserve"> prejuízo à visão periférica</w:t>
      </w:r>
      <w:r w:rsidR="006B1C94" w:rsidRPr="008C564C">
        <w:rPr>
          <w:rFonts w:ascii="Times New Roman" w:hAnsi="Times New Roman" w:cs="Times New Roman"/>
          <w:sz w:val="24"/>
          <w:szCs w:val="24"/>
        </w:rPr>
        <w:t>,</w:t>
      </w:r>
      <w:r w:rsidR="00434B1E" w:rsidRPr="008C564C">
        <w:rPr>
          <w:rFonts w:ascii="Times New Roman" w:hAnsi="Times New Roman" w:cs="Times New Roman"/>
          <w:sz w:val="24"/>
          <w:szCs w:val="24"/>
        </w:rPr>
        <w:t xml:space="preserve"> especialmente </w:t>
      </w:r>
      <w:r w:rsidR="004636DC" w:rsidRPr="008C564C">
        <w:rPr>
          <w:rFonts w:ascii="Times New Roman" w:hAnsi="Times New Roman" w:cs="Times New Roman"/>
          <w:sz w:val="24"/>
          <w:szCs w:val="24"/>
        </w:rPr>
        <w:t>durante a</w:t>
      </w:r>
      <w:r w:rsidR="00434B1E" w:rsidRPr="008C564C">
        <w:rPr>
          <w:rFonts w:ascii="Times New Roman" w:hAnsi="Times New Roman" w:cs="Times New Roman"/>
          <w:sz w:val="24"/>
          <w:szCs w:val="24"/>
        </w:rPr>
        <w:t xml:space="preserve"> noite. Ao verificar todos os Sumários Estatísticos do CENIPA</w:t>
      </w:r>
      <w:r w:rsidR="004636DC" w:rsidRPr="008C564C">
        <w:rPr>
          <w:rFonts w:ascii="Times New Roman" w:hAnsi="Times New Roman" w:cs="Times New Roman"/>
          <w:sz w:val="24"/>
          <w:szCs w:val="24"/>
        </w:rPr>
        <w:t>,</w:t>
      </w:r>
      <w:r w:rsidR="00434B1E" w:rsidRPr="008C564C">
        <w:rPr>
          <w:rFonts w:ascii="Times New Roman" w:hAnsi="Times New Roman" w:cs="Times New Roman"/>
          <w:sz w:val="24"/>
          <w:szCs w:val="24"/>
        </w:rPr>
        <w:t xml:space="preserve"> </w:t>
      </w:r>
      <w:r w:rsidR="006B1C94" w:rsidRPr="008C564C">
        <w:rPr>
          <w:rFonts w:ascii="Times New Roman" w:hAnsi="Times New Roman" w:cs="Times New Roman"/>
          <w:sz w:val="24"/>
          <w:szCs w:val="24"/>
        </w:rPr>
        <w:t>fruto</w:t>
      </w:r>
      <w:r w:rsidR="004636DC" w:rsidRPr="008C564C">
        <w:rPr>
          <w:rFonts w:ascii="Times New Roman" w:hAnsi="Times New Roman" w:cs="Times New Roman"/>
          <w:sz w:val="24"/>
          <w:szCs w:val="24"/>
        </w:rPr>
        <w:t>s</w:t>
      </w:r>
      <w:r w:rsidR="006B1C94" w:rsidRPr="008C564C">
        <w:rPr>
          <w:rFonts w:ascii="Times New Roman" w:hAnsi="Times New Roman" w:cs="Times New Roman"/>
          <w:sz w:val="24"/>
          <w:szCs w:val="24"/>
        </w:rPr>
        <w:t xml:space="preserve"> dos</w:t>
      </w:r>
      <w:r w:rsidR="00434B1E" w:rsidRPr="008C564C">
        <w:rPr>
          <w:rFonts w:ascii="Times New Roman" w:hAnsi="Times New Roman" w:cs="Times New Roman"/>
          <w:sz w:val="24"/>
          <w:szCs w:val="24"/>
        </w:rPr>
        <w:t xml:space="preserve"> </w:t>
      </w:r>
      <w:r w:rsidR="004636DC" w:rsidRPr="008C564C">
        <w:rPr>
          <w:rFonts w:ascii="Times New Roman" w:hAnsi="Times New Roman" w:cs="Times New Roman"/>
          <w:sz w:val="24"/>
          <w:szCs w:val="24"/>
        </w:rPr>
        <w:t>R</w:t>
      </w:r>
      <w:r w:rsidR="00434B1E" w:rsidRPr="008C564C">
        <w:rPr>
          <w:rFonts w:ascii="Times New Roman" w:hAnsi="Times New Roman" w:cs="Times New Roman"/>
          <w:sz w:val="24"/>
          <w:szCs w:val="24"/>
        </w:rPr>
        <w:t xml:space="preserve">elatórios </w:t>
      </w:r>
      <w:r w:rsidR="004636DC" w:rsidRPr="008C564C">
        <w:rPr>
          <w:rFonts w:ascii="Times New Roman" w:hAnsi="Times New Roman" w:cs="Times New Roman"/>
          <w:sz w:val="24"/>
          <w:szCs w:val="24"/>
        </w:rPr>
        <w:t>F</w:t>
      </w:r>
      <w:r w:rsidR="00434B1E" w:rsidRPr="008C564C">
        <w:rPr>
          <w:rFonts w:ascii="Times New Roman" w:hAnsi="Times New Roman" w:cs="Times New Roman"/>
          <w:sz w:val="24"/>
          <w:szCs w:val="24"/>
        </w:rPr>
        <w:t xml:space="preserve">inais </w:t>
      </w:r>
      <w:r w:rsidR="006B1C94" w:rsidRPr="008C564C">
        <w:rPr>
          <w:rFonts w:ascii="Times New Roman" w:hAnsi="Times New Roman" w:cs="Times New Roman"/>
          <w:sz w:val="24"/>
          <w:szCs w:val="24"/>
        </w:rPr>
        <w:t xml:space="preserve">publicados </w:t>
      </w:r>
      <w:r w:rsidR="00434B1E" w:rsidRPr="008C564C">
        <w:rPr>
          <w:rFonts w:ascii="Times New Roman" w:hAnsi="Times New Roman" w:cs="Times New Roman"/>
          <w:sz w:val="24"/>
          <w:szCs w:val="24"/>
        </w:rPr>
        <w:t>entre 2008 e 2017, constatou-se uma expressa participação do fator contribuinte “</w:t>
      </w:r>
      <w:r w:rsidR="004636DC" w:rsidRPr="008C564C">
        <w:rPr>
          <w:rFonts w:ascii="Times New Roman" w:hAnsi="Times New Roman" w:cs="Times New Roman"/>
          <w:sz w:val="24"/>
          <w:szCs w:val="24"/>
        </w:rPr>
        <w:t>p</w:t>
      </w:r>
      <w:r w:rsidR="00434B1E" w:rsidRPr="008C564C">
        <w:rPr>
          <w:rFonts w:ascii="Times New Roman" w:hAnsi="Times New Roman" w:cs="Times New Roman"/>
          <w:sz w:val="24"/>
          <w:szCs w:val="24"/>
        </w:rPr>
        <w:t xml:space="preserve">ercepção” em todos os documentos, principalmente </w:t>
      </w:r>
      <w:r w:rsidR="006B1C94" w:rsidRPr="008C564C">
        <w:rPr>
          <w:rFonts w:ascii="Times New Roman" w:hAnsi="Times New Roman" w:cs="Times New Roman"/>
          <w:sz w:val="24"/>
          <w:szCs w:val="24"/>
        </w:rPr>
        <w:t xml:space="preserve">os relacionados à categoria </w:t>
      </w:r>
      <w:r w:rsidR="004636DC" w:rsidRPr="008C564C">
        <w:rPr>
          <w:rFonts w:ascii="Times New Roman" w:hAnsi="Times New Roman" w:cs="Times New Roman"/>
          <w:sz w:val="24"/>
          <w:szCs w:val="24"/>
        </w:rPr>
        <w:t>“</w:t>
      </w:r>
      <w:r w:rsidR="00434B1E" w:rsidRPr="008C564C">
        <w:rPr>
          <w:rFonts w:ascii="Times New Roman" w:hAnsi="Times New Roman" w:cs="Times New Roman"/>
          <w:sz w:val="24"/>
          <w:szCs w:val="24"/>
        </w:rPr>
        <w:t>acidentes</w:t>
      </w:r>
      <w:r w:rsidR="004636DC" w:rsidRPr="008C564C">
        <w:rPr>
          <w:rFonts w:ascii="Times New Roman" w:hAnsi="Times New Roman" w:cs="Times New Roman"/>
          <w:sz w:val="24"/>
          <w:szCs w:val="24"/>
        </w:rPr>
        <w:t>”</w:t>
      </w:r>
      <w:r w:rsidR="00434B1E" w:rsidRPr="008C564C">
        <w:rPr>
          <w:rFonts w:ascii="Times New Roman" w:hAnsi="Times New Roman" w:cs="Times New Roman"/>
          <w:sz w:val="24"/>
          <w:szCs w:val="24"/>
        </w:rPr>
        <w:t xml:space="preserve">. </w:t>
      </w:r>
      <w:r w:rsidR="00471CBD" w:rsidRPr="008C564C">
        <w:rPr>
          <w:rFonts w:ascii="Times New Roman" w:hAnsi="Times New Roman" w:cs="Times New Roman"/>
          <w:sz w:val="24"/>
          <w:szCs w:val="24"/>
        </w:rPr>
        <w:t>Desse modo, a hipótese de que a ilusão visual noturna pode ser um fator de risco se confirmou. Assim, espera-se com a pesquisa incentivar outros estudos que ab</w:t>
      </w:r>
      <w:r w:rsidR="00E4762E">
        <w:rPr>
          <w:rFonts w:ascii="Times New Roman" w:hAnsi="Times New Roman" w:cs="Times New Roman"/>
          <w:sz w:val="24"/>
          <w:szCs w:val="24"/>
        </w:rPr>
        <w:t>ranjam a desorientação espacial</w:t>
      </w:r>
      <w:r w:rsidR="00471CBD" w:rsidRPr="008C564C">
        <w:rPr>
          <w:rFonts w:ascii="Times New Roman" w:hAnsi="Times New Roman" w:cs="Times New Roman"/>
          <w:sz w:val="24"/>
          <w:szCs w:val="24"/>
        </w:rPr>
        <w:t xml:space="preserve">. </w:t>
      </w:r>
    </w:p>
    <w:p w14:paraId="7952D032" w14:textId="77777777" w:rsidR="007744D4" w:rsidRPr="008C564C" w:rsidRDefault="007744D4" w:rsidP="00E17313">
      <w:pPr>
        <w:spacing w:after="0" w:line="240" w:lineRule="auto"/>
        <w:jc w:val="both"/>
        <w:rPr>
          <w:rFonts w:ascii="Times New Roman" w:eastAsia="Calibri" w:hAnsi="Times New Roman" w:cs="Times New Roman"/>
          <w:b/>
          <w:sz w:val="24"/>
          <w:szCs w:val="24"/>
        </w:rPr>
      </w:pPr>
    </w:p>
    <w:p w14:paraId="26C07ACC" w14:textId="6F286E58" w:rsidR="00B353A6" w:rsidRPr="00C374B0" w:rsidRDefault="00B353A6" w:rsidP="00E17313">
      <w:pPr>
        <w:spacing w:after="0" w:line="240" w:lineRule="auto"/>
        <w:jc w:val="both"/>
        <w:rPr>
          <w:rFonts w:ascii="Times New Roman" w:eastAsia="Calibri" w:hAnsi="Times New Roman" w:cs="Times New Roman"/>
          <w:sz w:val="24"/>
          <w:szCs w:val="24"/>
          <w:lang w:val="en-US"/>
        </w:rPr>
      </w:pPr>
      <w:r w:rsidRPr="008C564C">
        <w:rPr>
          <w:rFonts w:ascii="Times New Roman" w:eastAsia="Calibri" w:hAnsi="Times New Roman" w:cs="Times New Roman"/>
          <w:b/>
          <w:sz w:val="24"/>
          <w:szCs w:val="24"/>
        </w:rPr>
        <w:t>Palavras-</w:t>
      </w:r>
      <w:r w:rsidR="00BA3579" w:rsidRPr="008C564C">
        <w:rPr>
          <w:rFonts w:ascii="Times New Roman" w:eastAsia="Calibri" w:hAnsi="Times New Roman" w:cs="Times New Roman"/>
          <w:b/>
          <w:sz w:val="24"/>
          <w:szCs w:val="24"/>
        </w:rPr>
        <w:t>c</w:t>
      </w:r>
      <w:r w:rsidRPr="008C564C">
        <w:rPr>
          <w:rFonts w:ascii="Times New Roman" w:eastAsia="Calibri" w:hAnsi="Times New Roman" w:cs="Times New Roman"/>
          <w:b/>
          <w:sz w:val="24"/>
          <w:szCs w:val="24"/>
        </w:rPr>
        <w:t>haves:</w:t>
      </w:r>
      <w:r w:rsidR="008C58AD" w:rsidRPr="008C564C">
        <w:rPr>
          <w:rFonts w:ascii="Times New Roman" w:eastAsia="Calibri" w:hAnsi="Times New Roman" w:cs="Times New Roman"/>
          <w:b/>
          <w:sz w:val="24"/>
          <w:szCs w:val="24"/>
        </w:rPr>
        <w:t xml:space="preserve"> </w:t>
      </w:r>
      <w:bookmarkStart w:id="2" w:name="_Hlk42849222"/>
      <w:r w:rsidR="008C58AD" w:rsidRPr="008C564C">
        <w:rPr>
          <w:rFonts w:ascii="Times New Roman" w:eastAsia="Calibri" w:hAnsi="Times New Roman" w:cs="Times New Roman"/>
          <w:sz w:val="24"/>
          <w:szCs w:val="24"/>
        </w:rPr>
        <w:t xml:space="preserve">Ilusão </w:t>
      </w:r>
      <w:r w:rsidR="00AE2006" w:rsidRPr="008C564C">
        <w:rPr>
          <w:rFonts w:ascii="Times New Roman" w:eastAsia="Calibri" w:hAnsi="Times New Roman" w:cs="Times New Roman"/>
          <w:sz w:val="24"/>
          <w:szCs w:val="24"/>
        </w:rPr>
        <w:t>v</w:t>
      </w:r>
      <w:r w:rsidR="008C58AD" w:rsidRPr="008C564C">
        <w:rPr>
          <w:rFonts w:ascii="Times New Roman" w:eastAsia="Calibri" w:hAnsi="Times New Roman" w:cs="Times New Roman"/>
          <w:sz w:val="24"/>
          <w:szCs w:val="24"/>
        </w:rPr>
        <w:t>isual</w:t>
      </w:r>
      <w:r w:rsidR="001555CA" w:rsidRPr="008C564C">
        <w:rPr>
          <w:rFonts w:ascii="Times New Roman" w:eastAsia="Calibri" w:hAnsi="Times New Roman" w:cs="Times New Roman"/>
          <w:sz w:val="24"/>
          <w:szCs w:val="24"/>
        </w:rPr>
        <w:t>.</w:t>
      </w:r>
      <w:r w:rsidRPr="008C564C">
        <w:rPr>
          <w:rFonts w:ascii="Times New Roman" w:eastAsia="Calibri" w:hAnsi="Times New Roman" w:cs="Times New Roman"/>
          <w:sz w:val="24"/>
          <w:szCs w:val="24"/>
        </w:rPr>
        <w:t xml:space="preserve"> </w:t>
      </w:r>
      <w:r w:rsidR="00AE2006" w:rsidRPr="008C564C">
        <w:rPr>
          <w:rFonts w:ascii="Times New Roman" w:eastAsia="Calibri" w:hAnsi="Times New Roman" w:cs="Times New Roman"/>
          <w:sz w:val="24"/>
          <w:szCs w:val="24"/>
        </w:rPr>
        <w:t>Percepção visual</w:t>
      </w:r>
      <w:r w:rsidR="001555CA" w:rsidRPr="008C564C">
        <w:rPr>
          <w:rFonts w:ascii="Times New Roman" w:eastAsia="Calibri" w:hAnsi="Times New Roman" w:cs="Times New Roman"/>
          <w:sz w:val="24"/>
          <w:szCs w:val="24"/>
        </w:rPr>
        <w:t>.</w:t>
      </w:r>
      <w:r w:rsidR="00AE2006" w:rsidRPr="008C564C">
        <w:rPr>
          <w:rFonts w:ascii="Times New Roman" w:eastAsia="Calibri" w:hAnsi="Times New Roman" w:cs="Times New Roman"/>
          <w:sz w:val="24"/>
          <w:szCs w:val="24"/>
        </w:rPr>
        <w:t xml:space="preserve"> </w:t>
      </w:r>
      <w:proofErr w:type="spellStart"/>
      <w:r w:rsidR="00AE2006" w:rsidRPr="00C374B0">
        <w:rPr>
          <w:rFonts w:ascii="Times New Roman" w:eastAsia="Calibri" w:hAnsi="Times New Roman" w:cs="Times New Roman"/>
          <w:sz w:val="24"/>
          <w:szCs w:val="24"/>
          <w:lang w:val="en-US"/>
        </w:rPr>
        <w:t>Voo</w:t>
      </w:r>
      <w:proofErr w:type="spellEnd"/>
      <w:r w:rsidR="00AE2006" w:rsidRPr="00C374B0">
        <w:rPr>
          <w:rFonts w:ascii="Times New Roman" w:eastAsia="Calibri" w:hAnsi="Times New Roman" w:cs="Times New Roman"/>
          <w:sz w:val="24"/>
          <w:szCs w:val="24"/>
          <w:lang w:val="en-US"/>
        </w:rPr>
        <w:t xml:space="preserve"> </w:t>
      </w:r>
      <w:proofErr w:type="spellStart"/>
      <w:r w:rsidR="00AE2006" w:rsidRPr="00C374B0">
        <w:rPr>
          <w:rFonts w:ascii="Times New Roman" w:eastAsia="Calibri" w:hAnsi="Times New Roman" w:cs="Times New Roman"/>
          <w:sz w:val="24"/>
          <w:szCs w:val="24"/>
          <w:lang w:val="en-US"/>
        </w:rPr>
        <w:t>noturno</w:t>
      </w:r>
      <w:proofErr w:type="spellEnd"/>
      <w:r w:rsidR="001555CA" w:rsidRPr="00C374B0">
        <w:rPr>
          <w:rFonts w:ascii="Times New Roman" w:eastAsia="Calibri" w:hAnsi="Times New Roman" w:cs="Times New Roman"/>
          <w:sz w:val="24"/>
          <w:szCs w:val="24"/>
          <w:lang w:val="en-US"/>
        </w:rPr>
        <w:t>.</w:t>
      </w:r>
      <w:r w:rsidR="00AE2006" w:rsidRPr="00C374B0">
        <w:rPr>
          <w:rFonts w:ascii="Times New Roman" w:eastAsia="Calibri" w:hAnsi="Times New Roman" w:cs="Times New Roman"/>
          <w:sz w:val="24"/>
          <w:szCs w:val="24"/>
          <w:lang w:val="en-US"/>
        </w:rPr>
        <w:t xml:space="preserve"> </w:t>
      </w:r>
      <w:proofErr w:type="spellStart"/>
      <w:r w:rsidRPr="00C374B0">
        <w:rPr>
          <w:rFonts w:ascii="Times New Roman" w:eastAsia="Calibri" w:hAnsi="Times New Roman" w:cs="Times New Roman"/>
          <w:sz w:val="24"/>
          <w:szCs w:val="24"/>
          <w:lang w:val="en-US"/>
        </w:rPr>
        <w:t>Acidentes</w:t>
      </w:r>
      <w:proofErr w:type="spellEnd"/>
      <w:r w:rsidRPr="00C374B0">
        <w:rPr>
          <w:rFonts w:ascii="Times New Roman" w:eastAsia="Calibri" w:hAnsi="Times New Roman" w:cs="Times New Roman"/>
          <w:sz w:val="24"/>
          <w:szCs w:val="24"/>
          <w:lang w:val="en-US"/>
        </w:rPr>
        <w:t xml:space="preserve"> </w:t>
      </w:r>
      <w:proofErr w:type="spellStart"/>
      <w:r w:rsidR="00AE2006" w:rsidRPr="00C374B0">
        <w:rPr>
          <w:rFonts w:ascii="Times New Roman" w:eastAsia="Calibri" w:hAnsi="Times New Roman" w:cs="Times New Roman"/>
          <w:sz w:val="24"/>
          <w:szCs w:val="24"/>
          <w:lang w:val="en-US"/>
        </w:rPr>
        <w:t>a</w:t>
      </w:r>
      <w:r w:rsidRPr="00C374B0">
        <w:rPr>
          <w:rFonts w:ascii="Times New Roman" w:eastAsia="Calibri" w:hAnsi="Times New Roman" w:cs="Times New Roman"/>
          <w:sz w:val="24"/>
          <w:szCs w:val="24"/>
          <w:lang w:val="en-US"/>
        </w:rPr>
        <w:t>eronáuticos</w:t>
      </w:r>
      <w:proofErr w:type="spellEnd"/>
      <w:r w:rsidRPr="00C374B0">
        <w:rPr>
          <w:rFonts w:ascii="Times New Roman" w:eastAsia="Calibri" w:hAnsi="Times New Roman" w:cs="Times New Roman"/>
          <w:sz w:val="24"/>
          <w:szCs w:val="24"/>
          <w:lang w:val="en-US"/>
        </w:rPr>
        <w:t xml:space="preserve">. </w:t>
      </w:r>
      <w:bookmarkEnd w:id="2"/>
    </w:p>
    <w:p w14:paraId="4133B5DB" w14:textId="77777777" w:rsidR="00B353A6" w:rsidRPr="00C374B0" w:rsidRDefault="00B353A6" w:rsidP="00E17313">
      <w:pPr>
        <w:spacing w:after="0" w:line="240" w:lineRule="auto"/>
        <w:jc w:val="both"/>
        <w:rPr>
          <w:rFonts w:ascii="Times New Roman" w:eastAsia="Calibri" w:hAnsi="Times New Roman" w:cs="Times New Roman"/>
          <w:bCs/>
          <w:iCs/>
          <w:color w:val="0070C0"/>
          <w:sz w:val="24"/>
          <w:szCs w:val="24"/>
          <w:lang w:val="en-US"/>
        </w:rPr>
      </w:pPr>
    </w:p>
    <w:p w14:paraId="77D472EA" w14:textId="77777777" w:rsidR="00B353A6" w:rsidRPr="00C374B0" w:rsidRDefault="00B353A6" w:rsidP="00E17313">
      <w:pPr>
        <w:spacing w:after="0" w:line="240" w:lineRule="auto"/>
        <w:jc w:val="both"/>
        <w:rPr>
          <w:rFonts w:ascii="Times New Roman" w:eastAsia="Calibri" w:hAnsi="Times New Roman" w:cs="Times New Roman"/>
          <w:b/>
          <w:i/>
          <w:sz w:val="24"/>
          <w:szCs w:val="24"/>
          <w:lang w:val="en-US"/>
        </w:rPr>
      </w:pPr>
      <w:r w:rsidRPr="00C374B0">
        <w:rPr>
          <w:rFonts w:ascii="Times New Roman" w:eastAsia="Calibri" w:hAnsi="Times New Roman" w:cs="Times New Roman"/>
          <w:b/>
          <w:i/>
          <w:sz w:val="24"/>
          <w:szCs w:val="24"/>
          <w:lang w:val="en-US"/>
        </w:rPr>
        <w:t xml:space="preserve">ABSTRACT </w:t>
      </w:r>
    </w:p>
    <w:p w14:paraId="2C496B7A" w14:textId="1C6A5626" w:rsidR="00B353A6" w:rsidRPr="00C374B0" w:rsidRDefault="00B353A6" w:rsidP="00E17313">
      <w:pPr>
        <w:spacing w:after="0" w:line="240" w:lineRule="auto"/>
        <w:jc w:val="both"/>
        <w:rPr>
          <w:rFonts w:ascii="Times New Roman" w:eastAsia="Calibri" w:hAnsi="Times New Roman" w:cs="Times New Roman"/>
          <w:bCs/>
          <w:iCs/>
          <w:color w:val="0070C0"/>
          <w:sz w:val="24"/>
          <w:szCs w:val="24"/>
          <w:lang w:val="en-US"/>
        </w:rPr>
      </w:pPr>
    </w:p>
    <w:p w14:paraId="71C5D98C" w14:textId="065A3E71" w:rsidR="00597A2F" w:rsidRPr="00597A2F" w:rsidRDefault="00866896" w:rsidP="00E17313">
      <w:pPr>
        <w:spacing w:after="0" w:line="240" w:lineRule="auto"/>
        <w:jc w:val="both"/>
        <w:rPr>
          <w:rFonts w:ascii="Times New Roman" w:eastAsia="Times New Roman" w:hAnsi="Times New Roman" w:cs="Times New Roman"/>
          <w:i/>
          <w:sz w:val="24"/>
          <w:szCs w:val="24"/>
          <w:lang w:val="en-US" w:eastAsia="pt-BR"/>
        </w:rPr>
      </w:pPr>
      <w:r w:rsidRPr="008C564C">
        <w:rPr>
          <w:rFonts w:ascii="Times New Roman" w:eastAsia="Calibri" w:hAnsi="Times New Roman" w:cs="Times New Roman"/>
          <w:bCs/>
          <w:i/>
          <w:sz w:val="24"/>
          <w:szCs w:val="24"/>
          <w:lang w:val="en-US"/>
        </w:rPr>
        <w:t>In this sense, this research intends to analyze the relationship between nighttime visual illusion and risk factor for the occurrence of an accident or serious aerial incident. The methodological process started from a descriptive apparatus with documentary and bibliographic procedures on subjects related to the central theme, among which stand out the system and visual illusions, the consequences of these illusions and its behavior during flight.</w:t>
      </w:r>
      <w:r w:rsidR="00597A2F" w:rsidRPr="008C564C">
        <w:rPr>
          <w:rFonts w:ascii="Times New Roman" w:eastAsia="Calibri" w:hAnsi="Times New Roman" w:cs="Times New Roman"/>
          <w:bCs/>
          <w:i/>
          <w:sz w:val="24"/>
          <w:szCs w:val="24"/>
          <w:lang w:val="en-US"/>
        </w:rPr>
        <w:t xml:space="preserve"> </w:t>
      </w:r>
      <w:r w:rsidR="00597A2F" w:rsidRPr="008C564C">
        <w:rPr>
          <w:rStyle w:val="tlid-translation"/>
          <w:rFonts w:ascii="Times New Roman" w:hAnsi="Times New Roman" w:cs="Times New Roman"/>
          <w:i/>
          <w:sz w:val="24"/>
          <w:szCs w:val="24"/>
          <w:lang w:val="en"/>
        </w:rPr>
        <w:t xml:space="preserve">Based on the information collected in the consulted theoretical framework, it was possible to verify that visual illusion happens in some flight conditions and lead the pilot to a misperception, when he supposes to be in a certain situation that, in fact, is unreal. This situation has as consequence the spatial disorientation, aggravated by night period, low visibility conditions, flights over the sea and the black hole, a phenomenon that occurs at night and results in destabilized approaches. </w:t>
      </w:r>
      <w:r w:rsidR="00597A2F" w:rsidRPr="00597A2F">
        <w:rPr>
          <w:rFonts w:ascii="Times New Roman" w:eastAsia="Times New Roman" w:hAnsi="Times New Roman" w:cs="Times New Roman"/>
          <w:i/>
          <w:sz w:val="24"/>
          <w:szCs w:val="24"/>
          <w:lang w:val="en" w:eastAsia="pt-BR"/>
        </w:rPr>
        <w:t xml:space="preserve">In all cases, the research identified that occurrences result, among other factors, in pilot's </w:t>
      </w:r>
      <w:r w:rsidR="00597A2F" w:rsidRPr="00597A2F">
        <w:rPr>
          <w:rFonts w:ascii="Times New Roman" w:eastAsia="Times New Roman" w:hAnsi="Times New Roman" w:cs="Times New Roman"/>
          <w:i/>
          <w:sz w:val="24"/>
          <w:szCs w:val="24"/>
          <w:lang w:val="en" w:eastAsia="pt-BR"/>
        </w:rPr>
        <w:lastRenderedPageBreak/>
        <w:t>peripheral vision</w:t>
      </w:r>
      <w:r w:rsidR="00F93986">
        <w:rPr>
          <w:rFonts w:ascii="Times New Roman" w:eastAsia="Times New Roman" w:hAnsi="Times New Roman" w:cs="Times New Roman"/>
          <w:i/>
          <w:sz w:val="24"/>
          <w:szCs w:val="24"/>
          <w:lang w:val="en" w:eastAsia="pt-BR"/>
        </w:rPr>
        <w:t xml:space="preserve"> impaired</w:t>
      </w:r>
      <w:r w:rsidR="00597A2F" w:rsidRPr="00597A2F">
        <w:rPr>
          <w:rFonts w:ascii="Times New Roman" w:eastAsia="Times New Roman" w:hAnsi="Times New Roman" w:cs="Times New Roman"/>
          <w:i/>
          <w:sz w:val="24"/>
          <w:szCs w:val="24"/>
          <w:lang w:val="en" w:eastAsia="pt-BR"/>
        </w:rPr>
        <w:t>, especially at night</w:t>
      </w:r>
      <w:r w:rsidR="001D18CA" w:rsidRPr="008C564C">
        <w:rPr>
          <w:rFonts w:ascii="Times New Roman" w:eastAsia="Times New Roman" w:hAnsi="Times New Roman" w:cs="Times New Roman"/>
          <w:i/>
          <w:sz w:val="24"/>
          <w:szCs w:val="24"/>
          <w:lang w:val="en" w:eastAsia="pt-BR"/>
        </w:rPr>
        <w:t>. By</w:t>
      </w:r>
      <w:r w:rsidR="00597A2F" w:rsidRPr="00597A2F">
        <w:rPr>
          <w:rFonts w:ascii="Times New Roman" w:eastAsia="Times New Roman" w:hAnsi="Times New Roman" w:cs="Times New Roman"/>
          <w:i/>
          <w:sz w:val="24"/>
          <w:szCs w:val="24"/>
          <w:lang w:val="en" w:eastAsia="pt-BR"/>
        </w:rPr>
        <w:t xml:space="preserve"> checking CENIPA Statistical Summaries, derived from the Final Reports prepared between the years 2008 and 2017, </w:t>
      </w:r>
      <w:r w:rsidR="001D18CA" w:rsidRPr="008C564C">
        <w:rPr>
          <w:rFonts w:ascii="Times New Roman" w:eastAsia="Times New Roman" w:hAnsi="Times New Roman" w:cs="Times New Roman"/>
          <w:i/>
          <w:sz w:val="24"/>
          <w:szCs w:val="24"/>
          <w:lang w:val="en" w:eastAsia="pt-BR"/>
        </w:rPr>
        <w:t xml:space="preserve">it was verified </w:t>
      </w:r>
      <w:r w:rsidR="00597A2F" w:rsidRPr="00597A2F">
        <w:rPr>
          <w:rFonts w:ascii="Times New Roman" w:eastAsia="Times New Roman" w:hAnsi="Times New Roman" w:cs="Times New Roman"/>
          <w:i/>
          <w:sz w:val="24"/>
          <w:szCs w:val="24"/>
          <w:lang w:val="en" w:eastAsia="pt-BR"/>
        </w:rPr>
        <w:t>an express participation</w:t>
      </w:r>
      <w:r w:rsidR="008E3FF7" w:rsidRPr="008C564C">
        <w:rPr>
          <w:rFonts w:ascii="Times New Roman" w:eastAsia="Times New Roman" w:hAnsi="Times New Roman" w:cs="Times New Roman"/>
          <w:i/>
          <w:sz w:val="24"/>
          <w:szCs w:val="24"/>
          <w:lang w:val="en" w:eastAsia="pt-BR"/>
        </w:rPr>
        <w:t xml:space="preserve"> </w:t>
      </w:r>
      <w:r w:rsidR="00597A2F" w:rsidRPr="00597A2F">
        <w:rPr>
          <w:rFonts w:ascii="Times New Roman" w:eastAsia="Times New Roman" w:hAnsi="Times New Roman" w:cs="Times New Roman"/>
          <w:i/>
          <w:sz w:val="24"/>
          <w:szCs w:val="24"/>
          <w:lang w:val="en" w:eastAsia="pt-BR"/>
        </w:rPr>
        <w:t xml:space="preserve">of </w:t>
      </w:r>
      <w:r w:rsidR="008E3FF7" w:rsidRPr="00597A2F">
        <w:rPr>
          <w:rFonts w:ascii="Times New Roman" w:eastAsia="Times New Roman" w:hAnsi="Times New Roman" w:cs="Times New Roman"/>
          <w:i/>
          <w:sz w:val="24"/>
          <w:szCs w:val="24"/>
          <w:lang w:val="en" w:eastAsia="pt-BR"/>
        </w:rPr>
        <w:t xml:space="preserve">"perception" </w:t>
      </w:r>
      <w:r w:rsidR="00597A2F" w:rsidRPr="00597A2F">
        <w:rPr>
          <w:rFonts w:ascii="Times New Roman" w:eastAsia="Times New Roman" w:hAnsi="Times New Roman" w:cs="Times New Roman"/>
          <w:i/>
          <w:sz w:val="24"/>
          <w:szCs w:val="24"/>
          <w:lang w:val="en" w:eastAsia="pt-BR"/>
        </w:rPr>
        <w:t>contributing factor in all documents, especially those referring to the "accidents" category.</w:t>
      </w:r>
      <w:r w:rsidR="008C564C" w:rsidRPr="008C564C">
        <w:rPr>
          <w:rFonts w:ascii="Times New Roman" w:eastAsia="Times New Roman" w:hAnsi="Times New Roman" w:cs="Times New Roman"/>
          <w:i/>
          <w:sz w:val="24"/>
          <w:szCs w:val="24"/>
          <w:lang w:val="en" w:eastAsia="pt-BR"/>
        </w:rPr>
        <w:t xml:space="preserve"> </w:t>
      </w:r>
      <w:r w:rsidR="008C564C" w:rsidRPr="008C564C">
        <w:rPr>
          <w:rStyle w:val="tlid-translation"/>
          <w:rFonts w:ascii="Times New Roman" w:hAnsi="Times New Roman" w:cs="Times New Roman"/>
          <w:i/>
          <w:sz w:val="24"/>
          <w:szCs w:val="24"/>
          <w:lang w:val="en"/>
        </w:rPr>
        <w:t>It is possible to conclude that this factor is closely related to the visual illusion, without excluding other phenomena. Thus, the hypothesis that the visual illusion at night may be a risk factor has been confirmed.</w:t>
      </w:r>
      <w:r w:rsidR="00F93986">
        <w:rPr>
          <w:rStyle w:val="tlid-translation"/>
          <w:rFonts w:ascii="Times New Roman" w:hAnsi="Times New Roman" w:cs="Times New Roman"/>
          <w:i/>
          <w:sz w:val="24"/>
          <w:szCs w:val="24"/>
          <w:lang w:val="en"/>
        </w:rPr>
        <w:t xml:space="preserve"> T</w:t>
      </w:r>
      <w:r w:rsidR="008C564C" w:rsidRPr="008C564C">
        <w:rPr>
          <w:rStyle w:val="tlid-translation"/>
          <w:rFonts w:ascii="Times New Roman" w:hAnsi="Times New Roman" w:cs="Times New Roman"/>
          <w:i/>
          <w:sz w:val="24"/>
          <w:szCs w:val="24"/>
          <w:lang w:val="en"/>
        </w:rPr>
        <w:t>his research is expected to encourage the development of other studies that cover spatial disorientation</w:t>
      </w:r>
      <w:r w:rsidR="00E4762E">
        <w:rPr>
          <w:rStyle w:val="tlid-translation"/>
          <w:rFonts w:ascii="Times New Roman" w:hAnsi="Times New Roman" w:cs="Times New Roman"/>
          <w:i/>
          <w:sz w:val="24"/>
          <w:szCs w:val="24"/>
          <w:lang w:val="en"/>
        </w:rPr>
        <w:t>.</w:t>
      </w:r>
    </w:p>
    <w:p w14:paraId="332EE1D8" w14:textId="77777777" w:rsidR="002C175A" w:rsidRPr="008C564C" w:rsidRDefault="002C175A" w:rsidP="00E17313">
      <w:pPr>
        <w:tabs>
          <w:tab w:val="left" w:pos="709"/>
        </w:tabs>
        <w:spacing w:after="0" w:line="240" w:lineRule="auto"/>
        <w:jc w:val="both"/>
        <w:rPr>
          <w:rFonts w:ascii="Times New Roman" w:eastAsia="Calibri" w:hAnsi="Times New Roman" w:cs="Times New Roman"/>
          <w:bCs/>
          <w:i/>
          <w:sz w:val="24"/>
          <w:szCs w:val="24"/>
          <w:lang w:val="en-US"/>
        </w:rPr>
      </w:pPr>
    </w:p>
    <w:p w14:paraId="6B50A329" w14:textId="78B925FE" w:rsidR="00B353A6" w:rsidRPr="008C564C" w:rsidRDefault="00B353A6" w:rsidP="00E17313">
      <w:pPr>
        <w:tabs>
          <w:tab w:val="left" w:pos="709"/>
        </w:tabs>
        <w:spacing w:after="0" w:line="240" w:lineRule="auto"/>
        <w:jc w:val="both"/>
        <w:rPr>
          <w:rFonts w:ascii="Times New Roman" w:eastAsia="Calibri" w:hAnsi="Times New Roman" w:cs="Times New Roman"/>
          <w:bCs/>
          <w:i/>
          <w:sz w:val="24"/>
          <w:szCs w:val="24"/>
        </w:rPr>
      </w:pPr>
      <w:r w:rsidRPr="008C564C">
        <w:rPr>
          <w:rFonts w:ascii="Times New Roman" w:eastAsia="Calibri" w:hAnsi="Times New Roman" w:cs="Times New Roman"/>
          <w:b/>
          <w:i/>
          <w:sz w:val="24"/>
          <w:szCs w:val="24"/>
          <w:lang w:val="en-US"/>
        </w:rPr>
        <w:t>Keywords</w:t>
      </w:r>
      <w:r w:rsidR="00BA3579" w:rsidRPr="008C564C">
        <w:rPr>
          <w:rFonts w:ascii="Times New Roman" w:eastAsia="Calibri" w:hAnsi="Times New Roman" w:cs="Times New Roman"/>
          <w:b/>
          <w:i/>
          <w:sz w:val="24"/>
          <w:szCs w:val="24"/>
          <w:lang w:val="en-US"/>
        </w:rPr>
        <w:t>:</w:t>
      </w:r>
      <w:r w:rsidR="00BA3579" w:rsidRPr="008C564C">
        <w:rPr>
          <w:rFonts w:ascii="Times New Roman" w:hAnsi="Times New Roman" w:cs="Times New Roman"/>
          <w:bCs/>
          <w:i/>
          <w:sz w:val="24"/>
          <w:szCs w:val="24"/>
          <w:lang w:val="en"/>
        </w:rPr>
        <w:t xml:space="preserve"> </w:t>
      </w:r>
      <w:r w:rsidR="00BA3579" w:rsidRPr="008C564C">
        <w:rPr>
          <w:rStyle w:val="tlid-translation"/>
          <w:rFonts w:ascii="Times New Roman" w:hAnsi="Times New Roman" w:cs="Times New Roman"/>
          <w:bCs/>
          <w:i/>
          <w:sz w:val="24"/>
          <w:szCs w:val="24"/>
          <w:lang w:val="en"/>
        </w:rPr>
        <w:t xml:space="preserve">Visual illusion. Visual perception. </w:t>
      </w:r>
      <w:r w:rsidR="00BA3579" w:rsidRPr="008C564C">
        <w:rPr>
          <w:rStyle w:val="tlid-translation"/>
          <w:rFonts w:ascii="Times New Roman" w:hAnsi="Times New Roman" w:cs="Times New Roman"/>
          <w:bCs/>
          <w:i/>
          <w:sz w:val="24"/>
          <w:szCs w:val="24"/>
        </w:rPr>
        <w:t xml:space="preserve">Night </w:t>
      </w:r>
      <w:proofErr w:type="spellStart"/>
      <w:r w:rsidR="00BA3579" w:rsidRPr="008C564C">
        <w:rPr>
          <w:rStyle w:val="tlid-translation"/>
          <w:rFonts w:ascii="Times New Roman" w:hAnsi="Times New Roman" w:cs="Times New Roman"/>
          <w:bCs/>
          <w:i/>
          <w:sz w:val="24"/>
          <w:szCs w:val="24"/>
        </w:rPr>
        <w:t>flight</w:t>
      </w:r>
      <w:proofErr w:type="spellEnd"/>
      <w:r w:rsidR="00BA3579" w:rsidRPr="008C564C">
        <w:rPr>
          <w:rStyle w:val="tlid-translation"/>
          <w:rFonts w:ascii="Times New Roman" w:hAnsi="Times New Roman" w:cs="Times New Roman"/>
          <w:bCs/>
          <w:i/>
          <w:sz w:val="24"/>
          <w:szCs w:val="24"/>
        </w:rPr>
        <w:t xml:space="preserve">. </w:t>
      </w:r>
      <w:proofErr w:type="spellStart"/>
      <w:r w:rsidR="00BA3579" w:rsidRPr="008C564C">
        <w:rPr>
          <w:rStyle w:val="tlid-translation"/>
          <w:rFonts w:ascii="Times New Roman" w:hAnsi="Times New Roman" w:cs="Times New Roman"/>
          <w:bCs/>
          <w:i/>
          <w:sz w:val="24"/>
          <w:szCs w:val="24"/>
        </w:rPr>
        <w:t>Aviation</w:t>
      </w:r>
      <w:proofErr w:type="spellEnd"/>
      <w:r w:rsidR="00BA3579" w:rsidRPr="008C564C">
        <w:rPr>
          <w:rStyle w:val="tlid-translation"/>
          <w:rFonts w:ascii="Times New Roman" w:hAnsi="Times New Roman" w:cs="Times New Roman"/>
          <w:bCs/>
          <w:i/>
          <w:sz w:val="24"/>
          <w:szCs w:val="24"/>
        </w:rPr>
        <w:t xml:space="preserve"> </w:t>
      </w:r>
      <w:proofErr w:type="spellStart"/>
      <w:r w:rsidR="00BA3579" w:rsidRPr="008C564C">
        <w:rPr>
          <w:rStyle w:val="tlid-translation"/>
          <w:rFonts w:ascii="Times New Roman" w:hAnsi="Times New Roman" w:cs="Times New Roman"/>
          <w:bCs/>
          <w:i/>
          <w:sz w:val="24"/>
          <w:szCs w:val="24"/>
        </w:rPr>
        <w:t>accidents</w:t>
      </w:r>
      <w:proofErr w:type="spellEnd"/>
      <w:r w:rsidR="00BA3579" w:rsidRPr="008C564C">
        <w:rPr>
          <w:rStyle w:val="tlid-translation"/>
          <w:rFonts w:ascii="Times New Roman" w:hAnsi="Times New Roman" w:cs="Times New Roman"/>
          <w:bCs/>
          <w:i/>
          <w:sz w:val="24"/>
          <w:szCs w:val="24"/>
        </w:rPr>
        <w:t>.</w:t>
      </w:r>
    </w:p>
    <w:p w14:paraId="0F9052CF" w14:textId="60DD8658" w:rsidR="00B353A6" w:rsidRPr="008C564C" w:rsidRDefault="00B353A6" w:rsidP="00E17313">
      <w:pPr>
        <w:tabs>
          <w:tab w:val="left" w:pos="709"/>
        </w:tabs>
        <w:spacing w:after="0" w:line="240" w:lineRule="auto"/>
        <w:jc w:val="both"/>
        <w:rPr>
          <w:rFonts w:ascii="Times New Roman" w:eastAsia="Calibri" w:hAnsi="Times New Roman" w:cs="Times New Roman"/>
          <w:bCs/>
          <w:sz w:val="24"/>
          <w:szCs w:val="24"/>
        </w:rPr>
      </w:pPr>
    </w:p>
    <w:p w14:paraId="2D77C54C" w14:textId="77777777" w:rsidR="004A752F" w:rsidRPr="008C564C" w:rsidRDefault="004A752F" w:rsidP="00E17313">
      <w:pPr>
        <w:tabs>
          <w:tab w:val="left" w:pos="709"/>
        </w:tabs>
        <w:spacing w:after="0" w:line="240" w:lineRule="auto"/>
        <w:jc w:val="both"/>
        <w:rPr>
          <w:rFonts w:ascii="Times New Roman" w:eastAsia="Calibri" w:hAnsi="Times New Roman" w:cs="Times New Roman"/>
          <w:bCs/>
          <w:sz w:val="24"/>
          <w:szCs w:val="24"/>
        </w:rPr>
      </w:pPr>
    </w:p>
    <w:p w14:paraId="2EC58CDE" w14:textId="77777777" w:rsidR="00B353A6" w:rsidRPr="00210B8A" w:rsidRDefault="00B353A6" w:rsidP="00E17313">
      <w:pPr>
        <w:tabs>
          <w:tab w:val="left" w:pos="709"/>
        </w:tabs>
        <w:spacing w:after="0" w:line="360" w:lineRule="auto"/>
        <w:jc w:val="both"/>
        <w:rPr>
          <w:rFonts w:ascii="Times New Roman" w:eastAsia="Calibri" w:hAnsi="Times New Roman" w:cs="Times New Roman"/>
          <w:b/>
          <w:color w:val="0070C0"/>
          <w:sz w:val="24"/>
          <w:szCs w:val="24"/>
        </w:rPr>
      </w:pPr>
      <w:r w:rsidRPr="00210B8A">
        <w:rPr>
          <w:rFonts w:ascii="Times New Roman" w:eastAsia="Calibri" w:hAnsi="Times New Roman" w:cs="Times New Roman"/>
          <w:b/>
          <w:sz w:val="24"/>
          <w:szCs w:val="24"/>
        </w:rPr>
        <w:t>INTRODUÇÃO</w:t>
      </w:r>
      <w:r w:rsidRPr="00210B8A">
        <w:rPr>
          <w:rFonts w:ascii="Times New Roman" w:eastAsia="Calibri" w:hAnsi="Times New Roman" w:cs="Times New Roman"/>
          <w:b/>
          <w:color w:val="0070C0"/>
          <w:sz w:val="24"/>
          <w:szCs w:val="24"/>
        </w:rPr>
        <w:t xml:space="preserve"> </w:t>
      </w:r>
    </w:p>
    <w:p w14:paraId="6BB9E6EE" w14:textId="77777777" w:rsidR="00B353A6" w:rsidRPr="00210B8A" w:rsidRDefault="00B353A6" w:rsidP="00E17313">
      <w:pPr>
        <w:tabs>
          <w:tab w:val="left" w:pos="709"/>
        </w:tabs>
        <w:spacing w:after="0" w:line="360" w:lineRule="auto"/>
        <w:jc w:val="both"/>
        <w:rPr>
          <w:rFonts w:ascii="Times New Roman" w:eastAsia="Calibri" w:hAnsi="Times New Roman" w:cs="Times New Roman"/>
          <w:color w:val="0070C0"/>
          <w:sz w:val="24"/>
          <w:szCs w:val="24"/>
        </w:rPr>
      </w:pPr>
    </w:p>
    <w:p w14:paraId="3277E848" w14:textId="09CC64BB" w:rsidR="00E62638" w:rsidRPr="00210B8A" w:rsidRDefault="00B353A6" w:rsidP="00611F82">
      <w:pPr>
        <w:tabs>
          <w:tab w:val="left" w:pos="709"/>
        </w:tabs>
        <w:spacing w:after="0" w:line="240" w:lineRule="auto"/>
        <w:jc w:val="both"/>
        <w:rPr>
          <w:rFonts w:ascii="Times New Roman" w:hAnsi="Times New Roman" w:cs="Times New Roman"/>
          <w:sz w:val="24"/>
          <w:szCs w:val="24"/>
        </w:rPr>
      </w:pPr>
      <w:r w:rsidRPr="00210B8A">
        <w:rPr>
          <w:rFonts w:ascii="Times New Roman" w:eastAsia="Calibri" w:hAnsi="Times New Roman" w:cs="Times New Roman"/>
          <w:color w:val="0070C0"/>
          <w:sz w:val="24"/>
          <w:szCs w:val="24"/>
        </w:rPr>
        <w:tab/>
      </w:r>
      <w:r w:rsidR="00E62638" w:rsidRPr="00210B8A">
        <w:rPr>
          <w:rFonts w:ascii="Times New Roman" w:hAnsi="Times New Roman" w:cs="Times New Roman"/>
          <w:sz w:val="24"/>
          <w:szCs w:val="24"/>
        </w:rPr>
        <w:t>A ilusão</w:t>
      </w:r>
      <w:r w:rsidR="00AE2006" w:rsidRPr="00210B8A">
        <w:rPr>
          <w:rFonts w:ascii="Times New Roman" w:hAnsi="Times New Roman" w:cs="Times New Roman"/>
          <w:sz w:val="24"/>
          <w:szCs w:val="24"/>
        </w:rPr>
        <w:t xml:space="preserve"> visual</w:t>
      </w:r>
      <w:r w:rsidR="00E62638" w:rsidRPr="00210B8A">
        <w:rPr>
          <w:rFonts w:ascii="Times New Roman" w:hAnsi="Times New Roman" w:cs="Times New Roman"/>
          <w:sz w:val="24"/>
          <w:szCs w:val="24"/>
        </w:rPr>
        <w:t xml:space="preserve"> </w:t>
      </w:r>
      <w:r w:rsidR="00AE2006" w:rsidRPr="00210B8A">
        <w:rPr>
          <w:rFonts w:ascii="Times New Roman" w:hAnsi="Times New Roman" w:cs="Times New Roman"/>
          <w:sz w:val="24"/>
          <w:szCs w:val="24"/>
        </w:rPr>
        <w:t xml:space="preserve">relaciona-se às </w:t>
      </w:r>
      <w:r w:rsidR="00E62638" w:rsidRPr="00210B8A">
        <w:rPr>
          <w:rFonts w:ascii="Times New Roman" w:hAnsi="Times New Roman" w:cs="Times New Roman"/>
          <w:sz w:val="24"/>
          <w:szCs w:val="24"/>
        </w:rPr>
        <w:t>interpretações do cérebro</w:t>
      </w:r>
      <w:r w:rsidR="004F5F3F">
        <w:rPr>
          <w:rFonts w:ascii="Times New Roman" w:hAnsi="Times New Roman" w:cs="Times New Roman"/>
          <w:sz w:val="24"/>
          <w:szCs w:val="24"/>
        </w:rPr>
        <w:t>,</w:t>
      </w:r>
      <w:r w:rsidR="002B00A7">
        <w:rPr>
          <w:rFonts w:ascii="Times New Roman" w:hAnsi="Times New Roman" w:cs="Times New Roman"/>
          <w:sz w:val="24"/>
          <w:szCs w:val="24"/>
        </w:rPr>
        <w:t xml:space="preserve"> quando ocorre</w:t>
      </w:r>
      <w:r w:rsidR="00AE2006" w:rsidRPr="00210B8A">
        <w:rPr>
          <w:rFonts w:ascii="Times New Roman" w:hAnsi="Times New Roman" w:cs="Times New Roman"/>
          <w:sz w:val="24"/>
          <w:szCs w:val="24"/>
        </w:rPr>
        <w:t xml:space="preserve"> percepções distorcidas da realidade</w:t>
      </w:r>
      <w:r w:rsidR="00E62638" w:rsidRPr="00210B8A">
        <w:rPr>
          <w:rFonts w:ascii="Times New Roman" w:hAnsi="Times New Roman" w:cs="Times New Roman"/>
          <w:sz w:val="24"/>
          <w:szCs w:val="24"/>
        </w:rPr>
        <w:t xml:space="preserve">. </w:t>
      </w:r>
      <w:r w:rsidR="00AE2006" w:rsidRPr="00210B8A">
        <w:rPr>
          <w:rFonts w:ascii="Times New Roman" w:hAnsi="Times New Roman" w:cs="Times New Roman"/>
          <w:sz w:val="24"/>
          <w:szCs w:val="24"/>
        </w:rPr>
        <w:t xml:space="preserve">Quando </w:t>
      </w:r>
      <w:r w:rsidR="00A66096">
        <w:rPr>
          <w:rFonts w:ascii="Times New Roman" w:hAnsi="Times New Roman" w:cs="Times New Roman"/>
          <w:sz w:val="24"/>
          <w:szCs w:val="24"/>
        </w:rPr>
        <w:t>esta condição acontece c</w:t>
      </w:r>
      <w:r w:rsidR="001C3781" w:rsidRPr="00210B8A">
        <w:rPr>
          <w:rFonts w:ascii="Times New Roman" w:hAnsi="Times New Roman" w:cs="Times New Roman"/>
          <w:sz w:val="24"/>
          <w:szCs w:val="24"/>
        </w:rPr>
        <w:t>om um piloto de avião</w:t>
      </w:r>
      <w:r w:rsidR="004F5F3F">
        <w:rPr>
          <w:rFonts w:ascii="Times New Roman" w:hAnsi="Times New Roman" w:cs="Times New Roman"/>
          <w:sz w:val="24"/>
          <w:szCs w:val="24"/>
        </w:rPr>
        <w:t>,</w:t>
      </w:r>
      <w:r w:rsidR="001C3781" w:rsidRPr="00210B8A">
        <w:rPr>
          <w:rFonts w:ascii="Times New Roman" w:hAnsi="Times New Roman" w:cs="Times New Roman"/>
          <w:sz w:val="24"/>
          <w:szCs w:val="24"/>
        </w:rPr>
        <w:t xml:space="preserve"> pode desencadear fenômenos por vezes considerados de risco. </w:t>
      </w:r>
      <w:r w:rsidR="004F5F3F">
        <w:rPr>
          <w:rFonts w:ascii="Times New Roman" w:hAnsi="Times New Roman" w:cs="Times New Roman"/>
          <w:sz w:val="24"/>
          <w:szCs w:val="24"/>
        </w:rPr>
        <w:t>Assim,</w:t>
      </w:r>
      <w:r w:rsidR="004F5F3F" w:rsidRPr="00210B8A">
        <w:rPr>
          <w:rFonts w:ascii="Times New Roman" w:hAnsi="Times New Roman" w:cs="Times New Roman"/>
          <w:sz w:val="24"/>
          <w:szCs w:val="24"/>
        </w:rPr>
        <w:t xml:space="preserve"> </w:t>
      </w:r>
      <w:r w:rsidR="001C3781" w:rsidRPr="00210B8A">
        <w:rPr>
          <w:rFonts w:ascii="Times New Roman" w:hAnsi="Times New Roman" w:cs="Times New Roman"/>
          <w:sz w:val="24"/>
          <w:szCs w:val="24"/>
        </w:rPr>
        <w:t>é necessário que este profissional desenvolva habilidade</w:t>
      </w:r>
      <w:r w:rsidR="004F5F3F">
        <w:rPr>
          <w:rFonts w:ascii="Times New Roman" w:hAnsi="Times New Roman" w:cs="Times New Roman"/>
          <w:sz w:val="24"/>
          <w:szCs w:val="24"/>
        </w:rPr>
        <w:t>s</w:t>
      </w:r>
      <w:r w:rsidR="001C3781" w:rsidRPr="00210B8A">
        <w:rPr>
          <w:rFonts w:ascii="Times New Roman" w:hAnsi="Times New Roman" w:cs="Times New Roman"/>
          <w:sz w:val="24"/>
          <w:szCs w:val="24"/>
        </w:rPr>
        <w:t xml:space="preserve"> e </w:t>
      </w:r>
      <w:r w:rsidR="00E62638" w:rsidRPr="00210B8A">
        <w:rPr>
          <w:rFonts w:ascii="Times New Roman" w:hAnsi="Times New Roman" w:cs="Times New Roman"/>
          <w:sz w:val="24"/>
          <w:szCs w:val="24"/>
        </w:rPr>
        <w:t xml:space="preserve">competências </w:t>
      </w:r>
      <w:r w:rsidR="001C3781" w:rsidRPr="00210B8A">
        <w:rPr>
          <w:rFonts w:ascii="Times New Roman" w:hAnsi="Times New Roman" w:cs="Times New Roman"/>
          <w:sz w:val="24"/>
          <w:szCs w:val="24"/>
        </w:rPr>
        <w:t>que o torne</w:t>
      </w:r>
      <w:r w:rsidR="004F5F3F">
        <w:rPr>
          <w:rFonts w:ascii="Times New Roman" w:hAnsi="Times New Roman" w:cs="Times New Roman"/>
          <w:sz w:val="24"/>
          <w:szCs w:val="24"/>
        </w:rPr>
        <w:t>m</w:t>
      </w:r>
      <w:r w:rsidR="001C3781" w:rsidRPr="00210B8A">
        <w:rPr>
          <w:rFonts w:ascii="Times New Roman" w:hAnsi="Times New Roman" w:cs="Times New Roman"/>
          <w:sz w:val="24"/>
          <w:szCs w:val="24"/>
        </w:rPr>
        <w:t xml:space="preserve"> </w:t>
      </w:r>
      <w:r w:rsidR="00E62638" w:rsidRPr="00210B8A">
        <w:rPr>
          <w:rFonts w:ascii="Times New Roman" w:hAnsi="Times New Roman" w:cs="Times New Roman"/>
          <w:sz w:val="24"/>
          <w:szCs w:val="24"/>
        </w:rPr>
        <w:t xml:space="preserve">apto a conduzir uma aeronave </w:t>
      </w:r>
      <w:r w:rsidR="004F5F3F">
        <w:rPr>
          <w:rFonts w:ascii="Times New Roman" w:hAnsi="Times New Roman" w:cs="Times New Roman"/>
          <w:sz w:val="24"/>
          <w:szCs w:val="24"/>
        </w:rPr>
        <w:t>sob</w:t>
      </w:r>
      <w:r w:rsidR="004F5F3F" w:rsidRPr="00210B8A">
        <w:rPr>
          <w:rFonts w:ascii="Times New Roman" w:hAnsi="Times New Roman" w:cs="Times New Roman"/>
          <w:sz w:val="24"/>
          <w:szCs w:val="24"/>
        </w:rPr>
        <w:t xml:space="preserve"> </w:t>
      </w:r>
      <w:r w:rsidR="00E62638" w:rsidRPr="00210B8A">
        <w:rPr>
          <w:rFonts w:ascii="Times New Roman" w:hAnsi="Times New Roman" w:cs="Times New Roman"/>
          <w:sz w:val="24"/>
          <w:szCs w:val="24"/>
        </w:rPr>
        <w:t xml:space="preserve">efeitos ilusórios de modo que a integridade da tripulação, dos passageiros, da aeronave e de todas as pessoas envolvidas seja preservada. </w:t>
      </w:r>
      <w:r w:rsidR="003F05C1" w:rsidRPr="00210B8A">
        <w:rPr>
          <w:rFonts w:ascii="Times New Roman" w:hAnsi="Times New Roman" w:cs="Times New Roman"/>
          <w:sz w:val="24"/>
          <w:szCs w:val="24"/>
        </w:rPr>
        <w:t xml:space="preserve">Entretanto, para </w:t>
      </w:r>
      <w:r w:rsidR="004F5F3F">
        <w:rPr>
          <w:rFonts w:ascii="Times New Roman" w:hAnsi="Times New Roman" w:cs="Times New Roman"/>
          <w:sz w:val="24"/>
          <w:szCs w:val="24"/>
        </w:rPr>
        <w:t>o desenvolvimento d</w:t>
      </w:r>
      <w:r w:rsidR="003F05C1" w:rsidRPr="00210B8A">
        <w:rPr>
          <w:rFonts w:ascii="Times New Roman" w:hAnsi="Times New Roman" w:cs="Times New Roman"/>
          <w:sz w:val="24"/>
          <w:szCs w:val="24"/>
        </w:rPr>
        <w:t xml:space="preserve">essas habilidades e competências é preciso conhecer </w:t>
      </w:r>
      <w:r w:rsidR="004F5F3F">
        <w:rPr>
          <w:rFonts w:ascii="Times New Roman" w:hAnsi="Times New Roman" w:cs="Times New Roman"/>
          <w:sz w:val="24"/>
          <w:szCs w:val="24"/>
        </w:rPr>
        <w:t>este</w:t>
      </w:r>
      <w:r w:rsidR="004F5F3F" w:rsidRPr="00210B8A">
        <w:rPr>
          <w:rFonts w:ascii="Times New Roman" w:hAnsi="Times New Roman" w:cs="Times New Roman"/>
          <w:sz w:val="24"/>
          <w:szCs w:val="24"/>
        </w:rPr>
        <w:t xml:space="preserve"> </w:t>
      </w:r>
      <w:r w:rsidR="003F05C1" w:rsidRPr="00210B8A">
        <w:rPr>
          <w:rFonts w:ascii="Times New Roman" w:hAnsi="Times New Roman" w:cs="Times New Roman"/>
          <w:sz w:val="24"/>
          <w:szCs w:val="24"/>
        </w:rPr>
        <w:t>fenômeno</w:t>
      </w:r>
      <w:r w:rsidR="004F5F3F">
        <w:rPr>
          <w:rFonts w:ascii="Times New Roman" w:hAnsi="Times New Roman" w:cs="Times New Roman"/>
          <w:sz w:val="24"/>
          <w:szCs w:val="24"/>
        </w:rPr>
        <w:t xml:space="preserve">: a </w:t>
      </w:r>
      <w:r w:rsidR="003F05C1" w:rsidRPr="00210B8A">
        <w:rPr>
          <w:rFonts w:ascii="Times New Roman" w:hAnsi="Times New Roman" w:cs="Times New Roman"/>
          <w:sz w:val="24"/>
          <w:szCs w:val="24"/>
        </w:rPr>
        <w:t>ilusão visual</w:t>
      </w:r>
      <w:r w:rsidR="00E62638" w:rsidRPr="00210B8A">
        <w:rPr>
          <w:rFonts w:ascii="Times New Roman" w:hAnsi="Times New Roman" w:cs="Times New Roman"/>
          <w:sz w:val="24"/>
          <w:szCs w:val="24"/>
        </w:rPr>
        <w:t>.</w:t>
      </w:r>
    </w:p>
    <w:p w14:paraId="3D16E660" w14:textId="0031A2C9" w:rsidR="00E62638" w:rsidRPr="00210B8A" w:rsidRDefault="00E62638" w:rsidP="00611F82">
      <w:pPr>
        <w:tabs>
          <w:tab w:val="left" w:pos="709"/>
        </w:tabs>
        <w:spacing w:after="0" w:line="240" w:lineRule="auto"/>
        <w:jc w:val="both"/>
        <w:rPr>
          <w:rFonts w:ascii="Times New Roman" w:hAnsi="Times New Roman" w:cs="Times New Roman"/>
          <w:sz w:val="24"/>
          <w:szCs w:val="24"/>
        </w:rPr>
      </w:pPr>
      <w:r w:rsidRPr="00210B8A">
        <w:rPr>
          <w:rFonts w:ascii="Times New Roman" w:hAnsi="Times New Roman" w:cs="Times New Roman"/>
          <w:sz w:val="24"/>
          <w:szCs w:val="24"/>
        </w:rPr>
        <w:tab/>
      </w:r>
      <w:r w:rsidR="003F05C1" w:rsidRPr="00210B8A">
        <w:rPr>
          <w:rFonts w:ascii="Times New Roman" w:hAnsi="Times New Roman" w:cs="Times New Roman"/>
          <w:sz w:val="24"/>
          <w:szCs w:val="24"/>
        </w:rPr>
        <w:t xml:space="preserve">Assim, </w:t>
      </w:r>
      <w:r w:rsidR="004F5F3F">
        <w:rPr>
          <w:rFonts w:ascii="Times New Roman" w:hAnsi="Times New Roman" w:cs="Times New Roman"/>
          <w:sz w:val="24"/>
          <w:szCs w:val="24"/>
        </w:rPr>
        <w:t>esta</w:t>
      </w:r>
      <w:r w:rsidR="004F5F3F" w:rsidRPr="00210B8A">
        <w:rPr>
          <w:rFonts w:ascii="Times New Roman" w:hAnsi="Times New Roman" w:cs="Times New Roman"/>
          <w:sz w:val="24"/>
          <w:szCs w:val="24"/>
        </w:rPr>
        <w:t xml:space="preserve"> </w:t>
      </w:r>
      <w:r w:rsidRPr="00210B8A">
        <w:rPr>
          <w:rFonts w:ascii="Times New Roman" w:hAnsi="Times New Roman" w:cs="Times New Roman"/>
          <w:sz w:val="24"/>
          <w:szCs w:val="24"/>
        </w:rPr>
        <w:t>pesquisa busca</w:t>
      </w:r>
      <w:r w:rsidR="003F05C1" w:rsidRPr="00210B8A">
        <w:rPr>
          <w:rFonts w:ascii="Times New Roman" w:hAnsi="Times New Roman" w:cs="Times New Roman"/>
          <w:sz w:val="24"/>
          <w:szCs w:val="24"/>
        </w:rPr>
        <w:t xml:space="preserve"> verificar as características da ilusão visual, especialmente em ambiente noturno, que possam ser consideradas como fator de risco. </w:t>
      </w:r>
      <w:r w:rsidR="00833360" w:rsidRPr="00210B8A">
        <w:rPr>
          <w:rFonts w:ascii="Times New Roman" w:hAnsi="Times New Roman" w:cs="Times New Roman"/>
          <w:sz w:val="24"/>
          <w:szCs w:val="24"/>
        </w:rPr>
        <w:t>Isto porque a ilusão visual interfere, entre outras consequências</w:t>
      </w:r>
      <w:r w:rsidR="004F5F3F">
        <w:rPr>
          <w:rFonts w:ascii="Times New Roman" w:hAnsi="Times New Roman" w:cs="Times New Roman"/>
          <w:sz w:val="24"/>
          <w:szCs w:val="24"/>
        </w:rPr>
        <w:t>,</w:t>
      </w:r>
      <w:r w:rsidR="00833360" w:rsidRPr="00210B8A">
        <w:rPr>
          <w:rFonts w:ascii="Times New Roman" w:hAnsi="Times New Roman" w:cs="Times New Roman"/>
          <w:sz w:val="24"/>
          <w:szCs w:val="24"/>
        </w:rPr>
        <w:t xml:space="preserve"> no processo cognitivo de uma pessoa, levando</w:t>
      </w:r>
      <w:r w:rsidR="004F5F3F">
        <w:rPr>
          <w:rFonts w:ascii="Times New Roman" w:hAnsi="Times New Roman" w:cs="Times New Roman"/>
          <w:sz w:val="24"/>
          <w:szCs w:val="24"/>
        </w:rPr>
        <w:t>-a</w:t>
      </w:r>
      <w:r w:rsidR="00833360" w:rsidRPr="00210B8A">
        <w:rPr>
          <w:rFonts w:ascii="Times New Roman" w:hAnsi="Times New Roman" w:cs="Times New Roman"/>
          <w:sz w:val="24"/>
          <w:szCs w:val="24"/>
        </w:rPr>
        <w:t xml:space="preserve"> </w:t>
      </w:r>
      <w:r w:rsidR="004F5F3F">
        <w:rPr>
          <w:rFonts w:ascii="Times New Roman" w:hAnsi="Times New Roman" w:cs="Times New Roman"/>
          <w:sz w:val="24"/>
          <w:szCs w:val="24"/>
        </w:rPr>
        <w:t>a</w:t>
      </w:r>
      <w:r w:rsidR="00833360" w:rsidRPr="00210B8A">
        <w:rPr>
          <w:rFonts w:ascii="Times New Roman" w:hAnsi="Times New Roman" w:cs="Times New Roman"/>
          <w:sz w:val="24"/>
          <w:szCs w:val="24"/>
        </w:rPr>
        <w:t xml:space="preserve"> tomar uma decisão baseada em fatos irreais. Nos casos associados ao voo</w:t>
      </w:r>
      <w:r w:rsidR="004F5F3F">
        <w:rPr>
          <w:rFonts w:ascii="Times New Roman" w:hAnsi="Times New Roman" w:cs="Times New Roman"/>
          <w:sz w:val="24"/>
          <w:szCs w:val="24"/>
        </w:rPr>
        <w:t>,</w:t>
      </w:r>
      <w:r w:rsidR="00833360" w:rsidRPr="00210B8A">
        <w:rPr>
          <w:rFonts w:ascii="Times New Roman" w:hAnsi="Times New Roman" w:cs="Times New Roman"/>
          <w:sz w:val="24"/>
          <w:szCs w:val="24"/>
        </w:rPr>
        <w:t xml:space="preserve"> isto desencadearia </w:t>
      </w:r>
      <w:r w:rsidR="002B00A7">
        <w:rPr>
          <w:rFonts w:ascii="Times New Roman" w:hAnsi="Times New Roman" w:cs="Times New Roman"/>
          <w:sz w:val="24"/>
          <w:szCs w:val="24"/>
        </w:rPr>
        <w:t xml:space="preserve">ações </w:t>
      </w:r>
      <w:r w:rsidR="00833360" w:rsidRPr="00210B8A">
        <w:rPr>
          <w:rFonts w:ascii="Times New Roman" w:hAnsi="Times New Roman" w:cs="Times New Roman"/>
          <w:sz w:val="24"/>
          <w:szCs w:val="24"/>
        </w:rPr>
        <w:t xml:space="preserve">errôneas ou incorretas. </w:t>
      </w:r>
    </w:p>
    <w:p w14:paraId="78AF1549" w14:textId="75925EFA" w:rsidR="00E62638" w:rsidRPr="00210B8A" w:rsidRDefault="00E62638" w:rsidP="00611F82">
      <w:pPr>
        <w:tabs>
          <w:tab w:val="left" w:pos="709"/>
        </w:tabs>
        <w:spacing w:after="0" w:line="240" w:lineRule="auto"/>
        <w:jc w:val="both"/>
        <w:rPr>
          <w:rFonts w:ascii="Times New Roman" w:hAnsi="Times New Roman" w:cs="Times New Roman"/>
          <w:sz w:val="24"/>
          <w:szCs w:val="24"/>
        </w:rPr>
      </w:pPr>
      <w:r w:rsidRPr="00210B8A">
        <w:rPr>
          <w:rFonts w:ascii="Times New Roman" w:hAnsi="Times New Roman" w:cs="Times New Roman"/>
          <w:sz w:val="24"/>
          <w:szCs w:val="24"/>
        </w:rPr>
        <w:tab/>
        <w:t>Com</w:t>
      </w:r>
      <w:r w:rsidR="004F5F3F">
        <w:rPr>
          <w:rFonts w:ascii="Times New Roman" w:hAnsi="Times New Roman" w:cs="Times New Roman"/>
          <w:sz w:val="24"/>
          <w:szCs w:val="24"/>
        </w:rPr>
        <w:t>o</w:t>
      </w:r>
      <w:r w:rsidRPr="00210B8A">
        <w:rPr>
          <w:rFonts w:ascii="Times New Roman" w:hAnsi="Times New Roman" w:cs="Times New Roman"/>
          <w:sz w:val="24"/>
          <w:szCs w:val="24"/>
        </w:rPr>
        <w:t xml:space="preserve"> objetivos secundários, esta pesquisa pretende</w:t>
      </w:r>
      <w:r w:rsidR="003F1637" w:rsidRPr="00210B8A">
        <w:rPr>
          <w:rFonts w:ascii="Times New Roman" w:hAnsi="Times New Roman" w:cs="Times New Roman"/>
          <w:sz w:val="24"/>
          <w:szCs w:val="24"/>
        </w:rPr>
        <w:t xml:space="preserve"> mostrar o sistema visual e as distorções que o afetam,</w:t>
      </w:r>
      <w:r w:rsidRPr="00210B8A">
        <w:rPr>
          <w:rFonts w:ascii="Times New Roman" w:hAnsi="Times New Roman" w:cs="Times New Roman"/>
          <w:sz w:val="24"/>
          <w:szCs w:val="24"/>
        </w:rPr>
        <w:t xml:space="preserve"> </w:t>
      </w:r>
      <w:r w:rsidR="003F1637" w:rsidRPr="00210B8A">
        <w:rPr>
          <w:rFonts w:ascii="Times New Roman" w:hAnsi="Times New Roman" w:cs="Times New Roman"/>
          <w:sz w:val="24"/>
          <w:szCs w:val="24"/>
        </w:rPr>
        <w:t>verificar</w:t>
      </w:r>
      <w:r w:rsidRPr="00210B8A">
        <w:rPr>
          <w:rFonts w:ascii="Times New Roman" w:hAnsi="Times New Roman" w:cs="Times New Roman"/>
          <w:sz w:val="24"/>
          <w:szCs w:val="24"/>
        </w:rPr>
        <w:t xml:space="preserve"> os principais fatores contribuintes</w:t>
      </w:r>
      <w:r w:rsidR="003F1637" w:rsidRPr="00210B8A">
        <w:rPr>
          <w:rFonts w:ascii="Times New Roman" w:hAnsi="Times New Roman" w:cs="Times New Roman"/>
          <w:sz w:val="24"/>
          <w:szCs w:val="24"/>
        </w:rPr>
        <w:t xml:space="preserve"> relacionados à ilusão visual</w:t>
      </w:r>
      <w:r w:rsidRPr="00210B8A">
        <w:rPr>
          <w:rFonts w:ascii="Times New Roman" w:hAnsi="Times New Roman" w:cs="Times New Roman"/>
          <w:sz w:val="24"/>
          <w:szCs w:val="24"/>
        </w:rPr>
        <w:t xml:space="preserve">, </w:t>
      </w:r>
      <w:r w:rsidR="003F1637" w:rsidRPr="00210B8A">
        <w:rPr>
          <w:rFonts w:ascii="Times New Roman" w:hAnsi="Times New Roman" w:cs="Times New Roman"/>
          <w:sz w:val="24"/>
          <w:szCs w:val="24"/>
        </w:rPr>
        <w:t xml:space="preserve">analisando os dados de todos Sumários Estatísticos do CENIPA </w:t>
      </w:r>
      <w:r w:rsidR="004F5F3F">
        <w:rPr>
          <w:rFonts w:ascii="Times New Roman" w:hAnsi="Times New Roman" w:cs="Times New Roman"/>
          <w:sz w:val="24"/>
          <w:szCs w:val="24"/>
        </w:rPr>
        <w:t xml:space="preserve">elaborados para o período </w:t>
      </w:r>
      <w:r w:rsidR="003F1637" w:rsidRPr="00210B8A">
        <w:rPr>
          <w:rFonts w:ascii="Times New Roman" w:hAnsi="Times New Roman" w:cs="Times New Roman"/>
          <w:sz w:val="24"/>
          <w:szCs w:val="24"/>
        </w:rPr>
        <w:t>2008</w:t>
      </w:r>
      <w:r w:rsidR="004F5F3F">
        <w:rPr>
          <w:rFonts w:ascii="Times New Roman" w:hAnsi="Times New Roman" w:cs="Times New Roman"/>
          <w:sz w:val="24"/>
          <w:szCs w:val="24"/>
        </w:rPr>
        <w:t xml:space="preserve"> – </w:t>
      </w:r>
      <w:r w:rsidR="003F1637" w:rsidRPr="00210B8A">
        <w:rPr>
          <w:rFonts w:ascii="Times New Roman" w:hAnsi="Times New Roman" w:cs="Times New Roman"/>
          <w:sz w:val="24"/>
          <w:szCs w:val="24"/>
        </w:rPr>
        <w:t>2017, além de demonstrar</w:t>
      </w:r>
      <w:r w:rsidR="004F5F3F">
        <w:rPr>
          <w:rFonts w:ascii="Times New Roman" w:hAnsi="Times New Roman" w:cs="Times New Roman"/>
          <w:sz w:val="24"/>
          <w:szCs w:val="24"/>
        </w:rPr>
        <w:t>,</w:t>
      </w:r>
      <w:r w:rsidR="003F1637" w:rsidRPr="00210B8A">
        <w:rPr>
          <w:rFonts w:ascii="Times New Roman" w:hAnsi="Times New Roman" w:cs="Times New Roman"/>
          <w:sz w:val="24"/>
          <w:szCs w:val="24"/>
        </w:rPr>
        <w:t xml:space="preserve"> a partir de </w:t>
      </w:r>
      <w:r w:rsidR="004F5F3F">
        <w:rPr>
          <w:rFonts w:ascii="Times New Roman" w:hAnsi="Times New Roman" w:cs="Times New Roman"/>
          <w:sz w:val="24"/>
          <w:szCs w:val="24"/>
        </w:rPr>
        <w:t xml:space="preserve">um </w:t>
      </w:r>
      <w:r w:rsidR="003F1637" w:rsidRPr="00210B8A">
        <w:rPr>
          <w:rFonts w:ascii="Times New Roman" w:hAnsi="Times New Roman" w:cs="Times New Roman"/>
          <w:sz w:val="24"/>
          <w:szCs w:val="24"/>
        </w:rPr>
        <w:t>acidente específico, também investigado pelo CENIPA, a correlação entre ilusão visual noturna e fator de risco</w:t>
      </w:r>
      <w:r w:rsidRPr="00210B8A">
        <w:rPr>
          <w:rFonts w:ascii="Times New Roman" w:hAnsi="Times New Roman" w:cs="Times New Roman"/>
          <w:sz w:val="24"/>
          <w:szCs w:val="24"/>
        </w:rPr>
        <w:t>.</w:t>
      </w:r>
    </w:p>
    <w:p w14:paraId="6FD0905F" w14:textId="0A7CCD89" w:rsidR="00E62638" w:rsidRPr="00210B8A" w:rsidRDefault="00E62638" w:rsidP="00611F82">
      <w:pPr>
        <w:tabs>
          <w:tab w:val="left" w:pos="709"/>
        </w:tabs>
        <w:spacing w:after="0" w:line="240" w:lineRule="auto"/>
        <w:jc w:val="both"/>
        <w:rPr>
          <w:rFonts w:ascii="Times New Roman" w:hAnsi="Times New Roman" w:cs="Times New Roman"/>
          <w:sz w:val="24"/>
          <w:szCs w:val="24"/>
        </w:rPr>
      </w:pPr>
      <w:r w:rsidRPr="00210B8A">
        <w:rPr>
          <w:rFonts w:ascii="Times New Roman" w:hAnsi="Times New Roman" w:cs="Times New Roman"/>
          <w:sz w:val="24"/>
          <w:szCs w:val="24"/>
        </w:rPr>
        <w:tab/>
        <w:t xml:space="preserve">Com o estudo será possível </w:t>
      </w:r>
      <w:r w:rsidR="003F1637" w:rsidRPr="00210B8A">
        <w:rPr>
          <w:rFonts w:ascii="Times New Roman" w:hAnsi="Times New Roman" w:cs="Times New Roman"/>
          <w:sz w:val="24"/>
          <w:szCs w:val="24"/>
        </w:rPr>
        <w:t xml:space="preserve">apontar para </w:t>
      </w:r>
      <w:r w:rsidR="00C168F0">
        <w:rPr>
          <w:rFonts w:ascii="Times New Roman" w:hAnsi="Times New Roman" w:cs="Times New Roman"/>
          <w:sz w:val="24"/>
          <w:szCs w:val="24"/>
        </w:rPr>
        <w:t>a constatação de que</w:t>
      </w:r>
      <w:r w:rsidR="00483C88" w:rsidRPr="00210B8A">
        <w:rPr>
          <w:rFonts w:ascii="Times New Roman" w:hAnsi="Times New Roman" w:cs="Times New Roman"/>
          <w:sz w:val="24"/>
          <w:szCs w:val="24"/>
        </w:rPr>
        <w:t xml:space="preserve"> </w:t>
      </w:r>
      <w:r w:rsidR="00C168F0">
        <w:rPr>
          <w:rFonts w:ascii="Times New Roman" w:hAnsi="Times New Roman" w:cs="Times New Roman"/>
          <w:sz w:val="24"/>
          <w:szCs w:val="24"/>
        </w:rPr>
        <w:t xml:space="preserve">alguns </w:t>
      </w:r>
      <w:r w:rsidRPr="00210B8A">
        <w:rPr>
          <w:rFonts w:ascii="Times New Roman" w:hAnsi="Times New Roman" w:cs="Times New Roman"/>
          <w:sz w:val="24"/>
          <w:szCs w:val="24"/>
        </w:rPr>
        <w:t>processo</w:t>
      </w:r>
      <w:r w:rsidR="00483C88">
        <w:rPr>
          <w:rFonts w:ascii="Times New Roman" w:hAnsi="Times New Roman" w:cs="Times New Roman"/>
          <w:sz w:val="24"/>
          <w:szCs w:val="24"/>
        </w:rPr>
        <w:t>s</w:t>
      </w:r>
      <w:r w:rsidRPr="00210B8A">
        <w:rPr>
          <w:rFonts w:ascii="Times New Roman" w:hAnsi="Times New Roman" w:cs="Times New Roman"/>
          <w:sz w:val="24"/>
          <w:szCs w:val="24"/>
        </w:rPr>
        <w:t xml:space="preserve"> de desencadeamento dos acidentes e incidentes </w:t>
      </w:r>
      <w:r w:rsidR="003F1637" w:rsidRPr="00210B8A">
        <w:rPr>
          <w:rFonts w:ascii="Times New Roman" w:hAnsi="Times New Roman" w:cs="Times New Roman"/>
          <w:sz w:val="24"/>
          <w:szCs w:val="24"/>
        </w:rPr>
        <w:t>em decorrência da</w:t>
      </w:r>
      <w:r w:rsidRPr="00210B8A">
        <w:rPr>
          <w:rFonts w:ascii="Times New Roman" w:hAnsi="Times New Roman" w:cs="Times New Roman"/>
          <w:sz w:val="24"/>
          <w:szCs w:val="24"/>
        </w:rPr>
        <w:t xml:space="preserve"> ilusão visual</w:t>
      </w:r>
      <w:r w:rsidR="00C168F0">
        <w:rPr>
          <w:rFonts w:ascii="Times New Roman" w:hAnsi="Times New Roman" w:cs="Times New Roman"/>
          <w:sz w:val="24"/>
          <w:szCs w:val="24"/>
        </w:rPr>
        <w:t xml:space="preserve"> </w:t>
      </w:r>
      <w:r w:rsidR="003F1637" w:rsidRPr="00210B8A">
        <w:rPr>
          <w:rFonts w:ascii="Times New Roman" w:hAnsi="Times New Roman" w:cs="Times New Roman"/>
          <w:sz w:val="24"/>
          <w:szCs w:val="24"/>
        </w:rPr>
        <w:t>estão provavelmente associados ao voo noturno.</w:t>
      </w:r>
      <w:r w:rsidRPr="00210B8A">
        <w:rPr>
          <w:rFonts w:ascii="Times New Roman" w:hAnsi="Times New Roman" w:cs="Times New Roman"/>
          <w:sz w:val="24"/>
          <w:szCs w:val="24"/>
        </w:rPr>
        <w:t xml:space="preserve"> Por conseguinte, </w:t>
      </w:r>
      <w:r w:rsidR="003F1637" w:rsidRPr="00210B8A">
        <w:rPr>
          <w:rFonts w:ascii="Times New Roman" w:hAnsi="Times New Roman" w:cs="Times New Roman"/>
          <w:sz w:val="24"/>
          <w:szCs w:val="24"/>
        </w:rPr>
        <w:t xml:space="preserve">será possível </w:t>
      </w:r>
      <w:r w:rsidR="00C168F0">
        <w:rPr>
          <w:rFonts w:ascii="Times New Roman" w:hAnsi="Times New Roman" w:cs="Times New Roman"/>
          <w:sz w:val="24"/>
          <w:szCs w:val="24"/>
        </w:rPr>
        <w:t>identificar</w:t>
      </w:r>
      <w:r w:rsidR="00C168F0" w:rsidRPr="00210B8A">
        <w:rPr>
          <w:rFonts w:ascii="Times New Roman" w:hAnsi="Times New Roman" w:cs="Times New Roman"/>
          <w:sz w:val="24"/>
          <w:szCs w:val="24"/>
        </w:rPr>
        <w:t xml:space="preserve"> </w:t>
      </w:r>
      <w:r w:rsidR="003F1637" w:rsidRPr="00210B8A">
        <w:rPr>
          <w:rFonts w:ascii="Times New Roman" w:hAnsi="Times New Roman" w:cs="Times New Roman"/>
          <w:sz w:val="24"/>
          <w:szCs w:val="24"/>
        </w:rPr>
        <w:t>as medidas</w:t>
      </w:r>
      <w:r w:rsidR="00C168F0">
        <w:rPr>
          <w:rFonts w:ascii="Times New Roman" w:hAnsi="Times New Roman" w:cs="Times New Roman"/>
          <w:sz w:val="24"/>
          <w:szCs w:val="24"/>
        </w:rPr>
        <w:t>,</w:t>
      </w:r>
      <w:r w:rsidR="002B00A7">
        <w:rPr>
          <w:rFonts w:ascii="Times New Roman" w:hAnsi="Times New Roman" w:cs="Times New Roman"/>
          <w:sz w:val="24"/>
          <w:szCs w:val="24"/>
        </w:rPr>
        <w:t xml:space="preserve"> sugeridas pelo CENIPA, assim como pela ANAC </w:t>
      </w:r>
      <w:r w:rsidR="003F1637" w:rsidRPr="00210B8A">
        <w:rPr>
          <w:rFonts w:ascii="Times New Roman" w:hAnsi="Times New Roman" w:cs="Times New Roman"/>
          <w:sz w:val="24"/>
          <w:szCs w:val="24"/>
        </w:rPr>
        <w:t>para diminuir ocorrências similares dessa natureza.</w:t>
      </w:r>
      <w:r w:rsidRPr="00210B8A">
        <w:rPr>
          <w:rFonts w:ascii="Times New Roman" w:hAnsi="Times New Roman" w:cs="Times New Roman"/>
          <w:sz w:val="24"/>
          <w:szCs w:val="24"/>
        </w:rPr>
        <w:t xml:space="preserve"> </w:t>
      </w:r>
    </w:p>
    <w:p w14:paraId="1456D218" w14:textId="5B3098D7" w:rsidR="007C15BF" w:rsidRPr="00210B8A" w:rsidRDefault="00E62638" w:rsidP="00611F82">
      <w:pPr>
        <w:tabs>
          <w:tab w:val="left" w:pos="709"/>
        </w:tabs>
        <w:spacing w:after="0" w:line="240" w:lineRule="auto"/>
        <w:jc w:val="both"/>
        <w:rPr>
          <w:rFonts w:ascii="Times New Roman" w:hAnsi="Times New Roman" w:cs="Times New Roman"/>
          <w:sz w:val="24"/>
          <w:szCs w:val="24"/>
        </w:rPr>
      </w:pPr>
      <w:r w:rsidRPr="00210B8A">
        <w:rPr>
          <w:rFonts w:ascii="Times New Roman" w:hAnsi="Times New Roman" w:cs="Times New Roman"/>
          <w:sz w:val="24"/>
          <w:szCs w:val="24"/>
        </w:rPr>
        <w:tab/>
        <w:t xml:space="preserve">A metodologia científica </w:t>
      </w:r>
      <w:r w:rsidR="003F1637" w:rsidRPr="00210B8A">
        <w:rPr>
          <w:rFonts w:ascii="Times New Roman" w:hAnsi="Times New Roman" w:cs="Times New Roman"/>
          <w:sz w:val="24"/>
          <w:szCs w:val="24"/>
        </w:rPr>
        <w:t>adotada por este estudo é indutiva, baseando-se na descrição dos fenômenos investigados a par</w:t>
      </w:r>
      <w:r w:rsidR="007C15BF" w:rsidRPr="00210B8A">
        <w:rPr>
          <w:rFonts w:ascii="Times New Roman" w:hAnsi="Times New Roman" w:cs="Times New Roman"/>
          <w:sz w:val="24"/>
          <w:szCs w:val="24"/>
        </w:rPr>
        <w:t>ti</w:t>
      </w:r>
      <w:r w:rsidR="003F1637" w:rsidRPr="00210B8A">
        <w:rPr>
          <w:rFonts w:ascii="Times New Roman" w:hAnsi="Times New Roman" w:cs="Times New Roman"/>
          <w:sz w:val="24"/>
          <w:szCs w:val="24"/>
        </w:rPr>
        <w:t xml:space="preserve">r de </w:t>
      </w:r>
      <w:r w:rsidR="007C15BF" w:rsidRPr="00210B8A">
        <w:rPr>
          <w:rFonts w:ascii="Times New Roman" w:hAnsi="Times New Roman" w:cs="Times New Roman"/>
          <w:sz w:val="24"/>
          <w:szCs w:val="24"/>
        </w:rPr>
        <w:t xml:space="preserve">documentos e referências bibliográficas. Desta forma, para atingir os objetivos e desenvolver a metodologia proposta, a pesquisa foi dividida em três seções. A primeira </w:t>
      </w:r>
      <w:r w:rsidRPr="00210B8A">
        <w:rPr>
          <w:rFonts w:ascii="Times New Roman" w:hAnsi="Times New Roman" w:cs="Times New Roman"/>
          <w:sz w:val="24"/>
          <w:szCs w:val="24"/>
        </w:rPr>
        <w:t xml:space="preserve">aborda </w:t>
      </w:r>
      <w:r w:rsidR="007C15BF" w:rsidRPr="00210B8A">
        <w:rPr>
          <w:rFonts w:ascii="Times New Roman" w:hAnsi="Times New Roman" w:cs="Times New Roman"/>
          <w:sz w:val="24"/>
          <w:szCs w:val="24"/>
        </w:rPr>
        <w:t>o sistema visual e suas particularidades. Em seguida, busca-se entender as distorções da percepção</w:t>
      </w:r>
      <w:r w:rsidR="0038392B">
        <w:rPr>
          <w:rFonts w:ascii="Times New Roman" w:hAnsi="Times New Roman" w:cs="Times New Roman"/>
          <w:sz w:val="24"/>
          <w:szCs w:val="24"/>
        </w:rPr>
        <w:t xml:space="preserve"> e</w:t>
      </w:r>
      <w:r w:rsidR="007C15BF" w:rsidRPr="00210B8A">
        <w:rPr>
          <w:rFonts w:ascii="Times New Roman" w:hAnsi="Times New Roman" w:cs="Times New Roman"/>
          <w:sz w:val="24"/>
          <w:szCs w:val="24"/>
        </w:rPr>
        <w:t xml:space="preserve"> seus principais motivos. A última seção discorre sobre as condições latentes provocadas pela associação de voo noturno à ilusão de óptica. Além dessas seções, ao final</w:t>
      </w:r>
      <w:r w:rsidR="00EA029C">
        <w:rPr>
          <w:rFonts w:ascii="Times New Roman" w:hAnsi="Times New Roman" w:cs="Times New Roman"/>
          <w:sz w:val="24"/>
          <w:szCs w:val="24"/>
        </w:rPr>
        <w:t>,</w:t>
      </w:r>
      <w:r w:rsidR="007C15BF" w:rsidRPr="00210B8A">
        <w:rPr>
          <w:rFonts w:ascii="Times New Roman" w:hAnsi="Times New Roman" w:cs="Times New Roman"/>
          <w:sz w:val="24"/>
          <w:szCs w:val="24"/>
        </w:rPr>
        <w:t xml:space="preserve"> elabora</w:t>
      </w:r>
      <w:r w:rsidR="00EA029C">
        <w:rPr>
          <w:rFonts w:ascii="Times New Roman" w:hAnsi="Times New Roman" w:cs="Times New Roman"/>
          <w:sz w:val="24"/>
          <w:szCs w:val="24"/>
        </w:rPr>
        <w:t>m</w:t>
      </w:r>
      <w:r w:rsidR="007C15BF" w:rsidRPr="00210B8A">
        <w:rPr>
          <w:rFonts w:ascii="Times New Roman" w:hAnsi="Times New Roman" w:cs="Times New Roman"/>
          <w:sz w:val="24"/>
          <w:szCs w:val="24"/>
        </w:rPr>
        <w:t>-se as constatações sobre o estudo.</w:t>
      </w:r>
    </w:p>
    <w:p w14:paraId="03F12C9C" w14:textId="4575AD74" w:rsidR="00E62638" w:rsidRPr="00210B8A" w:rsidRDefault="00E62638" w:rsidP="00611F82">
      <w:pPr>
        <w:tabs>
          <w:tab w:val="left" w:pos="709"/>
        </w:tabs>
        <w:spacing w:after="0" w:line="240" w:lineRule="auto"/>
        <w:jc w:val="both"/>
        <w:rPr>
          <w:rFonts w:ascii="Times New Roman" w:hAnsi="Times New Roman" w:cs="Times New Roman"/>
          <w:sz w:val="24"/>
          <w:szCs w:val="24"/>
        </w:rPr>
      </w:pPr>
      <w:r w:rsidRPr="00210B8A">
        <w:rPr>
          <w:rFonts w:ascii="Times New Roman" w:hAnsi="Times New Roman" w:cs="Times New Roman"/>
          <w:sz w:val="24"/>
          <w:szCs w:val="24"/>
        </w:rPr>
        <w:tab/>
      </w:r>
      <w:r w:rsidR="007C15BF" w:rsidRPr="00210B8A">
        <w:rPr>
          <w:rFonts w:ascii="Times New Roman" w:hAnsi="Times New Roman" w:cs="Times New Roman"/>
          <w:sz w:val="24"/>
          <w:szCs w:val="24"/>
        </w:rPr>
        <w:t>Espera-se com esta pesquisa</w:t>
      </w:r>
      <w:r w:rsidR="008C58AD" w:rsidRPr="00210B8A">
        <w:rPr>
          <w:rFonts w:ascii="Times New Roman" w:hAnsi="Times New Roman" w:cs="Times New Roman"/>
          <w:sz w:val="24"/>
          <w:szCs w:val="24"/>
        </w:rPr>
        <w:t xml:space="preserve"> compreender as ocorrências de ilusão visual em voos,</w:t>
      </w:r>
      <w:r w:rsidR="007C15BF" w:rsidRPr="00210B8A">
        <w:rPr>
          <w:rFonts w:ascii="Times New Roman" w:hAnsi="Times New Roman" w:cs="Times New Roman"/>
          <w:sz w:val="24"/>
          <w:szCs w:val="24"/>
        </w:rPr>
        <w:t xml:space="preserve"> de forma a incentivar outros estudos que a complementem, </w:t>
      </w:r>
      <w:r w:rsidR="0038392B">
        <w:rPr>
          <w:rFonts w:ascii="Times New Roman" w:hAnsi="Times New Roman" w:cs="Times New Roman"/>
          <w:sz w:val="24"/>
          <w:szCs w:val="24"/>
        </w:rPr>
        <w:t>com ênfase especial na</w:t>
      </w:r>
      <w:r w:rsidR="007C15BF" w:rsidRPr="00210B8A">
        <w:rPr>
          <w:rFonts w:ascii="Times New Roman" w:hAnsi="Times New Roman" w:cs="Times New Roman"/>
          <w:sz w:val="24"/>
          <w:szCs w:val="24"/>
        </w:rPr>
        <w:t xml:space="preserve"> desorientação espacial</w:t>
      </w:r>
      <w:r w:rsidR="008C58AD" w:rsidRPr="00210B8A">
        <w:rPr>
          <w:rFonts w:ascii="Times New Roman" w:hAnsi="Times New Roman" w:cs="Times New Roman"/>
          <w:sz w:val="24"/>
          <w:szCs w:val="24"/>
        </w:rPr>
        <w:t>.</w:t>
      </w:r>
    </w:p>
    <w:p w14:paraId="778BA771" w14:textId="77777777" w:rsidR="003F05C1" w:rsidRPr="00BA3579" w:rsidRDefault="003F05C1" w:rsidP="00E17313">
      <w:pPr>
        <w:spacing w:after="0" w:line="360" w:lineRule="auto"/>
        <w:jc w:val="both"/>
        <w:rPr>
          <w:rFonts w:ascii="Times New Roman" w:eastAsia="Calibri" w:hAnsi="Times New Roman" w:cs="Times New Roman"/>
          <w:b/>
          <w:sz w:val="24"/>
          <w:szCs w:val="24"/>
          <w:lang w:eastAsia="pt-BR"/>
        </w:rPr>
      </w:pPr>
    </w:p>
    <w:p w14:paraId="755ECCFF" w14:textId="77777777" w:rsidR="003F05C1" w:rsidRPr="00BA3579" w:rsidRDefault="003F05C1" w:rsidP="00E17313">
      <w:pPr>
        <w:spacing w:after="0" w:line="360" w:lineRule="auto"/>
        <w:jc w:val="both"/>
        <w:rPr>
          <w:rFonts w:ascii="Times New Roman" w:eastAsia="Calibri" w:hAnsi="Times New Roman" w:cs="Times New Roman"/>
          <w:b/>
          <w:sz w:val="24"/>
          <w:szCs w:val="24"/>
          <w:lang w:eastAsia="pt-BR"/>
        </w:rPr>
      </w:pPr>
    </w:p>
    <w:p w14:paraId="1B3766DA" w14:textId="43A39382" w:rsidR="00B353A6" w:rsidRPr="00BA3579" w:rsidRDefault="00B353A6" w:rsidP="00E17313">
      <w:pPr>
        <w:spacing w:after="0" w:line="360" w:lineRule="auto"/>
        <w:jc w:val="both"/>
        <w:rPr>
          <w:rFonts w:ascii="Times New Roman" w:eastAsia="Calibri" w:hAnsi="Times New Roman" w:cs="Times New Roman"/>
          <w:b/>
          <w:sz w:val="24"/>
          <w:szCs w:val="24"/>
          <w:lang w:eastAsia="pt-BR"/>
        </w:rPr>
      </w:pPr>
      <w:r w:rsidRPr="00BA3579">
        <w:rPr>
          <w:rFonts w:ascii="Times New Roman" w:eastAsia="Calibri" w:hAnsi="Times New Roman" w:cs="Times New Roman"/>
          <w:b/>
          <w:sz w:val="24"/>
          <w:szCs w:val="24"/>
          <w:lang w:eastAsia="pt-BR"/>
        </w:rPr>
        <w:t>1 PARTICULARIDADES DA VISÃO HUMANA</w:t>
      </w:r>
    </w:p>
    <w:p w14:paraId="37716C99" w14:textId="77777777" w:rsidR="00E828D2" w:rsidRPr="00210B8A" w:rsidRDefault="00E828D2" w:rsidP="00E17313">
      <w:pPr>
        <w:spacing w:after="0" w:line="360" w:lineRule="auto"/>
        <w:rPr>
          <w:rFonts w:ascii="Times New Roman" w:hAnsi="Times New Roman" w:cs="Times New Roman"/>
          <w:sz w:val="24"/>
          <w:szCs w:val="24"/>
        </w:rPr>
      </w:pPr>
    </w:p>
    <w:p w14:paraId="4F6D0A54" w14:textId="09BD5D26" w:rsidR="00D24E1D" w:rsidRDefault="008E71D4" w:rsidP="00611F82">
      <w:pPr>
        <w:tabs>
          <w:tab w:val="left" w:pos="709"/>
        </w:tabs>
        <w:spacing w:after="0" w:line="240" w:lineRule="auto"/>
        <w:jc w:val="both"/>
        <w:rPr>
          <w:rFonts w:ascii="Times New Roman" w:hAnsi="Times New Roman" w:cs="Times New Roman"/>
          <w:sz w:val="24"/>
          <w:szCs w:val="24"/>
        </w:rPr>
      </w:pPr>
      <w:r w:rsidRPr="00210B8A">
        <w:rPr>
          <w:rFonts w:ascii="Times New Roman" w:hAnsi="Times New Roman" w:cs="Times New Roman"/>
          <w:sz w:val="24"/>
          <w:szCs w:val="24"/>
        </w:rPr>
        <w:tab/>
      </w:r>
      <w:r w:rsidR="00B71591" w:rsidRPr="00210B8A">
        <w:rPr>
          <w:rFonts w:ascii="Times New Roman" w:hAnsi="Times New Roman" w:cs="Times New Roman"/>
          <w:sz w:val="24"/>
          <w:szCs w:val="24"/>
        </w:rPr>
        <w:t xml:space="preserve">O corpo humano é capaz de fazer diferentes coisas ao mesmo tempo e, por meio dele, percebe-se o ambiente ao redor; as pessoas veem, ouvem, sentem </w:t>
      </w:r>
      <w:r w:rsidR="00526A6E" w:rsidRPr="00210B8A">
        <w:rPr>
          <w:rFonts w:ascii="Times New Roman" w:hAnsi="Times New Roman" w:cs="Times New Roman"/>
          <w:sz w:val="24"/>
          <w:szCs w:val="24"/>
        </w:rPr>
        <w:t xml:space="preserve">o </w:t>
      </w:r>
      <w:r w:rsidR="00B71591" w:rsidRPr="00210B8A">
        <w:rPr>
          <w:rFonts w:ascii="Times New Roman" w:hAnsi="Times New Roman" w:cs="Times New Roman"/>
          <w:sz w:val="24"/>
          <w:szCs w:val="24"/>
        </w:rPr>
        <w:t xml:space="preserve">cheiro, o toque e o sabor. São cinco </w:t>
      </w:r>
      <w:r w:rsidR="0038392B">
        <w:rPr>
          <w:rFonts w:ascii="Times New Roman" w:hAnsi="Times New Roman" w:cs="Times New Roman"/>
          <w:sz w:val="24"/>
          <w:szCs w:val="24"/>
        </w:rPr>
        <w:t xml:space="preserve">os </w:t>
      </w:r>
      <w:r w:rsidR="00B71591" w:rsidRPr="00210B8A">
        <w:rPr>
          <w:rFonts w:ascii="Times New Roman" w:hAnsi="Times New Roman" w:cs="Times New Roman"/>
          <w:sz w:val="24"/>
          <w:szCs w:val="24"/>
        </w:rPr>
        <w:t>sentidos corporais: visão, audição, olfato, tato e paladar (SOBIOLOGIA, 2020).</w:t>
      </w:r>
      <w:r w:rsidR="00526A6E">
        <w:rPr>
          <w:rFonts w:ascii="Times New Roman" w:hAnsi="Times New Roman" w:cs="Times New Roman"/>
          <w:sz w:val="24"/>
          <w:szCs w:val="24"/>
        </w:rPr>
        <w:t xml:space="preserve"> </w:t>
      </w:r>
      <w:r w:rsidR="00AD2DD1">
        <w:rPr>
          <w:rFonts w:ascii="Times New Roman" w:hAnsi="Times New Roman" w:cs="Times New Roman"/>
          <w:sz w:val="24"/>
          <w:szCs w:val="24"/>
        </w:rPr>
        <w:t>Em princípio, o</w:t>
      </w:r>
      <w:r w:rsidR="00526A6E">
        <w:rPr>
          <w:rFonts w:ascii="Times New Roman" w:hAnsi="Times New Roman" w:cs="Times New Roman"/>
          <w:sz w:val="24"/>
          <w:szCs w:val="24"/>
        </w:rPr>
        <w:t xml:space="preserve"> interesse des</w:t>
      </w:r>
      <w:r w:rsidR="0038392B">
        <w:rPr>
          <w:rFonts w:ascii="Times New Roman" w:hAnsi="Times New Roman" w:cs="Times New Roman"/>
          <w:sz w:val="24"/>
          <w:szCs w:val="24"/>
        </w:rPr>
        <w:t>t</w:t>
      </w:r>
      <w:r w:rsidR="00526A6E">
        <w:rPr>
          <w:rFonts w:ascii="Times New Roman" w:hAnsi="Times New Roman" w:cs="Times New Roman"/>
          <w:sz w:val="24"/>
          <w:szCs w:val="24"/>
        </w:rPr>
        <w:t xml:space="preserve">a pesquisa é </w:t>
      </w:r>
      <w:r w:rsidR="0038392B">
        <w:rPr>
          <w:rFonts w:ascii="Times New Roman" w:hAnsi="Times New Roman" w:cs="Times New Roman"/>
          <w:sz w:val="24"/>
          <w:szCs w:val="24"/>
        </w:rPr>
        <w:t xml:space="preserve">focado </w:t>
      </w:r>
      <w:r w:rsidR="00526A6E">
        <w:rPr>
          <w:rFonts w:ascii="Times New Roman" w:hAnsi="Times New Roman" w:cs="Times New Roman"/>
          <w:sz w:val="24"/>
          <w:szCs w:val="24"/>
        </w:rPr>
        <w:t>em um desses sentidos</w:t>
      </w:r>
      <w:r w:rsidR="0038392B">
        <w:rPr>
          <w:rFonts w:ascii="Times New Roman" w:hAnsi="Times New Roman" w:cs="Times New Roman"/>
          <w:sz w:val="24"/>
          <w:szCs w:val="24"/>
        </w:rPr>
        <w:t>:</w:t>
      </w:r>
      <w:r w:rsidR="00526A6E">
        <w:rPr>
          <w:rFonts w:ascii="Times New Roman" w:hAnsi="Times New Roman" w:cs="Times New Roman"/>
          <w:sz w:val="24"/>
          <w:szCs w:val="24"/>
        </w:rPr>
        <w:t xml:space="preserve"> a visã</w:t>
      </w:r>
      <w:r w:rsidR="00A03721">
        <w:rPr>
          <w:rFonts w:ascii="Times New Roman" w:hAnsi="Times New Roman" w:cs="Times New Roman"/>
          <w:sz w:val="24"/>
          <w:szCs w:val="24"/>
        </w:rPr>
        <w:t>o.</w:t>
      </w:r>
    </w:p>
    <w:p w14:paraId="271E17DA" w14:textId="40AB237E" w:rsidR="00670A19" w:rsidRDefault="00A03721"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Os responsáveis pelo sentido da visão são os olhos, mas a percepção visual é um sistema mais complexo, chamado de sistema visual. </w:t>
      </w:r>
      <w:r w:rsidR="00AD2DD1">
        <w:rPr>
          <w:rFonts w:ascii="Times New Roman" w:hAnsi="Times New Roman" w:cs="Times New Roman"/>
          <w:sz w:val="24"/>
          <w:szCs w:val="24"/>
        </w:rPr>
        <w:t xml:space="preserve">A </w:t>
      </w:r>
      <w:r w:rsidR="00587DB4" w:rsidRPr="00670A19">
        <w:rPr>
          <w:rFonts w:ascii="Times New Roman" w:hAnsi="Times New Roman" w:cs="Times New Roman"/>
          <w:sz w:val="24"/>
          <w:szCs w:val="24"/>
        </w:rPr>
        <w:t>fisiologia do sistema visual</w:t>
      </w:r>
      <w:r w:rsidR="00B37ABB" w:rsidRPr="00670A19">
        <w:rPr>
          <w:rFonts w:ascii="Times New Roman" w:hAnsi="Times New Roman" w:cs="Times New Roman"/>
          <w:sz w:val="24"/>
          <w:szCs w:val="24"/>
        </w:rPr>
        <w:t xml:space="preserve"> humano</w:t>
      </w:r>
      <w:r w:rsidR="00587DB4" w:rsidRPr="00670A19">
        <w:rPr>
          <w:rFonts w:ascii="Times New Roman" w:hAnsi="Times New Roman" w:cs="Times New Roman"/>
          <w:sz w:val="24"/>
          <w:szCs w:val="24"/>
        </w:rPr>
        <w:t xml:space="preserve"> tem elementos que </w:t>
      </w:r>
      <w:r w:rsidR="00B37ABB" w:rsidRPr="00670A19">
        <w:rPr>
          <w:rFonts w:ascii="Times New Roman" w:hAnsi="Times New Roman" w:cs="Times New Roman"/>
          <w:sz w:val="24"/>
          <w:szCs w:val="24"/>
        </w:rPr>
        <w:t xml:space="preserve">permitem ver a </w:t>
      </w:r>
      <w:r w:rsidR="00587DB4" w:rsidRPr="00670A19">
        <w:rPr>
          <w:rFonts w:ascii="Times New Roman" w:hAnsi="Times New Roman" w:cs="Times New Roman"/>
          <w:sz w:val="24"/>
          <w:szCs w:val="24"/>
        </w:rPr>
        <w:t>imagem</w:t>
      </w:r>
      <w:r w:rsidR="00B37ABB" w:rsidRPr="00670A19">
        <w:rPr>
          <w:rFonts w:ascii="Times New Roman" w:hAnsi="Times New Roman" w:cs="Times New Roman"/>
          <w:sz w:val="24"/>
          <w:szCs w:val="24"/>
        </w:rPr>
        <w:t>, a luz, as sombras e a</w:t>
      </w:r>
      <w:r w:rsidR="004422DF" w:rsidRPr="00670A19">
        <w:rPr>
          <w:rFonts w:ascii="Times New Roman" w:hAnsi="Times New Roman" w:cs="Times New Roman"/>
          <w:sz w:val="24"/>
          <w:szCs w:val="24"/>
        </w:rPr>
        <w:t>s cores</w:t>
      </w:r>
      <w:r w:rsidR="00AD2DD1">
        <w:rPr>
          <w:rFonts w:ascii="Times New Roman" w:hAnsi="Times New Roman" w:cs="Times New Roman"/>
          <w:sz w:val="24"/>
          <w:szCs w:val="24"/>
        </w:rPr>
        <w:t xml:space="preserve"> (HELENE, HELENE, 2011)</w:t>
      </w:r>
      <w:r w:rsidR="004422DF" w:rsidRPr="00670A19">
        <w:rPr>
          <w:rFonts w:ascii="Times New Roman" w:hAnsi="Times New Roman" w:cs="Times New Roman"/>
          <w:sz w:val="24"/>
          <w:szCs w:val="24"/>
        </w:rPr>
        <w:t xml:space="preserve">. </w:t>
      </w:r>
      <w:r w:rsidR="00D24E1D">
        <w:rPr>
          <w:rFonts w:ascii="Times New Roman" w:hAnsi="Times New Roman" w:cs="Times New Roman"/>
          <w:sz w:val="24"/>
          <w:szCs w:val="24"/>
        </w:rPr>
        <w:t>O estudo de Bicas (1997) descreve a morfologia do sistema visual</w:t>
      </w:r>
      <w:r w:rsidR="006E0F0E">
        <w:rPr>
          <w:rFonts w:ascii="Times New Roman" w:hAnsi="Times New Roman" w:cs="Times New Roman"/>
          <w:sz w:val="24"/>
          <w:szCs w:val="24"/>
        </w:rPr>
        <w:t xml:space="preserve"> quanto ao órgão (olhos) de recepção do sinal luminoso,</w:t>
      </w:r>
      <w:r w:rsidR="00D24E1D">
        <w:rPr>
          <w:rFonts w:ascii="Times New Roman" w:hAnsi="Times New Roman" w:cs="Times New Roman"/>
          <w:sz w:val="24"/>
          <w:szCs w:val="24"/>
        </w:rPr>
        <w:t xml:space="preserve"> dividindo-a em três partes</w:t>
      </w:r>
      <w:r w:rsidR="006E0F0E">
        <w:rPr>
          <w:rFonts w:ascii="Times New Roman" w:hAnsi="Times New Roman" w:cs="Times New Roman"/>
          <w:sz w:val="24"/>
          <w:szCs w:val="24"/>
        </w:rPr>
        <w:t xml:space="preserve"> que compreendem os sistemas óptico, o óptico suplementar e o de nutrição e proteção. </w:t>
      </w:r>
      <w:r w:rsidR="00670A19">
        <w:rPr>
          <w:rFonts w:ascii="Times New Roman" w:hAnsi="Times New Roman" w:cs="Times New Roman"/>
          <w:sz w:val="24"/>
          <w:szCs w:val="24"/>
        </w:rPr>
        <w:t xml:space="preserve">O Quadro 1 </w:t>
      </w:r>
      <w:r w:rsidR="006E0F0E">
        <w:rPr>
          <w:rFonts w:ascii="Times New Roman" w:hAnsi="Times New Roman" w:cs="Times New Roman"/>
          <w:sz w:val="24"/>
          <w:szCs w:val="24"/>
        </w:rPr>
        <w:t>apresenta esta divisão</w:t>
      </w:r>
      <w:r w:rsidR="00670A19">
        <w:rPr>
          <w:rFonts w:ascii="Times New Roman" w:hAnsi="Times New Roman" w:cs="Times New Roman"/>
          <w:sz w:val="24"/>
          <w:szCs w:val="24"/>
        </w:rPr>
        <w:t>:</w:t>
      </w:r>
    </w:p>
    <w:p w14:paraId="521CAE80" w14:textId="77777777" w:rsidR="007C0AAB" w:rsidRDefault="007C0AAB" w:rsidP="00E17313">
      <w:pPr>
        <w:tabs>
          <w:tab w:val="left" w:pos="709"/>
          <w:tab w:val="left" w:pos="2775"/>
        </w:tabs>
        <w:spacing w:after="0" w:line="360" w:lineRule="auto"/>
        <w:jc w:val="center"/>
        <w:rPr>
          <w:rFonts w:ascii="Times New Roman" w:eastAsia="Calibri" w:hAnsi="Times New Roman" w:cs="Times New Roman"/>
          <w:b/>
          <w:bCs/>
          <w:lang w:eastAsia="pt-BR"/>
        </w:rPr>
      </w:pPr>
    </w:p>
    <w:p w14:paraId="30E3FEE1" w14:textId="77777777" w:rsidR="007C0AAB" w:rsidRDefault="007C0AAB" w:rsidP="00E17313">
      <w:pPr>
        <w:tabs>
          <w:tab w:val="left" w:pos="709"/>
          <w:tab w:val="left" w:pos="2775"/>
        </w:tabs>
        <w:spacing w:after="0" w:line="360" w:lineRule="auto"/>
        <w:jc w:val="center"/>
        <w:rPr>
          <w:rFonts w:ascii="Times New Roman" w:eastAsia="Calibri" w:hAnsi="Times New Roman" w:cs="Times New Roman"/>
          <w:b/>
          <w:bCs/>
          <w:lang w:eastAsia="pt-BR"/>
        </w:rPr>
      </w:pPr>
    </w:p>
    <w:p w14:paraId="17E1B93A" w14:textId="315F5245" w:rsidR="00670A19" w:rsidRPr="00670A19" w:rsidRDefault="00670A19" w:rsidP="00E17313">
      <w:pPr>
        <w:tabs>
          <w:tab w:val="left" w:pos="709"/>
          <w:tab w:val="left" w:pos="2775"/>
        </w:tabs>
        <w:spacing w:after="0" w:line="360" w:lineRule="auto"/>
        <w:jc w:val="center"/>
        <w:rPr>
          <w:rFonts w:ascii="Times New Roman" w:eastAsia="Calibri" w:hAnsi="Times New Roman" w:cs="Times New Roman"/>
          <w:b/>
          <w:bCs/>
          <w:lang w:eastAsia="pt-BR"/>
        </w:rPr>
      </w:pPr>
      <w:r w:rsidRPr="00670A19">
        <w:rPr>
          <w:rFonts w:ascii="Times New Roman" w:eastAsia="Calibri" w:hAnsi="Times New Roman" w:cs="Times New Roman"/>
          <w:b/>
          <w:bCs/>
          <w:lang w:eastAsia="pt-BR"/>
        </w:rPr>
        <w:t xml:space="preserve">Quadro 1 – </w:t>
      </w:r>
      <w:r w:rsidR="006E0F0E">
        <w:rPr>
          <w:rFonts w:ascii="Times New Roman" w:eastAsia="Calibri" w:hAnsi="Times New Roman" w:cs="Times New Roman"/>
          <w:b/>
          <w:bCs/>
          <w:lang w:eastAsia="pt-BR"/>
        </w:rPr>
        <w:t>Morfologia do</w:t>
      </w:r>
      <w:r w:rsidRPr="00670A19">
        <w:rPr>
          <w:rFonts w:ascii="Times New Roman" w:eastAsia="Calibri" w:hAnsi="Times New Roman" w:cs="Times New Roman"/>
          <w:b/>
          <w:bCs/>
          <w:lang w:eastAsia="pt-BR"/>
        </w:rPr>
        <w:t xml:space="preserve"> </w:t>
      </w:r>
      <w:r w:rsidR="006E0F0E">
        <w:rPr>
          <w:rFonts w:ascii="Times New Roman" w:eastAsia="Calibri" w:hAnsi="Times New Roman" w:cs="Times New Roman"/>
          <w:b/>
          <w:bCs/>
          <w:lang w:eastAsia="pt-BR"/>
        </w:rPr>
        <w:t>órgão de recepção do sinal luminoso</w:t>
      </w:r>
    </w:p>
    <w:tbl>
      <w:tblPr>
        <w:tblStyle w:val="Tabelacomgrade"/>
        <w:tblW w:w="0" w:type="auto"/>
        <w:tblLook w:val="04A0" w:firstRow="1" w:lastRow="0" w:firstColumn="1" w:lastColumn="0" w:noHBand="0" w:noVBand="1"/>
      </w:tblPr>
      <w:tblGrid>
        <w:gridCol w:w="1980"/>
        <w:gridCol w:w="1701"/>
        <w:gridCol w:w="5380"/>
      </w:tblGrid>
      <w:tr w:rsidR="006E0F0E" w:rsidRPr="00670A19" w14:paraId="540B8483" w14:textId="77777777" w:rsidTr="0025274D">
        <w:tc>
          <w:tcPr>
            <w:tcW w:w="1980" w:type="dxa"/>
            <w:vAlign w:val="center"/>
          </w:tcPr>
          <w:p w14:paraId="498BB319" w14:textId="5850BF39" w:rsidR="006E0F0E" w:rsidRPr="00670A19" w:rsidRDefault="00496293" w:rsidP="00E17313">
            <w:pPr>
              <w:tabs>
                <w:tab w:val="left" w:pos="709"/>
                <w:tab w:val="left" w:pos="2775"/>
              </w:tabs>
              <w:jc w:val="center"/>
              <w:rPr>
                <w:rFonts w:ascii="Times New Roman" w:hAnsi="Times New Roman" w:cs="Times New Roman"/>
                <w:b/>
              </w:rPr>
            </w:pPr>
            <w:r>
              <w:rPr>
                <w:rFonts w:ascii="Times New Roman" w:hAnsi="Times New Roman" w:cs="Times New Roman"/>
                <w:b/>
              </w:rPr>
              <w:t>Sistema óptico</w:t>
            </w:r>
          </w:p>
        </w:tc>
        <w:tc>
          <w:tcPr>
            <w:tcW w:w="1701" w:type="dxa"/>
            <w:vAlign w:val="center"/>
          </w:tcPr>
          <w:p w14:paraId="44D13387" w14:textId="594C7F11" w:rsidR="006E0F0E" w:rsidRPr="00670A19" w:rsidRDefault="0066754B" w:rsidP="00E17313">
            <w:pPr>
              <w:tabs>
                <w:tab w:val="left" w:pos="709"/>
                <w:tab w:val="left" w:pos="2775"/>
              </w:tabs>
              <w:jc w:val="center"/>
              <w:rPr>
                <w:rFonts w:ascii="Times New Roman" w:hAnsi="Times New Roman" w:cs="Times New Roman"/>
                <w:b/>
              </w:rPr>
            </w:pPr>
            <w:r>
              <w:rPr>
                <w:rFonts w:ascii="Times New Roman" w:hAnsi="Times New Roman" w:cs="Times New Roman"/>
                <w:b/>
              </w:rPr>
              <w:t>Componentes</w:t>
            </w:r>
          </w:p>
        </w:tc>
        <w:tc>
          <w:tcPr>
            <w:tcW w:w="5380" w:type="dxa"/>
            <w:vAlign w:val="center"/>
          </w:tcPr>
          <w:p w14:paraId="0F62956F" w14:textId="31424786" w:rsidR="006E0F0E" w:rsidRPr="00670A19" w:rsidRDefault="0066754B" w:rsidP="00E17313">
            <w:pPr>
              <w:tabs>
                <w:tab w:val="left" w:pos="709"/>
                <w:tab w:val="left" w:pos="2775"/>
              </w:tabs>
              <w:jc w:val="center"/>
              <w:rPr>
                <w:rFonts w:ascii="Times New Roman" w:hAnsi="Times New Roman" w:cs="Times New Roman"/>
                <w:b/>
              </w:rPr>
            </w:pPr>
            <w:r>
              <w:rPr>
                <w:rFonts w:ascii="Times New Roman" w:hAnsi="Times New Roman" w:cs="Times New Roman"/>
                <w:b/>
              </w:rPr>
              <w:t>Características e funções</w:t>
            </w:r>
          </w:p>
        </w:tc>
      </w:tr>
      <w:tr w:rsidR="0066754B" w:rsidRPr="00670A19" w14:paraId="51BB0AB6" w14:textId="77777777" w:rsidTr="0025274D">
        <w:tc>
          <w:tcPr>
            <w:tcW w:w="1980" w:type="dxa"/>
            <w:vMerge w:val="restart"/>
            <w:vAlign w:val="center"/>
          </w:tcPr>
          <w:p w14:paraId="58E7707A" w14:textId="2CC4C573" w:rsidR="0066754B" w:rsidRPr="00670A19" w:rsidRDefault="0066754B" w:rsidP="00E17313">
            <w:pPr>
              <w:tabs>
                <w:tab w:val="left" w:pos="709"/>
                <w:tab w:val="left" w:pos="2775"/>
              </w:tabs>
              <w:jc w:val="center"/>
              <w:rPr>
                <w:rFonts w:ascii="Times New Roman" w:hAnsi="Times New Roman" w:cs="Times New Roman"/>
              </w:rPr>
            </w:pPr>
          </w:p>
        </w:tc>
        <w:tc>
          <w:tcPr>
            <w:tcW w:w="1701" w:type="dxa"/>
            <w:vAlign w:val="center"/>
          </w:tcPr>
          <w:p w14:paraId="668BE4DA" w14:textId="1BF9C020"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Córnea</w:t>
            </w:r>
          </w:p>
        </w:tc>
        <w:tc>
          <w:tcPr>
            <w:tcW w:w="5380" w:type="dxa"/>
            <w:vAlign w:val="center"/>
          </w:tcPr>
          <w:p w14:paraId="41D2DED3" w14:textId="710C485B"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Estrutura transparente, abaulada, avascular que está em contato com o ambiente externo. Tem a função de garantir a refração óptica.</w:t>
            </w:r>
          </w:p>
        </w:tc>
      </w:tr>
      <w:tr w:rsidR="0066754B" w:rsidRPr="00670A19" w14:paraId="01EF39C7" w14:textId="77777777" w:rsidTr="0025274D">
        <w:tc>
          <w:tcPr>
            <w:tcW w:w="1980" w:type="dxa"/>
            <w:vMerge/>
            <w:vAlign w:val="center"/>
          </w:tcPr>
          <w:p w14:paraId="2C3ECC27" w14:textId="516800DB" w:rsidR="0066754B" w:rsidRPr="00670A19" w:rsidRDefault="0066754B" w:rsidP="00E17313">
            <w:pPr>
              <w:tabs>
                <w:tab w:val="left" w:pos="709"/>
                <w:tab w:val="left" w:pos="2775"/>
              </w:tabs>
              <w:jc w:val="center"/>
              <w:rPr>
                <w:rFonts w:ascii="Times New Roman" w:hAnsi="Times New Roman" w:cs="Times New Roman"/>
              </w:rPr>
            </w:pPr>
          </w:p>
        </w:tc>
        <w:tc>
          <w:tcPr>
            <w:tcW w:w="1701" w:type="dxa"/>
            <w:vAlign w:val="center"/>
          </w:tcPr>
          <w:p w14:paraId="4005F4A1" w14:textId="1D2FC4F8"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Cristalino</w:t>
            </w:r>
          </w:p>
        </w:tc>
        <w:tc>
          <w:tcPr>
            <w:tcW w:w="5380" w:type="dxa"/>
            <w:vAlign w:val="center"/>
          </w:tcPr>
          <w:p w14:paraId="002AB85B" w14:textId="566C911B"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Lente transparente, biconvexa, elíptica, avascular e com a aparência cristalina. Fornece parte do foco do olho humano (cerca de 1/3). É onde ocorre a catarata senil.</w:t>
            </w:r>
          </w:p>
        </w:tc>
      </w:tr>
      <w:tr w:rsidR="0066754B" w:rsidRPr="00670A19" w14:paraId="73FD9ED8" w14:textId="77777777" w:rsidTr="0025274D">
        <w:tc>
          <w:tcPr>
            <w:tcW w:w="1980" w:type="dxa"/>
            <w:vMerge/>
            <w:vAlign w:val="center"/>
          </w:tcPr>
          <w:p w14:paraId="51883C0B" w14:textId="1DF5BBA9" w:rsidR="0066754B" w:rsidRPr="00670A19" w:rsidRDefault="0066754B" w:rsidP="00E17313">
            <w:pPr>
              <w:tabs>
                <w:tab w:val="left" w:pos="709"/>
                <w:tab w:val="left" w:pos="2775"/>
              </w:tabs>
              <w:jc w:val="center"/>
              <w:rPr>
                <w:rFonts w:ascii="Times New Roman" w:hAnsi="Times New Roman" w:cs="Times New Roman"/>
              </w:rPr>
            </w:pPr>
          </w:p>
        </w:tc>
        <w:tc>
          <w:tcPr>
            <w:tcW w:w="1701" w:type="dxa"/>
            <w:vAlign w:val="center"/>
          </w:tcPr>
          <w:p w14:paraId="29D0F590" w14:textId="4E295F4B"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Corpo vítreo</w:t>
            </w:r>
          </w:p>
        </w:tc>
        <w:tc>
          <w:tcPr>
            <w:tcW w:w="5380" w:type="dxa"/>
            <w:vAlign w:val="center"/>
          </w:tcPr>
          <w:p w14:paraId="72745569" w14:textId="6D257A7A"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Estrutura gelificada, viscosa, transparente, composta basicamente por água (99%). Tem as funções de manter a transparência do meio, diminuir a dispersão da luz e servir de proteção durante a movimentação do olho.</w:t>
            </w:r>
          </w:p>
        </w:tc>
      </w:tr>
      <w:tr w:rsidR="0066754B" w:rsidRPr="00670A19" w14:paraId="447406A9" w14:textId="77777777" w:rsidTr="0025274D">
        <w:tc>
          <w:tcPr>
            <w:tcW w:w="1980" w:type="dxa"/>
            <w:vAlign w:val="center"/>
          </w:tcPr>
          <w:p w14:paraId="14220881" w14:textId="2CA23CF3" w:rsidR="0066754B" w:rsidRPr="00670A19" w:rsidRDefault="0066754B" w:rsidP="00E17313">
            <w:pPr>
              <w:tabs>
                <w:tab w:val="left" w:pos="709"/>
                <w:tab w:val="left" w:pos="2775"/>
              </w:tabs>
              <w:jc w:val="center"/>
              <w:rPr>
                <w:rFonts w:ascii="Times New Roman" w:hAnsi="Times New Roman" w:cs="Times New Roman"/>
              </w:rPr>
            </w:pPr>
            <w:r w:rsidRPr="00496293">
              <w:rPr>
                <w:rFonts w:ascii="Times New Roman" w:hAnsi="Times New Roman" w:cs="Times New Roman"/>
                <w:b/>
                <w:bCs/>
              </w:rPr>
              <w:t>Sistema óptico suplementar</w:t>
            </w:r>
          </w:p>
        </w:tc>
        <w:tc>
          <w:tcPr>
            <w:tcW w:w="1701" w:type="dxa"/>
            <w:vAlign w:val="center"/>
          </w:tcPr>
          <w:p w14:paraId="78AD05FD" w14:textId="225C2BFC" w:rsidR="0066754B"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b/>
              </w:rPr>
              <w:t>Componentes</w:t>
            </w:r>
          </w:p>
        </w:tc>
        <w:tc>
          <w:tcPr>
            <w:tcW w:w="5380" w:type="dxa"/>
            <w:vAlign w:val="center"/>
          </w:tcPr>
          <w:p w14:paraId="20CBC5E8" w14:textId="6C5BFE6F" w:rsidR="0066754B"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b/>
              </w:rPr>
              <w:t>Características e funções</w:t>
            </w:r>
          </w:p>
        </w:tc>
      </w:tr>
      <w:tr w:rsidR="0066754B" w:rsidRPr="00670A19" w14:paraId="49A96428" w14:textId="77777777" w:rsidTr="0025274D">
        <w:tc>
          <w:tcPr>
            <w:tcW w:w="1980" w:type="dxa"/>
            <w:vMerge w:val="restart"/>
            <w:vAlign w:val="center"/>
          </w:tcPr>
          <w:p w14:paraId="63C3AE7E" w14:textId="14E4E7ED" w:rsidR="0066754B" w:rsidRPr="00496293" w:rsidRDefault="0066754B" w:rsidP="00E17313">
            <w:pPr>
              <w:tabs>
                <w:tab w:val="left" w:pos="709"/>
                <w:tab w:val="left" w:pos="2775"/>
              </w:tabs>
              <w:jc w:val="center"/>
              <w:rPr>
                <w:rFonts w:ascii="Times New Roman" w:hAnsi="Times New Roman" w:cs="Times New Roman"/>
                <w:b/>
                <w:bCs/>
              </w:rPr>
            </w:pPr>
          </w:p>
        </w:tc>
        <w:tc>
          <w:tcPr>
            <w:tcW w:w="1701" w:type="dxa"/>
            <w:vAlign w:val="center"/>
          </w:tcPr>
          <w:p w14:paraId="72BE17AE" w14:textId="1CC5AD72"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Íris</w:t>
            </w:r>
          </w:p>
        </w:tc>
        <w:tc>
          <w:tcPr>
            <w:tcW w:w="5380" w:type="dxa"/>
            <w:vAlign w:val="center"/>
          </w:tcPr>
          <w:p w14:paraId="6509F282" w14:textId="007D6475"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É composta por tecido conjuntivo, vasos sanguíneos e células pigmentadas (“cor dos olhos”). Controla a entrada de luz</w:t>
            </w:r>
            <w:r w:rsidR="00D76B13">
              <w:rPr>
                <w:rFonts w:ascii="Times New Roman" w:hAnsi="Times New Roman" w:cs="Times New Roman"/>
              </w:rPr>
              <w:t>;</w:t>
            </w:r>
            <w:r>
              <w:rPr>
                <w:rFonts w:ascii="Times New Roman" w:hAnsi="Times New Roman" w:cs="Times New Roman"/>
              </w:rPr>
              <w:t xml:space="preserve"> sua abertura central é a pupila.</w:t>
            </w:r>
          </w:p>
        </w:tc>
      </w:tr>
      <w:tr w:rsidR="0066754B" w:rsidRPr="00670A19" w14:paraId="42587E7B" w14:textId="77777777" w:rsidTr="0025274D">
        <w:tc>
          <w:tcPr>
            <w:tcW w:w="1980" w:type="dxa"/>
            <w:vMerge/>
            <w:vAlign w:val="center"/>
          </w:tcPr>
          <w:p w14:paraId="06D0C18A" w14:textId="77777777" w:rsidR="0066754B" w:rsidRDefault="0066754B" w:rsidP="00E17313">
            <w:pPr>
              <w:tabs>
                <w:tab w:val="left" w:pos="709"/>
                <w:tab w:val="left" w:pos="2775"/>
              </w:tabs>
              <w:jc w:val="center"/>
              <w:rPr>
                <w:rFonts w:ascii="Times New Roman" w:hAnsi="Times New Roman" w:cs="Times New Roman"/>
              </w:rPr>
            </w:pPr>
          </w:p>
        </w:tc>
        <w:tc>
          <w:tcPr>
            <w:tcW w:w="1701" w:type="dxa"/>
            <w:vAlign w:val="center"/>
          </w:tcPr>
          <w:p w14:paraId="119D759F" w14:textId="7891AA01"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Corpo ciliar</w:t>
            </w:r>
          </w:p>
        </w:tc>
        <w:tc>
          <w:tcPr>
            <w:tcW w:w="5380" w:type="dxa"/>
            <w:vAlign w:val="center"/>
          </w:tcPr>
          <w:p w14:paraId="60B607DC" w14:textId="2D522B21"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Estrutura vascularizada. É responsável por formar o humor aquoso, um dos fluídos intraoculares e manter a pressão ocular adequada e o formato esférico do globo. Sua contração altera o foco da visão via cristalino. Desse modo, o músculo ciliar é uma estrutura importante para a acuidade visual, pois através da contração e do relaxamento causa mudanças no formato do cristalino.</w:t>
            </w:r>
          </w:p>
        </w:tc>
      </w:tr>
      <w:tr w:rsidR="0066754B" w:rsidRPr="00670A19" w14:paraId="476719C9" w14:textId="77777777" w:rsidTr="0025274D">
        <w:tc>
          <w:tcPr>
            <w:tcW w:w="1980" w:type="dxa"/>
            <w:vAlign w:val="center"/>
          </w:tcPr>
          <w:p w14:paraId="150CEA87" w14:textId="36E98AD4" w:rsidR="0066754B" w:rsidRDefault="0066754B" w:rsidP="00E17313">
            <w:pPr>
              <w:tabs>
                <w:tab w:val="left" w:pos="709"/>
                <w:tab w:val="left" w:pos="2775"/>
              </w:tabs>
              <w:jc w:val="center"/>
              <w:rPr>
                <w:rFonts w:ascii="Times New Roman" w:hAnsi="Times New Roman" w:cs="Times New Roman"/>
              </w:rPr>
            </w:pPr>
            <w:r w:rsidRPr="00496293">
              <w:rPr>
                <w:rFonts w:ascii="Times New Roman" w:hAnsi="Times New Roman" w:cs="Times New Roman"/>
                <w:b/>
                <w:bCs/>
              </w:rPr>
              <w:t>Sistema de nutrição e proteção</w:t>
            </w:r>
          </w:p>
        </w:tc>
        <w:tc>
          <w:tcPr>
            <w:tcW w:w="1701" w:type="dxa"/>
            <w:vAlign w:val="center"/>
          </w:tcPr>
          <w:p w14:paraId="2B8DF23E" w14:textId="3E377C05" w:rsidR="0066754B"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b/>
              </w:rPr>
              <w:t>Componentes</w:t>
            </w:r>
          </w:p>
        </w:tc>
        <w:tc>
          <w:tcPr>
            <w:tcW w:w="5380" w:type="dxa"/>
            <w:vAlign w:val="center"/>
          </w:tcPr>
          <w:p w14:paraId="7F930D03" w14:textId="56BEA057" w:rsidR="0066754B"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b/>
              </w:rPr>
              <w:t>Características e funções</w:t>
            </w:r>
          </w:p>
        </w:tc>
      </w:tr>
      <w:tr w:rsidR="0066754B" w:rsidRPr="00670A19" w14:paraId="0A507F50" w14:textId="77777777" w:rsidTr="0025274D">
        <w:tc>
          <w:tcPr>
            <w:tcW w:w="1980" w:type="dxa"/>
            <w:vMerge w:val="restart"/>
            <w:vAlign w:val="center"/>
          </w:tcPr>
          <w:p w14:paraId="13E70A52" w14:textId="1E943608" w:rsidR="0066754B" w:rsidRPr="00496293" w:rsidRDefault="0066754B" w:rsidP="00E17313">
            <w:pPr>
              <w:tabs>
                <w:tab w:val="left" w:pos="709"/>
                <w:tab w:val="left" w:pos="2775"/>
              </w:tabs>
              <w:jc w:val="center"/>
              <w:rPr>
                <w:rFonts w:ascii="Times New Roman" w:hAnsi="Times New Roman" w:cs="Times New Roman"/>
                <w:b/>
                <w:bCs/>
              </w:rPr>
            </w:pPr>
          </w:p>
        </w:tc>
        <w:tc>
          <w:tcPr>
            <w:tcW w:w="1701" w:type="dxa"/>
            <w:vAlign w:val="center"/>
          </w:tcPr>
          <w:p w14:paraId="21839C7F" w14:textId="2BB20934" w:rsidR="0066754B"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Coroide</w:t>
            </w:r>
          </w:p>
        </w:tc>
        <w:tc>
          <w:tcPr>
            <w:tcW w:w="5380" w:type="dxa"/>
            <w:vAlign w:val="center"/>
          </w:tcPr>
          <w:p w14:paraId="51176A29" w14:textId="65837B26"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É uma camada constituída de tecido conjuntivo e vasos sanguíneos</w:t>
            </w:r>
            <w:r w:rsidR="00D76B13">
              <w:rPr>
                <w:rFonts w:ascii="Times New Roman" w:hAnsi="Times New Roman" w:cs="Times New Roman"/>
              </w:rPr>
              <w:t>;</w:t>
            </w:r>
            <w:r>
              <w:rPr>
                <w:rFonts w:ascii="Times New Roman" w:hAnsi="Times New Roman" w:cs="Times New Roman"/>
              </w:rPr>
              <w:t xml:space="preserve"> possui melanócitos e é bastante pigmentada. Essa característica é importante para absorver a luz que chega à retina, o que evita a reflexão.</w:t>
            </w:r>
          </w:p>
        </w:tc>
      </w:tr>
      <w:tr w:rsidR="0066754B" w:rsidRPr="00670A19" w14:paraId="32C0671D" w14:textId="77777777" w:rsidTr="0025274D">
        <w:tc>
          <w:tcPr>
            <w:tcW w:w="1980" w:type="dxa"/>
            <w:vMerge/>
            <w:vAlign w:val="center"/>
          </w:tcPr>
          <w:p w14:paraId="61441342" w14:textId="77777777" w:rsidR="0066754B" w:rsidRDefault="0066754B" w:rsidP="00E17313">
            <w:pPr>
              <w:tabs>
                <w:tab w:val="left" w:pos="709"/>
                <w:tab w:val="left" w:pos="2775"/>
              </w:tabs>
              <w:jc w:val="center"/>
              <w:rPr>
                <w:rFonts w:ascii="Times New Roman" w:hAnsi="Times New Roman" w:cs="Times New Roman"/>
              </w:rPr>
            </w:pPr>
          </w:p>
        </w:tc>
        <w:tc>
          <w:tcPr>
            <w:tcW w:w="1701" w:type="dxa"/>
            <w:vAlign w:val="center"/>
          </w:tcPr>
          <w:p w14:paraId="0BA3C231" w14:textId="51F48F98" w:rsidR="0066754B"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Esclera ou esclerótica</w:t>
            </w:r>
          </w:p>
        </w:tc>
        <w:tc>
          <w:tcPr>
            <w:tcW w:w="5380" w:type="dxa"/>
            <w:vAlign w:val="center"/>
          </w:tcPr>
          <w:p w14:paraId="245D84E7" w14:textId="7C105832" w:rsidR="0066754B" w:rsidRPr="00670A19" w:rsidRDefault="0066754B" w:rsidP="00E17313">
            <w:pPr>
              <w:tabs>
                <w:tab w:val="left" w:pos="709"/>
                <w:tab w:val="left" w:pos="2775"/>
              </w:tabs>
              <w:jc w:val="center"/>
              <w:rPr>
                <w:rFonts w:ascii="Times New Roman" w:hAnsi="Times New Roman" w:cs="Times New Roman"/>
              </w:rPr>
            </w:pPr>
            <w:r>
              <w:rPr>
                <w:rFonts w:ascii="Times New Roman" w:hAnsi="Times New Roman" w:cs="Times New Roman"/>
              </w:rPr>
              <w:t>É a parte branca do olho que envolve externamente o globo ocular</w:t>
            </w:r>
            <w:r w:rsidR="00D76B13">
              <w:rPr>
                <w:rFonts w:ascii="Times New Roman" w:hAnsi="Times New Roman" w:cs="Times New Roman"/>
              </w:rPr>
              <w:t>,</w:t>
            </w:r>
            <w:r>
              <w:rPr>
                <w:rFonts w:ascii="Times New Roman" w:hAnsi="Times New Roman" w:cs="Times New Roman"/>
              </w:rPr>
              <w:t xml:space="preserve"> protegendo-o.</w:t>
            </w:r>
          </w:p>
        </w:tc>
      </w:tr>
    </w:tbl>
    <w:p w14:paraId="027420D6" w14:textId="5A4148F5" w:rsidR="00670A19" w:rsidRDefault="00670A19" w:rsidP="00E17313">
      <w:pPr>
        <w:tabs>
          <w:tab w:val="left" w:pos="709"/>
          <w:tab w:val="left" w:pos="2775"/>
        </w:tabs>
        <w:spacing w:after="0" w:line="360" w:lineRule="auto"/>
        <w:jc w:val="both"/>
        <w:rPr>
          <w:rFonts w:ascii="Times New Roman" w:eastAsia="Calibri" w:hAnsi="Times New Roman" w:cs="Times New Roman"/>
          <w:sz w:val="20"/>
          <w:szCs w:val="20"/>
          <w:lang w:eastAsia="pt-BR"/>
        </w:rPr>
      </w:pPr>
      <w:r w:rsidRPr="00670A19">
        <w:rPr>
          <w:rFonts w:ascii="Times New Roman" w:eastAsia="Calibri" w:hAnsi="Times New Roman" w:cs="Times New Roman"/>
          <w:sz w:val="20"/>
          <w:szCs w:val="20"/>
          <w:lang w:eastAsia="pt-BR"/>
        </w:rPr>
        <w:t xml:space="preserve">Fonte: </w:t>
      </w:r>
      <w:r w:rsidR="00F83BD5">
        <w:rPr>
          <w:rFonts w:ascii="Times New Roman" w:eastAsia="Calibri" w:hAnsi="Times New Roman" w:cs="Times New Roman"/>
          <w:sz w:val="20"/>
          <w:szCs w:val="20"/>
          <w:lang w:eastAsia="pt-BR"/>
        </w:rPr>
        <w:t xml:space="preserve">adaptado de </w:t>
      </w:r>
      <w:r w:rsidR="00415DB7">
        <w:rPr>
          <w:rFonts w:ascii="Times New Roman" w:eastAsia="Calibri" w:hAnsi="Times New Roman" w:cs="Times New Roman"/>
          <w:sz w:val="20"/>
          <w:szCs w:val="20"/>
          <w:lang w:eastAsia="pt-BR"/>
        </w:rPr>
        <w:t>Maia (2018); Bicas (1997).</w:t>
      </w:r>
    </w:p>
    <w:p w14:paraId="3CF468C9" w14:textId="77777777" w:rsidR="0066754B" w:rsidRPr="00670A19" w:rsidRDefault="0066754B" w:rsidP="00E17313">
      <w:pPr>
        <w:tabs>
          <w:tab w:val="left" w:pos="709"/>
          <w:tab w:val="left" w:pos="2775"/>
        </w:tabs>
        <w:spacing w:after="0" w:line="360" w:lineRule="auto"/>
        <w:jc w:val="both"/>
        <w:rPr>
          <w:rFonts w:ascii="Times New Roman" w:eastAsia="Calibri" w:hAnsi="Times New Roman" w:cs="Times New Roman"/>
          <w:sz w:val="20"/>
          <w:szCs w:val="20"/>
          <w:lang w:eastAsia="pt-BR"/>
        </w:rPr>
      </w:pPr>
    </w:p>
    <w:p w14:paraId="5C2A2F9E" w14:textId="4CB0BE66" w:rsidR="0079269D" w:rsidRDefault="0066754B"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9269D">
        <w:rPr>
          <w:rFonts w:ascii="Times New Roman" w:hAnsi="Times New Roman" w:cs="Times New Roman"/>
          <w:sz w:val="24"/>
          <w:szCs w:val="24"/>
        </w:rPr>
        <w:t>Em virtude das funções que estes componentes exercem, é necessário que seu posicionamento no órgão seja bem definido</w:t>
      </w:r>
      <w:r w:rsidR="00D317B2">
        <w:rPr>
          <w:rFonts w:ascii="Times New Roman" w:hAnsi="Times New Roman" w:cs="Times New Roman"/>
          <w:sz w:val="24"/>
          <w:szCs w:val="24"/>
        </w:rPr>
        <w:t>. E</w:t>
      </w:r>
      <w:r w:rsidR="0079269D">
        <w:rPr>
          <w:rFonts w:ascii="Times New Roman" w:hAnsi="Times New Roman" w:cs="Times New Roman"/>
          <w:sz w:val="24"/>
          <w:szCs w:val="24"/>
        </w:rPr>
        <w:t>m síntese</w:t>
      </w:r>
      <w:r w:rsidR="008A2998">
        <w:rPr>
          <w:rFonts w:ascii="Times New Roman" w:hAnsi="Times New Roman" w:cs="Times New Roman"/>
          <w:sz w:val="24"/>
          <w:szCs w:val="24"/>
        </w:rPr>
        <w:t>,</w:t>
      </w:r>
      <w:r w:rsidR="0079269D">
        <w:rPr>
          <w:rFonts w:ascii="Times New Roman" w:hAnsi="Times New Roman" w:cs="Times New Roman"/>
          <w:sz w:val="24"/>
          <w:szCs w:val="24"/>
        </w:rPr>
        <w:t xml:space="preserve"> a Figura 1 dimensiona a localização dos principais componentes morfológicos ocular</w:t>
      </w:r>
      <w:r w:rsidR="00EA029C">
        <w:rPr>
          <w:rFonts w:ascii="Times New Roman" w:hAnsi="Times New Roman" w:cs="Times New Roman"/>
          <w:sz w:val="24"/>
          <w:szCs w:val="24"/>
        </w:rPr>
        <w:t>es</w:t>
      </w:r>
      <w:r w:rsidR="0079269D">
        <w:rPr>
          <w:rFonts w:ascii="Times New Roman" w:hAnsi="Times New Roman" w:cs="Times New Roman"/>
          <w:sz w:val="24"/>
          <w:szCs w:val="24"/>
        </w:rPr>
        <w:t>.</w:t>
      </w:r>
    </w:p>
    <w:p w14:paraId="49EC73ED" w14:textId="77777777" w:rsidR="00EA7F35" w:rsidRDefault="00EA7F35" w:rsidP="00E17313">
      <w:pPr>
        <w:tabs>
          <w:tab w:val="left" w:pos="709"/>
        </w:tabs>
        <w:spacing w:after="0" w:line="360" w:lineRule="auto"/>
        <w:jc w:val="both"/>
        <w:rPr>
          <w:rFonts w:ascii="Times New Roman" w:hAnsi="Times New Roman" w:cs="Times New Roman"/>
          <w:sz w:val="24"/>
          <w:szCs w:val="24"/>
        </w:rPr>
      </w:pPr>
    </w:p>
    <w:p w14:paraId="7B166FB4" w14:textId="28B014E9" w:rsidR="0079269D" w:rsidRPr="00BA3579" w:rsidRDefault="008A2998" w:rsidP="00E17313">
      <w:pPr>
        <w:tabs>
          <w:tab w:val="left" w:pos="709"/>
        </w:tabs>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pt-BR"/>
        </w:rPr>
        <w:lastRenderedPageBreak/>
        <w:drawing>
          <wp:anchor distT="0" distB="0" distL="114300" distR="114300" simplePos="0" relativeHeight="251669504" behindDoc="0" locked="0" layoutInCell="1" allowOverlap="1" wp14:anchorId="6DEFB722" wp14:editId="01E10268">
            <wp:simplePos x="0" y="0"/>
            <wp:positionH relativeFrom="column">
              <wp:posOffset>342541</wp:posOffset>
            </wp:positionH>
            <wp:positionV relativeFrom="paragraph">
              <wp:posOffset>364849</wp:posOffset>
            </wp:positionV>
            <wp:extent cx="4940935" cy="1646555"/>
            <wp:effectExtent l="0" t="0" r="0" b="0"/>
            <wp:wrapTopAndBottom/>
            <wp:docPr id="10" name="Imagem 10" descr="Uma imagem contendo cd&#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6F4C1A5.tmp"/>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940935" cy="1646555"/>
                    </a:xfrm>
                    <a:prstGeom prst="rect">
                      <a:avLst/>
                    </a:prstGeom>
                  </pic:spPr>
                </pic:pic>
              </a:graphicData>
            </a:graphic>
          </wp:anchor>
        </w:drawing>
      </w:r>
      <w:r w:rsidR="00EA7F35" w:rsidRPr="008A2998">
        <w:rPr>
          <w:rFonts w:ascii="Times New Roman" w:hAnsi="Times New Roman" w:cs="Times New Roman"/>
          <w:b/>
          <w:bCs/>
          <w:sz w:val="24"/>
          <w:szCs w:val="24"/>
        </w:rPr>
        <w:t>Figura 1</w:t>
      </w:r>
      <w:r w:rsidR="00EA7F35">
        <w:rPr>
          <w:rFonts w:ascii="Times New Roman" w:hAnsi="Times New Roman" w:cs="Times New Roman"/>
          <w:sz w:val="24"/>
          <w:szCs w:val="24"/>
        </w:rPr>
        <w:t xml:space="preserve"> – </w:t>
      </w:r>
      <w:r w:rsidRPr="00BA3579">
        <w:rPr>
          <w:rFonts w:ascii="Times New Roman" w:hAnsi="Times New Roman" w:cs="Times New Roman"/>
          <w:b/>
          <w:sz w:val="24"/>
          <w:szCs w:val="24"/>
        </w:rPr>
        <w:t xml:space="preserve">Principais componentes externos e internos </w:t>
      </w:r>
      <w:r w:rsidR="00EA7F35" w:rsidRPr="00BA3579">
        <w:rPr>
          <w:rFonts w:ascii="Times New Roman" w:hAnsi="Times New Roman" w:cs="Times New Roman"/>
          <w:b/>
          <w:sz w:val="24"/>
          <w:szCs w:val="24"/>
        </w:rPr>
        <w:t>do sistema visual</w:t>
      </w:r>
    </w:p>
    <w:p w14:paraId="5969E49C" w14:textId="5D2851A1" w:rsidR="00EA7F35" w:rsidRPr="008A2998" w:rsidRDefault="008A2998" w:rsidP="00E17313">
      <w:pPr>
        <w:tabs>
          <w:tab w:val="left" w:pos="709"/>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t>Fonte: Hospital de Olhos de Blumenau (2020)</w:t>
      </w:r>
      <w:r w:rsidR="00210B8A">
        <w:rPr>
          <w:rFonts w:ascii="Times New Roman" w:hAnsi="Times New Roman" w:cs="Times New Roman"/>
          <w:sz w:val="20"/>
          <w:szCs w:val="20"/>
        </w:rPr>
        <w:t>.</w:t>
      </w:r>
    </w:p>
    <w:p w14:paraId="3E50B51F" w14:textId="77777777" w:rsidR="00AC72CB" w:rsidRDefault="008A2998" w:rsidP="00E1731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27D449C" w14:textId="154B0DE2" w:rsidR="00044733" w:rsidRDefault="00AC72CB"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75C66">
        <w:rPr>
          <w:rFonts w:ascii="Times New Roman" w:hAnsi="Times New Roman" w:cs="Times New Roman"/>
          <w:sz w:val="24"/>
          <w:szCs w:val="24"/>
        </w:rPr>
        <w:t xml:space="preserve">O sistema visual, além </w:t>
      </w:r>
      <w:r w:rsidR="008A2998">
        <w:rPr>
          <w:rFonts w:ascii="Times New Roman" w:hAnsi="Times New Roman" w:cs="Times New Roman"/>
          <w:sz w:val="24"/>
          <w:szCs w:val="24"/>
        </w:rPr>
        <w:t>dos elementos descritos no Quadro 1</w:t>
      </w:r>
      <w:r w:rsidR="00E75C66">
        <w:rPr>
          <w:rFonts w:ascii="Times New Roman" w:hAnsi="Times New Roman" w:cs="Times New Roman"/>
          <w:sz w:val="24"/>
          <w:szCs w:val="24"/>
        </w:rPr>
        <w:t xml:space="preserve">, tem outros componentes de igual importância, </w:t>
      </w:r>
      <w:r w:rsidR="001C6B9A">
        <w:rPr>
          <w:rFonts w:ascii="Times New Roman" w:hAnsi="Times New Roman" w:cs="Times New Roman"/>
          <w:sz w:val="24"/>
          <w:szCs w:val="24"/>
        </w:rPr>
        <w:t>destacando-se o</w:t>
      </w:r>
      <w:r w:rsidR="00E75C66">
        <w:rPr>
          <w:rFonts w:ascii="Times New Roman" w:hAnsi="Times New Roman" w:cs="Times New Roman"/>
          <w:sz w:val="24"/>
          <w:szCs w:val="24"/>
        </w:rPr>
        <w:t xml:space="preserve"> epitélio</w:t>
      </w:r>
      <w:r w:rsidR="00E11A68">
        <w:rPr>
          <w:rFonts w:ascii="Times New Roman" w:hAnsi="Times New Roman" w:cs="Times New Roman"/>
          <w:sz w:val="24"/>
          <w:szCs w:val="24"/>
        </w:rPr>
        <w:t xml:space="preserve">, o endotélio, as membranas de </w:t>
      </w:r>
      <w:proofErr w:type="spellStart"/>
      <w:r w:rsidR="00E11A68" w:rsidRPr="00E11A68">
        <w:rPr>
          <w:rFonts w:ascii="Times New Roman" w:hAnsi="Times New Roman" w:cs="Times New Roman"/>
          <w:i/>
          <w:iCs/>
          <w:sz w:val="24"/>
          <w:szCs w:val="24"/>
        </w:rPr>
        <w:t>Bowman</w:t>
      </w:r>
      <w:proofErr w:type="spellEnd"/>
      <w:r w:rsidR="00E11A68">
        <w:rPr>
          <w:rFonts w:ascii="Times New Roman" w:hAnsi="Times New Roman" w:cs="Times New Roman"/>
          <w:sz w:val="24"/>
          <w:szCs w:val="24"/>
        </w:rPr>
        <w:t xml:space="preserve"> e de </w:t>
      </w:r>
      <w:proofErr w:type="spellStart"/>
      <w:r w:rsidR="00E11A68" w:rsidRPr="00E11A68">
        <w:rPr>
          <w:rFonts w:ascii="Times New Roman" w:hAnsi="Times New Roman" w:cs="Times New Roman"/>
          <w:i/>
          <w:iCs/>
          <w:sz w:val="24"/>
          <w:szCs w:val="24"/>
        </w:rPr>
        <w:t>Descemet</w:t>
      </w:r>
      <w:proofErr w:type="spellEnd"/>
      <w:r w:rsidR="00E11A68">
        <w:rPr>
          <w:rFonts w:ascii="Times New Roman" w:hAnsi="Times New Roman" w:cs="Times New Roman"/>
          <w:sz w:val="24"/>
          <w:szCs w:val="24"/>
        </w:rPr>
        <w:t>, o estroma (elementos que compõe</w:t>
      </w:r>
      <w:r w:rsidR="00592833">
        <w:rPr>
          <w:rFonts w:ascii="Times New Roman" w:hAnsi="Times New Roman" w:cs="Times New Roman"/>
          <w:sz w:val="24"/>
          <w:szCs w:val="24"/>
        </w:rPr>
        <w:t>m</w:t>
      </w:r>
      <w:r w:rsidR="00E11A68">
        <w:rPr>
          <w:rFonts w:ascii="Times New Roman" w:hAnsi="Times New Roman" w:cs="Times New Roman"/>
          <w:sz w:val="24"/>
          <w:szCs w:val="24"/>
        </w:rPr>
        <w:t xml:space="preserve"> a córnea),</w:t>
      </w:r>
      <w:r w:rsidR="00E75C66">
        <w:rPr>
          <w:rFonts w:ascii="Times New Roman" w:hAnsi="Times New Roman" w:cs="Times New Roman"/>
          <w:sz w:val="24"/>
          <w:szCs w:val="24"/>
        </w:rPr>
        <w:t xml:space="preserve"> </w:t>
      </w:r>
      <w:r w:rsidR="00E11A68">
        <w:rPr>
          <w:rFonts w:ascii="Times New Roman" w:hAnsi="Times New Roman" w:cs="Times New Roman"/>
          <w:sz w:val="24"/>
          <w:szCs w:val="24"/>
        </w:rPr>
        <w:t>a câmara superior (que faz parte do sistema óptico</w:t>
      </w:r>
      <w:r w:rsidR="001C6B9A">
        <w:rPr>
          <w:rFonts w:ascii="Times New Roman" w:hAnsi="Times New Roman" w:cs="Times New Roman"/>
          <w:sz w:val="24"/>
          <w:szCs w:val="24"/>
        </w:rPr>
        <w:t>)</w:t>
      </w:r>
      <w:r w:rsidR="00044733">
        <w:rPr>
          <w:rFonts w:ascii="Times New Roman" w:hAnsi="Times New Roman" w:cs="Times New Roman"/>
          <w:sz w:val="24"/>
          <w:szCs w:val="24"/>
        </w:rPr>
        <w:t>, o humor aquoso e vítreo (líquidos que preenchem os espaços)</w:t>
      </w:r>
      <w:r w:rsidR="001C6B9A">
        <w:rPr>
          <w:rFonts w:ascii="Times New Roman" w:hAnsi="Times New Roman" w:cs="Times New Roman"/>
          <w:sz w:val="24"/>
          <w:szCs w:val="24"/>
        </w:rPr>
        <w:t xml:space="preserve">, a retina e </w:t>
      </w:r>
      <w:r w:rsidR="00592833">
        <w:rPr>
          <w:rFonts w:ascii="Times New Roman" w:hAnsi="Times New Roman" w:cs="Times New Roman"/>
          <w:sz w:val="24"/>
          <w:szCs w:val="24"/>
        </w:rPr>
        <w:t xml:space="preserve">o </w:t>
      </w:r>
      <w:r w:rsidR="001C6B9A">
        <w:rPr>
          <w:rFonts w:ascii="Times New Roman" w:hAnsi="Times New Roman" w:cs="Times New Roman"/>
          <w:sz w:val="24"/>
          <w:szCs w:val="24"/>
        </w:rPr>
        <w:t>nervo</w:t>
      </w:r>
      <w:r w:rsidR="00044733">
        <w:rPr>
          <w:rFonts w:ascii="Times New Roman" w:hAnsi="Times New Roman" w:cs="Times New Roman"/>
          <w:sz w:val="24"/>
          <w:szCs w:val="24"/>
        </w:rPr>
        <w:t xml:space="preserve"> (MAIA, 2018; BICAS, 1997).</w:t>
      </w:r>
      <w:r w:rsidR="00044733">
        <w:rPr>
          <w:rFonts w:ascii="Times New Roman" w:hAnsi="Times New Roman" w:cs="Times New Roman"/>
          <w:sz w:val="24"/>
          <w:szCs w:val="24"/>
        </w:rPr>
        <w:tab/>
      </w:r>
    </w:p>
    <w:p w14:paraId="36DC687C" w14:textId="42E3CE83" w:rsidR="003C6850" w:rsidRDefault="00044733"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retina compõe a estrutura de formação da luz e sua tarefa é bastante complexa</w:t>
      </w:r>
      <w:r w:rsidR="00107BEC">
        <w:rPr>
          <w:rFonts w:ascii="Times New Roman" w:hAnsi="Times New Roman" w:cs="Times New Roman"/>
          <w:sz w:val="24"/>
          <w:szCs w:val="24"/>
        </w:rPr>
        <w:t xml:space="preserve"> (BICAS, 1997)</w:t>
      </w:r>
      <w:r>
        <w:rPr>
          <w:rFonts w:ascii="Times New Roman" w:hAnsi="Times New Roman" w:cs="Times New Roman"/>
          <w:sz w:val="24"/>
          <w:szCs w:val="24"/>
        </w:rPr>
        <w:t>, pois tem a função de receber as ondas de luz e convertê-la</w:t>
      </w:r>
      <w:r w:rsidR="00B75CAC">
        <w:rPr>
          <w:rFonts w:ascii="Times New Roman" w:hAnsi="Times New Roman" w:cs="Times New Roman"/>
          <w:sz w:val="24"/>
          <w:szCs w:val="24"/>
        </w:rPr>
        <w:t>s</w:t>
      </w:r>
      <w:r>
        <w:rPr>
          <w:rFonts w:ascii="Times New Roman" w:hAnsi="Times New Roman" w:cs="Times New Roman"/>
          <w:sz w:val="24"/>
          <w:szCs w:val="24"/>
        </w:rPr>
        <w:t xml:space="preserve"> em impulsos nervosos.</w:t>
      </w:r>
      <w:r w:rsidR="0079269D">
        <w:rPr>
          <w:rFonts w:ascii="Times New Roman" w:hAnsi="Times New Roman" w:cs="Times New Roman"/>
          <w:sz w:val="24"/>
          <w:szCs w:val="24"/>
        </w:rPr>
        <w:t xml:space="preserve"> Logo, irá captar um fóton de luz e convertê-lo em um sinal elétrico, processo conhecido como </w:t>
      </w:r>
      <w:proofErr w:type="spellStart"/>
      <w:r w:rsidR="0079269D">
        <w:rPr>
          <w:rFonts w:ascii="Times New Roman" w:hAnsi="Times New Roman" w:cs="Times New Roman"/>
          <w:sz w:val="24"/>
          <w:szCs w:val="24"/>
        </w:rPr>
        <w:t>fototrasndução</w:t>
      </w:r>
      <w:proofErr w:type="spellEnd"/>
      <w:r w:rsidR="00B75CAC">
        <w:rPr>
          <w:rFonts w:ascii="Times New Roman" w:hAnsi="Times New Roman" w:cs="Times New Roman"/>
          <w:sz w:val="24"/>
          <w:szCs w:val="24"/>
        </w:rPr>
        <w:t xml:space="preserve">, </w:t>
      </w:r>
      <w:r w:rsidR="0079269D">
        <w:rPr>
          <w:rFonts w:ascii="Times New Roman" w:hAnsi="Times New Roman" w:cs="Times New Roman"/>
          <w:sz w:val="24"/>
          <w:szCs w:val="24"/>
        </w:rPr>
        <w:t>realizado dentro dos segmentos externos</w:t>
      </w:r>
      <w:r w:rsidR="00107BEC">
        <w:rPr>
          <w:rFonts w:ascii="Times New Roman" w:hAnsi="Times New Roman" w:cs="Times New Roman"/>
          <w:sz w:val="24"/>
          <w:szCs w:val="24"/>
        </w:rPr>
        <w:t xml:space="preserve"> dos fotorrec</w:t>
      </w:r>
      <w:r w:rsidR="00C87019">
        <w:rPr>
          <w:rFonts w:ascii="Times New Roman" w:hAnsi="Times New Roman" w:cs="Times New Roman"/>
          <w:sz w:val="24"/>
          <w:szCs w:val="24"/>
        </w:rPr>
        <w:t>e</w:t>
      </w:r>
      <w:r w:rsidR="00107BEC">
        <w:rPr>
          <w:rFonts w:ascii="Times New Roman" w:hAnsi="Times New Roman" w:cs="Times New Roman"/>
          <w:sz w:val="24"/>
          <w:szCs w:val="24"/>
        </w:rPr>
        <w:t>ptores (cones e bastonetes). Em seguida, o processamento visual é iniciado [...]</w:t>
      </w:r>
      <w:r w:rsidR="00B75CAC">
        <w:rPr>
          <w:rFonts w:ascii="Times New Roman" w:hAnsi="Times New Roman" w:cs="Times New Roman"/>
          <w:sz w:val="24"/>
          <w:szCs w:val="24"/>
        </w:rPr>
        <w:t>,</w:t>
      </w:r>
      <w:r w:rsidR="00107BEC">
        <w:rPr>
          <w:rFonts w:ascii="Times New Roman" w:hAnsi="Times New Roman" w:cs="Times New Roman"/>
          <w:sz w:val="24"/>
          <w:szCs w:val="24"/>
        </w:rPr>
        <w:t xml:space="preserve"> quando o sinal é carregado pelas fibras do nervo óptico até os centros nervosos encarregados da percepção e reconhecimento visual (MAIA, 2018, p. 33).</w:t>
      </w:r>
    </w:p>
    <w:p w14:paraId="33E880AF" w14:textId="071CA189" w:rsidR="001C6B9A" w:rsidRDefault="003C6850"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3579">
        <w:rPr>
          <w:rFonts w:ascii="Times New Roman" w:hAnsi="Times New Roman" w:cs="Times New Roman"/>
          <w:sz w:val="24"/>
          <w:szCs w:val="24"/>
        </w:rPr>
        <w:t>Segundo o Hospital de Olhos de Blumenau (2020), o nervo óptico é uma estrutura formada pelos prolongamentos das células nervosas que formam a retina</w:t>
      </w:r>
      <w:r w:rsidR="00B435D4" w:rsidRPr="00BA3579">
        <w:rPr>
          <w:rFonts w:ascii="Times New Roman" w:hAnsi="Times New Roman" w:cs="Times New Roman"/>
          <w:sz w:val="24"/>
          <w:szCs w:val="24"/>
        </w:rPr>
        <w:t>. Ele</w:t>
      </w:r>
      <w:r w:rsidRPr="00BA3579">
        <w:rPr>
          <w:rFonts w:ascii="Times New Roman" w:hAnsi="Times New Roman" w:cs="Times New Roman"/>
          <w:sz w:val="24"/>
          <w:szCs w:val="24"/>
        </w:rPr>
        <w:t xml:space="preserve"> tem a função de transmitir a imagem capturada pela retina para o cérebro.</w:t>
      </w:r>
    </w:p>
    <w:p w14:paraId="417CE558" w14:textId="706DB818" w:rsidR="00F96BD0" w:rsidRDefault="00F96BD0"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C6850">
        <w:rPr>
          <w:rFonts w:ascii="Times New Roman" w:hAnsi="Times New Roman" w:cs="Times New Roman"/>
          <w:sz w:val="24"/>
          <w:szCs w:val="24"/>
        </w:rPr>
        <w:t xml:space="preserve">A seguir, </w:t>
      </w:r>
      <w:r w:rsidR="005C4C73">
        <w:rPr>
          <w:rFonts w:ascii="Times New Roman" w:hAnsi="Times New Roman" w:cs="Times New Roman"/>
          <w:sz w:val="24"/>
          <w:szCs w:val="24"/>
        </w:rPr>
        <w:t>tem-se uma descrição resumida dos processos de formação da visão, descrita pelo Hospital de Olhos de Blumenau (2020):</w:t>
      </w:r>
    </w:p>
    <w:p w14:paraId="258FA1F9" w14:textId="77777777" w:rsidR="005C4C73" w:rsidRDefault="005C4C73" w:rsidP="00E17313">
      <w:pPr>
        <w:tabs>
          <w:tab w:val="left" w:pos="709"/>
        </w:tabs>
        <w:spacing w:after="0" w:line="360" w:lineRule="auto"/>
        <w:jc w:val="both"/>
        <w:rPr>
          <w:rFonts w:ascii="Times New Roman" w:hAnsi="Times New Roman" w:cs="Times New Roman"/>
          <w:sz w:val="24"/>
          <w:szCs w:val="24"/>
        </w:rPr>
      </w:pPr>
    </w:p>
    <w:p w14:paraId="3AE578B1" w14:textId="3C3C5AD1" w:rsidR="005C4C73" w:rsidRPr="005C4C73" w:rsidRDefault="005C4C73" w:rsidP="00E17313">
      <w:pPr>
        <w:tabs>
          <w:tab w:val="left" w:pos="709"/>
        </w:tabs>
        <w:spacing w:after="0" w:line="240" w:lineRule="auto"/>
        <w:ind w:left="2268"/>
        <w:jc w:val="both"/>
        <w:rPr>
          <w:rFonts w:ascii="Times New Roman" w:hAnsi="Times New Roman" w:cs="Times New Roman"/>
          <w:sz w:val="20"/>
          <w:szCs w:val="20"/>
        </w:rPr>
      </w:pPr>
      <w:r w:rsidRPr="005C4C73">
        <w:rPr>
          <w:rFonts w:ascii="Times New Roman" w:hAnsi="Times New Roman" w:cs="Times New Roman"/>
          <w:sz w:val="20"/>
          <w:szCs w:val="20"/>
        </w:rPr>
        <w:t>Quando olhamos na direção de algum objeto, a imagem atravessa a córnea e chega à íris, que regula a quantidade de luz recebida por meio de uma abertura chamada pupila. Quanto maior a pupila, mais luz entra no olho. Passada a pupila, a imagem chega ao cristalino e é focada sobre a retina.</w:t>
      </w:r>
    </w:p>
    <w:p w14:paraId="786B83CD" w14:textId="7D8A5388" w:rsidR="005C4C73" w:rsidRPr="005C4C73" w:rsidRDefault="005C4C73" w:rsidP="00E17313">
      <w:pPr>
        <w:tabs>
          <w:tab w:val="left" w:pos="709"/>
        </w:tabs>
        <w:spacing w:after="0" w:line="240" w:lineRule="auto"/>
        <w:ind w:left="2268"/>
        <w:jc w:val="both"/>
        <w:rPr>
          <w:rFonts w:ascii="Times New Roman" w:hAnsi="Times New Roman" w:cs="Times New Roman"/>
          <w:sz w:val="20"/>
          <w:szCs w:val="20"/>
        </w:rPr>
      </w:pPr>
      <w:r w:rsidRPr="005C4C73">
        <w:rPr>
          <w:rFonts w:ascii="Times New Roman" w:hAnsi="Times New Roman" w:cs="Times New Roman"/>
          <w:sz w:val="20"/>
          <w:szCs w:val="20"/>
        </w:rPr>
        <w:t>A lente do olho produz uma imagem invertida, e o cérebro a converte para a posição correta. Na retina, mais de cem milhões de células fotorreceptoras transformam as ondas luminosas em impulsos eletroquímicos, que são decodificados pelo cérebro</w:t>
      </w:r>
      <w:r>
        <w:rPr>
          <w:rFonts w:ascii="Times New Roman" w:hAnsi="Times New Roman" w:cs="Times New Roman"/>
          <w:sz w:val="20"/>
          <w:szCs w:val="20"/>
        </w:rPr>
        <w:t xml:space="preserve"> (</w:t>
      </w:r>
      <w:r w:rsidR="0061011A">
        <w:rPr>
          <w:rFonts w:ascii="Times New Roman" w:hAnsi="Times New Roman" w:cs="Times New Roman"/>
          <w:sz w:val="20"/>
          <w:szCs w:val="20"/>
        </w:rPr>
        <w:t>HOSPITAL OLHOS DE BLUMENAU, 2020</w:t>
      </w:r>
      <w:r>
        <w:rPr>
          <w:rFonts w:ascii="Times New Roman" w:hAnsi="Times New Roman" w:cs="Times New Roman"/>
          <w:sz w:val="20"/>
          <w:szCs w:val="20"/>
        </w:rPr>
        <w:t>)</w:t>
      </w:r>
      <w:r w:rsidRPr="005C4C73">
        <w:rPr>
          <w:rFonts w:ascii="Times New Roman" w:hAnsi="Times New Roman" w:cs="Times New Roman"/>
          <w:sz w:val="20"/>
          <w:szCs w:val="20"/>
        </w:rPr>
        <w:t>.</w:t>
      </w:r>
    </w:p>
    <w:p w14:paraId="31A1A0E0" w14:textId="77777777" w:rsidR="005C4C73" w:rsidRDefault="005C4C73" w:rsidP="00E17313">
      <w:pPr>
        <w:tabs>
          <w:tab w:val="left" w:pos="709"/>
        </w:tabs>
        <w:spacing w:after="0" w:line="360" w:lineRule="auto"/>
        <w:jc w:val="both"/>
        <w:rPr>
          <w:rFonts w:ascii="Times New Roman" w:hAnsi="Times New Roman" w:cs="Times New Roman"/>
          <w:sz w:val="24"/>
          <w:szCs w:val="24"/>
        </w:rPr>
      </w:pPr>
    </w:p>
    <w:p w14:paraId="6CE0B305" w14:textId="41EFAF30" w:rsidR="00673AD8" w:rsidRDefault="00587DB4"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4C73">
        <w:rPr>
          <w:rFonts w:ascii="Times New Roman" w:hAnsi="Times New Roman" w:cs="Times New Roman"/>
          <w:sz w:val="24"/>
          <w:szCs w:val="24"/>
        </w:rPr>
        <w:t xml:space="preserve">À vista disso, </w:t>
      </w:r>
      <w:r w:rsidR="00833B3C">
        <w:rPr>
          <w:rFonts w:ascii="Times New Roman" w:hAnsi="Times New Roman" w:cs="Times New Roman"/>
          <w:sz w:val="24"/>
          <w:szCs w:val="24"/>
        </w:rPr>
        <w:t xml:space="preserve">conforme acrescenta </w:t>
      </w:r>
      <w:proofErr w:type="spellStart"/>
      <w:r w:rsidR="00833B3C">
        <w:rPr>
          <w:rFonts w:ascii="Times New Roman" w:hAnsi="Times New Roman" w:cs="Times New Roman"/>
          <w:sz w:val="24"/>
          <w:szCs w:val="24"/>
        </w:rPr>
        <w:t>Lent</w:t>
      </w:r>
      <w:proofErr w:type="spellEnd"/>
      <w:r w:rsidR="00833B3C">
        <w:rPr>
          <w:rFonts w:ascii="Times New Roman" w:hAnsi="Times New Roman" w:cs="Times New Roman"/>
          <w:sz w:val="24"/>
          <w:szCs w:val="24"/>
        </w:rPr>
        <w:t xml:space="preserve"> (2002), </w:t>
      </w:r>
      <w:r w:rsidR="001017F0">
        <w:rPr>
          <w:rFonts w:ascii="Times New Roman" w:hAnsi="Times New Roman" w:cs="Times New Roman"/>
          <w:sz w:val="24"/>
          <w:szCs w:val="24"/>
        </w:rPr>
        <w:t>a partir da visão são</w:t>
      </w:r>
      <w:r w:rsidR="00C554D3" w:rsidRPr="00B353A6">
        <w:rPr>
          <w:rFonts w:ascii="Times New Roman" w:hAnsi="Times New Roman" w:cs="Times New Roman"/>
          <w:sz w:val="24"/>
          <w:szCs w:val="24"/>
        </w:rPr>
        <w:t xml:space="preserve"> introduzidas à acuidade visual o campo de visão </w:t>
      </w:r>
      <w:r w:rsidR="001705B3">
        <w:rPr>
          <w:rFonts w:ascii="Times New Roman" w:hAnsi="Times New Roman" w:cs="Times New Roman"/>
          <w:sz w:val="24"/>
          <w:szCs w:val="24"/>
        </w:rPr>
        <w:t>e a</w:t>
      </w:r>
      <w:r w:rsidR="00C554D3" w:rsidRPr="00B353A6">
        <w:rPr>
          <w:rFonts w:ascii="Times New Roman" w:hAnsi="Times New Roman" w:cs="Times New Roman"/>
          <w:sz w:val="24"/>
          <w:szCs w:val="24"/>
        </w:rPr>
        <w:t xml:space="preserve"> qualidade da visão</w:t>
      </w:r>
      <w:r w:rsidR="004C5F73">
        <w:rPr>
          <w:rFonts w:ascii="Times New Roman" w:hAnsi="Times New Roman" w:cs="Times New Roman"/>
          <w:sz w:val="24"/>
          <w:szCs w:val="24"/>
        </w:rPr>
        <w:t>,</w:t>
      </w:r>
      <w:r w:rsidR="001705B3">
        <w:rPr>
          <w:rFonts w:ascii="Times New Roman" w:hAnsi="Times New Roman" w:cs="Times New Roman"/>
          <w:sz w:val="24"/>
          <w:szCs w:val="24"/>
        </w:rPr>
        <w:t xml:space="preserve"> que dependem das</w:t>
      </w:r>
      <w:r w:rsidR="00C554D3" w:rsidRPr="00B353A6">
        <w:rPr>
          <w:rFonts w:ascii="Times New Roman" w:hAnsi="Times New Roman" w:cs="Times New Roman"/>
          <w:sz w:val="24"/>
          <w:szCs w:val="24"/>
        </w:rPr>
        <w:t xml:space="preserve"> </w:t>
      </w:r>
      <w:r w:rsidR="001705B3" w:rsidRPr="00B353A6">
        <w:rPr>
          <w:rFonts w:ascii="Times New Roman" w:hAnsi="Times New Roman" w:cs="Times New Roman"/>
          <w:sz w:val="24"/>
          <w:szCs w:val="24"/>
        </w:rPr>
        <w:t>di</w:t>
      </w:r>
      <w:r w:rsidR="001705B3">
        <w:rPr>
          <w:rFonts w:ascii="Times New Roman" w:hAnsi="Times New Roman" w:cs="Times New Roman"/>
          <w:sz w:val="24"/>
          <w:szCs w:val="24"/>
        </w:rPr>
        <w:t>s</w:t>
      </w:r>
      <w:r w:rsidR="001705B3" w:rsidRPr="00B353A6">
        <w:rPr>
          <w:rFonts w:ascii="Times New Roman" w:hAnsi="Times New Roman" w:cs="Times New Roman"/>
          <w:sz w:val="24"/>
          <w:szCs w:val="24"/>
        </w:rPr>
        <w:t>fu</w:t>
      </w:r>
      <w:r w:rsidR="001705B3">
        <w:rPr>
          <w:rFonts w:ascii="Times New Roman" w:hAnsi="Times New Roman" w:cs="Times New Roman"/>
          <w:sz w:val="24"/>
          <w:szCs w:val="24"/>
        </w:rPr>
        <w:t>n</w:t>
      </w:r>
      <w:r w:rsidR="001705B3" w:rsidRPr="00B353A6">
        <w:rPr>
          <w:rFonts w:ascii="Times New Roman" w:hAnsi="Times New Roman" w:cs="Times New Roman"/>
          <w:sz w:val="24"/>
          <w:szCs w:val="24"/>
        </w:rPr>
        <w:t>ções</w:t>
      </w:r>
      <w:r w:rsidR="00C554D3" w:rsidRPr="00B353A6">
        <w:rPr>
          <w:rFonts w:ascii="Times New Roman" w:hAnsi="Times New Roman" w:cs="Times New Roman"/>
          <w:sz w:val="24"/>
          <w:szCs w:val="24"/>
        </w:rPr>
        <w:t xml:space="preserve"> visuais</w:t>
      </w:r>
      <w:r w:rsidR="004C5F73">
        <w:rPr>
          <w:rFonts w:ascii="Times New Roman" w:hAnsi="Times New Roman" w:cs="Times New Roman"/>
          <w:sz w:val="24"/>
          <w:szCs w:val="24"/>
        </w:rPr>
        <w:t>,</w:t>
      </w:r>
      <w:r w:rsidR="00C554D3" w:rsidRPr="00B353A6">
        <w:rPr>
          <w:rFonts w:ascii="Times New Roman" w:hAnsi="Times New Roman" w:cs="Times New Roman"/>
          <w:sz w:val="24"/>
          <w:szCs w:val="24"/>
        </w:rPr>
        <w:t xml:space="preserve"> </w:t>
      </w:r>
      <w:r w:rsidR="001705B3">
        <w:rPr>
          <w:rFonts w:ascii="Times New Roman" w:hAnsi="Times New Roman" w:cs="Times New Roman"/>
          <w:sz w:val="24"/>
          <w:szCs w:val="24"/>
        </w:rPr>
        <w:t xml:space="preserve">como </w:t>
      </w:r>
      <w:r w:rsidR="00C554D3" w:rsidRPr="00B353A6">
        <w:rPr>
          <w:rFonts w:ascii="Times New Roman" w:hAnsi="Times New Roman" w:cs="Times New Roman"/>
          <w:sz w:val="24"/>
          <w:szCs w:val="24"/>
        </w:rPr>
        <w:t>miopia, hipermetropia, astigmatismo e cegueira</w:t>
      </w:r>
      <w:r w:rsidR="003A3330" w:rsidRPr="00B353A6">
        <w:rPr>
          <w:rFonts w:ascii="Times New Roman" w:hAnsi="Times New Roman" w:cs="Times New Roman"/>
          <w:sz w:val="24"/>
          <w:szCs w:val="24"/>
        </w:rPr>
        <w:t>. No entanto</w:t>
      </w:r>
      <w:r w:rsidR="001017F0">
        <w:rPr>
          <w:rFonts w:ascii="Times New Roman" w:hAnsi="Times New Roman" w:cs="Times New Roman"/>
          <w:sz w:val="24"/>
          <w:szCs w:val="24"/>
        </w:rPr>
        <w:t>,</w:t>
      </w:r>
      <w:r w:rsidR="003A3330" w:rsidRPr="00B353A6">
        <w:rPr>
          <w:rFonts w:ascii="Times New Roman" w:hAnsi="Times New Roman" w:cs="Times New Roman"/>
          <w:sz w:val="24"/>
          <w:szCs w:val="24"/>
        </w:rPr>
        <w:t xml:space="preserve"> são </w:t>
      </w:r>
      <w:r w:rsidR="00672A2A" w:rsidRPr="00B353A6">
        <w:rPr>
          <w:rFonts w:ascii="Times New Roman" w:hAnsi="Times New Roman" w:cs="Times New Roman"/>
          <w:sz w:val="24"/>
          <w:szCs w:val="24"/>
        </w:rPr>
        <w:t>formadas</w:t>
      </w:r>
      <w:r w:rsidR="003A3330" w:rsidRPr="00B353A6">
        <w:rPr>
          <w:rFonts w:ascii="Times New Roman" w:hAnsi="Times New Roman" w:cs="Times New Roman"/>
          <w:sz w:val="24"/>
          <w:szCs w:val="24"/>
        </w:rPr>
        <w:t xml:space="preserve"> as funções de percepção, ou seja, cargos mentais caracterizados por reconhecer e i</w:t>
      </w:r>
      <w:r w:rsidR="00345217" w:rsidRPr="00B353A6">
        <w:rPr>
          <w:rFonts w:ascii="Times New Roman" w:hAnsi="Times New Roman" w:cs="Times New Roman"/>
          <w:sz w:val="24"/>
          <w:szCs w:val="24"/>
        </w:rPr>
        <w:t>nterpretar estímulos sensoriais</w:t>
      </w:r>
      <w:r w:rsidR="006754FD" w:rsidRPr="00B353A6">
        <w:rPr>
          <w:rFonts w:ascii="Times New Roman" w:hAnsi="Times New Roman" w:cs="Times New Roman"/>
          <w:sz w:val="24"/>
          <w:szCs w:val="24"/>
        </w:rPr>
        <w:t>.</w:t>
      </w:r>
    </w:p>
    <w:p w14:paraId="038056CD" w14:textId="35B277F9" w:rsidR="0026393B" w:rsidRPr="00B353A6" w:rsidRDefault="006754FD" w:rsidP="00611F82">
      <w:pPr>
        <w:tabs>
          <w:tab w:val="left" w:pos="709"/>
        </w:tabs>
        <w:spacing w:after="0" w:line="240" w:lineRule="auto"/>
        <w:jc w:val="both"/>
        <w:rPr>
          <w:rFonts w:ascii="Times New Roman" w:hAnsi="Times New Roman" w:cs="Times New Roman"/>
          <w:sz w:val="24"/>
          <w:szCs w:val="24"/>
        </w:rPr>
      </w:pPr>
      <w:r w:rsidRPr="00B353A6">
        <w:rPr>
          <w:rFonts w:ascii="Times New Roman" w:hAnsi="Times New Roman" w:cs="Times New Roman"/>
          <w:sz w:val="24"/>
          <w:szCs w:val="24"/>
        </w:rPr>
        <w:t xml:space="preserve"> </w:t>
      </w:r>
      <w:r w:rsidR="006F3441">
        <w:rPr>
          <w:rFonts w:ascii="Times New Roman" w:hAnsi="Times New Roman" w:cs="Times New Roman"/>
          <w:sz w:val="24"/>
          <w:szCs w:val="24"/>
        </w:rPr>
        <w:tab/>
      </w:r>
      <w:r w:rsidRPr="00B353A6">
        <w:rPr>
          <w:rFonts w:ascii="Times New Roman" w:hAnsi="Times New Roman" w:cs="Times New Roman"/>
          <w:sz w:val="24"/>
          <w:szCs w:val="24"/>
        </w:rPr>
        <w:t xml:space="preserve">O processo químico da visão estabelece a correlação entre o processamento físico da aquisição da luminosidade </w:t>
      </w:r>
      <w:r w:rsidR="004D1FAE" w:rsidRPr="00B353A6">
        <w:rPr>
          <w:rFonts w:ascii="Times New Roman" w:hAnsi="Times New Roman" w:cs="Times New Roman"/>
          <w:sz w:val="24"/>
          <w:szCs w:val="24"/>
        </w:rPr>
        <w:t>e da ação biológica da visão. Com isso</w:t>
      </w:r>
      <w:r w:rsidR="0018007C">
        <w:rPr>
          <w:rFonts w:ascii="Times New Roman" w:hAnsi="Times New Roman" w:cs="Times New Roman"/>
          <w:sz w:val="24"/>
          <w:szCs w:val="24"/>
        </w:rPr>
        <w:t>,</w:t>
      </w:r>
      <w:r w:rsidR="004D1FAE" w:rsidRPr="00B353A6">
        <w:rPr>
          <w:rFonts w:ascii="Times New Roman" w:hAnsi="Times New Roman" w:cs="Times New Roman"/>
          <w:sz w:val="24"/>
          <w:szCs w:val="24"/>
        </w:rPr>
        <w:t xml:space="preserve"> os estímulos são interpretados pelo cérebro, que cria </w:t>
      </w:r>
      <w:r w:rsidR="00672A2A" w:rsidRPr="00B353A6">
        <w:rPr>
          <w:rFonts w:ascii="Times New Roman" w:hAnsi="Times New Roman" w:cs="Times New Roman"/>
          <w:sz w:val="24"/>
          <w:szCs w:val="24"/>
        </w:rPr>
        <w:t>diversas reações</w:t>
      </w:r>
      <w:r w:rsidR="000675D5">
        <w:rPr>
          <w:rFonts w:ascii="Times New Roman" w:hAnsi="Times New Roman" w:cs="Times New Roman"/>
          <w:sz w:val="24"/>
          <w:szCs w:val="24"/>
        </w:rPr>
        <w:t>. Q</w:t>
      </w:r>
      <w:r w:rsidR="004D1FAE" w:rsidRPr="00B353A6">
        <w:rPr>
          <w:rFonts w:ascii="Times New Roman" w:hAnsi="Times New Roman" w:cs="Times New Roman"/>
          <w:sz w:val="24"/>
          <w:szCs w:val="24"/>
        </w:rPr>
        <w:t xml:space="preserve">uando um ambiente está com baixa luminosidade, o olho humano possui baixa acuidade visual. </w:t>
      </w:r>
      <w:r w:rsidR="0018007C">
        <w:rPr>
          <w:rFonts w:ascii="Times New Roman" w:hAnsi="Times New Roman" w:cs="Times New Roman"/>
          <w:sz w:val="24"/>
          <w:szCs w:val="24"/>
        </w:rPr>
        <w:t>Por outro lado,</w:t>
      </w:r>
      <w:r w:rsidR="004D1FAE" w:rsidRPr="00B353A6">
        <w:rPr>
          <w:rFonts w:ascii="Times New Roman" w:hAnsi="Times New Roman" w:cs="Times New Roman"/>
          <w:sz w:val="24"/>
          <w:szCs w:val="24"/>
        </w:rPr>
        <w:t xml:space="preserve"> em um ambiente </w:t>
      </w:r>
      <w:r w:rsidR="004D1FAE" w:rsidRPr="00B353A6">
        <w:rPr>
          <w:rFonts w:ascii="Times New Roman" w:hAnsi="Times New Roman" w:cs="Times New Roman"/>
          <w:sz w:val="24"/>
          <w:szCs w:val="24"/>
        </w:rPr>
        <w:lastRenderedPageBreak/>
        <w:t xml:space="preserve">com bastante luminosidade, </w:t>
      </w:r>
      <w:r w:rsidR="00BE04DF">
        <w:rPr>
          <w:rFonts w:ascii="Times New Roman" w:hAnsi="Times New Roman" w:cs="Times New Roman"/>
          <w:sz w:val="24"/>
          <w:szCs w:val="24"/>
        </w:rPr>
        <w:t>as cores se sobressaem</w:t>
      </w:r>
      <w:r w:rsidR="00BD1FAA" w:rsidRPr="00B353A6">
        <w:rPr>
          <w:rFonts w:ascii="Times New Roman" w:hAnsi="Times New Roman" w:cs="Times New Roman"/>
          <w:sz w:val="24"/>
          <w:szCs w:val="24"/>
        </w:rPr>
        <w:t xml:space="preserve">, </w:t>
      </w:r>
      <w:r w:rsidR="000675D5">
        <w:rPr>
          <w:rFonts w:ascii="Times New Roman" w:hAnsi="Times New Roman" w:cs="Times New Roman"/>
          <w:sz w:val="24"/>
          <w:szCs w:val="24"/>
        </w:rPr>
        <w:t xml:space="preserve">o que </w:t>
      </w:r>
      <w:r w:rsidR="00BD1FAA" w:rsidRPr="00B353A6">
        <w:rPr>
          <w:rFonts w:ascii="Times New Roman" w:hAnsi="Times New Roman" w:cs="Times New Roman"/>
          <w:sz w:val="24"/>
          <w:szCs w:val="24"/>
        </w:rPr>
        <w:t>caracteriza uma alta acuidade visual</w:t>
      </w:r>
      <w:r w:rsidR="004D1FAE" w:rsidRPr="00B353A6">
        <w:rPr>
          <w:rFonts w:ascii="Times New Roman" w:hAnsi="Times New Roman" w:cs="Times New Roman"/>
          <w:sz w:val="24"/>
          <w:szCs w:val="24"/>
        </w:rPr>
        <w:t xml:space="preserve"> </w:t>
      </w:r>
      <w:r w:rsidR="00345217" w:rsidRPr="00B353A6">
        <w:rPr>
          <w:rFonts w:ascii="Times New Roman" w:hAnsi="Times New Roman" w:cs="Times New Roman"/>
          <w:sz w:val="24"/>
          <w:szCs w:val="24"/>
        </w:rPr>
        <w:t>(</w:t>
      </w:r>
      <w:r w:rsidR="00672A2A" w:rsidRPr="00672A2A">
        <w:rPr>
          <w:rFonts w:ascii="Times New Roman" w:hAnsi="Times New Roman" w:cs="Times New Roman"/>
          <w:sz w:val="24"/>
          <w:szCs w:val="24"/>
        </w:rPr>
        <w:t>LENT</w:t>
      </w:r>
      <w:r w:rsidR="00CA2635" w:rsidRPr="00B353A6">
        <w:rPr>
          <w:rFonts w:ascii="Times New Roman" w:hAnsi="Times New Roman" w:cs="Times New Roman"/>
          <w:sz w:val="24"/>
          <w:szCs w:val="24"/>
        </w:rPr>
        <w:t>, 2002).</w:t>
      </w:r>
    </w:p>
    <w:p w14:paraId="4CBE6CF4" w14:textId="6C4DCC93" w:rsidR="00DB3F07" w:rsidRDefault="0018007C"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E04DF">
        <w:rPr>
          <w:rFonts w:ascii="Times New Roman" w:hAnsi="Times New Roman" w:cs="Times New Roman"/>
          <w:sz w:val="24"/>
          <w:szCs w:val="24"/>
        </w:rPr>
        <w:t xml:space="preserve">A </w:t>
      </w:r>
      <w:r w:rsidR="0085006F">
        <w:rPr>
          <w:rFonts w:ascii="Times New Roman" w:hAnsi="Times New Roman" w:cs="Times New Roman"/>
          <w:sz w:val="24"/>
          <w:szCs w:val="24"/>
        </w:rPr>
        <w:t>despeito</w:t>
      </w:r>
      <w:r w:rsidR="00BE04DF">
        <w:rPr>
          <w:rFonts w:ascii="Times New Roman" w:hAnsi="Times New Roman" w:cs="Times New Roman"/>
          <w:sz w:val="24"/>
          <w:szCs w:val="24"/>
        </w:rPr>
        <w:t xml:space="preserve"> da influência da luminosidade</w:t>
      </w:r>
      <w:r w:rsidR="00CD306B">
        <w:rPr>
          <w:rFonts w:ascii="Times New Roman" w:hAnsi="Times New Roman" w:cs="Times New Roman"/>
          <w:sz w:val="24"/>
          <w:szCs w:val="24"/>
        </w:rPr>
        <w:t>,</w:t>
      </w:r>
      <w:r w:rsidR="00BE04DF">
        <w:rPr>
          <w:rFonts w:ascii="Times New Roman" w:hAnsi="Times New Roman" w:cs="Times New Roman"/>
          <w:sz w:val="24"/>
          <w:szCs w:val="24"/>
        </w:rPr>
        <w:t xml:space="preserve"> Silveira (2011) explica que existem três tipos que a classifica: </w:t>
      </w:r>
      <w:proofErr w:type="spellStart"/>
      <w:r w:rsidR="00E92E0D">
        <w:rPr>
          <w:rFonts w:ascii="Times New Roman" w:hAnsi="Times New Roman" w:cs="Times New Roman"/>
          <w:sz w:val="24"/>
          <w:szCs w:val="24"/>
        </w:rPr>
        <w:t>fotópica</w:t>
      </w:r>
      <w:proofErr w:type="spellEnd"/>
      <w:r w:rsidR="00BE04DF">
        <w:rPr>
          <w:rFonts w:ascii="Times New Roman" w:hAnsi="Times New Roman" w:cs="Times New Roman"/>
          <w:sz w:val="24"/>
          <w:szCs w:val="24"/>
        </w:rPr>
        <w:t xml:space="preserve">, </w:t>
      </w:r>
      <w:proofErr w:type="spellStart"/>
      <w:r w:rsidR="00BE04DF" w:rsidRPr="00BA3579">
        <w:rPr>
          <w:rFonts w:ascii="Times New Roman" w:hAnsi="Times New Roman" w:cs="Times New Roman"/>
          <w:sz w:val="24"/>
          <w:szCs w:val="24"/>
        </w:rPr>
        <w:t>esc</w:t>
      </w:r>
      <w:r w:rsidR="002B0619" w:rsidRPr="00BA3579">
        <w:rPr>
          <w:rFonts w:ascii="Times New Roman" w:hAnsi="Times New Roman" w:cs="Times New Roman"/>
          <w:sz w:val="24"/>
          <w:szCs w:val="24"/>
        </w:rPr>
        <w:t>otópica</w:t>
      </w:r>
      <w:proofErr w:type="spellEnd"/>
      <w:r w:rsidR="002B0619" w:rsidRPr="00BA3579">
        <w:rPr>
          <w:rFonts w:ascii="Times New Roman" w:hAnsi="Times New Roman" w:cs="Times New Roman"/>
          <w:sz w:val="24"/>
          <w:szCs w:val="24"/>
        </w:rPr>
        <w:t xml:space="preserve"> </w:t>
      </w:r>
      <w:r w:rsidR="00BE04DF" w:rsidRPr="00BA3579">
        <w:rPr>
          <w:rFonts w:ascii="Times New Roman" w:hAnsi="Times New Roman" w:cs="Times New Roman"/>
          <w:sz w:val="24"/>
          <w:szCs w:val="24"/>
        </w:rPr>
        <w:t xml:space="preserve">e </w:t>
      </w:r>
      <w:proofErr w:type="spellStart"/>
      <w:r w:rsidR="00B435D4" w:rsidRPr="00BA3579">
        <w:rPr>
          <w:rFonts w:ascii="Times New Roman" w:hAnsi="Times New Roman" w:cs="Times New Roman"/>
          <w:sz w:val="24"/>
          <w:szCs w:val="24"/>
        </w:rPr>
        <w:t>mesópica</w:t>
      </w:r>
      <w:proofErr w:type="spellEnd"/>
      <w:r w:rsidR="00BE04DF" w:rsidRPr="00BA3579">
        <w:rPr>
          <w:rFonts w:ascii="Times New Roman" w:hAnsi="Times New Roman" w:cs="Times New Roman"/>
          <w:sz w:val="24"/>
          <w:szCs w:val="24"/>
        </w:rPr>
        <w:t xml:space="preserve">. </w:t>
      </w:r>
      <w:r w:rsidR="00DB3F07" w:rsidRPr="00BA3579">
        <w:rPr>
          <w:rFonts w:ascii="Times New Roman" w:hAnsi="Times New Roman" w:cs="Times New Roman"/>
          <w:sz w:val="24"/>
          <w:szCs w:val="24"/>
        </w:rPr>
        <w:t xml:space="preserve">A </w:t>
      </w:r>
      <w:proofErr w:type="spellStart"/>
      <w:r w:rsidR="00884812" w:rsidRPr="00BA3579">
        <w:rPr>
          <w:rFonts w:ascii="Times New Roman" w:hAnsi="Times New Roman" w:cs="Times New Roman"/>
          <w:sz w:val="24"/>
          <w:szCs w:val="24"/>
        </w:rPr>
        <w:t>f</w:t>
      </w:r>
      <w:r w:rsidR="00DB3F07" w:rsidRPr="00BA3579">
        <w:rPr>
          <w:rFonts w:ascii="Times New Roman" w:hAnsi="Times New Roman" w:cs="Times New Roman"/>
          <w:sz w:val="24"/>
          <w:szCs w:val="24"/>
        </w:rPr>
        <w:t>otópica</w:t>
      </w:r>
      <w:proofErr w:type="spellEnd"/>
      <w:r w:rsidR="00BE04DF" w:rsidRPr="00BA3579">
        <w:rPr>
          <w:rFonts w:ascii="Times New Roman" w:hAnsi="Times New Roman" w:cs="Times New Roman"/>
          <w:sz w:val="24"/>
          <w:szCs w:val="24"/>
        </w:rPr>
        <w:t xml:space="preserve"> ocorre em ambientes iluminados, na região c</w:t>
      </w:r>
      <w:r w:rsidR="00BE04DF">
        <w:rPr>
          <w:rFonts w:ascii="Times New Roman" w:hAnsi="Times New Roman" w:cs="Times New Roman"/>
          <w:sz w:val="24"/>
          <w:szCs w:val="24"/>
        </w:rPr>
        <w:t>entral da retina</w:t>
      </w:r>
      <w:r w:rsidR="00B6654A">
        <w:rPr>
          <w:rFonts w:ascii="Times New Roman" w:hAnsi="Times New Roman" w:cs="Times New Roman"/>
          <w:sz w:val="24"/>
          <w:szCs w:val="24"/>
        </w:rPr>
        <w:t xml:space="preserve"> –</w:t>
      </w:r>
      <w:r w:rsidR="00BE04DF">
        <w:rPr>
          <w:rFonts w:ascii="Times New Roman" w:hAnsi="Times New Roman" w:cs="Times New Roman"/>
          <w:sz w:val="24"/>
          <w:szCs w:val="24"/>
        </w:rPr>
        <w:t xml:space="preserve"> onde </w:t>
      </w:r>
      <w:r w:rsidR="002B0619">
        <w:rPr>
          <w:rFonts w:ascii="Times New Roman" w:hAnsi="Times New Roman" w:cs="Times New Roman"/>
          <w:sz w:val="24"/>
          <w:szCs w:val="24"/>
        </w:rPr>
        <w:t>muitas</w:t>
      </w:r>
      <w:r w:rsidR="00BE04DF">
        <w:rPr>
          <w:rFonts w:ascii="Times New Roman" w:hAnsi="Times New Roman" w:cs="Times New Roman"/>
          <w:sz w:val="24"/>
          <w:szCs w:val="24"/>
        </w:rPr>
        <w:t xml:space="preserve"> células (cones) </w:t>
      </w:r>
      <w:r w:rsidR="002B0619">
        <w:rPr>
          <w:rFonts w:ascii="Times New Roman" w:hAnsi="Times New Roman" w:cs="Times New Roman"/>
          <w:sz w:val="24"/>
          <w:szCs w:val="24"/>
        </w:rPr>
        <w:t>são</w:t>
      </w:r>
      <w:r w:rsidR="00BE04DF">
        <w:rPr>
          <w:rFonts w:ascii="Times New Roman" w:hAnsi="Times New Roman" w:cs="Times New Roman"/>
          <w:sz w:val="24"/>
          <w:szCs w:val="24"/>
        </w:rPr>
        <w:t xml:space="preserve"> ativad</w:t>
      </w:r>
      <w:r w:rsidR="002B0619">
        <w:rPr>
          <w:rFonts w:ascii="Times New Roman" w:hAnsi="Times New Roman" w:cs="Times New Roman"/>
          <w:sz w:val="24"/>
          <w:szCs w:val="24"/>
        </w:rPr>
        <w:t>as</w:t>
      </w:r>
      <w:r w:rsidR="00BE04DF">
        <w:rPr>
          <w:rFonts w:ascii="Times New Roman" w:hAnsi="Times New Roman" w:cs="Times New Roman"/>
          <w:sz w:val="24"/>
          <w:szCs w:val="24"/>
        </w:rPr>
        <w:t xml:space="preserve"> </w:t>
      </w:r>
      <w:r w:rsidR="00B6654A">
        <w:rPr>
          <w:rFonts w:ascii="Times New Roman" w:hAnsi="Times New Roman" w:cs="Times New Roman"/>
          <w:sz w:val="24"/>
          <w:szCs w:val="24"/>
        </w:rPr>
        <w:t xml:space="preserve">–, </w:t>
      </w:r>
      <w:r w:rsidR="00BE04DF">
        <w:rPr>
          <w:rFonts w:ascii="Times New Roman" w:hAnsi="Times New Roman" w:cs="Times New Roman"/>
          <w:sz w:val="24"/>
          <w:szCs w:val="24"/>
        </w:rPr>
        <w:t>permitindo a distinção das cores. A visão</w:t>
      </w:r>
      <w:r w:rsidR="002B0619">
        <w:rPr>
          <w:rFonts w:ascii="Times New Roman" w:hAnsi="Times New Roman" w:cs="Times New Roman"/>
          <w:sz w:val="24"/>
          <w:szCs w:val="24"/>
        </w:rPr>
        <w:t xml:space="preserve"> </w:t>
      </w:r>
      <w:proofErr w:type="spellStart"/>
      <w:r w:rsidR="002B0619">
        <w:rPr>
          <w:rFonts w:ascii="Times New Roman" w:hAnsi="Times New Roman" w:cs="Times New Roman"/>
          <w:sz w:val="24"/>
          <w:szCs w:val="24"/>
        </w:rPr>
        <w:t>escotópica</w:t>
      </w:r>
      <w:proofErr w:type="spellEnd"/>
      <w:r w:rsidR="002B0619">
        <w:rPr>
          <w:rFonts w:ascii="Times New Roman" w:hAnsi="Times New Roman" w:cs="Times New Roman"/>
          <w:sz w:val="24"/>
          <w:szCs w:val="24"/>
        </w:rPr>
        <w:t xml:space="preserve"> ou visão noturna é utilizada em ambientes pouco iluminados e as células ativadas são os bastonetes (periféricos); a distinção das cores é limitada aos tons de cinza, desse modo, a acuidade visual fica restrita. Já a </w:t>
      </w:r>
      <w:proofErr w:type="spellStart"/>
      <w:r w:rsidR="00B435D4">
        <w:rPr>
          <w:rFonts w:ascii="Times New Roman" w:hAnsi="Times New Roman" w:cs="Times New Roman"/>
          <w:sz w:val="24"/>
          <w:szCs w:val="24"/>
        </w:rPr>
        <w:t>mesópica</w:t>
      </w:r>
      <w:proofErr w:type="spellEnd"/>
      <w:r w:rsidR="002B0619">
        <w:rPr>
          <w:rFonts w:ascii="Times New Roman" w:hAnsi="Times New Roman" w:cs="Times New Roman"/>
          <w:sz w:val="24"/>
          <w:szCs w:val="24"/>
        </w:rPr>
        <w:t xml:space="preserve"> é inte</w:t>
      </w:r>
      <w:r w:rsidR="00210B8A">
        <w:rPr>
          <w:rFonts w:ascii="Times New Roman" w:hAnsi="Times New Roman" w:cs="Times New Roman"/>
          <w:sz w:val="24"/>
          <w:szCs w:val="24"/>
        </w:rPr>
        <w:t>r</w:t>
      </w:r>
      <w:r w:rsidR="002B0619">
        <w:rPr>
          <w:rFonts w:ascii="Times New Roman" w:hAnsi="Times New Roman" w:cs="Times New Roman"/>
          <w:sz w:val="24"/>
          <w:szCs w:val="24"/>
        </w:rPr>
        <w:t xml:space="preserve">mediária e ativa os cones e bastonetes. </w:t>
      </w:r>
    </w:p>
    <w:p w14:paraId="43B0B6BD" w14:textId="214708B9" w:rsidR="0085006F" w:rsidRDefault="0085006F" w:rsidP="00E17313">
      <w:pPr>
        <w:tabs>
          <w:tab w:val="left" w:pos="709"/>
        </w:tabs>
        <w:spacing w:after="0" w:line="360" w:lineRule="auto"/>
        <w:jc w:val="both"/>
        <w:rPr>
          <w:rFonts w:ascii="Times New Roman" w:hAnsi="Times New Roman" w:cs="Times New Roman"/>
          <w:sz w:val="24"/>
          <w:szCs w:val="24"/>
        </w:rPr>
      </w:pPr>
    </w:p>
    <w:p w14:paraId="3D26617F" w14:textId="77777777" w:rsidR="0085006F" w:rsidRDefault="0085006F" w:rsidP="00E17313">
      <w:pPr>
        <w:tabs>
          <w:tab w:val="left" w:pos="709"/>
        </w:tabs>
        <w:spacing w:after="0" w:line="360" w:lineRule="auto"/>
        <w:jc w:val="both"/>
        <w:rPr>
          <w:rFonts w:ascii="Times New Roman" w:hAnsi="Times New Roman" w:cs="Times New Roman"/>
          <w:sz w:val="24"/>
          <w:szCs w:val="24"/>
        </w:rPr>
      </w:pPr>
    </w:p>
    <w:p w14:paraId="7A5B31F2" w14:textId="6AF9B442" w:rsidR="0085006F" w:rsidRDefault="005B2CE1" w:rsidP="00E17313">
      <w:pPr>
        <w:tabs>
          <w:tab w:val="left" w:pos="709"/>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85006F">
        <w:rPr>
          <w:rFonts w:ascii="Times New Roman" w:hAnsi="Times New Roman" w:cs="Times New Roman"/>
          <w:b/>
          <w:bCs/>
          <w:sz w:val="24"/>
          <w:szCs w:val="24"/>
        </w:rPr>
        <w:t>A PE</w:t>
      </w:r>
      <w:r w:rsidR="00B6654A">
        <w:rPr>
          <w:rFonts w:ascii="Times New Roman" w:hAnsi="Times New Roman" w:cs="Times New Roman"/>
          <w:b/>
          <w:bCs/>
          <w:sz w:val="24"/>
          <w:szCs w:val="24"/>
        </w:rPr>
        <w:t>R</w:t>
      </w:r>
      <w:r w:rsidR="0085006F">
        <w:rPr>
          <w:rFonts w:ascii="Times New Roman" w:hAnsi="Times New Roman" w:cs="Times New Roman"/>
          <w:b/>
          <w:bCs/>
          <w:sz w:val="24"/>
          <w:szCs w:val="24"/>
        </w:rPr>
        <w:t xml:space="preserve">CEPÇÃO VISUAL E </w:t>
      </w:r>
      <w:r w:rsidR="008319AF">
        <w:rPr>
          <w:rFonts w:ascii="Times New Roman" w:hAnsi="Times New Roman" w:cs="Times New Roman"/>
          <w:b/>
          <w:bCs/>
          <w:sz w:val="24"/>
          <w:szCs w:val="24"/>
        </w:rPr>
        <w:t xml:space="preserve">OS </w:t>
      </w:r>
      <w:r w:rsidR="0085006F">
        <w:rPr>
          <w:rFonts w:ascii="Times New Roman" w:hAnsi="Times New Roman" w:cs="Times New Roman"/>
          <w:b/>
          <w:bCs/>
          <w:sz w:val="24"/>
          <w:szCs w:val="24"/>
        </w:rPr>
        <w:t>FATORES QUE A DISTO</w:t>
      </w:r>
      <w:r w:rsidR="005C7208">
        <w:rPr>
          <w:rFonts w:ascii="Times New Roman" w:hAnsi="Times New Roman" w:cs="Times New Roman"/>
          <w:b/>
          <w:bCs/>
          <w:sz w:val="24"/>
          <w:szCs w:val="24"/>
        </w:rPr>
        <w:t>R</w:t>
      </w:r>
      <w:r w:rsidR="0085006F">
        <w:rPr>
          <w:rFonts w:ascii="Times New Roman" w:hAnsi="Times New Roman" w:cs="Times New Roman"/>
          <w:b/>
          <w:bCs/>
          <w:sz w:val="24"/>
          <w:szCs w:val="24"/>
        </w:rPr>
        <w:t>CE</w:t>
      </w:r>
      <w:r w:rsidR="00B6654A">
        <w:rPr>
          <w:rFonts w:ascii="Times New Roman" w:hAnsi="Times New Roman" w:cs="Times New Roman"/>
          <w:b/>
          <w:bCs/>
          <w:sz w:val="24"/>
          <w:szCs w:val="24"/>
        </w:rPr>
        <w:t>M</w:t>
      </w:r>
    </w:p>
    <w:p w14:paraId="167EDB43" w14:textId="1BAE4FBE" w:rsidR="0085006F" w:rsidRDefault="0085006F" w:rsidP="00E17313">
      <w:pPr>
        <w:tabs>
          <w:tab w:val="left" w:pos="709"/>
        </w:tabs>
        <w:spacing w:after="0" w:line="360" w:lineRule="auto"/>
        <w:jc w:val="both"/>
        <w:rPr>
          <w:rFonts w:ascii="Times New Roman" w:hAnsi="Times New Roman" w:cs="Times New Roman"/>
          <w:b/>
          <w:bCs/>
          <w:sz w:val="24"/>
          <w:szCs w:val="24"/>
        </w:rPr>
      </w:pPr>
    </w:p>
    <w:p w14:paraId="00A34896" w14:textId="21FAD729" w:rsidR="006F3441" w:rsidRDefault="002B0619"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066E">
        <w:rPr>
          <w:rFonts w:ascii="Times New Roman" w:hAnsi="Times New Roman" w:cs="Times New Roman"/>
          <w:sz w:val="24"/>
          <w:szCs w:val="24"/>
        </w:rPr>
        <w:t>De acordo com</w:t>
      </w:r>
      <w:r w:rsidR="0018007C">
        <w:rPr>
          <w:rFonts w:ascii="Times New Roman" w:hAnsi="Times New Roman" w:cs="Times New Roman"/>
          <w:sz w:val="24"/>
          <w:szCs w:val="24"/>
        </w:rPr>
        <w:t xml:space="preserve"> De </w:t>
      </w:r>
      <w:proofErr w:type="spellStart"/>
      <w:r w:rsidR="0018007C">
        <w:rPr>
          <w:rFonts w:ascii="Times New Roman" w:hAnsi="Times New Roman" w:cs="Times New Roman"/>
          <w:sz w:val="24"/>
          <w:szCs w:val="24"/>
        </w:rPr>
        <w:t>Valois</w:t>
      </w:r>
      <w:proofErr w:type="spellEnd"/>
      <w:r w:rsidR="0018007C">
        <w:rPr>
          <w:rFonts w:ascii="Times New Roman" w:hAnsi="Times New Roman" w:cs="Times New Roman"/>
          <w:sz w:val="24"/>
          <w:szCs w:val="24"/>
        </w:rPr>
        <w:t xml:space="preserve"> (1977)</w:t>
      </w:r>
      <w:r w:rsidR="00B6654A">
        <w:rPr>
          <w:rFonts w:ascii="Times New Roman" w:hAnsi="Times New Roman" w:cs="Times New Roman"/>
          <w:sz w:val="24"/>
          <w:szCs w:val="24"/>
        </w:rPr>
        <w:t>,</w:t>
      </w:r>
      <w:r w:rsidR="0018007C">
        <w:rPr>
          <w:rFonts w:ascii="Times New Roman" w:hAnsi="Times New Roman" w:cs="Times New Roman"/>
          <w:sz w:val="24"/>
          <w:szCs w:val="24"/>
        </w:rPr>
        <w:t xml:space="preserve"> a</w:t>
      </w:r>
      <w:r w:rsidR="0026393B" w:rsidRPr="00B353A6">
        <w:rPr>
          <w:rFonts w:ascii="Times New Roman" w:hAnsi="Times New Roman" w:cs="Times New Roman"/>
          <w:sz w:val="24"/>
          <w:szCs w:val="24"/>
        </w:rPr>
        <w:t xml:space="preserve"> percepção é </w:t>
      </w:r>
      <w:r w:rsidR="0026393B" w:rsidRPr="00BA3579">
        <w:rPr>
          <w:rFonts w:ascii="Times New Roman" w:hAnsi="Times New Roman" w:cs="Times New Roman"/>
          <w:sz w:val="24"/>
          <w:szCs w:val="24"/>
        </w:rPr>
        <w:t>construída por meio de interferências</w:t>
      </w:r>
      <w:r w:rsidR="003279F1" w:rsidRPr="00BA3579">
        <w:rPr>
          <w:rFonts w:ascii="Times New Roman" w:hAnsi="Times New Roman" w:cs="Times New Roman"/>
          <w:sz w:val="24"/>
          <w:szCs w:val="24"/>
        </w:rPr>
        <w:t xml:space="preserve"> captadas pelo organismo</w:t>
      </w:r>
      <w:r w:rsidR="0026393B" w:rsidRPr="00BA3579">
        <w:rPr>
          <w:rFonts w:ascii="Times New Roman" w:hAnsi="Times New Roman" w:cs="Times New Roman"/>
          <w:sz w:val="24"/>
          <w:szCs w:val="24"/>
        </w:rPr>
        <w:t xml:space="preserve"> que</w:t>
      </w:r>
      <w:r w:rsidR="003A5295" w:rsidRPr="00BA3579">
        <w:rPr>
          <w:rFonts w:ascii="Times New Roman" w:hAnsi="Times New Roman" w:cs="Times New Roman"/>
          <w:sz w:val="24"/>
          <w:szCs w:val="24"/>
        </w:rPr>
        <w:t>,</w:t>
      </w:r>
      <w:r w:rsidR="0026393B" w:rsidRPr="00BA3579">
        <w:rPr>
          <w:rFonts w:ascii="Times New Roman" w:hAnsi="Times New Roman" w:cs="Times New Roman"/>
          <w:sz w:val="24"/>
          <w:szCs w:val="24"/>
        </w:rPr>
        <w:t xml:space="preserve"> inconscientemente</w:t>
      </w:r>
      <w:r w:rsidR="003A5295" w:rsidRPr="00BA3579">
        <w:rPr>
          <w:rFonts w:ascii="Times New Roman" w:hAnsi="Times New Roman" w:cs="Times New Roman"/>
          <w:sz w:val="24"/>
          <w:szCs w:val="24"/>
        </w:rPr>
        <w:t>,</w:t>
      </w:r>
      <w:r w:rsidR="0026393B" w:rsidRPr="00BA3579">
        <w:rPr>
          <w:rFonts w:ascii="Times New Roman" w:hAnsi="Times New Roman" w:cs="Times New Roman"/>
          <w:sz w:val="24"/>
          <w:szCs w:val="24"/>
        </w:rPr>
        <w:t xml:space="preserve"> </w:t>
      </w:r>
      <w:r w:rsidR="003A5295" w:rsidRPr="00BA3579">
        <w:rPr>
          <w:rFonts w:ascii="Times New Roman" w:hAnsi="Times New Roman" w:cs="Times New Roman"/>
          <w:sz w:val="24"/>
          <w:szCs w:val="24"/>
        </w:rPr>
        <w:t>ocorrem em volta do sujeito</w:t>
      </w:r>
      <w:r w:rsidR="00E92E0D" w:rsidRPr="00BA3579">
        <w:rPr>
          <w:rFonts w:ascii="Times New Roman" w:hAnsi="Times New Roman" w:cs="Times New Roman"/>
          <w:sz w:val="24"/>
          <w:szCs w:val="24"/>
        </w:rPr>
        <w:t xml:space="preserve">, ou seja, no </w:t>
      </w:r>
      <w:r w:rsidR="003A5295" w:rsidRPr="00BA3579">
        <w:rPr>
          <w:rFonts w:ascii="Times New Roman" w:hAnsi="Times New Roman" w:cs="Times New Roman"/>
          <w:sz w:val="24"/>
          <w:szCs w:val="24"/>
        </w:rPr>
        <w:t>ambiente ao seu redor</w:t>
      </w:r>
      <w:r w:rsidR="0026393B" w:rsidRPr="00BA3579">
        <w:rPr>
          <w:rFonts w:ascii="Times New Roman" w:hAnsi="Times New Roman" w:cs="Times New Roman"/>
          <w:sz w:val="24"/>
          <w:szCs w:val="24"/>
        </w:rPr>
        <w:t xml:space="preserve">. </w:t>
      </w:r>
      <w:r w:rsidR="0085006F" w:rsidRPr="00BA3579">
        <w:rPr>
          <w:rFonts w:ascii="Times New Roman" w:hAnsi="Times New Roman" w:cs="Times New Roman"/>
          <w:sz w:val="24"/>
          <w:szCs w:val="24"/>
        </w:rPr>
        <w:t>Desse modo, a p</w:t>
      </w:r>
      <w:r w:rsidR="0026393B" w:rsidRPr="00BA3579">
        <w:rPr>
          <w:rFonts w:ascii="Times New Roman" w:hAnsi="Times New Roman" w:cs="Times New Roman"/>
          <w:sz w:val="24"/>
          <w:szCs w:val="24"/>
        </w:rPr>
        <w:t xml:space="preserve">ercepção é um processo </w:t>
      </w:r>
      <w:r w:rsidR="0076304F" w:rsidRPr="00BA3579">
        <w:rPr>
          <w:rFonts w:ascii="Times New Roman" w:hAnsi="Times New Roman" w:cs="Times New Roman"/>
          <w:sz w:val="24"/>
          <w:szCs w:val="24"/>
        </w:rPr>
        <w:t xml:space="preserve">formado por </w:t>
      </w:r>
      <w:r w:rsidR="0026393B" w:rsidRPr="00BA3579">
        <w:rPr>
          <w:rFonts w:ascii="Times New Roman" w:hAnsi="Times New Roman" w:cs="Times New Roman"/>
          <w:sz w:val="24"/>
          <w:szCs w:val="24"/>
        </w:rPr>
        <w:t>etapas sucessivas da luz que chega aos olhos</w:t>
      </w:r>
      <w:r w:rsidR="0081066E" w:rsidRPr="00BA3579">
        <w:rPr>
          <w:rFonts w:ascii="Times New Roman" w:hAnsi="Times New Roman" w:cs="Times New Roman"/>
          <w:sz w:val="24"/>
          <w:szCs w:val="24"/>
        </w:rPr>
        <w:t>.</w:t>
      </w:r>
    </w:p>
    <w:p w14:paraId="0127E819" w14:textId="4A476FAF" w:rsidR="001E4068" w:rsidRDefault="006F3441"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6393B" w:rsidRPr="00B353A6">
        <w:rPr>
          <w:rFonts w:ascii="Times New Roman" w:hAnsi="Times New Roman" w:cs="Times New Roman"/>
          <w:sz w:val="24"/>
          <w:szCs w:val="24"/>
        </w:rPr>
        <w:t xml:space="preserve"> </w:t>
      </w:r>
      <w:r w:rsidR="0085006F">
        <w:rPr>
          <w:rFonts w:ascii="Times New Roman" w:hAnsi="Times New Roman" w:cs="Times New Roman"/>
          <w:sz w:val="24"/>
          <w:szCs w:val="24"/>
        </w:rPr>
        <w:t xml:space="preserve">Para </w:t>
      </w:r>
      <w:bookmarkStart w:id="3" w:name="_Hlk42697419"/>
      <w:r w:rsidR="004422DF" w:rsidRPr="004422DF">
        <w:rPr>
          <w:rFonts w:ascii="Times New Roman" w:hAnsi="Times New Roman"/>
          <w:color w:val="000000"/>
          <w:sz w:val="24"/>
          <w:shd w:val="clear" w:color="auto" w:fill="FFFFFF"/>
        </w:rPr>
        <w:t xml:space="preserve">Maffei </w:t>
      </w:r>
      <w:r w:rsidR="00672A2A">
        <w:rPr>
          <w:rFonts w:ascii="Times New Roman" w:hAnsi="Times New Roman"/>
          <w:color w:val="000000"/>
          <w:sz w:val="24"/>
          <w:shd w:val="clear" w:color="auto" w:fill="FFFFFF"/>
        </w:rPr>
        <w:t>e</w:t>
      </w:r>
      <w:r w:rsidR="004422DF" w:rsidRPr="004422DF">
        <w:rPr>
          <w:rFonts w:ascii="Times New Roman" w:hAnsi="Times New Roman"/>
          <w:color w:val="000000"/>
          <w:sz w:val="24"/>
          <w:shd w:val="clear" w:color="auto" w:fill="FFFFFF"/>
        </w:rPr>
        <w:t xml:space="preserve"> Fiorentini</w:t>
      </w:r>
      <w:r w:rsidR="004422DF" w:rsidRPr="0085006F">
        <w:rPr>
          <w:rFonts w:ascii="Times New Roman" w:hAnsi="Times New Roman" w:cs="Times New Roman"/>
          <w:color w:val="000000"/>
          <w:sz w:val="24"/>
          <w:szCs w:val="24"/>
          <w:shd w:val="clear" w:color="auto" w:fill="FFFFFF"/>
        </w:rPr>
        <w:t xml:space="preserve"> </w:t>
      </w:r>
      <w:r w:rsidR="0085006F">
        <w:rPr>
          <w:rFonts w:ascii="Times New Roman" w:hAnsi="Times New Roman" w:cs="Times New Roman"/>
          <w:color w:val="000000"/>
          <w:sz w:val="24"/>
          <w:szCs w:val="24"/>
          <w:shd w:val="clear" w:color="auto" w:fill="FFFFFF"/>
        </w:rPr>
        <w:t>(</w:t>
      </w:r>
      <w:r w:rsidR="004422DF" w:rsidRPr="0085006F">
        <w:rPr>
          <w:rFonts w:ascii="Times New Roman" w:hAnsi="Times New Roman" w:cs="Times New Roman"/>
          <w:color w:val="000000"/>
          <w:sz w:val="24"/>
          <w:szCs w:val="24"/>
          <w:shd w:val="clear" w:color="auto" w:fill="FFFFFF"/>
        </w:rPr>
        <w:t>1973</w:t>
      </w:r>
      <w:r w:rsidR="0085006F" w:rsidRPr="0085006F">
        <w:rPr>
          <w:rFonts w:ascii="Times New Roman" w:hAnsi="Times New Roman" w:cs="Times New Roman"/>
          <w:color w:val="000000"/>
          <w:sz w:val="24"/>
          <w:szCs w:val="24"/>
          <w:shd w:val="clear" w:color="auto" w:fill="FFFFFF"/>
        </w:rPr>
        <w:t>)</w:t>
      </w:r>
      <w:r w:rsidR="0076304F">
        <w:rPr>
          <w:rFonts w:ascii="Times New Roman" w:hAnsi="Times New Roman" w:cs="Times New Roman"/>
          <w:color w:val="000000"/>
          <w:sz w:val="24"/>
          <w:szCs w:val="24"/>
          <w:shd w:val="clear" w:color="auto" w:fill="FFFFFF"/>
        </w:rPr>
        <w:t>,</w:t>
      </w:r>
      <w:r w:rsidR="004422DF" w:rsidRPr="0085006F">
        <w:rPr>
          <w:rFonts w:ascii="Times New Roman" w:hAnsi="Times New Roman" w:cs="Times New Roman"/>
          <w:sz w:val="24"/>
          <w:szCs w:val="24"/>
        </w:rPr>
        <w:t xml:space="preserve"> </w:t>
      </w:r>
      <w:bookmarkEnd w:id="3"/>
      <w:r w:rsidR="004422DF" w:rsidRPr="0085006F">
        <w:rPr>
          <w:rFonts w:ascii="Times New Roman" w:hAnsi="Times New Roman" w:cs="Times New Roman"/>
          <w:sz w:val="24"/>
          <w:szCs w:val="24"/>
        </w:rPr>
        <w:t>a</w:t>
      </w:r>
      <w:r w:rsidR="0082064D" w:rsidRPr="0085006F">
        <w:rPr>
          <w:rFonts w:ascii="Times New Roman" w:hAnsi="Times New Roman" w:cs="Times New Roman"/>
          <w:sz w:val="24"/>
          <w:szCs w:val="24"/>
        </w:rPr>
        <w:t xml:space="preserve"> percepção</w:t>
      </w:r>
      <w:r w:rsidR="0082064D" w:rsidRPr="00B353A6">
        <w:rPr>
          <w:rFonts w:ascii="Times New Roman" w:hAnsi="Times New Roman" w:cs="Times New Roman"/>
          <w:sz w:val="24"/>
          <w:szCs w:val="24"/>
        </w:rPr>
        <w:t xml:space="preserve"> é dada por meio de séries</w:t>
      </w:r>
      <w:r w:rsidR="00D45781" w:rsidRPr="00B353A6">
        <w:rPr>
          <w:rFonts w:ascii="Times New Roman" w:hAnsi="Times New Roman" w:cs="Times New Roman"/>
          <w:sz w:val="24"/>
          <w:szCs w:val="24"/>
        </w:rPr>
        <w:t xml:space="preserve"> monoculares </w:t>
      </w:r>
      <w:r w:rsidR="0085006F">
        <w:rPr>
          <w:rFonts w:ascii="Times New Roman" w:hAnsi="Times New Roman" w:cs="Times New Roman"/>
          <w:sz w:val="24"/>
          <w:szCs w:val="24"/>
        </w:rPr>
        <w:t>associadas à</w:t>
      </w:r>
      <w:r w:rsidR="0081066E">
        <w:rPr>
          <w:rFonts w:ascii="Times New Roman" w:hAnsi="Times New Roman" w:cs="Times New Roman"/>
          <w:sz w:val="24"/>
          <w:szCs w:val="24"/>
        </w:rPr>
        <w:t xml:space="preserve"> </w:t>
      </w:r>
      <w:r w:rsidR="0085006F" w:rsidRPr="00BA3579">
        <w:rPr>
          <w:rFonts w:ascii="Times New Roman" w:hAnsi="Times New Roman" w:cs="Times New Roman"/>
          <w:sz w:val="24"/>
          <w:szCs w:val="24"/>
        </w:rPr>
        <w:t>i</w:t>
      </w:r>
      <w:r w:rsidR="00D45781" w:rsidRPr="00BA3579">
        <w:rPr>
          <w:rFonts w:ascii="Times New Roman" w:hAnsi="Times New Roman" w:cs="Times New Roman"/>
          <w:sz w:val="24"/>
          <w:szCs w:val="24"/>
        </w:rPr>
        <w:t xml:space="preserve">nterposição de estímulos </w:t>
      </w:r>
      <w:r w:rsidR="0085006F" w:rsidRPr="00BA3579">
        <w:rPr>
          <w:rFonts w:ascii="Times New Roman" w:hAnsi="Times New Roman" w:cs="Times New Roman"/>
          <w:sz w:val="24"/>
          <w:szCs w:val="24"/>
        </w:rPr>
        <w:t>(</w:t>
      </w:r>
      <w:r w:rsidR="00D45781" w:rsidRPr="00BA3579">
        <w:rPr>
          <w:rFonts w:ascii="Times New Roman" w:hAnsi="Times New Roman" w:cs="Times New Roman"/>
          <w:sz w:val="24"/>
          <w:szCs w:val="24"/>
        </w:rPr>
        <w:t>mais próximos ao contorno</w:t>
      </w:r>
      <w:r w:rsidR="009E6219" w:rsidRPr="00BA3579">
        <w:rPr>
          <w:rFonts w:ascii="Times New Roman" w:hAnsi="Times New Roman" w:cs="Times New Roman"/>
          <w:sz w:val="24"/>
          <w:szCs w:val="24"/>
        </w:rPr>
        <w:t xml:space="preserve"> </w:t>
      </w:r>
      <w:r w:rsidR="00215B66" w:rsidRPr="00BA3579">
        <w:rPr>
          <w:rFonts w:ascii="Times New Roman" w:hAnsi="Times New Roman" w:cs="Times New Roman"/>
          <w:sz w:val="24"/>
          <w:szCs w:val="24"/>
        </w:rPr>
        <w:t>das imagens</w:t>
      </w:r>
      <w:r w:rsidR="0085006F" w:rsidRPr="00BA3579">
        <w:rPr>
          <w:rFonts w:ascii="Times New Roman" w:hAnsi="Times New Roman" w:cs="Times New Roman"/>
          <w:sz w:val="24"/>
          <w:szCs w:val="24"/>
        </w:rPr>
        <w:t xml:space="preserve">), </w:t>
      </w:r>
      <w:r w:rsidR="00215B66" w:rsidRPr="00BA3579">
        <w:rPr>
          <w:rFonts w:ascii="Times New Roman" w:hAnsi="Times New Roman" w:cs="Times New Roman"/>
          <w:sz w:val="24"/>
          <w:szCs w:val="24"/>
        </w:rPr>
        <w:t xml:space="preserve">seus </w:t>
      </w:r>
      <w:r w:rsidR="0085006F" w:rsidRPr="00BA3579">
        <w:rPr>
          <w:rFonts w:ascii="Times New Roman" w:hAnsi="Times New Roman" w:cs="Times New Roman"/>
          <w:sz w:val="24"/>
          <w:szCs w:val="24"/>
        </w:rPr>
        <w:t>t</w:t>
      </w:r>
      <w:r w:rsidR="00D45781" w:rsidRPr="00BA3579">
        <w:rPr>
          <w:rFonts w:ascii="Times New Roman" w:hAnsi="Times New Roman" w:cs="Times New Roman"/>
          <w:sz w:val="24"/>
          <w:szCs w:val="24"/>
        </w:rPr>
        <w:t xml:space="preserve">amanhos </w:t>
      </w:r>
      <w:r w:rsidR="0085006F" w:rsidRPr="00BA3579">
        <w:rPr>
          <w:rFonts w:ascii="Times New Roman" w:hAnsi="Times New Roman" w:cs="Times New Roman"/>
          <w:sz w:val="24"/>
          <w:szCs w:val="24"/>
        </w:rPr>
        <w:t>(</w:t>
      </w:r>
      <w:r w:rsidR="00D45781" w:rsidRPr="00BA3579">
        <w:rPr>
          <w:rFonts w:ascii="Times New Roman" w:hAnsi="Times New Roman" w:cs="Times New Roman"/>
          <w:sz w:val="24"/>
          <w:szCs w:val="24"/>
        </w:rPr>
        <w:t xml:space="preserve">maiores para </w:t>
      </w:r>
      <w:r w:rsidR="00215B66" w:rsidRPr="00BA3579">
        <w:rPr>
          <w:rFonts w:ascii="Times New Roman" w:hAnsi="Times New Roman" w:cs="Times New Roman"/>
          <w:sz w:val="24"/>
          <w:szCs w:val="24"/>
        </w:rPr>
        <w:t>paisagens/</w:t>
      </w:r>
      <w:r w:rsidR="00D45781" w:rsidRPr="00BA3579">
        <w:rPr>
          <w:rFonts w:ascii="Times New Roman" w:hAnsi="Times New Roman" w:cs="Times New Roman"/>
          <w:sz w:val="24"/>
          <w:szCs w:val="24"/>
        </w:rPr>
        <w:t xml:space="preserve">objetos mais próximos e menores para </w:t>
      </w:r>
      <w:r w:rsidR="00C32A47" w:rsidRPr="00BA3579">
        <w:rPr>
          <w:rFonts w:ascii="Times New Roman" w:hAnsi="Times New Roman" w:cs="Times New Roman"/>
          <w:sz w:val="24"/>
          <w:szCs w:val="24"/>
        </w:rPr>
        <w:t>os mais</w:t>
      </w:r>
      <w:r w:rsidR="00D45781" w:rsidRPr="00BA3579">
        <w:rPr>
          <w:rFonts w:ascii="Times New Roman" w:hAnsi="Times New Roman" w:cs="Times New Roman"/>
          <w:sz w:val="24"/>
          <w:szCs w:val="24"/>
        </w:rPr>
        <w:t xml:space="preserve"> distantes</w:t>
      </w:r>
      <w:r w:rsidR="0085006F" w:rsidRPr="00BA3579">
        <w:rPr>
          <w:rFonts w:ascii="Times New Roman" w:hAnsi="Times New Roman" w:cs="Times New Roman"/>
          <w:sz w:val="24"/>
          <w:szCs w:val="24"/>
        </w:rPr>
        <w:t xml:space="preserve">), </w:t>
      </w:r>
      <w:r w:rsidR="00C32A47" w:rsidRPr="00BA3579">
        <w:rPr>
          <w:rFonts w:ascii="Times New Roman" w:hAnsi="Times New Roman" w:cs="Times New Roman"/>
          <w:sz w:val="24"/>
          <w:szCs w:val="24"/>
        </w:rPr>
        <w:t>c</w:t>
      </w:r>
      <w:r w:rsidR="00D45781" w:rsidRPr="00BA3579">
        <w:rPr>
          <w:rFonts w:ascii="Times New Roman" w:hAnsi="Times New Roman" w:cs="Times New Roman"/>
          <w:sz w:val="24"/>
          <w:szCs w:val="24"/>
        </w:rPr>
        <w:t xml:space="preserve">ontornos e brilhos </w:t>
      </w:r>
      <w:r w:rsidR="00C32A47" w:rsidRPr="00BA3579">
        <w:rPr>
          <w:rFonts w:ascii="Times New Roman" w:hAnsi="Times New Roman" w:cs="Times New Roman"/>
          <w:sz w:val="24"/>
          <w:szCs w:val="24"/>
        </w:rPr>
        <w:t>(</w:t>
      </w:r>
      <w:r w:rsidR="00D45781" w:rsidRPr="00BA3579">
        <w:rPr>
          <w:rFonts w:ascii="Times New Roman" w:hAnsi="Times New Roman" w:cs="Times New Roman"/>
          <w:sz w:val="24"/>
          <w:szCs w:val="24"/>
        </w:rPr>
        <w:t>mais acentuad</w:t>
      </w:r>
      <w:r w:rsidR="00C32A47" w:rsidRPr="00BA3579">
        <w:rPr>
          <w:rFonts w:ascii="Times New Roman" w:hAnsi="Times New Roman" w:cs="Times New Roman"/>
          <w:sz w:val="24"/>
          <w:szCs w:val="24"/>
        </w:rPr>
        <w:t>o</w:t>
      </w:r>
      <w:r w:rsidR="00D45781" w:rsidRPr="00BA3579">
        <w:rPr>
          <w:rFonts w:ascii="Times New Roman" w:hAnsi="Times New Roman" w:cs="Times New Roman"/>
          <w:sz w:val="24"/>
          <w:szCs w:val="24"/>
        </w:rPr>
        <w:t>s com a proximidade, esmaecidos com o distanciamento</w:t>
      </w:r>
      <w:r w:rsidR="00C32A47" w:rsidRPr="00BA3579">
        <w:rPr>
          <w:rFonts w:ascii="Times New Roman" w:hAnsi="Times New Roman" w:cs="Times New Roman"/>
          <w:sz w:val="24"/>
          <w:szCs w:val="24"/>
        </w:rPr>
        <w:t>), zo</w:t>
      </w:r>
      <w:r w:rsidR="00810DD8" w:rsidRPr="00BA3579">
        <w:rPr>
          <w:rFonts w:ascii="Times New Roman" w:hAnsi="Times New Roman" w:cs="Times New Roman"/>
          <w:sz w:val="24"/>
          <w:szCs w:val="24"/>
        </w:rPr>
        <w:t>nas de sombras e iluminação</w:t>
      </w:r>
      <w:r w:rsidR="00C32A47" w:rsidRPr="00BA3579">
        <w:rPr>
          <w:rFonts w:ascii="Times New Roman" w:hAnsi="Times New Roman" w:cs="Times New Roman"/>
          <w:sz w:val="24"/>
          <w:szCs w:val="24"/>
        </w:rPr>
        <w:t xml:space="preserve"> de</w:t>
      </w:r>
      <w:r w:rsidR="00810DD8" w:rsidRPr="00BA3579">
        <w:rPr>
          <w:rFonts w:ascii="Times New Roman" w:hAnsi="Times New Roman" w:cs="Times New Roman"/>
          <w:sz w:val="24"/>
          <w:szCs w:val="24"/>
        </w:rPr>
        <w:t xml:space="preserve"> relevos e cavidade</w:t>
      </w:r>
      <w:r w:rsidR="00C32A47" w:rsidRPr="00BA3579">
        <w:rPr>
          <w:rFonts w:ascii="Times New Roman" w:hAnsi="Times New Roman" w:cs="Times New Roman"/>
          <w:sz w:val="24"/>
          <w:szCs w:val="24"/>
        </w:rPr>
        <w:t>.</w:t>
      </w:r>
      <w:r w:rsidR="00C32A47">
        <w:rPr>
          <w:rFonts w:ascii="Times New Roman" w:hAnsi="Times New Roman" w:cs="Times New Roman"/>
          <w:sz w:val="24"/>
          <w:szCs w:val="24"/>
        </w:rPr>
        <w:t xml:space="preserve"> </w:t>
      </w:r>
    </w:p>
    <w:p w14:paraId="5E0D53E7" w14:textId="5F057769" w:rsidR="0026393B" w:rsidRDefault="001E4068"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32A47">
        <w:rPr>
          <w:rFonts w:ascii="Times New Roman" w:hAnsi="Times New Roman" w:cs="Times New Roman"/>
          <w:sz w:val="24"/>
          <w:szCs w:val="24"/>
        </w:rPr>
        <w:t xml:space="preserve">Além desses </w:t>
      </w:r>
      <w:r w:rsidR="00C32A47" w:rsidRPr="00BA3579">
        <w:rPr>
          <w:rFonts w:ascii="Times New Roman" w:hAnsi="Times New Roman" w:cs="Times New Roman"/>
          <w:sz w:val="24"/>
          <w:szCs w:val="24"/>
        </w:rPr>
        <w:t xml:space="preserve">fatores, as perspectivas também interferem </w:t>
      </w:r>
      <w:r w:rsidR="00D271DC" w:rsidRPr="00BA3579">
        <w:rPr>
          <w:rFonts w:ascii="Times New Roman" w:hAnsi="Times New Roman" w:cs="Times New Roman"/>
          <w:sz w:val="24"/>
          <w:szCs w:val="24"/>
        </w:rPr>
        <w:t>na percepção visual</w:t>
      </w:r>
      <w:r w:rsidR="00C32A47" w:rsidRPr="00BA3579">
        <w:rPr>
          <w:rFonts w:ascii="Times New Roman" w:hAnsi="Times New Roman" w:cs="Times New Roman"/>
          <w:sz w:val="24"/>
          <w:szCs w:val="24"/>
        </w:rPr>
        <w:t xml:space="preserve">, </w:t>
      </w:r>
      <w:r w:rsidR="0076304F" w:rsidRPr="00BA3579">
        <w:rPr>
          <w:rFonts w:ascii="Times New Roman" w:hAnsi="Times New Roman" w:cs="Times New Roman"/>
          <w:sz w:val="24"/>
          <w:szCs w:val="24"/>
        </w:rPr>
        <w:t xml:space="preserve">em que </w:t>
      </w:r>
      <w:r w:rsidR="00D271DC" w:rsidRPr="00BA3579">
        <w:rPr>
          <w:rFonts w:ascii="Times New Roman" w:hAnsi="Times New Roman" w:cs="Times New Roman"/>
          <w:sz w:val="24"/>
          <w:szCs w:val="24"/>
        </w:rPr>
        <w:t>áreas de</w:t>
      </w:r>
      <w:r w:rsidR="00EF5FF1" w:rsidRPr="00BA3579">
        <w:rPr>
          <w:rFonts w:ascii="Times New Roman" w:hAnsi="Times New Roman" w:cs="Times New Roman"/>
          <w:sz w:val="24"/>
          <w:szCs w:val="24"/>
        </w:rPr>
        <w:t xml:space="preserve"> coloração mais azuladas </w:t>
      </w:r>
      <w:r w:rsidRPr="00BA3579">
        <w:rPr>
          <w:rFonts w:ascii="Times New Roman" w:hAnsi="Times New Roman" w:cs="Times New Roman"/>
          <w:sz w:val="24"/>
          <w:szCs w:val="24"/>
        </w:rPr>
        <w:t>correspondem às</w:t>
      </w:r>
      <w:r w:rsidR="00EF5FF1" w:rsidRPr="00BA3579">
        <w:rPr>
          <w:rFonts w:ascii="Times New Roman" w:hAnsi="Times New Roman" w:cs="Times New Roman"/>
          <w:sz w:val="24"/>
          <w:szCs w:val="24"/>
        </w:rPr>
        <w:t xml:space="preserve"> grandes distâncias</w:t>
      </w:r>
      <w:r w:rsidR="003279F1" w:rsidRPr="00BA3579">
        <w:rPr>
          <w:rFonts w:ascii="Times New Roman" w:hAnsi="Times New Roman" w:cs="Times New Roman"/>
          <w:sz w:val="24"/>
          <w:szCs w:val="24"/>
        </w:rPr>
        <w:t>,</w:t>
      </w:r>
      <w:r w:rsidRPr="00BA3579">
        <w:rPr>
          <w:rFonts w:ascii="Times New Roman" w:hAnsi="Times New Roman" w:cs="Times New Roman"/>
          <w:sz w:val="24"/>
          <w:szCs w:val="24"/>
        </w:rPr>
        <w:t xml:space="preserve"> e</w:t>
      </w:r>
      <w:r w:rsidR="003279F1" w:rsidRPr="00BA3579">
        <w:rPr>
          <w:rFonts w:ascii="Times New Roman" w:hAnsi="Times New Roman" w:cs="Times New Roman"/>
          <w:sz w:val="24"/>
          <w:szCs w:val="24"/>
        </w:rPr>
        <w:t>nquanto</w:t>
      </w:r>
      <w:r w:rsidRPr="00BA3579">
        <w:rPr>
          <w:rFonts w:ascii="Times New Roman" w:hAnsi="Times New Roman" w:cs="Times New Roman"/>
          <w:sz w:val="24"/>
          <w:szCs w:val="24"/>
        </w:rPr>
        <w:t xml:space="preserve"> a p</w:t>
      </w:r>
      <w:r w:rsidR="00EF5FF1" w:rsidRPr="00BA3579">
        <w:rPr>
          <w:rFonts w:ascii="Times New Roman" w:hAnsi="Times New Roman" w:cs="Times New Roman"/>
          <w:sz w:val="24"/>
          <w:szCs w:val="24"/>
        </w:rPr>
        <w:t>erspectiva cinemática</w:t>
      </w:r>
      <w:r w:rsidR="00395FD5" w:rsidRPr="00BA3579">
        <w:rPr>
          <w:rStyle w:val="Refdenotaderodap"/>
          <w:rFonts w:ascii="Times New Roman" w:hAnsi="Times New Roman" w:cs="Times New Roman"/>
          <w:sz w:val="24"/>
          <w:szCs w:val="24"/>
        </w:rPr>
        <w:footnoteReference w:id="3"/>
      </w:r>
      <w:r w:rsidR="00EF5FF1" w:rsidRPr="00BA3579">
        <w:rPr>
          <w:rFonts w:ascii="Times New Roman" w:hAnsi="Times New Roman" w:cs="Times New Roman"/>
          <w:sz w:val="24"/>
          <w:szCs w:val="24"/>
        </w:rPr>
        <w:t xml:space="preserve"> </w:t>
      </w:r>
      <w:r w:rsidRPr="00BA3579">
        <w:rPr>
          <w:rFonts w:ascii="Times New Roman" w:hAnsi="Times New Roman" w:cs="Times New Roman"/>
          <w:sz w:val="24"/>
          <w:szCs w:val="24"/>
        </w:rPr>
        <w:t xml:space="preserve">é dada </w:t>
      </w:r>
      <w:r w:rsidR="00EF5FF1" w:rsidRPr="00BA3579">
        <w:rPr>
          <w:rFonts w:ascii="Times New Roman" w:hAnsi="Times New Roman" w:cs="Times New Roman"/>
          <w:sz w:val="24"/>
          <w:szCs w:val="24"/>
        </w:rPr>
        <w:t>pelo observador em movimento</w:t>
      </w:r>
      <w:r w:rsidRPr="00BA3579">
        <w:rPr>
          <w:rFonts w:ascii="Times New Roman" w:hAnsi="Times New Roman" w:cs="Times New Roman"/>
          <w:sz w:val="24"/>
          <w:szCs w:val="24"/>
        </w:rPr>
        <w:t xml:space="preserve"> quando</w:t>
      </w:r>
      <w:r w:rsidR="00EF5FF1" w:rsidRPr="00BA3579">
        <w:rPr>
          <w:rFonts w:ascii="Times New Roman" w:hAnsi="Times New Roman" w:cs="Times New Roman"/>
          <w:sz w:val="24"/>
          <w:szCs w:val="24"/>
        </w:rPr>
        <w:t xml:space="preserve"> objetos mais próximos </w:t>
      </w:r>
      <w:r w:rsidRPr="00BA3579">
        <w:rPr>
          <w:rFonts w:ascii="Times New Roman" w:hAnsi="Times New Roman" w:cs="Times New Roman"/>
          <w:sz w:val="24"/>
          <w:szCs w:val="24"/>
        </w:rPr>
        <w:t>parecem deslocar</w:t>
      </w:r>
      <w:r w:rsidR="0076304F" w:rsidRPr="00BA3579">
        <w:rPr>
          <w:rFonts w:ascii="Times New Roman" w:hAnsi="Times New Roman" w:cs="Times New Roman"/>
          <w:sz w:val="24"/>
          <w:szCs w:val="24"/>
        </w:rPr>
        <w:t>-se</w:t>
      </w:r>
      <w:r w:rsidRPr="00BA3579">
        <w:rPr>
          <w:rFonts w:ascii="Times New Roman" w:hAnsi="Times New Roman" w:cs="Times New Roman"/>
          <w:sz w:val="24"/>
          <w:szCs w:val="24"/>
        </w:rPr>
        <w:t xml:space="preserve"> mais </w:t>
      </w:r>
      <w:r w:rsidR="0076304F">
        <w:rPr>
          <w:rFonts w:ascii="Times New Roman" w:hAnsi="Times New Roman" w:cs="Times New Roman"/>
          <w:sz w:val="24"/>
          <w:szCs w:val="24"/>
        </w:rPr>
        <w:t xml:space="preserve">rapidamente </w:t>
      </w:r>
      <w:r w:rsidR="00B56799">
        <w:rPr>
          <w:rFonts w:ascii="Times New Roman" w:hAnsi="Times New Roman" w:cs="Times New Roman"/>
          <w:sz w:val="24"/>
          <w:szCs w:val="24"/>
        </w:rPr>
        <w:t>ou objetos parados parecem deslocar</w:t>
      </w:r>
      <w:r w:rsidR="0076304F">
        <w:rPr>
          <w:rFonts w:ascii="Times New Roman" w:hAnsi="Times New Roman" w:cs="Times New Roman"/>
          <w:sz w:val="24"/>
          <w:szCs w:val="24"/>
        </w:rPr>
        <w:t>-se</w:t>
      </w:r>
      <w:r>
        <w:rPr>
          <w:rFonts w:ascii="Times New Roman" w:hAnsi="Times New Roman" w:cs="Times New Roman"/>
          <w:sz w:val="24"/>
          <w:szCs w:val="24"/>
        </w:rPr>
        <w:t xml:space="preserve"> (</w:t>
      </w:r>
      <w:r w:rsidRPr="001E4068">
        <w:rPr>
          <w:rFonts w:ascii="Times New Roman" w:hAnsi="Times New Roman" w:cs="Times New Roman"/>
          <w:sz w:val="24"/>
          <w:szCs w:val="24"/>
        </w:rPr>
        <w:t>MAFFEI</w:t>
      </w:r>
      <w:r>
        <w:rPr>
          <w:rFonts w:ascii="Times New Roman" w:hAnsi="Times New Roman" w:cs="Times New Roman"/>
          <w:sz w:val="24"/>
          <w:szCs w:val="24"/>
        </w:rPr>
        <w:t>;</w:t>
      </w:r>
      <w:r w:rsidRPr="001E4068">
        <w:rPr>
          <w:rFonts w:ascii="Times New Roman" w:hAnsi="Times New Roman" w:cs="Times New Roman"/>
          <w:sz w:val="24"/>
          <w:szCs w:val="24"/>
        </w:rPr>
        <w:t xml:space="preserve"> FIORENTINI</w:t>
      </w:r>
      <w:r>
        <w:rPr>
          <w:rFonts w:ascii="Times New Roman" w:hAnsi="Times New Roman" w:cs="Times New Roman"/>
          <w:sz w:val="24"/>
          <w:szCs w:val="24"/>
        </w:rPr>
        <w:t xml:space="preserve">, </w:t>
      </w:r>
      <w:r w:rsidRPr="001E4068">
        <w:rPr>
          <w:rFonts w:ascii="Times New Roman" w:hAnsi="Times New Roman" w:cs="Times New Roman"/>
          <w:sz w:val="24"/>
          <w:szCs w:val="24"/>
        </w:rPr>
        <w:t>1973)</w:t>
      </w:r>
      <w:r>
        <w:rPr>
          <w:rFonts w:ascii="Times New Roman" w:hAnsi="Times New Roman" w:cs="Times New Roman"/>
          <w:sz w:val="24"/>
          <w:szCs w:val="24"/>
        </w:rPr>
        <w:t>.</w:t>
      </w:r>
    </w:p>
    <w:p w14:paraId="30B3D471" w14:textId="6EEF323D" w:rsidR="00CF241A" w:rsidRPr="0081066E" w:rsidRDefault="00CF241A"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F241A">
        <w:rPr>
          <w:rFonts w:ascii="Times New Roman" w:hAnsi="Times New Roman" w:cs="Times New Roman"/>
          <w:sz w:val="24"/>
          <w:szCs w:val="24"/>
        </w:rPr>
        <w:t>Hawkins</w:t>
      </w:r>
      <w:r>
        <w:rPr>
          <w:rFonts w:ascii="Times New Roman" w:hAnsi="Times New Roman" w:cs="Times New Roman"/>
          <w:sz w:val="24"/>
          <w:szCs w:val="24"/>
        </w:rPr>
        <w:t xml:space="preserve"> (1993) exemplifica o caso de um piloto que está dentro de uma aeronave parada quando outras aeronaves taxiam (movimentam</w:t>
      </w:r>
      <w:r w:rsidR="0076304F">
        <w:rPr>
          <w:rFonts w:ascii="Times New Roman" w:hAnsi="Times New Roman" w:cs="Times New Roman"/>
          <w:sz w:val="24"/>
          <w:szCs w:val="24"/>
        </w:rPr>
        <w:t>-se</w:t>
      </w:r>
      <w:r>
        <w:rPr>
          <w:rFonts w:ascii="Times New Roman" w:hAnsi="Times New Roman" w:cs="Times New Roman"/>
          <w:sz w:val="24"/>
          <w:szCs w:val="24"/>
        </w:rPr>
        <w:t>) à sua volta</w:t>
      </w:r>
      <w:r w:rsidR="0076304F">
        <w:rPr>
          <w:rFonts w:ascii="Times New Roman" w:hAnsi="Times New Roman" w:cs="Times New Roman"/>
          <w:sz w:val="24"/>
          <w:szCs w:val="24"/>
        </w:rPr>
        <w:t>. S</w:t>
      </w:r>
      <w:r>
        <w:rPr>
          <w:rFonts w:ascii="Times New Roman" w:hAnsi="Times New Roman" w:cs="Times New Roman"/>
          <w:sz w:val="24"/>
          <w:szCs w:val="24"/>
        </w:rPr>
        <w:t>ua visão periférica passa</w:t>
      </w:r>
      <w:r w:rsidR="0076304F">
        <w:rPr>
          <w:rFonts w:ascii="Times New Roman" w:hAnsi="Times New Roman" w:cs="Times New Roman"/>
          <w:sz w:val="24"/>
          <w:szCs w:val="24"/>
        </w:rPr>
        <w:t>-lhe</w:t>
      </w:r>
      <w:r>
        <w:rPr>
          <w:rFonts w:ascii="Times New Roman" w:hAnsi="Times New Roman" w:cs="Times New Roman"/>
          <w:sz w:val="24"/>
          <w:szCs w:val="24"/>
        </w:rPr>
        <w:t xml:space="preserve"> a sensação de que seu avião está movimentado também, só que em sentido contrário ao das outras aeronaves. </w:t>
      </w:r>
    </w:p>
    <w:p w14:paraId="7C138786" w14:textId="1E5189D1" w:rsidR="004422DF" w:rsidRDefault="001E4068"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Se séries monoculares e perspectivas podem interferir na percepção visual, há de </w:t>
      </w:r>
      <w:r w:rsidR="0076304F">
        <w:rPr>
          <w:rFonts w:ascii="Times New Roman" w:hAnsi="Times New Roman" w:cs="Times New Roman"/>
          <w:sz w:val="24"/>
          <w:szCs w:val="24"/>
        </w:rPr>
        <w:t xml:space="preserve">se </w:t>
      </w:r>
      <w:r>
        <w:rPr>
          <w:rFonts w:ascii="Times New Roman" w:hAnsi="Times New Roman" w:cs="Times New Roman"/>
          <w:sz w:val="24"/>
          <w:szCs w:val="24"/>
        </w:rPr>
        <w:t xml:space="preserve">compreender os limites da visão humana. Assim, </w:t>
      </w:r>
      <w:r w:rsidR="00067D67">
        <w:rPr>
          <w:rFonts w:ascii="Times New Roman" w:hAnsi="Times New Roman" w:cs="Times New Roman"/>
          <w:sz w:val="24"/>
          <w:szCs w:val="24"/>
        </w:rPr>
        <w:t>do ponto de vista de Campbell e Green (</w:t>
      </w:r>
      <w:r w:rsidR="00A85179">
        <w:rPr>
          <w:rFonts w:ascii="Times New Roman" w:hAnsi="Times New Roman" w:cs="Times New Roman"/>
          <w:sz w:val="24"/>
          <w:szCs w:val="24"/>
        </w:rPr>
        <w:t>1965</w:t>
      </w:r>
      <w:r w:rsidR="00067D67">
        <w:rPr>
          <w:rFonts w:ascii="Times New Roman" w:hAnsi="Times New Roman" w:cs="Times New Roman"/>
          <w:sz w:val="24"/>
          <w:szCs w:val="24"/>
        </w:rPr>
        <w:t xml:space="preserve">) os principais limitadores </w:t>
      </w:r>
      <w:r w:rsidR="00067D67" w:rsidRPr="00BA3579">
        <w:rPr>
          <w:rFonts w:ascii="Times New Roman" w:hAnsi="Times New Roman" w:cs="Times New Roman"/>
          <w:sz w:val="24"/>
          <w:szCs w:val="24"/>
        </w:rPr>
        <w:t xml:space="preserve">envolvem fatores de natureza anatômica e fisiológica, compreendendo, entre </w:t>
      </w:r>
      <w:r w:rsidR="006D19F7" w:rsidRPr="00BA3579">
        <w:rPr>
          <w:rFonts w:ascii="Times New Roman" w:hAnsi="Times New Roman" w:cs="Times New Roman"/>
          <w:sz w:val="24"/>
          <w:szCs w:val="24"/>
        </w:rPr>
        <w:t>outros, a</w:t>
      </w:r>
      <w:r w:rsidR="00506676" w:rsidRPr="00BA3579">
        <w:rPr>
          <w:rFonts w:ascii="Times New Roman" w:hAnsi="Times New Roman" w:cs="Times New Roman"/>
          <w:sz w:val="24"/>
          <w:szCs w:val="24"/>
        </w:rPr>
        <w:t xml:space="preserve"> distribuição das células fotorreceptoras e </w:t>
      </w:r>
      <w:r w:rsidR="00A00580" w:rsidRPr="00BA3579">
        <w:rPr>
          <w:rFonts w:ascii="Times New Roman" w:hAnsi="Times New Roman" w:cs="Times New Roman"/>
          <w:sz w:val="24"/>
          <w:szCs w:val="24"/>
        </w:rPr>
        <w:t>a</w:t>
      </w:r>
      <w:r w:rsidR="0076304F" w:rsidRPr="00BA3579">
        <w:rPr>
          <w:rFonts w:ascii="Times New Roman" w:hAnsi="Times New Roman" w:cs="Times New Roman"/>
          <w:sz w:val="24"/>
          <w:szCs w:val="24"/>
        </w:rPr>
        <w:t xml:space="preserve"> </w:t>
      </w:r>
      <w:r w:rsidR="00506676" w:rsidRPr="00BA3579">
        <w:rPr>
          <w:rFonts w:ascii="Times New Roman" w:hAnsi="Times New Roman" w:cs="Times New Roman"/>
          <w:sz w:val="24"/>
          <w:szCs w:val="24"/>
        </w:rPr>
        <w:t>qualidade da visão, a captação da luz pelos pigmentos dos fotorreceptores</w:t>
      </w:r>
      <w:r w:rsidR="00A54708" w:rsidRPr="00BA3579">
        <w:rPr>
          <w:rFonts w:ascii="Times New Roman" w:hAnsi="Times New Roman" w:cs="Times New Roman"/>
          <w:sz w:val="24"/>
          <w:szCs w:val="24"/>
        </w:rPr>
        <w:t xml:space="preserve"> e</w:t>
      </w:r>
      <w:r w:rsidR="00506676" w:rsidRPr="00BA3579">
        <w:rPr>
          <w:rFonts w:ascii="Times New Roman" w:hAnsi="Times New Roman" w:cs="Times New Roman"/>
          <w:sz w:val="24"/>
          <w:szCs w:val="24"/>
        </w:rPr>
        <w:t xml:space="preserve"> os mecanismos de </w:t>
      </w:r>
      <w:proofErr w:type="spellStart"/>
      <w:r w:rsidR="002D6798" w:rsidRPr="00BA3579">
        <w:rPr>
          <w:rFonts w:ascii="Times New Roman" w:hAnsi="Times New Roman" w:cs="Times New Roman"/>
          <w:sz w:val="24"/>
          <w:szCs w:val="24"/>
        </w:rPr>
        <w:t>fototransdução</w:t>
      </w:r>
      <w:proofErr w:type="spellEnd"/>
      <w:r w:rsidR="00506676" w:rsidRPr="00BA3579">
        <w:rPr>
          <w:rFonts w:ascii="Times New Roman" w:hAnsi="Times New Roman" w:cs="Times New Roman"/>
          <w:sz w:val="24"/>
          <w:szCs w:val="24"/>
        </w:rPr>
        <w:t xml:space="preserve"> </w:t>
      </w:r>
      <w:r w:rsidR="002D6798" w:rsidRPr="00BA3579">
        <w:rPr>
          <w:rFonts w:ascii="Times New Roman" w:hAnsi="Times New Roman" w:cs="Times New Roman"/>
          <w:sz w:val="24"/>
          <w:szCs w:val="24"/>
        </w:rPr>
        <w:t>envolvidos na sensibilidade da luz e no tempo de adaptação</w:t>
      </w:r>
      <w:r w:rsidR="002D6798" w:rsidRPr="00B353A6">
        <w:rPr>
          <w:rFonts w:ascii="Times New Roman" w:hAnsi="Times New Roman" w:cs="Times New Roman"/>
          <w:sz w:val="24"/>
          <w:szCs w:val="24"/>
        </w:rPr>
        <w:t xml:space="preserve"> luminosa</w:t>
      </w:r>
      <w:r w:rsidR="00A54708">
        <w:rPr>
          <w:rFonts w:ascii="Times New Roman" w:hAnsi="Times New Roman" w:cs="Times New Roman"/>
          <w:sz w:val="24"/>
          <w:szCs w:val="24"/>
        </w:rPr>
        <w:t>. O</w:t>
      </w:r>
      <w:r w:rsidR="006D19F7">
        <w:rPr>
          <w:rFonts w:ascii="Times New Roman" w:hAnsi="Times New Roman" w:cs="Times New Roman"/>
          <w:sz w:val="24"/>
          <w:szCs w:val="24"/>
        </w:rPr>
        <w:t>s autores complementam que</w:t>
      </w:r>
      <w:r w:rsidR="002D6798" w:rsidRPr="00B353A6">
        <w:rPr>
          <w:rFonts w:ascii="Times New Roman" w:hAnsi="Times New Roman" w:cs="Times New Roman"/>
          <w:sz w:val="24"/>
          <w:szCs w:val="24"/>
        </w:rPr>
        <w:t xml:space="preserve"> esses fatores estão </w:t>
      </w:r>
      <w:r w:rsidR="006D19F7">
        <w:rPr>
          <w:rFonts w:ascii="Times New Roman" w:hAnsi="Times New Roman" w:cs="Times New Roman"/>
          <w:sz w:val="24"/>
          <w:szCs w:val="24"/>
        </w:rPr>
        <w:t>associados</w:t>
      </w:r>
      <w:r w:rsidR="002D6798" w:rsidRPr="00B353A6">
        <w:rPr>
          <w:rFonts w:ascii="Times New Roman" w:hAnsi="Times New Roman" w:cs="Times New Roman"/>
          <w:sz w:val="24"/>
          <w:szCs w:val="24"/>
        </w:rPr>
        <w:t xml:space="preserve"> aos neurais</w:t>
      </w:r>
      <w:r w:rsidR="006D19F7">
        <w:rPr>
          <w:rFonts w:ascii="Times New Roman" w:hAnsi="Times New Roman" w:cs="Times New Roman"/>
          <w:sz w:val="24"/>
          <w:szCs w:val="24"/>
        </w:rPr>
        <w:t xml:space="preserve"> ligados às</w:t>
      </w:r>
      <w:r w:rsidR="002D6798" w:rsidRPr="00B353A6">
        <w:rPr>
          <w:rFonts w:ascii="Times New Roman" w:hAnsi="Times New Roman" w:cs="Times New Roman"/>
          <w:sz w:val="24"/>
          <w:szCs w:val="24"/>
        </w:rPr>
        <w:t xml:space="preserve"> vias ópticas</w:t>
      </w:r>
      <w:r w:rsidR="0076304F">
        <w:rPr>
          <w:rFonts w:ascii="Times New Roman" w:hAnsi="Times New Roman" w:cs="Times New Roman"/>
          <w:sz w:val="24"/>
          <w:szCs w:val="24"/>
        </w:rPr>
        <w:t xml:space="preserve"> e</w:t>
      </w:r>
      <w:r w:rsidR="002D6798" w:rsidRPr="00B353A6">
        <w:rPr>
          <w:rFonts w:ascii="Times New Roman" w:hAnsi="Times New Roman" w:cs="Times New Roman"/>
          <w:sz w:val="24"/>
          <w:szCs w:val="24"/>
        </w:rPr>
        <w:t>,</w:t>
      </w:r>
      <w:r w:rsidR="006D19F7">
        <w:rPr>
          <w:rFonts w:ascii="Times New Roman" w:hAnsi="Times New Roman" w:cs="Times New Roman"/>
          <w:sz w:val="24"/>
          <w:szCs w:val="24"/>
        </w:rPr>
        <w:t xml:space="preserve"> em consequência, caso se use </w:t>
      </w:r>
      <w:r w:rsidR="002D6798" w:rsidRPr="00B353A6">
        <w:rPr>
          <w:rFonts w:ascii="Times New Roman" w:hAnsi="Times New Roman" w:cs="Times New Roman"/>
          <w:sz w:val="24"/>
          <w:szCs w:val="24"/>
        </w:rPr>
        <w:t>uma porcentagem excessiva das funções mentais</w:t>
      </w:r>
      <w:r w:rsidR="006D19F7">
        <w:rPr>
          <w:rFonts w:ascii="Times New Roman" w:hAnsi="Times New Roman" w:cs="Times New Roman"/>
          <w:sz w:val="24"/>
          <w:szCs w:val="24"/>
        </w:rPr>
        <w:t>, isso levará</w:t>
      </w:r>
      <w:r w:rsidR="002D6798" w:rsidRPr="00B353A6">
        <w:rPr>
          <w:rFonts w:ascii="Times New Roman" w:hAnsi="Times New Roman" w:cs="Times New Roman"/>
          <w:sz w:val="24"/>
          <w:szCs w:val="24"/>
        </w:rPr>
        <w:t xml:space="preserve"> ao limite da visão</w:t>
      </w:r>
      <w:r w:rsidR="006D19F7">
        <w:rPr>
          <w:rFonts w:ascii="Times New Roman" w:hAnsi="Times New Roman" w:cs="Times New Roman"/>
          <w:sz w:val="24"/>
          <w:szCs w:val="24"/>
        </w:rPr>
        <w:t>, resultando em possíveis</w:t>
      </w:r>
      <w:r w:rsidR="002D6798" w:rsidRPr="00B353A6">
        <w:rPr>
          <w:rFonts w:ascii="Times New Roman" w:hAnsi="Times New Roman" w:cs="Times New Roman"/>
          <w:sz w:val="24"/>
          <w:szCs w:val="24"/>
        </w:rPr>
        <w:t xml:space="preserve"> falsas referências </w:t>
      </w:r>
      <w:r w:rsidR="00A35B0D" w:rsidRPr="00B353A6">
        <w:rPr>
          <w:rFonts w:ascii="Times New Roman" w:hAnsi="Times New Roman" w:cs="Times New Roman"/>
          <w:sz w:val="24"/>
          <w:szCs w:val="24"/>
        </w:rPr>
        <w:t>e ilusão visual</w:t>
      </w:r>
      <w:r w:rsidR="0076304F">
        <w:rPr>
          <w:rFonts w:ascii="Times New Roman" w:hAnsi="Times New Roman" w:cs="Times New Roman"/>
          <w:sz w:val="24"/>
          <w:szCs w:val="24"/>
        </w:rPr>
        <w:t>,</w:t>
      </w:r>
      <w:r w:rsidR="00224B90">
        <w:rPr>
          <w:rFonts w:ascii="Times New Roman" w:hAnsi="Times New Roman" w:cs="Times New Roman"/>
          <w:sz w:val="24"/>
          <w:szCs w:val="24"/>
        </w:rPr>
        <w:t xml:space="preserve"> </w:t>
      </w:r>
      <w:r w:rsidR="006D19F7">
        <w:rPr>
          <w:rFonts w:ascii="Times New Roman" w:hAnsi="Times New Roman" w:cs="Times New Roman"/>
          <w:sz w:val="24"/>
          <w:szCs w:val="24"/>
        </w:rPr>
        <w:t xml:space="preserve">se somados </w:t>
      </w:r>
      <w:r w:rsidR="0076304F">
        <w:rPr>
          <w:rFonts w:ascii="Times New Roman" w:hAnsi="Times New Roman" w:cs="Times New Roman"/>
          <w:sz w:val="24"/>
          <w:szCs w:val="24"/>
        </w:rPr>
        <w:t xml:space="preserve">a </w:t>
      </w:r>
      <w:r w:rsidR="002D6798" w:rsidRPr="00B353A6">
        <w:rPr>
          <w:rFonts w:ascii="Times New Roman" w:hAnsi="Times New Roman" w:cs="Times New Roman"/>
          <w:sz w:val="24"/>
          <w:szCs w:val="24"/>
        </w:rPr>
        <w:t xml:space="preserve">cansaço </w:t>
      </w:r>
      <w:r w:rsidR="006D19F7">
        <w:rPr>
          <w:rFonts w:ascii="Times New Roman" w:hAnsi="Times New Roman" w:cs="Times New Roman"/>
          <w:sz w:val="24"/>
          <w:szCs w:val="24"/>
        </w:rPr>
        <w:t>ou fadiga</w:t>
      </w:r>
      <w:r w:rsidR="0042411E" w:rsidRPr="00B353A6">
        <w:rPr>
          <w:rFonts w:ascii="Times New Roman" w:hAnsi="Times New Roman" w:cs="Times New Roman"/>
          <w:color w:val="000000"/>
          <w:sz w:val="24"/>
          <w:szCs w:val="24"/>
          <w:shd w:val="clear" w:color="auto" w:fill="FFFFFF"/>
        </w:rPr>
        <w:t>.</w:t>
      </w:r>
    </w:p>
    <w:p w14:paraId="3D078E07" w14:textId="3AB6FA2E" w:rsidR="00B85A3C" w:rsidRDefault="00A35B0D" w:rsidP="00611F82">
      <w:pPr>
        <w:tabs>
          <w:tab w:val="left" w:pos="709"/>
        </w:tabs>
        <w:spacing w:after="0" w:line="240" w:lineRule="auto"/>
        <w:jc w:val="both"/>
        <w:rPr>
          <w:rFonts w:ascii="Times New Roman" w:hAnsi="Times New Roman" w:cs="Times New Roman"/>
          <w:color w:val="000000"/>
          <w:sz w:val="24"/>
          <w:szCs w:val="24"/>
          <w:shd w:val="clear" w:color="auto" w:fill="FFFFFF"/>
        </w:rPr>
      </w:pPr>
      <w:r w:rsidRPr="00B353A6">
        <w:rPr>
          <w:rFonts w:ascii="Times New Roman" w:hAnsi="Times New Roman" w:cs="Times New Roman"/>
          <w:color w:val="000000"/>
          <w:sz w:val="24"/>
          <w:szCs w:val="24"/>
          <w:shd w:val="clear" w:color="auto" w:fill="FFFFFF"/>
        </w:rPr>
        <w:t xml:space="preserve"> </w:t>
      </w:r>
      <w:r w:rsidR="004422DF">
        <w:rPr>
          <w:rFonts w:ascii="Times New Roman" w:hAnsi="Times New Roman" w:cs="Times New Roman"/>
          <w:color w:val="000000"/>
          <w:sz w:val="24"/>
          <w:szCs w:val="24"/>
          <w:shd w:val="clear" w:color="auto" w:fill="FFFFFF"/>
        </w:rPr>
        <w:tab/>
      </w:r>
      <w:r w:rsidRPr="00B353A6">
        <w:rPr>
          <w:rFonts w:ascii="Times New Roman" w:hAnsi="Times New Roman" w:cs="Times New Roman"/>
          <w:color w:val="000000"/>
          <w:sz w:val="24"/>
          <w:szCs w:val="24"/>
          <w:shd w:val="clear" w:color="auto" w:fill="FFFFFF"/>
        </w:rPr>
        <w:t>Na física óptica</w:t>
      </w:r>
      <w:r w:rsidR="006D19F7">
        <w:rPr>
          <w:rFonts w:ascii="Times New Roman" w:hAnsi="Times New Roman" w:cs="Times New Roman"/>
          <w:color w:val="000000"/>
          <w:sz w:val="24"/>
          <w:szCs w:val="24"/>
          <w:shd w:val="clear" w:color="auto" w:fill="FFFFFF"/>
        </w:rPr>
        <w:t>,</w:t>
      </w:r>
      <w:r w:rsidRPr="00B353A6">
        <w:rPr>
          <w:rFonts w:ascii="Times New Roman" w:hAnsi="Times New Roman" w:cs="Times New Roman"/>
          <w:color w:val="000000"/>
          <w:sz w:val="24"/>
          <w:szCs w:val="24"/>
          <w:shd w:val="clear" w:color="auto" w:fill="FFFFFF"/>
        </w:rPr>
        <w:t xml:space="preserve"> </w:t>
      </w:r>
      <w:r w:rsidR="004422DF">
        <w:rPr>
          <w:rFonts w:ascii="Times New Roman" w:hAnsi="Times New Roman" w:cs="Times New Roman"/>
          <w:color w:val="000000"/>
          <w:sz w:val="24"/>
          <w:szCs w:val="24"/>
          <w:shd w:val="clear" w:color="auto" w:fill="FFFFFF"/>
        </w:rPr>
        <w:t xml:space="preserve">de acordo com </w:t>
      </w:r>
      <w:r w:rsidR="006D19F7" w:rsidRPr="00B85A3C">
        <w:rPr>
          <w:rFonts w:ascii="Times New Roman" w:hAnsi="Times New Roman"/>
          <w:color w:val="000000"/>
          <w:sz w:val="24"/>
          <w:shd w:val="clear" w:color="auto" w:fill="FFFFFF"/>
        </w:rPr>
        <w:t>Silveira</w:t>
      </w:r>
      <w:r w:rsidR="006D19F7">
        <w:rPr>
          <w:rFonts w:ascii="Times New Roman" w:hAnsi="Times New Roman"/>
          <w:color w:val="000000"/>
          <w:sz w:val="24"/>
          <w:shd w:val="clear" w:color="auto" w:fill="FFFFFF"/>
        </w:rPr>
        <w:t xml:space="preserve"> </w:t>
      </w:r>
      <w:r w:rsidR="004422DF" w:rsidRPr="00B85A3C">
        <w:rPr>
          <w:rFonts w:ascii="Times New Roman" w:hAnsi="Times New Roman" w:cs="Times New Roman"/>
          <w:color w:val="000000"/>
          <w:sz w:val="24"/>
          <w:szCs w:val="24"/>
          <w:shd w:val="clear" w:color="auto" w:fill="FFFFFF"/>
        </w:rPr>
        <w:t>(</w:t>
      </w:r>
      <w:r w:rsidR="007F341B" w:rsidRPr="00A85179">
        <w:rPr>
          <w:rFonts w:ascii="Times New Roman" w:hAnsi="Times New Roman" w:cs="Times New Roman"/>
          <w:color w:val="000000"/>
          <w:sz w:val="24"/>
          <w:szCs w:val="24"/>
          <w:shd w:val="clear" w:color="auto" w:fill="FFFFFF"/>
        </w:rPr>
        <w:t>1979</w:t>
      </w:r>
      <w:r w:rsidR="004422DF" w:rsidRPr="00A85179">
        <w:rPr>
          <w:rFonts w:ascii="Times New Roman" w:hAnsi="Times New Roman" w:cs="Times New Roman"/>
          <w:color w:val="000000"/>
          <w:sz w:val="24"/>
          <w:szCs w:val="24"/>
          <w:shd w:val="clear" w:color="auto" w:fill="FFFFFF"/>
        </w:rPr>
        <w:t>)</w:t>
      </w:r>
      <w:r w:rsidR="0076304F">
        <w:rPr>
          <w:rFonts w:ascii="Times New Roman" w:hAnsi="Times New Roman" w:cs="Times New Roman"/>
          <w:color w:val="000000"/>
          <w:sz w:val="24"/>
          <w:szCs w:val="24"/>
          <w:shd w:val="clear" w:color="auto" w:fill="FFFFFF"/>
        </w:rPr>
        <w:t>,</w:t>
      </w:r>
      <w:r w:rsidR="00A85179" w:rsidRPr="00A85179">
        <w:rPr>
          <w:rFonts w:ascii="Times New Roman" w:hAnsi="Times New Roman" w:cs="Times New Roman"/>
          <w:color w:val="000000"/>
          <w:sz w:val="24"/>
          <w:szCs w:val="24"/>
          <w:shd w:val="clear" w:color="auto" w:fill="FFFFFF"/>
        </w:rPr>
        <w:t xml:space="preserve"> </w:t>
      </w:r>
      <w:r w:rsidR="00226B4C">
        <w:rPr>
          <w:rFonts w:ascii="Times New Roman" w:hAnsi="Times New Roman" w:cs="Times New Roman"/>
          <w:color w:val="000000"/>
          <w:sz w:val="24"/>
          <w:szCs w:val="24"/>
          <w:shd w:val="clear" w:color="auto" w:fill="FFFFFF"/>
        </w:rPr>
        <w:t>é possível traçar os limites da visão utilizando métodos</w:t>
      </w:r>
      <w:r w:rsidR="00F21DB3">
        <w:rPr>
          <w:rFonts w:ascii="Times New Roman" w:hAnsi="Times New Roman" w:cs="Times New Roman"/>
          <w:color w:val="000000"/>
          <w:sz w:val="24"/>
          <w:szCs w:val="24"/>
          <w:shd w:val="clear" w:color="auto" w:fill="FFFFFF"/>
        </w:rPr>
        <w:t xml:space="preserve"> baseados em </w:t>
      </w:r>
      <w:r w:rsidR="00511AA1" w:rsidRPr="00B353A6">
        <w:rPr>
          <w:rFonts w:ascii="Times New Roman" w:hAnsi="Times New Roman" w:cs="Times New Roman"/>
          <w:color w:val="000000"/>
          <w:sz w:val="24"/>
          <w:szCs w:val="24"/>
          <w:shd w:val="clear" w:color="auto" w:fill="FFFFFF"/>
        </w:rPr>
        <w:t xml:space="preserve">cálculos </w:t>
      </w:r>
      <w:r w:rsidR="00F21DB3">
        <w:rPr>
          <w:rFonts w:ascii="Times New Roman" w:hAnsi="Times New Roman" w:cs="Times New Roman"/>
          <w:color w:val="000000"/>
          <w:sz w:val="24"/>
          <w:szCs w:val="24"/>
          <w:shd w:val="clear" w:color="auto" w:fill="FFFFFF"/>
        </w:rPr>
        <w:t>e</w:t>
      </w:r>
      <w:r w:rsidR="00511AA1" w:rsidRPr="00B353A6">
        <w:rPr>
          <w:rFonts w:ascii="Times New Roman" w:hAnsi="Times New Roman" w:cs="Times New Roman"/>
          <w:color w:val="000000"/>
          <w:sz w:val="24"/>
          <w:szCs w:val="24"/>
          <w:shd w:val="clear" w:color="auto" w:fill="FFFFFF"/>
        </w:rPr>
        <w:t xml:space="preserve"> fórmulas para examinar o desempenho e </w:t>
      </w:r>
      <w:r w:rsidR="008D2602">
        <w:rPr>
          <w:rFonts w:ascii="Times New Roman" w:hAnsi="Times New Roman" w:cs="Times New Roman"/>
          <w:color w:val="000000"/>
          <w:sz w:val="24"/>
          <w:szCs w:val="24"/>
          <w:shd w:val="clear" w:color="auto" w:fill="FFFFFF"/>
        </w:rPr>
        <w:t>a</w:t>
      </w:r>
      <w:r w:rsidR="00511AA1" w:rsidRPr="00B353A6">
        <w:rPr>
          <w:rFonts w:ascii="Times New Roman" w:hAnsi="Times New Roman" w:cs="Times New Roman"/>
          <w:color w:val="000000"/>
          <w:sz w:val="24"/>
          <w:szCs w:val="24"/>
          <w:shd w:val="clear" w:color="auto" w:fill="FFFFFF"/>
        </w:rPr>
        <w:t xml:space="preserve"> qualidade dos sistemas visuais. A qualidade da imagem pode ser medida a critério do observador</w:t>
      </w:r>
      <w:r w:rsidR="0042411E" w:rsidRPr="00B353A6">
        <w:rPr>
          <w:rFonts w:ascii="Times New Roman" w:hAnsi="Times New Roman" w:cs="Times New Roman"/>
          <w:color w:val="000000"/>
          <w:sz w:val="24"/>
          <w:szCs w:val="24"/>
          <w:shd w:val="clear" w:color="auto" w:fill="FFFFFF"/>
        </w:rPr>
        <w:t>, porém</w:t>
      </w:r>
      <w:r w:rsidR="0076304F">
        <w:rPr>
          <w:rFonts w:ascii="Times New Roman" w:hAnsi="Times New Roman" w:cs="Times New Roman"/>
          <w:color w:val="000000"/>
          <w:sz w:val="24"/>
          <w:szCs w:val="24"/>
          <w:shd w:val="clear" w:color="auto" w:fill="FFFFFF"/>
        </w:rPr>
        <w:t>,</w:t>
      </w:r>
      <w:r w:rsidR="0042411E" w:rsidRPr="00B353A6">
        <w:rPr>
          <w:rFonts w:ascii="Times New Roman" w:hAnsi="Times New Roman" w:cs="Times New Roman"/>
          <w:color w:val="000000"/>
          <w:sz w:val="24"/>
          <w:szCs w:val="24"/>
          <w:shd w:val="clear" w:color="auto" w:fill="FFFFFF"/>
        </w:rPr>
        <w:t xml:space="preserve"> a quantificação da qualidade da imagem é feita por método numérico</w:t>
      </w:r>
      <w:r w:rsidR="00FA73F8" w:rsidRPr="00B353A6">
        <w:rPr>
          <w:rFonts w:ascii="Times New Roman" w:hAnsi="Times New Roman" w:cs="Times New Roman"/>
          <w:color w:val="000000"/>
          <w:sz w:val="24"/>
          <w:szCs w:val="24"/>
          <w:shd w:val="clear" w:color="auto" w:fill="FFFFFF"/>
        </w:rPr>
        <w:t>.</w:t>
      </w:r>
      <w:r w:rsidR="00EF5FF1" w:rsidRPr="00B353A6">
        <w:rPr>
          <w:rFonts w:ascii="Times New Roman" w:hAnsi="Times New Roman" w:cs="Times New Roman"/>
          <w:color w:val="000000"/>
          <w:sz w:val="24"/>
          <w:szCs w:val="24"/>
          <w:shd w:val="clear" w:color="auto" w:fill="FFFFFF"/>
        </w:rPr>
        <w:t xml:space="preserve"> </w:t>
      </w:r>
    </w:p>
    <w:p w14:paraId="25918134" w14:textId="4A986323" w:rsidR="00EA7F35" w:rsidRDefault="00B85A3C"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b/>
      </w:r>
      <w:r w:rsidR="008D2602">
        <w:rPr>
          <w:rFonts w:ascii="Times New Roman" w:hAnsi="Times New Roman" w:cs="Times New Roman"/>
          <w:sz w:val="24"/>
          <w:szCs w:val="24"/>
        </w:rPr>
        <w:t>Campbell e Green (1965) consideram que a</w:t>
      </w:r>
      <w:r w:rsidR="00EF5FF1" w:rsidRPr="00B353A6">
        <w:rPr>
          <w:rFonts w:ascii="Times New Roman" w:hAnsi="Times New Roman" w:cs="Times New Roman"/>
          <w:color w:val="000000"/>
          <w:sz w:val="24"/>
          <w:szCs w:val="24"/>
          <w:shd w:val="clear" w:color="auto" w:fill="FFFFFF"/>
        </w:rPr>
        <w:t xml:space="preserve"> intensidade de luz </w:t>
      </w:r>
      <w:r w:rsidR="008D2602">
        <w:rPr>
          <w:rFonts w:ascii="Times New Roman" w:hAnsi="Times New Roman" w:cs="Times New Roman"/>
          <w:color w:val="000000"/>
          <w:sz w:val="24"/>
          <w:szCs w:val="24"/>
          <w:shd w:val="clear" w:color="auto" w:fill="FFFFFF"/>
        </w:rPr>
        <w:t>captada pelo</w:t>
      </w:r>
      <w:r w:rsidR="00EF5FF1" w:rsidRPr="00B353A6">
        <w:rPr>
          <w:rFonts w:ascii="Times New Roman" w:hAnsi="Times New Roman" w:cs="Times New Roman"/>
          <w:color w:val="000000"/>
          <w:sz w:val="24"/>
          <w:szCs w:val="24"/>
          <w:shd w:val="clear" w:color="auto" w:fill="FFFFFF"/>
        </w:rPr>
        <w:t xml:space="preserve"> olho </w:t>
      </w:r>
      <w:r w:rsidR="0025355E" w:rsidRPr="00B353A6">
        <w:rPr>
          <w:rFonts w:ascii="Times New Roman" w:hAnsi="Times New Roman" w:cs="Times New Roman"/>
          <w:color w:val="000000"/>
          <w:sz w:val="24"/>
          <w:szCs w:val="24"/>
          <w:shd w:val="clear" w:color="auto" w:fill="FFFFFF"/>
        </w:rPr>
        <w:t>humano pode aumentar em até 30 vezes, dependendo das condições nas quais a pupila apresente seu maior ou menor diâmetro.</w:t>
      </w:r>
      <w:r w:rsidR="008D2602">
        <w:rPr>
          <w:rFonts w:ascii="Times New Roman" w:hAnsi="Times New Roman" w:cs="Times New Roman"/>
          <w:color w:val="000000"/>
          <w:sz w:val="24"/>
          <w:szCs w:val="24"/>
          <w:shd w:val="clear" w:color="auto" w:fill="FFFFFF"/>
        </w:rPr>
        <w:t xml:space="preserve"> Isso acaba sendo refletido na acuidade visual</w:t>
      </w:r>
      <w:r w:rsidR="00FE32D6">
        <w:rPr>
          <w:rFonts w:ascii="Times New Roman" w:hAnsi="Times New Roman" w:cs="Times New Roman"/>
          <w:color w:val="000000"/>
          <w:sz w:val="24"/>
          <w:szCs w:val="24"/>
          <w:shd w:val="clear" w:color="auto" w:fill="FFFFFF"/>
        </w:rPr>
        <w:t>.</w:t>
      </w:r>
      <w:r w:rsidR="0042411E" w:rsidRPr="00B353A6">
        <w:rPr>
          <w:rFonts w:ascii="Times New Roman" w:hAnsi="Times New Roman" w:cs="Times New Roman"/>
          <w:color w:val="000000"/>
          <w:sz w:val="24"/>
          <w:szCs w:val="24"/>
          <w:shd w:val="clear" w:color="auto" w:fill="FFFFFF"/>
        </w:rPr>
        <w:t xml:space="preserve"> </w:t>
      </w:r>
    </w:p>
    <w:p w14:paraId="62191B2B" w14:textId="05B07D4D" w:rsidR="00FD70F4" w:rsidRPr="00ED56D8" w:rsidRDefault="00587DB4"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AA6C68" w:rsidRPr="00B353A6">
        <w:rPr>
          <w:rFonts w:ascii="Times New Roman" w:hAnsi="Times New Roman" w:cs="Times New Roman"/>
          <w:color w:val="000000"/>
          <w:sz w:val="24"/>
          <w:szCs w:val="24"/>
          <w:shd w:val="clear" w:color="auto" w:fill="FFFFFF"/>
        </w:rPr>
        <w:t>A acuidade visual</w:t>
      </w:r>
      <w:r w:rsidR="0076304F">
        <w:rPr>
          <w:rFonts w:ascii="Times New Roman" w:hAnsi="Times New Roman" w:cs="Times New Roman"/>
          <w:color w:val="000000"/>
          <w:sz w:val="24"/>
          <w:szCs w:val="24"/>
          <w:shd w:val="clear" w:color="auto" w:fill="FFFFFF"/>
        </w:rPr>
        <w:t>,</w:t>
      </w:r>
      <w:r w:rsidR="00AA6C68" w:rsidRPr="00B353A6">
        <w:rPr>
          <w:rFonts w:ascii="Times New Roman" w:hAnsi="Times New Roman" w:cs="Times New Roman"/>
          <w:color w:val="000000"/>
          <w:sz w:val="24"/>
          <w:szCs w:val="24"/>
          <w:shd w:val="clear" w:color="auto" w:fill="FFFFFF"/>
        </w:rPr>
        <w:t xml:space="preserve"> </w:t>
      </w:r>
      <w:r w:rsidR="00BF577B">
        <w:rPr>
          <w:rFonts w:ascii="Times New Roman" w:hAnsi="Times New Roman" w:cs="Times New Roman"/>
          <w:color w:val="000000"/>
          <w:sz w:val="24"/>
          <w:szCs w:val="24"/>
          <w:shd w:val="clear" w:color="auto" w:fill="FFFFFF"/>
        </w:rPr>
        <w:t xml:space="preserve">conforme explica </w:t>
      </w:r>
      <w:r w:rsidR="00456AB6">
        <w:rPr>
          <w:rFonts w:ascii="Times New Roman" w:hAnsi="Times New Roman" w:cs="Times New Roman"/>
          <w:color w:val="000000"/>
          <w:sz w:val="24"/>
          <w:szCs w:val="24"/>
          <w:shd w:val="clear" w:color="auto" w:fill="FFFFFF"/>
        </w:rPr>
        <w:t>Bicas</w:t>
      </w:r>
      <w:r w:rsidR="00BF577B" w:rsidRPr="007F2DE8">
        <w:rPr>
          <w:rFonts w:ascii="Times New Roman" w:hAnsi="Times New Roman" w:cs="Times New Roman"/>
          <w:color w:val="000000"/>
          <w:sz w:val="24"/>
          <w:szCs w:val="24"/>
          <w:shd w:val="clear" w:color="auto" w:fill="FFFFFF"/>
        </w:rPr>
        <w:t xml:space="preserve"> </w:t>
      </w:r>
      <w:r w:rsidR="008D2602">
        <w:rPr>
          <w:rFonts w:ascii="Times New Roman" w:hAnsi="Times New Roman" w:cs="Times New Roman"/>
          <w:color w:val="000000"/>
          <w:sz w:val="24"/>
          <w:szCs w:val="24"/>
          <w:shd w:val="clear" w:color="auto" w:fill="FFFFFF"/>
        </w:rPr>
        <w:t>(</w:t>
      </w:r>
      <w:r w:rsidR="00BF00D0">
        <w:rPr>
          <w:rFonts w:ascii="Times New Roman" w:hAnsi="Times New Roman" w:cs="Times New Roman"/>
          <w:iCs/>
          <w:color w:val="000000"/>
          <w:sz w:val="24"/>
          <w:szCs w:val="24"/>
          <w:shd w:val="clear" w:color="auto" w:fill="FFFFFF"/>
        </w:rPr>
        <w:t>200</w:t>
      </w:r>
      <w:r w:rsidR="00456AB6">
        <w:rPr>
          <w:rFonts w:ascii="Times New Roman" w:hAnsi="Times New Roman" w:cs="Times New Roman"/>
          <w:iCs/>
          <w:color w:val="000000"/>
          <w:sz w:val="24"/>
          <w:szCs w:val="24"/>
          <w:shd w:val="clear" w:color="auto" w:fill="FFFFFF"/>
        </w:rPr>
        <w:t>2</w:t>
      </w:r>
      <w:r w:rsidR="00BF577B">
        <w:rPr>
          <w:rFonts w:ascii="Times New Roman" w:hAnsi="Times New Roman" w:cs="Times New Roman"/>
          <w:iCs/>
          <w:color w:val="000000"/>
          <w:sz w:val="24"/>
          <w:szCs w:val="24"/>
          <w:shd w:val="clear" w:color="auto" w:fill="FFFFFF"/>
        </w:rPr>
        <w:t>)</w:t>
      </w:r>
      <w:r w:rsidR="0076304F">
        <w:rPr>
          <w:rFonts w:ascii="Times New Roman" w:hAnsi="Times New Roman" w:cs="Times New Roman"/>
          <w:iCs/>
          <w:color w:val="000000"/>
          <w:sz w:val="24"/>
          <w:szCs w:val="24"/>
          <w:shd w:val="clear" w:color="auto" w:fill="FFFFFF"/>
        </w:rPr>
        <w:t>,</w:t>
      </w:r>
      <w:r w:rsidR="00BF577B">
        <w:rPr>
          <w:rFonts w:ascii="Times New Roman" w:hAnsi="Times New Roman" w:cs="Times New Roman"/>
          <w:color w:val="000000"/>
          <w:sz w:val="24"/>
          <w:szCs w:val="24"/>
          <w:shd w:val="clear" w:color="auto" w:fill="FFFFFF"/>
        </w:rPr>
        <w:t xml:space="preserve"> </w:t>
      </w:r>
      <w:r w:rsidR="00AA6C68" w:rsidRPr="00B353A6">
        <w:rPr>
          <w:rFonts w:ascii="Times New Roman" w:hAnsi="Times New Roman" w:cs="Times New Roman"/>
          <w:color w:val="000000"/>
          <w:sz w:val="24"/>
          <w:szCs w:val="24"/>
          <w:shd w:val="clear" w:color="auto" w:fill="FFFFFF"/>
        </w:rPr>
        <w:t xml:space="preserve">é a capacidade do olho para exceder particularidades espaciais, </w:t>
      </w:r>
      <w:r w:rsidR="00E60FEE">
        <w:rPr>
          <w:rFonts w:ascii="Times New Roman" w:hAnsi="Times New Roman" w:cs="Times New Roman"/>
          <w:color w:val="000000"/>
          <w:sz w:val="24"/>
          <w:szCs w:val="24"/>
          <w:shd w:val="clear" w:color="auto" w:fill="FFFFFF"/>
        </w:rPr>
        <w:t>isto é</w:t>
      </w:r>
      <w:r w:rsidR="00AA6C68" w:rsidRPr="00B353A6">
        <w:rPr>
          <w:rFonts w:ascii="Times New Roman" w:hAnsi="Times New Roman" w:cs="Times New Roman"/>
          <w:color w:val="000000"/>
          <w:sz w:val="24"/>
          <w:szCs w:val="24"/>
          <w:shd w:val="clear" w:color="auto" w:fill="FFFFFF"/>
        </w:rPr>
        <w:t xml:space="preserve">, identificar o campo da visão </w:t>
      </w:r>
      <w:r w:rsidR="00E60FEE">
        <w:rPr>
          <w:rFonts w:ascii="Times New Roman" w:hAnsi="Times New Roman" w:cs="Times New Roman"/>
          <w:color w:val="000000"/>
          <w:sz w:val="24"/>
          <w:szCs w:val="24"/>
          <w:shd w:val="clear" w:color="auto" w:fill="FFFFFF"/>
        </w:rPr>
        <w:t>quanto ao</w:t>
      </w:r>
      <w:r w:rsidR="00AA6C68" w:rsidRPr="00B353A6">
        <w:rPr>
          <w:rFonts w:ascii="Times New Roman" w:hAnsi="Times New Roman" w:cs="Times New Roman"/>
          <w:color w:val="000000"/>
          <w:sz w:val="24"/>
          <w:szCs w:val="24"/>
          <w:shd w:val="clear" w:color="auto" w:fill="FFFFFF"/>
        </w:rPr>
        <w:t xml:space="preserve"> contorno e </w:t>
      </w:r>
      <w:r w:rsidR="0076304F">
        <w:rPr>
          <w:rFonts w:ascii="Times New Roman" w:hAnsi="Times New Roman" w:cs="Times New Roman"/>
          <w:color w:val="000000"/>
          <w:sz w:val="24"/>
          <w:szCs w:val="24"/>
          <w:shd w:val="clear" w:color="auto" w:fill="FFFFFF"/>
        </w:rPr>
        <w:t>à</w:t>
      </w:r>
      <w:r w:rsidR="00AA6C68" w:rsidRPr="00B353A6">
        <w:rPr>
          <w:rFonts w:ascii="Times New Roman" w:hAnsi="Times New Roman" w:cs="Times New Roman"/>
          <w:color w:val="000000"/>
          <w:sz w:val="24"/>
          <w:szCs w:val="24"/>
          <w:shd w:val="clear" w:color="auto" w:fill="FFFFFF"/>
        </w:rPr>
        <w:t xml:space="preserve"> forma </w:t>
      </w:r>
      <w:r w:rsidR="00E60FEE">
        <w:rPr>
          <w:rFonts w:ascii="Times New Roman" w:hAnsi="Times New Roman" w:cs="Times New Roman"/>
          <w:color w:val="000000"/>
          <w:sz w:val="24"/>
          <w:szCs w:val="24"/>
          <w:shd w:val="clear" w:color="auto" w:fill="FFFFFF"/>
        </w:rPr>
        <w:t xml:space="preserve">em </w:t>
      </w:r>
      <w:r w:rsidR="00AA6C68" w:rsidRPr="00B353A6">
        <w:rPr>
          <w:rFonts w:ascii="Times New Roman" w:hAnsi="Times New Roman" w:cs="Times New Roman"/>
          <w:color w:val="000000"/>
          <w:sz w:val="24"/>
          <w:szCs w:val="24"/>
          <w:shd w:val="clear" w:color="auto" w:fill="FFFFFF"/>
        </w:rPr>
        <w:t xml:space="preserve">que se enxerga os objetos. </w:t>
      </w:r>
      <w:r w:rsidR="00BF00D0">
        <w:rPr>
          <w:rFonts w:ascii="Times New Roman" w:hAnsi="Times New Roman" w:cs="Times New Roman"/>
          <w:color w:val="000000"/>
          <w:sz w:val="24"/>
          <w:szCs w:val="24"/>
          <w:shd w:val="clear" w:color="auto" w:fill="FFFFFF"/>
        </w:rPr>
        <w:t>Por exemplo, a a</w:t>
      </w:r>
      <w:r w:rsidR="00B92F13" w:rsidRPr="00B353A6">
        <w:rPr>
          <w:rFonts w:ascii="Times New Roman" w:hAnsi="Times New Roman" w:cs="Times New Roman"/>
          <w:color w:val="000000"/>
          <w:sz w:val="24"/>
          <w:szCs w:val="24"/>
          <w:shd w:val="clear" w:color="auto" w:fill="FFFFFF"/>
        </w:rPr>
        <w:t xml:space="preserve">cuidade visual é medida expondo uma pessoa </w:t>
      </w:r>
      <w:r w:rsidR="0076304F">
        <w:rPr>
          <w:rFonts w:ascii="Times New Roman" w:hAnsi="Times New Roman" w:cs="Times New Roman"/>
          <w:color w:val="000000"/>
          <w:sz w:val="24"/>
          <w:szCs w:val="24"/>
          <w:shd w:val="clear" w:color="auto" w:fill="FFFFFF"/>
        </w:rPr>
        <w:t>a</w:t>
      </w:r>
      <w:r w:rsidR="00B92F13" w:rsidRPr="00B353A6">
        <w:rPr>
          <w:rFonts w:ascii="Times New Roman" w:hAnsi="Times New Roman" w:cs="Times New Roman"/>
          <w:color w:val="000000"/>
          <w:sz w:val="24"/>
          <w:szCs w:val="24"/>
          <w:shd w:val="clear" w:color="auto" w:fill="FFFFFF"/>
        </w:rPr>
        <w:t xml:space="preserve"> 6 metros </w:t>
      </w:r>
      <w:r w:rsidR="00456AB6">
        <w:rPr>
          <w:rFonts w:ascii="Times New Roman" w:hAnsi="Times New Roman" w:cs="Times New Roman"/>
          <w:color w:val="000000"/>
          <w:sz w:val="24"/>
          <w:szCs w:val="24"/>
          <w:shd w:val="clear" w:color="auto" w:fill="FFFFFF"/>
        </w:rPr>
        <w:t xml:space="preserve">de distância de um ponto onde ela deverá identificar algum </w:t>
      </w:r>
      <w:proofErr w:type="spellStart"/>
      <w:r w:rsidR="00FE32D6" w:rsidRPr="00BA3579">
        <w:rPr>
          <w:rFonts w:ascii="Times New Roman" w:hAnsi="Times New Roman" w:cs="Times New Roman"/>
          <w:color w:val="000000"/>
          <w:sz w:val="24"/>
          <w:szCs w:val="24"/>
          <w:shd w:val="clear" w:color="auto" w:fill="FFFFFF"/>
        </w:rPr>
        <w:t>optotipo</w:t>
      </w:r>
      <w:proofErr w:type="spellEnd"/>
      <w:r w:rsidR="00FE32D6">
        <w:rPr>
          <w:rFonts w:ascii="Times New Roman" w:hAnsi="Times New Roman" w:cs="Times New Roman"/>
          <w:color w:val="000000"/>
          <w:sz w:val="24"/>
          <w:szCs w:val="24"/>
          <w:shd w:val="clear" w:color="auto" w:fill="FFFFFF"/>
        </w:rPr>
        <w:t xml:space="preserve"> (podem ser letras, números, símbolos ou figuras), </w:t>
      </w:r>
      <w:r w:rsidR="00456AB6">
        <w:rPr>
          <w:rFonts w:ascii="Times New Roman" w:hAnsi="Times New Roman" w:cs="Times New Roman"/>
          <w:color w:val="000000"/>
          <w:sz w:val="24"/>
          <w:szCs w:val="24"/>
          <w:shd w:val="clear" w:color="auto" w:fill="FFFFFF"/>
        </w:rPr>
        <w:t>arbitrariamente calculado para essa distância</w:t>
      </w:r>
      <w:r w:rsidR="00FE32D6">
        <w:rPr>
          <w:rFonts w:ascii="Times New Roman" w:hAnsi="Times New Roman" w:cs="Times New Roman"/>
          <w:color w:val="000000"/>
          <w:sz w:val="24"/>
          <w:szCs w:val="24"/>
          <w:shd w:val="clear" w:color="auto" w:fill="FFFFFF"/>
        </w:rPr>
        <w:t xml:space="preserve"> e de tamanhos cada vez menores</w:t>
      </w:r>
      <w:r w:rsidR="00B85A3C" w:rsidRPr="00ED56D8">
        <w:rPr>
          <w:rFonts w:ascii="Times New Roman" w:hAnsi="Times New Roman" w:cs="Times New Roman"/>
          <w:iCs/>
          <w:color w:val="000000"/>
          <w:sz w:val="24"/>
          <w:szCs w:val="24"/>
          <w:shd w:val="clear" w:color="auto" w:fill="FFFFFF"/>
        </w:rPr>
        <w:t>.</w:t>
      </w:r>
    </w:p>
    <w:p w14:paraId="1CBD2D67" w14:textId="1EA2C893" w:rsidR="00B85A3C" w:rsidRDefault="00587DB4"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7E5DA0">
        <w:rPr>
          <w:rFonts w:ascii="Times New Roman" w:hAnsi="Times New Roman" w:cs="Times New Roman"/>
          <w:color w:val="000000"/>
          <w:sz w:val="24"/>
          <w:szCs w:val="24"/>
          <w:shd w:val="clear" w:color="auto" w:fill="FFFFFF"/>
        </w:rPr>
        <w:t>A partir desses métodos matemáticos</w:t>
      </w:r>
      <w:r w:rsidR="0076304F">
        <w:rPr>
          <w:rFonts w:ascii="Times New Roman" w:hAnsi="Times New Roman" w:cs="Times New Roman"/>
          <w:color w:val="000000"/>
          <w:sz w:val="24"/>
          <w:szCs w:val="24"/>
          <w:shd w:val="clear" w:color="auto" w:fill="FFFFFF"/>
        </w:rPr>
        <w:t>,</w:t>
      </w:r>
      <w:r w:rsidR="007E5DA0">
        <w:rPr>
          <w:rFonts w:ascii="Times New Roman" w:hAnsi="Times New Roman" w:cs="Times New Roman"/>
          <w:color w:val="000000"/>
          <w:sz w:val="24"/>
          <w:szCs w:val="24"/>
          <w:shd w:val="clear" w:color="auto" w:fill="FFFFFF"/>
        </w:rPr>
        <w:t xml:space="preserve"> é possível expressar o </w:t>
      </w:r>
      <w:r w:rsidR="00B92F13" w:rsidRPr="00B353A6">
        <w:rPr>
          <w:rFonts w:ascii="Times New Roman" w:hAnsi="Times New Roman" w:cs="Times New Roman"/>
          <w:color w:val="000000"/>
          <w:sz w:val="24"/>
          <w:szCs w:val="24"/>
          <w:shd w:val="clear" w:color="auto" w:fill="FFFFFF"/>
        </w:rPr>
        <w:t xml:space="preserve">tipo da acuidade </w:t>
      </w:r>
      <w:r w:rsidR="007E5DA0">
        <w:rPr>
          <w:rFonts w:ascii="Times New Roman" w:hAnsi="Times New Roman" w:cs="Times New Roman"/>
          <w:color w:val="000000"/>
          <w:sz w:val="24"/>
          <w:szCs w:val="24"/>
          <w:shd w:val="clear" w:color="auto" w:fill="FFFFFF"/>
        </w:rPr>
        <w:t xml:space="preserve">visual de uma </w:t>
      </w:r>
      <w:r w:rsidR="00B92F13" w:rsidRPr="00B353A6">
        <w:rPr>
          <w:rFonts w:ascii="Times New Roman" w:hAnsi="Times New Roman" w:cs="Times New Roman"/>
          <w:color w:val="000000"/>
          <w:sz w:val="24"/>
          <w:szCs w:val="24"/>
          <w:shd w:val="clear" w:color="auto" w:fill="FFFFFF"/>
        </w:rPr>
        <w:t>pessoa</w:t>
      </w:r>
      <w:r w:rsidR="0076304F">
        <w:rPr>
          <w:rFonts w:ascii="Times New Roman" w:hAnsi="Times New Roman" w:cs="Times New Roman"/>
          <w:color w:val="000000"/>
          <w:sz w:val="24"/>
          <w:szCs w:val="24"/>
          <w:shd w:val="clear" w:color="auto" w:fill="FFFFFF"/>
        </w:rPr>
        <w:t>;</w:t>
      </w:r>
      <w:r w:rsidR="007E5DA0">
        <w:rPr>
          <w:rFonts w:ascii="Times New Roman" w:hAnsi="Times New Roman" w:cs="Times New Roman"/>
          <w:color w:val="000000"/>
          <w:sz w:val="24"/>
          <w:szCs w:val="24"/>
          <w:shd w:val="clear" w:color="auto" w:fill="FFFFFF"/>
        </w:rPr>
        <w:t xml:space="preserve"> desta forma, caso o valor seja </w:t>
      </w:r>
      <w:r w:rsidR="00B92F13" w:rsidRPr="00B353A6">
        <w:rPr>
          <w:rFonts w:ascii="Times New Roman" w:hAnsi="Times New Roman" w:cs="Times New Roman"/>
          <w:color w:val="000000"/>
          <w:sz w:val="24"/>
          <w:szCs w:val="24"/>
          <w:shd w:val="clear" w:color="auto" w:fill="FFFFFF"/>
        </w:rPr>
        <w:t>20/20</w:t>
      </w:r>
      <w:r w:rsidR="0065357B">
        <w:rPr>
          <w:rStyle w:val="Refdenotaderodap"/>
          <w:rFonts w:ascii="Times New Roman" w:hAnsi="Times New Roman" w:cs="Times New Roman"/>
          <w:color w:val="000000"/>
          <w:sz w:val="24"/>
          <w:szCs w:val="24"/>
          <w:shd w:val="clear" w:color="auto" w:fill="FFFFFF"/>
        </w:rPr>
        <w:footnoteReference w:id="4"/>
      </w:r>
      <w:r w:rsidR="00B92F13" w:rsidRPr="00B353A6">
        <w:rPr>
          <w:rFonts w:ascii="Times New Roman" w:hAnsi="Times New Roman" w:cs="Times New Roman"/>
          <w:color w:val="000000"/>
          <w:sz w:val="24"/>
          <w:szCs w:val="24"/>
          <w:shd w:val="clear" w:color="auto" w:fill="FFFFFF"/>
        </w:rPr>
        <w:t xml:space="preserve"> </w:t>
      </w:r>
      <w:r w:rsidR="0065357B">
        <w:rPr>
          <w:rFonts w:ascii="Times New Roman" w:hAnsi="Times New Roman" w:cs="Times New Roman"/>
          <w:color w:val="000000"/>
          <w:sz w:val="24"/>
          <w:szCs w:val="24"/>
          <w:shd w:val="clear" w:color="auto" w:fill="FFFFFF"/>
        </w:rPr>
        <w:t xml:space="preserve">será considerada </w:t>
      </w:r>
      <w:r w:rsidR="00B92F13" w:rsidRPr="00B353A6">
        <w:rPr>
          <w:rFonts w:ascii="Times New Roman" w:hAnsi="Times New Roman" w:cs="Times New Roman"/>
          <w:color w:val="000000"/>
          <w:sz w:val="24"/>
          <w:szCs w:val="24"/>
          <w:shd w:val="clear" w:color="auto" w:fill="FFFFFF"/>
        </w:rPr>
        <w:t>normal</w:t>
      </w:r>
      <w:r w:rsidR="00FE32D6">
        <w:rPr>
          <w:rFonts w:ascii="Times New Roman" w:hAnsi="Times New Roman" w:cs="Times New Roman"/>
          <w:color w:val="000000"/>
          <w:sz w:val="24"/>
          <w:szCs w:val="24"/>
          <w:shd w:val="clear" w:color="auto" w:fill="FFFFFF"/>
        </w:rPr>
        <w:t xml:space="preserve">. </w:t>
      </w:r>
      <w:r w:rsidR="00B92F13" w:rsidRPr="00B353A6">
        <w:rPr>
          <w:rFonts w:ascii="Times New Roman" w:hAnsi="Times New Roman" w:cs="Times New Roman"/>
          <w:color w:val="000000"/>
          <w:sz w:val="24"/>
          <w:szCs w:val="24"/>
          <w:shd w:val="clear" w:color="auto" w:fill="FFFFFF"/>
        </w:rPr>
        <w:t xml:space="preserve">Abaixo do valor normal são as </w:t>
      </w:r>
      <w:proofErr w:type="spellStart"/>
      <w:r w:rsidR="00B92F13" w:rsidRPr="00B353A6">
        <w:rPr>
          <w:rFonts w:ascii="Times New Roman" w:hAnsi="Times New Roman" w:cs="Times New Roman"/>
          <w:color w:val="000000"/>
          <w:sz w:val="24"/>
          <w:szCs w:val="24"/>
          <w:shd w:val="clear" w:color="auto" w:fill="FFFFFF"/>
        </w:rPr>
        <w:t>ametropias</w:t>
      </w:r>
      <w:proofErr w:type="spellEnd"/>
      <w:r w:rsidR="00B92F13" w:rsidRPr="00B353A6">
        <w:rPr>
          <w:rFonts w:ascii="Times New Roman" w:hAnsi="Times New Roman" w:cs="Times New Roman"/>
          <w:color w:val="000000"/>
          <w:sz w:val="24"/>
          <w:szCs w:val="24"/>
          <w:shd w:val="clear" w:color="auto" w:fill="FFFFFF"/>
        </w:rPr>
        <w:t xml:space="preserve"> </w:t>
      </w:r>
      <w:r w:rsidR="00DD6B57" w:rsidRPr="00B353A6">
        <w:rPr>
          <w:rFonts w:ascii="Times New Roman" w:hAnsi="Times New Roman" w:cs="Times New Roman"/>
          <w:color w:val="000000"/>
          <w:sz w:val="24"/>
          <w:szCs w:val="24"/>
          <w:shd w:val="clear" w:color="auto" w:fill="FFFFFF"/>
        </w:rPr>
        <w:t>(miopia, hipermetropia ou astigmatismo)</w:t>
      </w:r>
      <w:r w:rsidR="0076304F">
        <w:rPr>
          <w:rFonts w:ascii="Times New Roman" w:hAnsi="Times New Roman" w:cs="Times New Roman"/>
          <w:color w:val="000000"/>
          <w:sz w:val="24"/>
          <w:szCs w:val="24"/>
          <w:shd w:val="clear" w:color="auto" w:fill="FFFFFF"/>
        </w:rPr>
        <w:t>,</w:t>
      </w:r>
      <w:r w:rsidR="00DD6B57" w:rsidRPr="00B353A6">
        <w:rPr>
          <w:rFonts w:ascii="Times New Roman" w:hAnsi="Times New Roman" w:cs="Times New Roman"/>
          <w:color w:val="000000"/>
          <w:sz w:val="24"/>
          <w:szCs w:val="24"/>
          <w:shd w:val="clear" w:color="auto" w:fill="FFFFFF"/>
        </w:rPr>
        <w:t xml:space="preserve"> que podem ser corrigidas por lentes. </w:t>
      </w:r>
      <w:r w:rsidR="00FE32D6">
        <w:rPr>
          <w:rFonts w:ascii="Times New Roman" w:hAnsi="Times New Roman" w:cs="Times New Roman"/>
          <w:color w:val="000000"/>
          <w:sz w:val="24"/>
          <w:szCs w:val="24"/>
          <w:shd w:val="clear" w:color="auto" w:fill="FFFFFF"/>
        </w:rPr>
        <w:t xml:space="preserve">As </w:t>
      </w:r>
      <w:proofErr w:type="spellStart"/>
      <w:r w:rsidR="00FE32D6">
        <w:rPr>
          <w:rFonts w:ascii="Times New Roman" w:hAnsi="Times New Roman" w:cs="Times New Roman"/>
          <w:color w:val="000000"/>
          <w:sz w:val="24"/>
          <w:szCs w:val="24"/>
          <w:shd w:val="clear" w:color="auto" w:fill="FFFFFF"/>
        </w:rPr>
        <w:t>ametropias</w:t>
      </w:r>
      <w:proofErr w:type="spellEnd"/>
      <w:r w:rsidR="002B00A7">
        <w:rPr>
          <w:rFonts w:ascii="Times New Roman" w:hAnsi="Times New Roman" w:cs="Times New Roman"/>
          <w:color w:val="000000"/>
          <w:sz w:val="24"/>
          <w:szCs w:val="24"/>
          <w:shd w:val="clear" w:color="auto" w:fill="FFFFFF"/>
        </w:rPr>
        <w:t xml:space="preserve"> podem causar interferências visuais</w:t>
      </w:r>
      <w:r w:rsidR="00DD6B57" w:rsidRPr="00B353A6">
        <w:rPr>
          <w:rFonts w:ascii="Times New Roman" w:hAnsi="Times New Roman" w:cs="Times New Roman"/>
          <w:color w:val="000000"/>
          <w:sz w:val="24"/>
          <w:szCs w:val="24"/>
          <w:shd w:val="clear" w:color="auto" w:fill="FFFFFF"/>
        </w:rPr>
        <w:t xml:space="preserve">, </w:t>
      </w:r>
      <w:r w:rsidR="00FE32D6">
        <w:rPr>
          <w:rFonts w:ascii="Times New Roman" w:hAnsi="Times New Roman" w:cs="Times New Roman"/>
          <w:color w:val="000000"/>
          <w:sz w:val="24"/>
          <w:szCs w:val="24"/>
          <w:shd w:val="clear" w:color="auto" w:fill="FFFFFF"/>
        </w:rPr>
        <w:t xml:space="preserve">levando </w:t>
      </w:r>
      <w:r w:rsidR="0076304F">
        <w:rPr>
          <w:rFonts w:ascii="Times New Roman" w:hAnsi="Times New Roman" w:cs="Times New Roman"/>
          <w:color w:val="000000"/>
          <w:sz w:val="24"/>
          <w:szCs w:val="24"/>
          <w:shd w:val="clear" w:color="auto" w:fill="FFFFFF"/>
        </w:rPr>
        <w:t>a</w:t>
      </w:r>
      <w:r w:rsidR="0076304F" w:rsidRPr="00B353A6">
        <w:rPr>
          <w:rFonts w:ascii="Times New Roman" w:hAnsi="Times New Roman" w:cs="Times New Roman"/>
          <w:color w:val="000000"/>
          <w:sz w:val="24"/>
          <w:szCs w:val="24"/>
          <w:shd w:val="clear" w:color="auto" w:fill="FFFFFF"/>
        </w:rPr>
        <w:t xml:space="preserve"> </w:t>
      </w:r>
      <w:r w:rsidR="00DD6B57" w:rsidRPr="00B353A6">
        <w:rPr>
          <w:rFonts w:ascii="Times New Roman" w:hAnsi="Times New Roman" w:cs="Times New Roman"/>
          <w:color w:val="000000"/>
          <w:sz w:val="24"/>
          <w:szCs w:val="24"/>
          <w:shd w:val="clear" w:color="auto" w:fill="FFFFFF"/>
        </w:rPr>
        <w:t>falsas referências</w:t>
      </w:r>
      <w:r w:rsidR="0076304F">
        <w:rPr>
          <w:rFonts w:ascii="Times New Roman" w:hAnsi="Times New Roman" w:cs="Times New Roman"/>
          <w:color w:val="000000"/>
          <w:sz w:val="24"/>
          <w:szCs w:val="24"/>
          <w:shd w:val="clear" w:color="auto" w:fill="FFFFFF"/>
        </w:rPr>
        <w:t>:</w:t>
      </w:r>
      <w:r w:rsidR="00FE32D6">
        <w:rPr>
          <w:rFonts w:ascii="Times New Roman" w:hAnsi="Times New Roman" w:cs="Times New Roman"/>
          <w:color w:val="000000"/>
          <w:sz w:val="24"/>
          <w:szCs w:val="24"/>
          <w:shd w:val="clear" w:color="auto" w:fill="FFFFFF"/>
        </w:rPr>
        <w:t xml:space="preserve"> o indivíduo enxerga algo não esperado</w:t>
      </w:r>
      <w:r w:rsidR="00BF00D0">
        <w:rPr>
          <w:rFonts w:ascii="Times New Roman" w:hAnsi="Times New Roman" w:cs="Times New Roman"/>
          <w:color w:val="000000"/>
          <w:sz w:val="24"/>
          <w:szCs w:val="24"/>
          <w:shd w:val="clear" w:color="auto" w:fill="FFFFFF"/>
        </w:rPr>
        <w:t xml:space="preserve"> (</w:t>
      </w:r>
      <w:r w:rsidR="00FE32D6">
        <w:rPr>
          <w:rFonts w:ascii="Times New Roman" w:hAnsi="Times New Roman" w:cs="Times New Roman"/>
          <w:color w:val="000000"/>
          <w:sz w:val="24"/>
          <w:szCs w:val="24"/>
          <w:shd w:val="clear" w:color="auto" w:fill="FFFFFF"/>
        </w:rPr>
        <w:t>BICAS</w:t>
      </w:r>
      <w:r w:rsidR="00BF00D0">
        <w:rPr>
          <w:rFonts w:ascii="Times New Roman" w:hAnsi="Times New Roman" w:cs="Times New Roman"/>
          <w:color w:val="000000"/>
          <w:sz w:val="24"/>
          <w:szCs w:val="24"/>
          <w:shd w:val="clear" w:color="auto" w:fill="FFFFFF"/>
        </w:rPr>
        <w:t xml:space="preserve">, </w:t>
      </w:r>
      <w:r w:rsidR="00FE32D6">
        <w:rPr>
          <w:rFonts w:ascii="Times New Roman" w:hAnsi="Times New Roman" w:cs="Times New Roman"/>
          <w:color w:val="000000"/>
          <w:sz w:val="24"/>
          <w:szCs w:val="24"/>
          <w:shd w:val="clear" w:color="auto" w:fill="FFFFFF"/>
        </w:rPr>
        <w:t>2002</w:t>
      </w:r>
      <w:r w:rsidR="00BF00D0">
        <w:rPr>
          <w:rFonts w:ascii="Times New Roman" w:hAnsi="Times New Roman" w:cs="Times New Roman"/>
          <w:color w:val="000000"/>
          <w:sz w:val="24"/>
          <w:szCs w:val="24"/>
          <w:shd w:val="clear" w:color="auto" w:fill="FFFFFF"/>
        </w:rPr>
        <w:t>)</w:t>
      </w:r>
      <w:r w:rsidR="00FA73F8" w:rsidRPr="00B353A6">
        <w:rPr>
          <w:rFonts w:ascii="Times New Roman" w:hAnsi="Times New Roman" w:cs="Times New Roman"/>
          <w:color w:val="000000"/>
          <w:sz w:val="24"/>
          <w:szCs w:val="24"/>
          <w:shd w:val="clear" w:color="auto" w:fill="FFFFFF"/>
        </w:rPr>
        <w:t>.</w:t>
      </w:r>
      <w:r w:rsidR="00240F5A" w:rsidRPr="00B353A6">
        <w:rPr>
          <w:rFonts w:ascii="Times New Roman" w:hAnsi="Times New Roman" w:cs="Times New Roman"/>
          <w:color w:val="000000"/>
          <w:sz w:val="24"/>
          <w:szCs w:val="24"/>
          <w:shd w:val="clear" w:color="auto" w:fill="FFFFFF"/>
        </w:rPr>
        <w:t xml:space="preserve"> </w:t>
      </w:r>
    </w:p>
    <w:p w14:paraId="23F4CEB4" w14:textId="0B205E90" w:rsidR="008C5B26" w:rsidRDefault="00B85A3C" w:rsidP="00611F82">
      <w:pPr>
        <w:tabs>
          <w:tab w:val="left" w:pos="709"/>
        </w:tabs>
        <w:spacing w:after="0" w:line="240" w:lineRule="auto"/>
        <w:jc w:val="both"/>
        <w:rPr>
          <w:rFonts w:ascii="Times New Roman" w:hAnsi="Times New Roman" w:cs="Times New Roman"/>
          <w:sz w:val="24"/>
          <w:szCs w:val="24"/>
        </w:rPr>
      </w:pPr>
      <w:r w:rsidRPr="001B0A4C">
        <w:rPr>
          <w:rFonts w:ascii="Times New Roman" w:hAnsi="Times New Roman" w:cs="Times New Roman"/>
          <w:sz w:val="24"/>
          <w:szCs w:val="24"/>
          <w:shd w:val="clear" w:color="auto" w:fill="FFFFFF"/>
        </w:rPr>
        <w:tab/>
      </w:r>
      <w:r w:rsidR="00EA7F35" w:rsidRPr="001B0A4C">
        <w:rPr>
          <w:rFonts w:ascii="Times New Roman" w:hAnsi="Times New Roman" w:cs="Times New Roman"/>
          <w:sz w:val="24"/>
          <w:szCs w:val="24"/>
        </w:rPr>
        <w:t xml:space="preserve"> </w:t>
      </w:r>
      <w:r w:rsidR="00641C4D" w:rsidRPr="001B0A4C">
        <w:rPr>
          <w:rFonts w:ascii="Times New Roman" w:hAnsi="Times New Roman" w:cs="Times New Roman"/>
          <w:sz w:val="24"/>
          <w:szCs w:val="24"/>
        </w:rPr>
        <w:t>Essas falsas referências podem estar associadas à ilusão visual</w:t>
      </w:r>
      <w:r w:rsidR="00473E59" w:rsidRPr="001B0A4C">
        <w:rPr>
          <w:rFonts w:ascii="Times New Roman" w:hAnsi="Times New Roman" w:cs="Times New Roman"/>
          <w:sz w:val="24"/>
          <w:szCs w:val="24"/>
        </w:rPr>
        <w:t xml:space="preserve">. Para </w:t>
      </w:r>
      <w:proofErr w:type="spellStart"/>
      <w:r w:rsidR="00473E59" w:rsidRPr="001B0A4C">
        <w:rPr>
          <w:rFonts w:ascii="Times New Roman" w:hAnsi="Times New Roman" w:cs="Times New Roman"/>
          <w:sz w:val="24"/>
          <w:szCs w:val="24"/>
        </w:rPr>
        <w:t>Aglioti</w:t>
      </w:r>
      <w:proofErr w:type="spellEnd"/>
      <w:r w:rsidR="00473E59" w:rsidRPr="001B0A4C">
        <w:rPr>
          <w:rFonts w:ascii="Times New Roman" w:hAnsi="Times New Roman" w:cs="Times New Roman"/>
          <w:sz w:val="24"/>
          <w:szCs w:val="24"/>
        </w:rPr>
        <w:t xml:space="preserve">, Souza e </w:t>
      </w:r>
      <w:proofErr w:type="spellStart"/>
      <w:r w:rsidR="00473E59" w:rsidRPr="001B0A4C">
        <w:rPr>
          <w:rFonts w:ascii="Times New Roman" w:hAnsi="Times New Roman" w:cs="Times New Roman"/>
          <w:sz w:val="24"/>
          <w:szCs w:val="24"/>
        </w:rPr>
        <w:t>Goodale</w:t>
      </w:r>
      <w:proofErr w:type="spellEnd"/>
      <w:r w:rsidR="00473E59" w:rsidRPr="001B0A4C">
        <w:rPr>
          <w:rFonts w:ascii="Times New Roman" w:hAnsi="Times New Roman" w:cs="Times New Roman"/>
          <w:sz w:val="24"/>
          <w:szCs w:val="24"/>
        </w:rPr>
        <w:t xml:space="preserve"> (1995)</w:t>
      </w:r>
      <w:r w:rsidR="0076304F">
        <w:rPr>
          <w:rFonts w:ascii="Times New Roman" w:hAnsi="Times New Roman" w:cs="Times New Roman"/>
          <w:sz w:val="24"/>
          <w:szCs w:val="24"/>
        </w:rPr>
        <w:t>,</w:t>
      </w:r>
      <w:r w:rsidR="00473E59" w:rsidRPr="001B0A4C">
        <w:rPr>
          <w:rFonts w:ascii="Times New Roman" w:hAnsi="Times New Roman" w:cs="Times New Roman"/>
          <w:sz w:val="24"/>
          <w:szCs w:val="24"/>
        </w:rPr>
        <w:t xml:space="preserve"> a</w:t>
      </w:r>
      <w:r w:rsidR="004B47CA" w:rsidRPr="001B0A4C">
        <w:rPr>
          <w:rFonts w:ascii="Times New Roman" w:hAnsi="Times New Roman" w:cs="Times New Roman"/>
          <w:sz w:val="24"/>
          <w:szCs w:val="24"/>
        </w:rPr>
        <w:t>s ilusões visuais são produzidas</w:t>
      </w:r>
      <w:r w:rsidR="00473E59" w:rsidRPr="001B0A4C">
        <w:rPr>
          <w:rFonts w:ascii="Times New Roman" w:hAnsi="Times New Roman" w:cs="Times New Roman"/>
          <w:sz w:val="24"/>
          <w:szCs w:val="24"/>
        </w:rPr>
        <w:t xml:space="preserve"> quando há interpretação do cérebro nas avaliações figurativas</w:t>
      </w:r>
      <w:r w:rsidR="003812DC" w:rsidRPr="001B0A4C">
        <w:rPr>
          <w:rFonts w:ascii="Times New Roman" w:hAnsi="Times New Roman" w:cs="Times New Roman"/>
          <w:sz w:val="24"/>
          <w:szCs w:val="24"/>
        </w:rPr>
        <w:t xml:space="preserve">; </w:t>
      </w:r>
      <w:r w:rsidR="00B74AD0">
        <w:rPr>
          <w:rFonts w:ascii="Times New Roman" w:hAnsi="Times New Roman" w:cs="Times New Roman"/>
          <w:sz w:val="24"/>
          <w:szCs w:val="24"/>
        </w:rPr>
        <w:t>diferentes dimensões</w:t>
      </w:r>
      <w:r w:rsidR="0076304F">
        <w:rPr>
          <w:rFonts w:ascii="Times New Roman" w:hAnsi="Times New Roman" w:cs="Times New Roman"/>
          <w:sz w:val="24"/>
          <w:szCs w:val="24"/>
        </w:rPr>
        <w:t>;</w:t>
      </w:r>
      <w:r w:rsidR="00B74AD0">
        <w:rPr>
          <w:rFonts w:ascii="Times New Roman" w:hAnsi="Times New Roman" w:cs="Times New Roman"/>
          <w:sz w:val="24"/>
          <w:szCs w:val="24"/>
        </w:rPr>
        <w:t xml:space="preserve"> </w:t>
      </w:r>
      <w:r w:rsidR="003812DC" w:rsidRPr="001B0A4C">
        <w:rPr>
          <w:rFonts w:ascii="Times New Roman" w:hAnsi="Times New Roman" w:cs="Times New Roman"/>
          <w:sz w:val="24"/>
          <w:szCs w:val="24"/>
        </w:rPr>
        <w:t>muita ou pouca iluminação</w:t>
      </w:r>
      <w:r w:rsidR="0076304F">
        <w:rPr>
          <w:rFonts w:ascii="Times New Roman" w:hAnsi="Times New Roman" w:cs="Times New Roman"/>
          <w:sz w:val="24"/>
          <w:szCs w:val="24"/>
        </w:rPr>
        <w:t>;</w:t>
      </w:r>
      <w:r w:rsidR="003812DC" w:rsidRPr="001B0A4C">
        <w:rPr>
          <w:rFonts w:ascii="Times New Roman" w:hAnsi="Times New Roman" w:cs="Times New Roman"/>
          <w:sz w:val="24"/>
          <w:szCs w:val="24"/>
        </w:rPr>
        <w:t xml:space="preserve"> </w:t>
      </w:r>
      <w:r w:rsidR="0076304F">
        <w:rPr>
          <w:rFonts w:ascii="Times New Roman" w:hAnsi="Times New Roman" w:cs="Times New Roman"/>
          <w:sz w:val="24"/>
          <w:szCs w:val="24"/>
        </w:rPr>
        <w:t>proximidade</w:t>
      </w:r>
      <w:r w:rsidR="0076304F" w:rsidRPr="001B0A4C">
        <w:rPr>
          <w:rFonts w:ascii="Times New Roman" w:hAnsi="Times New Roman" w:cs="Times New Roman"/>
          <w:sz w:val="24"/>
          <w:szCs w:val="24"/>
        </w:rPr>
        <w:t xml:space="preserve"> </w:t>
      </w:r>
      <w:r w:rsidR="003812DC" w:rsidRPr="001B0A4C">
        <w:rPr>
          <w:rFonts w:ascii="Times New Roman" w:hAnsi="Times New Roman" w:cs="Times New Roman"/>
          <w:sz w:val="24"/>
          <w:szCs w:val="24"/>
        </w:rPr>
        <w:t>ou distan</w:t>
      </w:r>
      <w:r w:rsidR="0076304F">
        <w:rPr>
          <w:rFonts w:ascii="Times New Roman" w:hAnsi="Times New Roman" w:cs="Times New Roman"/>
          <w:sz w:val="24"/>
          <w:szCs w:val="24"/>
        </w:rPr>
        <w:t xml:space="preserve">ciamento </w:t>
      </w:r>
      <w:r w:rsidR="003812DC" w:rsidRPr="001B0A4C">
        <w:rPr>
          <w:rFonts w:ascii="Times New Roman" w:hAnsi="Times New Roman" w:cs="Times New Roman"/>
          <w:sz w:val="24"/>
          <w:szCs w:val="24"/>
        </w:rPr>
        <w:t>etc</w:t>
      </w:r>
      <w:r w:rsidR="00DA0C4B" w:rsidRPr="001B0A4C">
        <w:rPr>
          <w:rFonts w:ascii="Times New Roman" w:hAnsi="Times New Roman" w:cs="Times New Roman"/>
          <w:sz w:val="24"/>
          <w:szCs w:val="24"/>
        </w:rPr>
        <w:t xml:space="preserve">. </w:t>
      </w:r>
      <w:r w:rsidR="003812DC" w:rsidRPr="001B0A4C">
        <w:rPr>
          <w:rFonts w:ascii="Times New Roman" w:hAnsi="Times New Roman" w:cs="Times New Roman"/>
          <w:sz w:val="24"/>
          <w:szCs w:val="24"/>
        </w:rPr>
        <w:t xml:space="preserve">Assim, </w:t>
      </w:r>
      <w:r w:rsidR="003812DC" w:rsidRPr="001B0A4C">
        <w:rPr>
          <w:rFonts w:ascii="Times New Roman" w:hAnsi="Times New Roman" w:cs="Times New Roman"/>
          <w:sz w:val="24"/>
          <w:szCs w:val="24"/>
          <w:shd w:val="clear" w:color="auto" w:fill="FFFFFF"/>
        </w:rPr>
        <w:t xml:space="preserve">Baldo e Haddad (2003) consideram que as </w:t>
      </w:r>
      <w:r w:rsidR="009F6F68" w:rsidRPr="001B0A4C">
        <w:rPr>
          <w:rFonts w:ascii="Times New Roman" w:hAnsi="Times New Roman" w:cs="Times New Roman"/>
          <w:sz w:val="24"/>
          <w:szCs w:val="24"/>
        </w:rPr>
        <w:t xml:space="preserve">ilusões </w:t>
      </w:r>
      <w:r w:rsidR="003812DC" w:rsidRPr="001B0A4C">
        <w:rPr>
          <w:rFonts w:ascii="Times New Roman" w:hAnsi="Times New Roman" w:cs="Times New Roman"/>
          <w:sz w:val="24"/>
          <w:szCs w:val="24"/>
        </w:rPr>
        <w:t xml:space="preserve">se </w:t>
      </w:r>
      <w:r w:rsidR="009F6F68" w:rsidRPr="001B0A4C">
        <w:rPr>
          <w:rFonts w:ascii="Times New Roman" w:hAnsi="Times New Roman" w:cs="Times New Roman"/>
          <w:sz w:val="24"/>
          <w:szCs w:val="24"/>
        </w:rPr>
        <w:t>desdobram de um processamento perceptivo que introduz aspectos cognitivos mais elaborados.</w:t>
      </w:r>
      <w:r w:rsidR="00416ADB" w:rsidRPr="001B0A4C">
        <w:rPr>
          <w:rFonts w:ascii="Times New Roman" w:hAnsi="Times New Roman" w:cs="Times New Roman"/>
          <w:sz w:val="24"/>
          <w:szCs w:val="24"/>
        </w:rPr>
        <w:t xml:space="preserve"> </w:t>
      </w:r>
    </w:p>
    <w:p w14:paraId="0D650D3A" w14:textId="3C298A43" w:rsidR="00166C73" w:rsidRDefault="00D43045"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r>
      <w:r w:rsidR="00205567">
        <w:rPr>
          <w:rFonts w:ascii="Times New Roman" w:hAnsi="Times New Roman" w:cs="Times New Roman"/>
          <w:sz w:val="24"/>
          <w:szCs w:val="24"/>
        </w:rPr>
        <w:t>As ilusões visuais</w:t>
      </w:r>
      <w:r w:rsidR="00612771">
        <w:rPr>
          <w:rFonts w:ascii="Times New Roman" w:hAnsi="Times New Roman" w:cs="Times New Roman"/>
          <w:sz w:val="24"/>
          <w:szCs w:val="24"/>
        </w:rPr>
        <w:t>, ainda,</w:t>
      </w:r>
      <w:r w:rsidR="00205567">
        <w:rPr>
          <w:rFonts w:ascii="Times New Roman" w:hAnsi="Times New Roman" w:cs="Times New Roman"/>
          <w:sz w:val="24"/>
          <w:szCs w:val="24"/>
        </w:rPr>
        <w:t xml:space="preserve"> e</w:t>
      </w:r>
      <w:r w:rsidR="009F6F68" w:rsidRPr="00B353A6">
        <w:rPr>
          <w:rFonts w:ascii="Times New Roman" w:hAnsi="Times New Roman" w:cs="Times New Roman"/>
          <w:sz w:val="24"/>
          <w:szCs w:val="24"/>
        </w:rPr>
        <w:t>nvol</w:t>
      </w:r>
      <w:r w:rsidR="003C6452">
        <w:rPr>
          <w:rFonts w:ascii="Times New Roman" w:hAnsi="Times New Roman" w:cs="Times New Roman"/>
          <w:sz w:val="24"/>
          <w:szCs w:val="24"/>
        </w:rPr>
        <w:t xml:space="preserve">vem relações espaciais </w:t>
      </w:r>
      <w:r w:rsidR="00166C73">
        <w:rPr>
          <w:rFonts w:ascii="Times New Roman" w:hAnsi="Times New Roman" w:cs="Times New Roman"/>
          <w:sz w:val="24"/>
          <w:szCs w:val="24"/>
        </w:rPr>
        <w:t xml:space="preserve">em </w:t>
      </w:r>
      <w:r w:rsidR="009F6F68" w:rsidRPr="00B353A6">
        <w:rPr>
          <w:rFonts w:ascii="Times New Roman" w:hAnsi="Times New Roman" w:cs="Times New Roman"/>
          <w:sz w:val="24"/>
          <w:szCs w:val="24"/>
        </w:rPr>
        <w:t>uma outra dimensão que ocorre no processamento sensorial</w:t>
      </w:r>
      <w:r w:rsidR="009F6F68" w:rsidRPr="00B353A6">
        <w:rPr>
          <w:rFonts w:ascii="Times New Roman" w:hAnsi="Times New Roman" w:cs="Times New Roman"/>
          <w:color w:val="000000"/>
          <w:sz w:val="24"/>
          <w:szCs w:val="24"/>
          <w:shd w:val="clear" w:color="auto" w:fill="FFFFFF"/>
        </w:rPr>
        <w:t>, como</w:t>
      </w:r>
      <w:r w:rsidR="00205567">
        <w:rPr>
          <w:rFonts w:ascii="Times New Roman" w:hAnsi="Times New Roman" w:cs="Times New Roman"/>
          <w:color w:val="000000"/>
          <w:sz w:val="24"/>
          <w:szCs w:val="24"/>
          <w:shd w:val="clear" w:color="auto" w:fill="FFFFFF"/>
        </w:rPr>
        <w:t>,</w:t>
      </w:r>
      <w:r w:rsidR="009F6F68" w:rsidRPr="00B353A6">
        <w:rPr>
          <w:rFonts w:ascii="Times New Roman" w:hAnsi="Times New Roman" w:cs="Times New Roman"/>
          <w:color w:val="000000"/>
          <w:sz w:val="24"/>
          <w:szCs w:val="24"/>
          <w:shd w:val="clear" w:color="auto" w:fill="FFFFFF"/>
        </w:rPr>
        <w:t xml:space="preserve"> por exemplo</w:t>
      </w:r>
      <w:r w:rsidR="00205567">
        <w:rPr>
          <w:rFonts w:ascii="Times New Roman" w:hAnsi="Times New Roman" w:cs="Times New Roman"/>
          <w:color w:val="000000"/>
          <w:sz w:val="24"/>
          <w:szCs w:val="24"/>
          <w:shd w:val="clear" w:color="auto" w:fill="FFFFFF"/>
        </w:rPr>
        <w:t>,</w:t>
      </w:r>
      <w:r w:rsidR="009F6F68" w:rsidRPr="00B353A6">
        <w:rPr>
          <w:rFonts w:ascii="Times New Roman" w:hAnsi="Times New Roman" w:cs="Times New Roman"/>
          <w:color w:val="000000"/>
          <w:sz w:val="24"/>
          <w:szCs w:val="24"/>
          <w:shd w:val="clear" w:color="auto" w:fill="FFFFFF"/>
        </w:rPr>
        <w:t xml:space="preserve"> o tempo</w:t>
      </w:r>
      <w:r w:rsidR="00205567">
        <w:rPr>
          <w:rFonts w:ascii="Times New Roman" w:hAnsi="Times New Roman" w:cs="Times New Roman"/>
          <w:color w:val="000000"/>
          <w:sz w:val="24"/>
          <w:szCs w:val="24"/>
          <w:shd w:val="clear" w:color="auto" w:fill="FFFFFF"/>
        </w:rPr>
        <w:t>: ao olhar para um</w:t>
      </w:r>
      <w:r w:rsidR="00F830FB" w:rsidRPr="00B353A6">
        <w:rPr>
          <w:rFonts w:ascii="Times New Roman" w:hAnsi="Times New Roman" w:cs="Times New Roman"/>
          <w:color w:val="000000"/>
          <w:sz w:val="24"/>
          <w:szCs w:val="24"/>
          <w:shd w:val="clear" w:color="auto" w:fill="FFFFFF"/>
        </w:rPr>
        <w:t xml:space="preserve"> céu estrelado</w:t>
      </w:r>
      <w:r w:rsidR="00166C73">
        <w:rPr>
          <w:rFonts w:ascii="Times New Roman" w:hAnsi="Times New Roman" w:cs="Times New Roman"/>
          <w:color w:val="000000"/>
          <w:sz w:val="24"/>
          <w:szCs w:val="24"/>
          <w:shd w:val="clear" w:color="auto" w:fill="FFFFFF"/>
        </w:rPr>
        <w:t xml:space="preserve">, a luz que se </w:t>
      </w:r>
      <w:r w:rsidR="00F830FB" w:rsidRPr="00B353A6">
        <w:rPr>
          <w:rFonts w:ascii="Times New Roman" w:hAnsi="Times New Roman" w:cs="Times New Roman"/>
          <w:color w:val="000000"/>
          <w:sz w:val="24"/>
          <w:szCs w:val="24"/>
          <w:shd w:val="clear" w:color="auto" w:fill="FFFFFF"/>
        </w:rPr>
        <w:t xml:space="preserve">vê </w:t>
      </w:r>
      <w:r w:rsidR="00166C73">
        <w:rPr>
          <w:rFonts w:ascii="Times New Roman" w:hAnsi="Times New Roman" w:cs="Times New Roman"/>
          <w:color w:val="000000"/>
          <w:sz w:val="24"/>
          <w:szCs w:val="24"/>
          <w:shd w:val="clear" w:color="auto" w:fill="FFFFFF"/>
        </w:rPr>
        <w:t>e que chega à terra partiu</w:t>
      </w:r>
      <w:r w:rsidR="0076304F">
        <w:rPr>
          <w:rFonts w:ascii="Times New Roman" w:hAnsi="Times New Roman" w:cs="Times New Roman"/>
          <w:color w:val="000000"/>
          <w:sz w:val="24"/>
          <w:szCs w:val="24"/>
          <w:shd w:val="clear" w:color="auto" w:fill="FFFFFF"/>
        </w:rPr>
        <w:t>,</w:t>
      </w:r>
      <w:r w:rsidR="00166C73">
        <w:rPr>
          <w:rFonts w:ascii="Times New Roman" w:hAnsi="Times New Roman" w:cs="Times New Roman"/>
          <w:color w:val="000000"/>
          <w:sz w:val="24"/>
          <w:szCs w:val="24"/>
          <w:shd w:val="clear" w:color="auto" w:fill="FFFFFF"/>
        </w:rPr>
        <w:t xml:space="preserve"> há muito tempo</w:t>
      </w:r>
      <w:r w:rsidR="0076304F">
        <w:rPr>
          <w:rFonts w:ascii="Times New Roman" w:hAnsi="Times New Roman" w:cs="Times New Roman"/>
          <w:color w:val="000000"/>
          <w:sz w:val="24"/>
          <w:szCs w:val="24"/>
          <w:shd w:val="clear" w:color="auto" w:fill="FFFFFF"/>
        </w:rPr>
        <w:t>,</w:t>
      </w:r>
      <w:r w:rsidR="00166C73">
        <w:rPr>
          <w:rFonts w:ascii="Times New Roman" w:hAnsi="Times New Roman" w:cs="Times New Roman"/>
          <w:color w:val="000000"/>
          <w:sz w:val="24"/>
          <w:szCs w:val="24"/>
          <w:shd w:val="clear" w:color="auto" w:fill="FFFFFF"/>
        </w:rPr>
        <w:t xml:space="preserve"> das estrelas e em momentos diferentes (</w:t>
      </w:r>
      <w:r w:rsidR="00166C73" w:rsidRPr="001B0A4C">
        <w:rPr>
          <w:rFonts w:ascii="Times New Roman" w:hAnsi="Times New Roman" w:cs="Times New Roman"/>
          <w:sz w:val="24"/>
          <w:szCs w:val="24"/>
          <w:shd w:val="clear" w:color="auto" w:fill="FFFFFF"/>
        </w:rPr>
        <w:t>BALDO</w:t>
      </w:r>
      <w:r w:rsidR="0076304F">
        <w:rPr>
          <w:rFonts w:ascii="Times New Roman" w:hAnsi="Times New Roman" w:cs="Times New Roman"/>
          <w:sz w:val="24"/>
          <w:szCs w:val="24"/>
          <w:shd w:val="clear" w:color="auto" w:fill="FFFFFF"/>
        </w:rPr>
        <w:t>;</w:t>
      </w:r>
      <w:r w:rsidR="00166C73">
        <w:rPr>
          <w:rFonts w:ascii="Times New Roman" w:hAnsi="Times New Roman" w:cs="Times New Roman"/>
          <w:sz w:val="24"/>
          <w:szCs w:val="24"/>
          <w:shd w:val="clear" w:color="auto" w:fill="FFFFFF"/>
        </w:rPr>
        <w:t xml:space="preserve"> </w:t>
      </w:r>
      <w:r w:rsidR="00166C73" w:rsidRPr="001B0A4C">
        <w:rPr>
          <w:rFonts w:ascii="Times New Roman" w:hAnsi="Times New Roman" w:cs="Times New Roman"/>
          <w:sz w:val="24"/>
          <w:szCs w:val="24"/>
          <w:shd w:val="clear" w:color="auto" w:fill="FFFFFF"/>
        </w:rPr>
        <w:t>HADDAD</w:t>
      </w:r>
      <w:r w:rsidR="00166C73">
        <w:rPr>
          <w:rFonts w:ascii="Times New Roman" w:hAnsi="Times New Roman" w:cs="Times New Roman"/>
          <w:sz w:val="24"/>
          <w:szCs w:val="24"/>
          <w:shd w:val="clear" w:color="auto" w:fill="FFFFFF"/>
        </w:rPr>
        <w:t xml:space="preserve">, </w:t>
      </w:r>
      <w:r w:rsidR="00166C73" w:rsidRPr="001B0A4C">
        <w:rPr>
          <w:rFonts w:ascii="Times New Roman" w:hAnsi="Times New Roman" w:cs="Times New Roman"/>
          <w:sz w:val="24"/>
          <w:szCs w:val="24"/>
          <w:shd w:val="clear" w:color="auto" w:fill="FFFFFF"/>
        </w:rPr>
        <w:t>2003)</w:t>
      </w:r>
      <w:r>
        <w:rPr>
          <w:rFonts w:ascii="Times New Roman" w:hAnsi="Times New Roman" w:cs="Times New Roman"/>
          <w:sz w:val="24"/>
          <w:szCs w:val="24"/>
          <w:shd w:val="clear" w:color="auto" w:fill="FFFFFF"/>
        </w:rPr>
        <w:t>.</w:t>
      </w:r>
    </w:p>
    <w:p w14:paraId="76E543C4" w14:textId="3C3C20F4" w:rsidR="00B85A3C" w:rsidRPr="00073AE6" w:rsidRDefault="00166C73"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415209">
        <w:rPr>
          <w:rFonts w:ascii="Times New Roman" w:hAnsi="Times New Roman" w:cs="Times New Roman"/>
          <w:color w:val="000000"/>
          <w:sz w:val="24"/>
          <w:szCs w:val="24"/>
          <w:shd w:val="clear" w:color="auto" w:fill="FFFFFF"/>
        </w:rPr>
        <w:t xml:space="preserve">Para </w:t>
      </w:r>
      <w:proofErr w:type="spellStart"/>
      <w:r w:rsidRPr="00415209">
        <w:rPr>
          <w:rFonts w:ascii="Times New Roman" w:hAnsi="Times New Roman" w:cs="Times New Roman"/>
          <w:color w:val="000000"/>
          <w:sz w:val="24"/>
          <w:szCs w:val="24"/>
          <w:shd w:val="clear" w:color="auto" w:fill="FFFFFF"/>
        </w:rPr>
        <w:t>Milner</w:t>
      </w:r>
      <w:proofErr w:type="spellEnd"/>
      <w:r w:rsidRPr="00415209">
        <w:rPr>
          <w:rFonts w:ascii="Times New Roman" w:hAnsi="Times New Roman" w:cs="Times New Roman"/>
          <w:color w:val="000000"/>
          <w:sz w:val="24"/>
          <w:szCs w:val="24"/>
          <w:shd w:val="clear" w:color="auto" w:fill="FFFFFF"/>
        </w:rPr>
        <w:t xml:space="preserve"> e </w:t>
      </w:r>
      <w:proofErr w:type="spellStart"/>
      <w:r w:rsidRPr="00415209">
        <w:rPr>
          <w:rFonts w:ascii="Times New Roman" w:hAnsi="Times New Roman" w:cs="Times New Roman"/>
          <w:color w:val="000000"/>
          <w:sz w:val="24"/>
          <w:szCs w:val="24"/>
          <w:shd w:val="clear" w:color="auto" w:fill="FFFFFF"/>
        </w:rPr>
        <w:t>Goodale</w:t>
      </w:r>
      <w:proofErr w:type="spellEnd"/>
      <w:r w:rsidRPr="00415209">
        <w:rPr>
          <w:rFonts w:ascii="Times New Roman" w:hAnsi="Times New Roman" w:cs="Times New Roman"/>
          <w:color w:val="000000"/>
          <w:sz w:val="24"/>
          <w:szCs w:val="24"/>
          <w:shd w:val="clear" w:color="auto" w:fill="FFFFFF"/>
        </w:rPr>
        <w:t xml:space="preserve"> (2006)</w:t>
      </w:r>
      <w:r w:rsidR="0076304F">
        <w:rPr>
          <w:rFonts w:ascii="Times New Roman" w:hAnsi="Times New Roman" w:cs="Times New Roman"/>
          <w:color w:val="000000"/>
          <w:sz w:val="24"/>
          <w:szCs w:val="24"/>
          <w:shd w:val="clear" w:color="auto" w:fill="FFFFFF"/>
        </w:rPr>
        <w:t>,</w:t>
      </w:r>
      <w:r w:rsidRPr="00415209">
        <w:rPr>
          <w:rFonts w:ascii="Times New Roman" w:hAnsi="Times New Roman" w:cs="Times New Roman"/>
          <w:color w:val="000000"/>
          <w:sz w:val="24"/>
          <w:szCs w:val="24"/>
          <w:shd w:val="clear" w:color="auto" w:fill="FFFFFF"/>
        </w:rPr>
        <w:t xml:space="preserve"> </w:t>
      </w:r>
      <w:r w:rsidR="00415209" w:rsidRPr="00415209">
        <w:rPr>
          <w:rFonts w:ascii="Times New Roman" w:hAnsi="Times New Roman" w:cs="Times New Roman"/>
          <w:color w:val="000000"/>
          <w:sz w:val="24"/>
          <w:szCs w:val="24"/>
          <w:shd w:val="clear" w:color="auto" w:fill="FFFFFF"/>
        </w:rPr>
        <w:t>a ilusão vi</w:t>
      </w:r>
      <w:r w:rsidR="00415209">
        <w:rPr>
          <w:rFonts w:ascii="Times New Roman" w:hAnsi="Times New Roman" w:cs="Times New Roman"/>
          <w:color w:val="000000"/>
          <w:sz w:val="24"/>
          <w:szCs w:val="24"/>
          <w:shd w:val="clear" w:color="auto" w:fill="FFFFFF"/>
        </w:rPr>
        <w:t>sual</w:t>
      </w:r>
      <w:r w:rsidR="006172CB" w:rsidRPr="00415209">
        <w:rPr>
          <w:rFonts w:ascii="Times New Roman" w:hAnsi="Times New Roman" w:cs="Times New Roman"/>
          <w:color w:val="000000"/>
          <w:sz w:val="24"/>
          <w:szCs w:val="24"/>
          <w:shd w:val="clear" w:color="auto" w:fill="FFFFFF"/>
        </w:rPr>
        <w:t xml:space="preserve"> </w:t>
      </w:r>
      <w:r w:rsidR="00F830FB" w:rsidRPr="00B353A6">
        <w:rPr>
          <w:rFonts w:ascii="Times New Roman" w:hAnsi="Times New Roman" w:cs="Times New Roman"/>
          <w:color w:val="000000"/>
          <w:sz w:val="24"/>
          <w:szCs w:val="24"/>
          <w:shd w:val="clear" w:color="auto" w:fill="FFFFFF"/>
        </w:rPr>
        <w:t>possui vários fatores que favorece</w:t>
      </w:r>
      <w:r w:rsidR="00BD636C">
        <w:rPr>
          <w:rFonts w:ascii="Times New Roman" w:hAnsi="Times New Roman" w:cs="Times New Roman"/>
          <w:color w:val="000000"/>
          <w:sz w:val="24"/>
          <w:szCs w:val="24"/>
          <w:shd w:val="clear" w:color="auto" w:fill="FFFFFF"/>
        </w:rPr>
        <w:t>m</w:t>
      </w:r>
      <w:r w:rsidR="00F830FB" w:rsidRPr="00B353A6">
        <w:rPr>
          <w:rFonts w:ascii="Times New Roman" w:hAnsi="Times New Roman" w:cs="Times New Roman"/>
          <w:color w:val="000000"/>
          <w:sz w:val="24"/>
          <w:szCs w:val="24"/>
          <w:shd w:val="clear" w:color="auto" w:fill="FFFFFF"/>
        </w:rPr>
        <w:t xml:space="preserve"> o acaso, como</w:t>
      </w:r>
      <w:r w:rsidR="00612771">
        <w:rPr>
          <w:rFonts w:ascii="Times New Roman" w:hAnsi="Times New Roman" w:cs="Times New Roman"/>
          <w:color w:val="000000"/>
          <w:sz w:val="24"/>
          <w:szCs w:val="24"/>
          <w:shd w:val="clear" w:color="auto" w:fill="FFFFFF"/>
        </w:rPr>
        <w:t xml:space="preserve"> os</w:t>
      </w:r>
      <w:r w:rsidR="00F830FB" w:rsidRPr="00B353A6">
        <w:rPr>
          <w:rFonts w:ascii="Times New Roman" w:hAnsi="Times New Roman" w:cs="Times New Roman"/>
          <w:color w:val="000000"/>
          <w:sz w:val="24"/>
          <w:szCs w:val="24"/>
          <w:shd w:val="clear" w:color="auto" w:fill="FFFFFF"/>
        </w:rPr>
        <w:t xml:space="preserve"> psicológicos</w:t>
      </w:r>
      <w:r w:rsidR="0062551A" w:rsidRPr="00B353A6">
        <w:rPr>
          <w:rFonts w:ascii="Times New Roman" w:hAnsi="Times New Roman" w:cs="Times New Roman"/>
          <w:color w:val="000000"/>
          <w:sz w:val="24"/>
          <w:szCs w:val="24"/>
          <w:shd w:val="clear" w:color="auto" w:fill="FFFFFF"/>
        </w:rPr>
        <w:t xml:space="preserve"> </w:t>
      </w:r>
      <w:r w:rsidR="00612771">
        <w:rPr>
          <w:rFonts w:ascii="Times New Roman" w:hAnsi="Times New Roman" w:cs="Times New Roman"/>
          <w:color w:val="000000"/>
          <w:sz w:val="24"/>
          <w:szCs w:val="24"/>
          <w:shd w:val="clear" w:color="auto" w:fill="FFFFFF"/>
        </w:rPr>
        <w:t>(</w:t>
      </w:r>
      <w:r w:rsidR="0076304F">
        <w:rPr>
          <w:rFonts w:ascii="Times New Roman" w:hAnsi="Times New Roman" w:cs="Times New Roman"/>
          <w:color w:val="000000"/>
          <w:sz w:val="24"/>
          <w:szCs w:val="24"/>
          <w:shd w:val="clear" w:color="auto" w:fill="FFFFFF"/>
        </w:rPr>
        <w:t xml:space="preserve">para os </w:t>
      </w:r>
      <w:r w:rsidR="00612771">
        <w:rPr>
          <w:rFonts w:ascii="Times New Roman" w:hAnsi="Times New Roman" w:cs="Times New Roman"/>
          <w:color w:val="000000"/>
          <w:sz w:val="24"/>
          <w:szCs w:val="24"/>
          <w:shd w:val="clear" w:color="auto" w:fill="FFFFFF"/>
        </w:rPr>
        <w:t>quais</w:t>
      </w:r>
      <w:r w:rsidR="0062551A" w:rsidRPr="00B353A6">
        <w:rPr>
          <w:rFonts w:ascii="Times New Roman" w:hAnsi="Times New Roman" w:cs="Times New Roman"/>
          <w:color w:val="000000"/>
          <w:sz w:val="24"/>
          <w:szCs w:val="24"/>
          <w:shd w:val="clear" w:color="auto" w:fill="FFFFFF"/>
        </w:rPr>
        <w:t xml:space="preserve"> </w:t>
      </w:r>
      <w:r w:rsidR="00F830FB" w:rsidRPr="00B353A6">
        <w:rPr>
          <w:rFonts w:ascii="Times New Roman" w:hAnsi="Times New Roman" w:cs="Times New Roman"/>
          <w:color w:val="000000"/>
          <w:sz w:val="24"/>
          <w:szCs w:val="24"/>
          <w:shd w:val="clear" w:color="auto" w:fill="FFFFFF"/>
        </w:rPr>
        <w:t xml:space="preserve">a mente humana é </w:t>
      </w:r>
      <w:r w:rsidR="00672A2A" w:rsidRPr="00B353A6">
        <w:rPr>
          <w:rFonts w:ascii="Times New Roman" w:hAnsi="Times New Roman" w:cs="Times New Roman"/>
          <w:color w:val="000000"/>
          <w:sz w:val="24"/>
          <w:szCs w:val="24"/>
          <w:shd w:val="clear" w:color="auto" w:fill="FFFFFF"/>
        </w:rPr>
        <w:t>cognitiva</w:t>
      </w:r>
      <w:r w:rsidR="00F830FB" w:rsidRPr="00B353A6">
        <w:rPr>
          <w:rFonts w:ascii="Times New Roman" w:hAnsi="Times New Roman" w:cs="Times New Roman"/>
          <w:color w:val="000000"/>
          <w:sz w:val="24"/>
          <w:szCs w:val="24"/>
          <w:shd w:val="clear" w:color="auto" w:fill="FFFFFF"/>
        </w:rPr>
        <w:t xml:space="preserve"> a c</w:t>
      </w:r>
      <w:r w:rsidR="0062551A" w:rsidRPr="00B353A6">
        <w:rPr>
          <w:rFonts w:ascii="Times New Roman" w:hAnsi="Times New Roman" w:cs="Times New Roman"/>
          <w:color w:val="000000"/>
          <w:sz w:val="24"/>
          <w:szCs w:val="24"/>
          <w:shd w:val="clear" w:color="auto" w:fill="FFFFFF"/>
        </w:rPr>
        <w:t>ertos tipos de acontecimentos</w:t>
      </w:r>
      <w:r w:rsidR="00BD636C">
        <w:rPr>
          <w:rFonts w:ascii="Times New Roman" w:hAnsi="Times New Roman" w:cs="Times New Roman"/>
          <w:color w:val="000000"/>
          <w:sz w:val="24"/>
          <w:szCs w:val="24"/>
          <w:shd w:val="clear" w:color="auto" w:fill="FFFFFF"/>
        </w:rPr>
        <w:t xml:space="preserve">), </w:t>
      </w:r>
      <w:r w:rsidR="0062551A" w:rsidRPr="00B353A6">
        <w:rPr>
          <w:rFonts w:ascii="Times New Roman" w:hAnsi="Times New Roman" w:cs="Times New Roman"/>
          <w:color w:val="000000"/>
          <w:sz w:val="24"/>
          <w:szCs w:val="24"/>
          <w:shd w:val="clear" w:color="auto" w:fill="FFFFFF"/>
        </w:rPr>
        <w:t xml:space="preserve">biológicos, </w:t>
      </w:r>
      <w:r w:rsidR="00073AE6">
        <w:rPr>
          <w:rFonts w:ascii="Times New Roman" w:hAnsi="Times New Roman" w:cs="Times New Roman"/>
          <w:color w:val="000000"/>
          <w:sz w:val="24"/>
          <w:szCs w:val="24"/>
          <w:shd w:val="clear" w:color="auto" w:fill="FFFFFF"/>
        </w:rPr>
        <w:t>sociais, mentais e espirituais, resignado</w:t>
      </w:r>
      <w:r w:rsidR="00B74AD0">
        <w:rPr>
          <w:rFonts w:ascii="Times New Roman" w:hAnsi="Times New Roman" w:cs="Times New Roman"/>
          <w:color w:val="000000"/>
          <w:sz w:val="24"/>
          <w:szCs w:val="24"/>
          <w:shd w:val="clear" w:color="auto" w:fill="FFFFFF"/>
        </w:rPr>
        <w:t>s</w:t>
      </w:r>
      <w:r w:rsidR="00073AE6">
        <w:rPr>
          <w:rFonts w:ascii="Times New Roman" w:hAnsi="Times New Roman" w:cs="Times New Roman"/>
          <w:color w:val="000000"/>
          <w:sz w:val="24"/>
          <w:szCs w:val="24"/>
          <w:shd w:val="clear" w:color="auto" w:fill="FFFFFF"/>
        </w:rPr>
        <w:t xml:space="preserve"> à </w:t>
      </w:r>
      <w:r w:rsidR="006172CB">
        <w:rPr>
          <w:rFonts w:ascii="Times New Roman" w:hAnsi="Times New Roman" w:cs="Times New Roman"/>
          <w:color w:val="000000"/>
          <w:sz w:val="24"/>
          <w:szCs w:val="24"/>
          <w:shd w:val="clear" w:color="auto" w:fill="FFFFFF"/>
        </w:rPr>
        <w:t>percepção.</w:t>
      </w:r>
    </w:p>
    <w:p w14:paraId="619E682B" w14:textId="54453040" w:rsidR="00B26618" w:rsidRDefault="00B85A3C"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BD636C">
        <w:rPr>
          <w:rFonts w:ascii="Times New Roman" w:hAnsi="Times New Roman" w:cs="Times New Roman"/>
          <w:color w:val="000000"/>
          <w:sz w:val="24"/>
          <w:szCs w:val="24"/>
          <w:shd w:val="clear" w:color="auto" w:fill="FFFFFF"/>
        </w:rPr>
        <w:t>Somado a esses fatores, às vezes o cérebro interpreta as imagens com distorções. Por exemplo, em locais escuros</w:t>
      </w:r>
      <w:r w:rsidR="0076304F">
        <w:rPr>
          <w:rFonts w:ascii="Times New Roman" w:hAnsi="Times New Roman" w:cs="Times New Roman"/>
          <w:color w:val="000000"/>
          <w:sz w:val="24"/>
          <w:szCs w:val="24"/>
          <w:shd w:val="clear" w:color="auto" w:fill="FFFFFF"/>
        </w:rPr>
        <w:t>,</w:t>
      </w:r>
      <w:r w:rsidR="00BD636C">
        <w:rPr>
          <w:rFonts w:ascii="Times New Roman" w:hAnsi="Times New Roman" w:cs="Times New Roman"/>
          <w:color w:val="000000"/>
          <w:sz w:val="24"/>
          <w:szCs w:val="24"/>
          <w:shd w:val="clear" w:color="auto" w:fill="FFFFFF"/>
        </w:rPr>
        <w:t xml:space="preserve"> o cérebro poderá interpretar a imagem de forma errada, invertida ou embaralhada. Desse modo, há vários tipos de interpretação</w:t>
      </w:r>
      <w:r w:rsidR="0076304F">
        <w:rPr>
          <w:rFonts w:ascii="Times New Roman" w:hAnsi="Times New Roman" w:cs="Times New Roman"/>
          <w:color w:val="000000"/>
          <w:sz w:val="24"/>
          <w:szCs w:val="24"/>
          <w:shd w:val="clear" w:color="auto" w:fill="FFFFFF"/>
        </w:rPr>
        <w:t>,</w:t>
      </w:r>
      <w:r w:rsidR="00BD636C">
        <w:rPr>
          <w:rFonts w:ascii="Times New Roman" w:hAnsi="Times New Roman" w:cs="Times New Roman"/>
          <w:color w:val="000000"/>
          <w:sz w:val="24"/>
          <w:szCs w:val="24"/>
          <w:shd w:val="clear" w:color="auto" w:fill="FFFFFF"/>
        </w:rPr>
        <w:t xml:space="preserve"> que </w:t>
      </w:r>
      <w:r w:rsidR="00BD636C" w:rsidRPr="00BA3579">
        <w:rPr>
          <w:rFonts w:ascii="Times New Roman" w:hAnsi="Times New Roman" w:cs="Times New Roman"/>
          <w:color w:val="000000"/>
          <w:sz w:val="24"/>
          <w:szCs w:val="24"/>
          <w:shd w:val="clear" w:color="auto" w:fill="FFFFFF"/>
        </w:rPr>
        <w:t>incluem a</w:t>
      </w:r>
      <w:r w:rsidR="0076304F" w:rsidRPr="00BA3579">
        <w:rPr>
          <w:rFonts w:ascii="Times New Roman" w:hAnsi="Times New Roman" w:cs="Times New Roman"/>
          <w:color w:val="000000"/>
          <w:sz w:val="24"/>
          <w:szCs w:val="24"/>
          <w:shd w:val="clear" w:color="auto" w:fill="FFFFFF"/>
        </w:rPr>
        <w:t>s</w:t>
      </w:r>
      <w:r w:rsidR="00BD636C" w:rsidRPr="00BA3579">
        <w:rPr>
          <w:rFonts w:ascii="Times New Roman" w:hAnsi="Times New Roman" w:cs="Times New Roman"/>
          <w:color w:val="000000"/>
          <w:sz w:val="24"/>
          <w:szCs w:val="24"/>
          <w:shd w:val="clear" w:color="auto" w:fill="FFFFFF"/>
        </w:rPr>
        <w:t xml:space="preserve"> ilus</w:t>
      </w:r>
      <w:r w:rsidR="0076304F" w:rsidRPr="00BA3579">
        <w:rPr>
          <w:rFonts w:ascii="Times New Roman" w:hAnsi="Times New Roman" w:cs="Times New Roman"/>
          <w:color w:val="000000"/>
          <w:sz w:val="24"/>
          <w:szCs w:val="24"/>
          <w:shd w:val="clear" w:color="auto" w:fill="FFFFFF"/>
        </w:rPr>
        <w:t>ões</w:t>
      </w:r>
      <w:r w:rsidR="00BD636C" w:rsidRPr="00BA3579">
        <w:rPr>
          <w:rFonts w:ascii="Times New Roman" w:hAnsi="Times New Roman" w:cs="Times New Roman"/>
          <w:color w:val="000000"/>
          <w:sz w:val="24"/>
          <w:szCs w:val="24"/>
          <w:shd w:val="clear" w:color="auto" w:fill="FFFFFF"/>
        </w:rPr>
        <w:t xml:space="preserve"> de ótica cognitiva</w:t>
      </w:r>
      <w:r w:rsidR="00F22A69" w:rsidRPr="00BA3579">
        <w:rPr>
          <w:rFonts w:ascii="Times New Roman" w:hAnsi="Times New Roman" w:cs="Times New Roman"/>
          <w:color w:val="000000"/>
          <w:sz w:val="24"/>
          <w:szCs w:val="24"/>
          <w:shd w:val="clear" w:color="auto" w:fill="FFFFFF"/>
        </w:rPr>
        <w:t>, fisiológica e literal.</w:t>
      </w:r>
      <w:r w:rsidR="0076304F" w:rsidRPr="00BA3579">
        <w:rPr>
          <w:rFonts w:ascii="Times New Roman" w:hAnsi="Times New Roman" w:cs="Times New Roman"/>
          <w:color w:val="000000"/>
          <w:sz w:val="24"/>
          <w:szCs w:val="24"/>
          <w:shd w:val="clear" w:color="auto" w:fill="FFFFFF"/>
        </w:rPr>
        <w:t xml:space="preserve"> </w:t>
      </w:r>
      <w:r w:rsidR="00F22A69" w:rsidRPr="00BA3579">
        <w:rPr>
          <w:rFonts w:ascii="Times New Roman" w:hAnsi="Times New Roman" w:cs="Times New Roman"/>
          <w:color w:val="000000"/>
          <w:sz w:val="24"/>
          <w:szCs w:val="24"/>
          <w:shd w:val="clear" w:color="auto" w:fill="FFFFFF"/>
        </w:rPr>
        <w:t>A primeira</w:t>
      </w:r>
      <w:r w:rsidR="00BD636C" w:rsidRPr="00BA3579">
        <w:rPr>
          <w:rFonts w:ascii="Times New Roman" w:hAnsi="Times New Roman" w:cs="Times New Roman"/>
          <w:color w:val="000000"/>
          <w:sz w:val="24"/>
          <w:szCs w:val="24"/>
          <w:shd w:val="clear" w:color="auto" w:fill="FFFFFF"/>
        </w:rPr>
        <w:t xml:space="preserve"> prov</w:t>
      </w:r>
      <w:r w:rsidR="00BD636C">
        <w:rPr>
          <w:rFonts w:ascii="Times New Roman" w:hAnsi="Times New Roman" w:cs="Times New Roman"/>
          <w:color w:val="000000"/>
          <w:sz w:val="24"/>
          <w:szCs w:val="24"/>
          <w:shd w:val="clear" w:color="auto" w:fill="FFFFFF"/>
        </w:rPr>
        <w:t>oca a distorção d</w:t>
      </w:r>
      <w:r w:rsidR="00BD636C" w:rsidRPr="00BD636C">
        <w:rPr>
          <w:rFonts w:ascii="Times New Roman" w:hAnsi="Times New Roman" w:cs="Times New Roman"/>
          <w:color w:val="000000"/>
          <w:sz w:val="24"/>
          <w:szCs w:val="24"/>
          <w:shd w:val="clear" w:color="auto" w:fill="FFFFFF"/>
        </w:rPr>
        <w:t>o conhecimento e as suposições em relação a um objeto ou elemento</w:t>
      </w:r>
      <w:r w:rsidR="00BD636C">
        <w:rPr>
          <w:rFonts w:ascii="Times New Roman" w:hAnsi="Times New Roman" w:cs="Times New Roman"/>
          <w:color w:val="000000"/>
          <w:sz w:val="24"/>
          <w:szCs w:val="24"/>
          <w:shd w:val="clear" w:color="auto" w:fill="FFFFFF"/>
        </w:rPr>
        <w:t>;</w:t>
      </w:r>
      <w:r w:rsidR="00BD636C" w:rsidRPr="00BD636C">
        <w:rPr>
          <w:rFonts w:ascii="Times New Roman" w:hAnsi="Times New Roman" w:cs="Times New Roman"/>
          <w:color w:val="000000"/>
          <w:sz w:val="24"/>
          <w:szCs w:val="24"/>
          <w:shd w:val="clear" w:color="auto" w:fill="FFFFFF"/>
        </w:rPr>
        <w:t xml:space="preserve"> </w:t>
      </w:r>
      <w:r w:rsidR="00F22A69">
        <w:rPr>
          <w:rFonts w:ascii="Times New Roman" w:hAnsi="Times New Roman" w:cs="Times New Roman"/>
          <w:color w:val="000000"/>
          <w:sz w:val="24"/>
          <w:szCs w:val="24"/>
          <w:shd w:val="clear" w:color="auto" w:fill="FFFFFF"/>
        </w:rPr>
        <w:t>a segunda corresponde aos</w:t>
      </w:r>
      <w:r w:rsidR="00BD636C" w:rsidRPr="00BD636C">
        <w:rPr>
          <w:rFonts w:ascii="Times New Roman" w:hAnsi="Times New Roman" w:cs="Times New Roman"/>
          <w:color w:val="000000"/>
          <w:sz w:val="24"/>
          <w:szCs w:val="24"/>
          <w:shd w:val="clear" w:color="auto" w:fill="FFFFFF"/>
        </w:rPr>
        <w:t xml:space="preserve"> efeitos nos olhos ou no cérebro da estimulação excessiva (brilho, inclinação, cor e movimento)</w:t>
      </w:r>
      <w:r w:rsidR="00F22A69">
        <w:rPr>
          <w:rFonts w:ascii="Times New Roman" w:hAnsi="Times New Roman" w:cs="Times New Roman"/>
          <w:color w:val="000000"/>
          <w:sz w:val="24"/>
          <w:szCs w:val="24"/>
          <w:shd w:val="clear" w:color="auto" w:fill="FFFFFF"/>
        </w:rPr>
        <w:t xml:space="preserve">; </w:t>
      </w:r>
      <w:r w:rsidR="00D67BBB">
        <w:rPr>
          <w:rFonts w:ascii="Times New Roman" w:hAnsi="Times New Roman" w:cs="Times New Roman"/>
          <w:color w:val="000000"/>
          <w:sz w:val="24"/>
          <w:szCs w:val="24"/>
          <w:shd w:val="clear" w:color="auto" w:fill="FFFFFF"/>
        </w:rPr>
        <w:t xml:space="preserve">e </w:t>
      </w:r>
      <w:r w:rsidR="00F22A69">
        <w:rPr>
          <w:rFonts w:ascii="Times New Roman" w:hAnsi="Times New Roman" w:cs="Times New Roman"/>
          <w:color w:val="000000"/>
          <w:sz w:val="24"/>
          <w:szCs w:val="24"/>
          <w:shd w:val="clear" w:color="auto" w:fill="FFFFFF"/>
        </w:rPr>
        <w:t xml:space="preserve">a última ocorre quando </w:t>
      </w:r>
      <w:r w:rsidR="00BD636C" w:rsidRPr="00BD636C">
        <w:rPr>
          <w:rFonts w:ascii="Times New Roman" w:hAnsi="Times New Roman" w:cs="Times New Roman"/>
          <w:color w:val="000000"/>
          <w:sz w:val="24"/>
          <w:szCs w:val="24"/>
          <w:shd w:val="clear" w:color="auto" w:fill="FFFFFF"/>
        </w:rPr>
        <w:t>a mente recebe informação</w:t>
      </w:r>
      <w:r w:rsidR="0063097D">
        <w:rPr>
          <w:rFonts w:ascii="Times New Roman" w:hAnsi="Times New Roman" w:cs="Times New Roman"/>
          <w:color w:val="000000"/>
          <w:sz w:val="24"/>
          <w:szCs w:val="24"/>
          <w:shd w:val="clear" w:color="auto" w:fill="FFFFFF"/>
        </w:rPr>
        <w:t xml:space="preserve"> </w:t>
      </w:r>
      <w:r w:rsidR="00BD636C" w:rsidRPr="00BD636C">
        <w:rPr>
          <w:rFonts w:ascii="Times New Roman" w:hAnsi="Times New Roman" w:cs="Times New Roman"/>
          <w:color w:val="000000"/>
          <w:sz w:val="24"/>
          <w:szCs w:val="24"/>
          <w:shd w:val="clear" w:color="auto" w:fill="FFFFFF"/>
        </w:rPr>
        <w:t xml:space="preserve">visual que preencha lacunas ou detalhes </w:t>
      </w:r>
      <w:r w:rsidR="00F22A69">
        <w:rPr>
          <w:rFonts w:ascii="Times New Roman" w:hAnsi="Times New Roman" w:cs="Times New Roman"/>
          <w:color w:val="000000"/>
          <w:sz w:val="24"/>
          <w:szCs w:val="24"/>
          <w:shd w:val="clear" w:color="auto" w:fill="FFFFFF"/>
        </w:rPr>
        <w:t>inexistentes (</w:t>
      </w:r>
      <w:r w:rsidR="00F22A69" w:rsidRPr="00F22A69">
        <w:rPr>
          <w:rFonts w:ascii="Times New Roman" w:hAnsi="Times New Roman" w:cs="Times New Roman"/>
          <w:color w:val="000000"/>
          <w:sz w:val="24"/>
          <w:szCs w:val="24"/>
          <w:shd w:val="clear" w:color="auto" w:fill="FFFFFF"/>
        </w:rPr>
        <w:t>GOMBRICH</w:t>
      </w:r>
      <w:r w:rsidR="00F22A69">
        <w:rPr>
          <w:rFonts w:ascii="Times New Roman" w:hAnsi="Times New Roman" w:cs="Times New Roman"/>
          <w:color w:val="000000"/>
          <w:sz w:val="24"/>
          <w:szCs w:val="24"/>
          <w:shd w:val="clear" w:color="auto" w:fill="FFFFFF"/>
        </w:rPr>
        <w:t>, 2007).</w:t>
      </w:r>
    </w:p>
    <w:p w14:paraId="2222803B" w14:textId="576C4DC2" w:rsidR="009E0154" w:rsidRDefault="00B26618" w:rsidP="00611F82">
      <w:pPr>
        <w:tabs>
          <w:tab w:val="left" w:pos="709"/>
        </w:tabs>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ab/>
        <w:t>Nes</w:t>
      </w:r>
      <w:r w:rsidR="00D67BBB">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e sentido, o estudo de </w:t>
      </w:r>
      <w:proofErr w:type="spellStart"/>
      <w:r>
        <w:rPr>
          <w:rFonts w:ascii="Times New Roman" w:hAnsi="Times New Roman" w:cs="Times New Roman"/>
          <w:color w:val="000000"/>
          <w:sz w:val="24"/>
          <w:szCs w:val="24"/>
          <w:shd w:val="clear" w:color="auto" w:fill="FFFFFF"/>
        </w:rPr>
        <w:t>Otten</w:t>
      </w:r>
      <w:proofErr w:type="spellEnd"/>
      <w:r w:rsidR="0063097D">
        <w:rPr>
          <w:rFonts w:ascii="Times New Roman" w:hAnsi="Times New Roman" w:cs="Times New Roman"/>
          <w:color w:val="000000"/>
          <w:sz w:val="24"/>
          <w:szCs w:val="24"/>
          <w:shd w:val="clear" w:color="auto" w:fill="FFFFFF"/>
        </w:rPr>
        <w:t xml:space="preserve"> et al</w:t>
      </w:r>
      <w:r w:rsidR="00CC0777">
        <w:rPr>
          <w:rFonts w:ascii="Times New Roman" w:hAnsi="Times New Roman" w:cs="Times New Roman"/>
          <w:color w:val="000000"/>
          <w:sz w:val="24"/>
          <w:szCs w:val="24"/>
          <w:shd w:val="clear" w:color="auto" w:fill="FFFFFF"/>
        </w:rPr>
        <w:t>.</w:t>
      </w:r>
      <w:r w:rsidR="0063097D">
        <w:rPr>
          <w:rFonts w:ascii="Times New Roman" w:hAnsi="Times New Roman" w:cs="Times New Roman"/>
          <w:color w:val="000000"/>
          <w:sz w:val="24"/>
          <w:szCs w:val="24"/>
          <w:shd w:val="clear" w:color="auto" w:fill="FFFFFF"/>
        </w:rPr>
        <w:t xml:space="preserve"> (2016) sugere que o cérebro preenche os espaços em branco para dar ao indivíduo a imagem completa</w:t>
      </w:r>
      <w:r w:rsidR="00D67BBB">
        <w:rPr>
          <w:rFonts w:ascii="Times New Roman" w:hAnsi="Times New Roman" w:cs="Times New Roman"/>
          <w:color w:val="000000"/>
          <w:sz w:val="24"/>
          <w:szCs w:val="24"/>
          <w:shd w:val="clear" w:color="auto" w:fill="FFFFFF"/>
        </w:rPr>
        <w:t>. A mencionada</w:t>
      </w:r>
      <w:r w:rsidR="0063097D">
        <w:rPr>
          <w:rFonts w:ascii="Times New Roman" w:hAnsi="Times New Roman" w:cs="Times New Roman"/>
          <w:color w:val="000000"/>
          <w:sz w:val="24"/>
          <w:szCs w:val="24"/>
          <w:shd w:val="clear" w:color="auto" w:fill="FFFFFF"/>
        </w:rPr>
        <w:t xml:space="preserve"> pesquisa baseou-se na visão periférica (</w:t>
      </w:r>
      <w:r w:rsidR="0063097D" w:rsidRPr="00BA3579">
        <w:rPr>
          <w:rFonts w:ascii="Times New Roman" w:hAnsi="Times New Roman" w:cs="Times New Roman"/>
          <w:color w:val="000000"/>
          <w:sz w:val="24"/>
          <w:szCs w:val="24"/>
          <w:shd w:val="clear" w:color="auto" w:fill="FFFFFF"/>
        </w:rPr>
        <w:t xml:space="preserve">parte fora do centro e </w:t>
      </w:r>
      <w:r w:rsidR="00D67BBB" w:rsidRPr="00BA3579">
        <w:rPr>
          <w:rFonts w:ascii="Times New Roman" w:hAnsi="Times New Roman" w:cs="Times New Roman"/>
          <w:color w:val="000000"/>
          <w:sz w:val="24"/>
          <w:szCs w:val="24"/>
          <w:shd w:val="clear" w:color="auto" w:fill="FFFFFF"/>
        </w:rPr>
        <w:t xml:space="preserve">do </w:t>
      </w:r>
      <w:r w:rsidR="0063097D" w:rsidRPr="00BA3579">
        <w:rPr>
          <w:rFonts w:ascii="Times New Roman" w:hAnsi="Times New Roman" w:cs="Times New Roman"/>
          <w:color w:val="000000"/>
          <w:sz w:val="24"/>
          <w:szCs w:val="24"/>
          <w:shd w:val="clear" w:color="auto" w:fill="FFFFFF"/>
        </w:rPr>
        <w:t>foco</w:t>
      </w:r>
      <w:r w:rsidR="0063097D">
        <w:rPr>
          <w:rFonts w:ascii="Times New Roman" w:hAnsi="Times New Roman" w:cs="Times New Roman"/>
          <w:color w:val="000000"/>
          <w:sz w:val="24"/>
          <w:szCs w:val="24"/>
          <w:shd w:val="clear" w:color="auto" w:fill="FFFFFF"/>
        </w:rPr>
        <w:t xml:space="preserve"> do olhar). Assim, segundo os autores, </w:t>
      </w:r>
      <w:r w:rsidR="006C7AE5">
        <w:rPr>
          <w:rFonts w:ascii="Times New Roman" w:hAnsi="Times New Roman" w:cs="Times New Roman"/>
          <w:color w:val="000000"/>
          <w:sz w:val="24"/>
          <w:szCs w:val="24"/>
          <w:shd w:val="clear" w:color="auto" w:fill="FFFFFF"/>
        </w:rPr>
        <w:t>o</w:t>
      </w:r>
      <w:r w:rsidR="0063097D" w:rsidRPr="0063097D">
        <w:rPr>
          <w:rFonts w:ascii="Times New Roman" w:hAnsi="Times New Roman" w:cs="Times New Roman"/>
          <w:color w:val="000000"/>
          <w:sz w:val="24"/>
          <w:szCs w:val="24"/>
          <w:shd w:val="clear" w:color="auto" w:fill="FFFFFF"/>
        </w:rPr>
        <w:t xml:space="preserve"> campo de visão do ser humano não pode ver </w:t>
      </w:r>
      <w:r w:rsidR="0063097D" w:rsidRPr="007107BB">
        <w:rPr>
          <w:rFonts w:ascii="Times New Roman" w:hAnsi="Times New Roman" w:cs="Times New Roman"/>
          <w:color w:val="000000"/>
          <w:sz w:val="24"/>
          <w:szCs w:val="24"/>
          <w:shd w:val="clear" w:color="auto" w:fill="FFFFFF"/>
        </w:rPr>
        <w:t>perfeitamente</w:t>
      </w:r>
      <w:r w:rsidR="006C7AE5">
        <w:rPr>
          <w:rFonts w:ascii="Times New Roman" w:hAnsi="Times New Roman" w:cs="Times New Roman"/>
          <w:color w:val="000000"/>
          <w:sz w:val="24"/>
          <w:szCs w:val="24"/>
          <w:shd w:val="clear" w:color="auto" w:fill="FFFFFF"/>
        </w:rPr>
        <w:t xml:space="preserve"> e</w:t>
      </w:r>
      <w:r w:rsidR="00D67BBB">
        <w:rPr>
          <w:rFonts w:ascii="Times New Roman" w:hAnsi="Times New Roman" w:cs="Times New Roman"/>
          <w:color w:val="000000"/>
          <w:sz w:val="24"/>
          <w:szCs w:val="24"/>
          <w:shd w:val="clear" w:color="auto" w:fill="FFFFFF"/>
        </w:rPr>
        <w:t>, assim,</w:t>
      </w:r>
      <w:r w:rsidR="006C7AE5">
        <w:rPr>
          <w:rFonts w:ascii="Times New Roman" w:hAnsi="Times New Roman" w:cs="Times New Roman"/>
          <w:color w:val="000000"/>
          <w:sz w:val="24"/>
          <w:szCs w:val="24"/>
          <w:shd w:val="clear" w:color="auto" w:fill="FFFFFF"/>
        </w:rPr>
        <w:t xml:space="preserve"> o </w:t>
      </w:r>
      <w:r w:rsidR="0063097D" w:rsidRPr="0063097D">
        <w:rPr>
          <w:rFonts w:ascii="Times New Roman" w:hAnsi="Times New Roman" w:cs="Times New Roman"/>
          <w:color w:val="000000"/>
          <w:sz w:val="24"/>
          <w:szCs w:val="24"/>
          <w:shd w:val="clear" w:color="auto" w:fill="FFFFFF"/>
        </w:rPr>
        <w:t xml:space="preserve">cérebro </w:t>
      </w:r>
      <w:r w:rsidR="006C7AE5">
        <w:rPr>
          <w:rFonts w:ascii="Times New Roman" w:hAnsi="Times New Roman" w:cs="Times New Roman"/>
          <w:color w:val="000000"/>
          <w:sz w:val="24"/>
          <w:szCs w:val="24"/>
          <w:shd w:val="clear" w:color="auto" w:fill="FFFFFF"/>
        </w:rPr>
        <w:t>complementa o</w:t>
      </w:r>
      <w:r w:rsidR="0063097D" w:rsidRPr="0063097D">
        <w:rPr>
          <w:rFonts w:ascii="Times New Roman" w:hAnsi="Times New Roman" w:cs="Times New Roman"/>
          <w:color w:val="000000"/>
          <w:sz w:val="24"/>
          <w:szCs w:val="24"/>
          <w:shd w:val="clear" w:color="auto" w:fill="FFFFFF"/>
        </w:rPr>
        <w:t xml:space="preserve"> que </w:t>
      </w:r>
      <w:r w:rsidR="006C7AE5">
        <w:rPr>
          <w:rFonts w:ascii="Times New Roman" w:hAnsi="Times New Roman" w:cs="Times New Roman"/>
          <w:color w:val="000000"/>
          <w:sz w:val="24"/>
          <w:szCs w:val="24"/>
          <w:shd w:val="clear" w:color="auto" w:fill="FFFFFF"/>
        </w:rPr>
        <w:t>é visto</w:t>
      </w:r>
      <w:r w:rsidR="0063097D" w:rsidRPr="0063097D">
        <w:rPr>
          <w:rFonts w:ascii="Times New Roman" w:hAnsi="Times New Roman" w:cs="Times New Roman"/>
          <w:color w:val="000000"/>
          <w:sz w:val="24"/>
          <w:szCs w:val="24"/>
          <w:shd w:val="clear" w:color="auto" w:fill="FFFFFF"/>
        </w:rPr>
        <w:t xml:space="preserve"> quando o estímulo físico não é suficientemente rico, </w:t>
      </w:r>
      <w:r w:rsidR="006C7AE5">
        <w:rPr>
          <w:rFonts w:ascii="Times New Roman" w:hAnsi="Times New Roman" w:cs="Times New Roman"/>
          <w:color w:val="000000"/>
          <w:sz w:val="24"/>
          <w:szCs w:val="24"/>
          <w:shd w:val="clear" w:color="auto" w:fill="FFFFFF"/>
        </w:rPr>
        <w:t>isto é</w:t>
      </w:r>
      <w:r w:rsidR="0063097D" w:rsidRPr="0063097D">
        <w:rPr>
          <w:rFonts w:ascii="Times New Roman" w:hAnsi="Times New Roman" w:cs="Times New Roman"/>
          <w:color w:val="000000"/>
          <w:sz w:val="24"/>
          <w:szCs w:val="24"/>
          <w:shd w:val="clear" w:color="auto" w:fill="FFFFFF"/>
        </w:rPr>
        <w:t xml:space="preserve">, ele representa a visão periférica com menos detalhes, e essas representações se degradam mais rápido do que a visão central. </w:t>
      </w:r>
      <w:r w:rsidR="002666F0">
        <w:rPr>
          <w:rFonts w:ascii="Times New Roman" w:hAnsi="Times New Roman" w:cs="Times New Roman"/>
          <w:color w:val="000000"/>
          <w:sz w:val="24"/>
          <w:szCs w:val="24"/>
          <w:shd w:val="clear" w:color="auto" w:fill="FFFFFF"/>
        </w:rPr>
        <w:t>A Figura 2</w:t>
      </w:r>
      <w:r w:rsidR="00667FAD">
        <w:rPr>
          <w:rFonts w:ascii="Times New Roman" w:hAnsi="Times New Roman" w:cs="Times New Roman"/>
          <w:color w:val="000000"/>
          <w:sz w:val="24"/>
          <w:szCs w:val="24"/>
          <w:shd w:val="clear" w:color="auto" w:fill="FFFFFF"/>
        </w:rPr>
        <w:t xml:space="preserve"> mostra</w:t>
      </w:r>
      <w:r w:rsidR="002666F0">
        <w:rPr>
          <w:rFonts w:ascii="Times New Roman" w:hAnsi="Times New Roman" w:cs="Times New Roman"/>
          <w:color w:val="000000"/>
          <w:sz w:val="24"/>
          <w:szCs w:val="24"/>
          <w:shd w:val="clear" w:color="auto" w:fill="FFFFFF"/>
        </w:rPr>
        <w:t xml:space="preserve"> imagens que levam à ilusão visual:</w:t>
      </w:r>
      <w:r w:rsidR="009E0154" w:rsidRPr="009E0154">
        <w:rPr>
          <w:rFonts w:ascii="Times New Roman" w:hAnsi="Times New Roman" w:cs="Times New Roman"/>
          <w:b/>
          <w:bCs/>
          <w:color w:val="000000"/>
          <w:sz w:val="24"/>
          <w:szCs w:val="24"/>
          <w:shd w:val="clear" w:color="auto" w:fill="FFFFFF"/>
        </w:rPr>
        <w:t xml:space="preserve"> </w:t>
      </w:r>
    </w:p>
    <w:p w14:paraId="73440420" w14:textId="77777777" w:rsidR="00E22E1B" w:rsidRDefault="00E22E1B" w:rsidP="00E17313">
      <w:pPr>
        <w:tabs>
          <w:tab w:val="left" w:pos="709"/>
        </w:tabs>
        <w:spacing w:after="0" w:line="360" w:lineRule="auto"/>
        <w:jc w:val="center"/>
        <w:rPr>
          <w:rFonts w:ascii="Times New Roman" w:hAnsi="Times New Roman" w:cs="Times New Roman"/>
          <w:b/>
          <w:bCs/>
          <w:color w:val="000000"/>
          <w:sz w:val="24"/>
          <w:szCs w:val="24"/>
          <w:shd w:val="clear" w:color="auto" w:fill="FFFFFF"/>
        </w:rPr>
      </w:pPr>
    </w:p>
    <w:p w14:paraId="746DA593" w14:textId="56669F7A" w:rsidR="009E0154" w:rsidRDefault="007675F8" w:rsidP="00E17313">
      <w:pPr>
        <w:tabs>
          <w:tab w:val="left" w:pos="709"/>
        </w:tabs>
        <w:spacing w:after="0"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lang w:eastAsia="pt-BR"/>
        </w:rPr>
        <w:lastRenderedPageBreak/>
        <w:drawing>
          <wp:anchor distT="0" distB="0" distL="114300" distR="114300" simplePos="0" relativeHeight="251670528" behindDoc="0" locked="0" layoutInCell="1" allowOverlap="1" wp14:anchorId="023976CD" wp14:editId="3A00E323">
            <wp:simplePos x="0" y="0"/>
            <wp:positionH relativeFrom="column">
              <wp:posOffset>215265</wp:posOffset>
            </wp:positionH>
            <wp:positionV relativeFrom="paragraph">
              <wp:posOffset>306705</wp:posOffset>
            </wp:positionV>
            <wp:extent cx="5238750" cy="1731010"/>
            <wp:effectExtent l="0" t="0" r="0" b="2540"/>
            <wp:wrapTopAndBottom/>
            <wp:docPr id="2" name="Imagem 2" descr="Uma imagem contendo relóg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88B42.tmp"/>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238750" cy="1731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0154">
        <w:rPr>
          <w:rFonts w:ascii="Times New Roman" w:hAnsi="Times New Roman" w:cs="Times New Roman"/>
          <w:b/>
          <w:bCs/>
          <w:color w:val="000000"/>
          <w:sz w:val="24"/>
          <w:szCs w:val="24"/>
          <w:shd w:val="clear" w:color="auto" w:fill="FFFFFF"/>
        </w:rPr>
        <w:t>F</w:t>
      </w:r>
      <w:r w:rsidR="009E0154" w:rsidRPr="0025274D">
        <w:rPr>
          <w:rFonts w:ascii="Times New Roman" w:hAnsi="Times New Roman" w:cs="Times New Roman"/>
          <w:b/>
          <w:bCs/>
          <w:color w:val="000000"/>
          <w:sz w:val="24"/>
          <w:szCs w:val="24"/>
          <w:shd w:val="clear" w:color="auto" w:fill="FFFFFF"/>
        </w:rPr>
        <w:t>igura 2</w:t>
      </w:r>
      <w:r w:rsidR="009E0154">
        <w:rPr>
          <w:rFonts w:ascii="Times New Roman" w:hAnsi="Times New Roman" w:cs="Times New Roman"/>
          <w:color w:val="000000"/>
          <w:sz w:val="24"/>
          <w:szCs w:val="24"/>
          <w:shd w:val="clear" w:color="auto" w:fill="FFFFFF"/>
        </w:rPr>
        <w:t xml:space="preserve"> – </w:t>
      </w:r>
      <w:r w:rsidR="009E0154" w:rsidRPr="00BA3579">
        <w:rPr>
          <w:rFonts w:ascii="Times New Roman" w:hAnsi="Times New Roman" w:cs="Times New Roman"/>
          <w:b/>
          <w:color w:val="000000"/>
          <w:sz w:val="24"/>
          <w:szCs w:val="24"/>
          <w:shd w:val="clear" w:color="auto" w:fill="FFFFFF"/>
        </w:rPr>
        <w:t xml:space="preserve">Hermann Grid, Ilusão de </w:t>
      </w:r>
      <w:proofErr w:type="spellStart"/>
      <w:r w:rsidR="009E0154" w:rsidRPr="00BA3579">
        <w:rPr>
          <w:rFonts w:ascii="Times New Roman" w:hAnsi="Times New Roman" w:cs="Times New Roman"/>
          <w:b/>
          <w:color w:val="000000"/>
          <w:sz w:val="24"/>
          <w:szCs w:val="24"/>
          <w:shd w:val="clear" w:color="auto" w:fill="FFFFFF"/>
        </w:rPr>
        <w:t>Ebbinghaus</w:t>
      </w:r>
      <w:proofErr w:type="spellEnd"/>
      <w:r w:rsidR="009E0154" w:rsidRPr="00BA3579">
        <w:rPr>
          <w:rFonts w:ascii="Times New Roman" w:hAnsi="Times New Roman" w:cs="Times New Roman"/>
          <w:b/>
          <w:color w:val="000000"/>
          <w:sz w:val="24"/>
          <w:szCs w:val="24"/>
          <w:shd w:val="clear" w:color="auto" w:fill="FFFFFF"/>
        </w:rPr>
        <w:t xml:space="preserve"> e Ilusão de </w:t>
      </w:r>
      <w:proofErr w:type="spellStart"/>
      <w:r w:rsidR="009E0154" w:rsidRPr="00BA3579">
        <w:rPr>
          <w:rFonts w:ascii="Times New Roman" w:hAnsi="Times New Roman" w:cs="Times New Roman"/>
          <w:b/>
          <w:color w:val="000000"/>
          <w:sz w:val="24"/>
          <w:szCs w:val="24"/>
          <w:shd w:val="clear" w:color="auto" w:fill="FFFFFF"/>
        </w:rPr>
        <w:t>Ponzo</w:t>
      </w:r>
      <w:proofErr w:type="spellEnd"/>
      <w:r w:rsidR="009E0154">
        <w:rPr>
          <w:rFonts w:ascii="Times New Roman" w:hAnsi="Times New Roman" w:cs="Times New Roman"/>
          <w:color w:val="000000"/>
          <w:sz w:val="24"/>
          <w:szCs w:val="24"/>
          <w:shd w:val="clear" w:color="auto" w:fill="FFFFFF"/>
        </w:rPr>
        <w:t xml:space="preserve"> </w:t>
      </w:r>
    </w:p>
    <w:p w14:paraId="40A8289B" w14:textId="70EFE4B7" w:rsidR="002666F0" w:rsidRPr="00914FF1" w:rsidRDefault="00914FF1" w:rsidP="00E17313">
      <w:pPr>
        <w:tabs>
          <w:tab w:val="left" w:pos="426"/>
        </w:tabs>
        <w:spacing w:after="0" w:line="36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4"/>
          <w:szCs w:val="24"/>
          <w:shd w:val="clear" w:color="auto" w:fill="FFFFFF"/>
        </w:rPr>
        <w:tab/>
      </w:r>
      <w:r w:rsidR="007675F8">
        <w:rPr>
          <w:rFonts w:ascii="Times New Roman" w:hAnsi="Times New Roman" w:cs="Times New Roman"/>
          <w:color w:val="000000"/>
          <w:sz w:val="20"/>
          <w:szCs w:val="20"/>
          <w:shd w:val="clear" w:color="auto" w:fill="FFFFFF"/>
        </w:rPr>
        <w:t>Fonte: a</w:t>
      </w:r>
      <w:r>
        <w:rPr>
          <w:rFonts w:ascii="Times New Roman" w:hAnsi="Times New Roman" w:cs="Times New Roman"/>
          <w:color w:val="000000"/>
          <w:sz w:val="20"/>
          <w:szCs w:val="20"/>
          <w:shd w:val="clear" w:color="auto" w:fill="FFFFFF"/>
        </w:rPr>
        <w:t>daptado de Reis (2020)</w:t>
      </w:r>
      <w:r w:rsidR="007675F8">
        <w:rPr>
          <w:rFonts w:ascii="Times New Roman" w:hAnsi="Times New Roman" w:cs="Times New Roman"/>
          <w:color w:val="000000"/>
          <w:sz w:val="20"/>
          <w:szCs w:val="20"/>
          <w:shd w:val="clear" w:color="auto" w:fill="FFFFFF"/>
        </w:rPr>
        <w:t>.</w:t>
      </w:r>
    </w:p>
    <w:p w14:paraId="7B604687" w14:textId="77777777" w:rsidR="00AC72CB" w:rsidRDefault="00073AE6" w:rsidP="00E17313">
      <w:pPr>
        <w:tabs>
          <w:tab w:val="left" w:pos="709"/>
        </w:tabs>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p>
    <w:p w14:paraId="00774996" w14:textId="111008FC" w:rsidR="00914FF1" w:rsidRDefault="00AC72CB" w:rsidP="00611F82">
      <w:pPr>
        <w:tabs>
          <w:tab w:val="left" w:pos="709"/>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914FF1">
        <w:rPr>
          <w:rFonts w:ascii="Times New Roman" w:hAnsi="Times New Roman" w:cs="Times New Roman"/>
          <w:color w:val="000000"/>
          <w:sz w:val="24"/>
          <w:szCs w:val="24"/>
          <w:shd w:val="clear" w:color="auto" w:fill="FFFFFF"/>
        </w:rPr>
        <w:t>Analisando as imagens da esquerda para a direita, a primeira (Hermann Grid) provoca a ilusão de que existem manchas escuras nas interseções das linhas brancas</w:t>
      </w:r>
      <w:r w:rsidR="00E6156D">
        <w:rPr>
          <w:rFonts w:ascii="Times New Roman" w:hAnsi="Times New Roman" w:cs="Times New Roman"/>
          <w:color w:val="000000"/>
          <w:sz w:val="24"/>
          <w:szCs w:val="24"/>
          <w:shd w:val="clear" w:color="auto" w:fill="FFFFFF"/>
        </w:rPr>
        <w:t xml:space="preserve"> quando o olhar está fixado na figura</w:t>
      </w:r>
      <w:r w:rsidR="00E15584">
        <w:rPr>
          <w:rFonts w:ascii="Times New Roman" w:hAnsi="Times New Roman" w:cs="Times New Roman"/>
          <w:color w:val="000000"/>
          <w:sz w:val="24"/>
          <w:szCs w:val="24"/>
          <w:shd w:val="clear" w:color="auto" w:fill="FFFFFF"/>
        </w:rPr>
        <w:t>,</w:t>
      </w:r>
      <w:r w:rsidR="00E6156D">
        <w:rPr>
          <w:rFonts w:ascii="Times New Roman" w:hAnsi="Times New Roman" w:cs="Times New Roman"/>
          <w:color w:val="000000"/>
          <w:sz w:val="24"/>
          <w:szCs w:val="24"/>
          <w:shd w:val="clear" w:color="auto" w:fill="FFFFFF"/>
        </w:rPr>
        <w:t xml:space="preserve"> e não na linha branca</w:t>
      </w:r>
      <w:r w:rsidR="00914FF1">
        <w:rPr>
          <w:rFonts w:ascii="Times New Roman" w:hAnsi="Times New Roman" w:cs="Times New Roman"/>
          <w:color w:val="000000"/>
          <w:sz w:val="24"/>
          <w:szCs w:val="24"/>
          <w:shd w:val="clear" w:color="auto" w:fill="FFFFFF"/>
        </w:rPr>
        <w:t xml:space="preserve"> </w:t>
      </w:r>
      <w:r w:rsidR="00E6156D">
        <w:rPr>
          <w:rFonts w:ascii="Times New Roman" w:hAnsi="Times New Roman" w:cs="Times New Roman"/>
          <w:color w:val="000000"/>
          <w:sz w:val="24"/>
          <w:szCs w:val="24"/>
          <w:shd w:val="clear" w:color="auto" w:fill="FFFFFF"/>
        </w:rPr>
        <w:t xml:space="preserve">(uma das explicações considera o elevado contraste da cor que aparece na visão periférica e faz com que as células </w:t>
      </w:r>
      <w:proofErr w:type="spellStart"/>
      <w:r w:rsidR="00E6156D">
        <w:rPr>
          <w:rFonts w:ascii="Times New Roman" w:hAnsi="Times New Roman" w:cs="Times New Roman"/>
          <w:color w:val="000000"/>
          <w:sz w:val="24"/>
          <w:szCs w:val="24"/>
          <w:shd w:val="clear" w:color="auto" w:fill="FFFFFF"/>
        </w:rPr>
        <w:t>fotorre</w:t>
      </w:r>
      <w:r w:rsidR="00E6156D" w:rsidRPr="00BA3579">
        <w:rPr>
          <w:rFonts w:ascii="Times New Roman" w:hAnsi="Times New Roman" w:cs="Times New Roman"/>
          <w:color w:val="000000"/>
          <w:sz w:val="24"/>
          <w:szCs w:val="24"/>
          <w:shd w:val="clear" w:color="auto" w:fill="FFFFFF"/>
        </w:rPr>
        <w:t>c</w:t>
      </w:r>
      <w:r w:rsidR="00E71548" w:rsidRPr="00BA3579">
        <w:rPr>
          <w:rFonts w:ascii="Times New Roman" w:hAnsi="Times New Roman" w:cs="Times New Roman"/>
          <w:color w:val="000000"/>
          <w:sz w:val="24"/>
          <w:szCs w:val="24"/>
          <w:shd w:val="clear" w:color="auto" w:fill="FFFFFF"/>
        </w:rPr>
        <w:t>e</w:t>
      </w:r>
      <w:r w:rsidR="00E6156D" w:rsidRPr="00BA3579">
        <w:rPr>
          <w:rFonts w:ascii="Times New Roman" w:hAnsi="Times New Roman" w:cs="Times New Roman"/>
          <w:color w:val="000000"/>
          <w:sz w:val="24"/>
          <w:szCs w:val="24"/>
          <w:shd w:val="clear" w:color="auto" w:fill="FFFFFF"/>
        </w:rPr>
        <w:t>p</w:t>
      </w:r>
      <w:r w:rsidR="00E6156D">
        <w:rPr>
          <w:rFonts w:ascii="Times New Roman" w:hAnsi="Times New Roman" w:cs="Times New Roman"/>
          <w:color w:val="000000"/>
          <w:sz w:val="24"/>
          <w:szCs w:val="24"/>
          <w:shd w:val="clear" w:color="auto" w:fill="FFFFFF"/>
        </w:rPr>
        <w:t>tivas</w:t>
      </w:r>
      <w:proofErr w:type="spellEnd"/>
      <w:r w:rsidR="00E6156D">
        <w:rPr>
          <w:rFonts w:ascii="Times New Roman" w:hAnsi="Times New Roman" w:cs="Times New Roman"/>
          <w:color w:val="000000"/>
          <w:sz w:val="24"/>
          <w:szCs w:val="24"/>
          <w:shd w:val="clear" w:color="auto" w:fill="FFFFFF"/>
        </w:rPr>
        <w:t xml:space="preserve"> na retina tornem-se confusas e criem pontos que não existem)</w:t>
      </w:r>
      <w:r w:rsidR="00914FF1">
        <w:rPr>
          <w:rFonts w:ascii="Times New Roman" w:hAnsi="Times New Roman" w:cs="Times New Roman"/>
          <w:color w:val="000000"/>
          <w:sz w:val="24"/>
          <w:szCs w:val="24"/>
          <w:shd w:val="clear" w:color="auto" w:fill="FFFFFF"/>
        </w:rPr>
        <w:t xml:space="preserve">; a segunda (Ilusão de </w:t>
      </w:r>
      <w:proofErr w:type="spellStart"/>
      <w:r w:rsidR="00914FF1">
        <w:rPr>
          <w:rFonts w:ascii="Times New Roman" w:hAnsi="Times New Roman" w:cs="Times New Roman"/>
          <w:color w:val="000000"/>
          <w:sz w:val="24"/>
          <w:szCs w:val="24"/>
          <w:shd w:val="clear" w:color="auto" w:fill="FFFFFF"/>
        </w:rPr>
        <w:t>Ebbinghaus</w:t>
      </w:r>
      <w:proofErr w:type="spellEnd"/>
      <w:r w:rsidR="00914FF1">
        <w:rPr>
          <w:rFonts w:ascii="Times New Roman" w:hAnsi="Times New Roman" w:cs="Times New Roman"/>
          <w:color w:val="000000"/>
          <w:sz w:val="24"/>
          <w:szCs w:val="24"/>
          <w:shd w:val="clear" w:color="auto" w:fill="FFFFFF"/>
        </w:rPr>
        <w:t>) aparenta tamanhos diferentes dos círculos laranjas, que são iguais</w:t>
      </w:r>
      <w:r w:rsidR="00E15584">
        <w:rPr>
          <w:rFonts w:ascii="Times New Roman" w:hAnsi="Times New Roman" w:cs="Times New Roman"/>
          <w:color w:val="000000"/>
          <w:sz w:val="24"/>
          <w:szCs w:val="24"/>
          <w:shd w:val="clear" w:color="auto" w:fill="FFFFFF"/>
        </w:rPr>
        <w:t xml:space="preserve"> –</w:t>
      </w:r>
      <w:r w:rsidR="00914FF1">
        <w:rPr>
          <w:rFonts w:ascii="Times New Roman" w:hAnsi="Times New Roman" w:cs="Times New Roman"/>
          <w:color w:val="000000"/>
          <w:sz w:val="24"/>
          <w:szCs w:val="24"/>
          <w:shd w:val="clear" w:color="auto" w:fill="FFFFFF"/>
        </w:rPr>
        <w:t xml:space="preserve"> isto </w:t>
      </w:r>
      <w:r w:rsidR="00E6156D">
        <w:rPr>
          <w:rFonts w:ascii="Times New Roman" w:hAnsi="Times New Roman" w:cs="Times New Roman"/>
          <w:color w:val="000000"/>
          <w:sz w:val="24"/>
          <w:szCs w:val="24"/>
          <w:shd w:val="clear" w:color="auto" w:fill="FFFFFF"/>
        </w:rPr>
        <w:t>acontece</w:t>
      </w:r>
      <w:r w:rsidR="00914FF1">
        <w:rPr>
          <w:rFonts w:ascii="Times New Roman" w:hAnsi="Times New Roman" w:cs="Times New Roman"/>
          <w:color w:val="000000"/>
          <w:sz w:val="24"/>
          <w:szCs w:val="24"/>
          <w:shd w:val="clear" w:color="auto" w:fill="FFFFFF"/>
        </w:rPr>
        <w:t xml:space="preserve"> porque o julgamento do cérebro usa o tamanho dos objetos adjacentes</w:t>
      </w:r>
      <w:r w:rsidR="00E6156D">
        <w:rPr>
          <w:rFonts w:ascii="Times New Roman" w:hAnsi="Times New Roman" w:cs="Times New Roman"/>
          <w:color w:val="000000"/>
          <w:sz w:val="24"/>
          <w:szCs w:val="24"/>
          <w:shd w:val="clear" w:color="auto" w:fill="FFFFFF"/>
        </w:rPr>
        <w:t xml:space="preserve"> ao ponto central</w:t>
      </w:r>
      <w:r w:rsidR="00914FF1">
        <w:rPr>
          <w:rFonts w:ascii="Times New Roman" w:hAnsi="Times New Roman" w:cs="Times New Roman"/>
          <w:color w:val="000000"/>
          <w:sz w:val="24"/>
          <w:szCs w:val="24"/>
          <w:shd w:val="clear" w:color="auto" w:fill="FFFFFF"/>
        </w:rPr>
        <w:t xml:space="preserve">; </w:t>
      </w:r>
      <w:r w:rsidR="00E6156D">
        <w:rPr>
          <w:rFonts w:ascii="Times New Roman" w:hAnsi="Times New Roman" w:cs="Times New Roman"/>
          <w:color w:val="000000"/>
          <w:sz w:val="24"/>
          <w:szCs w:val="24"/>
          <w:shd w:val="clear" w:color="auto" w:fill="FFFFFF"/>
        </w:rPr>
        <w:t>a terceira imagem</w:t>
      </w:r>
      <w:r w:rsidR="00914FF1">
        <w:rPr>
          <w:rFonts w:ascii="Times New Roman" w:hAnsi="Times New Roman" w:cs="Times New Roman"/>
          <w:color w:val="000000"/>
          <w:sz w:val="24"/>
          <w:szCs w:val="24"/>
          <w:shd w:val="clear" w:color="auto" w:fill="FFFFFF"/>
        </w:rPr>
        <w:t xml:space="preserve"> </w:t>
      </w:r>
      <w:r w:rsidR="00E6156D">
        <w:rPr>
          <w:rFonts w:ascii="Times New Roman" w:hAnsi="Times New Roman" w:cs="Times New Roman"/>
          <w:color w:val="000000"/>
          <w:sz w:val="24"/>
          <w:szCs w:val="24"/>
          <w:shd w:val="clear" w:color="auto" w:fill="FFFFFF"/>
        </w:rPr>
        <w:t xml:space="preserve">(Ilusão de </w:t>
      </w:r>
      <w:proofErr w:type="spellStart"/>
      <w:r w:rsidR="00E6156D">
        <w:rPr>
          <w:rFonts w:ascii="Times New Roman" w:hAnsi="Times New Roman" w:cs="Times New Roman"/>
          <w:color w:val="000000"/>
          <w:sz w:val="24"/>
          <w:szCs w:val="24"/>
          <w:shd w:val="clear" w:color="auto" w:fill="FFFFFF"/>
        </w:rPr>
        <w:t>Ponzo</w:t>
      </w:r>
      <w:proofErr w:type="spellEnd"/>
      <w:r w:rsidR="00E6156D">
        <w:rPr>
          <w:rFonts w:ascii="Times New Roman" w:hAnsi="Times New Roman" w:cs="Times New Roman"/>
          <w:color w:val="000000"/>
          <w:sz w:val="24"/>
          <w:szCs w:val="24"/>
          <w:shd w:val="clear" w:color="auto" w:fill="FFFFFF"/>
        </w:rPr>
        <w:t xml:space="preserve">) leva à conclusão </w:t>
      </w:r>
      <w:r w:rsidR="00E15584">
        <w:rPr>
          <w:rFonts w:ascii="Times New Roman" w:hAnsi="Times New Roman" w:cs="Times New Roman"/>
          <w:color w:val="000000"/>
          <w:sz w:val="24"/>
          <w:szCs w:val="24"/>
          <w:shd w:val="clear" w:color="auto" w:fill="FFFFFF"/>
        </w:rPr>
        <w:t xml:space="preserve">de </w:t>
      </w:r>
      <w:r w:rsidR="00E6156D">
        <w:rPr>
          <w:rFonts w:ascii="Times New Roman" w:hAnsi="Times New Roman" w:cs="Times New Roman"/>
          <w:color w:val="000000"/>
          <w:sz w:val="24"/>
          <w:szCs w:val="24"/>
          <w:shd w:val="clear" w:color="auto" w:fill="FFFFFF"/>
        </w:rPr>
        <w:t>que as linhas horizontais são de tamanhos diferentes, entretanto, são iguais</w:t>
      </w:r>
      <w:r w:rsidR="00CC4200">
        <w:rPr>
          <w:rFonts w:ascii="Times New Roman" w:hAnsi="Times New Roman" w:cs="Times New Roman"/>
          <w:color w:val="000000"/>
          <w:sz w:val="24"/>
          <w:szCs w:val="24"/>
          <w:shd w:val="clear" w:color="auto" w:fill="FFFFFF"/>
        </w:rPr>
        <w:t xml:space="preserve"> (trata-se de uma questão de perspectiva e profundidade quando o objeto observado está entre linhas convergentes) (REIS, 2020).</w:t>
      </w:r>
    </w:p>
    <w:p w14:paraId="1DC479BF" w14:textId="6B9835A7" w:rsidR="00BA7FC4" w:rsidRDefault="000E6B38"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B6BCD">
        <w:rPr>
          <w:rFonts w:ascii="Times New Roman" w:hAnsi="Times New Roman" w:cs="Times New Roman"/>
          <w:sz w:val="24"/>
          <w:szCs w:val="24"/>
        </w:rPr>
        <w:t xml:space="preserve">Além </w:t>
      </w:r>
      <w:r w:rsidR="00605C6D">
        <w:rPr>
          <w:rFonts w:ascii="Times New Roman" w:hAnsi="Times New Roman" w:cs="Times New Roman"/>
          <w:sz w:val="24"/>
          <w:szCs w:val="24"/>
        </w:rPr>
        <w:t>dos fenômenos</w:t>
      </w:r>
      <w:r w:rsidR="006B6BCD">
        <w:rPr>
          <w:rFonts w:ascii="Times New Roman" w:hAnsi="Times New Roman" w:cs="Times New Roman"/>
          <w:sz w:val="24"/>
          <w:szCs w:val="24"/>
        </w:rPr>
        <w:t xml:space="preserve"> </w:t>
      </w:r>
      <w:r w:rsidR="00605C6D">
        <w:rPr>
          <w:rFonts w:ascii="Times New Roman" w:hAnsi="Times New Roman" w:cs="Times New Roman"/>
          <w:sz w:val="24"/>
          <w:szCs w:val="24"/>
        </w:rPr>
        <w:t xml:space="preserve">que levam à </w:t>
      </w:r>
      <w:r w:rsidR="006B6BCD">
        <w:rPr>
          <w:rFonts w:ascii="Times New Roman" w:hAnsi="Times New Roman" w:cs="Times New Roman"/>
          <w:sz w:val="24"/>
          <w:szCs w:val="24"/>
        </w:rPr>
        <w:t xml:space="preserve">ilusão visual, ressalta-se </w:t>
      </w:r>
      <w:r w:rsidR="00605C6D">
        <w:rPr>
          <w:rFonts w:ascii="Times New Roman" w:hAnsi="Times New Roman" w:cs="Times New Roman"/>
          <w:sz w:val="24"/>
          <w:szCs w:val="24"/>
        </w:rPr>
        <w:t>outra particularidade</w:t>
      </w:r>
      <w:r w:rsidR="006B6BCD">
        <w:rPr>
          <w:rFonts w:ascii="Times New Roman" w:hAnsi="Times New Roman" w:cs="Times New Roman"/>
          <w:sz w:val="24"/>
          <w:szCs w:val="24"/>
        </w:rPr>
        <w:t xml:space="preserve"> que interfere na acuidade visual</w:t>
      </w:r>
      <w:r w:rsidR="00E15584">
        <w:rPr>
          <w:rFonts w:ascii="Times New Roman" w:hAnsi="Times New Roman" w:cs="Times New Roman"/>
          <w:sz w:val="24"/>
          <w:szCs w:val="24"/>
        </w:rPr>
        <w:t>: a</w:t>
      </w:r>
      <w:r w:rsidR="006B6BCD">
        <w:rPr>
          <w:rFonts w:ascii="Times New Roman" w:hAnsi="Times New Roman" w:cs="Times New Roman"/>
          <w:sz w:val="24"/>
          <w:szCs w:val="24"/>
        </w:rPr>
        <w:t xml:space="preserve"> </w:t>
      </w:r>
      <w:r w:rsidR="00605C6D">
        <w:rPr>
          <w:rFonts w:ascii="Times New Roman" w:hAnsi="Times New Roman" w:cs="Times New Roman"/>
          <w:sz w:val="24"/>
          <w:szCs w:val="24"/>
        </w:rPr>
        <w:t>área cega noturna</w:t>
      </w:r>
      <w:r w:rsidR="006B6BCD">
        <w:rPr>
          <w:rFonts w:ascii="Times New Roman" w:hAnsi="Times New Roman" w:cs="Times New Roman"/>
          <w:sz w:val="24"/>
          <w:szCs w:val="24"/>
        </w:rPr>
        <w:t xml:space="preserve">. Como visto, no período noturno, a visão é </w:t>
      </w:r>
      <w:proofErr w:type="spellStart"/>
      <w:r w:rsidR="006B6BCD">
        <w:rPr>
          <w:rFonts w:ascii="Times New Roman" w:hAnsi="Times New Roman" w:cs="Times New Roman"/>
          <w:sz w:val="24"/>
          <w:szCs w:val="24"/>
        </w:rPr>
        <w:t>escotópica</w:t>
      </w:r>
      <w:proofErr w:type="spellEnd"/>
      <w:r w:rsidR="006B6BCD">
        <w:rPr>
          <w:rFonts w:ascii="Times New Roman" w:hAnsi="Times New Roman" w:cs="Times New Roman"/>
          <w:sz w:val="24"/>
          <w:szCs w:val="24"/>
        </w:rPr>
        <w:t xml:space="preserve"> (periférica)</w:t>
      </w:r>
      <w:r w:rsidR="00E15584">
        <w:rPr>
          <w:rFonts w:ascii="Times New Roman" w:hAnsi="Times New Roman" w:cs="Times New Roman"/>
          <w:sz w:val="24"/>
          <w:szCs w:val="24"/>
        </w:rPr>
        <w:t>,</w:t>
      </w:r>
      <w:r w:rsidR="006B6BCD">
        <w:rPr>
          <w:rFonts w:ascii="Times New Roman" w:hAnsi="Times New Roman" w:cs="Times New Roman"/>
          <w:sz w:val="24"/>
          <w:szCs w:val="24"/>
        </w:rPr>
        <w:t xml:space="preserve"> levando à restrição da acuidade visual </w:t>
      </w:r>
      <w:r w:rsidR="00605C6D">
        <w:rPr>
          <w:rFonts w:ascii="Times New Roman" w:hAnsi="Times New Roman" w:cs="Times New Roman"/>
          <w:sz w:val="24"/>
          <w:szCs w:val="24"/>
        </w:rPr>
        <w:t xml:space="preserve">em </w:t>
      </w:r>
      <w:r w:rsidR="006B6BCD">
        <w:rPr>
          <w:rFonts w:ascii="Times New Roman" w:hAnsi="Times New Roman" w:cs="Times New Roman"/>
          <w:sz w:val="24"/>
          <w:szCs w:val="24"/>
        </w:rPr>
        <w:t>definir formas e contornos</w:t>
      </w:r>
      <w:r w:rsidR="00605C6D">
        <w:rPr>
          <w:rFonts w:ascii="Times New Roman" w:hAnsi="Times New Roman" w:cs="Times New Roman"/>
          <w:sz w:val="24"/>
          <w:szCs w:val="24"/>
        </w:rPr>
        <w:t xml:space="preserve">. Desse modo, </w:t>
      </w:r>
      <w:bookmarkStart w:id="4" w:name="_Hlk42794548"/>
      <w:r w:rsidR="00605C6D" w:rsidRPr="00605C6D">
        <w:rPr>
          <w:rFonts w:ascii="Times New Roman" w:hAnsi="Times New Roman" w:cs="Times New Roman"/>
          <w:sz w:val="24"/>
          <w:szCs w:val="24"/>
        </w:rPr>
        <w:t>Silveira (2011)</w:t>
      </w:r>
      <w:r w:rsidR="00605C6D">
        <w:rPr>
          <w:rFonts w:ascii="Times New Roman" w:hAnsi="Times New Roman" w:cs="Times New Roman"/>
          <w:sz w:val="24"/>
          <w:szCs w:val="24"/>
        </w:rPr>
        <w:t xml:space="preserve"> </w:t>
      </w:r>
      <w:bookmarkEnd w:id="4"/>
      <w:r w:rsidR="00605C6D">
        <w:rPr>
          <w:rFonts w:ascii="Times New Roman" w:hAnsi="Times New Roman" w:cs="Times New Roman"/>
          <w:sz w:val="24"/>
          <w:szCs w:val="24"/>
        </w:rPr>
        <w:t xml:space="preserve">considera que durante à noite a limitação fisiológica causada pela ausência de bastonetes determina uma área cega de cinco a dez graus na visão central em ambientes escuros. </w:t>
      </w:r>
      <w:bookmarkStart w:id="5" w:name="_Hlk42790245"/>
      <w:r w:rsidR="00605C6D">
        <w:rPr>
          <w:rFonts w:ascii="Times New Roman" w:hAnsi="Times New Roman" w:cs="Times New Roman"/>
          <w:sz w:val="24"/>
          <w:szCs w:val="24"/>
        </w:rPr>
        <w:t xml:space="preserve">Anacleto </w:t>
      </w:r>
      <w:bookmarkEnd w:id="5"/>
      <w:r w:rsidR="00605C6D">
        <w:rPr>
          <w:rFonts w:ascii="Times New Roman" w:hAnsi="Times New Roman" w:cs="Times New Roman"/>
          <w:sz w:val="24"/>
          <w:szCs w:val="24"/>
        </w:rPr>
        <w:t xml:space="preserve">(2016) complementa que a área central </w:t>
      </w:r>
      <w:r w:rsidR="00FB54E3">
        <w:rPr>
          <w:rFonts w:ascii="Times New Roman" w:hAnsi="Times New Roman" w:cs="Times New Roman"/>
          <w:sz w:val="24"/>
          <w:szCs w:val="24"/>
        </w:rPr>
        <w:t>do olho proporciona visão mais acurada até uma luminosidade igual à intensidade do luar</w:t>
      </w:r>
      <w:r w:rsidR="00E15584">
        <w:rPr>
          <w:rFonts w:ascii="Times New Roman" w:hAnsi="Times New Roman" w:cs="Times New Roman"/>
          <w:sz w:val="24"/>
          <w:szCs w:val="24"/>
        </w:rPr>
        <w:t>; em caso de diminuição da</w:t>
      </w:r>
      <w:r w:rsidR="00FB54E3">
        <w:rPr>
          <w:rFonts w:ascii="Times New Roman" w:hAnsi="Times New Roman" w:cs="Times New Roman"/>
          <w:sz w:val="24"/>
          <w:szCs w:val="24"/>
        </w:rPr>
        <w:t xml:space="preserve"> luminosidade</w:t>
      </w:r>
      <w:r w:rsidR="00E15584">
        <w:rPr>
          <w:rFonts w:ascii="Times New Roman" w:hAnsi="Times New Roman" w:cs="Times New Roman"/>
          <w:sz w:val="24"/>
          <w:szCs w:val="24"/>
        </w:rPr>
        <w:t>,</w:t>
      </w:r>
      <w:r w:rsidR="00FB54E3">
        <w:rPr>
          <w:rFonts w:ascii="Times New Roman" w:hAnsi="Times New Roman" w:cs="Times New Roman"/>
          <w:sz w:val="24"/>
          <w:szCs w:val="24"/>
        </w:rPr>
        <w:t xml:space="preserve"> a área central torna-se cega.</w:t>
      </w:r>
      <w:r w:rsidR="00605C6D">
        <w:rPr>
          <w:rFonts w:ascii="Times New Roman" w:hAnsi="Times New Roman" w:cs="Times New Roman"/>
          <w:sz w:val="24"/>
          <w:szCs w:val="24"/>
        </w:rPr>
        <w:t xml:space="preserve"> </w:t>
      </w:r>
      <w:r w:rsidR="000B7FBE">
        <w:rPr>
          <w:rFonts w:ascii="Times New Roman" w:hAnsi="Times New Roman" w:cs="Times New Roman"/>
          <w:sz w:val="24"/>
          <w:szCs w:val="24"/>
        </w:rPr>
        <w:t>A Figura 3 identifica a zona cega:</w:t>
      </w:r>
    </w:p>
    <w:p w14:paraId="0AC63CEF" w14:textId="77777777" w:rsidR="0061011A" w:rsidRDefault="0061011A" w:rsidP="00E17313">
      <w:pPr>
        <w:tabs>
          <w:tab w:val="left" w:pos="709"/>
        </w:tabs>
        <w:spacing w:after="0" w:line="360" w:lineRule="auto"/>
        <w:jc w:val="center"/>
        <w:rPr>
          <w:rFonts w:ascii="Times New Roman" w:hAnsi="Times New Roman" w:cs="Times New Roman"/>
          <w:b/>
          <w:bCs/>
          <w:sz w:val="24"/>
          <w:szCs w:val="24"/>
        </w:rPr>
      </w:pPr>
    </w:p>
    <w:p w14:paraId="287FD23B" w14:textId="1D391C05" w:rsidR="000B7FBE" w:rsidRDefault="007675F8" w:rsidP="00E17313">
      <w:pPr>
        <w:tabs>
          <w:tab w:val="left" w:pos="709"/>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71552" behindDoc="0" locked="0" layoutInCell="1" allowOverlap="1" wp14:anchorId="6D84E36E" wp14:editId="4BA067FB">
            <wp:simplePos x="0" y="0"/>
            <wp:positionH relativeFrom="column">
              <wp:posOffset>1300480</wp:posOffset>
            </wp:positionH>
            <wp:positionV relativeFrom="paragraph">
              <wp:posOffset>265430</wp:posOffset>
            </wp:positionV>
            <wp:extent cx="3032125" cy="1417955"/>
            <wp:effectExtent l="0" t="0" r="0" b="0"/>
            <wp:wrapTopAndBottom/>
            <wp:docPr id="6" name="Imagem 6"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8E3A.tmp"/>
                    <pic:cNvPicPr/>
                  </pic:nvPicPr>
                  <pic:blipFill>
                    <a:blip r:embed="rId11">
                      <a:extLst>
                        <a:ext uri="{28A0092B-C50C-407E-A947-70E740481C1C}">
                          <a14:useLocalDpi xmlns:a14="http://schemas.microsoft.com/office/drawing/2010/main" val="0"/>
                        </a:ext>
                      </a:extLst>
                    </a:blip>
                    <a:stretch>
                      <a:fillRect/>
                    </a:stretch>
                  </pic:blipFill>
                  <pic:spPr>
                    <a:xfrm>
                      <a:off x="0" y="0"/>
                      <a:ext cx="3032125" cy="1417955"/>
                    </a:xfrm>
                    <a:prstGeom prst="rect">
                      <a:avLst/>
                    </a:prstGeom>
                  </pic:spPr>
                </pic:pic>
              </a:graphicData>
            </a:graphic>
            <wp14:sizeRelH relativeFrom="margin">
              <wp14:pctWidth>0</wp14:pctWidth>
            </wp14:sizeRelH>
            <wp14:sizeRelV relativeFrom="margin">
              <wp14:pctHeight>0</wp14:pctHeight>
            </wp14:sizeRelV>
          </wp:anchor>
        </w:drawing>
      </w:r>
      <w:r w:rsidR="00E22E1B" w:rsidRPr="000B7FBE">
        <w:rPr>
          <w:rFonts w:ascii="Times New Roman" w:hAnsi="Times New Roman" w:cs="Times New Roman"/>
          <w:b/>
          <w:bCs/>
          <w:sz w:val="24"/>
          <w:szCs w:val="24"/>
        </w:rPr>
        <w:t>Figura 3</w:t>
      </w:r>
      <w:r w:rsidR="00E22E1B">
        <w:rPr>
          <w:rFonts w:ascii="Times New Roman" w:hAnsi="Times New Roman" w:cs="Times New Roman"/>
          <w:sz w:val="24"/>
          <w:szCs w:val="24"/>
        </w:rPr>
        <w:t xml:space="preserve"> </w:t>
      </w:r>
      <w:r w:rsidR="00E22E1B" w:rsidRPr="00BA3579">
        <w:rPr>
          <w:rFonts w:ascii="Times New Roman" w:hAnsi="Times New Roman" w:cs="Times New Roman"/>
          <w:b/>
          <w:sz w:val="24"/>
          <w:szCs w:val="24"/>
        </w:rPr>
        <w:t xml:space="preserve">– Área cega noturna e sua repercussão na visão </w:t>
      </w:r>
      <w:r w:rsidR="00146F1E">
        <w:rPr>
          <w:rFonts w:ascii="Times New Roman" w:hAnsi="Times New Roman" w:cs="Times New Roman"/>
          <w:b/>
          <w:sz w:val="24"/>
          <w:szCs w:val="24"/>
        </w:rPr>
        <w:t>a</w:t>
      </w:r>
      <w:r w:rsidR="00E22E1B" w:rsidRPr="00BA3579">
        <w:rPr>
          <w:rFonts w:ascii="Times New Roman" w:hAnsi="Times New Roman" w:cs="Times New Roman"/>
          <w:b/>
          <w:sz w:val="24"/>
          <w:szCs w:val="24"/>
        </w:rPr>
        <w:t xml:space="preserve"> distância</w:t>
      </w:r>
    </w:p>
    <w:p w14:paraId="48175480" w14:textId="63C1D3B6" w:rsidR="000B7FBE" w:rsidRPr="000B7FBE" w:rsidRDefault="000B7FBE" w:rsidP="00E17313">
      <w:pPr>
        <w:tabs>
          <w:tab w:val="left" w:pos="709"/>
        </w:tabs>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0"/>
          <w:szCs w:val="20"/>
        </w:rPr>
        <w:t xml:space="preserve">Fonte: </w:t>
      </w:r>
      <w:proofErr w:type="spellStart"/>
      <w:r>
        <w:rPr>
          <w:rFonts w:ascii="Times New Roman" w:hAnsi="Times New Roman" w:cs="Times New Roman"/>
          <w:sz w:val="20"/>
          <w:szCs w:val="20"/>
        </w:rPr>
        <w:t>Berrios</w:t>
      </w:r>
      <w:proofErr w:type="spellEnd"/>
      <w:r>
        <w:rPr>
          <w:rFonts w:ascii="Times New Roman" w:hAnsi="Times New Roman" w:cs="Times New Roman"/>
          <w:sz w:val="20"/>
          <w:szCs w:val="20"/>
        </w:rPr>
        <w:t xml:space="preserve"> (2009) apud Silveira (2011)</w:t>
      </w:r>
      <w:r w:rsidR="007675F8">
        <w:rPr>
          <w:rFonts w:ascii="Times New Roman" w:hAnsi="Times New Roman" w:cs="Times New Roman"/>
          <w:sz w:val="20"/>
          <w:szCs w:val="20"/>
        </w:rPr>
        <w:t>.</w:t>
      </w:r>
    </w:p>
    <w:p w14:paraId="0B93EB4D" w14:textId="77777777" w:rsidR="00A52E84" w:rsidRDefault="000B7FBE" w:rsidP="00E1731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F668D75" w14:textId="44B6A1FE" w:rsidR="000F74D7" w:rsidRDefault="00A52E84"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7FBE">
        <w:rPr>
          <w:rFonts w:ascii="Times New Roman" w:hAnsi="Times New Roman" w:cs="Times New Roman"/>
          <w:sz w:val="24"/>
          <w:szCs w:val="24"/>
        </w:rPr>
        <w:t xml:space="preserve">O período noturno, restrito </w:t>
      </w:r>
      <w:r w:rsidR="005B2CE1">
        <w:rPr>
          <w:rFonts w:ascii="Times New Roman" w:hAnsi="Times New Roman" w:cs="Times New Roman"/>
          <w:sz w:val="24"/>
          <w:szCs w:val="24"/>
        </w:rPr>
        <w:t>quanto à</w:t>
      </w:r>
      <w:r w:rsidR="000B7FBE">
        <w:rPr>
          <w:rFonts w:ascii="Times New Roman" w:hAnsi="Times New Roman" w:cs="Times New Roman"/>
          <w:sz w:val="24"/>
          <w:szCs w:val="24"/>
        </w:rPr>
        <w:t xml:space="preserve"> iluminação, provoca diversas condições complexas para os trabalhadores desse período. É o caso dos aviadores que, por exemplo, estão </w:t>
      </w:r>
      <w:r w:rsidR="005B2CE1">
        <w:rPr>
          <w:rFonts w:ascii="Times New Roman" w:hAnsi="Times New Roman" w:cs="Times New Roman"/>
          <w:sz w:val="24"/>
          <w:szCs w:val="24"/>
        </w:rPr>
        <w:t xml:space="preserve">mais </w:t>
      </w:r>
      <w:r w:rsidR="000B7FBE">
        <w:rPr>
          <w:rFonts w:ascii="Times New Roman" w:hAnsi="Times New Roman" w:cs="Times New Roman"/>
          <w:sz w:val="24"/>
          <w:szCs w:val="24"/>
        </w:rPr>
        <w:t>sujeitos à desorientação espacial</w:t>
      </w:r>
      <w:r w:rsidR="005B2CE1">
        <w:rPr>
          <w:rFonts w:ascii="Times New Roman" w:hAnsi="Times New Roman" w:cs="Times New Roman"/>
          <w:sz w:val="24"/>
          <w:szCs w:val="24"/>
        </w:rPr>
        <w:t xml:space="preserve"> em missão noturna e sobre o mar (ALVES, 2008). As implicações do período noturno para voo </w:t>
      </w:r>
      <w:r w:rsidR="008C5B26">
        <w:rPr>
          <w:rFonts w:ascii="Times New Roman" w:hAnsi="Times New Roman" w:cs="Times New Roman"/>
          <w:sz w:val="24"/>
          <w:szCs w:val="24"/>
        </w:rPr>
        <w:t xml:space="preserve">serão </w:t>
      </w:r>
      <w:r w:rsidR="00D4767D">
        <w:rPr>
          <w:rFonts w:ascii="Times New Roman" w:hAnsi="Times New Roman" w:cs="Times New Roman"/>
          <w:sz w:val="24"/>
          <w:szCs w:val="24"/>
        </w:rPr>
        <w:t>tratadas</w:t>
      </w:r>
      <w:r w:rsidR="005B2CE1">
        <w:rPr>
          <w:rFonts w:ascii="Times New Roman" w:hAnsi="Times New Roman" w:cs="Times New Roman"/>
          <w:sz w:val="24"/>
          <w:szCs w:val="24"/>
        </w:rPr>
        <w:t xml:space="preserve"> no item a seguir.</w:t>
      </w:r>
    </w:p>
    <w:p w14:paraId="11DF8FE5" w14:textId="533336F0" w:rsidR="00F05B08" w:rsidRDefault="00F05B08" w:rsidP="00E17313">
      <w:pPr>
        <w:spacing w:after="0" w:line="240" w:lineRule="auto"/>
        <w:rPr>
          <w:rFonts w:ascii="Times New Roman" w:hAnsi="Times New Roman" w:cs="Arial"/>
          <w:b/>
          <w:sz w:val="24"/>
          <w:szCs w:val="24"/>
        </w:rPr>
      </w:pPr>
    </w:p>
    <w:p w14:paraId="6ECF85F4" w14:textId="77777777" w:rsidR="005B2CE1" w:rsidRDefault="005B2CE1" w:rsidP="00E17313">
      <w:pPr>
        <w:spacing w:after="0" w:line="240" w:lineRule="auto"/>
        <w:rPr>
          <w:rFonts w:ascii="Times New Roman" w:hAnsi="Times New Roman" w:cs="Arial"/>
          <w:b/>
          <w:sz w:val="24"/>
          <w:szCs w:val="24"/>
        </w:rPr>
      </w:pPr>
    </w:p>
    <w:p w14:paraId="1806935E" w14:textId="7CDD8EE3" w:rsidR="000F74D7" w:rsidRPr="00E82E65" w:rsidRDefault="000B7FBE" w:rsidP="00E17313">
      <w:pPr>
        <w:spacing w:after="0" w:line="360" w:lineRule="auto"/>
        <w:jc w:val="both"/>
        <w:rPr>
          <w:rFonts w:ascii="Times New Roman" w:hAnsi="Times New Roman" w:cs="Arial"/>
          <w:b/>
          <w:sz w:val="24"/>
          <w:szCs w:val="24"/>
        </w:rPr>
      </w:pPr>
      <w:r w:rsidRPr="00E82E65">
        <w:rPr>
          <w:rFonts w:ascii="Times New Roman" w:hAnsi="Times New Roman" w:cs="Arial"/>
          <w:b/>
          <w:sz w:val="24"/>
          <w:szCs w:val="24"/>
        </w:rPr>
        <w:t>3</w:t>
      </w:r>
      <w:r w:rsidR="000F74D7" w:rsidRPr="00E82E65">
        <w:rPr>
          <w:rFonts w:ascii="Times New Roman" w:hAnsi="Times New Roman" w:cs="Arial"/>
          <w:b/>
          <w:sz w:val="24"/>
          <w:szCs w:val="24"/>
        </w:rPr>
        <w:t xml:space="preserve"> </w:t>
      </w:r>
      <w:r w:rsidR="0025274D" w:rsidRPr="00E82E65">
        <w:rPr>
          <w:rFonts w:ascii="Times New Roman" w:hAnsi="Times New Roman" w:cs="Arial"/>
          <w:b/>
          <w:sz w:val="24"/>
          <w:szCs w:val="24"/>
        </w:rPr>
        <w:t xml:space="preserve">CONDIÇÕES LATENTES PROVOCADAS PELA ASSOCIAÇÃO DE VOO NOTURNO À </w:t>
      </w:r>
      <w:r w:rsidR="005F7679" w:rsidRPr="00E82E65">
        <w:rPr>
          <w:rFonts w:ascii="Times New Roman" w:hAnsi="Times New Roman" w:cs="Arial"/>
          <w:b/>
          <w:sz w:val="24"/>
          <w:szCs w:val="24"/>
        </w:rPr>
        <w:t xml:space="preserve">ILUSÃO DE ÓPTICA </w:t>
      </w:r>
    </w:p>
    <w:p w14:paraId="1FB977A9" w14:textId="77777777" w:rsidR="000F74D7" w:rsidRPr="000F74D7" w:rsidRDefault="000F74D7" w:rsidP="00E17313">
      <w:pPr>
        <w:spacing w:after="0" w:line="360" w:lineRule="auto"/>
        <w:rPr>
          <w:rFonts w:ascii="Times New Roman" w:hAnsi="Times New Roman" w:cs="Arial"/>
          <w:sz w:val="24"/>
          <w:szCs w:val="24"/>
        </w:rPr>
      </w:pPr>
    </w:p>
    <w:p w14:paraId="0CE9189E" w14:textId="1AE566E3" w:rsidR="00D4767D" w:rsidRDefault="00D4767D" w:rsidP="00611F82">
      <w:pPr>
        <w:spacing w:after="0" w:line="240" w:lineRule="auto"/>
        <w:ind w:firstLine="709"/>
        <w:jc w:val="both"/>
        <w:rPr>
          <w:rFonts w:ascii="Times New Roman" w:hAnsi="Times New Roman" w:cs="Arial"/>
          <w:sz w:val="24"/>
          <w:szCs w:val="24"/>
        </w:rPr>
      </w:pPr>
      <w:r>
        <w:rPr>
          <w:rFonts w:ascii="Times New Roman" w:hAnsi="Times New Roman" w:cs="Arial"/>
          <w:sz w:val="24"/>
          <w:szCs w:val="24"/>
        </w:rPr>
        <w:t>Para Alves (2008)</w:t>
      </w:r>
      <w:r w:rsidR="00044DB5">
        <w:rPr>
          <w:rFonts w:ascii="Times New Roman" w:hAnsi="Times New Roman" w:cs="Arial"/>
          <w:sz w:val="24"/>
          <w:szCs w:val="24"/>
        </w:rPr>
        <w:t>,</w:t>
      </w:r>
      <w:r>
        <w:rPr>
          <w:rFonts w:ascii="Times New Roman" w:hAnsi="Times New Roman" w:cs="Arial"/>
          <w:sz w:val="24"/>
          <w:szCs w:val="24"/>
        </w:rPr>
        <w:t xml:space="preserve"> a atividade aérea consiste em uma variedade </w:t>
      </w:r>
      <w:r w:rsidR="00EF4B3F">
        <w:rPr>
          <w:rFonts w:ascii="Times New Roman" w:hAnsi="Times New Roman" w:cs="Arial"/>
          <w:sz w:val="24"/>
          <w:szCs w:val="24"/>
        </w:rPr>
        <w:t xml:space="preserve">de </w:t>
      </w:r>
      <w:r>
        <w:rPr>
          <w:rFonts w:ascii="Times New Roman" w:hAnsi="Times New Roman" w:cs="Arial"/>
          <w:sz w:val="24"/>
          <w:szCs w:val="24"/>
        </w:rPr>
        <w:t xml:space="preserve">missões que dependem do modelo de aeronave e </w:t>
      </w:r>
      <w:r w:rsidR="00CA5254">
        <w:rPr>
          <w:rFonts w:ascii="Times New Roman" w:hAnsi="Times New Roman" w:cs="Arial"/>
          <w:sz w:val="24"/>
          <w:szCs w:val="24"/>
        </w:rPr>
        <w:t>d</w:t>
      </w:r>
      <w:r>
        <w:rPr>
          <w:rFonts w:ascii="Times New Roman" w:hAnsi="Times New Roman" w:cs="Arial"/>
          <w:sz w:val="24"/>
          <w:szCs w:val="24"/>
        </w:rPr>
        <w:t xml:space="preserve">a finalidade da empresa. </w:t>
      </w:r>
      <w:r w:rsidR="00CA5254">
        <w:rPr>
          <w:rFonts w:ascii="Times New Roman" w:hAnsi="Times New Roman" w:cs="Arial"/>
          <w:sz w:val="24"/>
          <w:szCs w:val="24"/>
        </w:rPr>
        <w:t>E</w:t>
      </w:r>
      <w:r w:rsidR="00EF4B3F">
        <w:rPr>
          <w:rFonts w:ascii="Times New Roman" w:hAnsi="Times New Roman" w:cs="Arial"/>
          <w:sz w:val="24"/>
          <w:szCs w:val="24"/>
        </w:rPr>
        <w:t xml:space="preserve">ntre as atividades, as executadas em períodos noturnos não são incomuns e sabe-se que a visão fica prejudicada no período </w:t>
      </w:r>
      <w:r w:rsidR="00CA5254">
        <w:rPr>
          <w:rFonts w:ascii="Times New Roman" w:hAnsi="Times New Roman" w:cs="Arial"/>
          <w:sz w:val="24"/>
          <w:szCs w:val="24"/>
        </w:rPr>
        <w:t>da</w:t>
      </w:r>
      <w:r w:rsidR="00EF4B3F">
        <w:rPr>
          <w:rFonts w:ascii="Times New Roman" w:hAnsi="Times New Roman" w:cs="Arial"/>
          <w:sz w:val="24"/>
          <w:szCs w:val="24"/>
        </w:rPr>
        <w:t xml:space="preserve"> noite, pois é </w:t>
      </w:r>
      <w:r w:rsidR="008F1A53">
        <w:rPr>
          <w:rFonts w:ascii="Times New Roman" w:hAnsi="Times New Roman" w:cs="Arial"/>
          <w:sz w:val="24"/>
          <w:szCs w:val="24"/>
        </w:rPr>
        <w:t>periférica</w:t>
      </w:r>
      <w:r w:rsidR="00EF4B3F">
        <w:rPr>
          <w:rFonts w:ascii="Times New Roman" w:hAnsi="Times New Roman" w:cs="Arial"/>
          <w:sz w:val="24"/>
          <w:szCs w:val="24"/>
        </w:rPr>
        <w:t>.</w:t>
      </w:r>
      <w:r w:rsidR="0064505B">
        <w:rPr>
          <w:rFonts w:ascii="Times New Roman" w:hAnsi="Times New Roman" w:cs="Arial"/>
          <w:sz w:val="24"/>
          <w:szCs w:val="24"/>
        </w:rPr>
        <w:t xml:space="preserve"> </w:t>
      </w:r>
    </w:p>
    <w:p w14:paraId="211CAD80" w14:textId="3E1EC076" w:rsidR="001E4C4B" w:rsidRDefault="0064505B" w:rsidP="00611F82">
      <w:pPr>
        <w:spacing w:after="0" w:line="240" w:lineRule="auto"/>
        <w:ind w:firstLine="709"/>
        <w:jc w:val="both"/>
        <w:rPr>
          <w:rFonts w:ascii="Times New Roman" w:hAnsi="Times New Roman" w:cs="Arial"/>
          <w:sz w:val="24"/>
          <w:szCs w:val="24"/>
        </w:rPr>
      </w:pPr>
      <w:r>
        <w:rPr>
          <w:rFonts w:ascii="Times New Roman" w:hAnsi="Times New Roman" w:cs="Arial"/>
          <w:sz w:val="24"/>
          <w:szCs w:val="24"/>
        </w:rPr>
        <w:t xml:space="preserve">Desse modo, pessoas que trabalham no período noturno, portanto, </w:t>
      </w:r>
      <w:r w:rsidR="005F7679">
        <w:rPr>
          <w:rFonts w:ascii="Times New Roman" w:hAnsi="Times New Roman" w:cs="Arial"/>
          <w:sz w:val="24"/>
          <w:szCs w:val="24"/>
        </w:rPr>
        <w:t xml:space="preserve">são mais </w:t>
      </w:r>
      <w:r>
        <w:rPr>
          <w:rFonts w:ascii="Times New Roman" w:hAnsi="Times New Roman" w:cs="Arial"/>
          <w:sz w:val="24"/>
          <w:szCs w:val="24"/>
        </w:rPr>
        <w:t>suscetíveis à degradação da visão, pois as</w:t>
      </w:r>
      <w:r w:rsidR="001E4C4B" w:rsidRPr="001E4C4B">
        <w:rPr>
          <w:rFonts w:ascii="Times New Roman" w:hAnsi="Times New Roman" w:cs="Arial"/>
          <w:sz w:val="24"/>
          <w:szCs w:val="24"/>
        </w:rPr>
        <w:t xml:space="preserve"> percepções e reações ocular</w:t>
      </w:r>
      <w:r w:rsidR="001E4C4B">
        <w:rPr>
          <w:rFonts w:ascii="Times New Roman" w:hAnsi="Times New Roman" w:cs="Arial"/>
          <w:sz w:val="24"/>
          <w:szCs w:val="24"/>
        </w:rPr>
        <w:t>es</w:t>
      </w:r>
      <w:r w:rsidR="001E4C4B" w:rsidRPr="001E4C4B">
        <w:rPr>
          <w:rFonts w:ascii="Times New Roman" w:hAnsi="Times New Roman" w:cs="Arial"/>
          <w:sz w:val="24"/>
          <w:szCs w:val="24"/>
        </w:rPr>
        <w:t xml:space="preserve"> </w:t>
      </w:r>
      <w:r w:rsidR="001E4C4B">
        <w:rPr>
          <w:rFonts w:ascii="Times New Roman" w:hAnsi="Times New Roman" w:cs="Arial"/>
          <w:sz w:val="24"/>
          <w:szCs w:val="24"/>
        </w:rPr>
        <w:t>humanas</w:t>
      </w:r>
      <w:r w:rsidR="001E4C4B" w:rsidRPr="001E4C4B">
        <w:rPr>
          <w:rFonts w:ascii="Times New Roman" w:hAnsi="Times New Roman" w:cs="Arial"/>
          <w:sz w:val="24"/>
          <w:szCs w:val="24"/>
        </w:rPr>
        <w:t xml:space="preserve"> podem ser reduzidas no escuro </w:t>
      </w:r>
      <w:r w:rsidR="001E4C4B">
        <w:rPr>
          <w:rFonts w:ascii="Times New Roman" w:hAnsi="Times New Roman" w:cs="Arial"/>
          <w:sz w:val="24"/>
          <w:szCs w:val="24"/>
        </w:rPr>
        <w:t xml:space="preserve">e </w:t>
      </w:r>
      <w:r w:rsidR="005F7679">
        <w:rPr>
          <w:rFonts w:ascii="Times New Roman" w:hAnsi="Times New Roman" w:cs="Arial"/>
          <w:sz w:val="24"/>
          <w:szCs w:val="24"/>
        </w:rPr>
        <w:t>criam</w:t>
      </w:r>
      <w:r w:rsidR="001E4C4B">
        <w:rPr>
          <w:rFonts w:ascii="Times New Roman" w:hAnsi="Times New Roman" w:cs="Arial"/>
          <w:sz w:val="24"/>
          <w:szCs w:val="24"/>
        </w:rPr>
        <w:t xml:space="preserve"> </w:t>
      </w:r>
      <w:r w:rsidR="001E4C4B" w:rsidRPr="001E4C4B">
        <w:rPr>
          <w:rFonts w:ascii="Times New Roman" w:hAnsi="Times New Roman" w:cs="Arial"/>
          <w:sz w:val="24"/>
          <w:szCs w:val="24"/>
        </w:rPr>
        <w:t>falsas referências visuais</w:t>
      </w:r>
      <w:r>
        <w:rPr>
          <w:rFonts w:ascii="Times New Roman" w:hAnsi="Times New Roman" w:cs="Arial"/>
          <w:sz w:val="24"/>
          <w:szCs w:val="24"/>
        </w:rPr>
        <w:t>.</w:t>
      </w:r>
      <w:r w:rsidR="001E4C4B" w:rsidRPr="001E4C4B">
        <w:rPr>
          <w:rFonts w:ascii="Times New Roman" w:hAnsi="Times New Roman" w:cs="Arial"/>
          <w:sz w:val="24"/>
          <w:szCs w:val="24"/>
        </w:rPr>
        <w:t xml:space="preserve"> </w:t>
      </w:r>
      <w:r>
        <w:rPr>
          <w:rFonts w:ascii="Times New Roman" w:hAnsi="Times New Roman" w:cs="Arial"/>
          <w:sz w:val="24"/>
          <w:szCs w:val="24"/>
        </w:rPr>
        <w:t>Caso o trabalhador seja um piloto de avião, por exemplo, m</w:t>
      </w:r>
      <w:r w:rsidR="001E4C4B" w:rsidRPr="001E4C4B">
        <w:rPr>
          <w:rFonts w:ascii="Times New Roman" w:hAnsi="Times New Roman" w:cs="Arial"/>
          <w:sz w:val="24"/>
          <w:szCs w:val="24"/>
        </w:rPr>
        <w:t xml:space="preserve">anobras para aproximação </w:t>
      </w:r>
      <w:r>
        <w:rPr>
          <w:rFonts w:ascii="Times New Roman" w:hAnsi="Times New Roman" w:cs="Arial"/>
          <w:sz w:val="24"/>
          <w:szCs w:val="24"/>
        </w:rPr>
        <w:t>e</w:t>
      </w:r>
      <w:r w:rsidR="001E4C4B" w:rsidRPr="001E4C4B">
        <w:rPr>
          <w:rFonts w:ascii="Times New Roman" w:hAnsi="Times New Roman" w:cs="Arial"/>
          <w:sz w:val="24"/>
          <w:szCs w:val="24"/>
        </w:rPr>
        <w:t xml:space="preserve"> pouso em uma pista </w:t>
      </w:r>
      <w:r w:rsidR="00CA5254">
        <w:rPr>
          <w:rFonts w:ascii="Times New Roman" w:hAnsi="Times New Roman" w:cs="Arial"/>
          <w:sz w:val="24"/>
          <w:szCs w:val="24"/>
        </w:rPr>
        <w:t>com</w:t>
      </w:r>
      <w:r w:rsidR="001E4C4B" w:rsidRPr="001E4C4B">
        <w:rPr>
          <w:rFonts w:ascii="Times New Roman" w:hAnsi="Times New Roman" w:cs="Arial"/>
          <w:sz w:val="24"/>
          <w:szCs w:val="24"/>
        </w:rPr>
        <w:t xml:space="preserve"> </w:t>
      </w:r>
      <w:r w:rsidR="005F7679">
        <w:rPr>
          <w:rFonts w:ascii="Times New Roman" w:hAnsi="Times New Roman" w:cs="Arial"/>
          <w:sz w:val="24"/>
          <w:szCs w:val="24"/>
        </w:rPr>
        <w:t>pouca</w:t>
      </w:r>
      <w:r w:rsidR="001E4C4B" w:rsidRPr="001E4C4B">
        <w:rPr>
          <w:rFonts w:ascii="Times New Roman" w:hAnsi="Times New Roman" w:cs="Arial"/>
          <w:sz w:val="24"/>
          <w:szCs w:val="24"/>
        </w:rPr>
        <w:t xml:space="preserve"> iluminação</w:t>
      </w:r>
      <w:r>
        <w:rPr>
          <w:rFonts w:ascii="Times New Roman" w:hAnsi="Times New Roman" w:cs="Arial"/>
          <w:sz w:val="24"/>
          <w:szCs w:val="24"/>
        </w:rPr>
        <w:t xml:space="preserve"> </w:t>
      </w:r>
      <w:r w:rsidR="001E4C4B" w:rsidRPr="001E4C4B">
        <w:rPr>
          <w:rFonts w:ascii="Times New Roman" w:hAnsi="Times New Roman" w:cs="Arial"/>
          <w:sz w:val="24"/>
          <w:szCs w:val="24"/>
        </w:rPr>
        <w:t>favorece</w:t>
      </w:r>
      <w:r w:rsidR="0025274D">
        <w:rPr>
          <w:rFonts w:ascii="Times New Roman" w:hAnsi="Times New Roman" w:cs="Arial"/>
          <w:sz w:val="24"/>
          <w:szCs w:val="24"/>
        </w:rPr>
        <w:t>m</w:t>
      </w:r>
      <w:r w:rsidR="001E4C4B" w:rsidRPr="001E4C4B">
        <w:rPr>
          <w:rFonts w:ascii="Times New Roman" w:hAnsi="Times New Roman" w:cs="Arial"/>
          <w:sz w:val="24"/>
          <w:szCs w:val="24"/>
        </w:rPr>
        <w:t xml:space="preserve"> o aparecimento de alguma ilusão de profundidade (</w:t>
      </w:r>
      <w:r w:rsidR="005F7679" w:rsidRPr="001E4C4B">
        <w:rPr>
          <w:rFonts w:ascii="Times New Roman" w:hAnsi="Times New Roman" w:cs="Arial"/>
          <w:sz w:val="24"/>
          <w:szCs w:val="24"/>
        </w:rPr>
        <w:t>HAWKINS</w:t>
      </w:r>
      <w:r w:rsidR="001E4C4B" w:rsidRPr="001E4C4B">
        <w:rPr>
          <w:rFonts w:ascii="Times New Roman" w:hAnsi="Times New Roman" w:cs="Arial"/>
          <w:sz w:val="24"/>
          <w:szCs w:val="24"/>
        </w:rPr>
        <w:t>, 1993)</w:t>
      </w:r>
      <w:r w:rsidR="005F7679">
        <w:rPr>
          <w:rFonts w:ascii="Times New Roman" w:hAnsi="Times New Roman" w:cs="Arial"/>
          <w:sz w:val="24"/>
          <w:szCs w:val="24"/>
        </w:rPr>
        <w:t>.</w:t>
      </w:r>
    </w:p>
    <w:p w14:paraId="7249E752" w14:textId="3CCA41E3" w:rsidR="008F1A53" w:rsidRDefault="00EF4B3F" w:rsidP="00611F82">
      <w:pPr>
        <w:spacing w:after="0" w:line="240" w:lineRule="auto"/>
        <w:ind w:firstLine="709"/>
        <w:jc w:val="both"/>
        <w:rPr>
          <w:rFonts w:ascii="Times New Roman" w:hAnsi="Times New Roman" w:cs="Arial"/>
          <w:sz w:val="24"/>
          <w:szCs w:val="24"/>
        </w:rPr>
      </w:pPr>
      <w:r>
        <w:rPr>
          <w:rFonts w:ascii="Times New Roman" w:hAnsi="Times New Roman" w:cs="Arial"/>
          <w:sz w:val="24"/>
          <w:szCs w:val="24"/>
        </w:rPr>
        <w:t>Uma condição peculiar do período noturno destacada por Alves (2008) é a desorientação espacial</w:t>
      </w:r>
      <w:r w:rsidR="00D87331">
        <w:rPr>
          <w:rFonts w:ascii="Times New Roman" w:hAnsi="Times New Roman" w:cs="Arial"/>
          <w:sz w:val="24"/>
          <w:szCs w:val="24"/>
        </w:rPr>
        <w:t>, especialmente se um piloto voa sobre o mar</w:t>
      </w:r>
      <w:r w:rsidR="00CA5254">
        <w:rPr>
          <w:rFonts w:ascii="Times New Roman" w:hAnsi="Times New Roman" w:cs="Arial"/>
          <w:sz w:val="24"/>
          <w:szCs w:val="24"/>
        </w:rPr>
        <w:t>, como já acenado</w:t>
      </w:r>
      <w:r>
        <w:rPr>
          <w:rFonts w:ascii="Times New Roman" w:hAnsi="Times New Roman" w:cs="Arial"/>
          <w:sz w:val="24"/>
          <w:szCs w:val="24"/>
        </w:rPr>
        <w:t>. A desorientação espacial</w:t>
      </w:r>
      <w:r w:rsidR="00CA5254">
        <w:rPr>
          <w:rFonts w:ascii="Times New Roman" w:hAnsi="Times New Roman" w:cs="Arial"/>
          <w:sz w:val="24"/>
          <w:szCs w:val="24"/>
        </w:rPr>
        <w:t>,</w:t>
      </w:r>
      <w:r>
        <w:rPr>
          <w:rFonts w:ascii="Times New Roman" w:hAnsi="Times New Roman" w:cs="Arial"/>
          <w:sz w:val="24"/>
          <w:szCs w:val="24"/>
        </w:rPr>
        <w:t xml:space="preserve"> s</w:t>
      </w:r>
      <w:r w:rsidR="008F1A53">
        <w:rPr>
          <w:rFonts w:ascii="Times New Roman" w:hAnsi="Times New Roman" w:cs="Arial"/>
          <w:sz w:val="24"/>
          <w:szCs w:val="24"/>
        </w:rPr>
        <w:t>e</w:t>
      </w:r>
      <w:r>
        <w:rPr>
          <w:rFonts w:ascii="Times New Roman" w:hAnsi="Times New Roman" w:cs="Arial"/>
          <w:sz w:val="24"/>
          <w:szCs w:val="24"/>
        </w:rPr>
        <w:t>gundo Silveira (2011</w:t>
      </w:r>
      <w:r w:rsidR="008F1A53">
        <w:rPr>
          <w:rFonts w:ascii="Times New Roman" w:hAnsi="Times New Roman" w:cs="Arial"/>
          <w:sz w:val="24"/>
          <w:szCs w:val="24"/>
        </w:rPr>
        <w:t>, p. 57</w:t>
      </w:r>
      <w:r>
        <w:rPr>
          <w:rFonts w:ascii="Times New Roman" w:hAnsi="Times New Roman" w:cs="Arial"/>
          <w:sz w:val="24"/>
          <w:szCs w:val="24"/>
        </w:rPr>
        <w:t>)</w:t>
      </w:r>
      <w:r w:rsidR="00CA5254">
        <w:rPr>
          <w:rFonts w:ascii="Times New Roman" w:hAnsi="Times New Roman" w:cs="Arial"/>
          <w:sz w:val="24"/>
          <w:szCs w:val="24"/>
        </w:rPr>
        <w:t>,</w:t>
      </w:r>
      <w:r>
        <w:rPr>
          <w:rFonts w:ascii="Times New Roman" w:hAnsi="Times New Roman" w:cs="Arial"/>
          <w:sz w:val="24"/>
          <w:szCs w:val="24"/>
        </w:rPr>
        <w:t xml:space="preserve"> pode ser </w:t>
      </w:r>
      <w:r w:rsidR="008F1A53">
        <w:rPr>
          <w:rFonts w:ascii="Times New Roman" w:hAnsi="Times New Roman" w:cs="Arial"/>
          <w:sz w:val="24"/>
          <w:szCs w:val="24"/>
        </w:rPr>
        <w:t>“[...] d</w:t>
      </w:r>
      <w:r>
        <w:rPr>
          <w:rFonts w:ascii="Times New Roman" w:hAnsi="Times New Roman" w:cs="Arial"/>
          <w:sz w:val="24"/>
          <w:szCs w:val="24"/>
        </w:rPr>
        <w:t>efinida como incapacidade para determinar a real posição em um ambiente tridimensional em relação ao horizonte ou ao espaço ao redor, d</w:t>
      </w:r>
      <w:r w:rsidR="00CA5254">
        <w:rPr>
          <w:rFonts w:ascii="Times New Roman" w:hAnsi="Times New Roman" w:cs="Arial"/>
          <w:sz w:val="24"/>
          <w:szCs w:val="24"/>
        </w:rPr>
        <w:t>e</w:t>
      </w:r>
      <w:r>
        <w:rPr>
          <w:rFonts w:ascii="Times New Roman" w:hAnsi="Times New Roman" w:cs="Arial"/>
          <w:sz w:val="24"/>
          <w:szCs w:val="24"/>
        </w:rPr>
        <w:t>vido a uma percepção errônea da condição de orientação</w:t>
      </w:r>
      <w:r w:rsidR="008F1A53">
        <w:rPr>
          <w:rFonts w:ascii="Times New Roman" w:hAnsi="Times New Roman" w:cs="Arial"/>
          <w:sz w:val="24"/>
          <w:szCs w:val="24"/>
        </w:rPr>
        <w:t>”.</w:t>
      </w:r>
    </w:p>
    <w:p w14:paraId="13F48F03" w14:textId="55B547F4" w:rsidR="00445DB1" w:rsidRDefault="00156B15" w:rsidP="00611F82">
      <w:pPr>
        <w:spacing w:after="0" w:line="240" w:lineRule="auto"/>
        <w:ind w:firstLine="709"/>
        <w:jc w:val="both"/>
        <w:rPr>
          <w:rFonts w:ascii="Times New Roman" w:hAnsi="Times New Roman" w:cs="Arial"/>
          <w:sz w:val="24"/>
          <w:szCs w:val="24"/>
        </w:rPr>
      </w:pPr>
      <w:r>
        <w:rPr>
          <w:rFonts w:ascii="Times New Roman" w:hAnsi="Times New Roman" w:cs="Arial"/>
          <w:sz w:val="24"/>
          <w:szCs w:val="24"/>
        </w:rPr>
        <w:t>Antes de compreender como ocorre a desorientação espacial, é preciso considerar como o processo de normal de orientação funciona. Em condições normais, o corpo humano é capaz de determinar o trajeto de movimentação, orientado por três sistemas sensoriais especializados: o visual, os órgãos de equilíbrio localizados na orelha interna (também conhecido como sistema vestibular</w:t>
      </w:r>
      <w:r>
        <w:rPr>
          <w:rStyle w:val="Refdenotaderodap"/>
          <w:rFonts w:ascii="Times New Roman" w:hAnsi="Times New Roman" w:cs="Arial"/>
          <w:sz w:val="24"/>
          <w:szCs w:val="24"/>
        </w:rPr>
        <w:footnoteReference w:id="5"/>
      </w:r>
      <w:r>
        <w:rPr>
          <w:rFonts w:ascii="Times New Roman" w:hAnsi="Times New Roman" w:cs="Arial"/>
          <w:sz w:val="24"/>
          <w:szCs w:val="24"/>
        </w:rPr>
        <w:t xml:space="preserve">) e </w:t>
      </w:r>
      <w:r w:rsidR="00CA5254">
        <w:rPr>
          <w:rFonts w:ascii="Times New Roman" w:hAnsi="Times New Roman" w:cs="Arial"/>
          <w:sz w:val="24"/>
          <w:szCs w:val="24"/>
        </w:rPr>
        <w:t xml:space="preserve">o </w:t>
      </w:r>
      <w:r>
        <w:rPr>
          <w:rFonts w:ascii="Times New Roman" w:hAnsi="Times New Roman" w:cs="Arial"/>
          <w:sz w:val="24"/>
          <w:szCs w:val="24"/>
        </w:rPr>
        <w:t>sistema proprioceptivo</w:t>
      </w:r>
      <w:r>
        <w:rPr>
          <w:rStyle w:val="Refdenotaderodap"/>
          <w:rFonts w:ascii="Times New Roman" w:hAnsi="Times New Roman" w:cs="Arial"/>
          <w:sz w:val="24"/>
          <w:szCs w:val="24"/>
        </w:rPr>
        <w:footnoteReference w:id="6"/>
      </w:r>
      <w:r>
        <w:rPr>
          <w:rFonts w:ascii="Times New Roman" w:hAnsi="Times New Roman" w:cs="Arial"/>
          <w:sz w:val="24"/>
          <w:szCs w:val="24"/>
        </w:rPr>
        <w:t>. Estes sistemas dependem de vários receptores sensoriais para coletar informações e, em seguida</w:t>
      </w:r>
      <w:r w:rsidR="00445DB1">
        <w:rPr>
          <w:rFonts w:ascii="Times New Roman" w:hAnsi="Times New Roman" w:cs="Arial"/>
          <w:sz w:val="24"/>
          <w:szCs w:val="24"/>
        </w:rPr>
        <w:t>, envi</w:t>
      </w:r>
      <w:r w:rsidR="00CA5254">
        <w:rPr>
          <w:rFonts w:ascii="Times New Roman" w:hAnsi="Times New Roman" w:cs="Arial"/>
          <w:sz w:val="24"/>
          <w:szCs w:val="24"/>
        </w:rPr>
        <w:t>á</w:t>
      </w:r>
      <w:r w:rsidR="00445DB1">
        <w:rPr>
          <w:rFonts w:ascii="Times New Roman" w:hAnsi="Times New Roman" w:cs="Arial"/>
          <w:sz w:val="24"/>
          <w:szCs w:val="24"/>
        </w:rPr>
        <w:t xml:space="preserve">-las ao cérebro. De todos os componentes da orientação, a visão é </w:t>
      </w:r>
      <w:r w:rsidR="002C4663">
        <w:rPr>
          <w:rFonts w:ascii="Times New Roman" w:hAnsi="Times New Roman" w:cs="Arial"/>
          <w:sz w:val="24"/>
          <w:szCs w:val="24"/>
        </w:rPr>
        <w:t xml:space="preserve">a </w:t>
      </w:r>
      <w:r w:rsidR="00445DB1">
        <w:rPr>
          <w:rFonts w:ascii="Times New Roman" w:hAnsi="Times New Roman" w:cs="Arial"/>
          <w:sz w:val="24"/>
          <w:szCs w:val="24"/>
        </w:rPr>
        <w:t>responsável por cerca de 80% das informações recebidas pelo cérebro</w:t>
      </w:r>
      <w:r w:rsidR="002C4663">
        <w:rPr>
          <w:rFonts w:ascii="Times New Roman" w:hAnsi="Times New Roman" w:cs="Arial"/>
          <w:sz w:val="24"/>
          <w:szCs w:val="24"/>
        </w:rPr>
        <w:t>, sendo</w:t>
      </w:r>
      <w:r w:rsidR="00445DB1">
        <w:rPr>
          <w:rFonts w:ascii="Times New Roman" w:hAnsi="Times New Roman" w:cs="Arial"/>
          <w:sz w:val="24"/>
          <w:szCs w:val="24"/>
        </w:rPr>
        <w:t xml:space="preserve"> os outros 20% igualmente divididos entre os dois outros sistemas</w:t>
      </w:r>
      <w:r w:rsidR="002C4663">
        <w:rPr>
          <w:rFonts w:ascii="Times New Roman" w:hAnsi="Times New Roman" w:cs="Arial"/>
          <w:sz w:val="24"/>
          <w:szCs w:val="24"/>
        </w:rPr>
        <w:t>,</w:t>
      </w:r>
      <w:r w:rsidR="00445DB1">
        <w:rPr>
          <w:rFonts w:ascii="Times New Roman" w:hAnsi="Times New Roman" w:cs="Arial"/>
          <w:sz w:val="24"/>
          <w:szCs w:val="24"/>
        </w:rPr>
        <w:t xml:space="preserve"> ambos propensos a ilusões e erros de interpretação. O cérebro integrará todas as informações recebidas dos sistemas em um único modelo de orientação</w:t>
      </w:r>
      <w:r w:rsidR="003C1579">
        <w:rPr>
          <w:rFonts w:ascii="Times New Roman" w:hAnsi="Times New Roman" w:cs="Arial"/>
          <w:sz w:val="24"/>
          <w:szCs w:val="24"/>
        </w:rPr>
        <w:t xml:space="preserve"> (</w:t>
      </w:r>
      <w:r w:rsidR="002C4663">
        <w:rPr>
          <w:rFonts w:ascii="Times New Roman" w:hAnsi="Times New Roman" w:cs="Arial"/>
          <w:sz w:val="24"/>
          <w:szCs w:val="24"/>
        </w:rPr>
        <w:t>CENIPA</w:t>
      </w:r>
      <w:r w:rsidR="003C1579">
        <w:rPr>
          <w:rFonts w:ascii="Times New Roman" w:hAnsi="Times New Roman" w:cs="Arial"/>
          <w:sz w:val="24"/>
          <w:szCs w:val="24"/>
        </w:rPr>
        <w:t>, 2020)</w:t>
      </w:r>
      <w:r w:rsidR="00445DB1">
        <w:rPr>
          <w:rFonts w:ascii="Times New Roman" w:hAnsi="Times New Roman" w:cs="Arial"/>
          <w:sz w:val="24"/>
          <w:szCs w:val="24"/>
        </w:rPr>
        <w:t xml:space="preserve">. </w:t>
      </w:r>
    </w:p>
    <w:p w14:paraId="36D61183" w14:textId="503429F0" w:rsidR="00156B15" w:rsidRPr="00F63E1C" w:rsidRDefault="008F1A53" w:rsidP="00611F82">
      <w:pPr>
        <w:spacing w:after="0" w:line="240" w:lineRule="auto"/>
        <w:ind w:firstLine="709"/>
        <w:jc w:val="both"/>
        <w:rPr>
          <w:rFonts w:ascii="Times New Roman" w:hAnsi="Times New Roman" w:cs="Times New Roman"/>
          <w:sz w:val="24"/>
          <w:szCs w:val="24"/>
        </w:rPr>
      </w:pPr>
      <w:r>
        <w:rPr>
          <w:rFonts w:ascii="Times New Roman" w:hAnsi="Times New Roman" w:cs="Arial"/>
          <w:sz w:val="24"/>
          <w:szCs w:val="24"/>
        </w:rPr>
        <w:t>De acordo com Silveira (2011)</w:t>
      </w:r>
      <w:r w:rsidR="002C4663">
        <w:rPr>
          <w:rFonts w:ascii="Times New Roman" w:hAnsi="Times New Roman" w:cs="Arial"/>
          <w:sz w:val="24"/>
          <w:szCs w:val="24"/>
        </w:rPr>
        <w:t>,</w:t>
      </w:r>
      <w:r>
        <w:rPr>
          <w:rFonts w:ascii="Times New Roman" w:hAnsi="Times New Roman" w:cs="Arial"/>
          <w:sz w:val="24"/>
          <w:szCs w:val="24"/>
        </w:rPr>
        <w:t xml:space="preserve"> a desorientação espacial ocorre a partir das limitações do organismo humano vinculadas à visão, </w:t>
      </w:r>
      <w:r w:rsidR="00296CA6">
        <w:rPr>
          <w:rFonts w:ascii="Times New Roman" w:hAnsi="Times New Roman" w:cs="Arial"/>
          <w:sz w:val="24"/>
          <w:szCs w:val="24"/>
        </w:rPr>
        <w:t xml:space="preserve">ao </w:t>
      </w:r>
      <w:r>
        <w:rPr>
          <w:rFonts w:ascii="Times New Roman" w:hAnsi="Times New Roman" w:cs="Arial"/>
          <w:sz w:val="24"/>
          <w:szCs w:val="24"/>
        </w:rPr>
        <w:t xml:space="preserve">sistema vestibular e </w:t>
      </w:r>
      <w:r w:rsidR="00296CA6">
        <w:rPr>
          <w:rFonts w:ascii="Times New Roman" w:hAnsi="Times New Roman" w:cs="Arial"/>
          <w:sz w:val="24"/>
          <w:szCs w:val="24"/>
        </w:rPr>
        <w:t xml:space="preserve">ao </w:t>
      </w:r>
      <w:r>
        <w:rPr>
          <w:rFonts w:ascii="Times New Roman" w:hAnsi="Times New Roman" w:cs="Arial"/>
          <w:sz w:val="24"/>
          <w:szCs w:val="24"/>
        </w:rPr>
        <w:t>sistema proprioceptivo.</w:t>
      </w:r>
      <w:r w:rsidR="0025274D">
        <w:rPr>
          <w:rFonts w:ascii="Times New Roman" w:hAnsi="Times New Roman" w:cs="Arial"/>
          <w:sz w:val="24"/>
          <w:szCs w:val="24"/>
        </w:rPr>
        <w:t xml:space="preserve"> O Centro de Investigação e Prevenção de Acidentes Aeronáuticos (CENIPA, 2020) </w:t>
      </w:r>
      <w:r w:rsidR="003C1579">
        <w:rPr>
          <w:rFonts w:ascii="Times New Roman" w:hAnsi="Times New Roman" w:cs="Times New Roman"/>
          <w:sz w:val="24"/>
          <w:szCs w:val="24"/>
        </w:rPr>
        <w:t>destaca que e</w:t>
      </w:r>
      <w:r w:rsidR="003C1579" w:rsidRPr="003C1579">
        <w:rPr>
          <w:rFonts w:ascii="Times New Roman" w:hAnsi="Times New Roman" w:cs="Times New Roman"/>
          <w:sz w:val="24"/>
          <w:szCs w:val="24"/>
        </w:rPr>
        <w:t>xistem desorientações, por exemplo, que podem ocorrer logo após a decolagem</w:t>
      </w:r>
      <w:r w:rsidR="003C1579">
        <w:rPr>
          <w:rFonts w:ascii="Times New Roman" w:hAnsi="Times New Roman" w:cs="Times New Roman"/>
          <w:sz w:val="24"/>
          <w:szCs w:val="24"/>
        </w:rPr>
        <w:t xml:space="preserve"> </w:t>
      </w:r>
      <w:r w:rsidR="003C1579" w:rsidRPr="003C1579">
        <w:rPr>
          <w:rFonts w:ascii="Times New Roman" w:hAnsi="Times New Roman" w:cs="Times New Roman"/>
          <w:sz w:val="24"/>
          <w:szCs w:val="24"/>
        </w:rPr>
        <w:t>de locais escuros. Nestes casos, o sistema vestibular pode enviar uma mensagem de</w:t>
      </w:r>
      <w:r w:rsidR="003C1579">
        <w:rPr>
          <w:rFonts w:ascii="Times New Roman" w:hAnsi="Times New Roman" w:cs="Times New Roman"/>
          <w:sz w:val="24"/>
          <w:szCs w:val="24"/>
        </w:rPr>
        <w:t xml:space="preserve"> </w:t>
      </w:r>
      <w:proofErr w:type="spellStart"/>
      <w:r w:rsidR="003C1579" w:rsidRPr="003C1579">
        <w:rPr>
          <w:rFonts w:ascii="Times New Roman" w:hAnsi="Times New Roman" w:cs="Times New Roman"/>
          <w:sz w:val="24"/>
          <w:szCs w:val="24"/>
        </w:rPr>
        <w:t>cabrada</w:t>
      </w:r>
      <w:proofErr w:type="spellEnd"/>
      <w:r w:rsidR="003C1579" w:rsidRPr="003C1579">
        <w:rPr>
          <w:rFonts w:ascii="Times New Roman" w:hAnsi="Times New Roman" w:cs="Times New Roman"/>
          <w:sz w:val="24"/>
          <w:szCs w:val="24"/>
        </w:rPr>
        <w:t xml:space="preserve"> (nariz da aeronave para cima) para o cérebro, mas, inexistindo estímulo visual,</w:t>
      </w:r>
      <w:r w:rsidR="003C1579">
        <w:rPr>
          <w:rFonts w:ascii="Times New Roman" w:hAnsi="Times New Roman" w:cs="Times New Roman"/>
          <w:sz w:val="24"/>
          <w:szCs w:val="24"/>
        </w:rPr>
        <w:t xml:space="preserve"> </w:t>
      </w:r>
      <w:r w:rsidR="003C1579" w:rsidRPr="003C1579">
        <w:rPr>
          <w:rFonts w:ascii="Times New Roman" w:hAnsi="Times New Roman" w:cs="Times New Roman"/>
          <w:sz w:val="24"/>
          <w:szCs w:val="24"/>
        </w:rPr>
        <w:t>quando o piloto ajustar a atitude de decolagem, pode acabar posicionando o nariz do</w:t>
      </w:r>
      <w:r w:rsidR="003C1579">
        <w:rPr>
          <w:rFonts w:ascii="Times New Roman" w:hAnsi="Times New Roman" w:cs="Times New Roman"/>
          <w:sz w:val="24"/>
          <w:szCs w:val="24"/>
        </w:rPr>
        <w:t xml:space="preserve"> </w:t>
      </w:r>
      <w:r w:rsidR="003C1579" w:rsidRPr="003C1579">
        <w:rPr>
          <w:rFonts w:ascii="Times New Roman" w:hAnsi="Times New Roman" w:cs="Times New Roman"/>
          <w:sz w:val="24"/>
          <w:szCs w:val="24"/>
        </w:rPr>
        <w:t xml:space="preserve">avião demasiadamente para baixo (ilusão </w:t>
      </w:r>
      <w:proofErr w:type="spellStart"/>
      <w:r w:rsidR="003C1579" w:rsidRPr="003C1579">
        <w:rPr>
          <w:rFonts w:ascii="Times New Roman" w:hAnsi="Times New Roman" w:cs="Times New Roman"/>
          <w:sz w:val="24"/>
          <w:szCs w:val="24"/>
        </w:rPr>
        <w:t>somato</w:t>
      </w:r>
      <w:proofErr w:type="spellEnd"/>
      <w:r w:rsidR="003C1579" w:rsidRPr="003C1579">
        <w:rPr>
          <w:rFonts w:ascii="Times New Roman" w:hAnsi="Times New Roman" w:cs="Times New Roman"/>
          <w:sz w:val="24"/>
          <w:szCs w:val="24"/>
        </w:rPr>
        <w:t>-gravitacional).</w:t>
      </w:r>
    </w:p>
    <w:p w14:paraId="67331E93" w14:textId="68EDE88A" w:rsidR="00C40CFE" w:rsidRDefault="006769DD" w:rsidP="00611F82">
      <w:pPr>
        <w:spacing w:after="0" w:line="240" w:lineRule="auto"/>
        <w:ind w:firstLine="709"/>
        <w:jc w:val="both"/>
        <w:rPr>
          <w:rFonts w:ascii="Times New Roman" w:hAnsi="Times New Roman" w:cs="Arial"/>
          <w:sz w:val="24"/>
          <w:szCs w:val="24"/>
        </w:rPr>
      </w:pPr>
      <w:r>
        <w:rPr>
          <w:rFonts w:ascii="Times New Roman" w:hAnsi="Times New Roman" w:cs="Arial"/>
          <w:sz w:val="24"/>
          <w:szCs w:val="24"/>
        </w:rPr>
        <w:t>Outra ilusão associada à no</w:t>
      </w:r>
      <w:r w:rsidR="00D87331">
        <w:rPr>
          <w:rFonts w:ascii="Times New Roman" w:hAnsi="Times New Roman" w:cs="Arial"/>
          <w:sz w:val="24"/>
          <w:szCs w:val="24"/>
        </w:rPr>
        <w:t>ite</w:t>
      </w:r>
      <w:r w:rsidR="00EE26F8">
        <w:rPr>
          <w:rFonts w:ascii="Times New Roman" w:hAnsi="Times New Roman" w:cs="Arial"/>
          <w:sz w:val="24"/>
          <w:szCs w:val="24"/>
        </w:rPr>
        <w:t xml:space="preserve"> e</w:t>
      </w:r>
      <w:r w:rsidR="00D87331">
        <w:rPr>
          <w:rFonts w:ascii="Times New Roman" w:hAnsi="Times New Roman" w:cs="Arial"/>
          <w:sz w:val="24"/>
          <w:szCs w:val="24"/>
        </w:rPr>
        <w:t xml:space="preserve"> que gera dificuldade </w:t>
      </w:r>
      <w:r w:rsidR="00EE26F8">
        <w:rPr>
          <w:rFonts w:ascii="Times New Roman" w:hAnsi="Times New Roman" w:cs="Arial"/>
          <w:sz w:val="24"/>
          <w:szCs w:val="24"/>
        </w:rPr>
        <w:t xml:space="preserve">em </w:t>
      </w:r>
      <w:r w:rsidR="00D87331">
        <w:rPr>
          <w:rFonts w:ascii="Times New Roman" w:hAnsi="Times New Roman" w:cs="Arial"/>
          <w:sz w:val="24"/>
          <w:szCs w:val="24"/>
        </w:rPr>
        <w:t>estabelecer</w:t>
      </w:r>
      <w:r w:rsidR="00EE26F8">
        <w:rPr>
          <w:rFonts w:ascii="Times New Roman" w:hAnsi="Times New Roman" w:cs="Arial"/>
          <w:sz w:val="24"/>
          <w:szCs w:val="24"/>
        </w:rPr>
        <w:t>em-se</w:t>
      </w:r>
      <w:r w:rsidR="00D87331">
        <w:rPr>
          <w:rFonts w:ascii="Times New Roman" w:hAnsi="Times New Roman" w:cs="Arial"/>
          <w:sz w:val="24"/>
          <w:szCs w:val="24"/>
        </w:rPr>
        <w:t xml:space="preserve"> referências visuais é o </w:t>
      </w:r>
      <w:proofErr w:type="spellStart"/>
      <w:r w:rsidR="00D87331" w:rsidRPr="00D87331">
        <w:rPr>
          <w:rFonts w:ascii="Times New Roman" w:hAnsi="Times New Roman" w:cs="Arial"/>
          <w:i/>
          <w:iCs/>
          <w:sz w:val="24"/>
          <w:szCs w:val="24"/>
        </w:rPr>
        <w:t>black</w:t>
      </w:r>
      <w:proofErr w:type="spellEnd"/>
      <w:r w:rsidR="00A00580">
        <w:rPr>
          <w:rFonts w:ascii="Times New Roman" w:hAnsi="Times New Roman" w:cs="Arial"/>
          <w:i/>
          <w:iCs/>
          <w:sz w:val="24"/>
          <w:szCs w:val="24"/>
        </w:rPr>
        <w:t xml:space="preserve"> </w:t>
      </w:r>
      <w:proofErr w:type="spellStart"/>
      <w:r w:rsidR="00D87331" w:rsidRPr="00D87331">
        <w:rPr>
          <w:rFonts w:ascii="Times New Roman" w:hAnsi="Times New Roman" w:cs="Arial"/>
          <w:i/>
          <w:iCs/>
          <w:sz w:val="24"/>
          <w:szCs w:val="24"/>
        </w:rPr>
        <w:t>hole</w:t>
      </w:r>
      <w:proofErr w:type="spellEnd"/>
      <w:r w:rsidR="00D87331">
        <w:rPr>
          <w:rFonts w:ascii="Times New Roman" w:hAnsi="Times New Roman" w:cs="Arial"/>
          <w:sz w:val="24"/>
          <w:szCs w:val="24"/>
        </w:rPr>
        <w:t xml:space="preserve"> (buraco negro). Tal fenômeno ocorre, por exemplo, quando o piloto na aproximação final, com </w:t>
      </w:r>
      <w:r w:rsidR="006170C8">
        <w:rPr>
          <w:rFonts w:ascii="Times New Roman" w:hAnsi="Times New Roman" w:cs="Arial"/>
          <w:sz w:val="24"/>
          <w:szCs w:val="24"/>
        </w:rPr>
        <w:t>a iluminação apenas do balizamento da pista e sem o auxílio da visão periférica (dada a ausência de referenciais em torno do aeródromo), tende a perceber que a aeronave está estabilizada e que a pista está se movendo. Em consequência, o mal posicionamento do avião leva o piloto a fazer diversas correções</w:t>
      </w:r>
      <w:r w:rsidR="00EE26F8">
        <w:rPr>
          <w:rFonts w:ascii="Times New Roman" w:hAnsi="Times New Roman" w:cs="Arial"/>
          <w:sz w:val="24"/>
          <w:szCs w:val="24"/>
        </w:rPr>
        <w:t>,</w:t>
      </w:r>
      <w:r w:rsidR="006170C8">
        <w:rPr>
          <w:rFonts w:ascii="Times New Roman" w:hAnsi="Times New Roman" w:cs="Arial"/>
          <w:sz w:val="24"/>
          <w:szCs w:val="24"/>
        </w:rPr>
        <w:t xml:space="preserve"> o que pode induzi-lo a um pouso curto (ALVES, 2008). </w:t>
      </w:r>
    </w:p>
    <w:p w14:paraId="13FE28DE" w14:textId="462392DB" w:rsidR="006170C8" w:rsidRPr="00BA3579" w:rsidRDefault="00C40CFE" w:rsidP="00611F82">
      <w:pPr>
        <w:spacing w:after="0" w:line="240" w:lineRule="auto"/>
        <w:ind w:firstLine="709"/>
        <w:jc w:val="both"/>
        <w:rPr>
          <w:rFonts w:ascii="Times New Roman" w:hAnsi="Times New Roman" w:cs="Times New Roman"/>
          <w:sz w:val="24"/>
          <w:szCs w:val="24"/>
        </w:rPr>
      </w:pPr>
      <w:r>
        <w:rPr>
          <w:rFonts w:ascii="Times New Roman" w:hAnsi="Times New Roman" w:cs="Arial"/>
          <w:sz w:val="24"/>
          <w:szCs w:val="24"/>
        </w:rPr>
        <w:lastRenderedPageBreak/>
        <w:t>Além disso, p</w:t>
      </w:r>
      <w:r w:rsidRPr="00C40CFE">
        <w:rPr>
          <w:rFonts w:ascii="Times New Roman" w:hAnsi="Times New Roman" w:cs="Arial"/>
          <w:sz w:val="24"/>
          <w:szCs w:val="24"/>
        </w:rPr>
        <w:t>ode haver uma ilusão de que a pista está inclinada, alta ou baixa, o que ocasionará uma razão de descida agressiva para (erroneamente) ajustar uma aproximação ou</w:t>
      </w:r>
      <w:r w:rsidR="00334739">
        <w:rPr>
          <w:rFonts w:ascii="Times New Roman" w:hAnsi="Times New Roman" w:cs="Arial"/>
          <w:sz w:val="24"/>
          <w:szCs w:val="24"/>
        </w:rPr>
        <w:t>,</w:t>
      </w:r>
      <w:r w:rsidRPr="00C40CFE">
        <w:rPr>
          <w:rFonts w:ascii="Times New Roman" w:hAnsi="Times New Roman" w:cs="Arial"/>
          <w:sz w:val="24"/>
          <w:szCs w:val="24"/>
        </w:rPr>
        <w:t xml:space="preserve"> muitas </w:t>
      </w:r>
      <w:r w:rsidRPr="00BA3579">
        <w:rPr>
          <w:rFonts w:ascii="Times New Roman" w:hAnsi="Times New Roman" w:cs="Arial"/>
          <w:sz w:val="24"/>
          <w:szCs w:val="24"/>
        </w:rPr>
        <w:t>vezes</w:t>
      </w:r>
      <w:r w:rsidR="00334739" w:rsidRPr="00BA3579">
        <w:rPr>
          <w:rFonts w:ascii="Times New Roman" w:hAnsi="Times New Roman" w:cs="Times New Roman"/>
          <w:sz w:val="24"/>
          <w:szCs w:val="24"/>
        </w:rPr>
        <w:t>,</w:t>
      </w:r>
      <w:r w:rsidRPr="00BA3579">
        <w:rPr>
          <w:rFonts w:ascii="Times New Roman" w:hAnsi="Times New Roman" w:cs="Times New Roman"/>
          <w:sz w:val="24"/>
          <w:szCs w:val="24"/>
        </w:rPr>
        <w:t xml:space="preserve"> aproxima</w:t>
      </w:r>
      <w:r w:rsidR="00334739" w:rsidRPr="00BA3579">
        <w:rPr>
          <w:rFonts w:ascii="Times New Roman" w:hAnsi="Times New Roman" w:cs="Times New Roman"/>
          <w:sz w:val="24"/>
          <w:szCs w:val="24"/>
        </w:rPr>
        <w:t>r</w:t>
      </w:r>
      <w:r w:rsidRPr="00BA3579">
        <w:rPr>
          <w:rFonts w:ascii="Times New Roman" w:hAnsi="Times New Roman" w:cs="Times New Roman"/>
          <w:sz w:val="24"/>
          <w:szCs w:val="24"/>
        </w:rPr>
        <w:t xml:space="preserve"> em uma rampa bem abaixo d</w:t>
      </w:r>
      <w:r w:rsidR="0069789D" w:rsidRPr="00BA3579">
        <w:rPr>
          <w:rFonts w:ascii="Times New Roman" w:hAnsi="Times New Roman" w:cs="Times New Roman"/>
          <w:sz w:val="24"/>
          <w:szCs w:val="24"/>
        </w:rPr>
        <w:t xml:space="preserve">e um nível </w:t>
      </w:r>
      <w:r w:rsidRPr="00BA3579">
        <w:rPr>
          <w:rFonts w:ascii="Times New Roman" w:hAnsi="Times New Roman" w:cs="Times New Roman"/>
          <w:sz w:val="24"/>
          <w:szCs w:val="24"/>
        </w:rPr>
        <w:t>seguro. O principal risco envolvido é o</w:t>
      </w:r>
      <w:r w:rsidR="0069789D" w:rsidRPr="00BA3579">
        <w:rPr>
          <w:rFonts w:ascii="Times New Roman" w:hAnsi="Times New Roman" w:cs="Times New Roman"/>
          <w:sz w:val="24"/>
          <w:szCs w:val="24"/>
        </w:rPr>
        <w:t xml:space="preserve"> </w:t>
      </w:r>
      <w:proofErr w:type="spellStart"/>
      <w:r w:rsidRPr="00BA3579">
        <w:rPr>
          <w:rFonts w:ascii="Times New Roman" w:hAnsi="Times New Roman" w:cs="Times New Roman"/>
          <w:i/>
          <w:iCs/>
          <w:sz w:val="24"/>
          <w:szCs w:val="24"/>
        </w:rPr>
        <w:t>Controlled</w:t>
      </w:r>
      <w:proofErr w:type="spellEnd"/>
      <w:r w:rsidRPr="00BA3579">
        <w:rPr>
          <w:rFonts w:ascii="Times New Roman" w:hAnsi="Times New Roman" w:cs="Times New Roman"/>
          <w:i/>
          <w:iCs/>
          <w:sz w:val="24"/>
          <w:szCs w:val="24"/>
        </w:rPr>
        <w:t xml:space="preserve"> </w:t>
      </w:r>
      <w:proofErr w:type="spellStart"/>
      <w:r w:rsidRPr="00BA3579">
        <w:rPr>
          <w:rFonts w:ascii="Times New Roman" w:hAnsi="Times New Roman" w:cs="Times New Roman"/>
          <w:i/>
          <w:iCs/>
          <w:sz w:val="24"/>
          <w:szCs w:val="24"/>
        </w:rPr>
        <w:t>Flight</w:t>
      </w:r>
      <w:proofErr w:type="spellEnd"/>
      <w:r w:rsidRPr="00BA3579">
        <w:rPr>
          <w:rFonts w:ascii="Times New Roman" w:hAnsi="Times New Roman" w:cs="Times New Roman"/>
          <w:i/>
          <w:iCs/>
          <w:sz w:val="24"/>
          <w:szCs w:val="24"/>
        </w:rPr>
        <w:t xml:space="preserve"> </w:t>
      </w:r>
      <w:proofErr w:type="spellStart"/>
      <w:r w:rsidRPr="00BA3579">
        <w:rPr>
          <w:rFonts w:ascii="Times New Roman" w:hAnsi="Times New Roman" w:cs="Times New Roman"/>
          <w:i/>
          <w:iCs/>
          <w:sz w:val="24"/>
          <w:szCs w:val="24"/>
        </w:rPr>
        <w:t>Into</w:t>
      </w:r>
      <w:proofErr w:type="spellEnd"/>
      <w:r w:rsidRPr="00BA3579">
        <w:rPr>
          <w:rFonts w:ascii="Times New Roman" w:hAnsi="Times New Roman" w:cs="Times New Roman"/>
          <w:i/>
          <w:iCs/>
          <w:sz w:val="24"/>
          <w:szCs w:val="24"/>
        </w:rPr>
        <w:t xml:space="preserve"> </w:t>
      </w:r>
      <w:proofErr w:type="spellStart"/>
      <w:r w:rsidRPr="00BA3579">
        <w:rPr>
          <w:rFonts w:ascii="Times New Roman" w:hAnsi="Times New Roman" w:cs="Times New Roman"/>
          <w:i/>
          <w:iCs/>
          <w:sz w:val="24"/>
          <w:szCs w:val="24"/>
        </w:rPr>
        <w:t>Terrain</w:t>
      </w:r>
      <w:proofErr w:type="spellEnd"/>
      <w:r w:rsidRPr="00BA3579">
        <w:rPr>
          <w:rFonts w:ascii="Times New Roman" w:hAnsi="Times New Roman" w:cs="Times New Roman"/>
          <w:sz w:val="24"/>
          <w:szCs w:val="24"/>
        </w:rPr>
        <w:t xml:space="preserve"> (CFIT</w:t>
      </w:r>
      <w:r w:rsidR="00E31FE2" w:rsidRPr="00BA3579">
        <w:rPr>
          <w:rFonts w:ascii="Times New Roman" w:hAnsi="Times New Roman" w:cs="Times New Roman"/>
          <w:sz w:val="24"/>
          <w:szCs w:val="24"/>
        </w:rPr>
        <w:t xml:space="preserve">, </w:t>
      </w:r>
      <w:r w:rsidR="00562E39" w:rsidRPr="00BA3579">
        <w:rPr>
          <w:rFonts w:ascii="Times New Roman" w:hAnsi="Times New Roman" w:cs="Times New Roman"/>
          <w:sz w:val="24"/>
          <w:szCs w:val="24"/>
        </w:rPr>
        <w:t xml:space="preserve">ou, em português, </w:t>
      </w:r>
      <w:r w:rsidR="00ED0BCA" w:rsidRPr="00BA3579">
        <w:rPr>
          <w:rFonts w:ascii="Times New Roman" w:hAnsi="Times New Roman" w:cs="Times New Roman"/>
          <w:sz w:val="24"/>
          <w:szCs w:val="24"/>
        </w:rPr>
        <w:t>V</w:t>
      </w:r>
      <w:r w:rsidR="00ED0BCA" w:rsidRPr="00BA3579">
        <w:rPr>
          <w:rStyle w:val="st"/>
          <w:rFonts w:ascii="Times New Roman" w:hAnsi="Times New Roman" w:cs="Times New Roman"/>
          <w:sz w:val="24"/>
          <w:szCs w:val="24"/>
        </w:rPr>
        <w:t>oo Controlado Contra o Terreno</w:t>
      </w:r>
      <w:r w:rsidRPr="00BA3579">
        <w:rPr>
          <w:rFonts w:ascii="Times New Roman" w:hAnsi="Times New Roman" w:cs="Times New Roman"/>
          <w:sz w:val="24"/>
          <w:szCs w:val="24"/>
        </w:rPr>
        <w:t>) (</w:t>
      </w:r>
      <w:r w:rsidR="0075511E" w:rsidRPr="00BA3579">
        <w:rPr>
          <w:rFonts w:ascii="Times New Roman" w:hAnsi="Times New Roman" w:cs="Times New Roman"/>
          <w:sz w:val="24"/>
          <w:szCs w:val="24"/>
        </w:rPr>
        <w:t>DUQUE</w:t>
      </w:r>
      <w:r w:rsidRPr="00BA3579">
        <w:rPr>
          <w:rFonts w:ascii="Times New Roman" w:hAnsi="Times New Roman" w:cs="Times New Roman"/>
          <w:sz w:val="24"/>
          <w:szCs w:val="24"/>
        </w:rPr>
        <w:t xml:space="preserve">, </w:t>
      </w:r>
      <w:r w:rsidR="0075511E" w:rsidRPr="00BA3579">
        <w:rPr>
          <w:rFonts w:ascii="Times New Roman" w:hAnsi="Times New Roman" w:cs="Times New Roman"/>
          <w:sz w:val="24"/>
          <w:szCs w:val="24"/>
        </w:rPr>
        <w:t>2019</w:t>
      </w:r>
      <w:r w:rsidRPr="00BA3579">
        <w:rPr>
          <w:rFonts w:ascii="Times New Roman" w:hAnsi="Times New Roman" w:cs="Times New Roman"/>
          <w:sz w:val="24"/>
          <w:szCs w:val="24"/>
        </w:rPr>
        <w:t xml:space="preserve">; SILVEIRA, 2011). </w:t>
      </w:r>
      <w:r w:rsidR="006170C8" w:rsidRPr="00BA3579">
        <w:rPr>
          <w:rFonts w:ascii="Times New Roman" w:hAnsi="Times New Roman" w:cs="Times New Roman"/>
          <w:sz w:val="24"/>
          <w:szCs w:val="24"/>
        </w:rPr>
        <w:t xml:space="preserve">Na Figura 4, é possível verificar o </w:t>
      </w:r>
      <w:proofErr w:type="spellStart"/>
      <w:r w:rsidR="006170C8" w:rsidRPr="00BA3579">
        <w:rPr>
          <w:rFonts w:ascii="Times New Roman" w:hAnsi="Times New Roman" w:cs="Times New Roman"/>
          <w:i/>
          <w:iCs/>
          <w:sz w:val="24"/>
          <w:szCs w:val="24"/>
        </w:rPr>
        <w:t>black</w:t>
      </w:r>
      <w:proofErr w:type="spellEnd"/>
      <w:r w:rsidR="0069789D" w:rsidRPr="00BA3579">
        <w:rPr>
          <w:rFonts w:ascii="Times New Roman" w:hAnsi="Times New Roman" w:cs="Times New Roman"/>
          <w:i/>
          <w:iCs/>
          <w:sz w:val="24"/>
          <w:szCs w:val="24"/>
        </w:rPr>
        <w:t xml:space="preserve"> </w:t>
      </w:r>
      <w:proofErr w:type="spellStart"/>
      <w:r w:rsidR="006170C8" w:rsidRPr="00BA3579">
        <w:rPr>
          <w:rFonts w:ascii="Times New Roman" w:hAnsi="Times New Roman" w:cs="Times New Roman"/>
          <w:i/>
          <w:iCs/>
          <w:sz w:val="24"/>
          <w:szCs w:val="24"/>
        </w:rPr>
        <w:t>hole</w:t>
      </w:r>
      <w:proofErr w:type="spellEnd"/>
      <w:r w:rsidR="006170C8" w:rsidRPr="00BA3579">
        <w:rPr>
          <w:rFonts w:ascii="Times New Roman" w:hAnsi="Times New Roman" w:cs="Times New Roman"/>
          <w:sz w:val="24"/>
          <w:szCs w:val="24"/>
        </w:rPr>
        <w:t>:</w:t>
      </w:r>
    </w:p>
    <w:p w14:paraId="2F35658B" w14:textId="77777777" w:rsidR="00AC72CB" w:rsidRDefault="00AC72CB" w:rsidP="00E17313">
      <w:pPr>
        <w:spacing w:after="0" w:line="240" w:lineRule="auto"/>
        <w:jc w:val="center"/>
        <w:rPr>
          <w:rFonts w:ascii="Times New Roman" w:hAnsi="Times New Roman" w:cs="Arial"/>
          <w:b/>
          <w:bCs/>
          <w:sz w:val="24"/>
          <w:szCs w:val="24"/>
        </w:rPr>
      </w:pPr>
    </w:p>
    <w:p w14:paraId="2E854F9A" w14:textId="77777777" w:rsidR="00AC72CB" w:rsidRDefault="00AC72CB" w:rsidP="00E17313">
      <w:pPr>
        <w:spacing w:after="0" w:line="240" w:lineRule="auto"/>
        <w:jc w:val="center"/>
        <w:rPr>
          <w:rFonts w:ascii="Times New Roman" w:hAnsi="Times New Roman" w:cs="Arial"/>
          <w:b/>
          <w:bCs/>
          <w:sz w:val="24"/>
          <w:szCs w:val="24"/>
        </w:rPr>
      </w:pPr>
    </w:p>
    <w:p w14:paraId="7DFD2286" w14:textId="727EC2A1" w:rsidR="006170C8" w:rsidRDefault="0061011A" w:rsidP="00E17313">
      <w:pPr>
        <w:spacing w:after="0" w:line="240" w:lineRule="auto"/>
        <w:jc w:val="center"/>
        <w:rPr>
          <w:rFonts w:ascii="Times New Roman" w:hAnsi="Times New Roman" w:cs="Arial"/>
          <w:sz w:val="24"/>
          <w:szCs w:val="24"/>
        </w:rPr>
      </w:pPr>
      <w:r>
        <w:rPr>
          <w:rFonts w:ascii="Times New Roman" w:hAnsi="Times New Roman" w:cs="Arial"/>
          <w:noProof/>
          <w:sz w:val="24"/>
          <w:szCs w:val="24"/>
          <w:lang w:eastAsia="pt-BR"/>
        </w:rPr>
        <w:drawing>
          <wp:anchor distT="0" distB="0" distL="114300" distR="114300" simplePos="0" relativeHeight="251658752" behindDoc="0" locked="0" layoutInCell="1" allowOverlap="1" wp14:anchorId="58319F95" wp14:editId="3730197D">
            <wp:simplePos x="0" y="0"/>
            <wp:positionH relativeFrom="column">
              <wp:posOffset>1452880</wp:posOffset>
            </wp:positionH>
            <wp:positionV relativeFrom="paragraph">
              <wp:posOffset>208385</wp:posOffset>
            </wp:positionV>
            <wp:extent cx="3001010" cy="1983105"/>
            <wp:effectExtent l="0" t="0" r="8890" b="0"/>
            <wp:wrapTopAndBottom/>
            <wp:docPr id="7" name="Imagem 7" descr="Imagem em preto e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04EDF.tmp"/>
                    <pic:cNvPicPr/>
                  </pic:nvPicPr>
                  <pic:blipFill>
                    <a:blip r:embed="rId12">
                      <a:extLst>
                        <a:ext uri="{28A0092B-C50C-407E-A947-70E740481C1C}">
                          <a14:useLocalDpi xmlns:a14="http://schemas.microsoft.com/office/drawing/2010/main" val="0"/>
                        </a:ext>
                      </a:extLst>
                    </a:blip>
                    <a:stretch>
                      <a:fillRect/>
                    </a:stretch>
                  </pic:blipFill>
                  <pic:spPr>
                    <a:xfrm>
                      <a:off x="0" y="0"/>
                      <a:ext cx="3001010" cy="1983105"/>
                    </a:xfrm>
                    <a:prstGeom prst="rect">
                      <a:avLst/>
                    </a:prstGeom>
                  </pic:spPr>
                </pic:pic>
              </a:graphicData>
            </a:graphic>
            <wp14:sizeRelH relativeFrom="margin">
              <wp14:pctWidth>0</wp14:pctWidth>
            </wp14:sizeRelH>
            <wp14:sizeRelV relativeFrom="margin">
              <wp14:pctHeight>0</wp14:pctHeight>
            </wp14:sizeRelV>
          </wp:anchor>
        </w:drawing>
      </w:r>
      <w:r w:rsidRPr="004F649E">
        <w:rPr>
          <w:rFonts w:ascii="Times New Roman" w:hAnsi="Times New Roman" w:cs="Arial"/>
          <w:b/>
          <w:bCs/>
          <w:sz w:val="24"/>
          <w:szCs w:val="24"/>
        </w:rPr>
        <w:t>Figura 4</w:t>
      </w:r>
      <w:r>
        <w:rPr>
          <w:rFonts w:ascii="Times New Roman" w:hAnsi="Times New Roman" w:cs="Arial"/>
          <w:sz w:val="24"/>
          <w:szCs w:val="24"/>
        </w:rPr>
        <w:t xml:space="preserve"> – </w:t>
      </w:r>
      <w:r w:rsidRPr="00BA3579">
        <w:rPr>
          <w:rFonts w:ascii="Times New Roman" w:hAnsi="Times New Roman" w:cs="Arial"/>
          <w:b/>
          <w:sz w:val="24"/>
          <w:szCs w:val="24"/>
        </w:rPr>
        <w:t xml:space="preserve">Ilusão do tipo </w:t>
      </w:r>
      <w:proofErr w:type="spellStart"/>
      <w:r w:rsidRPr="00BA3579">
        <w:rPr>
          <w:rFonts w:ascii="Times New Roman" w:hAnsi="Times New Roman" w:cs="Arial"/>
          <w:b/>
          <w:i/>
          <w:iCs/>
          <w:sz w:val="24"/>
          <w:szCs w:val="24"/>
        </w:rPr>
        <w:t>black</w:t>
      </w:r>
      <w:proofErr w:type="spellEnd"/>
      <w:r>
        <w:rPr>
          <w:rFonts w:ascii="Times New Roman" w:hAnsi="Times New Roman" w:cs="Arial"/>
          <w:b/>
          <w:i/>
          <w:iCs/>
          <w:sz w:val="24"/>
          <w:szCs w:val="24"/>
        </w:rPr>
        <w:t xml:space="preserve"> </w:t>
      </w:r>
      <w:proofErr w:type="spellStart"/>
      <w:r w:rsidRPr="00BA3579">
        <w:rPr>
          <w:rFonts w:ascii="Times New Roman" w:hAnsi="Times New Roman" w:cs="Arial"/>
          <w:b/>
          <w:i/>
          <w:iCs/>
          <w:sz w:val="24"/>
          <w:szCs w:val="24"/>
        </w:rPr>
        <w:t>hole</w:t>
      </w:r>
      <w:proofErr w:type="spellEnd"/>
      <w:r>
        <w:rPr>
          <w:rFonts w:ascii="Times New Roman" w:hAnsi="Times New Roman" w:cs="Arial"/>
          <w:noProof/>
          <w:sz w:val="24"/>
          <w:szCs w:val="24"/>
          <w:lang w:eastAsia="pt-BR"/>
        </w:rPr>
        <w:t xml:space="preserve"> </w:t>
      </w:r>
    </w:p>
    <w:p w14:paraId="42BEB5E4" w14:textId="086CE546" w:rsidR="00C40CFE" w:rsidRPr="00BA3579" w:rsidRDefault="00460A33" w:rsidP="00E17313">
      <w:pPr>
        <w:spacing w:after="0" w:line="240" w:lineRule="auto"/>
        <w:ind w:left="2268"/>
        <w:rPr>
          <w:rFonts w:ascii="Times New Roman" w:hAnsi="Times New Roman" w:cs="Arial"/>
          <w:sz w:val="20"/>
          <w:szCs w:val="20"/>
        </w:rPr>
      </w:pPr>
      <w:r w:rsidRPr="00BA3579">
        <w:rPr>
          <w:rFonts w:ascii="Times New Roman" w:hAnsi="Times New Roman" w:cs="Arial"/>
          <w:sz w:val="20"/>
          <w:szCs w:val="20"/>
        </w:rPr>
        <w:t>Fonte: Alves (2008)</w:t>
      </w:r>
      <w:r w:rsidR="00210B8A" w:rsidRPr="00BA3579">
        <w:rPr>
          <w:rFonts w:ascii="Times New Roman" w:hAnsi="Times New Roman" w:cs="Arial"/>
          <w:sz w:val="20"/>
          <w:szCs w:val="20"/>
        </w:rPr>
        <w:t>.</w:t>
      </w:r>
    </w:p>
    <w:p w14:paraId="1C33E383" w14:textId="724E3FD2" w:rsidR="0075511E" w:rsidRDefault="00C40CFE" w:rsidP="00E17313">
      <w:pPr>
        <w:tabs>
          <w:tab w:val="left" w:pos="709"/>
        </w:tabs>
        <w:spacing w:after="0" w:line="240" w:lineRule="auto"/>
        <w:jc w:val="both"/>
        <w:rPr>
          <w:rFonts w:ascii="Times New Roman" w:hAnsi="Times New Roman" w:cs="Arial"/>
          <w:sz w:val="24"/>
          <w:szCs w:val="24"/>
        </w:rPr>
      </w:pPr>
      <w:r>
        <w:rPr>
          <w:rFonts w:ascii="Times New Roman" w:hAnsi="Times New Roman" w:cs="Arial"/>
          <w:sz w:val="24"/>
          <w:szCs w:val="24"/>
        </w:rPr>
        <w:tab/>
      </w:r>
      <w:r w:rsidR="00460A33">
        <w:rPr>
          <w:rFonts w:ascii="Times New Roman" w:hAnsi="Times New Roman" w:cs="Arial"/>
          <w:sz w:val="24"/>
          <w:szCs w:val="24"/>
        </w:rPr>
        <w:tab/>
      </w:r>
      <w:r w:rsidR="00460A33">
        <w:rPr>
          <w:rFonts w:ascii="Times New Roman" w:hAnsi="Times New Roman" w:cs="Arial"/>
          <w:sz w:val="24"/>
          <w:szCs w:val="24"/>
        </w:rPr>
        <w:tab/>
      </w:r>
    </w:p>
    <w:p w14:paraId="663B3A96" w14:textId="21B464DE" w:rsidR="005F7679" w:rsidRDefault="0075511E"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Arial"/>
          <w:sz w:val="24"/>
          <w:szCs w:val="24"/>
        </w:rPr>
        <w:tab/>
      </w:r>
      <w:r w:rsidR="000F74D7" w:rsidRPr="000525AB">
        <w:rPr>
          <w:rFonts w:ascii="Times New Roman" w:hAnsi="Times New Roman" w:cs="Arial"/>
          <w:sz w:val="24"/>
          <w:szCs w:val="24"/>
        </w:rPr>
        <w:t xml:space="preserve">Outra circunstância que </w:t>
      </w:r>
      <w:r w:rsidR="000F74D7" w:rsidRPr="00BA3579">
        <w:rPr>
          <w:rFonts w:ascii="Times New Roman" w:hAnsi="Times New Roman" w:cs="Arial"/>
          <w:sz w:val="24"/>
          <w:szCs w:val="24"/>
        </w:rPr>
        <w:t>confunde o piloto é a existência de aclives ou declives na pista de pouso</w:t>
      </w:r>
      <w:r w:rsidRPr="00BA3579">
        <w:rPr>
          <w:rFonts w:ascii="Times New Roman" w:hAnsi="Times New Roman" w:cs="Arial"/>
          <w:sz w:val="24"/>
          <w:szCs w:val="24"/>
        </w:rPr>
        <w:t xml:space="preserve"> que causam ilusões de perspectiva linear (SILVEIRA, 2011)</w:t>
      </w:r>
      <w:r w:rsidR="000F74D7" w:rsidRPr="00BA3579">
        <w:rPr>
          <w:rFonts w:ascii="Times New Roman" w:hAnsi="Times New Roman" w:cs="Arial"/>
          <w:sz w:val="24"/>
          <w:szCs w:val="24"/>
        </w:rPr>
        <w:t xml:space="preserve">. </w:t>
      </w:r>
      <w:r w:rsidR="00460A33" w:rsidRPr="00BA3579">
        <w:rPr>
          <w:rFonts w:ascii="Times New Roman" w:hAnsi="Times New Roman" w:cs="Arial"/>
          <w:sz w:val="24"/>
          <w:szCs w:val="24"/>
        </w:rPr>
        <w:t xml:space="preserve">Essas ilusões também ocorrem </w:t>
      </w:r>
      <w:r w:rsidR="000F74D7" w:rsidRPr="00BA3579">
        <w:rPr>
          <w:rFonts w:ascii="Times New Roman" w:hAnsi="Times New Roman" w:cs="Arial"/>
          <w:sz w:val="24"/>
          <w:szCs w:val="24"/>
        </w:rPr>
        <w:t>quando o piloto</w:t>
      </w:r>
      <w:r w:rsidR="009E60B7" w:rsidRPr="00BA3579">
        <w:rPr>
          <w:rFonts w:ascii="Times New Roman" w:hAnsi="Times New Roman" w:cs="Arial"/>
          <w:sz w:val="24"/>
          <w:szCs w:val="24"/>
        </w:rPr>
        <w:t xml:space="preserve"> </w:t>
      </w:r>
      <w:r w:rsidR="00ED0BCA" w:rsidRPr="00BA3579">
        <w:rPr>
          <w:rFonts w:ascii="Times New Roman" w:hAnsi="Times New Roman" w:cs="Arial"/>
          <w:sz w:val="24"/>
          <w:szCs w:val="24"/>
        </w:rPr>
        <w:t>está na fase de</w:t>
      </w:r>
      <w:r w:rsidR="000F74D7" w:rsidRPr="00BA3579">
        <w:rPr>
          <w:rFonts w:ascii="Times New Roman" w:hAnsi="Times New Roman" w:cs="Arial"/>
          <w:sz w:val="24"/>
          <w:szCs w:val="24"/>
        </w:rPr>
        <w:t xml:space="preserve"> aproximação</w:t>
      </w:r>
      <w:r w:rsidR="000F74D7" w:rsidRPr="000525AB">
        <w:rPr>
          <w:rFonts w:ascii="Times New Roman" w:hAnsi="Times New Roman" w:cs="Arial"/>
          <w:sz w:val="24"/>
          <w:szCs w:val="24"/>
        </w:rPr>
        <w:t xml:space="preserve"> final, </w:t>
      </w:r>
      <w:r w:rsidR="007675F8">
        <w:rPr>
          <w:rFonts w:ascii="Times New Roman" w:hAnsi="Times New Roman" w:cs="Arial"/>
          <w:color w:val="000000"/>
          <w:sz w:val="24"/>
          <w:szCs w:val="24"/>
          <w:shd w:val="clear" w:color="auto" w:fill="FFFFFF"/>
        </w:rPr>
        <w:t>m</w:t>
      </w:r>
      <w:r w:rsidR="000F74D7" w:rsidRPr="000525AB">
        <w:rPr>
          <w:rFonts w:ascii="Times New Roman" w:hAnsi="Times New Roman" w:cs="Arial"/>
          <w:color w:val="000000"/>
          <w:sz w:val="24"/>
          <w:szCs w:val="24"/>
          <w:shd w:val="clear" w:color="auto" w:fill="FFFFFF"/>
        </w:rPr>
        <w:t xml:space="preserve">as o que pode acontecer é que pistas com diferentes larguras ou </w:t>
      </w:r>
      <w:proofErr w:type="spellStart"/>
      <w:r w:rsidR="000F74D7" w:rsidRPr="00BA3579">
        <w:rPr>
          <w:rFonts w:ascii="Times New Roman" w:hAnsi="Times New Roman" w:cs="Arial"/>
          <w:i/>
          <w:color w:val="000000"/>
          <w:sz w:val="24"/>
          <w:szCs w:val="24"/>
          <w:shd w:val="clear" w:color="auto" w:fill="FFFFFF"/>
        </w:rPr>
        <w:t>slopes</w:t>
      </w:r>
      <w:proofErr w:type="spellEnd"/>
      <w:r w:rsidR="000F74D7" w:rsidRPr="000525AB">
        <w:rPr>
          <w:rFonts w:ascii="Times New Roman" w:hAnsi="Times New Roman" w:cs="Arial"/>
          <w:color w:val="000000"/>
          <w:sz w:val="24"/>
          <w:szCs w:val="24"/>
          <w:shd w:val="clear" w:color="auto" w:fill="FFFFFF"/>
        </w:rPr>
        <w:t xml:space="preserve"> acentuados, tanto positivos como negativos, </w:t>
      </w:r>
      <w:r w:rsidR="009E60B7">
        <w:rPr>
          <w:rFonts w:ascii="Times New Roman" w:hAnsi="Times New Roman" w:cs="Arial"/>
          <w:color w:val="000000"/>
          <w:sz w:val="24"/>
          <w:szCs w:val="24"/>
          <w:shd w:val="clear" w:color="auto" w:fill="FFFFFF"/>
        </w:rPr>
        <w:t xml:space="preserve">propiciem </w:t>
      </w:r>
      <w:r w:rsidR="000F74D7" w:rsidRPr="000525AB">
        <w:rPr>
          <w:rFonts w:ascii="Times New Roman" w:hAnsi="Times New Roman" w:cs="Arial"/>
          <w:color w:val="000000"/>
          <w:sz w:val="24"/>
          <w:szCs w:val="24"/>
          <w:shd w:val="clear" w:color="auto" w:fill="FFFFFF"/>
        </w:rPr>
        <w:t>que os pilotos alterem</w:t>
      </w:r>
      <w:r w:rsidR="009E60B7">
        <w:rPr>
          <w:rFonts w:ascii="Times New Roman" w:hAnsi="Times New Roman" w:cs="Arial"/>
          <w:color w:val="000000"/>
          <w:sz w:val="24"/>
          <w:szCs w:val="24"/>
          <w:shd w:val="clear" w:color="auto" w:fill="FFFFFF"/>
        </w:rPr>
        <w:t>,</w:t>
      </w:r>
      <w:r w:rsidR="000F74D7" w:rsidRPr="000525AB">
        <w:rPr>
          <w:rFonts w:ascii="Times New Roman" w:hAnsi="Times New Roman" w:cs="Arial"/>
          <w:color w:val="000000"/>
          <w:sz w:val="24"/>
          <w:szCs w:val="24"/>
          <w:shd w:val="clear" w:color="auto" w:fill="FFFFFF"/>
        </w:rPr>
        <w:t xml:space="preserve"> sem perceber</w:t>
      </w:r>
      <w:r w:rsidR="009E60B7">
        <w:rPr>
          <w:rFonts w:ascii="Times New Roman" w:hAnsi="Times New Roman" w:cs="Arial"/>
          <w:color w:val="000000"/>
          <w:sz w:val="24"/>
          <w:szCs w:val="24"/>
          <w:shd w:val="clear" w:color="auto" w:fill="FFFFFF"/>
        </w:rPr>
        <w:t>,</w:t>
      </w:r>
      <w:r w:rsidR="000F74D7" w:rsidRPr="000525AB">
        <w:rPr>
          <w:rFonts w:ascii="Times New Roman" w:hAnsi="Times New Roman" w:cs="Arial"/>
          <w:color w:val="000000"/>
          <w:sz w:val="24"/>
          <w:szCs w:val="24"/>
          <w:shd w:val="clear" w:color="auto" w:fill="FFFFFF"/>
        </w:rPr>
        <w:t xml:space="preserve"> esta rampa de descida, seja aumentando ou diminuindo seu ângulo, ocasionando um </w:t>
      </w:r>
      <w:r w:rsidR="000F74D7" w:rsidRPr="0075511E">
        <w:rPr>
          <w:rFonts w:ascii="Times New Roman" w:hAnsi="Times New Roman" w:cs="Arial"/>
          <w:i/>
          <w:iCs/>
          <w:color w:val="000000"/>
          <w:sz w:val="24"/>
          <w:szCs w:val="24"/>
          <w:shd w:val="clear" w:color="auto" w:fill="FFFFFF"/>
        </w:rPr>
        <w:t>hard landing</w:t>
      </w:r>
      <w:r w:rsidR="000F74D7" w:rsidRPr="000525AB">
        <w:rPr>
          <w:rFonts w:ascii="Times New Roman" w:hAnsi="Times New Roman" w:cs="Arial"/>
          <w:color w:val="000000"/>
          <w:sz w:val="24"/>
          <w:szCs w:val="24"/>
          <w:shd w:val="clear" w:color="auto" w:fill="FFFFFF"/>
        </w:rPr>
        <w:t xml:space="preserve">, um </w:t>
      </w:r>
      <w:proofErr w:type="spellStart"/>
      <w:r w:rsidR="000F74D7" w:rsidRPr="0075511E">
        <w:rPr>
          <w:rFonts w:ascii="Times New Roman" w:hAnsi="Times New Roman" w:cs="Arial"/>
          <w:i/>
          <w:iCs/>
          <w:color w:val="000000"/>
          <w:sz w:val="24"/>
          <w:szCs w:val="24"/>
          <w:shd w:val="clear" w:color="auto" w:fill="FFFFFF"/>
        </w:rPr>
        <w:t>deep</w:t>
      </w:r>
      <w:proofErr w:type="spellEnd"/>
      <w:r w:rsidR="000F74D7" w:rsidRPr="0075511E">
        <w:rPr>
          <w:rFonts w:ascii="Times New Roman" w:hAnsi="Times New Roman" w:cs="Arial"/>
          <w:i/>
          <w:iCs/>
          <w:color w:val="000000"/>
          <w:sz w:val="24"/>
          <w:szCs w:val="24"/>
          <w:shd w:val="clear" w:color="auto" w:fill="FFFFFF"/>
        </w:rPr>
        <w:t xml:space="preserve"> landing </w:t>
      </w:r>
      <w:r w:rsidR="000F74D7" w:rsidRPr="000525AB">
        <w:rPr>
          <w:rFonts w:ascii="Times New Roman" w:hAnsi="Times New Roman" w:cs="Arial"/>
          <w:color w:val="000000"/>
          <w:sz w:val="24"/>
          <w:szCs w:val="24"/>
          <w:shd w:val="clear" w:color="auto" w:fill="FFFFFF"/>
        </w:rPr>
        <w:t xml:space="preserve">ou mesmo um </w:t>
      </w:r>
      <w:proofErr w:type="spellStart"/>
      <w:r w:rsidR="000F74D7" w:rsidRPr="0075511E">
        <w:rPr>
          <w:rFonts w:ascii="Times New Roman" w:hAnsi="Times New Roman" w:cs="Arial"/>
          <w:i/>
          <w:iCs/>
          <w:color w:val="000000"/>
          <w:sz w:val="24"/>
          <w:szCs w:val="24"/>
          <w:shd w:val="clear" w:color="auto" w:fill="FFFFFF"/>
        </w:rPr>
        <w:t>bounce</w:t>
      </w:r>
      <w:proofErr w:type="spellEnd"/>
      <w:r w:rsidR="000F74D7" w:rsidRPr="0075511E">
        <w:rPr>
          <w:rFonts w:ascii="Times New Roman" w:hAnsi="Times New Roman" w:cs="Arial"/>
          <w:i/>
          <w:iCs/>
          <w:color w:val="000000"/>
          <w:sz w:val="24"/>
          <w:szCs w:val="24"/>
          <w:shd w:val="clear" w:color="auto" w:fill="FFFFFF"/>
        </w:rPr>
        <w:t xml:space="preserve"> landing</w:t>
      </w:r>
      <w:r w:rsidR="000F74D7" w:rsidRPr="000525AB">
        <w:rPr>
          <w:rFonts w:ascii="Times New Roman" w:hAnsi="Times New Roman" w:cs="Arial"/>
          <w:color w:val="000000"/>
          <w:sz w:val="24"/>
          <w:szCs w:val="24"/>
          <w:shd w:val="clear" w:color="auto" w:fill="FFFFFF"/>
        </w:rPr>
        <w:t xml:space="preserve"> (</w:t>
      </w:r>
      <w:r>
        <w:rPr>
          <w:rFonts w:ascii="Times New Roman" w:hAnsi="Times New Roman" w:cs="Arial"/>
          <w:color w:val="000000"/>
          <w:sz w:val="24"/>
          <w:szCs w:val="24"/>
          <w:shd w:val="clear" w:color="auto" w:fill="FFFFFF"/>
        </w:rPr>
        <w:t>DUQUE, 2019</w:t>
      </w:r>
      <w:r w:rsidR="000F74D7" w:rsidRPr="000525AB">
        <w:rPr>
          <w:rFonts w:ascii="Times New Roman" w:hAnsi="Times New Roman" w:cs="Arial"/>
          <w:color w:val="000000"/>
          <w:sz w:val="24"/>
          <w:szCs w:val="24"/>
          <w:shd w:val="clear" w:color="auto" w:fill="FFFFFF"/>
        </w:rPr>
        <w:t>)</w:t>
      </w:r>
      <w:r w:rsidR="00460A33">
        <w:rPr>
          <w:rFonts w:ascii="Times New Roman" w:hAnsi="Times New Roman" w:cs="Arial"/>
          <w:color w:val="000000"/>
          <w:sz w:val="24"/>
          <w:szCs w:val="24"/>
          <w:shd w:val="clear" w:color="auto" w:fill="FFFFFF"/>
        </w:rPr>
        <w:t xml:space="preserve">. </w:t>
      </w:r>
      <w:bookmarkStart w:id="6" w:name="_Hlk42807630"/>
      <w:r w:rsidR="005F7679">
        <w:rPr>
          <w:rFonts w:ascii="Times New Roman" w:hAnsi="Times New Roman" w:cs="Times New Roman"/>
          <w:sz w:val="24"/>
          <w:szCs w:val="24"/>
        </w:rPr>
        <w:t>A Figura 2 compara tipos de ilusões experimentadas por um piloto de avião a partir da posição ou das dimensões de uma pista de pouso ou decolagem.</w:t>
      </w:r>
    </w:p>
    <w:p w14:paraId="09438907" w14:textId="77777777" w:rsidR="005F7679" w:rsidRDefault="005F7679" w:rsidP="00E17313">
      <w:pPr>
        <w:tabs>
          <w:tab w:val="left" w:pos="709"/>
        </w:tabs>
        <w:spacing w:after="0" w:line="360" w:lineRule="auto"/>
        <w:jc w:val="both"/>
        <w:rPr>
          <w:rFonts w:ascii="Times New Roman" w:hAnsi="Times New Roman" w:cs="Times New Roman"/>
          <w:sz w:val="24"/>
          <w:szCs w:val="24"/>
        </w:rPr>
      </w:pPr>
    </w:p>
    <w:p w14:paraId="7EEC80AB" w14:textId="0D2BAD5E" w:rsidR="005F7679" w:rsidRPr="00BA3579" w:rsidRDefault="005F7679" w:rsidP="00E17313">
      <w:pPr>
        <w:tabs>
          <w:tab w:val="left" w:pos="709"/>
        </w:tabs>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lang w:eastAsia="pt-BR"/>
        </w:rPr>
        <w:drawing>
          <wp:anchor distT="0" distB="0" distL="114300" distR="114300" simplePos="0" relativeHeight="251673600" behindDoc="0" locked="0" layoutInCell="1" allowOverlap="1" wp14:anchorId="03A11F88" wp14:editId="57435DCD">
            <wp:simplePos x="0" y="0"/>
            <wp:positionH relativeFrom="column">
              <wp:posOffset>-3810</wp:posOffset>
            </wp:positionH>
            <wp:positionV relativeFrom="paragraph">
              <wp:posOffset>276225</wp:posOffset>
            </wp:positionV>
            <wp:extent cx="5760085" cy="1741170"/>
            <wp:effectExtent l="0" t="0" r="0" b="0"/>
            <wp:wrapTopAndBottom/>
            <wp:docPr id="12" name="Imagem 12"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C8352C.tmp"/>
                    <pic:cNvPicPr/>
                  </pic:nvPicPr>
                  <pic:blipFill>
                    <a:blip r:embed="rId13">
                      <a:extLst>
                        <a:ext uri="{28A0092B-C50C-407E-A947-70E740481C1C}">
                          <a14:useLocalDpi xmlns:a14="http://schemas.microsoft.com/office/drawing/2010/main" val="0"/>
                        </a:ext>
                      </a:extLst>
                    </a:blip>
                    <a:stretch>
                      <a:fillRect/>
                    </a:stretch>
                  </pic:blipFill>
                  <pic:spPr>
                    <a:xfrm>
                      <a:off x="0" y="0"/>
                      <a:ext cx="5760085" cy="1741170"/>
                    </a:xfrm>
                    <a:prstGeom prst="rect">
                      <a:avLst/>
                    </a:prstGeom>
                  </pic:spPr>
                </pic:pic>
              </a:graphicData>
            </a:graphic>
          </wp:anchor>
        </w:drawing>
      </w:r>
      <w:r w:rsidRPr="00FD2B0B">
        <w:rPr>
          <w:rFonts w:ascii="Times New Roman" w:hAnsi="Times New Roman" w:cs="Times New Roman"/>
          <w:b/>
          <w:bCs/>
          <w:sz w:val="24"/>
          <w:szCs w:val="24"/>
        </w:rPr>
        <w:t xml:space="preserve">Figura </w:t>
      </w:r>
      <w:r w:rsidR="00460A33">
        <w:rPr>
          <w:rFonts w:ascii="Times New Roman" w:hAnsi="Times New Roman" w:cs="Times New Roman"/>
          <w:b/>
          <w:bCs/>
          <w:sz w:val="24"/>
          <w:szCs w:val="24"/>
        </w:rPr>
        <w:t>5</w:t>
      </w:r>
      <w:r>
        <w:rPr>
          <w:rFonts w:ascii="Times New Roman" w:hAnsi="Times New Roman" w:cs="Times New Roman"/>
          <w:sz w:val="24"/>
          <w:szCs w:val="24"/>
        </w:rPr>
        <w:t xml:space="preserve"> </w:t>
      </w:r>
      <w:r w:rsidRPr="00BA3579">
        <w:rPr>
          <w:rFonts w:ascii="Times New Roman" w:hAnsi="Times New Roman" w:cs="Times New Roman"/>
          <w:b/>
          <w:sz w:val="24"/>
          <w:szCs w:val="24"/>
        </w:rPr>
        <w:t>– Ilusões de pista de pouso e decolagem</w:t>
      </w:r>
    </w:p>
    <w:p w14:paraId="521129FD" w14:textId="208E5891" w:rsidR="005F7679" w:rsidRPr="008C5B26" w:rsidRDefault="005F7679" w:rsidP="00E17313">
      <w:pPr>
        <w:tabs>
          <w:tab w:val="left" w:pos="709"/>
        </w:tabs>
        <w:spacing w:after="0" w:line="360" w:lineRule="auto"/>
        <w:jc w:val="both"/>
        <w:rPr>
          <w:rFonts w:ascii="Times New Roman" w:hAnsi="Times New Roman" w:cs="Times New Roman"/>
          <w:sz w:val="16"/>
          <w:szCs w:val="16"/>
        </w:rPr>
      </w:pPr>
      <w:r w:rsidRPr="008C5B26">
        <w:rPr>
          <w:rFonts w:ascii="Times New Roman" w:hAnsi="Times New Roman" w:cs="Times New Roman"/>
          <w:sz w:val="20"/>
          <w:szCs w:val="20"/>
        </w:rPr>
        <w:t xml:space="preserve">Fonte: </w:t>
      </w:r>
      <w:r w:rsidR="007675F8">
        <w:rPr>
          <w:rFonts w:ascii="Times New Roman" w:hAnsi="Times New Roman" w:cs="Times New Roman"/>
          <w:sz w:val="20"/>
          <w:szCs w:val="20"/>
        </w:rPr>
        <w:t>a</w:t>
      </w:r>
      <w:r>
        <w:rPr>
          <w:rFonts w:ascii="Times New Roman" w:hAnsi="Times New Roman" w:cs="Times New Roman"/>
          <w:sz w:val="20"/>
          <w:szCs w:val="20"/>
        </w:rPr>
        <w:t xml:space="preserve">daptado de </w:t>
      </w:r>
      <w:r w:rsidRPr="008C5B26">
        <w:rPr>
          <w:rFonts w:ascii="Times New Roman" w:hAnsi="Times New Roman" w:cs="Times New Roman"/>
          <w:sz w:val="20"/>
          <w:szCs w:val="20"/>
        </w:rPr>
        <w:t>Silveira (2011)</w:t>
      </w:r>
      <w:r w:rsidR="007675F8">
        <w:rPr>
          <w:rFonts w:ascii="Times New Roman" w:hAnsi="Times New Roman" w:cs="Times New Roman"/>
          <w:sz w:val="20"/>
          <w:szCs w:val="20"/>
        </w:rPr>
        <w:t>.</w:t>
      </w:r>
    </w:p>
    <w:p w14:paraId="7784B123" w14:textId="77777777" w:rsidR="005F7679" w:rsidRDefault="005F7679" w:rsidP="00E1731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bookmarkEnd w:id="6"/>
    <w:p w14:paraId="388C90F0" w14:textId="3212CE8B" w:rsidR="005F7679" w:rsidRDefault="005F7679"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2E84">
        <w:rPr>
          <w:rFonts w:ascii="Times New Roman" w:hAnsi="Times New Roman" w:cs="Times New Roman"/>
          <w:sz w:val="24"/>
          <w:szCs w:val="24"/>
        </w:rPr>
        <w:t>Na</w:t>
      </w:r>
      <w:r>
        <w:rPr>
          <w:rFonts w:ascii="Times New Roman" w:hAnsi="Times New Roman" w:cs="Times New Roman"/>
          <w:sz w:val="24"/>
          <w:szCs w:val="24"/>
        </w:rPr>
        <w:t xml:space="preserve"> Figura </w:t>
      </w:r>
      <w:r w:rsidR="00460A33">
        <w:rPr>
          <w:rFonts w:ascii="Times New Roman" w:hAnsi="Times New Roman" w:cs="Times New Roman"/>
          <w:sz w:val="24"/>
          <w:szCs w:val="24"/>
        </w:rPr>
        <w:t>5</w:t>
      </w:r>
      <w:r>
        <w:rPr>
          <w:rFonts w:ascii="Times New Roman" w:hAnsi="Times New Roman" w:cs="Times New Roman"/>
          <w:sz w:val="24"/>
          <w:szCs w:val="24"/>
        </w:rPr>
        <w:t xml:space="preserve"> a aeronave </w:t>
      </w:r>
      <w:r w:rsidR="00A52E84">
        <w:rPr>
          <w:rFonts w:ascii="Times New Roman" w:hAnsi="Times New Roman" w:cs="Times New Roman"/>
          <w:sz w:val="24"/>
          <w:szCs w:val="24"/>
        </w:rPr>
        <w:t>de</w:t>
      </w:r>
      <w:r>
        <w:rPr>
          <w:rFonts w:ascii="Times New Roman" w:hAnsi="Times New Roman" w:cs="Times New Roman"/>
          <w:sz w:val="24"/>
          <w:szCs w:val="24"/>
        </w:rPr>
        <w:t xml:space="preserve"> cor preta representa trajetória e altura reais, enquanto as causadas por ilusões são representadas pelo avião </w:t>
      </w:r>
      <w:r w:rsidR="00B91B1E">
        <w:rPr>
          <w:rFonts w:ascii="Times New Roman" w:hAnsi="Times New Roman" w:cs="Times New Roman"/>
          <w:sz w:val="24"/>
          <w:szCs w:val="24"/>
        </w:rPr>
        <w:t xml:space="preserve">em cor </w:t>
      </w:r>
      <w:r>
        <w:rPr>
          <w:rFonts w:ascii="Times New Roman" w:hAnsi="Times New Roman" w:cs="Times New Roman"/>
          <w:sz w:val="24"/>
          <w:szCs w:val="24"/>
        </w:rPr>
        <w:t>cinza. Em razão d</w:t>
      </w:r>
      <w:r w:rsidR="00B91B1E">
        <w:rPr>
          <w:rFonts w:ascii="Times New Roman" w:hAnsi="Times New Roman" w:cs="Times New Roman"/>
          <w:sz w:val="24"/>
          <w:szCs w:val="24"/>
        </w:rPr>
        <w:t xml:space="preserve">e </w:t>
      </w:r>
      <w:r>
        <w:rPr>
          <w:rFonts w:ascii="Times New Roman" w:hAnsi="Times New Roman" w:cs="Times New Roman"/>
          <w:sz w:val="24"/>
          <w:szCs w:val="24"/>
        </w:rPr>
        <w:t xml:space="preserve">a pista estar em aclive (posição ascendente) (“a”) ou ser estreita (ou comprida) (“b”), a ilusão que o piloto tem na cabine da aeronave é que esta está realizando uma aproximação alta. Caso o piloto esteja se </w:t>
      </w:r>
      <w:r>
        <w:rPr>
          <w:rFonts w:ascii="Times New Roman" w:hAnsi="Times New Roman" w:cs="Times New Roman"/>
          <w:sz w:val="24"/>
          <w:szCs w:val="24"/>
        </w:rPr>
        <w:lastRenderedPageBreak/>
        <w:t>aproximando de uma pista em declive (posição descendente) (“c”) ou larga (‘d”)</w:t>
      </w:r>
      <w:r w:rsidR="00B91B1E">
        <w:rPr>
          <w:rFonts w:ascii="Times New Roman" w:hAnsi="Times New Roman" w:cs="Times New Roman"/>
          <w:sz w:val="24"/>
          <w:szCs w:val="24"/>
        </w:rPr>
        <w:t>,</w:t>
      </w:r>
      <w:r>
        <w:rPr>
          <w:rFonts w:ascii="Times New Roman" w:hAnsi="Times New Roman" w:cs="Times New Roman"/>
          <w:sz w:val="24"/>
          <w:szCs w:val="24"/>
        </w:rPr>
        <w:t xml:space="preserve"> haverá a ilusão de que o avião está mais baixo. </w:t>
      </w:r>
    </w:p>
    <w:p w14:paraId="2847BE1C" w14:textId="1DC954B3" w:rsidR="00807C88" w:rsidRPr="00807C88" w:rsidRDefault="00460A33" w:rsidP="00611F82">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Além das ilusões visuais causadas pelos fatores mencionados, as condições meteorológicas adversas também podem interferir na </w:t>
      </w:r>
      <w:r w:rsidR="003C1579" w:rsidRPr="003C1579">
        <w:rPr>
          <w:rFonts w:ascii="Times New Roman" w:hAnsi="Times New Roman" w:cs="Times New Roman"/>
          <w:sz w:val="24"/>
          <w:szCs w:val="24"/>
          <w:shd w:val="clear" w:color="auto" w:fill="FFFFFF"/>
        </w:rPr>
        <w:t>percepção visual dos pilotos</w:t>
      </w:r>
      <w:r>
        <w:rPr>
          <w:rFonts w:ascii="Times New Roman" w:hAnsi="Times New Roman" w:cs="Times New Roman"/>
          <w:sz w:val="24"/>
          <w:szCs w:val="24"/>
          <w:shd w:val="clear" w:color="auto" w:fill="FFFFFF"/>
        </w:rPr>
        <w:t xml:space="preserve">. </w:t>
      </w:r>
      <w:r w:rsidR="00534A08">
        <w:rPr>
          <w:rFonts w:ascii="Times New Roman" w:hAnsi="Times New Roman" w:cs="Times New Roman"/>
          <w:sz w:val="24"/>
          <w:szCs w:val="24"/>
          <w:shd w:val="clear" w:color="auto" w:fill="FFFFFF"/>
        </w:rPr>
        <w:t>A título de exemplo</w:t>
      </w:r>
      <w:r>
        <w:rPr>
          <w:rFonts w:ascii="Times New Roman" w:hAnsi="Times New Roman" w:cs="Times New Roman"/>
          <w:sz w:val="24"/>
          <w:szCs w:val="24"/>
          <w:shd w:val="clear" w:color="auto" w:fill="FFFFFF"/>
        </w:rPr>
        <w:t xml:space="preserve">, </w:t>
      </w:r>
      <w:r w:rsidR="00534A08">
        <w:rPr>
          <w:rFonts w:ascii="Times New Roman" w:hAnsi="Times New Roman" w:cs="Times New Roman"/>
          <w:sz w:val="24"/>
          <w:szCs w:val="24"/>
          <w:shd w:val="clear" w:color="auto" w:fill="FFFFFF"/>
        </w:rPr>
        <w:t>nos</w:t>
      </w:r>
      <w:r>
        <w:rPr>
          <w:rFonts w:ascii="Times New Roman" w:hAnsi="Times New Roman" w:cs="Times New Roman"/>
          <w:sz w:val="24"/>
          <w:szCs w:val="24"/>
          <w:shd w:val="clear" w:color="auto" w:fill="FFFFFF"/>
        </w:rPr>
        <w:t xml:space="preserve"> casos </w:t>
      </w:r>
      <w:r w:rsidR="00807C88">
        <w:rPr>
          <w:rFonts w:ascii="Times New Roman" w:hAnsi="Times New Roman" w:cs="Times New Roman"/>
          <w:sz w:val="24"/>
          <w:szCs w:val="24"/>
          <w:shd w:val="clear" w:color="auto" w:fill="FFFFFF"/>
        </w:rPr>
        <w:t xml:space="preserve">em que a </w:t>
      </w:r>
      <w:r w:rsidR="00807C88" w:rsidRPr="00807C88">
        <w:rPr>
          <w:rFonts w:ascii="Times New Roman" w:hAnsi="Times New Roman" w:cs="Times New Roman"/>
          <w:sz w:val="24"/>
          <w:szCs w:val="24"/>
          <w:shd w:val="clear" w:color="auto" w:fill="FFFFFF"/>
        </w:rPr>
        <w:t>aeronave só esteja homologada para voar em condições visuais, a presença de forte nevoeiro torna as condições meteorológicas desfavoráveis ao voo para este equipamento, pois a restrição de visibilidade poderá ocasionar a desorientação do piloto – perda das noções de direção e espaço</w:t>
      </w:r>
      <w:r w:rsidR="00807C88">
        <w:rPr>
          <w:rFonts w:ascii="Times New Roman" w:hAnsi="Times New Roman" w:cs="Times New Roman"/>
          <w:sz w:val="24"/>
          <w:szCs w:val="24"/>
          <w:shd w:val="clear" w:color="auto" w:fill="FFFFFF"/>
        </w:rPr>
        <w:t xml:space="preserve"> (</w:t>
      </w:r>
      <w:r w:rsidR="00937F7A">
        <w:rPr>
          <w:rFonts w:ascii="Times New Roman" w:hAnsi="Times New Roman" w:cs="Times New Roman"/>
          <w:sz w:val="24"/>
          <w:szCs w:val="24"/>
          <w:shd w:val="clear" w:color="auto" w:fill="FFFFFF"/>
        </w:rPr>
        <w:t>ANAC</w:t>
      </w:r>
      <w:r w:rsidR="00807C88">
        <w:rPr>
          <w:rFonts w:ascii="Times New Roman" w:hAnsi="Times New Roman" w:cs="Times New Roman"/>
          <w:sz w:val="24"/>
          <w:szCs w:val="24"/>
          <w:shd w:val="clear" w:color="auto" w:fill="FFFFFF"/>
        </w:rPr>
        <w:t>, 2018)</w:t>
      </w:r>
      <w:r w:rsidR="00807C88" w:rsidRPr="00807C88">
        <w:rPr>
          <w:rFonts w:ascii="Times New Roman" w:hAnsi="Times New Roman" w:cs="Times New Roman"/>
          <w:sz w:val="24"/>
          <w:szCs w:val="24"/>
          <w:shd w:val="clear" w:color="auto" w:fill="FFFFFF"/>
        </w:rPr>
        <w:t>.</w:t>
      </w:r>
    </w:p>
    <w:p w14:paraId="73F92290" w14:textId="2F9EA422" w:rsidR="00807C88" w:rsidRDefault="00807C88" w:rsidP="00611F82">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Desse modo, a Agência Nacional de Aviação Civil (ANAC, 2018) considera que</w:t>
      </w:r>
      <w:r w:rsidR="00937F7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durante </w:t>
      </w:r>
      <w:r w:rsidRPr="00807C88">
        <w:rPr>
          <w:rFonts w:ascii="Times New Roman" w:hAnsi="Times New Roman" w:cs="Times New Roman"/>
          <w:sz w:val="24"/>
          <w:szCs w:val="24"/>
          <w:shd w:val="clear" w:color="auto" w:fill="FFFFFF"/>
        </w:rPr>
        <w:t>o voo sem referências externas, as acelerações impostas sobre o piloto, decorrentes do movimento da aeronave, podem influenciar suas referências perceptivas, levando-o a acreditar que está voando em certas condições (nivelado, inclinado, com acelerações etc.) quando, na realidade, a aeronave pode estar em condições totalmente diferentes das percebidas.</w:t>
      </w:r>
    </w:p>
    <w:p w14:paraId="746683CD" w14:textId="2CAF5752" w:rsidR="00807C88" w:rsidRDefault="00807C88" w:rsidP="00611F82">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Com vistas a reforçar que ilusões visuais</w:t>
      </w:r>
      <w:r w:rsidR="004E6C73">
        <w:rPr>
          <w:rFonts w:ascii="Times New Roman" w:hAnsi="Times New Roman" w:cs="Times New Roman"/>
          <w:sz w:val="24"/>
          <w:szCs w:val="24"/>
          <w:shd w:val="clear" w:color="auto" w:fill="FFFFFF"/>
        </w:rPr>
        <w:t>, desorientações espaciais</w:t>
      </w:r>
      <w:r w:rsidR="00534A08">
        <w:rPr>
          <w:rFonts w:ascii="Times New Roman" w:hAnsi="Times New Roman" w:cs="Times New Roman"/>
          <w:sz w:val="24"/>
          <w:szCs w:val="24"/>
          <w:shd w:val="clear" w:color="auto" w:fill="FFFFFF"/>
        </w:rPr>
        <w:t>, voos noturnos</w:t>
      </w:r>
      <w:r w:rsidR="004E6C73">
        <w:rPr>
          <w:rFonts w:ascii="Times New Roman" w:hAnsi="Times New Roman" w:cs="Times New Roman"/>
          <w:sz w:val="24"/>
          <w:szCs w:val="24"/>
          <w:shd w:val="clear" w:color="auto" w:fill="FFFFFF"/>
        </w:rPr>
        <w:t xml:space="preserve"> ou problemas de percepção</w:t>
      </w:r>
      <w:r>
        <w:rPr>
          <w:rFonts w:ascii="Times New Roman" w:hAnsi="Times New Roman" w:cs="Times New Roman"/>
          <w:sz w:val="24"/>
          <w:szCs w:val="24"/>
          <w:shd w:val="clear" w:color="auto" w:fill="FFFFFF"/>
        </w:rPr>
        <w:t xml:space="preserve"> e suas consequências podem </w:t>
      </w:r>
      <w:r w:rsidR="00534A08">
        <w:rPr>
          <w:rFonts w:ascii="Times New Roman" w:hAnsi="Times New Roman" w:cs="Times New Roman"/>
          <w:sz w:val="24"/>
          <w:szCs w:val="24"/>
          <w:shd w:val="clear" w:color="auto" w:fill="FFFFFF"/>
        </w:rPr>
        <w:t xml:space="preserve">afetar negativamente um voo, </w:t>
      </w:r>
      <w:r>
        <w:rPr>
          <w:rFonts w:ascii="Times New Roman" w:hAnsi="Times New Roman" w:cs="Times New Roman"/>
          <w:sz w:val="24"/>
          <w:szCs w:val="24"/>
          <w:shd w:val="clear" w:color="auto" w:fill="FFFFFF"/>
        </w:rPr>
        <w:t>causar acidentes</w:t>
      </w:r>
      <w:r w:rsidR="004E6C73">
        <w:rPr>
          <w:rFonts w:ascii="Times New Roman" w:hAnsi="Times New Roman" w:cs="Times New Roman"/>
          <w:sz w:val="24"/>
          <w:szCs w:val="24"/>
          <w:shd w:val="clear" w:color="auto" w:fill="FFFFFF"/>
        </w:rPr>
        <w:t xml:space="preserve"> ou incidentes </w:t>
      </w:r>
      <w:r>
        <w:rPr>
          <w:rFonts w:ascii="Times New Roman" w:hAnsi="Times New Roman" w:cs="Times New Roman"/>
          <w:sz w:val="24"/>
          <w:szCs w:val="24"/>
          <w:shd w:val="clear" w:color="auto" w:fill="FFFFFF"/>
        </w:rPr>
        <w:t>aéreos, este estudo irá demonstrar alguns dados sobre acidentes relacionados à ilusão visual.</w:t>
      </w:r>
    </w:p>
    <w:p w14:paraId="5AA6EE71" w14:textId="1AF45965" w:rsidR="00534A08" w:rsidRDefault="00807C88" w:rsidP="00611F82">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256B9E">
        <w:rPr>
          <w:rFonts w:ascii="Times New Roman" w:hAnsi="Times New Roman" w:cs="Times New Roman"/>
          <w:sz w:val="24"/>
          <w:szCs w:val="24"/>
          <w:shd w:val="clear" w:color="auto" w:fill="FFFFFF"/>
        </w:rPr>
        <w:t>O</w:t>
      </w:r>
      <w:r w:rsidR="004E6C73">
        <w:rPr>
          <w:rFonts w:ascii="Times New Roman" w:hAnsi="Times New Roman" w:cs="Times New Roman"/>
          <w:sz w:val="24"/>
          <w:szCs w:val="24"/>
          <w:shd w:val="clear" w:color="auto" w:fill="FFFFFF"/>
        </w:rPr>
        <w:t>s Sumário</w:t>
      </w:r>
      <w:r w:rsidR="00937F7A">
        <w:rPr>
          <w:rFonts w:ascii="Times New Roman" w:hAnsi="Times New Roman" w:cs="Times New Roman"/>
          <w:sz w:val="24"/>
          <w:szCs w:val="24"/>
          <w:shd w:val="clear" w:color="auto" w:fill="FFFFFF"/>
        </w:rPr>
        <w:t>s</w:t>
      </w:r>
      <w:r w:rsidR="004E6C73">
        <w:rPr>
          <w:rFonts w:ascii="Times New Roman" w:hAnsi="Times New Roman" w:cs="Times New Roman"/>
          <w:sz w:val="24"/>
          <w:szCs w:val="24"/>
          <w:shd w:val="clear" w:color="auto" w:fill="FFFFFF"/>
        </w:rPr>
        <w:t xml:space="preserve"> Estatísticos</w:t>
      </w:r>
      <w:r w:rsidR="00534A08">
        <w:rPr>
          <w:rFonts w:ascii="Times New Roman" w:hAnsi="Times New Roman" w:cs="Times New Roman"/>
          <w:sz w:val="24"/>
          <w:szCs w:val="24"/>
          <w:shd w:val="clear" w:color="auto" w:fill="FFFFFF"/>
        </w:rPr>
        <w:t xml:space="preserve"> do </w:t>
      </w:r>
      <w:r w:rsidR="00937F7A">
        <w:rPr>
          <w:rFonts w:ascii="Times New Roman" w:hAnsi="Times New Roman" w:cs="Times New Roman"/>
          <w:sz w:val="24"/>
          <w:szCs w:val="24"/>
          <w:shd w:val="clear" w:color="auto" w:fill="FFFFFF"/>
        </w:rPr>
        <w:t>CENIPA</w:t>
      </w:r>
      <w:r w:rsidR="00534A08">
        <w:rPr>
          <w:rFonts w:ascii="Times New Roman" w:hAnsi="Times New Roman" w:cs="Times New Roman"/>
          <w:sz w:val="24"/>
          <w:szCs w:val="24"/>
          <w:shd w:val="clear" w:color="auto" w:fill="FFFFFF"/>
        </w:rPr>
        <w:t xml:space="preserve"> sobre Aviação Particular</w:t>
      </w:r>
      <w:r w:rsidR="004E6C73">
        <w:rPr>
          <w:rFonts w:ascii="Times New Roman" w:hAnsi="Times New Roman" w:cs="Times New Roman"/>
          <w:sz w:val="24"/>
          <w:szCs w:val="24"/>
          <w:shd w:val="clear" w:color="auto" w:fill="FFFFFF"/>
        </w:rPr>
        <w:t xml:space="preserve"> (</w:t>
      </w:r>
      <w:r w:rsidR="00534A08">
        <w:rPr>
          <w:rFonts w:ascii="Times New Roman" w:hAnsi="Times New Roman" w:cs="Times New Roman"/>
          <w:sz w:val="24"/>
          <w:szCs w:val="24"/>
          <w:shd w:val="clear" w:color="auto" w:fill="FFFFFF"/>
        </w:rPr>
        <w:t xml:space="preserve">CENIPA, </w:t>
      </w:r>
      <w:r w:rsidR="004E6C73">
        <w:rPr>
          <w:rFonts w:ascii="Times New Roman" w:hAnsi="Times New Roman" w:cs="Times New Roman"/>
          <w:sz w:val="24"/>
          <w:szCs w:val="24"/>
          <w:shd w:val="clear" w:color="auto" w:fill="FFFFFF"/>
        </w:rPr>
        <w:t>2018a)</w:t>
      </w:r>
      <w:r w:rsidR="00AB0F48">
        <w:rPr>
          <w:rFonts w:ascii="Times New Roman" w:hAnsi="Times New Roman" w:cs="Times New Roman"/>
          <w:sz w:val="24"/>
          <w:szCs w:val="24"/>
          <w:shd w:val="clear" w:color="auto" w:fill="FFFFFF"/>
        </w:rPr>
        <w:t>,</w:t>
      </w:r>
      <w:r w:rsidR="00534A08">
        <w:rPr>
          <w:rFonts w:ascii="Times New Roman" w:hAnsi="Times New Roman" w:cs="Times New Roman"/>
          <w:sz w:val="24"/>
          <w:szCs w:val="24"/>
          <w:shd w:val="clear" w:color="auto" w:fill="FFFFFF"/>
        </w:rPr>
        <w:t xml:space="preserve"> </w:t>
      </w:r>
      <w:r w:rsidR="004E6C73">
        <w:rPr>
          <w:rFonts w:ascii="Times New Roman" w:hAnsi="Times New Roman" w:cs="Times New Roman"/>
          <w:sz w:val="24"/>
          <w:szCs w:val="24"/>
          <w:shd w:val="clear" w:color="auto" w:fill="FFFFFF"/>
        </w:rPr>
        <w:t>Aviões</w:t>
      </w:r>
      <w:r w:rsidR="00534A08">
        <w:rPr>
          <w:rFonts w:ascii="Times New Roman" w:hAnsi="Times New Roman" w:cs="Times New Roman"/>
          <w:sz w:val="24"/>
          <w:szCs w:val="24"/>
          <w:shd w:val="clear" w:color="auto" w:fill="FFFFFF"/>
        </w:rPr>
        <w:t xml:space="preserve"> (CENIPA</w:t>
      </w:r>
      <w:r w:rsidR="00AB0F48">
        <w:rPr>
          <w:rFonts w:ascii="Times New Roman" w:hAnsi="Times New Roman" w:cs="Times New Roman"/>
          <w:sz w:val="24"/>
          <w:szCs w:val="24"/>
          <w:shd w:val="clear" w:color="auto" w:fill="FFFFFF"/>
        </w:rPr>
        <w:t xml:space="preserve">, </w:t>
      </w:r>
      <w:r w:rsidR="00534A08">
        <w:rPr>
          <w:rFonts w:ascii="Times New Roman" w:hAnsi="Times New Roman" w:cs="Times New Roman"/>
          <w:sz w:val="24"/>
          <w:szCs w:val="24"/>
          <w:shd w:val="clear" w:color="auto" w:fill="FFFFFF"/>
        </w:rPr>
        <w:t>2018b)</w:t>
      </w:r>
      <w:r w:rsidR="009425FB">
        <w:rPr>
          <w:rFonts w:ascii="Times New Roman" w:hAnsi="Times New Roman" w:cs="Times New Roman"/>
          <w:sz w:val="24"/>
          <w:szCs w:val="24"/>
          <w:shd w:val="clear" w:color="auto" w:fill="FFFFFF"/>
        </w:rPr>
        <w:t>,</w:t>
      </w:r>
      <w:r w:rsidR="00AB0F48">
        <w:rPr>
          <w:rFonts w:ascii="Times New Roman" w:hAnsi="Times New Roman" w:cs="Times New Roman"/>
          <w:sz w:val="24"/>
          <w:szCs w:val="24"/>
          <w:shd w:val="clear" w:color="auto" w:fill="FFFFFF"/>
        </w:rPr>
        <w:t xml:space="preserve"> Aviação de Instrução (CENIPA, 2018c)</w:t>
      </w:r>
      <w:r w:rsidR="009425FB">
        <w:rPr>
          <w:rFonts w:ascii="Times New Roman" w:hAnsi="Times New Roman" w:cs="Times New Roman"/>
          <w:sz w:val="24"/>
          <w:szCs w:val="24"/>
          <w:shd w:val="clear" w:color="auto" w:fill="FFFFFF"/>
        </w:rPr>
        <w:t>, Aviação Agrícola (CENIPA, 2018d), Helicó</w:t>
      </w:r>
      <w:r w:rsidR="006075CE">
        <w:rPr>
          <w:rFonts w:ascii="Times New Roman" w:hAnsi="Times New Roman" w:cs="Times New Roman"/>
          <w:sz w:val="24"/>
          <w:szCs w:val="24"/>
          <w:shd w:val="clear" w:color="auto" w:fill="FFFFFF"/>
        </w:rPr>
        <w:t>p</w:t>
      </w:r>
      <w:r w:rsidR="009425FB">
        <w:rPr>
          <w:rFonts w:ascii="Times New Roman" w:hAnsi="Times New Roman" w:cs="Times New Roman"/>
          <w:sz w:val="24"/>
          <w:szCs w:val="24"/>
          <w:shd w:val="clear" w:color="auto" w:fill="FFFFFF"/>
        </w:rPr>
        <w:t>teros</w:t>
      </w:r>
      <w:r w:rsidR="004E6C73">
        <w:rPr>
          <w:rFonts w:ascii="Times New Roman" w:hAnsi="Times New Roman" w:cs="Times New Roman"/>
          <w:sz w:val="24"/>
          <w:szCs w:val="24"/>
          <w:shd w:val="clear" w:color="auto" w:fill="FFFFFF"/>
        </w:rPr>
        <w:t xml:space="preserve"> </w:t>
      </w:r>
      <w:r w:rsidR="00457CBC">
        <w:rPr>
          <w:rFonts w:ascii="Times New Roman" w:hAnsi="Times New Roman" w:cs="Times New Roman"/>
          <w:sz w:val="24"/>
          <w:szCs w:val="24"/>
          <w:shd w:val="clear" w:color="auto" w:fill="FFFFFF"/>
        </w:rPr>
        <w:t xml:space="preserve">(CENIPA, 2018e) e Aeródromos (CENIPA, 2018f) </w:t>
      </w:r>
      <w:r w:rsidR="004E6C73">
        <w:rPr>
          <w:rFonts w:ascii="Times New Roman" w:hAnsi="Times New Roman" w:cs="Times New Roman"/>
          <w:sz w:val="24"/>
          <w:szCs w:val="24"/>
          <w:shd w:val="clear" w:color="auto" w:fill="FFFFFF"/>
        </w:rPr>
        <w:t xml:space="preserve">apontaram </w:t>
      </w:r>
      <w:r w:rsidR="00256B9E">
        <w:rPr>
          <w:rFonts w:ascii="Times New Roman" w:hAnsi="Times New Roman" w:cs="Times New Roman"/>
          <w:sz w:val="24"/>
          <w:szCs w:val="24"/>
          <w:shd w:val="clear" w:color="auto" w:fill="FFFFFF"/>
        </w:rPr>
        <w:t>a percepção como um d</w:t>
      </w:r>
      <w:r w:rsidR="004E6C73">
        <w:rPr>
          <w:rFonts w:ascii="Times New Roman" w:hAnsi="Times New Roman" w:cs="Times New Roman"/>
          <w:sz w:val="24"/>
          <w:szCs w:val="24"/>
          <w:shd w:val="clear" w:color="auto" w:fill="FFFFFF"/>
        </w:rPr>
        <w:t xml:space="preserve">os fatores contribuintes publicados nos </w:t>
      </w:r>
      <w:r w:rsidR="00FB14A1">
        <w:rPr>
          <w:rFonts w:ascii="Times New Roman" w:hAnsi="Times New Roman" w:cs="Times New Roman"/>
          <w:sz w:val="24"/>
          <w:szCs w:val="24"/>
          <w:shd w:val="clear" w:color="auto" w:fill="FFFFFF"/>
        </w:rPr>
        <w:t>R</w:t>
      </w:r>
      <w:r w:rsidR="004E6C73">
        <w:rPr>
          <w:rFonts w:ascii="Times New Roman" w:hAnsi="Times New Roman" w:cs="Times New Roman"/>
          <w:sz w:val="24"/>
          <w:szCs w:val="24"/>
          <w:shd w:val="clear" w:color="auto" w:fill="FFFFFF"/>
        </w:rPr>
        <w:t xml:space="preserve">elatórios </w:t>
      </w:r>
      <w:r w:rsidR="00FB14A1">
        <w:rPr>
          <w:rFonts w:ascii="Times New Roman" w:hAnsi="Times New Roman" w:cs="Times New Roman"/>
          <w:sz w:val="24"/>
          <w:szCs w:val="24"/>
          <w:shd w:val="clear" w:color="auto" w:fill="FFFFFF"/>
        </w:rPr>
        <w:t>F</w:t>
      </w:r>
      <w:r w:rsidR="004E6C73">
        <w:rPr>
          <w:rFonts w:ascii="Times New Roman" w:hAnsi="Times New Roman" w:cs="Times New Roman"/>
          <w:sz w:val="24"/>
          <w:szCs w:val="24"/>
          <w:shd w:val="clear" w:color="auto" w:fill="FFFFFF"/>
        </w:rPr>
        <w:t xml:space="preserve">inais sobre acidentes </w:t>
      </w:r>
      <w:r w:rsidR="00534A08">
        <w:rPr>
          <w:rFonts w:ascii="Times New Roman" w:hAnsi="Times New Roman" w:cs="Times New Roman"/>
          <w:sz w:val="24"/>
          <w:szCs w:val="24"/>
          <w:shd w:val="clear" w:color="auto" w:fill="FFFFFF"/>
        </w:rPr>
        <w:t>e incidentes ocorrido</w:t>
      </w:r>
      <w:r w:rsidR="00256B9E">
        <w:rPr>
          <w:rFonts w:ascii="Times New Roman" w:hAnsi="Times New Roman" w:cs="Times New Roman"/>
          <w:sz w:val="24"/>
          <w:szCs w:val="24"/>
          <w:shd w:val="clear" w:color="auto" w:fill="FFFFFF"/>
        </w:rPr>
        <w:t>s</w:t>
      </w:r>
      <w:r w:rsidR="00534A08">
        <w:rPr>
          <w:rFonts w:ascii="Times New Roman" w:hAnsi="Times New Roman" w:cs="Times New Roman"/>
          <w:sz w:val="24"/>
          <w:szCs w:val="24"/>
          <w:shd w:val="clear" w:color="auto" w:fill="FFFFFF"/>
        </w:rPr>
        <w:t xml:space="preserve"> </w:t>
      </w:r>
      <w:r w:rsidR="004E6C73">
        <w:rPr>
          <w:rFonts w:ascii="Times New Roman" w:hAnsi="Times New Roman" w:cs="Times New Roman"/>
          <w:sz w:val="24"/>
          <w:szCs w:val="24"/>
          <w:shd w:val="clear" w:color="auto" w:fill="FFFFFF"/>
        </w:rPr>
        <w:t>entre 2008 e 2017</w:t>
      </w:r>
      <w:r w:rsidR="00256B9E">
        <w:rPr>
          <w:rFonts w:ascii="Times New Roman" w:hAnsi="Times New Roman" w:cs="Times New Roman"/>
          <w:sz w:val="24"/>
          <w:szCs w:val="24"/>
          <w:shd w:val="clear" w:color="auto" w:fill="FFFFFF"/>
        </w:rPr>
        <w:t>.</w:t>
      </w:r>
      <w:r w:rsidR="00457CBC">
        <w:rPr>
          <w:rFonts w:ascii="Times New Roman" w:hAnsi="Times New Roman" w:cs="Times New Roman"/>
          <w:sz w:val="24"/>
          <w:szCs w:val="24"/>
          <w:shd w:val="clear" w:color="auto" w:fill="FFFFFF"/>
        </w:rPr>
        <w:t xml:space="preserve"> A Tabela 1 compila esses dados:</w:t>
      </w:r>
    </w:p>
    <w:p w14:paraId="15788C25" w14:textId="77777777" w:rsidR="00457CBC" w:rsidRDefault="00457CBC" w:rsidP="00E17313">
      <w:pPr>
        <w:tabs>
          <w:tab w:val="left" w:pos="709"/>
        </w:tabs>
        <w:spacing w:after="0" w:line="360" w:lineRule="auto"/>
        <w:jc w:val="both"/>
        <w:rPr>
          <w:rFonts w:ascii="Times New Roman" w:hAnsi="Times New Roman" w:cs="Times New Roman"/>
          <w:sz w:val="24"/>
          <w:szCs w:val="24"/>
          <w:shd w:val="clear" w:color="auto" w:fill="FFFFFF"/>
        </w:rPr>
      </w:pPr>
    </w:p>
    <w:p w14:paraId="4E69CDA9" w14:textId="41DB4D81" w:rsidR="00457CBC" w:rsidRPr="00BA3579" w:rsidRDefault="00457CBC" w:rsidP="00E17313">
      <w:pPr>
        <w:tabs>
          <w:tab w:val="left" w:pos="709"/>
        </w:tabs>
        <w:spacing w:after="0" w:line="240" w:lineRule="auto"/>
        <w:jc w:val="center"/>
        <w:rPr>
          <w:rFonts w:ascii="Times New Roman" w:hAnsi="Times New Roman" w:cs="Times New Roman"/>
          <w:shd w:val="clear" w:color="auto" w:fill="FFFFFF"/>
        </w:rPr>
      </w:pPr>
      <w:r w:rsidRPr="00BA3579">
        <w:rPr>
          <w:rFonts w:ascii="Times New Roman" w:hAnsi="Times New Roman" w:cs="Times New Roman"/>
          <w:b/>
          <w:bCs/>
          <w:shd w:val="clear" w:color="auto" w:fill="FFFFFF"/>
        </w:rPr>
        <w:t>Tabela 1</w:t>
      </w:r>
      <w:r w:rsidRPr="00BA3579">
        <w:rPr>
          <w:rFonts w:ascii="Times New Roman" w:hAnsi="Times New Roman" w:cs="Times New Roman"/>
          <w:shd w:val="clear" w:color="auto" w:fill="FFFFFF"/>
        </w:rPr>
        <w:t xml:space="preserve"> – </w:t>
      </w:r>
      <w:r w:rsidRPr="00BA3579">
        <w:rPr>
          <w:rFonts w:ascii="Times New Roman" w:hAnsi="Times New Roman" w:cs="Times New Roman"/>
          <w:b/>
          <w:shd w:val="clear" w:color="auto" w:fill="FFFFFF"/>
        </w:rPr>
        <w:t xml:space="preserve">Percepção como fator contribuinte em </w:t>
      </w:r>
      <w:r w:rsidR="007675F8" w:rsidRPr="00BA3579">
        <w:rPr>
          <w:rFonts w:ascii="Times New Roman" w:hAnsi="Times New Roman" w:cs="Times New Roman"/>
          <w:b/>
          <w:shd w:val="clear" w:color="auto" w:fill="FFFFFF"/>
        </w:rPr>
        <w:t>R</w:t>
      </w:r>
      <w:r w:rsidRPr="00BA3579">
        <w:rPr>
          <w:rFonts w:ascii="Times New Roman" w:hAnsi="Times New Roman" w:cs="Times New Roman"/>
          <w:b/>
          <w:shd w:val="clear" w:color="auto" w:fill="FFFFFF"/>
        </w:rPr>
        <w:t xml:space="preserve">elatórios </w:t>
      </w:r>
      <w:r w:rsidR="007675F8" w:rsidRPr="00BA3579">
        <w:rPr>
          <w:rFonts w:ascii="Times New Roman" w:hAnsi="Times New Roman" w:cs="Times New Roman"/>
          <w:b/>
          <w:shd w:val="clear" w:color="auto" w:fill="FFFFFF"/>
        </w:rPr>
        <w:t>F</w:t>
      </w:r>
      <w:r w:rsidRPr="00BA3579">
        <w:rPr>
          <w:rFonts w:ascii="Times New Roman" w:hAnsi="Times New Roman" w:cs="Times New Roman"/>
          <w:b/>
          <w:shd w:val="clear" w:color="auto" w:fill="FFFFFF"/>
        </w:rPr>
        <w:t xml:space="preserve">inais </w:t>
      </w:r>
      <w:r w:rsidR="007675F8" w:rsidRPr="00BA3579">
        <w:rPr>
          <w:rFonts w:ascii="Times New Roman" w:hAnsi="Times New Roman" w:cs="Times New Roman"/>
          <w:b/>
          <w:shd w:val="clear" w:color="auto" w:fill="FFFFFF"/>
        </w:rPr>
        <w:t>(</w:t>
      </w:r>
      <w:r w:rsidRPr="00BA3579">
        <w:rPr>
          <w:rFonts w:ascii="Times New Roman" w:hAnsi="Times New Roman" w:cs="Times New Roman"/>
          <w:b/>
          <w:shd w:val="clear" w:color="auto" w:fill="FFFFFF"/>
        </w:rPr>
        <w:t>2008 a 2017</w:t>
      </w:r>
      <w:r w:rsidR="007675F8" w:rsidRPr="00BA3579">
        <w:rPr>
          <w:rFonts w:ascii="Times New Roman" w:hAnsi="Times New Roman" w:cs="Times New Roman"/>
          <w:b/>
          <w:shd w:val="clear" w:color="auto" w:fill="FFFFFF"/>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557"/>
        <w:gridCol w:w="1558"/>
        <w:gridCol w:w="1558"/>
        <w:gridCol w:w="1558"/>
      </w:tblGrid>
      <w:tr w:rsidR="00540042" w:rsidRPr="009425FB" w14:paraId="6AB8C03C" w14:textId="77777777" w:rsidTr="00457CBC">
        <w:trPr>
          <w:trHeight w:val="215"/>
        </w:trPr>
        <w:tc>
          <w:tcPr>
            <w:tcW w:w="2830" w:type="dxa"/>
            <w:vMerge w:val="restart"/>
            <w:tcBorders>
              <w:top w:val="single" w:sz="4" w:space="0" w:color="auto"/>
              <w:bottom w:val="single" w:sz="4" w:space="0" w:color="auto"/>
            </w:tcBorders>
          </w:tcPr>
          <w:p w14:paraId="53038889" w14:textId="19C8DFF7" w:rsidR="00540042" w:rsidRPr="00BA3579" w:rsidRDefault="00540042" w:rsidP="00E17313">
            <w:pPr>
              <w:tabs>
                <w:tab w:val="left" w:pos="709"/>
              </w:tabs>
              <w:jc w:val="both"/>
              <w:rPr>
                <w:rFonts w:ascii="Times New Roman" w:hAnsi="Times New Roman" w:cs="Times New Roman"/>
                <w:b/>
                <w:bCs/>
                <w:sz w:val="22"/>
                <w:szCs w:val="22"/>
              </w:rPr>
            </w:pPr>
            <w:r w:rsidRPr="00BA3579">
              <w:rPr>
                <w:rFonts w:ascii="Times New Roman" w:hAnsi="Times New Roman" w:cs="Times New Roman"/>
                <w:b/>
                <w:bCs/>
                <w:sz w:val="22"/>
                <w:szCs w:val="22"/>
              </w:rPr>
              <w:t>Sumário Estatístico</w:t>
            </w:r>
          </w:p>
        </w:tc>
        <w:tc>
          <w:tcPr>
            <w:tcW w:w="3115" w:type="dxa"/>
            <w:gridSpan w:val="2"/>
            <w:tcBorders>
              <w:top w:val="single" w:sz="4" w:space="0" w:color="auto"/>
              <w:bottom w:val="single" w:sz="4" w:space="0" w:color="auto"/>
            </w:tcBorders>
          </w:tcPr>
          <w:p w14:paraId="51742856" w14:textId="3D742532" w:rsidR="00540042" w:rsidRPr="00BA3579" w:rsidRDefault="00540042" w:rsidP="00E17313">
            <w:pPr>
              <w:tabs>
                <w:tab w:val="left" w:pos="709"/>
              </w:tabs>
              <w:jc w:val="center"/>
              <w:rPr>
                <w:rFonts w:ascii="Times New Roman" w:hAnsi="Times New Roman" w:cs="Times New Roman"/>
                <w:b/>
                <w:bCs/>
                <w:sz w:val="22"/>
                <w:szCs w:val="22"/>
              </w:rPr>
            </w:pPr>
            <w:r w:rsidRPr="00BA3579">
              <w:rPr>
                <w:rFonts w:ascii="Times New Roman" w:hAnsi="Times New Roman" w:cs="Times New Roman"/>
                <w:b/>
                <w:bCs/>
                <w:sz w:val="22"/>
                <w:szCs w:val="22"/>
              </w:rPr>
              <w:t>Acidentes</w:t>
            </w:r>
          </w:p>
        </w:tc>
        <w:tc>
          <w:tcPr>
            <w:tcW w:w="3116" w:type="dxa"/>
            <w:gridSpan w:val="2"/>
            <w:tcBorders>
              <w:top w:val="single" w:sz="4" w:space="0" w:color="auto"/>
              <w:bottom w:val="single" w:sz="4" w:space="0" w:color="auto"/>
            </w:tcBorders>
          </w:tcPr>
          <w:p w14:paraId="3CD8F842" w14:textId="3E2EDB31" w:rsidR="00540042" w:rsidRPr="00BA3579" w:rsidRDefault="00540042" w:rsidP="00E17313">
            <w:pPr>
              <w:tabs>
                <w:tab w:val="left" w:pos="709"/>
              </w:tabs>
              <w:jc w:val="center"/>
              <w:rPr>
                <w:rFonts w:ascii="Times New Roman" w:hAnsi="Times New Roman" w:cs="Times New Roman"/>
                <w:b/>
                <w:bCs/>
                <w:sz w:val="22"/>
                <w:szCs w:val="22"/>
              </w:rPr>
            </w:pPr>
            <w:r w:rsidRPr="00BA3579">
              <w:rPr>
                <w:rFonts w:ascii="Times New Roman" w:hAnsi="Times New Roman" w:cs="Times New Roman"/>
                <w:b/>
                <w:bCs/>
                <w:sz w:val="22"/>
                <w:szCs w:val="22"/>
              </w:rPr>
              <w:t>Incidentes Graves</w:t>
            </w:r>
          </w:p>
        </w:tc>
      </w:tr>
      <w:tr w:rsidR="00540042" w:rsidRPr="00540042" w14:paraId="586F0E41" w14:textId="77777777" w:rsidTr="00BA3579">
        <w:trPr>
          <w:trHeight w:val="70"/>
        </w:trPr>
        <w:tc>
          <w:tcPr>
            <w:tcW w:w="2830" w:type="dxa"/>
            <w:vMerge/>
            <w:tcBorders>
              <w:top w:val="single" w:sz="4" w:space="0" w:color="auto"/>
              <w:bottom w:val="single" w:sz="4" w:space="0" w:color="auto"/>
            </w:tcBorders>
          </w:tcPr>
          <w:p w14:paraId="35D0FDA5" w14:textId="77777777" w:rsidR="00540042" w:rsidRPr="00BA3579" w:rsidRDefault="00540042" w:rsidP="00E17313">
            <w:pPr>
              <w:tabs>
                <w:tab w:val="left" w:pos="709"/>
              </w:tabs>
              <w:jc w:val="both"/>
              <w:rPr>
                <w:rFonts w:ascii="Times New Roman" w:hAnsi="Times New Roman" w:cs="Times New Roman"/>
                <w:sz w:val="22"/>
                <w:szCs w:val="22"/>
              </w:rPr>
            </w:pPr>
          </w:p>
        </w:tc>
        <w:tc>
          <w:tcPr>
            <w:tcW w:w="1557" w:type="dxa"/>
            <w:tcBorders>
              <w:top w:val="single" w:sz="4" w:space="0" w:color="auto"/>
            </w:tcBorders>
          </w:tcPr>
          <w:p w14:paraId="0D8A04EF" w14:textId="4E444EAA" w:rsidR="0054004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Total</w:t>
            </w:r>
          </w:p>
        </w:tc>
        <w:tc>
          <w:tcPr>
            <w:tcW w:w="1558" w:type="dxa"/>
            <w:tcBorders>
              <w:top w:val="single" w:sz="4" w:space="0" w:color="auto"/>
            </w:tcBorders>
          </w:tcPr>
          <w:p w14:paraId="02EC069E" w14:textId="61B2A84F" w:rsidR="0054004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Percepção</w:t>
            </w:r>
          </w:p>
        </w:tc>
        <w:tc>
          <w:tcPr>
            <w:tcW w:w="1558" w:type="dxa"/>
            <w:tcBorders>
              <w:top w:val="single" w:sz="4" w:space="0" w:color="auto"/>
            </w:tcBorders>
          </w:tcPr>
          <w:p w14:paraId="33C67AF2" w14:textId="3278C412" w:rsidR="0054004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Total</w:t>
            </w:r>
          </w:p>
        </w:tc>
        <w:tc>
          <w:tcPr>
            <w:tcW w:w="1558" w:type="dxa"/>
            <w:tcBorders>
              <w:top w:val="single" w:sz="4" w:space="0" w:color="auto"/>
            </w:tcBorders>
          </w:tcPr>
          <w:p w14:paraId="2D9F6EEC" w14:textId="25F49159" w:rsidR="0054004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Percepção</w:t>
            </w:r>
          </w:p>
        </w:tc>
      </w:tr>
      <w:tr w:rsidR="00540042" w:rsidRPr="00540042" w14:paraId="6FD68D2B" w14:textId="77777777" w:rsidTr="00457CBC">
        <w:tc>
          <w:tcPr>
            <w:tcW w:w="2830" w:type="dxa"/>
            <w:tcBorders>
              <w:top w:val="single" w:sz="4" w:space="0" w:color="auto"/>
            </w:tcBorders>
          </w:tcPr>
          <w:p w14:paraId="4CB3A9D8" w14:textId="3EA76DA3" w:rsidR="00CC7792" w:rsidRPr="00BA3579" w:rsidRDefault="00CC7792" w:rsidP="00E17313">
            <w:pPr>
              <w:tabs>
                <w:tab w:val="left" w:pos="709"/>
              </w:tabs>
              <w:jc w:val="both"/>
              <w:rPr>
                <w:rFonts w:ascii="Times New Roman" w:hAnsi="Times New Roman" w:cs="Times New Roman"/>
                <w:sz w:val="22"/>
                <w:szCs w:val="22"/>
              </w:rPr>
            </w:pPr>
            <w:r w:rsidRPr="00BA3579">
              <w:rPr>
                <w:rFonts w:ascii="Times New Roman" w:hAnsi="Times New Roman" w:cs="Times New Roman"/>
                <w:sz w:val="22"/>
                <w:szCs w:val="22"/>
              </w:rPr>
              <w:t>Aviação Particular</w:t>
            </w:r>
          </w:p>
        </w:tc>
        <w:tc>
          <w:tcPr>
            <w:tcW w:w="1557" w:type="dxa"/>
          </w:tcPr>
          <w:p w14:paraId="23879A76" w14:textId="4B4BCA61"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377</w:t>
            </w:r>
          </w:p>
        </w:tc>
        <w:tc>
          <w:tcPr>
            <w:tcW w:w="1558" w:type="dxa"/>
          </w:tcPr>
          <w:p w14:paraId="243D764A" w14:textId="4F7A895D"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31</w:t>
            </w:r>
          </w:p>
        </w:tc>
        <w:tc>
          <w:tcPr>
            <w:tcW w:w="1558" w:type="dxa"/>
          </w:tcPr>
          <w:p w14:paraId="64EFAB0E" w14:textId="06633B85"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97</w:t>
            </w:r>
          </w:p>
        </w:tc>
        <w:tc>
          <w:tcPr>
            <w:tcW w:w="1558" w:type="dxa"/>
          </w:tcPr>
          <w:p w14:paraId="59821E70" w14:textId="27EF1823"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2</w:t>
            </w:r>
          </w:p>
        </w:tc>
      </w:tr>
      <w:tr w:rsidR="00540042" w:rsidRPr="00540042" w14:paraId="37DD9702" w14:textId="77777777" w:rsidTr="00540042">
        <w:tc>
          <w:tcPr>
            <w:tcW w:w="2830" w:type="dxa"/>
          </w:tcPr>
          <w:p w14:paraId="14F2ACB3" w14:textId="2C3D274B" w:rsidR="00CC7792" w:rsidRPr="00BA3579" w:rsidRDefault="00A14438" w:rsidP="00E17313">
            <w:pPr>
              <w:tabs>
                <w:tab w:val="left" w:pos="709"/>
              </w:tabs>
              <w:jc w:val="both"/>
              <w:rPr>
                <w:rFonts w:ascii="Times New Roman" w:hAnsi="Times New Roman" w:cs="Times New Roman"/>
                <w:sz w:val="22"/>
                <w:szCs w:val="22"/>
              </w:rPr>
            </w:pPr>
            <w:r w:rsidRPr="00BA3579">
              <w:rPr>
                <w:rFonts w:ascii="Times New Roman" w:hAnsi="Times New Roman" w:cs="Times New Roman"/>
                <w:sz w:val="22"/>
                <w:szCs w:val="22"/>
              </w:rPr>
              <w:t>Aviões</w:t>
            </w:r>
          </w:p>
        </w:tc>
        <w:tc>
          <w:tcPr>
            <w:tcW w:w="1557" w:type="dxa"/>
          </w:tcPr>
          <w:p w14:paraId="3CD80F17" w14:textId="017EDB71"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716</w:t>
            </w:r>
          </w:p>
        </w:tc>
        <w:tc>
          <w:tcPr>
            <w:tcW w:w="1558" w:type="dxa"/>
          </w:tcPr>
          <w:p w14:paraId="47C7CACF" w14:textId="122331C6"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56</w:t>
            </w:r>
          </w:p>
        </w:tc>
        <w:tc>
          <w:tcPr>
            <w:tcW w:w="1558" w:type="dxa"/>
          </w:tcPr>
          <w:p w14:paraId="56BC3ECA" w14:textId="570E4771"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253</w:t>
            </w:r>
          </w:p>
        </w:tc>
        <w:tc>
          <w:tcPr>
            <w:tcW w:w="1558" w:type="dxa"/>
          </w:tcPr>
          <w:p w14:paraId="0EC1B230" w14:textId="3E938087"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11</w:t>
            </w:r>
          </w:p>
        </w:tc>
      </w:tr>
      <w:tr w:rsidR="00540042" w:rsidRPr="00540042" w14:paraId="48E72DEE" w14:textId="77777777" w:rsidTr="00540042">
        <w:tc>
          <w:tcPr>
            <w:tcW w:w="2830" w:type="dxa"/>
          </w:tcPr>
          <w:p w14:paraId="4AF6EAB6" w14:textId="0D2BDCF5" w:rsidR="00CC7792" w:rsidRPr="00BA3579" w:rsidRDefault="00A14438" w:rsidP="00E17313">
            <w:pPr>
              <w:tabs>
                <w:tab w:val="left" w:pos="709"/>
              </w:tabs>
              <w:jc w:val="both"/>
              <w:rPr>
                <w:rFonts w:ascii="Times New Roman" w:hAnsi="Times New Roman" w:cs="Times New Roman"/>
                <w:sz w:val="22"/>
                <w:szCs w:val="22"/>
              </w:rPr>
            </w:pPr>
            <w:r w:rsidRPr="00BA3579">
              <w:rPr>
                <w:rFonts w:ascii="Times New Roman" w:hAnsi="Times New Roman" w:cs="Times New Roman"/>
                <w:sz w:val="22"/>
                <w:szCs w:val="22"/>
              </w:rPr>
              <w:t>Aviação de Instrução</w:t>
            </w:r>
          </w:p>
        </w:tc>
        <w:tc>
          <w:tcPr>
            <w:tcW w:w="1557" w:type="dxa"/>
          </w:tcPr>
          <w:p w14:paraId="7D9730CA" w14:textId="1CC82154"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168</w:t>
            </w:r>
          </w:p>
        </w:tc>
        <w:tc>
          <w:tcPr>
            <w:tcW w:w="1558" w:type="dxa"/>
          </w:tcPr>
          <w:p w14:paraId="2C37AC12" w14:textId="2E5AFD11"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13</w:t>
            </w:r>
          </w:p>
        </w:tc>
        <w:tc>
          <w:tcPr>
            <w:tcW w:w="1558" w:type="dxa"/>
          </w:tcPr>
          <w:p w14:paraId="6ED0FD96" w14:textId="0E8CBA6D" w:rsidR="00CC7792" w:rsidRPr="00BA3579" w:rsidRDefault="009425FB"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85</w:t>
            </w:r>
          </w:p>
        </w:tc>
        <w:tc>
          <w:tcPr>
            <w:tcW w:w="1558" w:type="dxa"/>
          </w:tcPr>
          <w:p w14:paraId="629D5588" w14:textId="47D892AE" w:rsidR="00CC7792" w:rsidRPr="00BA3579" w:rsidRDefault="009425FB"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3</w:t>
            </w:r>
          </w:p>
        </w:tc>
      </w:tr>
      <w:tr w:rsidR="00540042" w:rsidRPr="00540042" w14:paraId="67EB1D31" w14:textId="77777777" w:rsidTr="00540042">
        <w:tc>
          <w:tcPr>
            <w:tcW w:w="2830" w:type="dxa"/>
          </w:tcPr>
          <w:p w14:paraId="0F90596E" w14:textId="59163215" w:rsidR="00CC7792" w:rsidRPr="00BA3579" w:rsidRDefault="00A14438" w:rsidP="00E17313">
            <w:pPr>
              <w:tabs>
                <w:tab w:val="left" w:pos="709"/>
              </w:tabs>
              <w:jc w:val="both"/>
              <w:rPr>
                <w:rFonts w:ascii="Times New Roman" w:hAnsi="Times New Roman" w:cs="Times New Roman"/>
                <w:sz w:val="22"/>
                <w:szCs w:val="22"/>
              </w:rPr>
            </w:pPr>
            <w:r w:rsidRPr="00BA3579">
              <w:rPr>
                <w:rFonts w:ascii="Times New Roman" w:hAnsi="Times New Roman" w:cs="Times New Roman"/>
                <w:sz w:val="22"/>
                <w:szCs w:val="22"/>
              </w:rPr>
              <w:t>Helicópteros</w:t>
            </w:r>
          </w:p>
        </w:tc>
        <w:tc>
          <w:tcPr>
            <w:tcW w:w="1557" w:type="dxa"/>
          </w:tcPr>
          <w:p w14:paraId="2FC38856" w14:textId="658BCEEE"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121</w:t>
            </w:r>
          </w:p>
        </w:tc>
        <w:tc>
          <w:tcPr>
            <w:tcW w:w="1558" w:type="dxa"/>
          </w:tcPr>
          <w:p w14:paraId="7B5207A2" w14:textId="56B1A509" w:rsidR="00CC7792"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15</w:t>
            </w:r>
          </w:p>
        </w:tc>
        <w:tc>
          <w:tcPr>
            <w:tcW w:w="1558" w:type="dxa"/>
          </w:tcPr>
          <w:p w14:paraId="14FBBB21" w14:textId="09C48BCE" w:rsidR="00CC7792" w:rsidRPr="00BA3579" w:rsidRDefault="009425FB"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NI</w:t>
            </w:r>
          </w:p>
        </w:tc>
        <w:tc>
          <w:tcPr>
            <w:tcW w:w="1558" w:type="dxa"/>
          </w:tcPr>
          <w:p w14:paraId="18469C69" w14:textId="6E15A9E3" w:rsidR="00CC7792" w:rsidRPr="00BA3579" w:rsidRDefault="009425FB"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NI</w:t>
            </w:r>
          </w:p>
        </w:tc>
      </w:tr>
      <w:tr w:rsidR="00540042" w:rsidRPr="00540042" w14:paraId="60387FED" w14:textId="77777777" w:rsidTr="00540042">
        <w:tc>
          <w:tcPr>
            <w:tcW w:w="2830" w:type="dxa"/>
            <w:tcBorders>
              <w:bottom w:val="single" w:sz="4" w:space="0" w:color="auto"/>
            </w:tcBorders>
          </w:tcPr>
          <w:p w14:paraId="2D717C2C" w14:textId="54D9FBFE" w:rsidR="00A14438" w:rsidRPr="00BA3579" w:rsidRDefault="00A14438" w:rsidP="00E17313">
            <w:pPr>
              <w:tabs>
                <w:tab w:val="left" w:pos="709"/>
              </w:tabs>
              <w:jc w:val="both"/>
              <w:rPr>
                <w:rFonts w:ascii="Times New Roman" w:hAnsi="Times New Roman" w:cs="Times New Roman"/>
                <w:sz w:val="22"/>
                <w:szCs w:val="22"/>
              </w:rPr>
            </w:pPr>
            <w:r w:rsidRPr="00BA3579">
              <w:rPr>
                <w:rFonts w:ascii="Times New Roman" w:hAnsi="Times New Roman" w:cs="Times New Roman"/>
                <w:sz w:val="22"/>
                <w:szCs w:val="22"/>
              </w:rPr>
              <w:t>Aeródromos</w:t>
            </w:r>
          </w:p>
        </w:tc>
        <w:tc>
          <w:tcPr>
            <w:tcW w:w="1557" w:type="dxa"/>
            <w:tcBorders>
              <w:bottom w:val="single" w:sz="4" w:space="0" w:color="auto"/>
            </w:tcBorders>
          </w:tcPr>
          <w:p w14:paraId="75B581B7" w14:textId="4EBC4A16" w:rsidR="00A14438"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294</w:t>
            </w:r>
          </w:p>
        </w:tc>
        <w:tc>
          <w:tcPr>
            <w:tcW w:w="1558" w:type="dxa"/>
            <w:tcBorders>
              <w:bottom w:val="single" w:sz="4" w:space="0" w:color="auto"/>
            </w:tcBorders>
          </w:tcPr>
          <w:p w14:paraId="4F3E5299" w14:textId="635BC161" w:rsidR="00A14438"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22</w:t>
            </w:r>
          </w:p>
        </w:tc>
        <w:tc>
          <w:tcPr>
            <w:tcW w:w="1558" w:type="dxa"/>
            <w:tcBorders>
              <w:bottom w:val="single" w:sz="4" w:space="0" w:color="auto"/>
            </w:tcBorders>
          </w:tcPr>
          <w:p w14:paraId="24F3A102" w14:textId="095FF1ED" w:rsidR="00A14438"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189</w:t>
            </w:r>
          </w:p>
        </w:tc>
        <w:tc>
          <w:tcPr>
            <w:tcW w:w="1558" w:type="dxa"/>
            <w:tcBorders>
              <w:bottom w:val="single" w:sz="4" w:space="0" w:color="auto"/>
            </w:tcBorders>
          </w:tcPr>
          <w:p w14:paraId="31749302" w14:textId="40D0C639" w:rsidR="00A14438" w:rsidRPr="00BA3579" w:rsidRDefault="00540042" w:rsidP="00E17313">
            <w:pPr>
              <w:tabs>
                <w:tab w:val="left" w:pos="709"/>
              </w:tabs>
              <w:jc w:val="center"/>
              <w:rPr>
                <w:rFonts w:ascii="Times New Roman" w:hAnsi="Times New Roman" w:cs="Times New Roman"/>
                <w:sz w:val="22"/>
                <w:szCs w:val="22"/>
              </w:rPr>
            </w:pPr>
            <w:r w:rsidRPr="00BA3579">
              <w:rPr>
                <w:rFonts w:ascii="Times New Roman" w:hAnsi="Times New Roman" w:cs="Times New Roman"/>
                <w:sz w:val="22"/>
                <w:szCs w:val="22"/>
              </w:rPr>
              <w:t>7</w:t>
            </w:r>
          </w:p>
        </w:tc>
      </w:tr>
    </w:tbl>
    <w:p w14:paraId="482B0C26" w14:textId="3577C42A" w:rsidR="009425FB" w:rsidRPr="00BA3579" w:rsidRDefault="009425FB" w:rsidP="00E17313">
      <w:pPr>
        <w:tabs>
          <w:tab w:val="left" w:pos="709"/>
        </w:tabs>
        <w:spacing w:after="0" w:line="240" w:lineRule="auto"/>
        <w:jc w:val="both"/>
        <w:rPr>
          <w:rFonts w:ascii="Times New Roman" w:hAnsi="Times New Roman" w:cs="Times New Roman"/>
          <w:sz w:val="20"/>
          <w:szCs w:val="20"/>
        </w:rPr>
      </w:pPr>
      <w:r w:rsidRPr="00BA3579">
        <w:rPr>
          <w:rFonts w:ascii="Times New Roman" w:hAnsi="Times New Roman" w:cs="Times New Roman"/>
          <w:sz w:val="20"/>
          <w:szCs w:val="20"/>
        </w:rPr>
        <w:t xml:space="preserve">Legenda: </w:t>
      </w:r>
      <w:r w:rsidRPr="00BA3579">
        <w:rPr>
          <w:rFonts w:ascii="Times New Roman" w:hAnsi="Times New Roman" w:cs="Times New Roman"/>
          <w:b/>
          <w:bCs/>
          <w:sz w:val="20"/>
          <w:szCs w:val="20"/>
        </w:rPr>
        <w:t>NI</w:t>
      </w:r>
      <w:r w:rsidRPr="00BA3579">
        <w:rPr>
          <w:rFonts w:ascii="Times New Roman" w:hAnsi="Times New Roman" w:cs="Times New Roman"/>
          <w:sz w:val="20"/>
          <w:szCs w:val="20"/>
        </w:rPr>
        <w:t xml:space="preserve"> – Não </w:t>
      </w:r>
      <w:r w:rsidR="00457CBC" w:rsidRPr="00BA3579">
        <w:rPr>
          <w:rFonts w:ascii="Times New Roman" w:hAnsi="Times New Roman" w:cs="Times New Roman"/>
          <w:sz w:val="20"/>
          <w:szCs w:val="20"/>
        </w:rPr>
        <w:t>i</w:t>
      </w:r>
      <w:r w:rsidRPr="00BA3579">
        <w:rPr>
          <w:rFonts w:ascii="Times New Roman" w:hAnsi="Times New Roman" w:cs="Times New Roman"/>
          <w:sz w:val="20"/>
          <w:szCs w:val="20"/>
        </w:rPr>
        <w:t>nformado no documento</w:t>
      </w:r>
      <w:r w:rsidR="007675F8" w:rsidRPr="00BA3579">
        <w:rPr>
          <w:rFonts w:ascii="Times New Roman" w:hAnsi="Times New Roman" w:cs="Times New Roman"/>
          <w:sz w:val="20"/>
          <w:szCs w:val="20"/>
        </w:rPr>
        <w:t>.</w:t>
      </w:r>
    </w:p>
    <w:p w14:paraId="3DAEA805" w14:textId="4DEB6818" w:rsidR="00CC7792" w:rsidRPr="009425FB" w:rsidRDefault="009425FB" w:rsidP="00E17313">
      <w:pPr>
        <w:tabs>
          <w:tab w:val="left" w:pos="709"/>
        </w:tabs>
        <w:spacing w:after="0" w:line="240" w:lineRule="auto"/>
        <w:jc w:val="both"/>
        <w:rPr>
          <w:rFonts w:ascii="Times New Roman" w:hAnsi="Times New Roman" w:cs="Times New Roman"/>
          <w:sz w:val="20"/>
          <w:szCs w:val="20"/>
        </w:rPr>
      </w:pPr>
      <w:r w:rsidRPr="00BA3579">
        <w:rPr>
          <w:rFonts w:ascii="Times New Roman" w:hAnsi="Times New Roman" w:cs="Times New Roman"/>
          <w:sz w:val="20"/>
          <w:szCs w:val="20"/>
        </w:rPr>
        <w:t xml:space="preserve">Fonte: </w:t>
      </w:r>
      <w:r w:rsidR="00FD4BE0" w:rsidRPr="00BA3579">
        <w:rPr>
          <w:rFonts w:ascii="Times New Roman" w:hAnsi="Times New Roman" w:cs="Times New Roman"/>
          <w:sz w:val="20"/>
          <w:szCs w:val="20"/>
        </w:rPr>
        <w:t>CENIPA</w:t>
      </w:r>
      <w:r w:rsidRPr="00BA3579">
        <w:rPr>
          <w:rFonts w:ascii="Times New Roman" w:hAnsi="Times New Roman" w:cs="Times New Roman"/>
          <w:sz w:val="20"/>
          <w:szCs w:val="20"/>
        </w:rPr>
        <w:t xml:space="preserve"> (2018a; 2018b; 2018c; 2018d; 2018e; 2018f)</w:t>
      </w:r>
      <w:r w:rsidR="007675F8" w:rsidRPr="00BA3579">
        <w:rPr>
          <w:rFonts w:ascii="Times New Roman" w:hAnsi="Times New Roman" w:cs="Times New Roman"/>
          <w:sz w:val="20"/>
          <w:szCs w:val="20"/>
        </w:rPr>
        <w:t xml:space="preserve">. </w:t>
      </w:r>
    </w:p>
    <w:p w14:paraId="3724F466" w14:textId="4D784BB0" w:rsidR="00CC7792" w:rsidRDefault="00CC7792" w:rsidP="00E17313">
      <w:pPr>
        <w:tabs>
          <w:tab w:val="left" w:pos="709"/>
        </w:tabs>
        <w:spacing w:after="0" w:line="360" w:lineRule="auto"/>
        <w:jc w:val="both"/>
        <w:rPr>
          <w:rFonts w:ascii="Times New Roman" w:hAnsi="Times New Roman" w:cs="Times New Roman"/>
          <w:sz w:val="24"/>
          <w:szCs w:val="24"/>
        </w:rPr>
      </w:pPr>
    </w:p>
    <w:p w14:paraId="1AFC7C60" w14:textId="34FD027C" w:rsidR="009425FB" w:rsidRDefault="009425FB"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título de exemplo, p</w:t>
      </w:r>
      <w:r w:rsidRPr="009425FB">
        <w:rPr>
          <w:rFonts w:ascii="Times New Roman" w:hAnsi="Times New Roman" w:cs="Times New Roman"/>
          <w:sz w:val="24"/>
          <w:szCs w:val="24"/>
        </w:rPr>
        <w:t xml:space="preserve">ara a “Aviação Particular”, a percepção foi fator contribuinte de acidentes em 31 dos 377 </w:t>
      </w:r>
      <w:r w:rsidR="00937F7A">
        <w:rPr>
          <w:rFonts w:ascii="Times New Roman" w:hAnsi="Times New Roman" w:cs="Times New Roman"/>
          <w:sz w:val="24"/>
          <w:szCs w:val="24"/>
        </w:rPr>
        <w:t>R</w:t>
      </w:r>
      <w:r w:rsidRPr="009425FB">
        <w:rPr>
          <w:rFonts w:ascii="Times New Roman" w:hAnsi="Times New Roman" w:cs="Times New Roman"/>
          <w:sz w:val="24"/>
          <w:szCs w:val="24"/>
        </w:rPr>
        <w:t xml:space="preserve">elatórios </w:t>
      </w:r>
      <w:r w:rsidR="00937F7A">
        <w:rPr>
          <w:rFonts w:ascii="Times New Roman" w:hAnsi="Times New Roman" w:cs="Times New Roman"/>
          <w:sz w:val="24"/>
          <w:szCs w:val="24"/>
        </w:rPr>
        <w:t>F</w:t>
      </w:r>
      <w:r w:rsidRPr="009425FB">
        <w:rPr>
          <w:rFonts w:ascii="Times New Roman" w:hAnsi="Times New Roman" w:cs="Times New Roman"/>
          <w:sz w:val="24"/>
          <w:szCs w:val="24"/>
        </w:rPr>
        <w:t xml:space="preserve">inais </w:t>
      </w:r>
      <w:r w:rsidR="00937F7A">
        <w:rPr>
          <w:rFonts w:ascii="Times New Roman" w:hAnsi="Times New Roman" w:cs="Times New Roman"/>
          <w:sz w:val="24"/>
          <w:szCs w:val="24"/>
        </w:rPr>
        <w:t xml:space="preserve">(RF) </w:t>
      </w:r>
      <w:r w:rsidRPr="009425FB">
        <w:rPr>
          <w:rFonts w:ascii="Times New Roman" w:hAnsi="Times New Roman" w:cs="Times New Roman"/>
          <w:sz w:val="24"/>
          <w:szCs w:val="24"/>
        </w:rPr>
        <w:t xml:space="preserve">publicados e para </w:t>
      </w:r>
      <w:r w:rsidR="00937F7A">
        <w:rPr>
          <w:rFonts w:ascii="Times New Roman" w:hAnsi="Times New Roman" w:cs="Times New Roman"/>
          <w:sz w:val="24"/>
          <w:szCs w:val="24"/>
        </w:rPr>
        <w:t>dois</w:t>
      </w:r>
      <w:r w:rsidRPr="009425FB">
        <w:rPr>
          <w:rFonts w:ascii="Times New Roman" w:hAnsi="Times New Roman" w:cs="Times New Roman"/>
          <w:sz w:val="24"/>
          <w:szCs w:val="24"/>
        </w:rPr>
        <w:t xml:space="preserve"> incidentes graves, entre os 97 </w:t>
      </w:r>
      <w:r w:rsidR="00937F7A">
        <w:rPr>
          <w:rFonts w:ascii="Times New Roman" w:hAnsi="Times New Roman" w:cs="Times New Roman"/>
          <w:sz w:val="24"/>
          <w:szCs w:val="24"/>
        </w:rPr>
        <w:t>RF</w:t>
      </w:r>
      <w:r w:rsidRPr="009425FB">
        <w:rPr>
          <w:rFonts w:ascii="Times New Roman" w:hAnsi="Times New Roman" w:cs="Times New Roman"/>
          <w:sz w:val="24"/>
          <w:szCs w:val="24"/>
        </w:rPr>
        <w:t xml:space="preserve"> publicados. </w:t>
      </w:r>
      <w:r w:rsidR="00937F7A">
        <w:rPr>
          <w:rFonts w:ascii="Times New Roman" w:hAnsi="Times New Roman" w:cs="Times New Roman"/>
          <w:sz w:val="24"/>
          <w:szCs w:val="24"/>
        </w:rPr>
        <w:t xml:space="preserve">Ao </w:t>
      </w:r>
      <w:r w:rsidRPr="009425FB">
        <w:rPr>
          <w:rFonts w:ascii="Times New Roman" w:hAnsi="Times New Roman" w:cs="Times New Roman"/>
          <w:sz w:val="24"/>
          <w:szCs w:val="24"/>
        </w:rPr>
        <w:t>se verifica</w:t>
      </w:r>
      <w:r w:rsidR="00937F7A">
        <w:rPr>
          <w:rFonts w:ascii="Times New Roman" w:hAnsi="Times New Roman" w:cs="Times New Roman"/>
          <w:sz w:val="24"/>
          <w:szCs w:val="24"/>
        </w:rPr>
        <w:t>r</w:t>
      </w:r>
      <w:r w:rsidRPr="009425FB">
        <w:rPr>
          <w:rFonts w:ascii="Times New Roman" w:hAnsi="Times New Roman" w:cs="Times New Roman"/>
          <w:sz w:val="24"/>
          <w:szCs w:val="24"/>
        </w:rPr>
        <w:t xml:space="preserve"> </w:t>
      </w:r>
      <w:r w:rsidR="00937F7A">
        <w:rPr>
          <w:rFonts w:ascii="Times New Roman" w:hAnsi="Times New Roman" w:cs="Times New Roman"/>
          <w:sz w:val="24"/>
          <w:szCs w:val="24"/>
        </w:rPr>
        <w:t>o</w:t>
      </w:r>
      <w:r w:rsidR="00937F7A" w:rsidRPr="009425FB">
        <w:rPr>
          <w:rFonts w:ascii="Times New Roman" w:hAnsi="Times New Roman" w:cs="Times New Roman"/>
          <w:sz w:val="24"/>
          <w:szCs w:val="24"/>
        </w:rPr>
        <w:t xml:space="preserve"> </w:t>
      </w:r>
      <w:r w:rsidRPr="009425FB">
        <w:rPr>
          <w:rFonts w:ascii="Times New Roman" w:hAnsi="Times New Roman" w:cs="Times New Roman"/>
          <w:sz w:val="24"/>
          <w:szCs w:val="24"/>
        </w:rPr>
        <w:t xml:space="preserve">grupo “Aviões”, os dados apontam que a percepção contribuiu </w:t>
      </w:r>
      <w:r w:rsidR="00937F7A">
        <w:rPr>
          <w:rFonts w:ascii="Times New Roman" w:hAnsi="Times New Roman" w:cs="Times New Roman"/>
          <w:sz w:val="24"/>
          <w:szCs w:val="24"/>
        </w:rPr>
        <w:t>com</w:t>
      </w:r>
      <w:r w:rsidR="00937F7A" w:rsidRPr="009425FB">
        <w:rPr>
          <w:rFonts w:ascii="Times New Roman" w:hAnsi="Times New Roman" w:cs="Times New Roman"/>
          <w:sz w:val="24"/>
          <w:szCs w:val="24"/>
        </w:rPr>
        <w:t xml:space="preserve"> </w:t>
      </w:r>
      <w:r w:rsidRPr="009425FB">
        <w:rPr>
          <w:rFonts w:ascii="Times New Roman" w:hAnsi="Times New Roman" w:cs="Times New Roman"/>
          <w:sz w:val="24"/>
          <w:szCs w:val="24"/>
        </w:rPr>
        <w:t xml:space="preserve">56 acidentes, dentre 716, e em 11 dos 253 incidentes graves publicados. No segmento de “Aviação de Instrução”, dos 168 acidentes, a percepção esteve presente em 13 </w:t>
      </w:r>
      <w:r w:rsidR="00937F7A">
        <w:rPr>
          <w:rFonts w:ascii="Times New Roman" w:hAnsi="Times New Roman" w:cs="Times New Roman"/>
          <w:sz w:val="24"/>
          <w:szCs w:val="24"/>
        </w:rPr>
        <w:t xml:space="preserve">deles </w:t>
      </w:r>
      <w:r w:rsidRPr="009425FB">
        <w:rPr>
          <w:rFonts w:ascii="Times New Roman" w:hAnsi="Times New Roman" w:cs="Times New Roman"/>
          <w:sz w:val="24"/>
          <w:szCs w:val="24"/>
        </w:rPr>
        <w:t xml:space="preserve">e </w:t>
      </w:r>
      <w:r w:rsidR="00937F7A">
        <w:rPr>
          <w:rFonts w:ascii="Times New Roman" w:hAnsi="Times New Roman" w:cs="Times New Roman"/>
          <w:sz w:val="24"/>
          <w:szCs w:val="24"/>
        </w:rPr>
        <w:t xml:space="preserve">em três </w:t>
      </w:r>
      <w:r w:rsidRPr="009425FB">
        <w:rPr>
          <w:rFonts w:ascii="Times New Roman" w:hAnsi="Times New Roman" w:cs="Times New Roman"/>
          <w:sz w:val="24"/>
          <w:szCs w:val="24"/>
        </w:rPr>
        <w:t>dos incidentes graves, conforme os Sumários Estatísticos do CENIPA (2018a; 2018b; 2018c).</w:t>
      </w:r>
    </w:p>
    <w:p w14:paraId="19258488" w14:textId="00AD2A0A" w:rsidR="009425FB" w:rsidRDefault="009425FB" w:rsidP="00611F82">
      <w:pPr>
        <w:tabs>
          <w:tab w:val="left" w:pos="709"/>
        </w:tabs>
        <w:spacing w:after="0" w:line="240" w:lineRule="auto"/>
        <w:jc w:val="both"/>
        <w:rPr>
          <w:rFonts w:ascii="Times New Roman" w:hAnsi="Times New Roman" w:cs="Times New Roman"/>
          <w:sz w:val="24"/>
          <w:szCs w:val="24"/>
        </w:rPr>
      </w:pPr>
      <w:r w:rsidRPr="009425FB">
        <w:rPr>
          <w:rFonts w:ascii="Times New Roman" w:hAnsi="Times New Roman" w:cs="Times New Roman"/>
          <w:sz w:val="24"/>
          <w:szCs w:val="24"/>
        </w:rPr>
        <w:tab/>
      </w:r>
      <w:r w:rsidR="00937F7A">
        <w:rPr>
          <w:rFonts w:ascii="Times New Roman" w:hAnsi="Times New Roman" w:cs="Times New Roman"/>
          <w:sz w:val="24"/>
          <w:szCs w:val="24"/>
        </w:rPr>
        <w:t>I</w:t>
      </w:r>
      <w:r w:rsidR="00457CBC">
        <w:rPr>
          <w:rFonts w:ascii="Times New Roman" w:hAnsi="Times New Roman" w:cs="Times New Roman"/>
          <w:sz w:val="24"/>
          <w:szCs w:val="24"/>
        </w:rPr>
        <w:t xml:space="preserve">mportante salientar que </w:t>
      </w:r>
      <w:r w:rsidR="00937F7A">
        <w:rPr>
          <w:rFonts w:ascii="Times New Roman" w:hAnsi="Times New Roman" w:cs="Times New Roman"/>
          <w:sz w:val="24"/>
          <w:szCs w:val="24"/>
        </w:rPr>
        <w:t xml:space="preserve">tais documentos </w:t>
      </w:r>
      <w:r w:rsidR="00457CBC">
        <w:rPr>
          <w:rFonts w:ascii="Times New Roman" w:hAnsi="Times New Roman" w:cs="Times New Roman"/>
          <w:sz w:val="24"/>
          <w:szCs w:val="24"/>
        </w:rPr>
        <w:t>apontam outros fatores contribuintes</w:t>
      </w:r>
      <w:r w:rsidR="00937F7A">
        <w:rPr>
          <w:rFonts w:ascii="Times New Roman" w:hAnsi="Times New Roman" w:cs="Times New Roman"/>
          <w:sz w:val="24"/>
          <w:szCs w:val="24"/>
        </w:rPr>
        <w:t>,</w:t>
      </w:r>
      <w:r w:rsidR="00457CBC">
        <w:rPr>
          <w:rFonts w:ascii="Times New Roman" w:hAnsi="Times New Roman" w:cs="Times New Roman"/>
          <w:sz w:val="24"/>
          <w:szCs w:val="24"/>
        </w:rPr>
        <w:t xml:space="preserve"> como condições meteorológicas adversas e casos de CFIT. Considerando que existe </w:t>
      </w:r>
      <w:r w:rsidR="00937F7A">
        <w:rPr>
          <w:rFonts w:ascii="Times New Roman" w:hAnsi="Times New Roman" w:cs="Times New Roman"/>
          <w:sz w:val="24"/>
          <w:szCs w:val="24"/>
        </w:rPr>
        <w:t xml:space="preserve">a </w:t>
      </w:r>
      <w:r w:rsidR="00457CBC">
        <w:rPr>
          <w:rFonts w:ascii="Times New Roman" w:hAnsi="Times New Roman" w:cs="Times New Roman"/>
          <w:sz w:val="24"/>
          <w:szCs w:val="24"/>
        </w:rPr>
        <w:t>probabilidade de esses fatores também abarcarem condição de percepção visual, é possível que</w:t>
      </w:r>
      <w:r w:rsidR="00937F7A">
        <w:rPr>
          <w:rFonts w:ascii="Times New Roman" w:hAnsi="Times New Roman" w:cs="Times New Roman"/>
          <w:sz w:val="24"/>
          <w:szCs w:val="24"/>
        </w:rPr>
        <w:t>,</w:t>
      </w:r>
      <w:r w:rsidR="00457CBC">
        <w:rPr>
          <w:rFonts w:ascii="Times New Roman" w:hAnsi="Times New Roman" w:cs="Times New Roman"/>
          <w:sz w:val="24"/>
          <w:szCs w:val="24"/>
        </w:rPr>
        <w:t xml:space="preserve"> </w:t>
      </w:r>
      <w:r w:rsidR="00937F7A">
        <w:rPr>
          <w:rFonts w:ascii="Times New Roman" w:hAnsi="Times New Roman" w:cs="Times New Roman"/>
          <w:sz w:val="24"/>
          <w:szCs w:val="24"/>
        </w:rPr>
        <w:t>caso esmiuçados</w:t>
      </w:r>
      <w:r w:rsidR="00457CBC">
        <w:rPr>
          <w:rFonts w:ascii="Times New Roman" w:hAnsi="Times New Roman" w:cs="Times New Roman"/>
          <w:sz w:val="24"/>
          <w:szCs w:val="24"/>
        </w:rPr>
        <w:t xml:space="preserve"> os </w:t>
      </w:r>
      <w:r w:rsidR="00937F7A">
        <w:rPr>
          <w:rFonts w:ascii="Times New Roman" w:hAnsi="Times New Roman" w:cs="Times New Roman"/>
          <w:sz w:val="24"/>
          <w:szCs w:val="24"/>
        </w:rPr>
        <w:t>R</w:t>
      </w:r>
      <w:r w:rsidR="00457CBC">
        <w:rPr>
          <w:rFonts w:ascii="Times New Roman" w:hAnsi="Times New Roman" w:cs="Times New Roman"/>
          <w:sz w:val="24"/>
          <w:szCs w:val="24"/>
        </w:rPr>
        <w:t xml:space="preserve">elatórios </w:t>
      </w:r>
      <w:r w:rsidR="00937F7A">
        <w:rPr>
          <w:rFonts w:ascii="Times New Roman" w:hAnsi="Times New Roman" w:cs="Times New Roman"/>
          <w:sz w:val="24"/>
          <w:szCs w:val="24"/>
        </w:rPr>
        <w:t>F</w:t>
      </w:r>
      <w:r w:rsidR="00457CBC">
        <w:rPr>
          <w:rFonts w:ascii="Times New Roman" w:hAnsi="Times New Roman" w:cs="Times New Roman"/>
          <w:sz w:val="24"/>
          <w:szCs w:val="24"/>
        </w:rPr>
        <w:t>inais, ocorram associações entre outros fatores e a percepção.</w:t>
      </w:r>
    </w:p>
    <w:p w14:paraId="3A05A9EC" w14:textId="408167D2" w:rsidR="005A52EB" w:rsidRDefault="00457CBC"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Para exemplificar, buscou-se um acidente ocorrido em 2016</w:t>
      </w:r>
      <w:r w:rsidR="00B26ADD">
        <w:rPr>
          <w:rFonts w:ascii="Times New Roman" w:hAnsi="Times New Roman" w:cs="Times New Roman"/>
          <w:sz w:val="24"/>
          <w:szCs w:val="24"/>
        </w:rPr>
        <w:t xml:space="preserve"> com uma aeronave modelo </w:t>
      </w:r>
      <w:proofErr w:type="spellStart"/>
      <w:r w:rsidR="00B26ADD">
        <w:rPr>
          <w:rFonts w:ascii="Times New Roman" w:hAnsi="Times New Roman" w:cs="Times New Roman"/>
          <w:sz w:val="24"/>
          <w:szCs w:val="24"/>
        </w:rPr>
        <w:t>Socata</w:t>
      </w:r>
      <w:proofErr w:type="spellEnd"/>
      <w:r w:rsidR="00B26ADD">
        <w:rPr>
          <w:rFonts w:ascii="Times New Roman" w:hAnsi="Times New Roman" w:cs="Times New Roman"/>
          <w:sz w:val="24"/>
          <w:szCs w:val="24"/>
        </w:rPr>
        <w:t xml:space="preserve"> TBM700N, matrícula PP-LIG, em que duas pessoas, tripulante e passageiro</w:t>
      </w:r>
      <w:r w:rsidR="00937F7A">
        <w:rPr>
          <w:rFonts w:ascii="Times New Roman" w:hAnsi="Times New Roman" w:cs="Times New Roman"/>
          <w:sz w:val="24"/>
          <w:szCs w:val="24"/>
        </w:rPr>
        <w:t>,</w:t>
      </w:r>
      <w:r w:rsidR="00B26ADD">
        <w:rPr>
          <w:rFonts w:ascii="Times New Roman" w:hAnsi="Times New Roman" w:cs="Times New Roman"/>
          <w:sz w:val="24"/>
          <w:szCs w:val="24"/>
        </w:rPr>
        <w:t xml:space="preserve"> faleceram. A aeronave decolou do Aeródromo Hercílio Luiz, Florianópolis</w:t>
      </w:r>
      <w:r w:rsidR="00937F7A">
        <w:rPr>
          <w:rFonts w:ascii="Times New Roman" w:hAnsi="Times New Roman" w:cs="Times New Roman"/>
          <w:sz w:val="24"/>
          <w:szCs w:val="24"/>
        </w:rPr>
        <w:t>/SC,</w:t>
      </w:r>
      <w:r w:rsidR="00B26ADD" w:rsidRPr="00B26ADD">
        <w:t xml:space="preserve"> </w:t>
      </w:r>
      <w:r w:rsidR="00B26ADD" w:rsidRPr="00B26ADD">
        <w:rPr>
          <w:rFonts w:ascii="Times New Roman" w:hAnsi="Times New Roman" w:cs="Times New Roman"/>
          <w:sz w:val="24"/>
          <w:szCs w:val="24"/>
        </w:rPr>
        <w:t>em período noturno</w:t>
      </w:r>
      <w:r w:rsidR="00B26ADD">
        <w:rPr>
          <w:rFonts w:ascii="Times New Roman" w:hAnsi="Times New Roman" w:cs="Times New Roman"/>
          <w:sz w:val="24"/>
          <w:szCs w:val="24"/>
        </w:rPr>
        <w:t xml:space="preserve"> e sobre o mar, o que gerou condições propícias à desorientação espacial e ilusões visuais. </w:t>
      </w:r>
      <w:r w:rsidR="00B26ADD" w:rsidRPr="00B26ADD">
        <w:rPr>
          <w:rFonts w:ascii="Times New Roman" w:hAnsi="Times New Roman" w:cs="Times New Roman"/>
          <w:sz w:val="24"/>
          <w:szCs w:val="24"/>
        </w:rPr>
        <w:t xml:space="preserve">Ao deixar de </w:t>
      </w:r>
      <w:r w:rsidR="00B26ADD" w:rsidRPr="00B26ADD">
        <w:rPr>
          <w:rFonts w:ascii="Times New Roman" w:hAnsi="Times New Roman" w:cs="Times New Roman"/>
          <w:sz w:val="24"/>
          <w:szCs w:val="24"/>
        </w:rPr>
        <w:lastRenderedPageBreak/>
        <w:t>visualizar a iluminação em terra, e estando em noite</w:t>
      </w:r>
      <w:r w:rsidR="00B26ADD">
        <w:rPr>
          <w:rFonts w:ascii="Times New Roman" w:hAnsi="Times New Roman" w:cs="Times New Roman"/>
          <w:sz w:val="24"/>
          <w:szCs w:val="24"/>
        </w:rPr>
        <w:t xml:space="preserve"> </w:t>
      </w:r>
      <w:r w:rsidR="00B26ADD" w:rsidRPr="00B26ADD">
        <w:rPr>
          <w:rFonts w:ascii="Times New Roman" w:hAnsi="Times New Roman" w:cs="Times New Roman"/>
          <w:sz w:val="24"/>
          <w:szCs w:val="24"/>
        </w:rPr>
        <w:t>escura, com nebulosidade, o piloto pode ter confundido referências espaciais</w:t>
      </w:r>
      <w:r w:rsidR="005A52EB">
        <w:rPr>
          <w:rFonts w:ascii="Times New Roman" w:hAnsi="Times New Roman" w:cs="Times New Roman"/>
          <w:sz w:val="24"/>
          <w:szCs w:val="24"/>
        </w:rPr>
        <w:t xml:space="preserve"> (</w:t>
      </w:r>
      <w:bookmarkStart w:id="7" w:name="_Hlk42842175"/>
      <w:r w:rsidR="00937F7A">
        <w:rPr>
          <w:rFonts w:ascii="Times New Roman" w:hAnsi="Times New Roman" w:cs="Times New Roman"/>
          <w:sz w:val="24"/>
          <w:szCs w:val="24"/>
        </w:rPr>
        <w:t>CENIPA</w:t>
      </w:r>
      <w:r w:rsidR="005A52EB">
        <w:rPr>
          <w:rFonts w:ascii="Times New Roman" w:hAnsi="Times New Roman" w:cs="Times New Roman"/>
          <w:sz w:val="24"/>
          <w:szCs w:val="24"/>
        </w:rPr>
        <w:t xml:space="preserve">, </w:t>
      </w:r>
      <w:bookmarkEnd w:id="7"/>
      <w:r w:rsidR="005A52EB">
        <w:rPr>
          <w:rFonts w:ascii="Times New Roman" w:hAnsi="Times New Roman" w:cs="Times New Roman"/>
          <w:sz w:val="24"/>
          <w:szCs w:val="24"/>
        </w:rPr>
        <w:t>2016)</w:t>
      </w:r>
      <w:r w:rsidR="00B26ADD" w:rsidRPr="00B26ADD">
        <w:rPr>
          <w:rFonts w:ascii="Times New Roman" w:hAnsi="Times New Roman" w:cs="Times New Roman"/>
          <w:sz w:val="24"/>
          <w:szCs w:val="24"/>
        </w:rPr>
        <w:t>.</w:t>
      </w:r>
      <w:r w:rsidR="00B26ADD">
        <w:rPr>
          <w:rFonts w:ascii="Times New Roman" w:hAnsi="Times New Roman" w:cs="Times New Roman"/>
          <w:sz w:val="24"/>
          <w:szCs w:val="24"/>
        </w:rPr>
        <w:t xml:space="preserve"> </w:t>
      </w:r>
    </w:p>
    <w:p w14:paraId="74390E86" w14:textId="78CED7F0" w:rsidR="00F63E1C" w:rsidRDefault="005A52EB"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 CENIPA (2016) ressalva </w:t>
      </w:r>
      <w:r w:rsidR="00B26ADD">
        <w:rPr>
          <w:rFonts w:ascii="Times New Roman" w:hAnsi="Times New Roman" w:cs="Times New Roman"/>
          <w:sz w:val="24"/>
          <w:szCs w:val="24"/>
        </w:rPr>
        <w:t xml:space="preserve">que um aeródromo próximo do mar pode gerar, </w:t>
      </w:r>
      <w:r w:rsidR="00B26ADD" w:rsidRPr="00B26ADD">
        <w:rPr>
          <w:rFonts w:ascii="Times New Roman" w:hAnsi="Times New Roman" w:cs="Times New Roman"/>
          <w:sz w:val="24"/>
          <w:szCs w:val="24"/>
        </w:rPr>
        <w:t>em voo noturno, uma ilusão visual por falta de referências visuais</w:t>
      </w:r>
      <w:r>
        <w:rPr>
          <w:rFonts w:ascii="Times New Roman" w:hAnsi="Times New Roman" w:cs="Times New Roman"/>
          <w:sz w:val="24"/>
          <w:szCs w:val="24"/>
        </w:rPr>
        <w:t xml:space="preserve"> </w:t>
      </w:r>
      <w:r w:rsidR="00B26ADD" w:rsidRPr="00B26ADD">
        <w:rPr>
          <w:rFonts w:ascii="Times New Roman" w:hAnsi="Times New Roman" w:cs="Times New Roman"/>
          <w:sz w:val="24"/>
          <w:szCs w:val="24"/>
        </w:rPr>
        <w:t>luminosas. Assim, em uma noite nebulosa e com pouca luminosidade, ao distanciar</w:t>
      </w:r>
      <w:r w:rsidR="00937F7A">
        <w:rPr>
          <w:rFonts w:ascii="Times New Roman" w:hAnsi="Times New Roman" w:cs="Times New Roman"/>
          <w:sz w:val="24"/>
          <w:szCs w:val="24"/>
        </w:rPr>
        <w:t>-se</w:t>
      </w:r>
      <w:r w:rsidR="00B26ADD" w:rsidRPr="00B26ADD">
        <w:rPr>
          <w:rFonts w:ascii="Times New Roman" w:hAnsi="Times New Roman" w:cs="Times New Roman"/>
          <w:sz w:val="24"/>
          <w:szCs w:val="24"/>
        </w:rPr>
        <w:t xml:space="preserve"> do</w:t>
      </w:r>
      <w:r>
        <w:rPr>
          <w:rFonts w:ascii="Times New Roman" w:hAnsi="Times New Roman" w:cs="Times New Roman"/>
          <w:sz w:val="24"/>
          <w:szCs w:val="24"/>
        </w:rPr>
        <w:t xml:space="preserve"> </w:t>
      </w:r>
      <w:r w:rsidR="00B26ADD" w:rsidRPr="00B26ADD">
        <w:rPr>
          <w:rFonts w:ascii="Times New Roman" w:hAnsi="Times New Roman" w:cs="Times New Roman"/>
          <w:sz w:val="24"/>
          <w:szCs w:val="24"/>
        </w:rPr>
        <w:t xml:space="preserve">continente, </w:t>
      </w:r>
      <w:r w:rsidR="00937F7A">
        <w:rPr>
          <w:rFonts w:ascii="Times New Roman" w:hAnsi="Times New Roman" w:cs="Times New Roman"/>
          <w:sz w:val="24"/>
          <w:szCs w:val="24"/>
        </w:rPr>
        <w:t xml:space="preserve">são perdidas </w:t>
      </w:r>
      <w:r w:rsidR="00B26ADD" w:rsidRPr="00B26ADD">
        <w:rPr>
          <w:rFonts w:ascii="Times New Roman" w:hAnsi="Times New Roman" w:cs="Times New Roman"/>
          <w:sz w:val="24"/>
          <w:szCs w:val="24"/>
        </w:rPr>
        <w:t>as referências visuais geradas pelas luzes da cidade, propiciando,</w:t>
      </w:r>
      <w:r>
        <w:rPr>
          <w:rFonts w:ascii="Times New Roman" w:hAnsi="Times New Roman" w:cs="Times New Roman"/>
          <w:sz w:val="24"/>
          <w:szCs w:val="24"/>
        </w:rPr>
        <w:t xml:space="preserve"> </w:t>
      </w:r>
      <w:r w:rsidR="00B26ADD" w:rsidRPr="00B26ADD">
        <w:rPr>
          <w:rFonts w:ascii="Times New Roman" w:hAnsi="Times New Roman" w:cs="Times New Roman"/>
          <w:sz w:val="24"/>
          <w:szCs w:val="24"/>
        </w:rPr>
        <w:t>dessa forma, ilusões de ótica</w:t>
      </w:r>
      <w:r w:rsidR="003D12A9">
        <w:rPr>
          <w:rFonts w:ascii="Times New Roman" w:hAnsi="Times New Roman" w:cs="Times New Roman"/>
          <w:sz w:val="24"/>
          <w:szCs w:val="24"/>
        </w:rPr>
        <w:t>.</w:t>
      </w:r>
    </w:p>
    <w:p w14:paraId="52BBEE59" w14:textId="7F468669" w:rsidR="00C03713" w:rsidRDefault="003D12A9"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as limitações visuais para profissões como a de piloto de avião podem gerar condições de risco e </w:t>
      </w:r>
      <w:r w:rsidR="00937F7A">
        <w:rPr>
          <w:rFonts w:ascii="Times New Roman" w:hAnsi="Times New Roman" w:cs="Times New Roman"/>
          <w:sz w:val="24"/>
          <w:szCs w:val="24"/>
        </w:rPr>
        <w:t xml:space="preserve">contribuir para </w:t>
      </w:r>
      <w:r>
        <w:rPr>
          <w:rFonts w:ascii="Times New Roman" w:hAnsi="Times New Roman" w:cs="Times New Roman"/>
          <w:sz w:val="24"/>
          <w:szCs w:val="24"/>
        </w:rPr>
        <w:t xml:space="preserve">um acidente ou incidente. </w:t>
      </w:r>
      <w:r w:rsidR="00C03713">
        <w:rPr>
          <w:rFonts w:ascii="Times New Roman" w:hAnsi="Times New Roman" w:cs="Times New Roman"/>
          <w:sz w:val="24"/>
          <w:szCs w:val="24"/>
        </w:rPr>
        <w:t>O CENIPA (2020) recomenda, entre outras ações, que se divulgue</w:t>
      </w:r>
      <w:r w:rsidR="00937F7A">
        <w:rPr>
          <w:rFonts w:ascii="Times New Roman" w:hAnsi="Times New Roman" w:cs="Times New Roman"/>
          <w:sz w:val="24"/>
          <w:szCs w:val="24"/>
        </w:rPr>
        <w:t>m os</w:t>
      </w:r>
      <w:r w:rsidR="00C03713">
        <w:rPr>
          <w:rFonts w:ascii="Times New Roman" w:hAnsi="Times New Roman" w:cs="Times New Roman"/>
          <w:sz w:val="24"/>
          <w:szCs w:val="24"/>
        </w:rPr>
        <w:t xml:space="preserve"> ensinamentos </w:t>
      </w:r>
      <w:r w:rsidR="00937F7A">
        <w:rPr>
          <w:rFonts w:ascii="Times New Roman" w:hAnsi="Times New Roman" w:cs="Times New Roman"/>
          <w:sz w:val="24"/>
          <w:szCs w:val="24"/>
        </w:rPr>
        <w:t>contidos nos</w:t>
      </w:r>
      <w:r w:rsidR="00C03713">
        <w:rPr>
          <w:rFonts w:ascii="Times New Roman" w:hAnsi="Times New Roman" w:cs="Times New Roman"/>
          <w:sz w:val="24"/>
          <w:szCs w:val="24"/>
        </w:rPr>
        <w:t xml:space="preserve"> </w:t>
      </w:r>
      <w:r w:rsidR="00937F7A">
        <w:rPr>
          <w:rFonts w:ascii="Times New Roman" w:hAnsi="Times New Roman" w:cs="Times New Roman"/>
          <w:sz w:val="24"/>
          <w:szCs w:val="24"/>
        </w:rPr>
        <w:t>R</w:t>
      </w:r>
      <w:r w:rsidR="00C03713">
        <w:rPr>
          <w:rFonts w:ascii="Times New Roman" w:hAnsi="Times New Roman" w:cs="Times New Roman"/>
          <w:sz w:val="24"/>
          <w:szCs w:val="24"/>
        </w:rPr>
        <w:t xml:space="preserve">elatórios </w:t>
      </w:r>
      <w:r w:rsidR="00937F7A">
        <w:rPr>
          <w:rFonts w:ascii="Times New Roman" w:hAnsi="Times New Roman" w:cs="Times New Roman"/>
          <w:sz w:val="24"/>
          <w:szCs w:val="24"/>
        </w:rPr>
        <w:t>F</w:t>
      </w:r>
      <w:r w:rsidR="00C03713">
        <w:rPr>
          <w:rFonts w:ascii="Times New Roman" w:hAnsi="Times New Roman" w:cs="Times New Roman"/>
          <w:sz w:val="24"/>
          <w:szCs w:val="24"/>
        </w:rPr>
        <w:t xml:space="preserve">inais </w:t>
      </w:r>
      <w:r w:rsidR="00937F7A">
        <w:rPr>
          <w:rFonts w:ascii="Times New Roman" w:hAnsi="Times New Roman" w:cs="Times New Roman"/>
          <w:sz w:val="24"/>
          <w:szCs w:val="24"/>
        </w:rPr>
        <w:t>voltados para</w:t>
      </w:r>
      <w:r w:rsidR="00C03713">
        <w:rPr>
          <w:rFonts w:ascii="Times New Roman" w:hAnsi="Times New Roman" w:cs="Times New Roman"/>
          <w:sz w:val="24"/>
          <w:szCs w:val="24"/>
        </w:rPr>
        <w:t xml:space="preserve"> o risco de ocorrência de desorientação espacial em voos noturnos e sobre o mar</w:t>
      </w:r>
      <w:r w:rsidR="00937F7A">
        <w:rPr>
          <w:rFonts w:ascii="Times New Roman" w:hAnsi="Times New Roman" w:cs="Times New Roman"/>
          <w:sz w:val="24"/>
          <w:szCs w:val="24"/>
        </w:rPr>
        <w:t>,</w:t>
      </w:r>
      <w:r w:rsidR="00355CBA">
        <w:rPr>
          <w:rFonts w:ascii="Times New Roman" w:hAnsi="Times New Roman" w:cs="Times New Roman"/>
          <w:sz w:val="24"/>
          <w:szCs w:val="24"/>
        </w:rPr>
        <w:t xml:space="preserve"> e</w:t>
      </w:r>
      <w:r w:rsidR="00C03713">
        <w:rPr>
          <w:rFonts w:ascii="Times New Roman" w:hAnsi="Times New Roman" w:cs="Times New Roman"/>
          <w:sz w:val="24"/>
          <w:szCs w:val="24"/>
        </w:rPr>
        <w:t xml:space="preserve"> que programas adicionais de treinamento e de atividades educativas</w:t>
      </w:r>
      <w:r w:rsidR="00403313">
        <w:rPr>
          <w:rFonts w:ascii="Times New Roman" w:hAnsi="Times New Roman" w:cs="Times New Roman"/>
          <w:sz w:val="24"/>
          <w:szCs w:val="24"/>
        </w:rPr>
        <w:t xml:space="preserve"> enfatizem sobre questões de </w:t>
      </w:r>
      <w:r w:rsidR="00355CBA">
        <w:rPr>
          <w:rFonts w:ascii="Times New Roman" w:hAnsi="Times New Roman" w:cs="Times New Roman"/>
          <w:sz w:val="24"/>
          <w:szCs w:val="24"/>
        </w:rPr>
        <w:t xml:space="preserve">desorientação espacial e </w:t>
      </w:r>
      <w:r w:rsidR="00403313">
        <w:rPr>
          <w:rFonts w:ascii="Times New Roman" w:hAnsi="Times New Roman" w:cs="Times New Roman"/>
          <w:sz w:val="24"/>
          <w:szCs w:val="24"/>
        </w:rPr>
        <w:t>percepções e ilusões visuais</w:t>
      </w:r>
      <w:r w:rsidR="00355CBA">
        <w:rPr>
          <w:rFonts w:ascii="Times New Roman" w:hAnsi="Times New Roman" w:cs="Times New Roman"/>
          <w:sz w:val="24"/>
          <w:szCs w:val="24"/>
        </w:rPr>
        <w:t>, especialmente sob condições de baixa visibilidade ou noturna.</w:t>
      </w:r>
    </w:p>
    <w:p w14:paraId="1D4E1398" w14:textId="4AF78584" w:rsidR="003D12A9" w:rsidRPr="007F2DE8" w:rsidRDefault="00C03713" w:rsidP="00611F8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55CBA" w:rsidRPr="00BA3579">
        <w:rPr>
          <w:rFonts w:ascii="Times New Roman" w:hAnsi="Times New Roman" w:cs="Times New Roman"/>
          <w:sz w:val="24"/>
          <w:szCs w:val="24"/>
        </w:rPr>
        <w:t>Da mesma maneira, a</w:t>
      </w:r>
      <w:r w:rsidR="003D12A9" w:rsidRPr="00BA3579">
        <w:rPr>
          <w:rFonts w:ascii="Times New Roman" w:hAnsi="Times New Roman" w:cs="Times New Roman"/>
          <w:sz w:val="24"/>
          <w:szCs w:val="24"/>
        </w:rPr>
        <w:t xml:space="preserve"> </w:t>
      </w:r>
      <w:r w:rsidR="00937F7A" w:rsidRPr="00BA3579">
        <w:rPr>
          <w:rFonts w:ascii="Times New Roman" w:hAnsi="Times New Roman" w:cs="Times New Roman"/>
          <w:sz w:val="24"/>
          <w:szCs w:val="24"/>
        </w:rPr>
        <w:t>ANAC</w:t>
      </w:r>
      <w:r w:rsidR="003D12A9" w:rsidRPr="00BA3579">
        <w:rPr>
          <w:rFonts w:ascii="Times New Roman" w:hAnsi="Times New Roman" w:cs="Times New Roman"/>
          <w:sz w:val="24"/>
          <w:szCs w:val="24"/>
        </w:rPr>
        <w:t xml:space="preserve"> (2019) </w:t>
      </w:r>
      <w:r w:rsidR="008C0F5D" w:rsidRPr="00BA3579">
        <w:rPr>
          <w:rFonts w:ascii="Times New Roman" w:hAnsi="Times New Roman" w:cs="Times New Roman"/>
          <w:sz w:val="24"/>
          <w:szCs w:val="24"/>
        </w:rPr>
        <w:t xml:space="preserve">alerta </w:t>
      </w:r>
      <w:r w:rsidR="003D12A9" w:rsidRPr="00BA3579">
        <w:rPr>
          <w:rFonts w:ascii="Times New Roman" w:hAnsi="Times New Roman" w:cs="Times New Roman"/>
          <w:sz w:val="24"/>
          <w:szCs w:val="24"/>
        </w:rPr>
        <w:t xml:space="preserve">para </w:t>
      </w:r>
      <w:r w:rsidR="008C0F5D" w:rsidRPr="00BA3579">
        <w:rPr>
          <w:rFonts w:ascii="Times New Roman" w:hAnsi="Times New Roman" w:cs="Times New Roman"/>
          <w:sz w:val="24"/>
          <w:szCs w:val="24"/>
        </w:rPr>
        <w:t>que haja o gerenciamento de risco</w:t>
      </w:r>
      <w:r w:rsidR="00FF29B6" w:rsidRPr="00BA3579">
        <w:rPr>
          <w:rFonts w:ascii="Times New Roman" w:hAnsi="Times New Roman" w:cs="Times New Roman"/>
          <w:sz w:val="24"/>
          <w:szCs w:val="24"/>
        </w:rPr>
        <w:t>s</w:t>
      </w:r>
      <w:r w:rsidR="008C0F5D" w:rsidRPr="00BA3579">
        <w:rPr>
          <w:rFonts w:ascii="Times New Roman" w:hAnsi="Times New Roman" w:cs="Times New Roman"/>
          <w:sz w:val="24"/>
          <w:szCs w:val="24"/>
        </w:rPr>
        <w:t xml:space="preserve"> com o objetivo de orientar a alocação equilibrada dos recursos</w:t>
      </w:r>
      <w:r w:rsidR="00FF29B6">
        <w:rPr>
          <w:rFonts w:ascii="Times New Roman" w:hAnsi="Times New Roman" w:cs="Times New Roman"/>
          <w:sz w:val="24"/>
          <w:szCs w:val="24"/>
        </w:rPr>
        <w:t xml:space="preserve"> </w:t>
      </w:r>
      <w:r w:rsidR="009F54A0">
        <w:rPr>
          <w:rFonts w:ascii="Times New Roman" w:hAnsi="Times New Roman" w:cs="Times New Roman"/>
          <w:sz w:val="24"/>
          <w:szCs w:val="24"/>
        </w:rPr>
        <w:t>voltados para a segurança do voo</w:t>
      </w:r>
      <w:r w:rsidR="008C0F5D" w:rsidRPr="00BA3579">
        <w:rPr>
          <w:rFonts w:ascii="Times New Roman" w:hAnsi="Times New Roman" w:cs="Times New Roman"/>
          <w:sz w:val="24"/>
          <w:szCs w:val="24"/>
        </w:rPr>
        <w:t>. O gerenciamento proposto</w:t>
      </w:r>
      <w:r w:rsidR="008C0F5D">
        <w:rPr>
          <w:rFonts w:ascii="Times New Roman" w:hAnsi="Times New Roman" w:cs="Times New Roman"/>
          <w:sz w:val="24"/>
          <w:szCs w:val="24"/>
        </w:rPr>
        <w:t xml:space="preserve"> pela agência deve incluir a identificação dos perigos</w:t>
      </w:r>
      <w:r>
        <w:rPr>
          <w:rFonts w:ascii="Times New Roman" w:hAnsi="Times New Roman" w:cs="Times New Roman"/>
          <w:sz w:val="24"/>
          <w:szCs w:val="24"/>
        </w:rPr>
        <w:t>;</w:t>
      </w:r>
      <w:r w:rsidR="008C0F5D">
        <w:rPr>
          <w:rFonts w:ascii="Times New Roman" w:hAnsi="Times New Roman" w:cs="Times New Roman"/>
          <w:sz w:val="24"/>
          <w:szCs w:val="24"/>
        </w:rPr>
        <w:t xml:space="preserve"> a avaliação das consequências desse</w:t>
      </w:r>
      <w:r w:rsidR="00CC089B">
        <w:rPr>
          <w:rFonts w:ascii="Times New Roman" w:hAnsi="Times New Roman" w:cs="Times New Roman"/>
          <w:sz w:val="24"/>
          <w:szCs w:val="24"/>
        </w:rPr>
        <w:t>s</w:t>
      </w:r>
      <w:r w:rsidR="008C0F5D">
        <w:rPr>
          <w:rFonts w:ascii="Times New Roman" w:hAnsi="Times New Roman" w:cs="Times New Roman"/>
          <w:sz w:val="24"/>
          <w:szCs w:val="24"/>
        </w:rPr>
        <w:t xml:space="preserve"> perigo</w:t>
      </w:r>
      <w:r w:rsidR="00CC089B">
        <w:rPr>
          <w:rFonts w:ascii="Times New Roman" w:hAnsi="Times New Roman" w:cs="Times New Roman"/>
          <w:sz w:val="24"/>
          <w:szCs w:val="24"/>
        </w:rPr>
        <w:t>s</w:t>
      </w:r>
      <w:r>
        <w:rPr>
          <w:rFonts w:ascii="Times New Roman" w:hAnsi="Times New Roman" w:cs="Times New Roman"/>
          <w:sz w:val="24"/>
          <w:szCs w:val="24"/>
        </w:rPr>
        <w:t>;</w:t>
      </w:r>
      <w:r w:rsidR="008C0F5D">
        <w:rPr>
          <w:rFonts w:ascii="Times New Roman" w:hAnsi="Times New Roman" w:cs="Times New Roman"/>
          <w:sz w:val="24"/>
          <w:szCs w:val="24"/>
        </w:rPr>
        <w:t xml:space="preserve"> a avaliação dos riscos (expressando sua probabilidade e severidade)</w:t>
      </w:r>
      <w:r>
        <w:rPr>
          <w:rFonts w:ascii="Times New Roman" w:hAnsi="Times New Roman" w:cs="Times New Roman"/>
          <w:sz w:val="24"/>
          <w:szCs w:val="24"/>
        </w:rPr>
        <w:t>;</w:t>
      </w:r>
      <w:r w:rsidR="008C0F5D">
        <w:rPr>
          <w:rFonts w:ascii="Times New Roman" w:hAnsi="Times New Roman" w:cs="Times New Roman"/>
          <w:sz w:val="24"/>
          <w:szCs w:val="24"/>
        </w:rPr>
        <w:t xml:space="preserve"> </w:t>
      </w:r>
      <w:r>
        <w:rPr>
          <w:rFonts w:ascii="Times New Roman" w:hAnsi="Times New Roman" w:cs="Times New Roman"/>
          <w:sz w:val="24"/>
          <w:szCs w:val="24"/>
        </w:rPr>
        <w:t>a eliminação do</w:t>
      </w:r>
      <w:r w:rsidR="00CC089B">
        <w:rPr>
          <w:rFonts w:ascii="Times New Roman" w:hAnsi="Times New Roman" w:cs="Times New Roman"/>
          <w:sz w:val="24"/>
          <w:szCs w:val="24"/>
        </w:rPr>
        <w:t>s</w:t>
      </w:r>
      <w:r>
        <w:rPr>
          <w:rFonts w:ascii="Times New Roman" w:hAnsi="Times New Roman" w:cs="Times New Roman"/>
          <w:sz w:val="24"/>
          <w:szCs w:val="24"/>
        </w:rPr>
        <w:t xml:space="preserve"> perigo</w:t>
      </w:r>
      <w:r w:rsidR="00CC089B">
        <w:rPr>
          <w:rFonts w:ascii="Times New Roman" w:hAnsi="Times New Roman" w:cs="Times New Roman"/>
          <w:sz w:val="24"/>
          <w:szCs w:val="24"/>
        </w:rPr>
        <w:t>s</w:t>
      </w:r>
      <w:r>
        <w:rPr>
          <w:rFonts w:ascii="Times New Roman" w:hAnsi="Times New Roman" w:cs="Times New Roman"/>
          <w:sz w:val="24"/>
          <w:szCs w:val="24"/>
        </w:rPr>
        <w:t xml:space="preserve"> ou sua mitigação; a avaliação das estratégias implementadas; e</w:t>
      </w:r>
      <w:r w:rsidR="00CC089B">
        <w:rPr>
          <w:rFonts w:ascii="Times New Roman" w:hAnsi="Times New Roman" w:cs="Times New Roman"/>
          <w:sz w:val="24"/>
          <w:szCs w:val="24"/>
        </w:rPr>
        <w:t>,</w:t>
      </w:r>
      <w:r>
        <w:rPr>
          <w:rFonts w:ascii="Times New Roman" w:hAnsi="Times New Roman" w:cs="Times New Roman"/>
          <w:sz w:val="24"/>
          <w:szCs w:val="24"/>
        </w:rPr>
        <w:t xml:space="preserve"> por fim, a identificação de novos perigos.</w:t>
      </w:r>
    </w:p>
    <w:p w14:paraId="14DE5509" w14:textId="77777777" w:rsidR="007144AD" w:rsidRPr="007F2DE8" w:rsidRDefault="007144AD" w:rsidP="00E17313">
      <w:pPr>
        <w:tabs>
          <w:tab w:val="left" w:pos="709"/>
        </w:tabs>
        <w:spacing w:after="0" w:line="360" w:lineRule="auto"/>
        <w:jc w:val="both"/>
        <w:rPr>
          <w:rFonts w:ascii="Times New Roman" w:hAnsi="Times New Roman" w:cs="Times New Roman"/>
          <w:sz w:val="24"/>
          <w:szCs w:val="24"/>
          <w:shd w:val="clear" w:color="auto" w:fill="FFFFFF"/>
        </w:rPr>
      </w:pPr>
    </w:p>
    <w:p w14:paraId="727043AB" w14:textId="77777777" w:rsidR="00B80D2C" w:rsidRPr="007F2DE8" w:rsidRDefault="00B80D2C" w:rsidP="00E17313">
      <w:pPr>
        <w:tabs>
          <w:tab w:val="left" w:pos="709"/>
        </w:tabs>
        <w:spacing w:after="0" w:line="360" w:lineRule="auto"/>
        <w:jc w:val="both"/>
        <w:rPr>
          <w:rFonts w:ascii="Times New Roman" w:hAnsi="Times New Roman" w:cs="Times New Roman"/>
          <w:sz w:val="24"/>
          <w:szCs w:val="24"/>
          <w:shd w:val="clear" w:color="auto" w:fill="FFFFFF"/>
        </w:rPr>
      </w:pPr>
    </w:p>
    <w:p w14:paraId="1E2FA4F7" w14:textId="3F32068B" w:rsidR="007456C5" w:rsidRPr="007F2DE8" w:rsidRDefault="00051DE3" w:rsidP="00E17313">
      <w:pPr>
        <w:tabs>
          <w:tab w:val="left" w:pos="709"/>
        </w:tabs>
        <w:spacing w:after="0" w:line="360" w:lineRule="auto"/>
        <w:jc w:val="both"/>
        <w:rPr>
          <w:rFonts w:ascii="Times New Roman" w:hAnsi="Times New Roman" w:cs="Times New Roman"/>
          <w:b/>
          <w:bCs/>
          <w:sz w:val="24"/>
          <w:szCs w:val="24"/>
          <w:shd w:val="clear" w:color="auto" w:fill="FFFFFF"/>
        </w:rPr>
      </w:pPr>
      <w:r w:rsidRPr="007F2DE8">
        <w:rPr>
          <w:rFonts w:ascii="Times New Roman" w:hAnsi="Times New Roman" w:cs="Times New Roman"/>
          <w:b/>
          <w:bCs/>
          <w:sz w:val="24"/>
          <w:szCs w:val="24"/>
          <w:shd w:val="clear" w:color="auto" w:fill="FFFFFF"/>
        </w:rPr>
        <w:t>CONSIDERAÇÕES FINAIS</w:t>
      </w:r>
    </w:p>
    <w:p w14:paraId="14970F99" w14:textId="77777777" w:rsidR="009278E7" w:rsidRPr="007F2DE8" w:rsidRDefault="009278E7" w:rsidP="00E17313">
      <w:pPr>
        <w:tabs>
          <w:tab w:val="left" w:pos="709"/>
        </w:tabs>
        <w:spacing w:after="0" w:line="360" w:lineRule="auto"/>
        <w:jc w:val="both"/>
        <w:rPr>
          <w:rFonts w:ascii="Times New Roman" w:hAnsi="Times New Roman" w:cs="Times New Roman"/>
          <w:b/>
          <w:bCs/>
          <w:sz w:val="24"/>
          <w:szCs w:val="24"/>
          <w:shd w:val="clear" w:color="auto" w:fill="FFFFFF"/>
        </w:rPr>
      </w:pPr>
    </w:p>
    <w:p w14:paraId="54E500A4" w14:textId="2BE6024E" w:rsidR="005E3690" w:rsidRPr="00BA3579" w:rsidRDefault="009278E7" w:rsidP="00611F82">
      <w:pPr>
        <w:tabs>
          <w:tab w:val="left" w:pos="709"/>
        </w:tabs>
        <w:spacing w:after="0" w:line="240" w:lineRule="auto"/>
        <w:jc w:val="both"/>
        <w:rPr>
          <w:rFonts w:ascii="Times New Roman" w:hAnsi="Times New Roman" w:cs="Times New Roman"/>
          <w:sz w:val="24"/>
          <w:szCs w:val="24"/>
          <w:shd w:val="clear" w:color="auto" w:fill="FFFFFF"/>
        </w:rPr>
      </w:pPr>
      <w:r w:rsidRPr="007F2DE8">
        <w:rPr>
          <w:rFonts w:ascii="Times New Roman" w:hAnsi="Times New Roman" w:cs="Times New Roman"/>
          <w:b/>
          <w:bCs/>
          <w:sz w:val="24"/>
          <w:szCs w:val="24"/>
          <w:shd w:val="clear" w:color="auto" w:fill="FFFFFF"/>
        </w:rPr>
        <w:tab/>
      </w:r>
      <w:r w:rsidR="005E3690" w:rsidRPr="005E3690">
        <w:rPr>
          <w:rFonts w:ascii="Times New Roman" w:hAnsi="Times New Roman" w:cs="Times New Roman"/>
          <w:sz w:val="24"/>
          <w:szCs w:val="24"/>
          <w:shd w:val="clear" w:color="auto" w:fill="FFFFFF"/>
        </w:rPr>
        <w:t xml:space="preserve">A pesquisa abordou </w:t>
      </w:r>
      <w:r w:rsidR="005E3690">
        <w:rPr>
          <w:rFonts w:ascii="Times New Roman" w:hAnsi="Times New Roman" w:cs="Times New Roman"/>
          <w:sz w:val="24"/>
          <w:szCs w:val="24"/>
          <w:shd w:val="clear" w:color="auto" w:fill="FFFFFF"/>
        </w:rPr>
        <w:t xml:space="preserve">aspectos da ilusão visual, desde a anatomia do sistema ocular às variadas condições que levam à perda da acuidade visual. Foi possível verificar os principais elementos que levam uma pessoa à percepção errônea do que ela vê e do que seu cérebro entende como correto. Constatou-se que fatores como iluminação, </w:t>
      </w:r>
      <w:r w:rsidR="005E3690" w:rsidRPr="00BA3579">
        <w:rPr>
          <w:rFonts w:ascii="Times New Roman" w:hAnsi="Times New Roman" w:cs="Times New Roman"/>
          <w:sz w:val="24"/>
          <w:szCs w:val="24"/>
          <w:shd w:val="clear" w:color="auto" w:fill="FFFFFF"/>
        </w:rPr>
        <w:t xml:space="preserve">proximidade ou não de um objeto, </w:t>
      </w:r>
      <w:r w:rsidR="000866D8" w:rsidRPr="00BA3579">
        <w:rPr>
          <w:rFonts w:ascii="Times New Roman" w:hAnsi="Times New Roman" w:cs="Times New Roman"/>
          <w:sz w:val="24"/>
          <w:szCs w:val="24"/>
          <w:shd w:val="clear" w:color="auto" w:fill="FFFFFF"/>
        </w:rPr>
        <w:t>perspectiva, visão periférica, período noturno e sua área cega</w:t>
      </w:r>
      <w:r w:rsidR="00E94A33" w:rsidRPr="00BA3579">
        <w:rPr>
          <w:rFonts w:ascii="Times New Roman" w:hAnsi="Times New Roman" w:cs="Times New Roman"/>
          <w:sz w:val="24"/>
          <w:szCs w:val="24"/>
          <w:shd w:val="clear" w:color="auto" w:fill="FFFFFF"/>
        </w:rPr>
        <w:t xml:space="preserve"> </w:t>
      </w:r>
      <w:r w:rsidR="000866D8" w:rsidRPr="00BA3579">
        <w:rPr>
          <w:rFonts w:ascii="Times New Roman" w:hAnsi="Times New Roman" w:cs="Times New Roman"/>
          <w:sz w:val="24"/>
          <w:szCs w:val="24"/>
          <w:shd w:val="clear" w:color="auto" w:fill="FFFFFF"/>
        </w:rPr>
        <w:t xml:space="preserve">são elementos que favorecem </w:t>
      </w:r>
      <w:r w:rsidR="00E94A33" w:rsidRPr="00BA3579">
        <w:rPr>
          <w:rFonts w:ascii="Times New Roman" w:hAnsi="Times New Roman" w:cs="Times New Roman"/>
          <w:sz w:val="24"/>
          <w:szCs w:val="24"/>
          <w:shd w:val="clear" w:color="auto" w:fill="FFFFFF"/>
        </w:rPr>
        <w:t>a</w:t>
      </w:r>
      <w:r w:rsidR="000866D8" w:rsidRPr="00BA3579">
        <w:rPr>
          <w:rFonts w:ascii="Times New Roman" w:hAnsi="Times New Roman" w:cs="Times New Roman"/>
          <w:sz w:val="24"/>
          <w:szCs w:val="24"/>
          <w:shd w:val="clear" w:color="auto" w:fill="FFFFFF"/>
        </w:rPr>
        <w:t xml:space="preserve"> ilusão visual.</w:t>
      </w:r>
      <w:r w:rsidR="005E3690" w:rsidRPr="00BA3579">
        <w:rPr>
          <w:rFonts w:ascii="Times New Roman" w:hAnsi="Times New Roman" w:cs="Times New Roman"/>
          <w:sz w:val="24"/>
          <w:szCs w:val="24"/>
          <w:shd w:val="clear" w:color="auto" w:fill="FFFFFF"/>
        </w:rPr>
        <w:t xml:space="preserve"> </w:t>
      </w:r>
    </w:p>
    <w:p w14:paraId="1743471C" w14:textId="0EE59364" w:rsidR="00B97AAA" w:rsidRPr="007F2DE8" w:rsidRDefault="000866D8" w:rsidP="00611F82">
      <w:pPr>
        <w:tabs>
          <w:tab w:val="left" w:pos="709"/>
        </w:tabs>
        <w:spacing w:after="0" w:line="240" w:lineRule="auto"/>
        <w:jc w:val="both"/>
        <w:rPr>
          <w:rFonts w:ascii="Times New Roman" w:hAnsi="Times New Roman" w:cs="Times New Roman"/>
          <w:bCs/>
          <w:sz w:val="24"/>
          <w:szCs w:val="24"/>
          <w:shd w:val="clear" w:color="auto" w:fill="FFFFFF"/>
        </w:rPr>
      </w:pPr>
      <w:r w:rsidRPr="00BA3579">
        <w:rPr>
          <w:rFonts w:ascii="Times New Roman" w:hAnsi="Times New Roman" w:cs="Times New Roman"/>
          <w:bCs/>
          <w:sz w:val="24"/>
          <w:szCs w:val="24"/>
          <w:shd w:val="clear" w:color="auto" w:fill="FFFFFF"/>
        </w:rPr>
        <w:tab/>
        <w:t>O estudo verificou que muitos desses fatores se agravam durante o voo e</w:t>
      </w:r>
      <w:r>
        <w:rPr>
          <w:rFonts w:ascii="Times New Roman" w:hAnsi="Times New Roman" w:cs="Times New Roman"/>
          <w:bCs/>
          <w:sz w:val="24"/>
          <w:szCs w:val="24"/>
          <w:shd w:val="clear" w:color="auto" w:fill="FFFFFF"/>
        </w:rPr>
        <w:t xml:space="preserve"> que o piloto fica sujeito à desorientação espacial</w:t>
      </w:r>
      <w:r w:rsidR="00F35067">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provocada, especialmente, em condições noturnas, sobre o mar e com baixo índice de visibilidade, assim como </w:t>
      </w:r>
      <w:r w:rsidR="00F35067">
        <w:rPr>
          <w:rFonts w:ascii="Times New Roman" w:hAnsi="Times New Roman" w:cs="Times New Roman"/>
          <w:bCs/>
          <w:sz w:val="24"/>
          <w:szCs w:val="24"/>
          <w:shd w:val="clear" w:color="auto" w:fill="FFFFFF"/>
        </w:rPr>
        <w:t xml:space="preserve">nos </w:t>
      </w:r>
      <w:r>
        <w:rPr>
          <w:rFonts w:ascii="Times New Roman" w:hAnsi="Times New Roman" w:cs="Times New Roman"/>
          <w:bCs/>
          <w:sz w:val="24"/>
          <w:szCs w:val="24"/>
          <w:shd w:val="clear" w:color="auto" w:fill="FFFFFF"/>
        </w:rPr>
        <w:t xml:space="preserve">casos de </w:t>
      </w:r>
      <w:proofErr w:type="spellStart"/>
      <w:r w:rsidRPr="000866D8">
        <w:rPr>
          <w:rFonts w:ascii="Times New Roman" w:hAnsi="Times New Roman" w:cs="Times New Roman"/>
          <w:bCs/>
          <w:i/>
          <w:iCs/>
          <w:sz w:val="24"/>
          <w:szCs w:val="24"/>
          <w:shd w:val="clear" w:color="auto" w:fill="FFFFFF"/>
        </w:rPr>
        <w:t>black</w:t>
      </w:r>
      <w:proofErr w:type="spellEnd"/>
      <w:r w:rsidRPr="000866D8">
        <w:rPr>
          <w:rFonts w:ascii="Times New Roman" w:hAnsi="Times New Roman" w:cs="Times New Roman"/>
          <w:bCs/>
          <w:i/>
          <w:iCs/>
          <w:sz w:val="24"/>
          <w:szCs w:val="24"/>
          <w:shd w:val="clear" w:color="auto" w:fill="FFFFFF"/>
        </w:rPr>
        <w:t xml:space="preserve"> </w:t>
      </w:r>
      <w:proofErr w:type="spellStart"/>
      <w:r w:rsidRPr="000866D8">
        <w:rPr>
          <w:rFonts w:ascii="Times New Roman" w:hAnsi="Times New Roman" w:cs="Times New Roman"/>
          <w:bCs/>
          <w:i/>
          <w:iCs/>
          <w:sz w:val="24"/>
          <w:szCs w:val="24"/>
          <w:shd w:val="clear" w:color="auto" w:fill="FFFFFF"/>
        </w:rPr>
        <w:t>hole</w:t>
      </w:r>
      <w:proofErr w:type="spellEnd"/>
      <w:r>
        <w:rPr>
          <w:rFonts w:ascii="Times New Roman" w:hAnsi="Times New Roman" w:cs="Times New Roman"/>
          <w:bCs/>
          <w:sz w:val="24"/>
          <w:szCs w:val="24"/>
          <w:shd w:val="clear" w:color="auto" w:fill="FFFFFF"/>
        </w:rPr>
        <w:t xml:space="preserve"> e ilusões de pista quando em aproximação</w:t>
      </w:r>
      <w:r w:rsidR="00D854BE" w:rsidRPr="007F2DE8">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A partir dos Sumários Estatísticos do CENIPA</w:t>
      </w:r>
      <w:r w:rsidR="00F35067">
        <w:rPr>
          <w:rFonts w:ascii="Times New Roman" w:hAnsi="Times New Roman" w:cs="Times New Roman"/>
          <w:bCs/>
          <w:sz w:val="24"/>
          <w:szCs w:val="24"/>
          <w:shd w:val="clear" w:color="auto" w:fill="FFFFFF"/>
        </w:rPr>
        <w:t>,</w:t>
      </w:r>
      <w:r w:rsidR="008E5191">
        <w:rPr>
          <w:rFonts w:ascii="Times New Roman" w:hAnsi="Times New Roman" w:cs="Times New Roman"/>
          <w:bCs/>
          <w:sz w:val="24"/>
          <w:szCs w:val="24"/>
          <w:shd w:val="clear" w:color="auto" w:fill="FFFFFF"/>
        </w:rPr>
        <w:t xml:space="preserve"> observou-se a participação do fator </w:t>
      </w:r>
      <w:r w:rsidR="00F35067">
        <w:rPr>
          <w:rFonts w:ascii="Times New Roman" w:hAnsi="Times New Roman" w:cs="Times New Roman"/>
          <w:bCs/>
          <w:sz w:val="24"/>
          <w:szCs w:val="24"/>
          <w:shd w:val="clear" w:color="auto" w:fill="FFFFFF"/>
        </w:rPr>
        <w:t>‘</w:t>
      </w:r>
      <w:r w:rsidR="008E5191">
        <w:rPr>
          <w:rFonts w:ascii="Times New Roman" w:hAnsi="Times New Roman" w:cs="Times New Roman"/>
          <w:bCs/>
          <w:sz w:val="24"/>
          <w:szCs w:val="24"/>
          <w:shd w:val="clear" w:color="auto" w:fill="FFFFFF"/>
        </w:rPr>
        <w:t>percepção</w:t>
      </w:r>
      <w:r w:rsidR="00F35067">
        <w:rPr>
          <w:rFonts w:ascii="Times New Roman" w:hAnsi="Times New Roman" w:cs="Times New Roman"/>
          <w:bCs/>
          <w:sz w:val="24"/>
          <w:szCs w:val="24"/>
          <w:shd w:val="clear" w:color="auto" w:fill="FFFFFF"/>
        </w:rPr>
        <w:t>’</w:t>
      </w:r>
      <w:r w:rsidR="008E5191">
        <w:rPr>
          <w:rFonts w:ascii="Times New Roman" w:hAnsi="Times New Roman" w:cs="Times New Roman"/>
          <w:bCs/>
          <w:sz w:val="24"/>
          <w:szCs w:val="24"/>
          <w:shd w:val="clear" w:color="auto" w:fill="FFFFFF"/>
        </w:rPr>
        <w:t xml:space="preserve"> em todos os documentos, sugerindo sua correspondência ao contexto da ilusão</w:t>
      </w:r>
      <w:r w:rsidR="00F35067">
        <w:rPr>
          <w:rFonts w:ascii="Times New Roman" w:hAnsi="Times New Roman" w:cs="Times New Roman"/>
          <w:bCs/>
          <w:sz w:val="24"/>
          <w:szCs w:val="24"/>
          <w:shd w:val="clear" w:color="auto" w:fill="FFFFFF"/>
        </w:rPr>
        <w:t>. A</w:t>
      </w:r>
      <w:r w:rsidR="008E5191">
        <w:rPr>
          <w:rFonts w:ascii="Times New Roman" w:hAnsi="Times New Roman" w:cs="Times New Roman"/>
          <w:bCs/>
          <w:sz w:val="24"/>
          <w:szCs w:val="24"/>
          <w:shd w:val="clear" w:color="auto" w:fill="FFFFFF"/>
        </w:rPr>
        <w:t>demais</w:t>
      </w:r>
      <w:r w:rsidR="00F35067">
        <w:rPr>
          <w:rFonts w:ascii="Times New Roman" w:hAnsi="Times New Roman" w:cs="Times New Roman"/>
          <w:bCs/>
          <w:sz w:val="24"/>
          <w:szCs w:val="24"/>
          <w:shd w:val="clear" w:color="auto" w:fill="FFFFFF"/>
        </w:rPr>
        <w:t>,</w:t>
      </w:r>
      <w:r w:rsidR="008E5191">
        <w:rPr>
          <w:rFonts w:ascii="Times New Roman" w:hAnsi="Times New Roman" w:cs="Times New Roman"/>
          <w:bCs/>
          <w:sz w:val="24"/>
          <w:szCs w:val="24"/>
          <w:shd w:val="clear" w:color="auto" w:fill="FFFFFF"/>
        </w:rPr>
        <w:t xml:space="preserve"> </w:t>
      </w:r>
      <w:r w:rsidR="00F35067">
        <w:rPr>
          <w:rFonts w:ascii="Times New Roman" w:hAnsi="Times New Roman" w:cs="Times New Roman"/>
          <w:bCs/>
          <w:sz w:val="24"/>
          <w:szCs w:val="24"/>
          <w:shd w:val="clear" w:color="auto" w:fill="FFFFFF"/>
        </w:rPr>
        <w:t xml:space="preserve">o </w:t>
      </w:r>
      <w:r w:rsidR="008E5191">
        <w:rPr>
          <w:rFonts w:ascii="Times New Roman" w:hAnsi="Times New Roman" w:cs="Times New Roman"/>
          <w:bCs/>
          <w:sz w:val="24"/>
          <w:szCs w:val="24"/>
          <w:shd w:val="clear" w:color="auto" w:fill="FFFFFF"/>
        </w:rPr>
        <w:t>acidente mencionado nesta pesquisa</w:t>
      </w:r>
      <w:r>
        <w:rPr>
          <w:rFonts w:ascii="Times New Roman" w:hAnsi="Times New Roman" w:cs="Times New Roman"/>
          <w:bCs/>
          <w:sz w:val="24"/>
          <w:szCs w:val="24"/>
          <w:shd w:val="clear" w:color="auto" w:fill="FFFFFF"/>
        </w:rPr>
        <w:t xml:space="preserve"> </w:t>
      </w:r>
      <w:r w:rsidR="008E5191">
        <w:rPr>
          <w:rFonts w:ascii="Times New Roman" w:hAnsi="Times New Roman" w:cs="Times New Roman"/>
          <w:bCs/>
          <w:sz w:val="24"/>
          <w:szCs w:val="24"/>
          <w:shd w:val="clear" w:color="auto" w:fill="FFFFFF"/>
        </w:rPr>
        <w:t>ressaltou a</w:t>
      </w:r>
      <w:r>
        <w:rPr>
          <w:rFonts w:ascii="Times New Roman" w:hAnsi="Times New Roman" w:cs="Times New Roman"/>
          <w:bCs/>
          <w:sz w:val="24"/>
          <w:szCs w:val="24"/>
          <w:shd w:val="clear" w:color="auto" w:fill="FFFFFF"/>
        </w:rPr>
        <w:t xml:space="preserve"> estreita relação </w:t>
      </w:r>
      <w:r w:rsidR="00F35067">
        <w:rPr>
          <w:rFonts w:ascii="Times New Roman" w:hAnsi="Times New Roman" w:cs="Times New Roman"/>
          <w:bCs/>
          <w:sz w:val="24"/>
          <w:szCs w:val="24"/>
          <w:shd w:val="clear" w:color="auto" w:fill="FFFFFF"/>
        </w:rPr>
        <w:t>entre os</w:t>
      </w:r>
      <w:r>
        <w:rPr>
          <w:rFonts w:ascii="Times New Roman" w:hAnsi="Times New Roman" w:cs="Times New Roman"/>
          <w:bCs/>
          <w:sz w:val="24"/>
          <w:szCs w:val="24"/>
          <w:shd w:val="clear" w:color="auto" w:fill="FFFFFF"/>
        </w:rPr>
        <w:t xml:space="preserve"> acidentes e incidentes graves </w:t>
      </w:r>
      <w:r w:rsidR="00F35067">
        <w:rPr>
          <w:rFonts w:ascii="Times New Roman" w:hAnsi="Times New Roman" w:cs="Times New Roman"/>
          <w:bCs/>
          <w:sz w:val="24"/>
          <w:szCs w:val="24"/>
          <w:shd w:val="clear" w:color="auto" w:fill="FFFFFF"/>
        </w:rPr>
        <w:t>e</w:t>
      </w:r>
      <w:r>
        <w:rPr>
          <w:rFonts w:ascii="Times New Roman" w:hAnsi="Times New Roman" w:cs="Times New Roman"/>
          <w:bCs/>
          <w:sz w:val="24"/>
          <w:szCs w:val="24"/>
          <w:shd w:val="clear" w:color="auto" w:fill="FFFFFF"/>
        </w:rPr>
        <w:t xml:space="preserve"> </w:t>
      </w:r>
      <w:r w:rsidR="00F35067">
        <w:rPr>
          <w:rFonts w:ascii="Times New Roman" w:hAnsi="Times New Roman" w:cs="Times New Roman"/>
          <w:bCs/>
          <w:sz w:val="24"/>
          <w:szCs w:val="24"/>
          <w:shd w:val="clear" w:color="auto" w:fill="FFFFFF"/>
        </w:rPr>
        <w:t>a</w:t>
      </w:r>
      <w:r>
        <w:rPr>
          <w:rFonts w:ascii="Times New Roman" w:hAnsi="Times New Roman" w:cs="Times New Roman"/>
          <w:bCs/>
          <w:sz w:val="24"/>
          <w:szCs w:val="24"/>
          <w:shd w:val="clear" w:color="auto" w:fill="FFFFFF"/>
        </w:rPr>
        <w:t>s percepções dos pilotos, confirmando-se a hipótese de que ilusões visuais</w:t>
      </w:r>
      <w:r w:rsidR="008E5191">
        <w:rPr>
          <w:rFonts w:ascii="Times New Roman" w:hAnsi="Times New Roman" w:cs="Times New Roman"/>
          <w:bCs/>
          <w:sz w:val="24"/>
          <w:szCs w:val="24"/>
          <w:shd w:val="clear" w:color="auto" w:fill="FFFFFF"/>
        </w:rPr>
        <w:t xml:space="preserve"> provocadas pelos voos noturnos</w:t>
      </w:r>
      <w:r>
        <w:rPr>
          <w:rFonts w:ascii="Times New Roman" w:hAnsi="Times New Roman" w:cs="Times New Roman"/>
          <w:bCs/>
          <w:sz w:val="24"/>
          <w:szCs w:val="24"/>
          <w:shd w:val="clear" w:color="auto" w:fill="FFFFFF"/>
        </w:rPr>
        <w:t xml:space="preserve"> podem ser consideradas fatores de risco.</w:t>
      </w:r>
    </w:p>
    <w:p w14:paraId="023E0D9E" w14:textId="170E5157" w:rsidR="009278E7" w:rsidRPr="007F2DE8" w:rsidRDefault="00B97AAA" w:rsidP="00611F82">
      <w:pPr>
        <w:tabs>
          <w:tab w:val="left" w:pos="709"/>
        </w:tabs>
        <w:spacing w:after="0" w:line="240" w:lineRule="auto"/>
        <w:jc w:val="both"/>
        <w:rPr>
          <w:rFonts w:ascii="Times New Roman" w:hAnsi="Times New Roman" w:cs="Times New Roman"/>
          <w:bCs/>
          <w:sz w:val="24"/>
          <w:szCs w:val="24"/>
          <w:shd w:val="clear" w:color="auto" w:fill="FFFFFF"/>
        </w:rPr>
      </w:pPr>
      <w:r w:rsidRPr="007F2DE8">
        <w:rPr>
          <w:rFonts w:ascii="Times New Roman" w:hAnsi="Times New Roman" w:cs="Times New Roman"/>
          <w:bCs/>
          <w:sz w:val="24"/>
          <w:szCs w:val="24"/>
          <w:shd w:val="clear" w:color="auto" w:fill="FFFFFF"/>
        </w:rPr>
        <w:tab/>
      </w:r>
      <w:r w:rsidR="00F1736D">
        <w:rPr>
          <w:rFonts w:ascii="Times New Roman" w:hAnsi="Times New Roman" w:cs="Times New Roman"/>
          <w:bCs/>
          <w:sz w:val="24"/>
          <w:szCs w:val="24"/>
          <w:shd w:val="clear" w:color="auto" w:fill="FFFFFF"/>
        </w:rPr>
        <w:t xml:space="preserve">Tanto o CENIPA quanto a ANAC recomendam que riscos e perigos sejam examinados em profundidade, levando-se em conta o treinamento e </w:t>
      </w:r>
      <w:r w:rsidR="007F0DFE">
        <w:rPr>
          <w:rFonts w:ascii="Times New Roman" w:hAnsi="Times New Roman" w:cs="Times New Roman"/>
          <w:bCs/>
          <w:sz w:val="24"/>
          <w:szCs w:val="24"/>
          <w:shd w:val="clear" w:color="auto" w:fill="FFFFFF"/>
        </w:rPr>
        <w:t xml:space="preserve">o </w:t>
      </w:r>
      <w:r w:rsidR="00F1736D">
        <w:rPr>
          <w:rFonts w:ascii="Times New Roman" w:hAnsi="Times New Roman" w:cs="Times New Roman"/>
          <w:bCs/>
          <w:sz w:val="24"/>
          <w:szCs w:val="24"/>
          <w:shd w:val="clear" w:color="auto" w:fill="FFFFFF"/>
        </w:rPr>
        <w:t>aprendizado auferidos a partir de ocorrências reais</w:t>
      </w:r>
      <w:r w:rsidR="002C179F">
        <w:rPr>
          <w:rFonts w:ascii="Times New Roman" w:hAnsi="Times New Roman" w:cs="Times New Roman"/>
          <w:bCs/>
          <w:sz w:val="24"/>
          <w:szCs w:val="24"/>
          <w:shd w:val="clear" w:color="auto" w:fill="FFFFFF"/>
        </w:rPr>
        <w:t xml:space="preserve">, bem como </w:t>
      </w:r>
      <w:r w:rsidR="007F0DFE">
        <w:rPr>
          <w:rFonts w:ascii="Times New Roman" w:hAnsi="Times New Roman" w:cs="Times New Roman"/>
          <w:bCs/>
          <w:sz w:val="24"/>
          <w:szCs w:val="24"/>
          <w:shd w:val="clear" w:color="auto" w:fill="FFFFFF"/>
        </w:rPr>
        <w:t>o gerenciamento d</w:t>
      </w:r>
      <w:r w:rsidR="00F1736D">
        <w:rPr>
          <w:rFonts w:ascii="Times New Roman" w:hAnsi="Times New Roman" w:cs="Times New Roman"/>
          <w:bCs/>
          <w:sz w:val="24"/>
          <w:szCs w:val="24"/>
          <w:shd w:val="clear" w:color="auto" w:fill="FFFFFF"/>
        </w:rPr>
        <w:t>o risco</w:t>
      </w:r>
      <w:r w:rsidR="00C0694A">
        <w:rPr>
          <w:rFonts w:ascii="Times New Roman" w:hAnsi="Times New Roman" w:cs="Times New Roman"/>
          <w:bCs/>
          <w:sz w:val="24"/>
          <w:szCs w:val="24"/>
          <w:shd w:val="clear" w:color="auto" w:fill="FFFFFF"/>
        </w:rPr>
        <w:t>,</w:t>
      </w:r>
      <w:r w:rsidR="00F1736D">
        <w:rPr>
          <w:rFonts w:ascii="Times New Roman" w:hAnsi="Times New Roman" w:cs="Times New Roman"/>
          <w:bCs/>
          <w:sz w:val="24"/>
          <w:szCs w:val="24"/>
          <w:shd w:val="clear" w:color="auto" w:fill="FFFFFF"/>
        </w:rPr>
        <w:t xml:space="preserve"> para que novos acidentes não </w:t>
      </w:r>
      <w:r w:rsidR="00F1736D" w:rsidRPr="00BA3579">
        <w:rPr>
          <w:rFonts w:ascii="Times New Roman" w:hAnsi="Times New Roman" w:cs="Times New Roman"/>
          <w:bCs/>
          <w:sz w:val="24"/>
          <w:szCs w:val="24"/>
          <w:shd w:val="clear" w:color="auto" w:fill="FFFFFF"/>
        </w:rPr>
        <w:t>aconteçam ou</w:t>
      </w:r>
      <w:r w:rsidR="00FD4BE0" w:rsidRPr="00BA3579">
        <w:rPr>
          <w:rFonts w:ascii="Times New Roman" w:hAnsi="Times New Roman" w:cs="Times New Roman"/>
          <w:bCs/>
          <w:sz w:val="24"/>
          <w:szCs w:val="24"/>
          <w:shd w:val="clear" w:color="auto" w:fill="FFFFFF"/>
        </w:rPr>
        <w:t>, ao menos,</w:t>
      </w:r>
      <w:r w:rsidR="00F1736D" w:rsidRPr="00BA3579">
        <w:rPr>
          <w:rFonts w:ascii="Times New Roman" w:hAnsi="Times New Roman" w:cs="Times New Roman"/>
          <w:bCs/>
          <w:sz w:val="24"/>
          <w:szCs w:val="24"/>
          <w:shd w:val="clear" w:color="auto" w:fill="FFFFFF"/>
        </w:rPr>
        <w:t xml:space="preserve"> sejam mitigados. Finalmente, sugere-se que outros estudos se aprofundem </w:t>
      </w:r>
      <w:r w:rsidR="002F63A5" w:rsidRPr="00BA3579">
        <w:rPr>
          <w:rFonts w:ascii="Times New Roman" w:hAnsi="Times New Roman" w:cs="Times New Roman"/>
          <w:bCs/>
          <w:sz w:val="24"/>
          <w:szCs w:val="24"/>
          <w:shd w:val="clear" w:color="auto" w:fill="FFFFFF"/>
        </w:rPr>
        <w:t>em ocorrências</w:t>
      </w:r>
      <w:r w:rsidR="002F63A5">
        <w:rPr>
          <w:rFonts w:ascii="Times New Roman" w:hAnsi="Times New Roman" w:cs="Times New Roman"/>
          <w:bCs/>
          <w:sz w:val="24"/>
          <w:szCs w:val="24"/>
          <w:shd w:val="clear" w:color="auto" w:fill="FFFFFF"/>
        </w:rPr>
        <w:t xml:space="preserve"> que tiveram como fator contribuinte a </w:t>
      </w:r>
      <w:r w:rsidR="00F1736D" w:rsidRPr="00BA3579">
        <w:rPr>
          <w:rFonts w:ascii="Times New Roman" w:hAnsi="Times New Roman" w:cs="Times New Roman"/>
          <w:bCs/>
          <w:sz w:val="24"/>
          <w:szCs w:val="24"/>
          <w:shd w:val="clear" w:color="auto" w:fill="FFFFFF"/>
        </w:rPr>
        <w:t>desorientação espacial, visto ser este um fenômeno que abrange três sistemas sim</w:t>
      </w:r>
      <w:r w:rsidR="004540DC">
        <w:rPr>
          <w:rFonts w:ascii="Times New Roman" w:hAnsi="Times New Roman" w:cs="Times New Roman"/>
          <w:bCs/>
          <w:sz w:val="24"/>
          <w:szCs w:val="24"/>
          <w:shd w:val="clear" w:color="auto" w:fill="FFFFFF"/>
        </w:rPr>
        <w:t>ultaneamente.</w:t>
      </w:r>
    </w:p>
    <w:p w14:paraId="7D31D570" w14:textId="77777777" w:rsidR="00051DE3" w:rsidRDefault="00051DE3" w:rsidP="00E17313">
      <w:pPr>
        <w:tabs>
          <w:tab w:val="left" w:pos="709"/>
        </w:tabs>
        <w:spacing w:after="0" w:line="360" w:lineRule="auto"/>
        <w:jc w:val="both"/>
        <w:rPr>
          <w:rFonts w:ascii="Times New Roman" w:hAnsi="Times New Roman" w:cs="Times New Roman"/>
          <w:b/>
          <w:bCs/>
          <w:sz w:val="24"/>
          <w:szCs w:val="24"/>
          <w:shd w:val="clear" w:color="auto" w:fill="FFFFFF"/>
        </w:rPr>
      </w:pPr>
    </w:p>
    <w:p w14:paraId="74B66B3C" w14:textId="77777777" w:rsidR="00E901B4" w:rsidRPr="007F2DE8" w:rsidRDefault="00E901B4" w:rsidP="00E17313">
      <w:pPr>
        <w:tabs>
          <w:tab w:val="left" w:pos="709"/>
        </w:tabs>
        <w:spacing w:after="0" w:line="360" w:lineRule="auto"/>
        <w:jc w:val="both"/>
        <w:rPr>
          <w:rFonts w:ascii="Times New Roman" w:hAnsi="Times New Roman" w:cs="Times New Roman"/>
          <w:b/>
          <w:bCs/>
          <w:sz w:val="24"/>
          <w:szCs w:val="24"/>
          <w:shd w:val="clear" w:color="auto" w:fill="FFFFFF"/>
        </w:rPr>
      </w:pPr>
    </w:p>
    <w:p w14:paraId="07009D8E" w14:textId="58A532BF" w:rsidR="00390110" w:rsidRPr="007F2DE8" w:rsidRDefault="00390110" w:rsidP="00E17313">
      <w:pPr>
        <w:spacing w:after="0" w:line="240" w:lineRule="auto"/>
        <w:jc w:val="both"/>
        <w:rPr>
          <w:rFonts w:ascii="Times New Roman" w:hAnsi="Times New Roman" w:cs="Times New Roman"/>
          <w:b/>
          <w:bCs/>
          <w:sz w:val="24"/>
          <w:szCs w:val="24"/>
          <w:shd w:val="clear" w:color="auto" w:fill="FFFFFF"/>
        </w:rPr>
      </w:pPr>
      <w:r w:rsidRPr="007F2DE8">
        <w:rPr>
          <w:rFonts w:ascii="Times New Roman" w:hAnsi="Times New Roman" w:cs="Times New Roman"/>
          <w:b/>
          <w:bCs/>
          <w:sz w:val="24"/>
          <w:szCs w:val="24"/>
          <w:shd w:val="clear" w:color="auto" w:fill="FFFFFF"/>
        </w:rPr>
        <w:t xml:space="preserve">REFERÊNCIAS </w:t>
      </w:r>
    </w:p>
    <w:p w14:paraId="3DA8FCA5" w14:textId="6175171D" w:rsidR="00390110" w:rsidRPr="00E314E2" w:rsidRDefault="00390110" w:rsidP="00E17313">
      <w:pPr>
        <w:spacing w:after="0" w:line="240" w:lineRule="auto"/>
        <w:jc w:val="both"/>
        <w:rPr>
          <w:rFonts w:ascii="Times New Roman" w:hAnsi="Times New Roman" w:cs="Times New Roman"/>
          <w:sz w:val="24"/>
          <w:szCs w:val="24"/>
          <w:shd w:val="clear" w:color="auto" w:fill="FFFFFF"/>
        </w:rPr>
      </w:pPr>
    </w:p>
    <w:p w14:paraId="7A4F5915" w14:textId="2D6E2CB9" w:rsidR="00F1736D" w:rsidRPr="00D90D85" w:rsidRDefault="00F1736D" w:rsidP="00E17313">
      <w:pPr>
        <w:spacing w:after="0" w:line="240" w:lineRule="auto"/>
        <w:jc w:val="both"/>
        <w:rPr>
          <w:rFonts w:ascii="Times New Roman" w:hAnsi="Times New Roman" w:cs="Times New Roman"/>
          <w:bCs/>
          <w:sz w:val="24"/>
          <w:szCs w:val="24"/>
          <w:shd w:val="clear" w:color="auto" w:fill="FFFFFF"/>
        </w:rPr>
      </w:pPr>
      <w:r w:rsidRPr="00D90D85">
        <w:rPr>
          <w:rFonts w:ascii="Times New Roman" w:hAnsi="Times New Roman" w:cs="Times New Roman"/>
          <w:bCs/>
          <w:sz w:val="24"/>
          <w:szCs w:val="24"/>
          <w:shd w:val="clear" w:color="auto" w:fill="FFFFFF"/>
        </w:rPr>
        <w:lastRenderedPageBreak/>
        <w:t>AGÊNCIA NACIONAL DE AVIAÇÃO CIVIL</w:t>
      </w:r>
      <w:r w:rsidR="00FC4994" w:rsidRPr="00D90D85">
        <w:rPr>
          <w:rFonts w:ascii="Times New Roman" w:hAnsi="Times New Roman" w:cs="Times New Roman"/>
          <w:bCs/>
          <w:sz w:val="24"/>
          <w:szCs w:val="24"/>
          <w:shd w:val="clear" w:color="auto" w:fill="FFFFFF"/>
        </w:rPr>
        <w:t xml:space="preserve"> (ANAC)</w:t>
      </w:r>
      <w:r w:rsidRPr="00D90D85">
        <w:rPr>
          <w:rFonts w:ascii="Times New Roman" w:hAnsi="Times New Roman" w:cs="Times New Roman"/>
          <w:bCs/>
          <w:sz w:val="24"/>
          <w:szCs w:val="24"/>
          <w:shd w:val="clear" w:color="auto" w:fill="FFFFFF"/>
        </w:rPr>
        <w:t xml:space="preserve">. Nevoeiro. 2018. Disponível em: </w:t>
      </w:r>
      <w:hyperlink r:id="rId14" w:history="1">
        <w:r w:rsidR="00D90D85" w:rsidRPr="00D90D85">
          <w:rPr>
            <w:rStyle w:val="Hyperlink"/>
            <w:rFonts w:ascii="Times New Roman" w:hAnsi="Times New Roman" w:cs="Times New Roman"/>
            <w:bCs/>
            <w:color w:val="auto"/>
            <w:sz w:val="24"/>
            <w:szCs w:val="24"/>
            <w:u w:val="none"/>
            <w:shd w:val="clear" w:color="auto" w:fill="FFFFFF"/>
          </w:rPr>
          <w:t>https://www.anac.gov.br/assuntos/setor-regulado/profissionais-da-aviacao-civil/meteorologi a-aeronautica/condicoes-meteorologicas-adversas-para-o-voo/nevoeiro</w:t>
        </w:r>
      </w:hyperlink>
      <w:r w:rsidRPr="00D90D85">
        <w:rPr>
          <w:rFonts w:ascii="Times New Roman" w:hAnsi="Times New Roman" w:cs="Times New Roman"/>
          <w:bCs/>
          <w:sz w:val="24"/>
          <w:szCs w:val="24"/>
          <w:shd w:val="clear" w:color="auto" w:fill="FFFFFF"/>
        </w:rPr>
        <w:t>. Acesso em: 02 mai</w:t>
      </w:r>
      <w:r w:rsidR="00FC4994" w:rsidRPr="00D90D85">
        <w:rPr>
          <w:rFonts w:ascii="Times New Roman" w:hAnsi="Times New Roman" w:cs="Times New Roman"/>
          <w:bCs/>
          <w:sz w:val="24"/>
          <w:szCs w:val="24"/>
          <w:shd w:val="clear" w:color="auto" w:fill="FFFFFF"/>
        </w:rPr>
        <w:t>.</w:t>
      </w:r>
      <w:r w:rsidRPr="00D90D85">
        <w:rPr>
          <w:rFonts w:ascii="Times New Roman" w:hAnsi="Times New Roman" w:cs="Times New Roman"/>
          <w:bCs/>
          <w:sz w:val="24"/>
          <w:szCs w:val="24"/>
          <w:shd w:val="clear" w:color="auto" w:fill="FFFFFF"/>
        </w:rPr>
        <w:t xml:space="preserve"> 2020</w:t>
      </w:r>
      <w:r w:rsidR="00FC4994" w:rsidRPr="00D90D85">
        <w:rPr>
          <w:rFonts w:ascii="Times New Roman" w:hAnsi="Times New Roman" w:cs="Times New Roman"/>
          <w:bCs/>
          <w:sz w:val="24"/>
          <w:szCs w:val="24"/>
          <w:shd w:val="clear" w:color="auto" w:fill="FFFFFF"/>
        </w:rPr>
        <w:t>.</w:t>
      </w:r>
    </w:p>
    <w:p w14:paraId="5711AB94" w14:textId="77777777" w:rsidR="00F1736D" w:rsidRPr="00D90D85" w:rsidRDefault="00F1736D" w:rsidP="00E17313">
      <w:pPr>
        <w:spacing w:after="0" w:line="240" w:lineRule="auto"/>
        <w:jc w:val="both"/>
        <w:rPr>
          <w:rFonts w:ascii="Times New Roman" w:hAnsi="Times New Roman"/>
          <w:sz w:val="24"/>
          <w:szCs w:val="20"/>
          <w:shd w:val="clear" w:color="auto" w:fill="FFFFFF"/>
        </w:rPr>
      </w:pPr>
    </w:p>
    <w:p w14:paraId="25E3870B" w14:textId="77777777" w:rsidR="00F1736D" w:rsidRPr="00E314E2" w:rsidRDefault="00F1736D" w:rsidP="00E17313">
      <w:pPr>
        <w:spacing w:after="0" w:line="240" w:lineRule="auto"/>
        <w:jc w:val="both"/>
        <w:rPr>
          <w:rFonts w:ascii="Times New Roman" w:hAnsi="Times New Roman"/>
          <w:sz w:val="24"/>
          <w:szCs w:val="20"/>
          <w:shd w:val="clear" w:color="auto" w:fill="FFFFFF"/>
        </w:rPr>
      </w:pPr>
    </w:p>
    <w:p w14:paraId="62E9280C" w14:textId="5AF0C3E8" w:rsidR="00EA5BC2" w:rsidRPr="00E314E2" w:rsidRDefault="00F1736D" w:rsidP="00E17313">
      <w:pPr>
        <w:spacing w:after="0" w:line="240" w:lineRule="auto"/>
        <w:jc w:val="both"/>
        <w:rPr>
          <w:rFonts w:ascii="Times New Roman" w:hAnsi="Times New Roman"/>
          <w:sz w:val="24"/>
          <w:szCs w:val="20"/>
          <w:shd w:val="clear" w:color="auto" w:fill="FFFFFF"/>
        </w:rPr>
      </w:pPr>
      <w:r w:rsidRPr="00E314E2">
        <w:rPr>
          <w:rFonts w:ascii="Times New Roman" w:eastAsia="Calibri" w:hAnsi="Times New Roman" w:cs="Times New Roman"/>
          <w:sz w:val="24"/>
          <w:szCs w:val="24"/>
          <w:lang w:eastAsia="pt-BR"/>
        </w:rPr>
        <w:t xml:space="preserve">________. </w:t>
      </w:r>
      <w:r w:rsidR="008C0F5D" w:rsidRPr="00E314E2">
        <w:rPr>
          <w:rFonts w:ascii="Times New Roman" w:hAnsi="Times New Roman"/>
          <w:b/>
          <w:bCs/>
          <w:sz w:val="24"/>
          <w:szCs w:val="20"/>
          <w:shd w:val="clear" w:color="auto" w:fill="FFFFFF"/>
        </w:rPr>
        <w:t>Guia para gerenciamento de risco da aviação</w:t>
      </w:r>
      <w:r w:rsidR="008C0F5D" w:rsidRPr="00E314E2">
        <w:rPr>
          <w:rFonts w:ascii="Times New Roman" w:hAnsi="Times New Roman"/>
          <w:sz w:val="24"/>
          <w:szCs w:val="20"/>
          <w:shd w:val="clear" w:color="auto" w:fill="FFFFFF"/>
        </w:rPr>
        <w:t xml:space="preserve">. Brasília: ANAC, 2019. Disponível em: </w:t>
      </w:r>
      <w:hyperlink r:id="rId15" w:history="1">
        <w:r w:rsidR="008C0F5D" w:rsidRPr="00BA3579">
          <w:rPr>
            <w:rStyle w:val="Hyperlink"/>
            <w:rFonts w:ascii="Times New Roman" w:hAnsi="Times New Roman"/>
            <w:color w:val="auto"/>
            <w:sz w:val="24"/>
            <w:szCs w:val="20"/>
            <w:u w:val="none"/>
            <w:shd w:val="clear" w:color="auto" w:fill="FFFFFF"/>
          </w:rPr>
          <w:t>https://www.anac.gov.br/assuntos/paginas-tematicas/gerenciamento-da-seguranca-operacional/Gerenciandoriscos_SGSOnaprtica.pdf</w:t>
        </w:r>
      </w:hyperlink>
      <w:r w:rsidR="000B3F0D">
        <w:rPr>
          <w:rStyle w:val="Hyperlink"/>
          <w:rFonts w:ascii="Times New Roman" w:hAnsi="Times New Roman"/>
          <w:color w:val="auto"/>
          <w:sz w:val="24"/>
          <w:szCs w:val="20"/>
          <w:u w:val="none"/>
          <w:shd w:val="clear" w:color="auto" w:fill="FFFFFF"/>
        </w:rPr>
        <w:t xml:space="preserve">. </w:t>
      </w:r>
      <w:r w:rsidR="008C0F5D" w:rsidRPr="00E314E2">
        <w:rPr>
          <w:rFonts w:ascii="Times New Roman" w:hAnsi="Times New Roman"/>
          <w:sz w:val="24"/>
          <w:szCs w:val="20"/>
          <w:shd w:val="clear" w:color="auto" w:fill="FFFFFF"/>
        </w:rPr>
        <w:t>Acesso em</w:t>
      </w:r>
      <w:r w:rsidR="00CA4FA3" w:rsidRPr="00E314E2">
        <w:rPr>
          <w:rFonts w:ascii="Times New Roman" w:hAnsi="Times New Roman"/>
          <w:sz w:val="24"/>
          <w:szCs w:val="20"/>
          <w:shd w:val="clear" w:color="auto" w:fill="FFFFFF"/>
        </w:rPr>
        <w:t>:</w:t>
      </w:r>
      <w:r w:rsidR="008C0F5D" w:rsidRPr="00E314E2">
        <w:rPr>
          <w:rFonts w:ascii="Times New Roman" w:hAnsi="Times New Roman"/>
          <w:sz w:val="24"/>
          <w:szCs w:val="20"/>
          <w:shd w:val="clear" w:color="auto" w:fill="FFFFFF"/>
        </w:rPr>
        <w:t xml:space="preserve"> 01 maio 020.</w:t>
      </w:r>
    </w:p>
    <w:p w14:paraId="2FE25F28" w14:textId="77777777" w:rsidR="00F1736D" w:rsidRPr="00E314E2" w:rsidRDefault="00F1736D" w:rsidP="00E17313">
      <w:pPr>
        <w:spacing w:after="0" w:line="240" w:lineRule="auto"/>
        <w:jc w:val="both"/>
        <w:rPr>
          <w:rFonts w:ascii="Times New Roman" w:hAnsi="Times New Roman"/>
          <w:sz w:val="24"/>
          <w:szCs w:val="20"/>
          <w:shd w:val="clear" w:color="auto" w:fill="FFFFFF"/>
        </w:rPr>
      </w:pPr>
    </w:p>
    <w:p w14:paraId="557EAD38" w14:textId="77777777" w:rsidR="00F1736D" w:rsidRPr="00E314E2" w:rsidRDefault="00F1736D" w:rsidP="00E17313">
      <w:pPr>
        <w:spacing w:after="0" w:line="240" w:lineRule="auto"/>
        <w:jc w:val="both"/>
        <w:rPr>
          <w:rFonts w:ascii="Times New Roman" w:hAnsi="Times New Roman"/>
          <w:sz w:val="24"/>
          <w:szCs w:val="20"/>
          <w:shd w:val="clear" w:color="auto" w:fill="FFFFFF"/>
        </w:rPr>
      </w:pPr>
    </w:p>
    <w:p w14:paraId="268189FF" w14:textId="2CD65501" w:rsidR="003846B3" w:rsidRPr="00E314E2" w:rsidRDefault="003846B3" w:rsidP="00E17313">
      <w:pPr>
        <w:spacing w:after="0" w:line="240" w:lineRule="auto"/>
        <w:jc w:val="both"/>
        <w:rPr>
          <w:rFonts w:ascii="Arial" w:hAnsi="Arial" w:cs="Arial"/>
          <w:sz w:val="24"/>
          <w:szCs w:val="24"/>
        </w:rPr>
      </w:pPr>
      <w:r w:rsidRPr="00E314E2">
        <w:rPr>
          <w:rFonts w:ascii="Times New Roman" w:hAnsi="Times New Roman"/>
          <w:sz w:val="24"/>
          <w:szCs w:val="20"/>
          <w:shd w:val="clear" w:color="auto" w:fill="FFFFFF"/>
        </w:rPr>
        <w:t>AGLIOTI S</w:t>
      </w:r>
      <w:r w:rsidR="00641C4D" w:rsidRPr="00E314E2">
        <w:rPr>
          <w:rFonts w:ascii="Times New Roman" w:hAnsi="Times New Roman"/>
          <w:sz w:val="24"/>
          <w:szCs w:val="20"/>
          <w:shd w:val="clear" w:color="auto" w:fill="FFFFFF"/>
        </w:rPr>
        <w:t>.;</w:t>
      </w:r>
      <w:r w:rsidRPr="00E314E2">
        <w:rPr>
          <w:rFonts w:ascii="Times New Roman" w:hAnsi="Times New Roman"/>
          <w:sz w:val="24"/>
          <w:szCs w:val="20"/>
          <w:shd w:val="clear" w:color="auto" w:fill="FFFFFF"/>
        </w:rPr>
        <w:t xml:space="preserve"> SOUZA J</w:t>
      </w:r>
      <w:r w:rsidR="00641C4D" w:rsidRPr="00E314E2">
        <w:rPr>
          <w:rFonts w:ascii="Times New Roman" w:hAnsi="Times New Roman"/>
          <w:sz w:val="24"/>
          <w:szCs w:val="20"/>
          <w:shd w:val="clear" w:color="auto" w:fill="FFFFFF"/>
        </w:rPr>
        <w:t>. F. X.;</w:t>
      </w:r>
      <w:r w:rsidRPr="00E314E2">
        <w:rPr>
          <w:rFonts w:ascii="Times New Roman" w:hAnsi="Times New Roman"/>
          <w:sz w:val="24"/>
          <w:szCs w:val="20"/>
          <w:shd w:val="clear" w:color="auto" w:fill="FFFFFF"/>
        </w:rPr>
        <w:t xml:space="preserve"> GOODALE</w:t>
      </w:r>
      <w:r w:rsidR="00641C4D" w:rsidRPr="00E314E2">
        <w:rPr>
          <w:rFonts w:ascii="Times New Roman" w:hAnsi="Times New Roman"/>
          <w:sz w:val="24"/>
          <w:szCs w:val="20"/>
          <w:shd w:val="clear" w:color="auto" w:fill="FFFFFF"/>
        </w:rPr>
        <w:t>.</w:t>
      </w:r>
      <w:r w:rsidRPr="00E314E2">
        <w:rPr>
          <w:rFonts w:ascii="Times New Roman" w:hAnsi="Times New Roman"/>
          <w:sz w:val="24"/>
          <w:szCs w:val="20"/>
          <w:shd w:val="clear" w:color="auto" w:fill="FFFFFF"/>
        </w:rPr>
        <w:t xml:space="preserve"> </w:t>
      </w:r>
      <w:r w:rsidRPr="00E314E2">
        <w:rPr>
          <w:rFonts w:ascii="Times New Roman" w:hAnsi="Times New Roman"/>
          <w:sz w:val="24"/>
          <w:szCs w:val="20"/>
          <w:shd w:val="clear" w:color="auto" w:fill="FFFFFF"/>
          <w:lang w:val="en-US"/>
        </w:rPr>
        <w:t>M</w:t>
      </w:r>
      <w:r w:rsidR="00641C4D" w:rsidRPr="00E314E2">
        <w:rPr>
          <w:rFonts w:ascii="Times New Roman" w:hAnsi="Times New Roman"/>
          <w:sz w:val="24"/>
          <w:szCs w:val="20"/>
          <w:shd w:val="clear" w:color="auto" w:fill="FFFFFF"/>
          <w:lang w:val="en-US"/>
        </w:rPr>
        <w:t xml:space="preserve">. </w:t>
      </w:r>
      <w:r w:rsidRPr="00E314E2">
        <w:rPr>
          <w:rFonts w:ascii="Times New Roman" w:hAnsi="Times New Roman"/>
          <w:sz w:val="24"/>
          <w:szCs w:val="20"/>
          <w:shd w:val="clear" w:color="auto" w:fill="FFFFFF"/>
          <w:lang w:val="en-US"/>
        </w:rPr>
        <w:t xml:space="preserve">A. </w:t>
      </w:r>
      <w:r w:rsidRPr="00BA3579">
        <w:rPr>
          <w:rFonts w:ascii="Times New Roman" w:hAnsi="Times New Roman"/>
          <w:sz w:val="24"/>
          <w:szCs w:val="20"/>
          <w:shd w:val="clear" w:color="auto" w:fill="FFFFFF"/>
          <w:lang w:val="en-US"/>
        </w:rPr>
        <w:t xml:space="preserve">Size-contrast illusions deceive the eye but not the hand. </w:t>
      </w:r>
      <w:proofErr w:type="spellStart"/>
      <w:r w:rsidR="00641C4D" w:rsidRPr="00BA3579">
        <w:rPr>
          <w:rFonts w:ascii="Times New Roman" w:hAnsi="Times New Roman"/>
          <w:b/>
          <w:sz w:val="24"/>
          <w:szCs w:val="20"/>
          <w:shd w:val="clear" w:color="auto" w:fill="FFFFFF"/>
        </w:rPr>
        <w:t>Current</w:t>
      </w:r>
      <w:proofErr w:type="spellEnd"/>
      <w:r w:rsidR="00641C4D" w:rsidRPr="00BA3579">
        <w:rPr>
          <w:rFonts w:ascii="Times New Roman" w:hAnsi="Times New Roman"/>
          <w:b/>
          <w:sz w:val="24"/>
          <w:szCs w:val="20"/>
          <w:shd w:val="clear" w:color="auto" w:fill="FFFFFF"/>
        </w:rPr>
        <w:t xml:space="preserve"> </w:t>
      </w:r>
      <w:proofErr w:type="spellStart"/>
      <w:r w:rsidR="00641C4D" w:rsidRPr="00BA3579">
        <w:rPr>
          <w:rFonts w:ascii="Times New Roman" w:hAnsi="Times New Roman"/>
          <w:b/>
          <w:sz w:val="24"/>
          <w:szCs w:val="20"/>
          <w:shd w:val="clear" w:color="auto" w:fill="FFFFFF"/>
        </w:rPr>
        <w:t>Biology</w:t>
      </w:r>
      <w:proofErr w:type="spellEnd"/>
      <w:r w:rsidR="00641C4D" w:rsidRPr="00E314E2">
        <w:rPr>
          <w:rFonts w:ascii="Times New Roman" w:hAnsi="Times New Roman"/>
          <w:sz w:val="24"/>
          <w:szCs w:val="20"/>
          <w:shd w:val="clear" w:color="auto" w:fill="FFFFFF"/>
        </w:rPr>
        <w:t xml:space="preserve">, </w:t>
      </w:r>
      <w:r w:rsidR="00473E59" w:rsidRPr="00E314E2">
        <w:rPr>
          <w:rFonts w:ascii="Times New Roman" w:hAnsi="Times New Roman"/>
          <w:sz w:val="24"/>
          <w:shd w:val="clear" w:color="auto" w:fill="FFFFFF"/>
        </w:rPr>
        <w:t>Amsterdam,</w:t>
      </w:r>
      <w:r w:rsidR="00473E59" w:rsidRPr="00E314E2">
        <w:rPr>
          <w:rFonts w:ascii="Times New Roman" w:hAnsi="Times New Roman"/>
          <w:sz w:val="24"/>
          <w:szCs w:val="20"/>
          <w:shd w:val="clear" w:color="auto" w:fill="FFFFFF"/>
        </w:rPr>
        <w:t xml:space="preserve"> </w:t>
      </w:r>
      <w:r w:rsidR="00641C4D" w:rsidRPr="00E314E2">
        <w:rPr>
          <w:rFonts w:ascii="Times New Roman" w:hAnsi="Times New Roman"/>
          <w:sz w:val="24"/>
          <w:szCs w:val="20"/>
          <w:shd w:val="clear" w:color="auto" w:fill="FFFFFF"/>
        </w:rPr>
        <w:t>v. 6, n</w:t>
      </w:r>
      <w:r w:rsidRPr="00E314E2">
        <w:rPr>
          <w:rFonts w:ascii="Times New Roman" w:hAnsi="Times New Roman"/>
          <w:sz w:val="24"/>
          <w:szCs w:val="20"/>
          <w:shd w:val="clear" w:color="auto" w:fill="FFFFFF"/>
        </w:rPr>
        <w:t>.</w:t>
      </w:r>
      <w:r w:rsidR="00641C4D" w:rsidRPr="00E314E2">
        <w:rPr>
          <w:rFonts w:ascii="Times New Roman" w:hAnsi="Times New Roman"/>
          <w:sz w:val="24"/>
          <w:szCs w:val="20"/>
          <w:shd w:val="clear" w:color="auto" w:fill="FFFFFF"/>
        </w:rPr>
        <w:t xml:space="preserve"> 5, p.</w:t>
      </w:r>
      <w:r w:rsidR="00845E8B">
        <w:rPr>
          <w:rFonts w:ascii="Times New Roman" w:hAnsi="Times New Roman"/>
          <w:sz w:val="24"/>
          <w:szCs w:val="20"/>
          <w:shd w:val="clear" w:color="auto" w:fill="FFFFFF"/>
        </w:rPr>
        <w:t xml:space="preserve"> </w:t>
      </w:r>
      <w:r w:rsidR="00641C4D" w:rsidRPr="00E314E2">
        <w:rPr>
          <w:rFonts w:ascii="Times New Roman" w:hAnsi="Times New Roman"/>
          <w:sz w:val="24"/>
          <w:szCs w:val="20"/>
          <w:shd w:val="clear" w:color="auto" w:fill="FFFFFF"/>
        </w:rPr>
        <w:t>6</w:t>
      </w:r>
      <w:r w:rsidRPr="00E314E2">
        <w:rPr>
          <w:rFonts w:ascii="Times New Roman" w:hAnsi="Times New Roman"/>
          <w:sz w:val="24"/>
          <w:szCs w:val="20"/>
          <w:shd w:val="clear" w:color="auto" w:fill="FFFFFF"/>
        </w:rPr>
        <w:t>79-</w:t>
      </w:r>
      <w:r w:rsidR="00641C4D" w:rsidRPr="00E314E2">
        <w:rPr>
          <w:rFonts w:ascii="Times New Roman" w:hAnsi="Times New Roman"/>
          <w:sz w:val="24"/>
          <w:szCs w:val="20"/>
          <w:shd w:val="clear" w:color="auto" w:fill="FFFFFF"/>
        </w:rPr>
        <w:t>6</w:t>
      </w:r>
      <w:r w:rsidRPr="00E314E2">
        <w:rPr>
          <w:rFonts w:ascii="Times New Roman" w:hAnsi="Times New Roman"/>
          <w:sz w:val="24"/>
          <w:szCs w:val="20"/>
          <w:shd w:val="clear" w:color="auto" w:fill="FFFFFF"/>
        </w:rPr>
        <w:t>85</w:t>
      </w:r>
      <w:r w:rsidR="00641C4D" w:rsidRPr="00E314E2">
        <w:rPr>
          <w:rFonts w:ascii="Times New Roman" w:hAnsi="Times New Roman"/>
          <w:sz w:val="24"/>
          <w:szCs w:val="20"/>
          <w:shd w:val="clear" w:color="auto" w:fill="FFFFFF"/>
        </w:rPr>
        <w:t xml:space="preserve">, </w:t>
      </w:r>
      <w:proofErr w:type="spellStart"/>
      <w:r w:rsidR="00641C4D" w:rsidRPr="00E314E2">
        <w:rPr>
          <w:rFonts w:ascii="Times New Roman" w:hAnsi="Times New Roman"/>
          <w:sz w:val="24"/>
          <w:szCs w:val="20"/>
          <w:shd w:val="clear" w:color="auto" w:fill="FFFFFF"/>
        </w:rPr>
        <w:t>June</w:t>
      </w:r>
      <w:proofErr w:type="spellEnd"/>
      <w:r w:rsidR="00641C4D" w:rsidRPr="00E314E2">
        <w:rPr>
          <w:rFonts w:ascii="Times New Roman" w:hAnsi="Times New Roman"/>
          <w:sz w:val="24"/>
          <w:szCs w:val="20"/>
          <w:shd w:val="clear" w:color="auto" w:fill="FFFFFF"/>
        </w:rPr>
        <w:t>,</w:t>
      </w:r>
      <w:r w:rsidRPr="00E314E2">
        <w:rPr>
          <w:rFonts w:ascii="Times New Roman" w:hAnsi="Times New Roman"/>
          <w:sz w:val="24"/>
          <w:szCs w:val="20"/>
          <w:shd w:val="clear" w:color="auto" w:fill="FFFFFF"/>
        </w:rPr>
        <w:t xml:space="preserve"> 1995</w:t>
      </w:r>
      <w:r w:rsidR="00641C4D" w:rsidRPr="00E314E2">
        <w:rPr>
          <w:rFonts w:ascii="Times New Roman" w:hAnsi="Times New Roman"/>
          <w:sz w:val="24"/>
          <w:szCs w:val="20"/>
          <w:shd w:val="clear" w:color="auto" w:fill="FFFFFF"/>
        </w:rPr>
        <w:t>.</w:t>
      </w:r>
    </w:p>
    <w:p w14:paraId="74E22A52" w14:textId="77777777" w:rsidR="00F1736D" w:rsidRPr="00E314E2" w:rsidRDefault="00F1736D" w:rsidP="00E17313">
      <w:pPr>
        <w:spacing w:after="0" w:line="240" w:lineRule="auto"/>
        <w:jc w:val="both"/>
        <w:rPr>
          <w:rFonts w:ascii="Times New Roman" w:hAnsi="Times New Roman" w:cs="Times New Roman"/>
          <w:sz w:val="24"/>
          <w:szCs w:val="24"/>
          <w:shd w:val="clear" w:color="auto" w:fill="FFFFFF"/>
        </w:rPr>
      </w:pPr>
    </w:p>
    <w:p w14:paraId="488E23DD" w14:textId="77777777" w:rsidR="00F1736D" w:rsidRPr="00E314E2" w:rsidRDefault="00F1736D" w:rsidP="00E17313">
      <w:pPr>
        <w:spacing w:after="0" w:line="240" w:lineRule="auto"/>
        <w:jc w:val="both"/>
        <w:rPr>
          <w:rFonts w:ascii="Times New Roman" w:hAnsi="Times New Roman" w:cs="Times New Roman"/>
          <w:sz w:val="24"/>
          <w:szCs w:val="24"/>
          <w:shd w:val="clear" w:color="auto" w:fill="FFFFFF"/>
        </w:rPr>
      </w:pPr>
    </w:p>
    <w:p w14:paraId="5297CA16" w14:textId="32B7C214" w:rsidR="003846B3" w:rsidRPr="00E314E2" w:rsidRDefault="005B2CE1" w:rsidP="00E17313">
      <w:pPr>
        <w:spacing w:after="0" w:line="240" w:lineRule="auto"/>
        <w:jc w:val="both"/>
        <w:rPr>
          <w:rFonts w:ascii="Times New Roman" w:hAnsi="Times New Roman" w:cs="Times New Roman"/>
          <w:sz w:val="24"/>
          <w:szCs w:val="24"/>
          <w:shd w:val="clear" w:color="auto" w:fill="FFFFFF"/>
        </w:rPr>
      </w:pPr>
      <w:r w:rsidRPr="00E314E2">
        <w:rPr>
          <w:rFonts w:ascii="Times New Roman" w:hAnsi="Times New Roman" w:cs="Times New Roman"/>
          <w:sz w:val="24"/>
          <w:szCs w:val="24"/>
          <w:shd w:val="clear" w:color="auto" w:fill="FFFFFF"/>
        </w:rPr>
        <w:t xml:space="preserve">ALVES, C. V. </w:t>
      </w:r>
      <w:r w:rsidRPr="00E314E2">
        <w:rPr>
          <w:rFonts w:ascii="Times New Roman" w:hAnsi="Times New Roman" w:cs="Times New Roman"/>
          <w:b/>
          <w:bCs/>
          <w:sz w:val="24"/>
          <w:szCs w:val="24"/>
          <w:shd w:val="clear" w:color="auto" w:fill="FFFFFF"/>
        </w:rPr>
        <w:t>Desenvolvimento de um sistema para quantificação da desorientação espacial</w:t>
      </w:r>
      <w:r w:rsidRPr="00E314E2">
        <w:rPr>
          <w:rFonts w:ascii="Times New Roman" w:hAnsi="Times New Roman" w:cs="Times New Roman"/>
          <w:sz w:val="24"/>
          <w:szCs w:val="24"/>
          <w:shd w:val="clear" w:color="auto" w:fill="FFFFFF"/>
        </w:rPr>
        <w:t>. 2008. Dissertação (Mestrado em Engenharia Elétrica) – Faculdade de Engenharia da Pontifícia Universidade Católica do Rio Grande do Sul, Porto Alegre. Disponível em:</w:t>
      </w:r>
      <w:r w:rsidRPr="00E314E2">
        <w:t xml:space="preserve"> </w:t>
      </w:r>
      <w:hyperlink r:id="rId16" w:history="1">
        <w:r w:rsidRPr="00BA3579">
          <w:rPr>
            <w:rStyle w:val="Hyperlink"/>
            <w:rFonts w:ascii="Times New Roman" w:hAnsi="Times New Roman" w:cs="Times New Roman"/>
            <w:color w:val="auto"/>
            <w:sz w:val="24"/>
            <w:szCs w:val="24"/>
            <w:u w:val="none"/>
            <w:shd w:val="clear" w:color="auto" w:fill="FFFFFF"/>
          </w:rPr>
          <w:t>http://repositorio.pucrs.br/dspace/handle/10923/3177</w:t>
        </w:r>
      </w:hyperlink>
      <w:r w:rsidRPr="00E314E2">
        <w:rPr>
          <w:rFonts w:ascii="Times New Roman" w:hAnsi="Times New Roman" w:cs="Times New Roman"/>
          <w:sz w:val="24"/>
          <w:szCs w:val="24"/>
          <w:shd w:val="clear" w:color="auto" w:fill="FFFFFF"/>
        </w:rPr>
        <w:t>. Acesso em</w:t>
      </w:r>
      <w:r w:rsidR="00CA4FA3" w:rsidRPr="00E314E2">
        <w:rPr>
          <w:rFonts w:ascii="Times New Roman" w:hAnsi="Times New Roman" w:cs="Times New Roman"/>
          <w:sz w:val="24"/>
          <w:szCs w:val="24"/>
          <w:shd w:val="clear" w:color="auto" w:fill="FFFFFF"/>
        </w:rPr>
        <w:t>:</w:t>
      </w:r>
      <w:r w:rsidRPr="00E314E2">
        <w:rPr>
          <w:rFonts w:ascii="Times New Roman" w:hAnsi="Times New Roman" w:cs="Times New Roman"/>
          <w:sz w:val="24"/>
          <w:szCs w:val="24"/>
          <w:shd w:val="clear" w:color="auto" w:fill="FFFFFF"/>
        </w:rPr>
        <w:t xml:space="preserve"> 25 abr. 2020.</w:t>
      </w:r>
    </w:p>
    <w:p w14:paraId="20F900FF" w14:textId="77777777" w:rsidR="00BF577B" w:rsidRPr="00E314E2" w:rsidRDefault="00BF577B" w:rsidP="00E17313">
      <w:pPr>
        <w:spacing w:after="0" w:line="240" w:lineRule="auto"/>
        <w:jc w:val="both"/>
        <w:rPr>
          <w:rFonts w:ascii="Times New Roman" w:hAnsi="Times New Roman" w:cs="Times New Roman"/>
          <w:sz w:val="24"/>
          <w:szCs w:val="24"/>
          <w:shd w:val="clear" w:color="auto" w:fill="FFFFFF"/>
        </w:rPr>
      </w:pPr>
    </w:p>
    <w:p w14:paraId="3D4B2752" w14:textId="77777777" w:rsidR="00807C88" w:rsidRPr="00E314E2" w:rsidRDefault="00807C88" w:rsidP="00E17313">
      <w:pPr>
        <w:spacing w:after="0" w:line="240" w:lineRule="auto"/>
        <w:jc w:val="both"/>
        <w:rPr>
          <w:rFonts w:ascii="Times New Roman" w:hAnsi="Times New Roman" w:cs="Times New Roman"/>
          <w:bCs/>
          <w:sz w:val="24"/>
          <w:szCs w:val="24"/>
          <w:shd w:val="clear" w:color="auto" w:fill="FFFFFF"/>
        </w:rPr>
      </w:pPr>
    </w:p>
    <w:p w14:paraId="3CAF0253" w14:textId="0395AF7A" w:rsidR="00BF577B" w:rsidRPr="00E314E2" w:rsidRDefault="00FB54E3" w:rsidP="00E17313">
      <w:pPr>
        <w:spacing w:after="0" w:line="240" w:lineRule="auto"/>
        <w:jc w:val="both"/>
        <w:rPr>
          <w:rFonts w:ascii="Times New Roman" w:hAnsi="Times New Roman" w:cs="Times New Roman"/>
          <w:bCs/>
          <w:sz w:val="24"/>
          <w:szCs w:val="24"/>
          <w:shd w:val="clear" w:color="auto" w:fill="FFFFFF"/>
        </w:rPr>
      </w:pPr>
      <w:r w:rsidRPr="00E314E2">
        <w:rPr>
          <w:rFonts w:ascii="Times New Roman" w:hAnsi="Times New Roman" w:cs="Times New Roman"/>
          <w:bCs/>
          <w:sz w:val="24"/>
          <w:szCs w:val="24"/>
          <w:shd w:val="clear" w:color="auto" w:fill="FFFFFF"/>
        </w:rPr>
        <w:t xml:space="preserve">ANACLETO, R. </w:t>
      </w:r>
      <w:r w:rsidRPr="00E314E2">
        <w:rPr>
          <w:rFonts w:ascii="Times New Roman" w:hAnsi="Times New Roman" w:cs="Times New Roman"/>
          <w:b/>
          <w:sz w:val="24"/>
          <w:szCs w:val="24"/>
          <w:shd w:val="clear" w:color="auto" w:fill="FFFFFF"/>
        </w:rPr>
        <w:t xml:space="preserve">Instrução </w:t>
      </w:r>
      <w:proofErr w:type="spellStart"/>
      <w:r w:rsidRPr="00E314E2">
        <w:rPr>
          <w:rFonts w:ascii="Times New Roman" w:hAnsi="Times New Roman" w:cs="Times New Roman"/>
          <w:b/>
          <w:sz w:val="24"/>
          <w:szCs w:val="24"/>
          <w:shd w:val="clear" w:color="auto" w:fill="FFFFFF"/>
        </w:rPr>
        <w:t>aeromédica</w:t>
      </w:r>
      <w:proofErr w:type="spellEnd"/>
      <w:r w:rsidRPr="00E314E2">
        <w:rPr>
          <w:rFonts w:ascii="Times New Roman" w:hAnsi="Times New Roman" w:cs="Times New Roman"/>
          <w:bCs/>
          <w:sz w:val="24"/>
          <w:szCs w:val="24"/>
          <w:shd w:val="clear" w:color="auto" w:fill="FFFFFF"/>
        </w:rPr>
        <w:t xml:space="preserve">. 2016. Disponível em: </w:t>
      </w:r>
      <w:hyperlink r:id="rId17" w:history="1">
        <w:r w:rsidRPr="00BA3579">
          <w:rPr>
            <w:rStyle w:val="Hyperlink"/>
            <w:rFonts w:ascii="Times New Roman" w:hAnsi="Times New Roman" w:cs="Times New Roman"/>
            <w:bCs/>
            <w:color w:val="auto"/>
            <w:sz w:val="24"/>
            <w:szCs w:val="24"/>
            <w:u w:val="none"/>
            <w:shd w:val="clear" w:color="auto" w:fill="FFFFFF"/>
          </w:rPr>
          <w:t>http://professor.pucgoias.edu.br/SiteDocente/admin/arquivosUpload/16442/material/Slides%20usados%20em%20sala%202016.1.pdf</w:t>
        </w:r>
      </w:hyperlink>
      <w:r w:rsidRPr="00E314E2">
        <w:rPr>
          <w:rFonts w:ascii="Times New Roman" w:hAnsi="Times New Roman" w:cs="Times New Roman"/>
          <w:bCs/>
          <w:sz w:val="24"/>
          <w:szCs w:val="24"/>
          <w:shd w:val="clear" w:color="auto" w:fill="FFFFFF"/>
        </w:rPr>
        <w:t>. Acesso em</w:t>
      </w:r>
      <w:r w:rsidR="00CA4FA3" w:rsidRPr="00E314E2">
        <w:rPr>
          <w:rFonts w:ascii="Times New Roman" w:hAnsi="Times New Roman" w:cs="Times New Roman"/>
          <w:bCs/>
          <w:sz w:val="24"/>
          <w:szCs w:val="24"/>
          <w:shd w:val="clear" w:color="auto" w:fill="FFFFFF"/>
        </w:rPr>
        <w:t>:</w:t>
      </w:r>
      <w:r w:rsidRPr="00E314E2">
        <w:rPr>
          <w:rFonts w:ascii="Times New Roman" w:hAnsi="Times New Roman" w:cs="Times New Roman"/>
          <w:bCs/>
          <w:sz w:val="24"/>
          <w:szCs w:val="24"/>
          <w:shd w:val="clear" w:color="auto" w:fill="FFFFFF"/>
        </w:rPr>
        <w:t xml:space="preserve"> 25 abr. 2020.</w:t>
      </w:r>
    </w:p>
    <w:p w14:paraId="580A8C04" w14:textId="31CE7A25" w:rsidR="003E2583" w:rsidRPr="00BA3579" w:rsidRDefault="003E2583" w:rsidP="00E17313">
      <w:pPr>
        <w:spacing w:after="0" w:line="240" w:lineRule="auto"/>
        <w:rPr>
          <w:rFonts w:ascii="Times New Roman" w:hAnsi="Times New Roman" w:cs="Times New Roman"/>
          <w:sz w:val="24"/>
          <w:szCs w:val="24"/>
        </w:rPr>
      </w:pPr>
    </w:p>
    <w:p w14:paraId="593099E8" w14:textId="77777777" w:rsidR="00582BF9" w:rsidRPr="00E314E2" w:rsidRDefault="00582BF9" w:rsidP="00E17313">
      <w:pPr>
        <w:pStyle w:val="PargrafodaLista"/>
        <w:spacing w:after="0" w:line="240" w:lineRule="auto"/>
        <w:contextualSpacing w:val="0"/>
        <w:rPr>
          <w:rFonts w:ascii="Times New Roman" w:hAnsi="Times New Roman" w:cs="Times New Roman"/>
          <w:sz w:val="24"/>
          <w:szCs w:val="24"/>
        </w:rPr>
      </w:pPr>
    </w:p>
    <w:p w14:paraId="46E0C244" w14:textId="424DAFD2" w:rsidR="003812DC" w:rsidRPr="00E314E2" w:rsidRDefault="003812DC" w:rsidP="00E17313">
      <w:pPr>
        <w:spacing w:after="0" w:line="240" w:lineRule="auto"/>
        <w:jc w:val="both"/>
        <w:rPr>
          <w:rFonts w:ascii="Times New Roman" w:hAnsi="Times New Roman" w:cs="Times New Roman"/>
          <w:sz w:val="24"/>
          <w:szCs w:val="24"/>
        </w:rPr>
      </w:pPr>
      <w:r w:rsidRPr="00E314E2">
        <w:rPr>
          <w:rFonts w:ascii="Times New Roman" w:hAnsi="Times New Roman" w:cs="Times New Roman"/>
          <w:sz w:val="24"/>
          <w:szCs w:val="24"/>
          <w:shd w:val="clear" w:color="auto" w:fill="FFFFFF"/>
        </w:rPr>
        <w:t xml:space="preserve">BALDO, M. V.; HADDAD, H. Ilusões: o olho mágico da percepção, </w:t>
      </w:r>
      <w:r w:rsidRPr="00E314E2">
        <w:rPr>
          <w:rFonts w:ascii="Times New Roman" w:hAnsi="Times New Roman" w:cs="Times New Roman"/>
          <w:b/>
          <w:bCs/>
          <w:sz w:val="24"/>
          <w:szCs w:val="24"/>
          <w:shd w:val="clear" w:color="auto" w:fill="FFFFFF"/>
        </w:rPr>
        <w:t>Revista Brasileira de Psiquiatria</w:t>
      </w:r>
      <w:r w:rsidRPr="00E314E2">
        <w:rPr>
          <w:rFonts w:ascii="Times New Roman" w:hAnsi="Times New Roman" w:cs="Times New Roman"/>
          <w:sz w:val="24"/>
          <w:szCs w:val="24"/>
          <w:shd w:val="clear" w:color="auto" w:fill="FFFFFF"/>
        </w:rPr>
        <w:t xml:space="preserve">, São Paulo, v. 25, </w:t>
      </w:r>
      <w:proofErr w:type="spellStart"/>
      <w:r w:rsidRPr="00E314E2">
        <w:rPr>
          <w:rFonts w:ascii="Times New Roman" w:hAnsi="Times New Roman" w:cs="Times New Roman"/>
          <w:sz w:val="24"/>
          <w:szCs w:val="24"/>
          <w:shd w:val="clear" w:color="auto" w:fill="FFFFFF"/>
        </w:rPr>
        <w:t>suppl</w:t>
      </w:r>
      <w:proofErr w:type="spellEnd"/>
      <w:r w:rsidRPr="00E314E2">
        <w:rPr>
          <w:rFonts w:ascii="Times New Roman" w:hAnsi="Times New Roman" w:cs="Times New Roman"/>
          <w:sz w:val="24"/>
          <w:szCs w:val="24"/>
          <w:shd w:val="clear" w:color="auto" w:fill="FFFFFF"/>
        </w:rPr>
        <w:t>. 2, p. 6-11, Dec., 2003.</w:t>
      </w:r>
    </w:p>
    <w:p w14:paraId="7DC43BAC" w14:textId="29EFE548" w:rsidR="009B4B93" w:rsidRPr="00E314E2" w:rsidRDefault="009B4B93" w:rsidP="00E17313">
      <w:pPr>
        <w:spacing w:after="0" w:line="240" w:lineRule="auto"/>
        <w:jc w:val="both"/>
        <w:rPr>
          <w:rFonts w:ascii="Times New Roman" w:hAnsi="Times New Roman"/>
          <w:sz w:val="24"/>
          <w:shd w:val="clear" w:color="auto" w:fill="FFFFFF"/>
        </w:rPr>
      </w:pPr>
    </w:p>
    <w:p w14:paraId="733BC2EF" w14:textId="77777777" w:rsidR="009B4B93" w:rsidRPr="00E314E2" w:rsidRDefault="009B4B93" w:rsidP="00E17313">
      <w:pPr>
        <w:spacing w:after="0" w:line="240" w:lineRule="auto"/>
        <w:jc w:val="both"/>
        <w:rPr>
          <w:rFonts w:ascii="Times New Roman" w:hAnsi="Times New Roman"/>
          <w:sz w:val="24"/>
          <w:shd w:val="clear" w:color="auto" w:fill="FFFFFF"/>
        </w:rPr>
      </w:pPr>
    </w:p>
    <w:p w14:paraId="5E566644" w14:textId="545DB8DF" w:rsidR="009B4B93" w:rsidRPr="00E314E2" w:rsidRDefault="009B4B93" w:rsidP="00E17313">
      <w:pPr>
        <w:spacing w:after="0" w:line="240" w:lineRule="auto"/>
        <w:jc w:val="both"/>
        <w:rPr>
          <w:rFonts w:ascii="Times New Roman" w:hAnsi="Times New Roman"/>
          <w:sz w:val="24"/>
          <w:shd w:val="clear" w:color="auto" w:fill="FFFFFF"/>
        </w:rPr>
      </w:pPr>
      <w:r w:rsidRPr="00E314E2">
        <w:rPr>
          <w:rFonts w:ascii="Times New Roman" w:hAnsi="Times New Roman"/>
          <w:sz w:val="24"/>
          <w:shd w:val="clear" w:color="auto" w:fill="FFFFFF"/>
        </w:rPr>
        <w:t xml:space="preserve">BICAS, H. E. A. Morfologia do sistema visual, </w:t>
      </w:r>
      <w:r w:rsidRPr="00E314E2">
        <w:rPr>
          <w:rFonts w:ascii="Times New Roman" w:hAnsi="Times New Roman"/>
          <w:b/>
          <w:bCs/>
          <w:sz w:val="24"/>
          <w:shd w:val="clear" w:color="auto" w:fill="FFFFFF"/>
        </w:rPr>
        <w:t>Medicina</w:t>
      </w:r>
      <w:r w:rsidRPr="00E314E2">
        <w:rPr>
          <w:rFonts w:ascii="Times New Roman" w:hAnsi="Times New Roman"/>
          <w:sz w:val="24"/>
          <w:shd w:val="clear" w:color="auto" w:fill="FFFFFF"/>
        </w:rPr>
        <w:t>, Ribeirão Preto, v.</w:t>
      </w:r>
      <w:r w:rsidR="00FC4994">
        <w:rPr>
          <w:rFonts w:ascii="Times New Roman" w:hAnsi="Times New Roman"/>
          <w:sz w:val="24"/>
          <w:shd w:val="clear" w:color="auto" w:fill="FFFFFF"/>
        </w:rPr>
        <w:t xml:space="preserve"> </w:t>
      </w:r>
      <w:r w:rsidRPr="00E314E2">
        <w:rPr>
          <w:rFonts w:ascii="Times New Roman" w:hAnsi="Times New Roman"/>
          <w:sz w:val="24"/>
          <w:shd w:val="clear" w:color="auto" w:fill="FFFFFF"/>
        </w:rPr>
        <w:t>30, p. 7-15, jan./mar., 1997.</w:t>
      </w:r>
    </w:p>
    <w:p w14:paraId="245C3119" w14:textId="22BA69A4" w:rsidR="00456AB6" w:rsidRPr="00E314E2" w:rsidRDefault="00456AB6" w:rsidP="00E17313">
      <w:pPr>
        <w:spacing w:after="0" w:line="240" w:lineRule="auto"/>
        <w:jc w:val="both"/>
        <w:rPr>
          <w:rFonts w:ascii="Times New Roman" w:hAnsi="Times New Roman"/>
          <w:sz w:val="24"/>
          <w:shd w:val="clear" w:color="auto" w:fill="FFFFFF"/>
        </w:rPr>
      </w:pPr>
    </w:p>
    <w:p w14:paraId="6473860D" w14:textId="77777777" w:rsidR="00F1736D" w:rsidRPr="00E314E2" w:rsidRDefault="00F1736D" w:rsidP="00E17313">
      <w:pPr>
        <w:spacing w:after="0" w:line="240" w:lineRule="auto"/>
        <w:jc w:val="both"/>
        <w:rPr>
          <w:rFonts w:ascii="Times New Roman" w:hAnsi="Times New Roman"/>
          <w:sz w:val="24"/>
          <w:shd w:val="clear" w:color="auto" w:fill="FFFFFF"/>
        </w:rPr>
      </w:pPr>
    </w:p>
    <w:p w14:paraId="6F7FE43B" w14:textId="2A8A2CAA" w:rsidR="00456AB6" w:rsidRPr="00BA3579" w:rsidRDefault="00456AB6" w:rsidP="00E17313">
      <w:pPr>
        <w:spacing w:after="0" w:line="240" w:lineRule="auto"/>
        <w:jc w:val="both"/>
        <w:rPr>
          <w:rFonts w:ascii="Times New Roman" w:hAnsi="Times New Roman"/>
          <w:sz w:val="24"/>
          <w:shd w:val="clear" w:color="auto" w:fill="FFFFFF"/>
        </w:rPr>
      </w:pPr>
      <w:r w:rsidRPr="00E314E2">
        <w:rPr>
          <w:rFonts w:ascii="Times New Roman" w:eastAsia="Calibri" w:hAnsi="Times New Roman" w:cs="Times New Roman"/>
          <w:sz w:val="24"/>
          <w:szCs w:val="24"/>
          <w:lang w:eastAsia="pt-BR"/>
        </w:rPr>
        <w:t xml:space="preserve">________. </w:t>
      </w:r>
      <w:r w:rsidRPr="00E314E2">
        <w:rPr>
          <w:rFonts w:ascii="Times New Roman" w:hAnsi="Times New Roman"/>
          <w:sz w:val="24"/>
          <w:shd w:val="clear" w:color="auto" w:fill="FFFFFF"/>
        </w:rPr>
        <w:t xml:space="preserve">Acuidade visual, </w:t>
      </w:r>
      <w:r w:rsidRPr="00E314E2">
        <w:rPr>
          <w:rFonts w:ascii="Times New Roman" w:hAnsi="Times New Roman"/>
          <w:b/>
          <w:bCs/>
          <w:sz w:val="24"/>
          <w:shd w:val="clear" w:color="auto" w:fill="FFFFFF"/>
        </w:rPr>
        <w:t>Arquivos Brasileiros de Oftalmologia</w:t>
      </w:r>
      <w:r w:rsidRPr="00E314E2">
        <w:rPr>
          <w:rFonts w:ascii="Times New Roman" w:hAnsi="Times New Roman"/>
          <w:sz w:val="24"/>
          <w:shd w:val="clear" w:color="auto" w:fill="FFFFFF"/>
        </w:rPr>
        <w:t>, São Paulo, v. 65, n.</w:t>
      </w:r>
      <w:r w:rsidR="00FC4994">
        <w:rPr>
          <w:rFonts w:ascii="Times New Roman" w:hAnsi="Times New Roman"/>
          <w:sz w:val="24"/>
          <w:shd w:val="clear" w:color="auto" w:fill="FFFFFF"/>
        </w:rPr>
        <w:t xml:space="preserve"> </w:t>
      </w:r>
      <w:r w:rsidRPr="00E314E2">
        <w:rPr>
          <w:rFonts w:ascii="Times New Roman" w:hAnsi="Times New Roman"/>
          <w:sz w:val="24"/>
          <w:shd w:val="clear" w:color="auto" w:fill="FFFFFF"/>
        </w:rPr>
        <w:t xml:space="preserve">3, p. 375-384, jun., 2002. </w:t>
      </w:r>
    </w:p>
    <w:p w14:paraId="57BAA8F0" w14:textId="74613280" w:rsidR="003C6452" w:rsidRPr="00E314E2" w:rsidRDefault="003C6452" w:rsidP="00E17313">
      <w:pPr>
        <w:spacing w:after="0" w:line="240" w:lineRule="auto"/>
        <w:jc w:val="both"/>
        <w:rPr>
          <w:rFonts w:ascii="Times New Roman" w:hAnsi="Times New Roman"/>
          <w:sz w:val="24"/>
          <w:shd w:val="clear" w:color="auto" w:fill="FFFFFF"/>
        </w:rPr>
      </w:pPr>
    </w:p>
    <w:p w14:paraId="4FDB44EC" w14:textId="77777777" w:rsidR="009B4B93" w:rsidRPr="00E314E2" w:rsidRDefault="009B4B93" w:rsidP="00E17313">
      <w:pPr>
        <w:spacing w:after="0" w:line="240" w:lineRule="auto"/>
        <w:jc w:val="both"/>
        <w:rPr>
          <w:rFonts w:ascii="Times New Roman" w:hAnsi="Times New Roman"/>
          <w:sz w:val="24"/>
          <w:shd w:val="clear" w:color="auto" w:fill="FFFFFF"/>
        </w:rPr>
      </w:pPr>
    </w:p>
    <w:p w14:paraId="651236D7" w14:textId="6F365EE8" w:rsidR="00146AA7" w:rsidRPr="00E314E2" w:rsidRDefault="00146AA7" w:rsidP="00E17313">
      <w:pPr>
        <w:spacing w:after="0" w:line="240" w:lineRule="auto"/>
        <w:jc w:val="both"/>
        <w:rPr>
          <w:rFonts w:ascii="Times New Roman" w:hAnsi="Times New Roman" w:cs="Times New Roman"/>
          <w:sz w:val="24"/>
          <w:szCs w:val="24"/>
          <w:shd w:val="clear" w:color="auto" w:fill="FFFFFF"/>
          <w:lang w:val="en-US"/>
        </w:rPr>
      </w:pPr>
      <w:r w:rsidRPr="00E314E2">
        <w:rPr>
          <w:rFonts w:ascii="Times New Roman" w:hAnsi="Times New Roman" w:cs="Times New Roman"/>
          <w:sz w:val="24"/>
          <w:szCs w:val="24"/>
          <w:shd w:val="clear" w:color="auto" w:fill="FFFFFF"/>
          <w:lang w:val="en-US"/>
        </w:rPr>
        <w:t>CAMPBELL, F.W.; GREEN, D, G. Optical and retinal factors affecting visual resolution</w:t>
      </w:r>
      <w:r w:rsidR="00A85179" w:rsidRPr="00E314E2">
        <w:rPr>
          <w:rFonts w:ascii="Times New Roman" w:hAnsi="Times New Roman" w:cs="Times New Roman"/>
          <w:sz w:val="24"/>
          <w:szCs w:val="24"/>
          <w:shd w:val="clear" w:color="auto" w:fill="FFFFFF"/>
          <w:lang w:val="en-US"/>
        </w:rPr>
        <w:t>,</w:t>
      </w:r>
      <w:r w:rsidRPr="00E314E2">
        <w:rPr>
          <w:rFonts w:ascii="Times New Roman" w:hAnsi="Times New Roman" w:cs="Times New Roman"/>
          <w:sz w:val="24"/>
          <w:szCs w:val="24"/>
          <w:shd w:val="clear" w:color="auto" w:fill="FFFFFF"/>
          <w:lang w:val="en-US"/>
        </w:rPr>
        <w:t xml:space="preserve"> </w:t>
      </w:r>
      <w:r w:rsidR="00A85179" w:rsidRPr="00E314E2">
        <w:rPr>
          <w:rFonts w:ascii="Times New Roman" w:hAnsi="Times New Roman" w:cs="Times New Roman"/>
          <w:b/>
          <w:bCs/>
          <w:sz w:val="24"/>
          <w:szCs w:val="24"/>
          <w:shd w:val="clear" w:color="auto" w:fill="FFFFFF"/>
          <w:lang w:val="en-US"/>
        </w:rPr>
        <w:t xml:space="preserve">The Journal of </w:t>
      </w:r>
      <w:r w:rsidRPr="00E314E2">
        <w:rPr>
          <w:rFonts w:ascii="Times New Roman" w:hAnsi="Times New Roman" w:cs="Times New Roman"/>
          <w:b/>
          <w:bCs/>
          <w:sz w:val="24"/>
          <w:szCs w:val="24"/>
          <w:shd w:val="clear" w:color="auto" w:fill="FFFFFF"/>
          <w:lang w:val="en-US"/>
        </w:rPr>
        <w:t>Physiol</w:t>
      </w:r>
      <w:r w:rsidR="00A85179" w:rsidRPr="00E314E2">
        <w:rPr>
          <w:rFonts w:ascii="Times New Roman" w:hAnsi="Times New Roman" w:cs="Times New Roman"/>
          <w:b/>
          <w:bCs/>
          <w:sz w:val="24"/>
          <w:szCs w:val="24"/>
          <w:shd w:val="clear" w:color="auto" w:fill="FFFFFF"/>
          <w:lang w:val="en-US"/>
        </w:rPr>
        <w:t>ogy</w:t>
      </w:r>
      <w:r w:rsidRPr="00E314E2">
        <w:rPr>
          <w:rFonts w:ascii="Times New Roman" w:hAnsi="Times New Roman" w:cs="Times New Roman"/>
          <w:sz w:val="24"/>
          <w:szCs w:val="24"/>
          <w:shd w:val="clear" w:color="auto" w:fill="FFFFFF"/>
          <w:lang w:val="en-US"/>
        </w:rPr>
        <w:t xml:space="preserve">, </w:t>
      </w:r>
      <w:r w:rsidR="00A85179" w:rsidRPr="00E314E2">
        <w:rPr>
          <w:rFonts w:ascii="Times New Roman" w:hAnsi="Times New Roman" w:cs="Times New Roman"/>
          <w:sz w:val="24"/>
          <w:szCs w:val="24"/>
          <w:shd w:val="clear" w:color="auto" w:fill="FFFFFF"/>
          <w:lang w:val="en-US"/>
        </w:rPr>
        <w:t xml:space="preserve">London, </w:t>
      </w:r>
      <w:r w:rsidRPr="00E314E2">
        <w:rPr>
          <w:rFonts w:ascii="Times New Roman" w:hAnsi="Times New Roman" w:cs="Times New Roman"/>
          <w:sz w:val="24"/>
          <w:szCs w:val="24"/>
          <w:shd w:val="clear" w:color="auto" w:fill="FFFFFF"/>
          <w:lang w:val="en-US"/>
        </w:rPr>
        <w:t xml:space="preserve">v. </w:t>
      </w:r>
      <w:r w:rsidR="00A85179" w:rsidRPr="00E314E2">
        <w:rPr>
          <w:rFonts w:ascii="Times New Roman" w:hAnsi="Times New Roman" w:cs="Times New Roman"/>
          <w:sz w:val="24"/>
          <w:szCs w:val="24"/>
          <w:shd w:val="clear" w:color="auto" w:fill="FFFFFF"/>
          <w:lang w:val="en-US"/>
        </w:rPr>
        <w:t>181, n. 3</w:t>
      </w:r>
      <w:r w:rsidRPr="00E314E2">
        <w:rPr>
          <w:rFonts w:ascii="Times New Roman" w:hAnsi="Times New Roman" w:cs="Times New Roman"/>
          <w:sz w:val="24"/>
          <w:szCs w:val="24"/>
          <w:shd w:val="clear" w:color="auto" w:fill="FFFFFF"/>
          <w:lang w:val="en-US"/>
        </w:rPr>
        <w:t xml:space="preserve">, p. </w:t>
      </w:r>
      <w:r w:rsidR="00A85179" w:rsidRPr="00E314E2">
        <w:rPr>
          <w:rFonts w:ascii="Times New Roman" w:hAnsi="Times New Roman" w:cs="Times New Roman"/>
          <w:sz w:val="24"/>
          <w:szCs w:val="24"/>
          <w:shd w:val="clear" w:color="auto" w:fill="FFFFFF"/>
          <w:lang w:val="en-US"/>
        </w:rPr>
        <w:t>579-593</w:t>
      </w:r>
      <w:r w:rsidRPr="00E314E2">
        <w:rPr>
          <w:rFonts w:ascii="Times New Roman" w:hAnsi="Times New Roman" w:cs="Times New Roman"/>
          <w:sz w:val="24"/>
          <w:szCs w:val="24"/>
          <w:shd w:val="clear" w:color="auto" w:fill="FFFFFF"/>
          <w:lang w:val="en-US"/>
        </w:rPr>
        <w:t xml:space="preserve">, </w:t>
      </w:r>
      <w:r w:rsidR="00146F1E" w:rsidRPr="00E314E2">
        <w:rPr>
          <w:rFonts w:ascii="Times New Roman" w:hAnsi="Times New Roman" w:cs="Times New Roman"/>
          <w:sz w:val="24"/>
          <w:szCs w:val="24"/>
          <w:shd w:val="clear" w:color="auto" w:fill="FFFFFF"/>
          <w:lang w:val="en-US"/>
        </w:rPr>
        <w:t>Dec.</w:t>
      </w:r>
      <w:r w:rsidR="00A85179" w:rsidRPr="00E314E2">
        <w:rPr>
          <w:rFonts w:ascii="Times New Roman" w:hAnsi="Times New Roman" w:cs="Times New Roman"/>
          <w:sz w:val="24"/>
          <w:szCs w:val="24"/>
          <w:shd w:val="clear" w:color="auto" w:fill="FFFFFF"/>
          <w:lang w:val="en-US"/>
        </w:rPr>
        <w:t xml:space="preserve"> 1965</w:t>
      </w:r>
      <w:r w:rsidRPr="00E314E2">
        <w:rPr>
          <w:rFonts w:ascii="Times New Roman" w:hAnsi="Times New Roman" w:cs="Times New Roman"/>
          <w:sz w:val="24"/>
          <w:szCs w:val="24"/>
          <w:shd w:val="clear" w:color="auto" w:fill="FFFFFF"/>
          <w:lang w:val="en-US"/>
        </w:rPr>
        <w:t>.</w:t>
      </w:r>
    </w:p>
    <w:p w14:paraId="238C5758" w14:textId="77777777" w:rsidR="007144AD" w:rsidRPr="00E314E2" w:rsidRDefault="007144AD" w:rsidP="00E17313">
      <w:pPr>
        <w:tabs>
          <w:tab w:val="left" w:pos="709"/>
        </w:tabs>
        <w:spacing w:after="0" w:line="240" w:lineRule="auto"/>
        <w:jc w:val="both"/>
        <w:rPr>
          <w:rFonts w:ascii="Times New Roman" w:hAnsi="Times New Roman"/>
          <w:b/>
          <w:sz w:val="24"/>
          <w:szCs w:val="20"/>
          <w:shd w:val="clear" w:color="auto" w:fill="FFFFFF"/>
          <w:lang w:val="en-US"/>
        </w:rPr>
      </w:pPr>
    </w:p>
    <w:p w14:paraId="40C06B27" w14:textId="77777777" w:rsidR="003C6452" w:rsidRPr="00E314E2" w:rsidRDefault="003C6452" w:rsidP="00E17313">
      <w:pPr>
        <w:tabs>
          <w:tab w:val="left" w:pos="709"/>
        </w:tabs>
        <w:spacing w:after="0" w:line="240" w:lineRule="auto"/>
        <w:jc w:val="both"/>
        <w:rPr>
          <w:rFonts w:ascii="Times New Roman" w:hAnsi="Times New Roman"/>
          <w:sz w:val="24"/>
          <w:shd w:val="clear" w:color="auto" w:fill="FFFFFF"/>
          <w:lang w:val="en-US"/>
        </w:rPr>
      </w:pPr>
    </w:p>
    <w:p w14:paraId="7B934EEC" w14:textId="731751E4" w:rsidR="008E1746" w:rsidRPr="00E314E2" w:rsidRDefault="005A52EB" w:rsidP="00E17313">
      <w:pPr>
        <w:tabs>
          <w:tab w:val="left" w:pos="709"/>
        </w:tabs>
        <w:spacing w:after="0" w:line="240" w:lineRule="auto"/>
        <w:jc w:val="both"/>
        <w:rPr>
          <w:rFonts w:ascii="Times New Roman" w:hAnsi="Times New Roman"/>
          <w:sz w:val="24"/>
          <w:shd w:val="clear" w:color="auto" w:fill="FFFFFF"/>
        </w:rPr>
      </w:pPr>
      <w:r w:rsidRPr="00E314E2">
        <w:rPr>
          <w:rFonts w:ascii="Times New Roman" w:hAnsi="Times New Roman"/>
          <w:sz w:val="24"/>
          <w:shd w:val="clear" w:color="auto" w:fill="FFFFFF"/>
        </w:rPr>
        <w:t xml:space="preserve">CENTRO DE INVESTIGAÇÃO E PREVENÇÃO DE ACIDENTES AERONÁUTICOS. </w:t>
      </w:r>
      <w:r w:rsidRPr="00E314E2">
        <w:rPr>
          <w:rFonts w:ascii="Times New Roman" w:hAnsi="Times New Roman"/>
          <w:b/>
          <w:bCs/>
          <w:sz w:val="24"/>
          <w:shd w:val="clear" w:color="auto" w:fill="FFFFFF"/>
        </w:rPr>
        <w:t>Relatório final A – 026/CENIPA/2016</w:t>
      </w:r>
      <w:r w:rsidRPr="00E314E2">
        <w:rPr>
          <w:rFonts w:ascii="Times New Roman" w:hAnsi="Times New Roman"/>
          <w:sz w:val="24"/>
          <w:shd w:val="clear" w:color="auto" w:fill="FFFFFF"/>
        </w:rPr>
        <w:t xml:space="preserve">. </w:t>
      </w:r>
      <w:r w:rsidR="008E1746" w:rsidRPr="00E314E2">
        <w:rPr>
          <w:rFonts w:ascii="Times New Roman" w:hAnsi="Times New Roman"/>
          <w:sz w:val="24"/>
          <w:shd w:val="clear" w:color="auto" w:fill="FFFFFF"/>
        </w:rPr>
        <w:t>Bras</w:t>
      </w:r>
      <w:r w:rsidRPr="00E314E2">
        <w:rPr>
          <w:rFonts w:ascii="Times New Roman" w:hAnsi="Times New Roman"/>
          <w:sz w:val="24"/>
          <w:shd w:val="clear" w:color="auto" w:fill="FFFFFF"/>
        </w:rPr>
        <w:t>ília: CENIPA,</w:t>
      </w:r>
      <w:r w:rsidR="008E1746" w:rsidRPr="00E314E2">
        <w:rPr>
          <w:rFonts w:ascii="Times New Roman" w:hAnsi="Times New Roman"/>
          <w:sz w:val="24"/>
          <w:shd w:val="clear" w:color="auto" w:fill="FFFFFF"/>
        </w:rPr>
        <w:t xml:space="preserve"> 20</w:t>
      </w:r>
      <w:r w:rsidRPr="00E314E2">
        <w:rPr>
          <w:rFonts w:ascii="Times New Roman" w:hAnsi="Times New Roman"/>
          <w:sz w:val="24"/>
          <w:shd w:val="clear" w:color="auto" w:fill="FFFFFF"/>
        </w:rPr>
        <w:t>16</w:t>
      </w:r>
      <w:r w:rsidR="008E1746" w:rsidRPr="00E314E2">
        <w:rPr>
          <w:rFonts w:ascii="Times New Roman" w:hAnsi="Times New Roman"/>
          <w:sz w:val="24"/>
          <w:shd w:val="clear" w:color="auto" w:fill="FFFFFF"/>
        </w:rPr>
        <w:t>.</w:t>
      </w:r>
      <w:r w:rsidRPr="00E314E2">
        <w:rPr>
          <w:rFonts w:ascii="Times New Roman" w:hAnsi="Times New Roman"/>
          <w:sz w:val="24"/>
          <w:shd w:val="clear" w:color="auto" w:fill="FFFFFF"/>
        </w:rPr>
        <w:t xml:space="preserve"> Disponível em: </w:t>
      </w:r>
      <w:hyperlink r:id="rId18" w:history="1">
        <w:r w:rsidRPr="00BA3579">
          <w:rPr>
            <w:rStyle w:val="Hyperlink"/>
            <w:rFonts w:ascii="Times New Roman" w:hAnsi="Times New Roman"/>
            <w:color w:val="auto"/>
            <w:sz w:val="24"/>
            <w:u w:val="none"/>
            <w:shd w:val="clear" w:color="auto" w:fill="FFFFFF"/>
          </w:rPr>
          <w:t>http://sistema.cenipa.aer.mil.br/cenipa/paginas/relatorios/rf/pt/PP-LIG_01_02_2016_-AC.pdf</w:t>
        </w:r>
      </w:hyperlink>
      <w:r w:rsidRPr="00E314E2">
        <w:rPr>
          <w:rFonts w:ascii="Times New Roman" w:hAnsi="Times New Roman"/>
          <w:sz w:val="24"/>
          <w:shd w:val="clear" w:color="auto" w:fill="FFFFFF"/>
        </w:rPr>
        <w:t>. Acesso em: 8 mai</w:t>
      </w:r>
      <w:r w:rsidR="00CA4FA3" w:rsidRPr="00E314E2">
        <w:rPr>
          <w:rFonts w:ascii="Times New Roman" w:hAnsi="Times New Roman"/>
          <w:sz w:val="24"/>
          <w:shd w:val="clear" w:color="auto" w:fill="FFFFFF"/>
        </w:rPr>
        <w:t>.</w:t>
      </w:r>
      <w:r w:rsidRPr="00E314E2">
        <w:rPr>
          <w:rFonts w:ascii="Times New Roman" w:hAnsi="Times New Roman"/>
          <w:sz w:val="24"/>
          <w:shd w:val="clear" w:color="auto" w:fill="FFFFFF"/>
        </w:rPr>
        <w:t xml:space="preserve"> 2020.</w:t>
      </w:r>
    </w:p>
    <w:p w14:paraId="37D43170" w14:textId="62797811" w:rsidR="00256B9E" w:rsidRPr="00E314E2" w:rsidRDefault="00256B9E" w:rsidP="00E17313">
      <w:pPr>
        <w:tabs>
          <w:tab w:val="left" w:pos="709"/>
        </w:tabs>
        <w:spacing w:after="0" w:line="240" w:lineRule="auto"/>
        <w:jc w:val="both"/>
        <w:rPr>
          <w:rFonts w:ascii="Times New Roman" w:hAnsi="Times New Roman"/>
          <w:sz w:val="24"/>
          <w:shd w:val="clear" w:color="auto" w:fill="FFFFFF"/>
        </w:rPr>
      </w:pPr>
    </w:p>
    <w:p w14:paraId="6586A17B" w14:textId="77777777" w:rsidR="00256B9E" w:rsidRPr="00E314E2" w:rsidRDefault="00256B9E" w:rsidP="00E17313">
      <w:pPr>
        <w:tabs>
          <w:tab w:val="left" w:pos="709"/>
        </w:tabs>
        <w:spacing w:after="0" w:line="240" w:lineRule="auto"/>
        <w:jc w:val="both"/>
        <w:rPr>
          <w:rFonts w:ascii="Times New Roman" w:hAnsi="Times New Roman"/>
          <w:sz w:val="24"/>
          <w:shd w:val="clear" w:color="auto" w:fill="FFFFFF"/>
        </w:rPr>
      </w:pPr>
    </w:p>
    <w:p w14:paraId="78EDC7C4" w14:textId="7B6F821A" w:rsidR="00256B9E" w:rsidRPr="00845E8B" w:rsidRDefault="00256B9E" w:rsidP="00E17313">
      <w:pPr>
        <w:tabs>
          <w:tab w:val="left" w:pos="709"/>
        </w:tabs>
        <w:spacing w:after="0" w:line="240" w:lineRule="auto"/>
        <w:jc w:val="both"/>
        <w:rPr>
          <w:rFonts w:ascii="Times New Roman" w:hAnsi="Times New Roman"/>
          <w:sz w:val="24"/>
          <w:shd w:val="clear" w:color="auto" w:fill="FFFFFF"/>
        </w:rPr>
      </w:pPr>
      <w:r w:rsidRPr="00E314E2">
        <w:rPr>
          <w:rFonts w:ascii="Times New Roman" w:eastAsia="Calibri" w:hAnsi="Times New Roman" w:cs="Times New Roman"/>
          <w:sz w:val="24"/>
          <w:szCs w:val="24"/>
          <w:lang w:eastAsia="pt-BR"/>
        </w:rPr>
        <w:lastRenderedPageBreak/>
        <w:t>________.</w:t>
      </w:r>
      <w:r w:rsidRPr="00E314E2">
        <w:rPr>
          <w:rFonts w:ascii="Times New Roman" w:hAnsi="Times New Roman"/>
          <w:sz w:val="24"/>
          <w:shd w:val="clear" w:color="auto" w:fill="FFFFFF"/>
        </w:rPr>
        <w:t xml:space="preserve"> </w:t>
      </w:r>
      <w:r w:rsidRPr="00845E8B">
        <w:rPr>
          <w:rFonts w:ascii="Times New Roman" w:hAnsi="Times New Roman"/>
          <w:b/>
          <w:bCs/>
          <w:sz w:val="24"/>
          <w:shd w:val="clear" w:color="auto" w:fill="FFFFFF"/>
        </w:rPr>
        <w:t>Sumário estatísticos na aviação particular 2008-2017</w:t>
      </w:r>
      <w:r w:rsidRPr="00845E8B">
        <w:rPr>
          <w:rFonts w:ascii="Times New Roman" w:hAnsi="Times New Roman"/>
          <w:sz w:val="24"/>
          <w:shd w:val="clear" w:color="auto" w:fill="FFFFFF"/>
        </w:rPr>
        <w:t xml:space="preserve">. Brasília: CENIPA, 2018a. Disponível em: </w:t>
      </w:r>
      <w:hyperlink r:id="rId19" w:history="1">
        <w:r w:rsidR="00845E8B" w:rsidRPr="00845E8B">
          <w:rPr>
            <w:rStyle w:val="Hyperlink"/>
            <w:rFonts w:ascii="Times New Roman" w:hAnsi="Times New Roman"/>
            <w:color w:val="auto"/>
            <w:sz w:val="24"/>
            <w:u w:val="none"/>
            <w:shd w:val="clear" w:color="auto" w:fill="FFFFFF"/>
          </w:rPr>
          <w:t>https://www2.fab.mil.br/cenipa/index.php/estatisticas/panorama?download =131:sumario-estatistico-da-aviacao-particular</w:t>
        </w:r>
      </w:hyperlink>
      <w:r w:rsidR="001566EA" w:rsidRPr="00845E8B">
        <w:rPr>
          <w:rFonts w:ascii="Times New Roman" w:hAnsi="Times New Roman"/>
          <w:sz w:val="24"/>
          <w:shd w:val="clear" w:color="auto" w:fill="FFFFFF"/>
        </w:rPr>
        <w:t xml:space="preserve">. </w:t>
      </w:r>
      <w:r w:rsidRPr="00845E8B">
        <w:rPr>
          <w:rFonts w:ascii="Times New Roman" w:hAnsi="Times New Roman"/>
          <w:sz w:val="24"/>
          <w:shd w:val="clear" w:color="auto" w:fill="FFFFFF"/>
        </w:rPr>
        <w:t xml:space="preserve">Acesso em: </w:t>
      </w:r>
      <w:r w:rsidR="00AB0F48" w:rsidRPr="00845E8B">
        <w:rPr>
          <w:rFonts w:ascii="Times New Roman" w:hAnsi="Times New Roman"/>
          <w:sz w:val="24"/>
          <w:shd w:val="clear" w:color="auto" w:fill="FFFFFF"/>
        </w:rPr>
        <w:t>03</w:t>
      </w:r>
      <w:r w:rsidRPr="00845E8B">
        <w:rPr>
          <w:rFonts w:ascii="Times New Roman" w:hAnsi="Times New Roman"/>
          <w:sz w:val="24"/>
          <w:shd w:val="clear" w:color="auto" w:fill="FFFFFF"/>
        </w:rPr>
        <w:t xml:space="preserve"> </w:t>
      </w:r>
      <w:r w:rsidR="00AB0F48" w:rsidRPr="00845E8B">
        <w:rPr>
          <w:rFonts w:ascii="Times New Roman" w:hAnsi="Times New Roman"/>
          <w:sz w:val="24"/>
          <w:shd w:val="clear" w:color="auto" w:fill="FFFFFF"/>
        </w:rPr>
        <w:t>mai</w:t>
      </w:r>
      <w:r w:rsidR="00CA4FA3" w:rsidRPr="00845E8B">
        <w:rPr>
          <w:rFonts w:ascii="Times New Roman" w:hAnsi="Times New Roman"/>
          <w:sz w:val="24"/>
          <w:shd w:val="clear" w:color="auto" w:fill="FFFFFF"/>
        </w:rPr>
        <w:t>.</w:t>
      </w:r>
      <w:r w:rsidRPr="00845E8B">
        <w:rPr>
          <w:rFonts w:ascii="Times New Roman" w:hAnsi="Times New Roman"/>
          <w:sz w:val="24"/>
          <w:shd w:val="clear" w:color="auto" w:fill="FFFFFF"/>
        </w:rPr>
        <w:t xml:space="preserve"> 2020</w:t>
      </w:r>
      <w:r w:rsidR="00CA4FA3" w:rsidRPr="00845E8B">
        <w:rPr>
          <w:rFonts w:ascii="Times New Roman" w:hAnsi="Times New Roman"/>
          <w:sz w:val="24"/>
          <w:shd w:val="clear" w:color="auto" w:fill="FFFFFF"/>
        </w:rPr>
        <w:t>.</w:t>
      </w:r>
    </w:p>
    <w:p w14:paraId="5515B379" w14:textId="77777777" w:rsidR="00256B9E" w:rsidRPr="00845E8B" w:rsidRDefault="00256B9E" w:rsidP="00E17313">
      <w:pPr>
        <w:tabs>
          <w:tab w:val="left" w:pos="709"/>
        </w:tabs>
        <w:spacing w:after="0" w:line="240" w:lineRule="auto"/>
        <w:jc w:val="both"/>
        <w:rPr>
          <w:rFonts w:ascii="Times New Roman" w:hAnsi="Times New Roman"/>
          <w:sz w:val="24"/>
          <w:shd w:val="clear" w:color="auto" w:fill="FFFFFF"/>
        </w:rPr>
      </w:pPr>
    </w:p>
    <w:p w14:paraId="3C92F9CE" w14:textId="77777777" w:rsidR="00256B9E" w:rsidRPr="00845E8B" w:rsidRDefault="00256B9E" w:rsidP="00E17313">
      <w:pPr>
        <w:tabs>
          <w:tab w:val="left" w:pos="709"/>
        </w:tabs>
        <w:spacing w:after="0" w:line="240" w:lineRule="auto"/>
        <w:jc w:val="both"/>
        <w:rPr>
          <w:rFonts w:ascii="Times New Roman" w:hAnsi="Times New Roman"/>
          <w:sz w:val="24"/>
          <w:shd w:val="clear" w:color="auto" w:fill="FFFFFF"/>
        </w:rPr>
      </w:pPr>
    </w:p>
    <w:p w14:paraId="6D862D4C" w14:textId="2A55BD17" w:rsidR="00256B9E" w:rsidRPr="00845E8B" w:rsidRDefault="00256B9E" w:rsidP="00E17313">
      <w:pPr>
        <w:tabs>
          <w:tab w:val="left" w:pos="709"/>
        </w:tabs>
        <w:spacing w:after="0" w:line="240" w:lineRule="auto"/>
        <w:jc w:val="both"/>
        <w:rPr>
          <w:rFonts w:ascii="Times New Roman" w:hAnsi="Times New Roman"/>
          <w:sz w:val="24"/>
          <w:shd w:val="clear" w:color="auto" w:fill="FFFFFF"/>
        </w:rPr>
      </w:pPr>
      <w:r w:rsidRPr="00845E8B">
        <w:rPr>
          <w:rFonts w:ascii="Times New Roman" w:eastAsia="Calibri" w:hAnsi="Times New Roman" w:cs="Times New Roman"/>
          <w:sz w:val="24"/>
          <w:szCs w:val="24"/>
          <w:lang w:eastAsia="pt-BR"/>
        </w:rPr>
        <w:t>________.</w:t>
      </w:r>
      <w:r w:rsidRPr="00845E8B">
        <w:rPr>
          <w:rFonts w:ascii="Times New Roman" w:hAnsi="Times New Roman"/>
          <w:sz w:val="24"/>
          <w:shd w:val="clear" w:color="auto" w:fill="FFFFFF"/>
        </w:rPr>
        <w:t xml:space="preserve"> </w:t>
      </w:r>
      <w:r w:rsidRPr="00845E8B">
        <w:rPr>
          <w:rFonts w:ascii="Times New Roman" w:hAnsi="Times New Roman"/>
          <w:b/>
          <w:bCs/>
          <w:sz w:val="24"/>
          <w:shd w:val="clear" w:color="auto" w:fill="FFFFFF"/>
        </w:rPr>
        <w:t>Sumário Estatísticos de acidentes de aviões 2008-2017</w:t>
      </w:r>
      <w:r w:rsidRPr="00845E8B">
        <w:rPr>
          <w:rFonts w:ascii="Times New Roman" w:hAnsi="Times New Roman"/>
          <w:sz w:val="24"/>
          <w:shd w:val="clear" w:color="auto" w:fill="FFFFFF"/>
        </w:rPr>
        <w:t xml:space="preserve">. Brasília: CENIPA, 2018b. Disponível em: </w:t>
      </w:r>
      <w:hyperlink r:id="rId20" w:history="1">
        <w:r w:rsidR="00845E8B" w:rsidRPr="00845E8B">
          <w:rPr>
            <w:rStyle w:val="Hyperlink"/>
            <w:rFonts w:ascii="Times New Roman" w:hAnsi="Times New Roman"/>
            <w:color w:val="auto"/>
            <w:sz w:val="24"/>
            <w:u w:val="none"/>
            <w:shd w:val="clear" w:color="auto" w:fill="FFFFFF"/>
          </w:rPr>
          <w:t xml:space="preserve">http://sistema.cenipa.aer.mil.br/cenipa/paginas/arquivos/avioes_sumario_ </w:t>
        </w:r>
        <w:proofErr w:type="spellStart"/>
        <w:r w:rsidR="00845E8B" w:rsidRPr="00845E8B">
          <w:rPr>
            <w:rStyle w:val="Hyperlink"/>
            <w:rFonts w:ascii="Times New Roman" w:hAnsi="Times New Roman"/>
            <w:color w:val="auto"/>
            <w:sz w:val="24"/>
            <w:u w:val="none"/>
            <w:shd w:val="clear" w:color="auto" w:fill="FFFFFF"/>
          </w:rPr>
          <w:t>estatistico</w:t>
        </w:r>
        <w:proofErr w:type="spellEnd"/>
      </w:hyperlink>
      <w:r w:rsidR="001566EA" w:rsidRPr="00845E8B">
        <w:rPr>
          <w:rFonts w:ascii="Times New Roman" w:hAnsi="Times New Roman"/>
          <w:sz w:val="24"/>
          <w:shd w:val="clear" w:color="auto" w:fill="FFFFFF"/>
        </w:rPr>
        <w:t>. A</w:t>
      </w:r>
      <w:r w:rsidRPr="00845E8B">
        <w:rPr>
          <w:rFonts w:ascii="Times New Roman" w:hAnsi="Times New Roman"/>
          <w:sz w:val="24"/>
          <w:shd w:val="clear" w:color="auto" w:fill="FFFFFF"/>
        </w:rPr>
        <w:t xml:space="preserve">cesso em: </w:t>
      </w:r>
      <w:r w:rsidR="00AB0F48" w:rsidRPr="00845E8B">
        <w:rPr>
          <w:rFonts w:ascii="Times New Roman" w:hAnsi="Times New Roman"/>
          <w:sz w:val="24"/>
          <w:shd w:val="clear" w:color="auto" w:fill="FFFFFF"/>
        </w:rPr>
        <w:t>05 mai</w:t>
      </w:r>
      <w:r w:rsidR="00CA4FA3" w:rsidRPr="00845E8B">
        <w:rPr>
          <w:rFonts w:ascii="Times New Roman" w:hAnsi="Times New Roman"/>
          <w:sz w:val="24"/>
          <w:shd w:val="clear" w:color="auto" w:fill="FFFFFF"/>
        </w:rPr>
        <w:t>.</w:t>
      </w:r>
      <w:r w:rsidRPr="00845E8B">
        <w:rPr>
          <w:rFonts w:ascii="Times New Roman" w:hAnsi="Times New Roman"/>
          <w:sz w:val="24"/>
          <w:shd w:val="clear" w:color="auto" w:fill="FFFFFF"/>
        </w:rPr>
        <w:t xml:space="preserve"> 2020</w:t>
      </w:r>
      <w:r w:rsidR="00AB0F48" w:rsidRPr="00845E8B">
        <w:rPr>
          <w:rFonts w:ascii="Times New Roman" w:hAnsi="Times New Roman"/>
          <w:sz w:val="24"/>
          <w:shd w:val="clear" w:color="auto" w:fill="FFFFFF"/>
        </w:rPr>
        <w:t>.</w:t>
      </w:r>
    </w:p>
    <w:p w14:paraId="6B786CE8" w14:textId="3EEA99E2" w:rsidR="00AB0F48" w:rsidRPr="00845E8B" w:rsidRDefault="00AB0F48" w:rsidP="00E17313">
      <w:pPr>
        <w:tabs>
          <w:tab w:val="left" w:pos="709"/>
        </w:tabs>
        <w:spacing w:after="0" w:line="240" w:lineRule="auto"/>
        <w:jc w:val="both"/>
        <w:rPr>
          <w:rFonts w:ascii="Times New Roman" w:hAnsi="Times New Roman"/>
          <w:sz w:val="24"/>
          <w:shd w:val="clear" w:color="auto" w:fill="FFFFFF"/>
        </w:rPr>
      </w:pPr>
    </w:p>
    <w:p w14:paraId="491E41ED" w14:textId="77777777" w:rsidR="00F1736D" w:rsidRPr="00845E8B" w:rsidRDefault="00F1736D" w:rsidP="00E17313">
      <w:pPr>
        <w:tabs>
          <w:tab w:val="left" w:pos="709"/>
        </w:tabs>
        <w:spacing w:after="0" w:line="240" w:lineRule="auto"/>
        <w:jc w:val="both"/>
        <w:rPr>
          <w:rFonts w:ascii="Times New Roman" w:hAnsi="Times New Roman"/>
          <w:sz w:val="24"/>
          <w:shd w:val="clear" w:color="auto" w:fill="FFFFFF"/>
        </w:rPr>
      </w:pPr>
    </w:p>
    <w:p w14:paraId="44BC3048" w14:textId="17B40480" w:rsidR="00AB0F48" w:rsidRPr="00E314E2" w:rsidRDefault="00AB0F48" w:rsidP="00E17313">
      <w:pPr>
        <w:tabs>
          <w:tab w:val="left" w:pos="709"/>
        </w:tabs>
        <w:spacing w:after="0" w:line="240" w:lineRule="auto"/>
        <w:jc w:val="both"/>
        <w:rPr>
          <w:rFonts w:ascii="Times New Roman" w:hAnsi="Times New Roman"/>
          <w:sz w:val="24"/>
          <w:shd w:val="clear" w:color="auto" w:fill="FFFFFF"/>
        </w:rPr>
      </w:pPr>
      <w:bookmarkStart w:id="8" w:name="_Hlk42838717"/>
      <w:r w:rsidRPr="00E314E2">
        <w:rPr>
          <w:rFonts w:ascii="Times New Roman" w:eastAsia="Calibri" w:hAnsi="Times New Roman" w:cs="Times New Roman"/>
          <w:sz w:val="24"/>
          <w:szCs w:val="24"/>
          <w:lang w:eastAsia="pt-BR"/>
        </w:rPr>
        <w:t>________.</w:t>
      </w:r>
      <w:r w:rsidRPr="00E314E2">
        <w:rPr>
          <w:rFonts w:ascii="Times New Roman" w:hAnsi="Times New Roman"/>
          <w:sz w:val="24"/>
          <w:shd w:val="clear" w:color="auto" w:fill="FFFFFF"/>
        </w:rPr>
        <w:t xml:space="preserve"> </w:t>
      </w:r>
      <w:r w:rsidRPr="00E314E2">
        <w:rPr>
          <w:rFonts w:ascii="Times New Roman" w:hAnsi="Times New Roman"/>
          <w:b/>
          <w:bCs/>
          <w:sz w:val="24"/>
          <w:shd w:val="clear" w:color="auto" w:fill="FFFFFF"/>
        </w:rPr>
        <w:t>Sumário Estatísticos de acidentes de aviação de instrução 2008-2017</w:t>
      </w:r>
      <w:r w:rsidRPr="00E314E2">
        <w:rPr>
          <w:rFonts w:ascii="Times New Roman" w:hAnsi="Times New Roman"/>
          <w:sz w:val="24"/>
          <w:shd w:val="clear" w:color="auto" w:fill="FFFFFF"/>
        </w:rPr>
        <w:t>. Brasília: CENIPA, 2018</w:t>
      </w:r>
      <w:r w:rsidR="004A3882" w:rsidRPr="00E314E2">
        <w:rPr>
          <w:rFonts w:ascii="Times New Roman" w:hAnsi="Times New Roman"/>
          <w:sz w:val="24"/>
          <w:shd w:val="clear" w:color="auto" w:fill="FFFFFF"/>
        </w:rPr>
        <w:t>c</w:t>
      </w:r>
      <w:r w:rsidRPr="00E314E2">
        <w:rPr>
          <w:rFonts w:ascii="Times New Roman" w:hAnsi="Times New Roman"/>
          <w:sz w:val="24"/>
          <w:shd w:val="clear" w:color="auto" w:fill="FFFFFF"/>
        </w:rPr>
        <w:t xml:space="preserve">. Disponível em: </w:t>
      </w:r>
      <w:hyperlink r:id="rId21" w:history="1">
        <w:r w:rsidR="001566EA" w:rsidRPr="00BA3579">
          <w:rPr>
            <w:rStyle w:val="Hyperlink"/>
            <w:rFonts w:ascii="Times New Roman" w:hAnsi="Times New Roman"/>
            <w:color w:val="auto"/>
            <w:sz w:val="24"/>
            <w:u w:val="none"/>
            <w:shd w:val="clear" w:color="auto" w:fill="FFFFFF"/>
          </w:rPr>
          <w:t>https://www2.fab.mil.br/cenipa/index.php/estatisticas</w:t>
        </w:r>
      </w:hyperlink>
      <w:r w:rsidR="001566EA" w:rsidRPr="00E314E2">
        <w:rPr>
          <w:rFonts w:ascii="Times New Roman" w:hAnsi="Times New Roman"/>
          <w:sz w:val="24"/>
          <w:shd w:val="clear" w:color="auto" w:fill="FFFFFF"/>
        </w:rPr>
        <w:t>.</w:t>
      </w:r>
      <w:r w:rsidR="000B3F0D">
        <w:rPr>
          <w:rFonts w:ascii="Times New Roman" w:hAnsi="Times New Roman"/>
          <w:sz w:val="24"/>
          <w:shd w:val="clear" w:color="auto" w:fill="FFFFFF"/>
        </w:rPr>
        <w:t xml:space="preserve"> </w:t>
      </w:r>
      <w:r w:rsidRPr="00E314E2">
        <w:rPr>
          <w:rFonts w:ascii="Times New Roman" w:hAnsi="Times New Roman"/>
          <w:sz w:val="24"/>
          <w:shd w:val="clear" w:color="auto" w:fill="FFFFFF"/>
        </w:rPr>
        <w:t>Acesso em: 04 mai</w:t>
      </w:r>
      <w:r w:rsidR="00CA4FA3" w:rsidRPr="00E314E2">
        <w:rPr>
          <w:rFonts w:ascii="Times New Roman" w:hAnsi="Times New Roman"/>
          <w:sz w:val="24"/>
          <w:shd w:val="clear" w:color="auto" w:fill="FFFFFF"/>
        </w:rPr>
        <w:t>.</w:t>
      </w:r>
      <w:r w:rsidRPr="00E314E2">
        <w:rPr>
          <w:rFonts w:ascii="Times New Roman" w:hAnsi="Times New Roman"/>
          <w:sz w:val="24"/>
          <w:shd w:val="clear" w:color="auto" w:fill="FFFFFF"/>
        </w:rPr>
        <w:t xml:space="preserve"> 2020</w:t>
      </w:r>
      <w:r w:rsidR="00CA4FA3" w:rsidRPr="00E314E2">
        <w:rPr>
          <w:rFonts w:ascii="Times New Roman" w:hAnsi="Times New Roman"/>
          <w:sz w:val="24"/>
          <w:shd w:val="clear" w:color="auto" w:fill="FFFFFF"/>
        </w:rPr>
        <w:t>.</w:t>
      </w:r>
    </w:p>
    <w:bookmarkEnd w:id="8"/>
    <w:p w14:paraId="67CD152B" w14:textId="77777777" w:rsidR="00F1736D" w:rsidRPr="00E314E2" w:rsidRDefault="00F1736D" w:rsidP="00E17313">
      <w:pPr>
        <w:tabs>
          <w:tab w:val="left" w:pos="709"/>
        </w:tabs>
        <w:spacing w:after="0" w:line="240" w:lineRule="auto"/>
        <w:jc w:val="both"/>
        <w:rPr>
          <w:rFonts w:ascii="Times New Roman" w:eastAsia="Calibri" w:hAnsi="Times New Roman" w:cs="Times New Roman"/>
          <w:sz w:val="24"/>
          <w:szCs w:val="24"/>
          <w:lang w:eastAsia="pt-BR"/>
        </w:rPr>
      </w:pPr>
    </w:p>
    <w:p w14:paraId="634A6B35" w14:textId="77777777" w:rsidR="00F1736D" w:rsidRPr="00E314E2" w:rsidRDefault="00F1736D" w:rsidP="00E17313">
      <w:pPr>
        <w:tabs>
          <w:tab w:val="left" w:pos="709"/>
        </w:tabs>
        <w:spacing w:after="0" w:line="240" w:lineRule="auto"/>
        <w:jc w:val="both"/>
        <w:rPr>
          <w:rFonts w:ascii="Times New Roman" w:eastAsia="Calibri" w:hAnsi="Times New Roman" w:cs="Times New Roman"/>
          <w:sz w:val="24"/>
          <w:szCs w:val="24"/>
          <w:lang w:eastAsia="pt-BR"/>
        </w:rPr>
      </w:pPr>
    </w:p>
    <w:p w14:paraId="734DB3DC" w14:textId="3FA60A13" w:rsidR="00CC7792" w:rsidRPr="00E314E2" w:rsidRDefault="00CC7792" w:rsidP="00E17313">
      <w:pPr>
        <w:tabs>
          <w:tab w:val="left" w:pos="709"/>
        </w:tabs>
        <w:spacing w:after="0" w:line="240" w:lineRule="auto"/>
        <w:jc w:val="both"/>
        <w:rPr>
          <w:rFonts w:ascii="Times New Roman" w:hAnsi="Times New Roman"/>
          <w:sz w:val="24"/>
          <w:shd w:val="clear" w:color="auto" w:fill="FFFFFF"/>
        </w:rPr>
      </w:pPr>
      <w:r w:rsidRPr="00E314E2">
        <w:rPr>
          <w:rFonts w:ascii="Times New Roman" w:eastAsia="Calibri" w:hAnsi="Times New Roman" w:cs="Times New Roman"/>
          <w:sz w:val="24"/>
          <w:szCs w:val="24"/>
          <w:lang w:eastAsia="pt-BR"/>
        </w:rPr>
        <w:t>________.</w:t>
      </w:r>
      <w:r w:rsidRPr="00E314E2">
        <w:rPr>
          <w:rFonts w:ascii="Times New Roman" w:hAnsi="Times New Roman"/>
          <w:sz w:val="24"/>
          <w:shd w:val="clear" w:color="auto" w:fill="FFFFFF"/>
        </w:rPr>
        <w:t xml:space="preserve"> </w:t>
      </w:r>
      <w:r w:rsidRPr="00E314E2">
        <w:rPr>
          <w:rFonts w:ascii="Times New Roman" w:hAnsi="Times New Roman"/>
          <w:b/>
          <w:bCs/>
          <w:sz w:val="24"/>
          <w:shd w:val="clear" w:color="auto" w:fill="FFFFFF"/>
        </w:rPr>
        <w:t>Sumário Estatísticos de acidentes de aviação agrícola 2008-2017</w:t>
      </w:r>
      <w:r w:rsidRPr="00E314E2">
        <w:rPr>
          <w:rFonts w:ascii="Times New Roman" w:hAnsi="Times New Roman"/>
          <w:sz w:val="24"/>
          <w:shd w:val="clear" w:color="auto" w:fill="FFFFFF"/>
        </w:rPr>
        <w:t xml:space="preserve">. Brasília: CENIPA, 2018d. Disponível em: </w:t>
      </w:r>
      <w:hyperlink r:id="rId22" w:history="1">
        <w:r w:rsidR="00845E8B" w:rsidRPr="00845E8B">
          <w:rPr>
            <w:rStyle w:val="Hyperlink"/>
            <w:rFonts w:ascii="Times New Roman" w:hAnsi="Times New Roman"/>
            <w:color w:val="auto"/>
            <w:sz w:val="24"/>
            <w:u w:val="none"/>
            <w:shd w:val="clear" w:color="auto" w:fill="FFFFFF"/>
          </w:rPr>
          <w:t>http://sistema.cenipa.aer.mil.br/cenipa/paginas/ arquivos/sumario_estatistico_agricola.pdf</w:t>
        </w:r>
      </w:hyperlink>
      <w:r w:rsidR="001566EA" w:rsidRPr="00845E8B">
        <w:rPr>
          <w:rFonts w:ascii="Times New Roman" w:hAnsi="Times New Roman"/>
          <w:sz w:val="24"/>
          <w:shd w:val="clear" w:color="auto" w:fill="FFFFFF"/>
        </w:rPr>
        <w:t>.</w:t>
      </w:r>
      <w:r w:rsidR="00845E8B">
        <w:rPr>
          <w:rFonts w:ascii="Times New Roman" w:hAnsi="Times New Roman"/>
          <w:sz w:val="24"/>
          <w:shd w:val="clear" w:color="auto" w:fill="FFFFFF"/>
        </w:rPr>
        <w:t xml:space="preserve"> </w:t>
      </w:r>
      <w:r w:rsidRPr="00845E8B">
        <w:rPr>
          <w:rFonts w:ascii="Times New Roman" w:hAnsi="Times New Roman"/>
          <w:sz w:val="24"/>
          <w:shd w:val="clear" w:color="auto" w:fill="FFFFFF"/>
        </w:rPr>
        <w:t>Acesso em</w:t>
      </w:r>
      <w:r w:rsidRPr="00E314E2">
        <w:rPr>
          <w:rFonts w:ascii="Times New Roman" w:hAnsi="Times New Roman"/>
          <w:sz w:val="24"/>
          <w:shd w:val="clear" w:color="auto" w:fill="FFFFFF"/>
        </w:rPr>
        <w:t>: 04 mai</w:t>
      </w:r>
      <w:r w:rsidR="00CA4FA3" w:rsidRPr="00E314E2">
        <w:rPr>
          <w:rFonts w:ascii="Times New Roman" w:hAnsi="Times New Roman"/>
          <w:sz w:val="24"/>
          <w:shd w:val="clear" w:color="auto" w:fill="FFFFFF"/>
        </w:rPr>
        <w:t>.</w:t>
      </w:r>
      <w:r w:rsidRPr="00E314E2">
        <w:rPr>
          <w:rFonts w:ascii="Times New Roman" w:hAnsi="Times New Roman"/>
          <w:sz w:val="24"/>
          <w:shd w:val="clear" w:color="auto" w:fill="FFFFFF"/>
        </w:rPr>
        <w:t xml:space="preserve"> 2020</w:t>
      </w:r>
      <w:r w:rsidR="00CA4FA3" w:rsidRPr="00E314E2">
        <w:rPr>
          <w:rFonts w:ascii="Times New Roman" w:hAnsi="Times New Roman"/>
          <w:sz w:val="24"/>
          <w:shd w:val="clear" w:color="auto" w:fill="FFFFFF"/>
        </w:rPr>
        <w:t>.</w:t>
      </w:r>
    </w:p>
    <w:p w14:paraId="6CC10A7C" w14:textId="38FFC0DF" w:rsidR="00AB0F48" w:rsidRPr="00E314E2" w:rsidRDefault="00AB0F48" w:rsidP="00E17313">
      <w:pPr>
        <w:tabs>
          <w:tab w:val="left" w:pos="709"/>
        </w:tabs>
        <w:spacing w:after="0" w:line="240" w:lineRule="auto"/>
        <w:jc w:val="both"/>
        <w:rPr>
          <w:rFonts w:ascii="Times New Roman" w:hAnsi="Times New Roman"/>
          <w:sz w:val="24"/>
          <w:shd w:val="clear" w:color="auto" w:fill="FFFFFF"/>
        </w:rPr>
      </w:pPr>
    </w:p>
    <w:p w14:paraId="46970513" w14:textId="77777777" w:rsidR="00F1736D" w:rsidRPr="00E314E2" w:rsidRDefault="00F1736D" w:rsidP="00E17313">
      <w:pPr>
        <w:tabs>
          <w:tab w:val="left" w:pos="709"/>
        </w:tabs>
        <w:spacing w:after="0" w:line="240" w:lineRule="auto"/>
        <w:jc w:val="both"/>
        <w:rPr>
          <w:rFonts w:ascii="Times New Roman" w:hAnsi="Times New Roman"/>
          <w:sz w:val="24"/>
          <w:shd w:val="clear" w:color="auto" w:fill="FFFFFF"/>
        </w:rPr>
      </w:pPr>
    </w:p>
    <w:p w14:paraId="23944A42" w14:textId="493F6C3D" w:rsidR="00CC7792" w:rsidRPr="00E314E2" w:rsidRDefault="00CC7792" w:rsidP="00E17313">
      <w:pPr>
        <w:tabs>
          <w:tab w:val="left" w:pos="709"/>
        </w:tabs>
        <w:spacing w:after="0" w:line="240" w:lineRule="auto"/>
        <w:jc w:val="both"/>
        <w:rPr>
          <w:rFonts w:ascii="Times New Roman" w:hAnsi="Times New Roman"/>
          <w:sz w:val="24"/>
          <w:shd w:val="clear" w:color="auto" w:fill="FFFFFF"/>
        </w:rPr>
      </w:pPr>
      <w:r w:rsidRPr="00E314E2">
        <w:rPr>
          <w:rFonts w:ascii="Times New Roman" w:eastAsia="Calibri" w:hAnsi="Times New Roman" w:cs="Times New Roman"/>
          <w:sz w:val="24"/>
          <w:szCs w:val="24"/>
          <w:lang w:eastAsia="pt-BR"/>
        </w:rPr>
        <w:t>________.</w:t>
      </w:r>
      <w:r w:rsidRPr="00E314E2">
        <w:rPr>
          <w:rFonts w:ascii="Times New Roman" w:hAnsi="Times New Roman"/>
          <w:sz w:val="24"/>
          <w:shd w:val="clear" w:color="auto" w:fill="FFFFFF"/>
        </w:rPr>
        <w:t xml:space="preserve"> </w:t>
      </w:r>
      <w:r w:rsidRPr="00E314E2">
        <w:rPr>
          <w:rFonts w:ascii="Times New Roman" w:hAnsi="Times New Roman"/>
          <w:b/>
          <w:bCs/>
          <w:sz w:val="24"/>
          <w:shd w:val="clear" w:color="auto" w:fill="FFFFFF"/>
        </w:rPr>
        <w:t>Sumário Estatísticos de acidentes de aviação de helicópteros 2008-2017</w:t>
      </w:r>
      <w:r w:rsidRPr="00E314E2">
        <w:rPr>
          <w:rFonts w:ascii="Times New Roman" w:hAnsi="Times New Roman"/>
          <w:sz w:val="24"/>
          <w:shd w:val="clear" w:color="auto" w:fill="FFFFFF"/>
        </w:rPr>
        <w:t xml:space="preserve">. Brasília: CENIPA, 2018e. Disponível em: </w:t>
      </w:r>
      <w:hyperlink r:id="rId23" w:history="1">
        <w:r w:rsidR="001566EA" w:rsidRPr="00BA3579">
          <w:rPr>
            <w:rStyle w:val="Hyperlink"/>
            <w:rFonts w:ascii="Times New Roman" w:hAnsi="Times New Roman"/>
            <w:color w:val="auto"/>
            <w:sz w:val="24"/>
            <w:u w:val="none"/>
            <w:shd w:val="clear" w:color="auto" w:fill="FFFFFF"/>
          </w:rPr>
          <w:t>https://www2.fab.mil.br/cenipa/index.php/estatisticas</w:t>
        </w:r>
      </w:hyperlink>
      <w:r w:rsidR="001566EA" w:rsidRPr="00E314E2">
        <w:rPr>
          <w:rFonts w:ascii="Times New Roman" w:hAnsi="Times New Roman"/>
          <w:sz w:val="24"/>
          <w:shd w:val="clear" w:color="auto" w:fill="FFFFFF"/>
        </w:rPr>
        <w:t xml:space="preserve">. </w:t>
      </w:r>
      <w:r w:rsidRPr="00E314E2">
        <w:rPr>
          <w:rFonts w:ascii="Times New Roman" w:hAnsi="Times New Roman"/>
          <w:sz w:val="24"/>
          <w:shd w:val="clear" w:color="auto" w:fill="FFFFFF"/>
        </w:rPr>
        <w:t>Acesso em: 05 mai</w:t>
      </w:r>
      <w:r w:rsidR="00CA4FA3" w:rsidRPr="00E314E2">
        <w:rPr>
          <w:rFonts w:ascii="Times New Roman" w:hAnsi="Times New Roman"/>
          <w:sz w:val="24"/>
          <w:shd w:val="clear" w:color="auto" w:fill="FFFFFF"/>
        </w:rPr>
        <w:t>.</w:t>
      </w:r>
      <w:r w:rsidRPr="00E314E2">
        <w:rPr>
          <w:rFonts w:ascii="Times New Roman" w:hAnsi="Times New Roman"/>
          <w:sz w:val="24"/>
          <w:shd w:val="clear" w:color="auto" w:fill="FFFFFF"/>
        </w:rPr>
        <w:t xml:space="preserve"> 2020</w:t>
      </w:r>
      <w:r w:rsidR="00CA4FA3" w:rsidRPr="00E314E2">
        <w:rPr>
          <w:rFonts w:ascii="Times New Roman" w:hAnsi="Times New Roman"/>
          <w:sz w:val="24"/>
          <w:shd w:val="clear" w:color="auto" w:fill="FFFFFF"/>
        </w:rPr>
        <w:t>.</w:t>
      </w:r>
    </w:p>
    <w:p w14:paraId="690010F8" w14:textId="747D9477" w:rsidR="00256B9E" w:rsidRPr="00E314E2" w:rsidRDefault="00256B9E" w:rsidP="00E17313">
      <w:pPr>
        <w:tabs>
          <w:tab w:val="left" w:pos="709"/>
        </w:tabs>
        <w:spacing w:after="0" w:line="240" w:lineRule="auto"/>
        <w:jc w:val="both"/>
        <w:rPr>
          <w:rFonts w:ascii="Times New Roman" w:hAnsi="Times New Roman"/>
          <w:sz w:val="24"/>
          <w:shd w:val="clear" w:color="auto" w:fill="FFFFFF"/>
        </w:rPr>
      </w:pPr>
    </w:p>
    <w:p w14:paraId="10B580DC" w14:textId="77777777" w:rsidR="00F1736D" w:rsidRPr="00E314E2" w:rsidRDefault="00F1736D" w:rsidP="00E17313">
      <w:pPr>
        <w:tabs>
          <w:tab w:val="left" w:pos="709"/>
        </w:tabs>
        <w:spacing w:after="0" w:line="240" w:lineRule="auto"/>
        <w:jc w:val="both"/>
        <w:rPr>
          <w:rFonts w:ascii="Times New Roman" w:hAnsi="Times New Roman"/>
          <w:sz w:val="24"/>
          <w:shd w:val="clear" w:color="auto" w:fill="FFFFFF"/>
        </w:rPr>
      </w:pPr>
    </w:p>
    <w:p w14:paraId="28A753C5" w14:textId="1EF8472A" w:rsidR="00CC7792" w:rsidRPr="00E314E2" w:rsidRDefault="00CC7792" w:rsidP="00E17313">
      <w:pPr>
        <w:tabs>
          <w:tab w:val="left" w:pos="709"/>
        </w:tabs>
        <w:spacing w:after="0" w:line="240" w:lineRule="auto"/>
        <w:jc w:val="both"/>
        <w:rPr>
          <w:rFonts w:ascii="Times New Roman" w:hAnsi="Times New Roman"/>
          <w:sz w:val="24"/>
          <w:shd w:val="clear" w:color="auto" w:fill="FFFFFF"/>
        </w:rPr>
      </w:pPr>
      <w:r w:rsidRPr="00E314E2">
        <w:rPr>
          <w:rFonts w:ascii="Times New Roman" w:eastAsia="Calibri" w:hAnsi="Times New Roman" w:cs="Times New Roman"/>
          <w:sz w:val="24"/>
          <w:szCs w:val="24"/>
          <w:lang w:eastAsia="pt-BR"/>
        </w:rPr>
        <w:t>________.</w:t>
      </w:r>
      <w:r w:rsidRPr="00E314E2">
        <w:rPr>
          <w:rFonts w:ascii="Times New Roman" w:hAnsi="Times New Roman"/>
          <w:sz w:val="24"/>
          <w:shd w:val="clear" w:color="auto" w:fill="FFFFFF"/>
        </w:rPr>
        <w:t xml:space="preserve"> </w:t>
      </w:r>
      <w:r w:rsidRPr="00E314E2">
        <w:rPr>
          <w:rFonts w:ascii="Times New Roman" w:hAnsi="Times New Roman"/>
          <w:b/>
          <w:bCs/>
          <w:sz w:val="24"/>
          <w:shd w:val="clear" w:color="auto" w:fill="FFFFFF"/>
        </w:rPr>
        <w:t>Sumário Estatísticos de acidentes de aviação de aeródromos 2008-2017</w:t>
      </w:r>
      <w:r w:rsidRPr="00E314E2">
        <w:rPr>
          <w:rFonts w:ascii="Times New Roman" w:hAnsi="Times New Roman"/>
          <w:sz w:val="24"/>
          <w:shd w:val="clear" w:color="auto" w:fill="FFFFFF"/>
        </w:rPr>
        <w:t xml:space="preserve">. Brasília: CENIPA, 2018f. Disponível em: </w:t>
      </w:r>
      <w:hyperlink r:id="rId24" w:history="1">
        <w:r w:rsidR="001566EA" w:rsidRPr="00BA3579">
          <w:rPr>
            <w:rStyle w:val="Hyperlink"/>
            <w:rFonts w:ascii="Times New Roman" w:hAnsi="Times New Roman"/>
            <w:color w:val="auto"/>
            <w:sz w:val="24"/>
            <w:u w:val="none"/>
            <w:shd w:val="clear" w:color="auto" w:fill="FFFFFF"/>
          </w:rPr>
          <w:t>https://www2.fab.mil.br/cenipa/index.php/estatisticas</w:t>
        </w:r>
      </w:hyperlink>
      <w:r w:rsidR="001566EA" w:rsidRPr="00E314E2">
        <w:rPr>
          <w:rFonts w:ascii="Times New Roman" w:hAnsi="Times New Roman"/>
          <w:sz w:val="24"/>
          <w:shd w:val="clear" w:color="auto" w:fill="FFFFFF"/>
        </w:rPr>
        <w:t xml:space="preserve">. </w:t>
      </w:r>
      <w:r w:rsidRPr="00E314E2">
        <w:rPr>
          <w:rFonts w:ascii="Times New Roman" w:hAnsi="Times New Roman"/>
          <w:sz w:val="24"/>
          <w:shd w:val="clear" w:color="auto" w:fill="FFFFFF"/>
        </w:rPr>
        <w:t>Acesso em: 03 mai</w:t>
      </w:r>
      <w:r w:rsidR="00CA4FA3" w:rsidRPr="00E314E2">
        <w:rPr>
          <w:rFonts w:ascii="Times New Roman" w:hAnsi="Times New Roman"/>
          <w:sz w:val="24"/>
          <w:shd w:val="clear" w:color="auto" w:fill="FFFFFF"/>
        </w:rPr>
        <w:t>.</w:t>
      </w:r>
      <w:r w:rsidRPr="00E314E2">
        <w:rPr>
          <w:rFonts w:ascii="Times New Roman" w:hAnsi="Times New Roman"/>
          <w:sz w:val="24"/>
          <w:shd w:val="clear" w:color="auto" w:fill="FFFFFF"/>
        </w:rPr>
        <w:t xml:space="preserve"> 2020</w:t>
      </w:r>
      <w:r w:rsidR="00CA4FA3" w:rsidRPr="00E314E2">
        <w:rPr>
          <w:rFonts w:ascii="Times New Roman" w:hAnsi="Times New Roman"/>
          <w:sz w:val="24"/>
          <w:shd w:val="clear" w:color="auto" w:fill="FFFFFF"/>
        </w:rPr>
        <w:t>.</w:t>
      </w:r>
    </w:p>
    <w:p w14:paraId="36456C2E" w14:textId="1E1D337E" w:rsidR="00CC7792" w:rsidRPr="00E314E2" w:rsidRDefault="00CC7792" w:rsidP="00E17313">
      <w:pPr>
        <w:tabs>
          <w:tab w:val="left" w:pos="709"/>
        </w:tabs>
        <w:spacing w:after="0" w:line="240" w:lineRule="auto"/>
        <w:jc w:val="both"/>
        <w:rPr>
          <w:rFonts w:ascii="Times New Roman" w:hAnsi="Times New Roman"/>
          <w:sz w:val="24"/>
          <w:shd w:val="clear" w:color="auto" w:fill="FFFFFF"/>
        </w:rPr>
      </w:pPr>
    </w:p>
    <w:p w14:paraId="614D2BC2" w14:textId="77777777" w:rsidR="00F1736D" w:rsidRPr="00E314E2" w:rsidRDefault="00F1736D" w:rsidP="00E17313">
      <w:pPr>
        <w:tabs>
          <w:tab w:val="left" w:pos="709"/>
        </w:tabs>
        <w:spacing w:after="0" w:line="240" w:lineRule="auto"/>
        <w:jc w:val="both"/>
        <w:rPr>
          <w:rFonts w:ascii="Times New Roman" w:hAnsi="Times New Roman"/>
          <w:sz w:val="24"/>
          <w:shd w:val="clear" w:color="auto" w:fill="FFFFFF"/>
        </w:rPr>
      </w:pPr>
    </w:p>
    <w:p w14:paraId="554FF4D9" w14:textId="5E39E820" w:rsidR="007F341B" w:rsidRPr="002C175A" w:rsidRDefault="00355CBA" w:rsidP="00E17313">
      <w:pPr>
        <w:tabs>
          <w:tab w:val="left" w:pos="709"/>
        </w:tabs>
        <w:spacing w:after="0" w:line="240" w:lineRule="auto"/>
        <w:jc w:val="both"/>
        <w:rPr>
          <w:rFonts w:ascii="Times New Roman" w:hAnsi="Times New Roman"/>
          <w:sz w:val="24"/>
          <w:shd w:val="clear" w:color="auto" w:fill="FFFFFF"/>
          <w:lang w:val="en-US"/>
        </w:rPr>
      </w:pPr>
      <w:r w:rsidRPr="00E314E2">
        <w:rPr>
          <w:rFonts w:ascii="Times New Roman" w:eastAsia="Calibri" w:hAnsi="Times New Roman" w:cs="Times New Roman"/>
          <w:sz w:val="24"/>
          <w:szCs w:val="24"/>
          <w:lang w:eastAsia="pt-BR"/>
        </w:rPr>
        <w:t xml:space="preserve">________. </w:t>
      </w:r>
      <w:r w:rsidRPr="00E314E2">
        <w:rPr>
          <w:rFonts w:ascii="Times New Roman" w:eastAsia="Calibri" w:hAnsi="Times New Roman" w:cs="Times New Roman"/>
          <w:b/>
          <w:bCs/>
          <w:sz w:val="24"/>
          <w:szCs w:val="24"/>
          <w:lang w:eastAsia="pt-BR"/>
        </w:rPr>
        <w:t>Recomendações de segurança</w:t>
      </w:r>
      <w:r w:rsidRPr="00E314E2">
        <w:rPr>
          <w:rFonts w:ascii="Times New Roman" w:eastAsia="Calibri" w:hAnsi="Times New Roman" w:cs="Times New Roman"/>
          <w:sz w:val="24"/>
          <w:szCs w:val="24"/>
          <w:lang w:eastAsia="pt-BR"/>
        </w:rPr>
        <w:t xml:space="preserve">. 2020. Disponível em: </w:t>
      </w:r>
      <w:hyperlink r:id="rId25" w:history="1">
        <w:r w:rsidRPr="00BA3579">
          <w:rPr>
            <w:rStyle w:val="Hyperlink"/>
            <w:rFonts w:ascii="Times New Roman" w:hAnsi="Times New Roman"/>
            <w:color w:val="auto"/>
            <w:sz w:val="24"/>
            <w:u w:val="none"/>
            <w:shd w:val="clear" w:color="auto" w:fill="FFFFFF"/>
          </w:rPr>
          <w:t>http://sistema.cenipa.aer.mil.br/cenipa/paginas/relatorios/recomendacoes?matricula_anv=&amp;numero_relatorio=&amp;data_inicial=&amp;data_final=&amp;classificacao=&amp;destinatario=&amp;situacao=&amp;contexto=DESORIENTA%C3%87%C3%83O+ESPACIAL</w:t>
        </w:r>
      </w:hyperlink>
      <w:r w:rsidRPr="00E314E2">
        <w:rPr>
          <w:rFonts w:ascii="Times New Roman" w:hAnsi="Times New Roman"/>
          <w:sz w:val="24"/>
          <w:shd w:val="clear" w:color="auto" w:fill="FFFFFF"/>
        </w:rPr>
        <w:t xml:space="preserve">. </w:t>
      </w:r>
      <w:proofErr w:type="spellStart"/>
      <w:r w:rsidRPr="002C175A">
        <w:rPr>
          <w:rFonts w:ascii="Times New Roman" w:hAnsi="Times New Roman"/>
          <w:sz w:val="24"/>
          <w:shd w:val="clear" w:color="auto" w:fill="FFFFFF"/>
          <w:lang w:val="en-US"/>
        </w:rPr>
        <w:t>Acesso</w:t>
      </w:r>
      <w:proofErr w:type="spellEnd"/>
      <w:r w:rsidRPr="002C175A">
        <w:rPr>
          <w:rFonts w:ascii="Times New Roman" w:hAnsi="Times New Roman"/>
          <w:sz w:val="24"/>
          <w:shd w:val="clear" w:color="auto" w:fill="FFFFFF"/>
          <w:lang w:val="en-US"/>
        </w:rPr>
        <w:t xml:space="preserve"> </w:t>
      </w:r>
      <w:proofErr w:type="spellStart"/>
      <w:r w:rsidRPr="002C175A">
        <w:rPr>
          <w:rFonts w:ascii="Times New Roman" w:hAnsi="Times New Roman"/>
          <w:sz w:val="24"/>
          <w:shd w:val="clear" w:color="auto" w:fill="FFFFFF"/>
          <w:lang w:val="en-US"/>
        </w:rPr>
        <w:t>em</w:t>
      </w:r>
      <w:proofErr w:type="spellEnd"/>
      <w:r w:rsidRPr="002C175A">
        <w:rPr>
          <w:rFonts w:ascii="Times New Roman" w:hAnsi="Times New Roman"/>
          <w:sz w:val="24"/>
          <w:shd w:val="clear" w:color="auto" w:fill="FFFFFF"/>
          <w:lang w:val="en-US"/>
        </w:rPr>
        <w:t xml:space="preserve">: 11 </w:t>
      </w:r>
      <w:proofErr w:type="spellStart"/>
      <w:r w:rsidRPr="002C175A">
        <w:rPr>
          <w:rFonts w:ascii="Times New Roman" w:hAnsi="Times New Roman"/>
          <w:sz w:val="24"/>
          <w:shd w:val="clear" w:color="auto" w:fill="FFFFFF"/>
          <w:lang w:val="en-US"/>
        </w:rPr>
        <w:t>mai</w:t>
      </w:r>
      <w:proofErr w:type="spellEnd"/>
      <w:r w:rsidR="00CA4FA3" w:rsidRPr="002C175A">
        <w:rPr>
          <w:rFonts w:ascii="Times New Roman" w:hAnsi="Times New Roman"/>
          <w:sz w:val="24"/>
          <w:shd w:val="clear" w:color="auto" w:fill="FFFFFF"/>
          <w:lang w:val="en-US"/>
        </w:rPr>
        <w:t>.</w:t>
      </w:r>
      <w:r w:rsidRPr="002C175A">
        <w:rPr>
          <w:rFonts w:ascii="Times New Roman" w:hAnsi="Times New Roman"/>
          <w:sz w:val="24"/>
          <w:shd w:val="clear" w:color="auto" w:fill="FFFFFF"/>
          <w:lang w:val="en-US"/>
        </w:rPr>
        <w:t xml:space="preserve"> 2020.</w:t>
      </w:r>
    </w:p>
    <w:p w14:paraId="7BBD9CD5" w14:textId="5ED672C4" w:rsidR="00355CBA" w:rsidRPr="002C175A" w:rsidRDefault="00355CBA" w:rsidP="00E17313">
      <w:pPr>
        <w:tabs>
          <w:tab w:val="left" w:pos="709"/>
        </w:tabs>
        <w:spacing w:after="0" w:line="240" w:lineRule="auto"/>
        <w:jc w:val="both"/>
        <w:rPr>
          <w:rFonts w:ascii="Times New Roman" w:hAnsi="Times New Roman"/>
          <w:sz w:val="24"/>
          <w:shd w:val="clear" w:color="auto" w:fill="FFFFFF"/>
          <w:lang w:val="en-US"/>
        </w:rPr>
      </w:pPr>
    </w:p>
    <w:p w14:paraId="63FDB5EC" w14:textId="77777777" w:rsidR="00355CBA" w:rsidRPr="002C175A" w:rsidRDefault="00355CBA" w:rsidP="00E17313">
      <w:pPr>
        <w:tabs>
          <w:tab w:val="left" w:pos="709"/>
        </w:tabs>
        <w:spacing w:after="0" w:line="240" w:lineRule="auto"/>
        <w:jc w:val="both"/>
        <w:rPr>
          <w:rFonts w:ascii="Times New Roman" w:hAnsi="Times New Roman"/>
          <w:sz w:val="24"/>
          <w:shd w:val="clear" w:color="auto" w:fill="FFFFFF"/>
          <w:lang w:val="en-US"/>
        </w:rPr>
      </w:pPr>
    </w:p>
    <w:p w14:paraId="3E8502E0" w14:textId="21088A50" w:rsidR="003846B3" w:rsidRPr="00E314E2" w:rsidRDefault="003846B3" w:rsidP="00E17313">
      <w:pPr>
        <w:tabs>
          <w:tab w:val="left" w:pos="709"/>
        </w:tabs>
        <w:spacing w:after="0" w:line="240" w:lineRule="auto"/>
        <w:jc w:val="both"/>
        <w:rPr>
          <w:rFonts w:ascii="Times New Roman" w:hAnsi="Times New Roman"/>
          <w:sz w:val="24"/>
          <w:shd w:val="clear" w:color="auto" w:fill="FFFFFF"/>
          <w:lang w:val="en-US"/>
        </w:rPr>
      </w:pPr>
      <w:r w:rsidRPr="00E314E2">
        <w:rPr>
          <w:rFonts w:ascii="Times New Roman" w:hAnsi="Times New Roman"/>
          <w:sz w:val="24"/>
          <w:shd w:val="clear" w:color="auto" w:fill="FFFFFF"/>
          <w:lang w:val="en-US"/>
        </w:rPr>
        <w:t xml:space="preserve">DE VALOIS, K. K. </w:t>
      </w:r>
      <w:r w:rsidRPr="00E314E2">
        <w:rPr>
          <w:rFonts w:ascii="Times New Roman" w:hAnsi="Times New Roman"/>
          <w:bCs/>
          <w:sz w:val="24"/>
          <w:shd w:val="clear" w:color="auto" w:fill="FFFFFF"/>
          <w:lang w:val="en-US"/>
        </w:rPr>
        <w:t>Spatial frequency adaptation can enhance contrast sensitivity</w:t>
      </w:r>
      <w:r w:rsidR="0018007C" w:rsidRPr="00E314E2">
        <w:rPr>
          <w:rFonts w:ascii="Times New Roman" w:hAnsi="Times New Roman"/>
          <w:bCs/>
          <w:sz w:val="24"/>
          <w:shd w:val="clear" w:color="auto" w:fill="FFFFFF"/>
          <w:lang w:val="en-US"/>
        </w:rPr>
        <w:t>,</w:t>
      </w:r>
      <w:r w:rsidRPr="00E314E2">
        <w:rPr>
          <w:rFonts w:ascii="Times New Roman" w:hAnsi="Times New Roman"/>
          <w:sz w:val="24"/>
          <w:shd w:val="clear" w:color="auto" w:fill="FFFFFF"/>
          <w:lang w:val="en-US"/>
        </w:rPr>
        <w:t> </w:t>
      </w:r>
      <w:r w:rsidRPr="00E314E2">
        <w:rPr>
          <w:rFonts w:ascii="Times New Roman" w:hAnsi="Times New Roman"/>
          <w:b/>
          <w:bCs/>
          <w:sz w:val="24"/>
          <w:shd w:val="clear" w:color="auto" w:fill="FFFFFF"/>
          <w:lang w:val="en-US"/>
        </w:rPr>
        <w:t>Vision Research</w:t>
      </w:r>
      <w:r w:rsidRPr="00E314E2">
        <w:rPr>
          <w:rFonts w:ascii="Times New Roman" w:hAnsi="Times New Roman"/>
          <w:sz w:val="24"/>
          <w:shd w:val="clear" w:color="auto" w:fill="FFFFFF"/>
          <w:lang w:val="en-US"/>
        </w:rPr>
        <w:t>, </w:t>
      </w:r>
      <w:r w:rsidR="0018007C" w:rsidRPr="00E314E2">
        <w:rPr>
          <w:rFonts w:ascii="Times New Roman" w:hAnsi="Times New Roman"/>
          <w:sz w:val="24"/>
          <w:shd w:val="clear" w:color="auto" w:fill="FFFFFF"/>
          <w:lang w:val="en-US"/>
        </w:rPr>
        <w:t xml:space="preserve">Amsterdam, v. 17, Issue 9, </w:t>
      </w:r>
      <w:r w:rsidRPr="00E314E2">
        <w:rPr>
          <w:rFonts w:ascii="Times New Roman" w:hAnsi="Times New Roman"/>
          <w:sz w:val="24"/>
          <w:shd w:val="clear" w:color="auto" w:fill="FFFFFF"/>
          <w:lang w:val="en-US"/>
        </w:rPr>
        <w:t>1057-1065</w:t>
      </w:r>
      <w:r w:rsidR="0018007C" w:rsidRPr="00E314E2">
        <w:rPr>
          <w:rFonts w:ascii="Times New Roman" w:hAnsi="Times New Roman"/>
          <w:sz w:val="24"/>
          <w:shd w:val="clear" w:color="auto" w:fill="FFFFFF"/>
          <w:lang w:val="en-US"/>
        </w:rPr>
        <w:t xml:space="preserve">, </w:t>
      </w:r>
      <w:r w:rsidRPr="00E314E2">
        <w:rPr>
          <w:rFonts w:ascii="Times New Roman" w:hAnsi="Times New Roman"/>
          <w:sz w:val="24"/>
          <w:shd w:val="clear" w:color="auto" w:fill="FFFFFF"/>
          <w:lang w:val="en-US"/>
        </w:rPr>
        <w:t>1977.</w:t>
      </w:r>
    </w:p>
    <w:p w14:paraId="0FCC1F27" w14:textId="77777777" w:rsidR="003846B3" w:rsidRPr="00E314E2" w:rsidRDefault="003846B3" w:rsidP="00E17313">
      <w:pPr>
        <w:spacing w:after="0" w:line="240" w:lineRule="auto"/>
        <w:rPr>
          <w:rFonts w:ascii="Times New Roman" w:hAnsi="Times New Roman" w:cs="Arial"/>
          <w:b/>
          <w:sz w:val="24"/>
          <w:szCs w:val="24"/>
          <w:shd w:val="clear" w:color="auto" w:fill="FFFFFF"/>
          <w:lang w:val="en-US"/>
        </w:rPr>
      </w:pPr>
    </w:p>
    <w:p w14:paraId="24D3C222" w14:textId="77777777" w:rsidR="003846B3" w:rsidRPr="00BA3579" w:rsidRDefault="003846B3" w:rsidP="00E17313">
      <w:pPr>
        <w:spacing w:after="0" w:line="240" w:lineRule="auto"/>
        <w:rPr>
          <w:rFonts w:ascii="Times New Roman" w:hAnsi="Times New Roman" w:cs="Arial"/>
          <w:b/>
          <w:sz w:val="24"/>
          <w:szCs w:val="24"/>
          <w:shd w:val="clear" w:color="auto" w:fill="FFFFFF"/>
          <w:lang w:val="en-US"/>
        </w:rPr>
      </w:pPr>
    </w:p>
    <w:p w14:paraId="6EF7DB1C" w14:textId="63689887" w:rsidR="003846B3" w:rsidRPr="00E314E2" w:rsidRDefault="0075511E" w:rsidP="00E17313">
      <w:pPr>
        <w:spacing w:after="0" w:line="240" w:lineRule="auto"/>
        <w:jc w:val="both"/>
        <w:rPr>
          <w:rFonts w:ascii="Times New Roman" w:hAnsi="Times New Roman" w:cs="Arial"/>
          <w:bCs/>
          <w:sz w:val="24"/>
          <w:szCs w:val="24"/>
          <w:shd w:val="clear" w:color="auto" w:fill="FFFFFF"/>
        </w:rPr>
      </w:pPr>
      <w:r w:rsidRPr="00E314E2">
        <w:rPr>
          <w:rFonts w:ascii="Times New Roman" w:hAnsi="Times New Roman" w:cs="Arial"/>
          <w:bCs/>
          <w:sz w:val="24"/>
          <w:szCs w:val="24"/>
          <w:shd w:val="clear" w:color="auto" w:fill="FFFFFF"/>
        </w:rPr>
        <w:t xml:space="preserve">DUQUE, F. </w:t>
      </w:r>
      <w:r w:rsidRPr="00E314E2">
        <w:rPr>
          <w:rFonts w:ascii="Times New Roman" w:hAnsi="Times New Roman" w:cs="Arial"/>
          <w:b/>
          <w:sz w:val="24"/>
          <w:szCs w:val="24"/>
          <w:shd w:val="clear" w:color="auto" w:fill="FFFFFF"/>
        </w:rPr>
        <w:t>Boletim NEEA-EJ:</w:t>
      </w:r>
      <w:r w:rsidRPr="00E314E2">
        <w:rPr>
          <w:rFonts w:ascii="Times New Roman" w:hAnsi="Times New Roman" w:cs="Arial"/>
          <w:bCs/>
          <w:sz w:val="24"/>
          <w:szCs w:val="24"/>
          <w:shd w:val="clear" w:color="auto" w:fill="FFFFFF"/>
        </w:rPr>
        <w:t xml:space="preserve"> </w:t>
      </w:r>
      <w:r w:rsidR="003D040A">
        <w:rPr>
          <w:rFonts w:ascii="Times New Roman" w:hAnsi="Times New Roman" w:cs="Arial"/>
          <w:bCs/>
          <w:sz w:val="24"/>
          <w:szCs w:val="24"/>
          <w:shd w:val="clear" w:color="auto" w:fill="FFFFFF"/>
        </w:rPr>
        <w:t>c</w:t>
      </w:r>
      <w:r w:rsidRPr="00E314E2">
        <w:rPr>
          <w:rFonts w:ascii="Times New Roman" w:hAnsi="Times New Roman" w:cs="Arial"/>
          <w:bCs/>
          <w:sz w:val="24"/>
          <w:szCs w:val="24"/>
          <w:shd w:val="clear" w:color="auto" w:fill="FFFFFF"/>
        </w:rPr>
        <w:t xml:space="preserve">onheça os riscos da ilusão visual. 2019. Disponível em: </w:t>
      </w:r>
      <w:hyperlink r:id="rId26" w:history="1">
        <w:r w:rsidRPr="00BA3579">
          <w:rPr>
            <w:rStyle w:val="Hyperlink"/>
            <w:rFonts w:ascii="Times New Roman" w:hAnsi="Times New Roman" w:cs="Arial"/>
            <w:bCs/>
            <w:color w:val="auto"/>
            <w:sz w:val="24"/>
            <w:szCs w:val="24"/>
            <w:u w:val="none"/>
            <w:shd w:val="clear" w:color="auto" w:fill="FFFFFF"/>
          </w:rPr>
          <w:t>https://www.ej.edu.br/noticias/41/29-05-2019/boletim-neea-ej-conheca-os-riscos-da-ilusao-visual</w:t>
        </w:r>
      </w:hyperlink>
      <w:r w:rsidRPr="00E314E2">
        <w:rPr>
          <w:rFonts w:ascii="Times New Roman" w:hAnsi="Times New Roman" w:cs="Arial"/>
          <w:bCs/>
          <w:sz w:val="24"/>
          <w:szCs w:val="24"/>
          <w:shd w:val="clear" w:color="auto" w:fill="FFFFFF"/>
        </w:rPr>
        <w:t>?. Acesso em: 10 mai</w:t>
      </w:r>
      <w:r w:rsidR="003D040A">
        <w:rPr>
          <w:rFonts w:ascii="Times New Roman" w:hAnsi="Times New Roman" w:cs="Arial"/>
          <w:bCs/>
          <w:sz w:val="24"/>
          <w:szCs w:val="24"/>
          <w:shd w:val="clear" w:color="auto" w:fill="FFFFFF"/>
        </w:rPr>
        <w:t>.</w:t>
      </w:r>
      <w:r w:rsidRPr="00E314E2">
        <w:rPr>
          <w:rFonts w:ascii="Times New Roman" w:hAnsi="Times New Roman" w:cs="Arial"/>
          <w:bCs/>
          <w:sz w:val="24"/>
          <w:szCs w:val="24"/>
          <w:shd w:val="clear" w:color="auto" w:fill="FFFFFF"/>
        </w:rPr>
        <w:t xml:space="preserve"> 2020</w:t>
      </w:r>
      <w:r w:rsidR="00CA4FA3" w:rsidRPr="00E314E2">
        <w:rPr>
          <w:rFonts w:ascii="Times New Roman" w:hAnsi="Times New Roman" w:cs="Arial"/>
          <w:bCs/>
          <w:sz w:val="24"/>
          <w:szCs w:val="24"/>
          <w:shd w:val="clear" w:color="auto" w:fill="FFFFFF"/>
        </w:rPr>
        <w:t>.</w:t>
      </w:r>
    </w:p>
    <w:p w14:paraId="359DA786" w14:textId="68949A26" w:rsidR="003846B3" w:rsidRPr="00BA3579" w:rsidRDefault="003846B3" w:rsidP="00E17313">
      <w:pPr>
        <w:spacing w:after="0" w:line="240" w:lineRule="auto"/>
        <w:rPr>
          <w:rFonts w:ascii="Times New Roman" w:hAnsi="Times New Roman" w:cs="Arial"/>
          <w:b/>
          <w:sz w:val="24"/>
          <w:szCs w:val="24"/>
          <w:shd w:val="clear" w:color="auto" w:fill="FFFFFF"/>
        </w:rPr>
      </w:pPr>
    </w:p>
    <w:p w14:paraId="27EA9A7E" w14:textId="77777777" w:rsidR="00F1736D" w:rsidRPr="00BA3579" w:rsidRDefault="00F1736D" w:rsidP="00E17313">
      <w:pPr>
        <w:spacing w:after="0" w:line="240" w:lineRule="auto"/>
        <w:rPr>
          <w:rFonts w:ascii="Times New Roman" w:hAnsi="Times New Roman" w:cs="Arial"/>
          <w:b/>
          <w:sz w:val="24"/>
          <w:szCs w:val="24"/>
          <w:shd w:val="clear" w:color="auto" w:fill="FFFFFF"/>
        </w:rPr>
      </w:pPr>
    </w:p>
    <w:p w14:paraId="56379471" w14:textId="776CC0DB" w:rsidR="00073CA4" w:rsidRPr="00E314E2" w:rsidRDefault="00073CA4" w:rsidP="00E17313">
      <w:pPr>
        <w:spacing w:after="0" w:line="240" w:lineRule="auto"/>
        <w:rPr>
          <w:rFonts w:ascii="Times New Roman" w:hAnsi="Times New Roman" w:cs="Times New Roman"/>
          <w:sz w:val="24"/>
          <w:szCs w:val="24"/>
          <w:lang w:val="en-US"/>
        </w:rPr>
      </w:pPr>
      <w:r w:rsidRPr="00E314E2">
        <w:rPr>
          <w:rFonts w:ascii="Times New Roman" w:hAnsi="Times New Roman" w:cs="Times New Roman"/>
          <w:sz w:val="24"/>
          <w:szCs w:val="24"/>
        </w:rPr>
        <w:t>GOMBRICH; E.</w:t>
      </w:r>
      <w:r w:rsidR="00F22A69" w:rsidRPr="00E314E2">
        <w:rPr>
          <w:rFonts w:ascii="Times New Roman" w:hAnsi="Times New Roman" w:cs="Times New Roman"/>
          <w:sz w:val="24"/>
          <w:szCs w:val="24"/>
        </w:rPr>
        <w:t xml:space="preserve"> </w:t>
      </w:r>
      <w:r w:rsidRPr="00E314E2">
        <w:rPr>
          <w:rFonts w:ascii="Times New Roman" w:hAnsi="Times New Roman" w:cs="Times New Roman"/>
          <w:sz w:val="24"/>
          <w:szCs w:val="24"/>
        </w:rPr>
        <w:t xml:space="preserve">H. </w:t>
      </w:r>
      <w:r w:rsidRPr="00E314E2">
        <w:rPr>
          <w:rFonts w:ascii="Times New Roman" w:hAnsi="Times New Roman" w:cs="Times New Roman"/>
          <w:b/>
          <w:sz w:val="24"/>
          <w:szCs w:val="24"/>
        </w:rPr>
        <w:t xml:space="preserve">Arte e ilusão: </w:t>
      </w:r>
      <w:r w:rsidR="003D040A">
        <w:rPr>
          <w:rFonts w:ascii="Times New Roman" w:hAnsi="Times New Roman" w:cs="Times New Roman"/>
          <w:bCs/>
          <w:sz w:val="24"/>
          <w:szCs w:val="24"/>
        </w:rPr>
        <w:t>u</w:t>
      </w:r>
      <w:r w:rsidRPr="00E314E2">
        <w:rPr>
          <w:rFonts w:ascii="Times New Roman" w:hAnsi="Times New Roman" w:cs="Times New Roman"/>
          <w:bCs/>
          <w:sz w:val="24"/>
          <w:szCs w:val="24"/>
        </w:rPr>
        <w:t>m estudo da psicologia da representação pictórica.</w:t>
      </w:r>
      <w:r w:rsidRPr="00E314E2">
        <w:rPr>
          <w:rFonts w:ascii="Times New Roman" w:hAnsi="Times New Roman" w:cs="Times New Roman"/>
          <w:sz w:val="24"/>
          <w:szCs w:val="24"/>
        </w:rPr>
        <w:t xml:space="preserve"> </w:t>
      </w:r>
      <w:r w:rsidRPr="00E314E2">
        <w:rPr>
          <w:rFonts w:ascii="Times New Roman" w:hAnsi="Times New Roman" w:cs="Times New Roman"/>
          <w:sz w:val="24"/>
          <w:szCs w:val="24"/>
          <w:lang w:val="en-US"/>
        </w:rPr>
        <w:t>São Paulo: WMF Martins Fontes, 2007.</w:t>
      </w:r>
    </w:p>
    <w:p w14:paraId="08B44031" w14:textId="77777777" w:rsidR="00073CA4" w:rsidRPr="00E314E2" w:rsidRDefault="00073CA4" w:rsidP="00E17313">
      <w:pPr>
        <w:spacing w:after="0" w:line="240" w:lineRule="auto"/>
        <w:rPr>
          <w:rFonts w:ascii="Times New Roman" w:hAnsi="Times New Roman" w:cs="Times New Roman"/>
          <w:sz w:val="24"/>
          <w:szCs w:val="24"/>
          <w:lang w:val="en-US"/>
        </w:rPr>
      </w:pPr>
    </w:p>
    <w:p w14:paraId="060F4357" w14:textId="77777777" w:rsidR="00073CA4" w:rsidRPr="00E314E2" w:rsidRDefault="00073CA4" w:rsidP="00E17313">
      <w:pPr>
        <w:spacing w:after="0" w:line="240" w:lineRule="auto"/>
        <w:rPr>
          <w:rFonts w:ascii="Times New Roman" w:hAnsi="Times New Roman" w:cs="Times New Roman"/>
          <w:sz w:val="24"/>
          <w:szCs w:val="24"/>
          <w:lang w:val="en-US"/>
        </w:rPr>
      </w:pPr>
    </w:p>
    <w:p w14:paraId="1894C541" w14:textId="03CEF9BC" w:rsidR="00073CA4" w:rsidRPr="00E314E2" w:rsidRDefault="004F649E" w:rsidP="00E17313">
      <w:pPr>
        <w:spacing w:after="0" w:line="240" w:lineRule="auto"/>
        <w:rPr>
          <w:rFonts w:ascii="Times New Roman" w:hAnsi="Times New Roman" w:cs="Arial"/>
          <w:bCs/>
          <w:sz w:val="24"/>
          <w:szCs w:val="24"/>
          <w:shd w:val="clear" w:color="auto" w:fill="FFFFFF"/>
        </w:rPr>
      </w:pPr>
      <w:r w:rsidRPr="00E314E2">
        <w:rPr>
          <w:rFonts w:ascii="Times New Roman" w:hAnsi="Times New Roman" w:cs="Arial"/>
          <w:bCs/>
          <w:sz w:val="24"/>
          <w:szCs w:val="24"/>
          <w:shd w:val="clear" w:color="auto" w:fill="FFFFFF"/>
          <w:lang w:val="en-US"/>
        </w:rPr>
        <w:t>HAWKINS</w:t>
      </w:r>
      <w:r w:rsidR="001E4C4B" w:rsidRPr="00E314E2">
        <w:rPr>
          <w:rFonts w:ascii="Times New Roman" w:hAnsi="Times New Roman" w:cs="Arial"/>
          <w:bCs/>
          <w:sz w:val="24"/>
          <w:szCs w:val="24"/>
          <w:shd w:val="clear" w:color="auto" w:fill="FFFFFF"/>
          <w:lang w:val="en-US"/>
        </w:rPr>
        <w:t>, F</w:t>
      </w:r>
      <w:r w:rsidRPr="00E314E2">
        <w:rPr>
          <w:rFonts w:ascii="Times New Roman" w:hAnsi="Times New Roman" w:cs="Arial"/>
          <w:bCs/>
          <w:sz w:val="24"/>
          <w:szCs w:val="24"/>
          <w:shd w:val="clear" w:color="auto" w:fill="FFFFFF"/>
          <w:lang w:val="en-US"/>
        </w:rPr>
        <w:t>.</w:t>
      </w:r>
      <w:r w:rsidR="001E4C4B" w:rsidRPr="00E314E2">
        <w:rPr>
          <w:rFonts w:ascii="Times New Roman" w:hAnsi="Times New Roman" w:cs="Arial"/>
          <w:bCs/>
          <w:sz w:val="24"/>
          <w:szCs w:val="24"/>
          <w:shd w:val="clear" w:color="auto" w:fill="FFFFFF"/>
          <w:lang w:val="en-US"/>
        </w:rPr>
        <w:t xml:space="preserve"> H. </w:t>
      </w:r>
      <w:r w:rsidR="001E4C4B" w:rsidRPr="00E314E2">
        <w:rPr>
          <w:rFonts w:ascii="Times New Roman" w:hAnsi="Times New Roman" w:cs="Arial"/>
          <w:b/>
          <w:sz w:val="24"/>
          <w:szCs w:val="24"/>
          <w:shd w:val="clear" w:color="auto" w:fill="FFFFFF"/>
          <w:lang w:val="en-US"/>
        </w:rPr>
        <w:t>Human factors in flight</w:t>
      </w:r>
      <w:r w:rsidR="001E4C4B" w:rsidRPr="00E314E2">
        <w:rPr>
          <w:rFonts w:ascii="Times New Roman" w:hAnsi="Times New Roman" w:cs="Arial"/>
          <w:bCs/>
          <w:sz w:val="24"/>
          <w:szCs w:val="24"/>
          <w:shd w:val="clear" w:color="auto" w:fill="FFFFFF"/>
          <w:lang w:val="en-US"/>
        </w:rPr>
        <w:t xml:space="preserve">. </w:t>
      </w:r>
      <w:proofErr w:type="spellStart"/>
      <w:r w:rsidR="001E4C4B" w:rsidRPr="00E314E2">
        <w:rPr>
          <w:rFonts w:ascii="Times New Roman" w:hAnsi="Times New Roman" w:cs="Arial"/>
          <w:bCs/>
          <w:sz w:val="24"/>
          <w:szCs w:val="24"/>
          <w:shd w:val="clear" w:color="auto" w:fill="FFFFFF"/>
        </w:rPr>
        <w:t>Aldershot</w:t>
      </w:r>
      <w:proofErr w:type="spellEnd"/>
      <w:r w:rsidR="001E4C4B" w:rsidRPr="00E314E2">
        <w:rPr>
          <w:rFonts w:ascii="Times New Roman" w:hAnsi="Times New Roman" w:cs="Arial"/>
          <w:bCs/>
          <w:sz w:val="24"/>
          <w:szCs w:val="24"/>
          <w:shd w:val="clear" w:color="auto" w:fill="FFFFFF"/>
        </w:rPr>
        <w:t xml:space="preserve">: </w:t>
      </w:r>
      <w:proofErr w:type="spellStart"/>
      <w:r w:rsidR="001E4C4B" w:rsidRPr="00E314E2">
        <w:rPr>
          <w:rFonts w:ascii="Times New Roman" w:hAnsi="Times New Roman" w:cs="Arial"/>
          <w:bCs/>
          <w:sz w:val="24"/>
          <w:szCs w:val="24"/>
          <w:shd w:val="clear" w:color="auto" w:fill="FFFFFF"/>
        </w:rPr>
        <w:t>Ashgate</w:t>
      </w:r>
      <w:proofErr w:type="spellEnd"/>
      <w:r w:rsidR="001E4C4B" w:rsidRPr="00E314E2">
        <w:rPr>
          <w:rFonts w:ascii="Times New Roman" w:hAnsi="Times New Roman" w:cs="Arial"/>
          <w:bCs/>
          <w:sz w:val="24"/>
          <w:szCs w:val="24"/>
          <w:shd w:val="clear" w:color="auto" w:fill="FFFFFF"/>
        </w:rPr>
        <w:t>, 1993</w:t>
      </w:r>
      <w:r w:rsidR="00CA4FA3" w:rsidRPr="00E314E2">
        <w:rPr>
          <w:rFonts w:ascii="Times New Roman" w:hAnsi="Times New Roman" w:cs="Arial"/>
          <w:bCs/>
          <w:sz w:val="24"/>
          <w:szCs w:val="24"/>
          <w:shd w:val="clear" w:color="auto" w:fill="FFFFFF"/>
        </w:rPr>
        <w:t>.</w:t>
      </w:r>
    </w:p>
    <w:p w14:paraId="77F70807" w14:textId="5CF91660" w:rsidR="000F5ADC" w:rsidRPr="00E314E2" w:rsidRDefault="000F5ADC" w:rsidP="00E17313">
      <w:pPr>
        <w:spacing w:after="0" w:line="240" w:lineRule="auto"/>
        <w:jc w:val="both"/>
        <w:rPr>
          <w:rFonts w:ascii="Times New Roman" w:hAnsi="Times New Roman" w:cs="Times New Roman"/>
          <w:sz w:val="24"/>
          <w:szCs w:val="24"/>
        </w:rPr>
      </w:pPr>
    </w:p>
    <w:p w14:paraId="5ADC4DD2" w14:textId="77777777" w:rsidR="009B4B93" w:rsidRPr="00E314E2" w:rsidRDefault="009B4B93" w:rsidP="00E17313">
      <w:pPr>
        <w:spacing w:after="0" w:line="240" w:lineRule="auto"/>
        <w:jc w:val="both"/>
        <w:rPr>
          <w:rFonts w:ascii="Times New Roman" w:hAnsi="Times New Roman" w:cs="Times New Roman"/>
          <w:sz w:val="24"/>
          <w:szCs w:val="24"/>
        </w:rPr>
      </w:pPr>
    </w:p>
    <w:p w14:paraId="2416B056" w14:textId="7C33D9AE" w:rsidR="009B4B93" w:rsidRPr="003D040A" w:rsidRDefault="00AD2DD1" w:rsidP="00E17313">
      <w:pPr>
        <w:spacing w:after="0" w:line="240" w:lineRule="auto"/>
        <w:jc w:val="both"/>
        <w:rPr>
          <w:rFonts w:ascii="Times New Roman" w:hAnsi="Times New Roman" w:cs="Times New Roman"/>
          <w:sz w:val="24"/>
          <w:szCs w:val="24"/>
        </w:rPr>
      </w:pPr>
      <w:r w:rsidRPr="00E314E2">
        <w:rPr>
          <w:rFonts w:ascii="Times New Roman" w:hAnsi="Times New Roman" w:cs="Times New Roman"/>
          <w:sz w:val="24"/>
          <w:szCs w:val="24"/>
        </w:rPr>
        <w:t>HELENE, O. HELENE</w:t>
      </w:r>
      <w:r w:rsidRPr="003D040A">
        <w:rPr>
          <w:rFonts w:ascii="Times New Roman" w:hAnsi="Times New Roman" w:cs="Times New Roman"/>
          <w:sz w:val="24"/>
          <w:szCs w:val="24"/>
        </w:rPr>
        <w:t xml:space="preserve">, A. F. Alguns aspectos da óptica do olho humano, </w:t>
      </w:r>
      <w:r w:rsidRPr="003D040A">
        <w:rPr>
          <w:rFonts w:ascii="Times New Roman" w:hAnsi="Times New Roman" w:cs="Times New Roman"/>
          <w:b/>
          <w:bCs/>
          <w:sz w:val="24"/>
          <w:szCs w:val="24"/>
        </w:rPr>
        <w:t xml:space="preserve">Revista Brasileira de Ensino </w:t>
      </w:r>
      <w:r w:rsidR="009B4B93" w:rsidRPr="003D040A">
        <w:rPr>
          <w:rFonts w:ascii="Times New Roman" w:hAnsi="Times New Roman" w:cs="Times New Roman"/>
          <w:b/>
          <w:bCs/>
          <w:sz w:val="24"/>
          <w:szCs w:val="24"/>
        </w:rPr>
        <w:t>de</w:t>
      </w:r>
      <w:r w:rsidRPr="003D040A">
        <w:rPr>
          <w:rFonts w:ascii="Times New Roman" w:hAnsi="Times New Roman" w:cs="Times New Roman"/>
          <w:b/>
          <w:bCs/>
          <w:sz w:val="24"/>
          <w:szCs w:val="24"/>
        </w:rPr>
        <w:t xml:space="preserve"> Física</w:t>
      </w:r>
      <w:r w:rsidRPr="003D040A">
        <w:rPr>
          <w:rFonts w:ascii="Times New Roman" w:hAnsi="Times New Roman" w:cs="Times New Roman"/>
          <w:sz w:val="24"/>
          <w:szCs w:val="24"/>
        </w:rPr>
        <w:t xml:space="preserve">, São Paulo, v. 33, n. 3, p. </w:t>
      </w:r>
      <w:r w:rsidR="009B4B93" w:rsidRPr="003D040A">
        <w:rPr>
          <w:rFonts w:ascii="Times New Roman" w:hAnsi="Times New Roman" w:cs="Times New Roman"/>
          <w:sz w:val="24"/>
          <w:szCs w:val="24"/>
        </w:rPr>
        <w:t xml:space="preserve">3.312-1/8, </w:t>
      </w:r>
      <w:r w:rsidRPr="003D040A">
        <w:rPr>
          <w:rFonts w:ascii="Times New Roman" w:hAnsi="Times New Roman" w:cs="Times New Roman"/>
          <w:sz w:val="24"/>
          <w:szCs w:val="24"/>
        </w:rPr>
        <w:t>July/</w:t>
      </w:r>
      <w:proofErr w:type="spellStart"/>
      <w:r w:rsidRPr="003D040A">
        <w:rPr>
          <w:rFonts w:ascii="Times New Roman" w:hAnsi="Times New Roman" w:cs="Times New Roman"/>
          <w:sz w:val="24"/>
          <w:szCs w:val="24"/>
        </w:rPr>
        <w:t>Sept</w:t>
      </w:r>
      <w:proofErr w:type="spellEnd"/>
      <w:r w:rsidRPr="003D040A">
        <w:rPr>
          <w:rFonts w:ascii="Times New Roman" w:hAnsi="Times New Roman" w:cs="Times New Roman"/>
          <w:sz w:val="24"/>
          <w:szCs w:val="24"/>
        </w:rPr>
        <w:t>., 2011</w:t>
      </w:r>
      <w:r w:rsidR="009B4B93" w:rsidRPr="003D040A">
        <w:rPr>
          <w:rFonts w:ascii="Times New Roman" w:hAnsi="Times New Roman" w:cs="Times New Roman"/>
          <w:sz w:val="24"/>
          <w:szCs w:val="24"/>
        </w:rPr>
        <w:t xml:space="preserve">. Disponível em: </w:t>
      </w:r>
      <w:hyperlink r:id="rId27" w:history="1">
        <w:r w:rsidR="003D040A" w:rsidRPr="00BA3579">
          <w:rPr>
            <w:rStyle w:val="Hyperlink"/>
            <w:rFonts w:ascii="Times New Roman" w:hAnsi="Times New Roman" w:cs="Times New Roman"/>
            <w:color w:val="auto"/>
            <w:sz w:val="24"/>
            <w:szCs w:val="24"/>
            <w:u w:val="none"/>
          </w:rPr>
          <w:t>https://www.scielo.br/scielo.php?script=sci_arttext&amp;pid=S1806-11172011000300012&amp;lng=</w:t>
        </w:r>
        <w:r w:rsidR="003D040A" w:rsidRPr="003D040A">
          <w:rPr>
            <w:rStyle w:val="Hyperlink"/>
            <w:rFonts w:ascii="Times New Roman" w:hAnsi="Times New Roman" w:cs="Times New Roman"/>
            <w:color w:val="auto"/>
            <w:sz w:val="24"/>
            <w:szCs w:val="24"/>
            <w:u w:val="none"/>
          </w:rPr>
          <w:t xml:space="preserve"> </w:t>
        </w:r>
        <w:proofErr w:type="spellStart"/>
        <w:r w:rsidR="003D040A" w:rsidRPr="00BA3579">
          <w:rPr>
            <w:rStyle w:val="Hyperlink"/>
            <w:rFonts w:ascii="Times New Roman" w:hAnsi="Times New Roman" w:cs="Times New Roman"/>
            <w:color w:val="auto"/>
            <w:sz w:val="24"/>
            <w:szCs w:val="24"/>
            <w:u w:val="none"/>
          </w:rPr>
          <w:t>pt&amp;tlng</w:t>
        </w:r>
        <w:proofErr w:type="spellEnd"/>
        <w:r w:rsidR="003D040A" w:rsidRPr="00BA3579">
          <w:rPr>
            <w:rStyle w:val="Hyperlink"/>
            <w:rFonts w:ascii="Times New Roman" w:hAnsi="Times New Roman" w:cs="Times New Roman"/>
            <w:color w:val="auto"/>
            <w:sz w:val="24"/>
            <w:szCs w:val="24"/>
            <w:u w:val="none"/>
          </w:rPr>
          <w:t>=</w:t>
        </w:r>
        <w:proofErr w:type="spellStart"/>
        <w:r w:rsidR="003D040A" w:rsidRPr="00BA3579">
          <w:rPr>
            <w:rStyle w:val="Hyperlink"/>
            <w:rFonts w:ascii="Times New Roman" w:hAnsi="Times New Roman" w:cs="Times New Roman"/>
            <w:color w:val="auto"/>
            <w:sz w:val="24"/>
            <w:szCs w:val="24"/>
            <w:u w:val="none"/>
          </w:rPr>
          <w:t>pt</w:t>
        </w:r>
        <w:proofErr w:type="spellEnd"/>
      </w:hyperlink>
      <w:r w:rsidR="001566EA" w:rsidRPr="00BA3579">
        <w:rPr>
          <w:rFonts w:ascii="Times New Roman" w:hAnsi="Times New Roman" w:cs="Times New Roman"/>
          <w:sz w:val="24"/>
          <w:szCs w:val="24"/>
        </w:rPr>
        <w:t>.</w:t>
      </w:r>
      <w:r w:rsidR="009B4B93" w:rsidRPr="00BA3579">
        <w:rPr>
          <w:rFonts w:ascii="Times New Roman" w:hAnsi="Times New Roman" w:cs="Times New Roman"/>
          <w:sz w:val="24"/>
          <w:szCs w:val="24"/>
        </w:rPr>
        <w:t xml:space="preserve"> </w:t>
      </w:r>
      <w:r w:rsidR="009B4B93" w:rsidRPr="003D040A">
        <w:rPr>
          <w:rFonts w:ascii="Times New Roman" w:hAnsi="Times New Roman" w:cs="Times New Roman"/>
          <w:sz w:val="24"/>
          <w:szCs w:val="24"/>
        </w:rPr>
        <w:t>Acesso em: 10 mar. 2020</w:t>
      </w:r>
      <w:r w:rsidR="00CA4FA3" w:rsidRPr="003D040A">
        <w:rPr>
          <w:rFonts w:ascii="Times New Roman" w:hAnsi="Times New Roman" w:cs="Times New Roman"/>
          <w:sz w:val="24"/>
          <w:szCs w:val="24"/>
        </w:rPr>
        <w:t>.</w:t>
      </w:r>
    </w:p>
    <w:p w14:paraId="2898D307" w14:textId="1CA951F5" w:rsidR="0066754B" w:rsidRPr="003D040A" w:rsidRDefault="0066754B" w:rsidP="00E17313">
      <w:pPr>
        <w:spacing w:after="0" w:line="240" w:lineRule="auto"/>
        <w:jc w:val="both"/>
        <w:rPr>
          <w:rFonts w:ascii="Times New Roman" w:hAnsi="Times New Roman" w:cs="Times New Roman"/>
          <w:sz w:val="24"/>
          <w:szCs w:val="24"/>
        </w:rPr>
      </w:pPr>
    </w:p>
    <w:p w14:paraId="26B9D5FC" w14:textId="77777777" w:rsidR="001566EA" w:rsidRPr="00E314E2" w:rsidRDefault="001566EA" w:rsidP="00E17313">
      <w:pPr>
        <w:spacing w:after="0" w:line="240" w:lineRule="auto"/>
        <w:jc w:val="both"/>
        <w:rPr>
          <w:rFonts w:ascii="Times New Roman" w:hAnsi="Times New Roman" w:cs="Times New Roman"/>
          <w:sz w:val="24"/>
          <w:szCs w:val="24"/>
        </w:rPr>
      </w:pPr>
    </w:p>
    <w:p w14:paraId="1F30845D" w14:textId="670D16E2" w:rsidR="0066754B" w:rsidRPr="00E314E2" w:rsidRDefault="0066754B" w:rsidP="00E17313">
      <w:pPr>
        <w:spacing w:after="0" w:line="240" w:lineRule="auto"/>
        <w:jc w:val="both"/>
        <w:rPr>
          <w:rFonts w:ascii="Times New Roman" w:hAnsi="Times New Roman" w:cs="Times New Roman"/>
          <w:sz w:val="24"/>
          <w:szCs w:val="24"/>
        </w:rPr>
      </w:pPr>
      <w:r w:rsidRPr="00E314E2">
        <w:rPr>
          <w:rFonts w:ascii="Times New Roman" w:hAnsi="Times New Roman" w:cs="Times New Roman"/>
          <w:sz w:val="24"/>
          <w:szCs w:val="24"/>
        </w:rPr>
        <w:t xml:space="preserve">HOSPITAL DOS OLHOS DE BLUMENAU. </w:t>
      </w:r>
      <w:r w:rsidRPr="00E314E2">
        <w:rPr>
          <w:rFonts w:ascii="Times New Roman" w:hAnsi="Times New Roman" w:cs="Times New Roman"/>
          <w:b/>
          <w:bCs/>
          <w:sz w:val="24"/>
          <w:szCs w:val="24"/>
        </w:rPr>
        <w:t>Como funciona o olho humano?</w:t>
      </w:r>
      <w:r w:rsidRPr="00E314E2">
        <w:rPr>
          <w:rFonts w:ascii="Times New Roman" w:hAnsi="Times New Roman" w:cs="Times New Roman"/>
          <w:sz w:val="24"/>
          <w:szCs w:val="24"/>
        </w:rPr>
        <w:t xml:space="preserve"> 2020. Disponível em: </w:t>
      </w:r>
      <w:hyperlink r:id="rId28" w:history="1">
        <w:r w:rsidRPr="00BA3579">
          <w:rPr>
            <w:rStyle w:val="Hyperlink"/>
            <w:rFonts w:ascii="Times New Roman" w:hAnsi="Times New Roman" w:cs="Times New Roman"/>
            <w:color w:val="auto"/>
            <w:sz w:val="24"/>
            <w:szCs w:val="24"/>
            <w:u w:val="none"/>
          </w:rPr>
          <w:t>https://hob.med.br/como-funciona-o-olho-humano/</w:t>
        </w:r>
      </w:hyperlink>
      <w:r w:rsidRPr="00E314E2">
        <w:rPr>
          <w:rFonts w:ascii="Times New Roman" w:hAnsi="Times New Roman" w:cs="Times New Roman"/>
          <w:sz w:val="24"/>
          <w:szCs w:val="24"/>
        </w:rPr>
        <w:t>. Acesso em: 8 mar. 2020</w:t>
      </w:r>
      <w:r w:rsidR="001566EA" w:rsidRPr="00E314E2">
        <w:rPr>
          <w:rFonts w:ascii="Times New Roman" w:hAnsi="Times New Roman" w:cs="Times New Roman"/>
          <w:sz w:val="24"/>
          <w:szCs w:val="24"/>
        </w:rPr>
        <w:t>.</w:t>
      </w:r>
    </w:p>
    <w:p w14:paraId="2663C7EA" w14:textId="1D28B6AF" w:rsidR="009B4B93" w:rsidRPr="00E314E2" w:rsidRDefault="009B4B93" w:rsidP="00E17313">
      <w:pPr>
        <w:spacing w:after="0" w:line="240" w:lineRule="auto"/>
        <w:jc w:val="both"/>
        <w:rPr>
          <w:rFonts w:ascii="Times New Roman" w:hAnsi="Times New Roman" w:cs="Times New Roman"/>
          <w:sz w:val="24"/>
          <w:szCs w:val="24"/>
        </w:rPr>
      </w:pPr>
    </w:p>
    <w:p w14:paraId="3DF51B89" w14:textId="77777777" w:rsidR="0066754B" w:rsidRPr="00E314E2" w:rsidRDefault="0066754B" w:rsidP="00E17313">
      <w:pPr>
        <w:spacing w:after="0" w:line="240" w:lineRule="auto"/>
        <w:jc w:val="both"/>
        <w:rPr>
          <w:rFonts w:ascii="Times New Roman" w:hAnsi="Times New Roman" w:cs="Times New Roman"/>
          <w:sz w:val="24"/>
          <w:szCs w:val="24"/>
        </w:rPr>
      </w:pPr>
    </w:p>
    <w:p w14:paraId="2357F8F9" w14:textId="4DDE1D38" w:rsidR="0013027C" w:rsidRPr="00E314E2" w:rsidRDefault="0013027C" w:rsidP="00E17313">
      <w:pPr>
        <w:spacing w:after="0" w:line="240" w:lineRule="auto"/>
        <w:jc w:val="both"/>
        <w:rPr>
          <w:rFonts w:ascii="Times New Roman" w:hAnsi="Times New Roman" w:cs="Times New Roman"/>
          <w:sz w:val="24"/>
          <w:szCs w:val="24"/>
          <w:shd w:val="clear" w:color="auto" w:fill="FFFFFF"/>
        </w:rPr>
      </w:pPr>
      <w:r w:rsidRPr="00E314E2">
        <w:rPr>
          <w:rFonts w:ascii="Times New Roman" w:hAnsi="Times New Roman" w:cs="Times New Roman"/>
          <w:sz w:val="24"/>
          <w:szCs w:val="24"/>
        </w:rPr>
        <w:t xml:space="preserve">LENT, R. </w:t>
      </w:r>
      <w:r w:rsidRPr="00E314E2">
        <w:rPr>
          <w:rFonts w:ascii="Times New Roman" w:hAnsi="Times New Roman" w:cs="Times New Roman"/>
          <w:b/>
          <w:bCs/>
          <w:sz w:val="24"/>
          <w:szCs w:val="24"/>
        </w:rPr>
        <w:t>Cem bilhões de neurônios</w:t>
      </w:r>
      <w:r w:rsidRPr="00E314E2">
        <w:rPr>
          <w:rFonts w:ascii="Times New Roman" w:hAnsi="Times New Roman" w:cs="Times New Roman"/>
          <w:sz w:val="24"/>
          <w:szCs w:val="24"/>
        </w:rPr>
        <w:t>. 2</w:t>
      </w:r>
      <w:r w:rsidR="003D040A">
        <w:rPr>
          <w:rFonts w:ascii="Times New Roman" w:hAnsi="Times New Roman" w:cs="Times New Roman"/>
          <w:sz w:val="24"/>
          <w:szCs w:val="24"/>
        </w:rPr>
        <w:t>ª</w:t>
      </w:r>
      <w:r w:rsidRPr="00E314E2">
        <w:rPr>
          <w:rFonts w:ascii="Times New Roman" w:hAnsi="Times New Roman" w:cs="Times New Roman"/>
          <w:sz w:val="24"/>
          <w:szCs w:val="24"/>
        </w:rPr>
        <w:t xml:space="preserve"> ed. São Paulo: Saraiva, 2002.</w:t>
      </w:r>
    </w:p>
    <w:p w14:paraId="52972B07" w14:textId="77777777" w:rsidR="0013027C" w:rsidRPr="00E314E2" w:rsidRDefault="0013027C" w:rsidP="00E17313">
      <w:pPr>
        <w:spacing w:after="0" w:line="240" w:lineRule="auto"/>
        <w:jc w:val="both"/>
        <w:rPr>
          <w:rFonts w:ascii="Times New Roman" w:hAnsi="Times New Roman" w:cs="Arial"/>
          <w:b/>
          <w:strike/>
          <w:sz w:val="24"/>
          <w:szCs w:val="24"/>
          <w:shd w:val="clear" w:color="auto" w:fill="FFFFFF"/>
        </w:rPr>
      </w:pPr>
    </w:p>
    <w:p w14:paraId="59C108B9" w14:textId="5D7890EC" w:rsidR="00415DB7" w:rsidRPr="00E314E2" w:rsidRDefault="00415DB7" w:rsidP="00E17313">
      <w:pPr>
        <w:spacing w:after="0" w:line="240" w:lineRule="auto"/>
        <w:jc w:val="both"/>
        <w:rPr>
          <w:rFonts w:ascii="Times New Roman" w:hAnsi="Times New Roman" w:cs="Arial"/>
          <w:b/>
          <w:sz w:val="24"/>
          <w:szCs w:val="24"/>
          <w:shd w:val="clear" w:color="auto" w:fill="FFFFFF"/>
        </w:rPr>
      </w:pPr>
    </w:p>
    <w:p w14:paraId="755CA744" w14:textId="79678909" w:rsidR="00415DB7" w:rsidRPr="00E314E2" w:rsidRDefault="00415DB7" w:rsidP="00E17313">
      <w:pPr>
        <w:spacing w:after="0" w:line="240" w:lineRule="auto"/>
        <w:jc w:val="both"/>
        <w:rPr>
          <w:rFonts w:ascii="Times New Roman" w:hAnsi="Times New Roman" w:cs="Arial"/>
          <w:bCs/>
          <w:sz w:val="24"/>
          <w:szCs w:val="24"/>
          <w:shd w:val="clear" w:color="auto" w:fill="FFFFFF"/>
          <w:lang w:val="en-US"/>
        </w:rPr>
      </w:pPr>
      <w:r w:rsidRPr="00E314E2">
        <w:rPr>
          <w:rFonts w:ascii="Times New Roman" w:hAnsi="Times New Roman" w:cs="Arial"/>
          <w:bCs/>
          <w:sz w:val="24"/>
          <w:szCs w:val="24"/>
          <w:shd w:val="clear" w:color="auto" w:fill="FFFFFF"/>
        </w:rPr>
        <w:t>MAIA, N. C. de F. Fundamentos básicos da oftalmologia e suas aplicações. Palmas: EDUFT, 2018.</w:t>
      </w:r>
      <w:r w:rsidR="00A51AE9" w:rsidRPr="00E314E2">
        <w:rPr>
          <w:rFonts w:ascii="Times New Roman" w:hAnsi="Times New Roman" w:cs="Arial"/>
          <w:bCs/>
          <w:sz w:val="24"/>
          <w:szCs w:val="24"/>
          <w:shd w:val="clear" w:color="auto" w:fill="FFFFFF"/>
        </w:rPr>
        <w:t xml:space="preserve"> Disponível em: </w:t>
      </w:r>
      <w:hyperlink r:id="rId29" w:history="1">
        <w:r w:rsidR="00A51AE9" w:rsidRPr="00BA3579">
          <w:rPr>
            <w:rStyle w:val="Hyperlink"/>
            <w:rFonts w:ascii="Times New Roman" w:hAnsi="Times New Roman" w:cs="Arial"/>
            <w:bCs/>
            <w:color w:val="auto"/>
            <w:sz w:val="24"/>
            <w:szCs w:val="24"/>
            <w:u w:val="none"/>
            <w:shd w:val="clear" w:color="auto" w:fill="FFFFFF"/>
          </w:rPr>
          <w:t>http://download.uft.edu.br/?d=c03f679c-c242-45f8-a84b-c081b12019d6;1.0:Fundamentos%20b%C3%A1sicos%20da%20oftalmologia%20e%20suas%20aplica%C3%A7%C3%B5es.pdf</w:t>
        </w:r>
      </w:hyperlink>
      <w:r w:rsidR="00A51AE9" w:rsidRPr="00BA3579">
        <w:rPr>
          <w:rFonts w:ascii="Times New Roman" w:hAnsi="Times New Roman" w:cs="Arial"/>
          <w:bCs/>
          <w:sz w:val="24"/>
          <w:szCs w:val="24"/>
          <w:shd w:val="clear" w:color="auto" w:fill="FFFFFF"/>
        </w:rPr>
        <w:t xml:space="preserve">. </w:t>
      </w:r>
      <w:proofErr w:type="spellStart"/>
      <w:r w:rsidR="00A51AE9" w:rsidRPr="00E314E2">
        <w:rPr>
          <w:rFonts w:ascii="Times New Roman" w:hAnsi="Times New Roman" w:cs="Arial"/>
          <w:bCs/>
          <w:sz w:val="24"/>
          <w:szCs w:val="24"/>
          <w:shd w:val="clear" w:color="auto" w:fill="FFFFFF"/>
          <w:lang w:val="en-US"/>
        </w:rPr>
        <w:t>Acesso</w:t>
      </w:r>
      <w:proofErr w:type="spellEnd"/>
      <w:r w:rsidR="00A51AE9" w:rsidRPr="00E314E2">
        <w:rPr>
          <w:rFonts w:ascii="Times New Roman" w:hAnsi="Times New Roman" w:cs="Arial"/>
          <w:bCs/>
          <w:sz w:val="24"/>
          <w:szCs w:val="24"/>
          <w:shd w:val="clear" w:color="auto" w:fill="FFFFFF"/>
          <w:lang w:val="en-US"/>
        </w:rPr>
        <w:t xml:space="preserve"> </w:t>
      </w:r>
      <w:proofErr w:type="spellStart"/>
      <w:r w:rsidR="00A51AE9" w:rsidRPr="00E314E2">
        <w:rPr>
          <w:rFonts w:ascii="Times New Roman" w:hAnsi="Times New Roman" w:cs="Arial"/>
          <w:bCs/>
          <w:sz w:val="24"/>
          <w:szCs w:val="24"/>
          <w:shd w:val="clear" w:color="auto" w:fill="FFFFFF"/>
          <w:lang w:val="en-US"/>
        </w:rPr>
        <w:t>em</w:t>
      </w:r>
      <w:proofErr w:type="spellEnd"/>
      <w:r w:rsidR="00A51AE9" w:rsidRPr="00E314E2">
        <w:rPr>
          <w:rFonts w:ascii="Times New Roman" w:hAnsi="Times New Roman" w:cs="Arial"/>
          <w:bCs/>
          <w:sz w:val="24"/>
          <w:szCs w:val="24"/>
          <w:shd w:val="clear" w:color="auto" w:fill="FFFFFF"/>
          <w:lang w:val="en-US"/>
        </w:rPr>
        <w:t xml:space="preserve">: 9 </w:t>
      </w:r>
      <w:proofErr w:type="gramStart"/>
      <w:r w:rsidR="00A51AE9" w:rsidRPr="00E314E2">
        <w:rPr>
          <w:rFonts w:ascii="Times New Roman" w:hAnsi="Times New Roman" w:cs="Arial"/>
          <w:bCs/>
          <w:sz w:val="24"/>
          <w:szCs w:val="24"/>
          <w:shd w:val="clear" w:color="auto" w:fill="FFFFFF"/>
          <w:lang w:val="en-US"/>
        </w:rPr>
        <w:t>mar</w:t>
      </w:r>
      <w:proofErr w:type="gramEnd"/>
      <w:r w:rsidR="00A51AE9" w:rsidRPr="00E314E2">
        <w:rPr>
          <w:rFonts w:ascii="Times New Roman" w:hAnsi="Times New Roman" w:cs="Arial"/>
          <w:bCs/>
          <w:sz w:val="24"/>
          <w:szCs w:val="24"/>
          <w:shd w:val="clear" w:color="auto" w:fill="FFFFFF"/>
          <w:lang w:val="en-US"/>
        </w:rPr>
        <w:t>. 2020</w:t>
      </w:r>
      <w:r w:rsidR="001566EA" w:rsidRPr="00E314E2">
        <w:rPr>
          <w:rFonts w:ascii="Times New Roman" w:hAnsi="Times New Roman" w:cs="Arial"/>
          <w:bCs/>
          <w:sz w:val="24"/>
          <w:szCs w:val="24"/>
          <w:shd w:val="clear" w:color="auto" w:fill="FFFFFF"/>
          <w:lang w:val="en-US"/>
        </w:rPr>
        <w:t>.</w:t>
      </w:r>
    </w:p>
    <w:p w14:paraId="6788D9B5" w14:textId="6E35A2D2" w:rsidR="0013027C" w:rsidRPr="00BA3579" w:rsidRDefault="0013027C" w:rsidP="00E17313">
      <w:pPr>
        <w:spacing w:after="0" w:line="240" w:lineRule="auto"/>
        <w:jc w:val="both"/>
        <w:rPr>
          <w:rFonts w:ascii="Times New Roman" w:hAnsi="Times New Roman" w:cs="Arial"/>
          <w:b/>
          <w:sz w:val="24"/>
          <w:szCs w:val="24"/>
          <w:shd w:val="clear" w:color="auto" w:fill="FFFFFF"/>
          <w:lang w:val="en-US"/>
        </w:rPr>
      </w:pPr>
    </w:p>
    <w:p w14:paraId="1AB44455" w14:textId="77777777" w:rsidR="00F1736D" w:rsidRPr="00BA3579" w:rsidRDefault="00F1736D" w:rsidP="00E17313">
      <w:pPr>
        <w:spacing w:after="0" w:line="240" w:lineRule="auto"/>
        <w:rPr>
          <w:rFonts w:ascii="Times New Roman" w:hAnsi="Times New Roman" w:cs="Arial"/>
          <w:b/>
          <w:sz w:val="24"/>
          <w:szCs w:val="24"/>
          <w:shd w:val="clear" w:color="auto" w:fill="FFFFFF"/>
          <w:lang w:val="en-US"/>
        </w:rPr>
      </w:pPr>
    </w:p>
    <w:p w14:paraId="21B969B8" w14:textId="16248C7D" w:rsidR="0013027C" w:rsidRPr="00E314E2" w:rsidRDefault="0013027C" w:rsidP="00E17313">
      <w:pPr>
        <w:tabs>
          <w:tab w:val="left" w:pos="709"/>
        </w:tabs>
        <w:spacing w:after="0" w:line="240" w:lineRule="auto"/>
        <w:jc w:val="both"/>
        <w:rPr>
          <w:rFonts w:ascii="Times New Roman" w:hAnsi="Times New Roman"/>
          <w:sz w:val="24"/>
          <w:shd w:val="clear" w:color="auto" w:fill="FFFFFF"/>
          <w:lang w:val="en-US"/>
        </w:rPr>
      </w:pPr>
      <w:r w:rsidRPr="00E314E2">
        <w:rPr>
          <w:rFonts w:ascii="Times New Roman" w:hAnsi="Times New Roman"/>
          <w:sz w:val="24"/>
          <w:shd w:val="clear" w:color="auto" w:fill="FFFFFF"/>
          <w:lang w:val="en-US"/>
        </w:rPr>
        <w:t xml:space="preserve">MAFFEI, L., FIORENTINE A. </w:t>
      </w:r>
      <w:r w:rsidRPr="00E314E2">
        <w:rPr>
          <w:rFonts w:ascii="Times New Roman" w:hAnsi="Times New Roman"/>
          <w:bCs/>
          <w:sz w:val="24"/>
          <w:shd w:val="clear" w:color="auto" w:fill="FFFFFF"/>
          <w:lang w:val="en-US"/>
        </w:rPr>
        <w:t>The visual cortex as a spatial frequency analyzer</w:t>
      </w:r>
      <w:r w:rsidR="0085006F" w:rsidRPr="00E314E2">
        <w:rPr>
          <w:rFonts w:ascii="Times New Roman" w:hAnsi="Times New Roman"/>
          <w:bCs/>
          <w:sz w:val="24"/>
          <w:shd w:val="clear" w:color="auto" w:fill="FFFFFF"/>
          <w:lang w:val="en-US"/>
        </w:rPr>
        <w:t xml:space="preserve">, </w:t>
      </w:r>
      <w:r w:rsidR="0085006F" w:rsidRPr="00E314E2">
        <w:rPr>
          <w:rFonts w:ascii="Times New Roman" w:hAnsi="Times New Roman"/>
          <w:sz w:val="24"/>
          <w:shd w:val="clear" w:color="auto" w:fill="FFFFFF"/>
          <w:lang w:val="en-US"/>
        </w:rPr>
        <w:t xml:space="preserve">Amsterdam, </w:t>
      </w:r>
      <w:r w:rsidRPr="00E314E2">
        <w:rPr>
          <w:rFonts w:ascii="Times New Roman" w:hAnsi="Times New Roman"/>
          <w:b/>
          <w:sz w:val="24"/>
          <w:shd w:val="clear" w:color="auto" w:fill="FFFFFF"/>
          <w:lang w:val="en-US"/>
        </w:rPr>
        <w:t>Vision Research</w:t>
      </w:r>
      <w:r w:rsidRPr="00E314E2">
        <w:rPr>
          <w:rFonts w:ascii="Times New Roman" w:hAnsi="Times New Roman"/>
          <w:bCs/>
          <w:sz w:val="24"/>
          <w:shd w:val="clear" w:color="auto" w:fill="FFFFFF"/>
          <w:lang w:val="en-US"/>
        </w:rPr>
        <w:t>, </w:t>
      </w:r>
      <w:r w:rsidR="0085006F" w:rsidRPr="00E314E2">
        <w:rPr>
          <w:rFonts w:ascii="Times New Roman" w:hAnsi="Times New Roman"/>
          <w:bCs/>
          <w:sz w:val="24"/>
          <w:shd w:val="clear" w:color="auto" w:fill="FFFFFF"/>
          <w:lang w:val="en-US"/>
        </w:rPr>
        <w:t xml:space="preserve">v. </w:t>
      </w:r>
      <w:r w:rsidRPr="00E314E2">
        <w:rPr>
          <w:rFonts w:ascii="Times New Roman" w:hAnsi="Times New Roman"/>
          <w:bCs/>
          <w:sz w:val="24"/>
          <w:shd w:val="clear" w:color="auto" w:fill="FFFFFF"/>
          <w:lang w:val="en-US"/>
        </w:rPr>
        <w:t>13, 1255-1267</w:t>
      </w:r>
      <w:r w:rsidR="0085006F" w:rsidRPr="00E314E2">
        <w:rPr>
          <w:rFonts w:ascii="Times New Roman" w:hAnsi="Times New Roman"/>
          <w:bCs/>
          <w:sz w:val="24"/>
          <w:shd w:val="clear" w:color="auto" w:fill="FFFFFF"/>
          <w:lang w:val="en-US"/>
        </w:rPr>
        <w:t>,</w:t>
      </w:r>
      <w:r w:rsidRPr="00E314E2">
        <w:rPr>
          <w:rFonts w:ascii="Times New Roman" w:hAnsi="Times New Roman"/>
          <w:bCs/>
          <w:sz w:val="24"/>
          <w:shd w:val="clear" w:color="auto" w:fill="FFFFFF"/>
          <w:lang w:val="en-US"/>
        </w:rPr>
        <w:t xml:space="preserve"> 19</w:t>
      </w:r>
      <w:r w:rsidRPr="00E314E2">
        <w:rPr>
          <w:rFonts w:ascii="Times New Roman" w:hAnsi="Times New Roman"/>
          <w:sz w:val="24"/>
          <w:shd w:val="clear" w:color="auto" w:fill="FFFFFF"/>
          <w:lang w:val="en-US"/>
        </w:rPr>
        <w:t>73</w:t>
      </w:r>
      <w:r w:rsidR="0085006F" w:rsidRPr="00E314E2">
        <w:rPr>
          <w:rFonts w:ascii="Times New Roman" w:hAnsi="Times New Roman"/>
          <w:sz w:val="24"/>
          <w:shd w:val="clear" w:color="auto" w:fill="FFFFFF"/>
          <w:lang w:val="en-US"/>
        </w:rPr>
        <w:t>.</w:t>
      </w:r>
    </w:p>
    <w:p w14:paraId="611985D8" w14:textId="77777777" w:rsidR="0013027C" w:rsidRPr="00E314E2" w:rsidRDefault="0013027C" w:rsidP="00E17313">
      <w:pPr>
        <w:spacing w:after="0" w:line="240" w:lineRule="auto"/>
        <w:rPr>
          <w:rFonts w:ascii="Times New Roman" w:hAnsi="Times New Roman" w:cs="Arial"/>
          <w:b/>
          <w:sz w:val="24"/>
          <w:szCs w:val="24"/>
          <w:shd w:val="clear" w:color="auto" w:fill="FFFFFF"/>
          <w:lang w:val="en-US"/>
        </w:rPr>
      </w:pPr>
    </w:p>
    <w:p w14:paraId="2B308CAE" w14:textId="77777777" w:rsidR="0013027C" w:rsidRPr="00E314E2" w:rsidRDefault="0013027C" w:rsidP="00E17313">
      <w:pPr>
        <w:spacing w:after="0" w:line="240" w:lineRule="auto"/>
        <w:rPr>
          <w:rFonts w:ascii="Times New Roman" w:hAnsi="Times New Roman" w:cs="Arial"/>
          <w:b/>
          <w:sz w:val="24"/>
          <w:szCs w:val="24"/>
          <w:shd w:val="clear" w:color="auto" w:fill="FFFFFF"/>
          <w:lang w:val="en-US"/>
        </w:rPr>
      </w:pPr>
    </w:p>
    <w:p w14:paraId="1C8A65E3" w14:textId="7C3232DD" w:rsidR="0013027C" w:rsidRPr="00E314E2" w:rsidRDefault="0013027C" w:rsidP="00E17313">
      <w:pPr>
        <w:spacing w:after="0" w:line="240" w:lineRule="auto"/>
        <w:jc w:val="both"/>
        <w:rPr>
          <w:rFonts w:ascii="Times New Roman" w:hAnsi="Times New Roman" w:cs="Times New Roman"/>
          <w:sz w:val="24"/>
          <w:szCs w:val="24"/>
          <w:shd w:val="clear" w:color="auto" w:fill="FFFFFF"/>
          <w:lang w:val="en-US"/>
        </w:rPr>
      </w:pPr>
      <w:r w:rsidRPr="00E314E2">
        <w:rPr>
          <w:rFonts w:ascii="Times New Roman" w:hAnsi="Times New Roman"/>
          <w:sz w:val="24"/>
          <w:shd w:val="clear" w:color="auto" w:fill="FFFFFF"/>
          <w:lang w:val="en-US"/>
        </w:rPr>
        <w:t>MILNER A</w:t>
      </w:r>
      <w:r w:rsidR="00415209" w:rsidRPr="00E314E2">
        <w:rPr>
          <w:rFonts w:ascii="Times New Roman" w:hAnsi="Times New Roman"/>
          <w:sz w:val="24"/>
          <w:shd w:val="clear" w:color="auto" w:fill="FFFFFF"/>
          <w:lang w:val="en-US"/>
        </w:rPr>
        <w:t>.</w:t>
      </w:r>
      <w:r w:rsidRPr="00E314E2">
        <w:rPr>
          <w:rFonts w:ascii="Times New Roman" w:hAnsi="Times New Roman"/>
          <w:sz w:val="24"/>
          <w:shd w:val="clear" w:color="auto" w:fill="FFFFFF"/>
          <w:lang w:val="en-US"/>
        </w:rPr>
        <w:t>D</w:t>
      </w:r>
      <w:r w:rsidR="00415209" w:rsidRPr="00E314E2">
        <w:rPr>
          <w:rFonts w:ascii="Times New Roman" w:hAnsi="Times New Roman"/>
          <w:sz w:val="24"/>
          <w:shd w:val="clear" w:color="auto" w:fill="FFFFFF"/>
          <w:lang w:val="en-US"/>
        </w:rPr>
        <w:t>.;</w:t>
      </w:r>
      <w:r w:rsidRPr="00E314E2">
        <w:rPr>
          <w:rFonts w:ascii="Times New Roman" w:hAnsi="Times New Roman"/>
          <w:sz w:val="24"/>
          <w:shd w:val="clear" w:color="auto" w:fill="FFFFFF"/>
          <w:lang w:val="en-US"/>
        </w:rPr>
        <w:t xml:space="preserve"> GOODALE</w:t>
      </w:r>
      <w:r w:rsidR="00415209" w:rsidRPr="00E314E2">
        <w:rPr>
          <w:rFonts w:ascii="Times New Roman" w:hAnsi="Times New Roman"/>
          <w:sz w:val="24"/>
          <w:shd w:val="clear" w:color="auto" w:fill="FFFFFF"/>
          <w:lang w:val="en-US"/>
        </w:rPr>
        <w:t>,</w:t>
      </w:r>
      <w:r w:rsidRPr="00E314E2">
        <w:rPr>
          <w:rFonts w:ascii="Times New Roman" w:hAnsi="Times New Roman"/>
          <w:sz w:val="24"/>
          <w:shd w:val="clear" w:color="auto" w:fill="FFFFFF"/>
          <w:lang w:val="en-US"/>
        </w:rPr>
        <w:t xml:space="preserve"> M</w:t>
      </w:r>
      <w:r w:rsidR="00415209" w:rsidRPr="00E314E2">
        <w:rPr>
          <w:rFonts w:ascii="Times New Roman" w:hAnsi="Times New Roman"/>
          <w:sz w:val="24"/>
          <w:shd w:val="clear" w:color="auto" w:fill="FFFFFF"/>
          <w:lang w:val="en-US"/>
        </w:rPr>
        <w:t>.</w:t>
      </w:r>
      <w:r w:rsidRPr="00E314E2">
        <w:rPr>
          <w:rFonts w:ascii="Times New Roman" w:hAnsi="Times New Roman"/>
          <w:sz w:val="24"/>
          <w:shd w:val="clear" w:color="auto" w:fill="FFFFFF"/>
          <w:lang w:val="en-US"/>
        </w:rPr>
        <w:t xml:space="preserve">A. </w:t>
      </w:r>
      <w:r w:rsidRPr="00E314E2">
        <w:rPr>
          <w:rFonts w:ascii="Times New Roman" w:hAnsi="Times New Roman"/>
          <w:b/>
          <w:sz w:val="24"/>
          <w:shd w:val="clear" w:color="auto" w:fill="FFFFFF"/>
          <w:lang w:val="en-US"/>
        </w:rPr>
        <w:t>The visual brain in action</w:t>
      </w:r>
      <w:r w:rsidRPr="00E314E2">
        <w:rPr>
          <w:rFonts w:ascii="Times New Roman" w:hAnsi="Times New Roman"/>
          <w:sz w:val="24"/>
          <w:shd w:val="clear" w:color="auto" w:fill="FFFFFF"/>
          <w:lang w:val="en-US"/>
        </w:rPr>
        <w:t>. Oxford: Oxford University Press</w:t>
      </w:r>
      <w:r w:rsidR="00415209" w:rsidRPr="00E314E2">
        <w:rPr>
          <w:rFonts w:ascii="Times New Roman" w:hAnsi="Times New Roman"/>
          <w:sz w:val="24"/>
          <w:shd w:val="clear" w:color="auto" w:fill="FFFFFF"/>
          <w:lang w:val="en-US"/>
        </w:rPr>
        <w:t>, 2006.</w:t>
      </w:r>
    </w:p>
    <w:p w14:paraId="17B220FC" w14:textId="77777777" w:rsidR="0013027C" w:rsidRPr="00E314E2" w:rsidRDefault="0013027C" w:rsidP="00E17313">
      <w:pPr>
        <w:spacing w:after="0" w:line="240" w:lineRule="auto"/>
        <w:jc w:val="both"/>
        <w:rPr>
          <w:rFonts w:ascii="Times New Roman" w:hAnsi="Times New Roman" w:cs="Times New Roman"/>
          <w:sz w:val="24"/>
          <w:szCs w:val="24"/>
          <w:lang w:val="en-US"/>
        </w:rPr>
      </w:pPr>
    </w:p>
    <w:p w14:paraId="27A81DD8" w14:textId="77777777" w:rsidR="0013027C" w:rsidRPr="00E314E2" w:rsidRDefault="0013027C" w:rsidP="00E17313">
      <w:pPr>
        <w:spacing w:after="0" w:line="240" w:lineRule="auto"/>
        <w:jc w:val="both"/>
        <w:rPr>
          <w:rFonts w:ascii="Times New Roman" w:hAnsi="Times New Roman" w:cs="Times New Roman"/>
          <w:sz w:val="24"/>
          <w:szCs w:val="24"/>
          <w:lang w:val="en-US"/>
        </w:rPr>
      </w:pPr>
    </w:p>
    <w:p w14:paraId="495CA3F6" w14:textId="35B10B4B" w:rsidR="006C7AE5" w:rsidRPr="00E314E2" w:rsidRDefault="006C7AE5" w:rsidP="00E17313">
      <w:pPr>
        <w:tabs>
          <w:tab w:val="left" w:pos="709"/>
        </w:tabs>
        <w:spacing w:after="0" w:line="240" w:lineRule="auto"/>
        <w:jc w:val="both"/>
        <w:rPr>
          <w:rFonts w:ascii="Times New Roman" w:hAnsi="Times New Roman" w:cs="Times New Roman"/>
          <w:sz w:val="24"/>
          <w:szCs w:val="24"/>
          <w:shd w:val="clear" w:color="auto" w:fill="FFFFFF"/>
          <w:lang w:val="en-US"/>
        </w:rPr>
      </w:pPr>
      <w:r w:rsidRPr="00E314E2">
        <w:rPr>
          <w:rFonts w:ascii="Times New Roman" w:hAnsi="Times New Roman" w:cs="Times New Roman"/>
          <w:sz w:val="24"/>
          <w:szCs w:val="24"/>
          <w:shd w:val="clear" w:color="auto" w:fill="FFFFFF"/>
          <w:lang w:val="en-US"/>
        </w:rPr>
        <w:t xml:space="preserve">OTTEN, M. ET AL. The uniformity illusion: central stimuli can determine peripheral perception, </w:t>
      </w:r>
      <w:r w:rsidRPr="00E314E2">
        <w:rPr>
          <w:rFonts w:ascii="Times New Roman" w:hAnsi="Times New Roman" w:cs="Times New Roman"/>
          <w:b/>
          <w:bCs/>
          <w:sz w:val="24"/>
          <w:szCs w:val="24"/>
          <w:shd w:val="clear" w:color="auto" w:fill="FFFFFF"/>
          <w:lang w:val="en-US"/>
        </w:rPr>
        <w:t>Psychological Science</w:t>
      </w:r>
      <w:r w:rsidRPr="00E314E2">
        <w:rPr>
          <w:rFonts w:ascii="Times New Roman" w:hAnsi="Times New Roman" w:cs="Times New Roman"/>
          <w:sz w:val="24"/>
          <w:szCs w:val="24"/>
          <w:shd w:val="clear" w:color="auto" w:fill="FFFFFF"/>
          <w:lang w:val="en-US"/>
        </w:rPr>
        <w:t xml:space="preserve">, </w:t>
      </w:r>
      <w:r w:rsidR="0093463B" w:rsidRPr="00E314E2">
        <w:rPr>
          <w:rFonts w:ascii="Times New Roman" w:hAnsi="Times New Roman" w:cs="Times New Roman"/>
          <w:sz w:val="24"/>
          <w:szCs w:val="24"/>
          <w:shd w:val="clear" w:color="auto" w:fill="FFFFFF"/>
          <w:lang w:val="en-US"/>
        </w:rPr>
        <w:t xml:space="preserve">Washington, </w:t>
      </w:r>
      <w:r w:rsidRPr="00E314E2">
        <w:rPr>
          <w:rFonts w:ascii="Times New Roman" w:hAnsi="Times New Roman" w:cs="Times New Roman"/>
          <w:sz w:val="24"/>
          <w:szCs w:val="24"/>
          <w:shd w:val="clear" w:color="auto" w:fill="FFFFFF"/>
          <w:lang w:val="en-US"/>
        </w:rPr>
        <w:t xml:space="preserve">v. 28, issue, 1, p. 56-68, </w:t>
      </w:r>
      <w:proofErr w:type="gramStart"/>
      <w:r w:rsidRPr="00E314E2">
        <w:rPr>
          <w:rFonts w:ascii="Times New Roman" w:hAnsi="Times New Roman" w:cs="Times New Roman"/>
          <w:sz w:val="24"/>
          <w:szCs w:val="24"/>
          <w:shd w:val="clear" w:color="auto" w:fill="FFFFFF"/>
          <w:lang w:val="en-US"/>
        </w:rPr>
        <w:t>January,</w:t>
      </w:r>
      <w:proofErr w:type="gramEnd"/>
      <w:r w:rsidRPr="00E314E2">
        <w:rPr>
          <w:rFonts w:ascii="Times New Roman" w:hAnsi="Times New Roman" w:cs="Times New Roman"/>
          <w:sz w:val="24"/>
          <w:szCs w:val="24"/>
          <w:shd w:val="clear" w:color="auto" w:fill="FFFFFF"/>
          <w:lang w:val="en-US"/>
        </w:rPr>
        <w:t xml:space="preserve"> 2017.</w:t>
      </w:r>
    </w:p>
    <w:p w14:paraId="31F19CC9" w14:textId="10AE360A" w:rsidR="000124D7" w:rsidRPr="00E314E2" w:rsidRDefault="000124D7" w:rsidP="00E17313">
      <w:pPr>
        <w:tabs>
          <w:tab w:val="left" w:pos="709"/>
        </w:tabs>
        <w:spacing w:after="0" w:line="240" w:lineRule="auto"/>
        <w:jc w:val="both"/>
        <w:rPr>
          <w:rFonts w:ascii="Times New Roman" w:hAnsi="Times New Roman" w:cs="Times New Roman"/>
          <w:sz w:val="24"/>
          <w:szCs w:val="24"/>
          <w:shd w:val="clear" w:color="auto" w:fill="FFFFFF"/>
          <w:lang w:val="en-US"/>
        </w:rPr>
      </w:pPr>
    </w:p>
    <w:p w14:paraId="065BEA37" w14:textId="77777777" w:rsidR="00F1736D" w:rsidRPr="00E314E2" w:rsidRDefault="00F1736D" w:rsidP="00E17313">
      <w:pPr>
        <w:tabs>
          <w:tab w:val="left" w:pos="709"/>
        </w:tabs>
        <w:spacing w:after="0" w:line="240" w:lineRule="auto"/>
        <w:jc w:val="both"/>
        <w:rPr>
          <w:rFonts w:ascii="Times New Roman" w:hAnsi="Times New Roman" w:cs="Times New Roman"/>
          <w:sz w:val="24"/>
          <w:szCs w:val="24"/>
          <w:shd w:val="clear" w:color="auto" w:fill="FFFFFF"/>
          <w:lang w:val="en-US"/>
        </w:rPr>
      </w:pPr>
    </w:p>
    <w:p w14:paraId="1EAD2827" w14:textId="117E925B" w:rsidR="001566EA" w:rsidRPr="00BA3579" w:rsidRDefault="00215B66" w:rsidP="00E17313">
      <w:pPr>
        <w:tabs>
          <w:tab w:val="left" w:pos="709"/>
        </w:tabs>
        <w:spacing w:after="0" w:line="240" w:lineRule="auto"/>
        <w:jc w:val="both"/>
        <w:rPr>
          <w:rFonts w:ascii="Times New Roman" w:hAnsi="Times New Roman" w:cs="Times New Roman"/>
          <w:sz w:val="24"/>
          <w:szCs w:val="24"/>
          <w:shd w:val="clear" w:color="auto" w:fill="FFFFFF"/>
        </w:rPr>
      </w:pPr>
      <w:r w:rsidRPr="00BA3579">
        <w:rPr>
          <w:rFonts w:ascii="Times New Roman" w:hAnsi="Times New Roman" w:cs="Times New Roman"/>
          <w:sz w:val="24"/>
          <w:szCs w:val="24"/>
        </w:rPr>
        <w:t>RODACKI,</w:t>
      </w:r>
      <w:r w:rsidRPr="00BA3579">
        <w:rPr>
          <w:rFonts w:ascii="Times New Roman" w:hAnsi="Times New Roman" w:cs="Times New Roman"/>
          <w:sz w:val="24"/>
          <w:szCs w:val="24"/>
          <w:shd w:val="clear" w:color="auto" w:fill="FFFFFF"/>
        </w:rPr>
        <w:t xml:space="preserve"> </w:t>
      </w:r>
      <w:r w:rsidRPr="00BA3579">
        <w:rPr>
          <w:rFonts w:ascii="Times New Roman" w:hAnsi="Times New Roman" w:cs="Times New Roman"/>
          <w:sz w:val="24"/>
          <w:szCs w:val="24"/>
        </w:rPr>
        <w:t xml:space="preserve">André L. F. </w:t>
      </w:r>
      <w:r w:rsidR="001F4049" w:rsidRPr="00BA3579">
        <w:rPr>
          <w:rFonts w:ascii="Times New Roman" w:hAnsi="Times New Roman" w:cs="Times New Roman"/>
          <w:b/>
          <w:bCs/>
          <w:sz w:val="24"/>
          <w:szCs w:val="24"/>
        </w:rPr>
        <w:t>Análise Cinemática</w:t>
      </w:r>
      <w:r w:rsidR="004013AD">
        <w:rPr>
          <w:rFonts w:ascii="Times New Roman" w:hAnsi="Times New Roman" w:cs="Times New Roman"/>
          <w:b/>
          <w:bCs/>
          <w:sz w:val="24"/>
          <w:szCs w:val="24"/>
        </w:rPr>
        <w:t>.</w:t>
      </w:r>
      <w:r w:rsidR="001F4049" w:rsidRPr="00BA3579">
        <w:rPr>
          <w:rFonts w:ascii="Times New Roman" w:hAnsi="Times New Roman" w:cs="Times New Roman"/>
          <w:sz w:val="24"/>
          <w:szCs w:val="24"/>
        </w:rPr>
        <w:t xml:space="preserve"> </w:t>
      </w:r>
      <w:r w:rsidR="001A33CC">
        <w:rPr>
          <w:rFonts w:ascii="Times New Roman" w:hAnsi="Times New Roman" w:cs="Times New Roman"/>
          <w:sz w:val="24"/>
          <w:szCs w:val="24"/>
        </w:rPr>
        <w:t xml:space="preserve">2012. </w:t>
      </w:r>
      <w:r w:rsidRPr="00BA3579">
        <w:rPr>
          <w:rFonts w:ascii="Times New Roman" w:hAnsi="Times New Roman" w:cs="Times New Roman"/>
          <w:sz w:val="24"/>
          <w:szCs w:val="24"/>
        </w:rPr>
        <w:t xml:space="preserve">Disponível em: </w:t>
      </w:r>
      <w:r w:rsidRPr="00BA3579">
        <w:rPr>
          <w:rFonts w:ascii="Times New Roman" w:hAnsi="Times New Roman" w:cs="Times New Roman"/>
          <w:sz w:val="24"/>
          <w:szCs w:val="24"/>
          <w:shd w:val="clear" w:color="auto" w:fill="FFFFFF"/>
        </w:rPr>
        <w:t>http://www.profedf.ufpr.br/rodackibiomecanica_arquivos/Cinematica2012.pdf. Acesso em: 11 mar. 2020.</w:t>
      </w:r>
    </w:p>
    <w:p w14:paraId="4FDCA5D2" w14:textId="19884A80" w:rsidR="00215B66" w:rsidRPr="00BA3579" w:rsidRDefault="00215B66" w:rsidP="00E17313">
      <w:pPr>
        <w:tabs>
          <w:tab w:val="left" w:pos="709"/>
        </w:tabs>
        <w:spacing w:after="0" w:line="240" w:lineRule="auto"/>
        <w:jc w:val="both"/>
        <w:rPr>
          <w:rFonts w:ascii="Times New Roman" w:hAnsi="Times New Roman" w:cs="Times New Roman"/>
          <w:sz w:val="24"/>
          <w:szCs w:val="24"/>
          <w:shd w:val="clear" w:color="auto" w:fill="FFFFFF"/>
        </w:rPr>
      </w:pPr>
    </w:p>
    <w:p w14:paraId="1C9EC3D4" w14:textId="77777777" w:rsidR="00215B66" w:rsidRPr="00BA3579" w:rsidRDefault="00215B66" w:rsidP="00E17313">
      <w:pPr>
        <w:tabs>
          <w:tab w:val="left" w:pos="709"/>
        </w:tabs>
        <w:spacing w:after="0" w:line="240" w:lineRule="auto"/>
        <w:jc w:val="both"/>
        <w:rPr>
          <w:rFonts w:ascii="Times New Roman" w:hAnsi="Times New Roman" w:cs="Times New Roman"/>
          <w:sz w:val="24"/>
          <w:szCs w:val="24"/>
          <w:shd w:val="clear" w:color="auto" w:fill="FFFFFF"/>
        </w:rPr>
      </w:pPr>
    </w:p>
    <w:p w14:paraId="4295F352" w14:textId="77777777" w:rsidR="001566EA" w:rsidRPr="00BA3579" w:rsidRDefault="001566EA" w:rsidP="00E17313">
      <w:pPr>
        <w:spacing w:after="0" w:line="240" w:lineRule="auto"/>
        <w:rPr>
          <w:rFonts w:ascii="Times New Roman" w:hAnsi="Times New Roman" w:cs="Times New Roman"/>
          <w:sz w:val="24"/>
          <w:szCs w:val="24"/>
          <w:shd w:val="clear" w:color="auto" w:fill="FFFFFF"/>
        </w:rPr>
      </w:pPr>
      <w:r w:rsidRPr="00BA3579">
        <w:rPr>
          <w:rFonts w:ascii="Times New Roman" w:hAnsi="Times New Roman" w:cs="Times New Roman"/>
          <w:sz w:val="24"/>
          <w:szCs w:val="24"/>
          <w:shd w:val="clear" w:color="auto" w:fill="FFFFFF"/>
        </w:rPr>
        <w:t xml:space="preserve">SILVEIRA, F. L. Construção e validação de uma escala de atitude em relação a disciplinas de Física Geral, Porto Alegre, </w:t>
      </w:r>
      <w:r w:rsidRPr="00BA3579">
        <w:rPr>
          <w:rFonts w:ascii="Times New Roman" w:hAnsi="Times New Roman" w:cs="Times New Roman"/>
          <w:b/>
          <w:bCs/>
          <w:sz w:val="24"/>
          <w:szCs w:val="24"/>
          <w:shd w:val="clear" w:color="auto" w:fill="FFFFFF"/>
        </w:rPr>
        <w:t>Revista Brasileira de Ensino de Física</w:t>
      </w:r>
      <w:r w:rsidRPr="00BA3579">
        <w:rPr>
          <w:rFonts w:ascii="Times New Roman" w:hAnsi="Times New Roman" w:cs="Times New Roman"/>
          <w:sz w:val="24"/>
          <w:szCs w:val="24"/>
          <w:shd w:val="clear" w:color="auto" w:fill="FFFFFF"/>
        </w:rPr>
        <w:t>, v. 9, n. 3, 1979.</w:t>
      </w:r>
    </w:p>
    <w:p w14:paraId="6B5A644C" w14:textId="77777777" w:rsidR="000B3F0D" w:rsidRDefault="000B3F0D" w:rsidP="00E17313">
      <w:pPr>
        <w:spacing w:after="0" w:line="240" w:lineRule="auto"/>
        <w:jc w:val="both"/>
        <w:rPr>
          <w:rFonts w:ascii="Times New Roman" w:hAnsi="Times New Roman" w:cs="Times New Roman"/>
          <w:sz w:val="24"/>
          <w:szCs w:val="24"/>
          <w:shd w:val="clear" w:color="auto" w:fill="FFFFFF"/>
        </w:rPr>
      </w:pPr>
    </w:p>
    <w:p w14:paraId="30C63812" w14:textId="77777777" w:rsidR="000B3F0D" w:rsidRDefault="000B3F0D" w:rsidP="00E17313">
      <w:pPr>
        <w:spacing w:after="0" w:line="240" w:lineRule="auto"/>
        <w:jc w:val="both"/>
        <w:rPr>
          <w:rFonts w:ascii="Times New Roman" w:hAnsi="Times New Roman" w:cs="Times New Roman"/>
          <w:sz w:val="24"/>
          <w:szCs w:val="24"/>
          <w:shd w:val="clear" w:color="auto" w:fill="FFFFFF"/>
        </w:rPr>
      </w:pPr>
    </w:p>
    <w:p w14:paraId="11B33607" w14:textId="05C6A575" w:rsidR="001566EA" w:rsidRPr="00BA3579" w:rsidRDefault="001566EA" w:rsidP="00E17313">
      <w:pPr>
        <w:spacing w:after="0" w:line="240" w:lineRule="auto"/>
        <w:jc w:val="both"/>
        <w:rPr>
          <w:rFonts w:ascii="Times New Roman" w:hAnsi="Times New Roman" w:cs="Times New Roman"/>
          <w:sz w:val="24"/>
          <w:szCs w:val="24"/>
          <w:shd w:val="clear" w:color="auto" w:fill="FFFFFF"/>
        </w:rPr>
      </w:pPr>
      <w:r w:rsidRPr="00BA3579">
        <w:rPr>
          <w:rFonts w:ascii="Times New Roman" w:hAnsi="Times New Roman" w:cs="Times New Roman"/>
          <w:sz w:val="24"/>
          <w:szCs w:val="24"/>
          <w:shd w:val="clear" w:color="auto" w:fill="FFFFFF"/>
        </w:rPr>
        <w:t xml:space="preserve">SILVEIRA, J. L. H. da. </w:t>
      </w:r>
      <w:r w:rsidRPr="00BA3579">
        <w:rPr>
          <w:rFonts w:ascii="Times New Roman" w:hAnsi="Times New Roman" w:cs="Times New Roman"/>
          <w:b/>
          <w:bCs/>
          <w:sz w:val="24"/>
          <w:szCs w:val="24"/>
          <w:shd w:val="clear" w:color="auto" w:fill="FFFFFF"/>
        </w:rPr>
        <w:t>Fatores humanos e aspectos de medicina aeroespacial</w:t>
      </w:r>
      <w:r w:rsidRPr="00BA3579">
        <w:rPr>
          <w:rFonts w:ascii="Times New Roman" w:hAnsi="Times New Roman" w:cs="Times New Roman"/>
          <w:sz w:val="24"/>
          <w:szCs w:val="24"/>
          <w:shd w:val="clear" w:color="auto" w:fill="FFFFFF"/>
        </w:rPr>
        <w:t>. Palhoça: Unisul</w:t>
      </w:r>
      <w:r w:rsidR="004013AD">
        <w:rPr>
          <w:rFonts w:ascii="Times New Roman" w:hAnsi="Times New Roman" w:cs="Times New Roman"/>
          <w:sz w:val="24"/>
          <w:szCs w:val="24"/>
          <w:shd w:val="clear" w:color="auto" w:fill="FFFFFF"/>
        </w:rPr>
        <w:t xml:space="preserve"> </w:t>
      </w:r>
      <w:r w:rsidRPr="00BA3579">
        <w:rPr>
          <w:rFonts w:ascii="Times New Roman" w:hAnsi="Times New Roman" w:cs="Times New Roman"/>
          <w:sz w:val="24"/>
          <w:szCs w:val="24"/>
          <w:shd w:val="clear" w:color="auto" w:fill="FFFFFF"/>
        </w:rPr>
        <w:t>Virtual, 2011.</w:t>
      </w:r>
    </w:p>
    <w:p w14:paraId="2042FDCF" w14:textId="77777777" w:rsidR="001566EA" w:rsidRPr="00BA3579" w:rsidRDefault="001566EA" w:rsidP="00E17313">
      <w:pPr>
        <w:tabs>
          <w:tab w:val="left" w:pos="709"/>
        </w:tabs>
        <w:spacing w:after="0" w:line="240" w:lineRule="auto"/>
        <w:jc w:val="both"/>
        <w:rPr>
          <w:rFonts w:ascii="Times New Roman" w:hAnsi="Times New Roman" w:cs="Times New Roman"/>
          <w:sz w:val="24"/>
          <w:szCs w:val="24"/>
          <w:shd w:val="clear" w:color="auto" w:fill="FFFFFF"/>
        </w:rPr>
      </w:pPr>
    </w:p>
    <w:p w14:paraId="0601C145" w14:textId="77777777" w:rsidR="001566EA" w:rsidRPr="00BA3579" w:rsidRDefault="001566EA" w:rsidP="00E17313">
      <w:pPr>
        <w:tabs>
          <w:tab w:val="left" w:pos="709"/>
        </w:tabs>
        <w:spacing w:after="0" w:line="240" w:lineRule="auto"/>
        <w:jc w:val="both"/>
        <w:rPr>
          <w:rFonts w:ascii="Times New Roman" w:hAnsi="Times New Roman" w:cs="Times New Roman"/>
          <w:sz w:val="24"/>
          <w:szCs w:val="24"/>
          <w:shd w:val="clear" w:color="auto" w:fill="FFFFFF"/>
        </w:rPr>
      </w:pPr>
    </w:p>
    <w:p w14:paraId="7BF300A7" w14:textId="6D0688AF" w:rsidR="001C3A1E" w:rsidRDefault="00B71591" w:rsidP="00430276">
      <w:pPr>
        <w:tabs>
          <w:tab w:val="left" w:pos="709"/>
        </w:tabs>
        <w:spacing w:after="0" w:line="240" w:lineRule="auto"/>
        <w:jc w:val="both"/>
        <w:rPr>
          <w:rFonts w:ascii="Times New Roman" w:hAnsi="Times New Roman" w:cs="Times New Roman"/>
          <w:color w:val="000000"/>
          <w:sz w:val="24"/>
          <w:szCs w:val="24"/>
          <w:shd w:val="clear" w:color="auto" w:fill="FFFFFF"/>
        </w:rPr>
      </w:pPr>
      <w:r w:rsidRPr="00BA3579">
        <w:rPr>
          <w:rFonts w:ascii="Times New Roman" w:hAnsi="Times New Roman" w:cs="Times New Roman"/>
          <w:sz w:val="24"/>
          <w:szCs w:val="24"/>
          <w:shd w:val="clear" w:color="auto" w:fill="FFFFFF"/>
        </w:rPr>
        <w:t xml:space="preserve">SOBIOLOGIA. </w:t>
      </w:r>
      <w:r w:rsidRPr="00BA3579">
        <w:rPr>
          <w:rFonts w:ascii="Times New Roman" w:hAnsi="Times New Roman" w:cs="Times New Roman"/>
          <w:b/>
          <w:bCs/>
          <w:sz w:val="24"/>
          <w:szCs w:val="24"/>
          <w:shd w:val="clear" w:color="auto" w:fill="FFFFFF"/>
        </w:rPr>
        <w:t>Órgãos dos sentidos</w:t>
      </w:r>
      <w:r w:rsidRPr="00BA3579">
        <w:rPr>
          <w:rFonts w:ascii="Times New Roman" w:hAnsi="Times New Roman" w:cs="Times New Roman"/>
          <w:sz w:val="24"/>
          <w:szCs w:val="24"/>
          <w:shd w:val="clear" w:color="auto" w:fill="FFFFFF"/>
        </w:rPr>
        <w:t xml:space="preserve">. 2020. Disponível em: </w:t>
      </w:r>
      <w:hyperlink r:id="rId30" w:history="1">
        <w:r w:rsidRPr="00BA3579">
          <w:rPr>
            <w:rStyle w:val="Hyperlink"/>
            <w:rFonts w:ascii="Times New Roman" w:hAnsi="Times New Roman" w:cs="Times New Roman"/>
            <w:color w:val="auto"/>
            <w:sz w:val="24"/>
            <w:szCs w:val="24"/>
            <w:u w:val="none"/>
            <w:shd w:val="clear" w:color="auto" w:fill="FFFFFF"/>
          </w:rPr>
          <w:t>https://www.sobiologia.com.br/conteudos/Corpo/sentido.php</w:t>
        </w:r>
      </w:hyperlink>
      <w:r w:rsidRPr="00BA3579">
        <w:rPr>
          <w:rFonts w:ascii="Times New Roman" w:hAnsi="Times New Roman" w:cs="Times New Roman"/>
          <w:sz w:val="24"/>
          <w:szCs w:val="24"/>
          <w:shd w:val="clear" w:color="auto" w:fill="FFFFFF"/>
        </w:rPr>
        <w:t>. Acesso em: 2 mar. 2020.</w:t>
      </w:r>
    </w:p>
    <w:p w14:paraId="3A834F63" w14:textId="5A894D73" w:rsidR="00146F1E" w:rsidRDefault="00146F1E" w:rsidP="00E17313">
      <w:pPr>
        <w:spacing w:after="0" w:line="240" w:lineRule="auto"/>
        <w:jc w:val="right"/>
        <w:rPr>
          <w:rFonts w:ascii="Times New Roman" w:hAnsi="Times New Roman" w:cs="Times New Roman"/>
          <w:color w:val="000000"/>
          <w:sz w:val="24"/>
          <w:szCs w:val="24"/>
          <w:shd w:val="clear" w:color="auto" w:fill="FFFFFF"/>
        </w:rPr>
      </w:pPr>
    </w:p>
    <w:sectPr w:rsidR="00146F1E" w:rsidSect="004E0EBD">
      <w:pgSz w:w="11906" w:h="16838"/>
      <w:pgMar w:top="1701" w:right="1134" w:bottom="1134" w:left="1701"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70F6" w16cex:dateUtc="2020-06-17T13:37:00Z"/>
  <w16cex:commentExtensible w16cex:durableId="22947179" w16cex:dateUtc="2020-06-17T13:39:00Z"/>
  <w16cex:commentExtensible w16cex:durableId="22947222" w16cex:dateUtc="2020-06-17T13:42:00Z"/>
  <w16cex:commentExtensible w16cex:durableId="229472A1" w16cex:dateUtc="2020-06-17T13:44:00Z"/>
  <w16cex:commentExtensible w16cex:durableId="22947312" w16cex:dateUtc="2020-06-17T13:46:00Z"/>
  <w16cex:commentExtensible w16cex:durableId="22947D9A" w16cex:dateUtc="2020-06-17T14:31:00Z"/>
  <w16cex:commentExtensible w16cex:durableId="22947E70" w16cex:dateUtc="2020-06-17T14: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6322" w14:textId="77777777" w:rsidR="00B60EF9" w:rsidRDefault="00B60EF9" w:rsidP="00B353A6">
      <w:pPr>
        <w:spacing w:after="0" w:line="240" w:lineRule="auto"/>
      </w:pPr>
      <w:r>
        <w:separator/>
      </w:r>
    </w:p>
  </w:endnote>
  <w:endnote w:type="continuationSeparator" w:id="0">
    <w:p w14:paraId="554A288A" w14:textId="77777777" w:rsidR="00B60EF9" w:rsidRDefault="00B60EF9" w:rsidP="00B3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33180" w14:textId="77777777" w:rsidR="00B60EF9" w:rsidRDefault="00B60EF9" w:rsidP="00B353A6">
      <w:pPr>
        <w:spacing w:after="0" w:line="240" w:lineRule="auto"/>
      </w:pPr>
      <w:r>
        <w:separator/>
      </w:r>
    </w:p>
  </w:footnote>
  <w:footnote w:type="continuationSeparator" w:id="0">
    <w:p w14:paraId="7BEDB678" w14:textId="77777777" w:rsidR="00B60EF9" w:rsidRDefault="00B60EF9" w:rsidP="00B353A6">
      <w:pPr>
        <w:spacing w:after="0" w:line="240" w:lineRule="auto"/>
      </w:pPr>
      <w:r>
        <w:continuationSeparator/>
      </w:r>
    </w:p>
  </w:footnote>
  <w:footnote w:id="1">
    <w:p w14:paraId="317D7810" w14:textId="4FD5BE27" w:rsidR="0076304F" w:rsidRPr="000C7DE4" w:rsidRDefault="0076304F" w:rsidP="007675F8">
      <w:pPr>
        <w:tabs>
          <w:tab w:val="left" w:pos="709"/>
        </w:tabs>
        <w:spacing w:after="0" w:line="240" w:lineRule="auto"/>
        <w:ind w:left="142" w:hanging="142"/>
        <w:rPr>
          <w:rFonts w:ascii="Times New Roman" w:hAnsi="Times New Roman"/>
        </w:rPr>
      </w:pPr>
      <w:r w:rsidRPr="00E518D5">
        <w:rPr>
          <w:rStyle w:val="Refdenotaderodap"/>
          <w:rFonts w:ascii="Times New Roman" w:hAnsi="Times New Roman"/>
        </w:rPr>
        <w:footnoteRef/>
      </w:r>
      <w:r w:rsidRPr="00E518D5">
        <w:rPr>
          <w:rFonts w:ascii="Times New Roman" w:hAnsi="Times New Roman"/>
        </w:rPr>
        <w:t xml:space="preserve"> </w:t>
      </w:r>
      <w:r w:rsidRPr="00E518D5">
        <w:rPr>
          <w:rFonts w:ascii="Times New Roman" w:hAnsi="Times New Roman"/>
          <w:color w:val="000000"/>
          <w:sz w:val="20"/>
          <w:szCs w:val="20"/>
        </w:rPr>
        <w:t>Acadêmico do Curso de Ciências Aeronáuticas da Pontifícia Universidade Católica de Goiás. Piloto Privado de aeronaves. Endereço eletrônico</w:t>
      </w:r>
      <w:r w:rsidR="00AF4CF9">
        <w:rPr>
          <w:rFonts w:ascii="Times New Roman" w:hAnsi="Times New Roman"/>
          <w:color w:val="000000"/>
          <w:sz w:val="20"/>
          <w:szCs w:val="20"/>
        </w:rPr>
        <w:t>:</w:t>
      </w:r>
      <w:r w:rsidRPr="00E518D5">
        <w:rPr>
          <w:rFonts w:ascii="Times New Roman" w:hAnsi="Times New Roman"/>
        </w:rPr>
        <w:t xml:space="preserve"> </w:t>
      </w:r>
      <w:bookmarkStart w:id="1" w:name="_Hlk42545895"/>
      <w:r w:rsidRPr="00673AD8">
        <w:rPr>
          <w:rFonts w:ascii="Times New Roman" w:hAnsi="Times New Roman"/>
          <w:sz w:val="20"/>
          <w:szCs w:val="20"/>
        </w:rPr>
        <w:t>murilimkdz</w:t>
      </w:r>
      <w:hyperlink r:id="rId1" w:history="1">
        <w:r w:rsidRPr="009E0154">
          <w:rPr>
            <w:rStyle w:val="Hyperlink"/>
            <w:rFonts w:ascii="Times New Roman" w:hAnsi="Times New Roman"/>
            <w:color w:val="auto"/>
            <w:sz w:val="20"/>
            <w:szCs w:val="20"/>
            <w:u w:val="none"/>
          </w:rPr>
          <w:t>@gmail.com</w:t>
        </w:r>
      </w:hyperlink>
      <w:bookmarkEnd w:id="1"/>
      <w:r w:rsidRPr="009E0154">
        <w:rPr>
          <w:rFonts w:ascii="Times New Roman" w:hAnsi="Times New Roman"/>
          <w:sz w:val="20"/>
          <w:szCs w:val="20"/>
        </w:rPr>
        <w:t>.</w:t>
      </w:r>
    </w:p>
  </w:footnote>
  <w:footnote w:id="2">
    <w:p w14:paraId="3573D315" w14:textId="162D8228" w:rsidR="0076304F" w:rsidRPr="000C7DE4" w:rsidRDefault="0076304F" w:rsidP="007675F8">
      <w:pPr>
        <w:tabs>
          <w:tab w:val="left" w:pos="709"/>
        </w:tabs>
        <w:spacing w:after="0" w:line="240" w:lineRule="auto"/>
        <w:ind w:left="142" w:hanging="142"/>
        <w:rPr>
          <w:rFonts w:ascii="Times New Roman" w:hAnsi="Times New Roman"/>
          <w:sz w:val="20"/>
          <w:szCs w:val="20"/>
        </w:rPr>
      </w:pPr>
      <w:r w:rsidRPr="000C7DE4">
        <w:rPr>
          <w:rStyle w:val="Refdenotaderodap"/>
          <w:rFonts w:ascii="Times New Roman" w:hAnsi="Times New Roman"/>
        </w:rPr>
        <w:footnoteRef/>
      </w:r>
      <w:r w:rsidRPr="000C7DE4">
        <w:rPr>
          <w:rFonts w:ascii="Times New Roman" w:hAnsi="Times New Roman"/>
        </w:rPr>
        <w:t xml:space="preserve"> </w:t>
      </w:r>
      <w:r w:rsidRPr="000C7DE4">
        <w:rPr>
          <w:rFonts w:ascii="Times New Roman" w:hAnsi="Times New Roman"/>
          <w:sz w:val="20"/>
          <w:szCs w:val="20"/>
        </w:rPr>
        <w:t>Especialista em Docência Universitária pela Universidade Católica de Goiás. É professora da Escola de Gestão e Negócios no curso de Ciências Aeronáuticas da Pontifícia Universidade Católica de Goiás. EC-PREV pelo CENIPA. Credenciada no SGSO pela Agência Nacional de Aviação Civil. Endereço</w:t>
      </w:r>
      <w:r>
        <w:rPr>
          <w:rFonts w:ascii="Times New Roman" w:hAnsi="Times New Roman"/>
          <w:sz w:val="20"/>
          <w:szCs w:val="20"/>
        </w:rPr>
        <w:t>s</w:t>
      </w:r>
      <w:r w:rsidRPr="000C7DE4">
        <w:rPr>
          <w:rFonts w:ascii="Times New Roman" w:hAnsi="Times New Roman"/>
          <w:sz w:val="20"/>
          <w:szCs w:val="20"/>
        </w:rPr>
        <w:t xml:space="preserve"> eletrônico</w:t>
      </w:r>
      <w:r>
        <w:rPr>
          <w:rFonts w:ascii="Times New Roman" w:hAnsi="Times New Roman"/>
          <w:sz w:val="20"/>
          <w:szCs w:val="20"/>
        </w:rPr>
        <w:t>s</w:t>
      </w:r>
      <w:r w:rsidRPr="000C7DE4">
        <w:rPr>
          <w:rFonts w:ascii="Times New Roman" w:hAnsi="Times New Roman"/>
          <w:sz w:val="20"/>
          <w:szCs w:val="20"/>
        </w:rPr>
        <w:t xml:space="preserve">: </w:t>
      </w:r>
      <w:hyperlink r:id="rId2" w:history="1">
        <w:r w:rsidRPr="009E0154">
          <w:rPr>
            <w:rStyle w:val="Hyperlink"/>
            <w:rFonts w:ascii="Times New Roman" w:hAnsi="Times New Roman"/>
            <w:color w:val="auto"/>
            <w:sz w:val="20"/>
            <w:szCs w:val="20"/>
            <w:u w:val="none"/>
          </w:rPr>
          <w:t>tammyse@</w:t>
        </w:r>
      </w:hyperlink>
      <w:r w:rsidRPr="009E0154">
        <w:rPr>
          <w:rStyle w:val="Hyperlink"/>
          <w:rFonts w:ascii="Times New Roman" w:hAnsi="Times New Roman"/>
          <w:color w:val="auto"/>
          <w:sz w:val="20"/>
          <w:szCs w:val="20"/>
          <w:u w:val="none"/>
        </w:rPr>
        <w:t>pucgoiás.edu.br/tammyse@hotmail.com.br</w:t>
      </w:r>
      <w:r w:rsidRPr="000C7DE4">
        <w:rPr>
          <w:rFonts w:ascii="Times New Roman" w:hAnsi="Times New Roman"/>
          <w:sz w:val="20"/>
          <w:szCs w:val="20"/>
        </w:rPr>
        <w:t>.</w:t>
      </w:r>
    </w:p>
    <w:p w14:paraId="37759B3B" w14:textId="77777777" w:rsidR="0076304F" w:rsidRDefault="0076304F" w:rsidP="007675F8">
      <w:pPr>
        <w:pStyle w:val="Textodenotaderodap"/>
        <w:ind w:left="142" w:hanging="142"/>
      </w:pPr>
    </w:p>
  </w:footnote>
  <w:footnote w:id="3">
    <w:p w14:paraId="0E77A777" w14:textId="214AC62C" w:rsidR="00395FD5" w:rsidRPr="00BA3579" w:rsidRDefault="00395FD5">
      <w:pPr>
        <w:pStyle w:val="Textodenotaderodap"/>
      </w:pPr>
      <w:r>
        <w:rPr>
          <w:rStyle w:val="Refdenotaderodap"/>
        </w:rPr>
        <w:footnoteRef/>
      </w:r>
      <w:r>
        <w:t xml:space="preserve"> </w:t>
      </w:r>
      <w:r w:rsidRPr="00BA3579">
        <w:t>A cinemática analisa o movimento a partir de uma perspectiva de tempo e espaço</w:t>
      </w:r>
      <w:r>
        <w:t xml:space="preserve"> (</w:t>
      </w:r>
      <w:r w:rsidRPr="00BA3579">
        <w:t>RODACKI</w:t>
      </w:r>
      <w:r>
        <w:t>, 2012).</w:t>
      </w:r>
    </w:p>
  </w:footnote>
  <w:footnote w:id="4">
    <w:p w14:paraId="70DEFA8E" w14:textId="16CC276D" w:rsidR="0076304F" w:rsidRDefault="0076304F" w:rsidP="007675F8">
      <w:pPr>
        <w:pStyle w:val="Textodenotaderodap"/>
        <w:ind w:left="142" w:hanging="142"/>
        <w:jc w:val="both"/>
      </w:pPr>
      <w:r>
        <w:rPr>
          <w:rStyle w:val="Refdenotaderodap"/>
        </w:rPr>
        <w:footnoteRef/>
      </w:r>
      <w:r>
        <w:t xml:space="preserve"> São os componentes dos cálculos da acuidade visual: V</w:t>
      </w:r>
      <w:r w:rsidRPr="0065357B">
        <w:rPr>
          <w:vertAlign w:val="subscript"/>
        </w:rPr>
        <w:t>F</w:t>
      </w:r>
      <w:r>
        <w:t xml:space="preserve"> = (</w:t>
      </w:r>
      <w:proofErr w:type="spellStart"/>
      <w:r>
        <w:t>tan</w:t>
      </w:r>
      <w:proofErr w:type="spellEnd"/>
      <w:r>
        <w:t xml:space="preserve"> 1’) / (</w:t>
      </w:r>
      <w:proofErr w:type="spellStart"/>
      <w:r>
        <w:t>tan</w:t>
      </w:r>
      <w:proofErr w:type="spellEnd"/>
      <w:r>
        <w:t xml:space="preserve"> </w:t>
      </w:r>
      <w:proofErr w:type="spellStart"/>
      <w:r>
        <w:t>a</w:t>
      </w:r>
      <w:r w:rsidRPr="0065357B">
        <w:rPr>
          <w:vertAlign w:val="subscript"/>
        </w:rPr>
        <w:t>y</w:t>
      </w:r>
      <w:proofErr w:type="spellEnd"/>
      <w:r>
        <w:t xml:space="preserve">) – </w:t>
      </w:r>
      <w:proofErr w:type="spellStart"/>
      <w:r>
        <w:t>h</w:t>
      </w:r>
      <w:r w:rsidRPr="0065357B">
        <w:rPr>
          <w:vertAlign w:val="subscript"/>
        </w:rPr>
        <w:t>n</w:t>
      </w:r>
      <w:proofErr w:type="spellEnd"/>
      <w:r>
        <w:t>/</w:t>
      </w:r>
      <w:proofErr w:type="spellStart"/>
      <w:r>
        <w:t>h</w:t>
      </w:r>
      <w:r w:rsidRPr="0065357B">
        <w:rPr>
          <w:vertAlign w:val="subscript"/>
        </w:rPr>
        <w:t>y</w:t>
      </w:r>
      <w:proofErr w:type="spellEnd"/>
      <w:r>
        <w:t xml:space="preserve"> e V</w:t>
      </w:r>
      <w:r w:rsidRPr="0065357B">
        <w:rPr>
          <w:vertAlign w:val="subscript"/>
        </w:rPr>
        <w:t>F</w:t>
      </w:r>
      <w:r>
        <w:t xml:space="preserve"> = (</w:t>
      </w:r>
      <w:proofErr w:type="spellStart"/>
      <w:r>
        <w:t>tan</w:t>
      </w:r>
      <w:proofErr w:type="spellEnd"/>
      <w:r>
        <w:t xml:space="preserve"> 1’) / (</w:t>
      </w:r>
      <w:proofErr w:type="spellStart"/>
      <w:r>
        <w:t>tan</w:t>
      </w:r>
      <w:proofErr w:type="spellEnd"/>
      <w:r>
        <w:t xml:space="preserve"> </w:t>
      </w:r>
      <w:proofErr w:type="spellStart"/>
      <w:r>
        <w:t>a</w:t>
      </w:r>
      <w:r w:rsidRPr="0065357B">
        <w:rPr>
          <w:vertAlign w:val="subscript"/>
        </w:rPr>
        <w:t>y</w:t>
      </w:r>
      <w:proofErr w:type="spellEnd"/>
      <w:r>
        <w:t xml:space="preserve">) = </w:t>
      </w:r>
      <w:proofErr w:type="spellStart"/>
      <w:r>
        <w:t>d</w:t>
      </w:r>
      <w:r w:rsidRPr="0065357B">
        <w:rPr>
          <w:vertAlign w:val="subscript"/>
        </w:rPr>
        <w:t>w</w:t>
      </w:r>
      <w:proofErr w:type="spellEnd"/>
      <w:r>
        <w:t>/</w:t>
      </w:r>
      <w:proofErr w:type="spellStart"/>
      <w:r>
        <w:t>d</w:t>
      </w:r>
      <w:r w:rsidRPr="0065357B">
        <w:rPr>
          <w:vertAlign w:val="subscript"/>
        </w:rPr>
        <w:t>n</w:t>
      </w:r>
      <w:proofErr w:type="spellEnd"/>
      <w:r>
        <w:t xml:space="preserve"> = </w:t>
      </w:r>
      <w:proofErr w:type="spellStart"/>
      <w:r>
        <w:t>d</w:t>
      </w:r>
      <w:r w:rsidRPr="0065357B">
        <w:rPr>
          <w:vertAlign w:val="subscript"/>
        </w:rPr>
        <w:t>n</w:t>
      </w:r>
      <w:proofErr w:type="spellEnd"/>
      <w:r>
        <w:t>/</w:t>
      </w:r>
      <w:proofErr w:type="spellStart"/>
      <w:r>
        <w:t>d</w:t>
      </w:r>
      <w:r w:rsidRPr="0065357B">
        <w:rPr>
          <w:vertAlign w:val="subscript"/>
        </w:rPr>
        <w:t>y</w:t>
      </w:r>
      <w:proofErr w:type="spellEnd"/>
      <w:r>
        <w:t xml:space="preserve">, onde, por exemplo, </w:t>
      </w:r>
      <w:proofErr w:type="spellStart"/>
      <w:r>
        <w:t>d</w:t>
      </w:r>
      <w:r w:rsidRPr="0065357B">
        <w:rPr>
          <w:vertAlign w:val="subscript"/>
        </w:rPr>
        <w:t>n</w:t>
      </w:r>
      <w:proofErr w:type="spellEnd"/>
      <w:r>
        <w:t xml:space="preserve"> significa 20 pés (ou 6 metros) e </w:t>
      </w:r>
      <w:proofErr w:type="spellStart"/>
      <w:r>
        <w:t>h</w:t>
      </w:r>
      <w:r w:rsidRPr="0065357B">
        <w:rPr>
          <w:vertAlign w:val="subscript"/>
        </w:rPr>
        <w:t>n</w:t>
      </w:r>
      <w:proofErr w:type="spellEnd"/>
      <w:r>
        <w:t xml:space="preserve"> representa um número arbitrário para definir o tamanho do </w:t>
      </w:r>
      <w:proofErr w:type="spellStart"/>
      <w:r>
        <w:t>optotipo</w:t>
      </w:r>
      <w:proofErr w:type="spellEnd"/>
      <w:r>
        <w:t xml:space="preserve">, cujas partes equivalem a ângulos de um minuto de arco, a 200 pés (BICAS, 2002). </w:t>
      </w:r>
    </w:p>
  </w:footnote>
  <w:footnote w:id="5">
    <w:p w14:paraId="6127C6D6" w14:textId="77777777" w:rsidR="0076304F" w:rsidRDefault="0076304F" w:rsidP="007675F8">
      <w:pPr>
        <w:pStyle w:val="Textodenotaderodap"/>
        <w:ind w:left="142" w:hanging="142"/>
        <w:jc w:val="both"/>
      </w:pPr>
      <w:r>
        <w:rPr>
          <w:rStyle w:val="Refdenotaderodap"/>
        </w:rPr>
        <w:footnoteRef/>
      </w:r>
      <w:r>
        <w:t xml:space="preserve"> O sistema vestibular é localizado no ouvido interno e é composto pelos canais semicirculares e os órgãos </w:t>
      </w:r>
      <w:proofErr w:type="spellStart"/>
      <w:r>
        <w:t>otolíticos</w:t>
      </w:r>
      <w:proofErr w:type="spellEnd"/>
      <w:r>
        <w:t xml:space="preserve"> (SILVEIRA, 2008).</w:t>
      </w:r>
    </w:p>
  </w:footnote>
  <w:footnote w:id="6">
    <w:p w14:paraId="4C04811D" w14:textId="4577B22B" w:rsidR="0076304F" w:rsidRDefault="0076304F" w:rsidP="007675F8">
      <w:pPr>
        <w:pStyle w:val="Textodenotaderodap"/>
        <w:ind w:left="142" w:hanging="142"/>
        <w:jc w:val="both"/>
      </w:pPr>
      <w:r>
        <w:rPr>
          <w:rStyle w:val="Refdenotaderodap"/>
        </w:rPr>
        <w:footnoteRef/>
      </w:r>
      <w:r>
        <w:t xml:space="preserve"> </w:t>
      </w:r>
      <w:r w:rsidR="0061011A">
        <w:t>F</w:t>
      </w:r>
      <w:r>
        <w:t>ormado por sensores localizados nos tecidos dos organismos que percebem o tônus nas articulações e nos músculos e informam posição, peso e equilíbrio. Em ambiente terrestre, esses sensores entregam informação fidedigna sobre a posição do corpo (SILVEIRA, 2008)</w:t>
      </w:r>
      <w:r w:rsidR="009E60B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84BAC"/>
    <w:multiLevelType w:val="hybridMultilevel"/>
    <w:tmpl w:val="8CDC3E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D6132FD"/>
    <w:multiLevelType w:val="hybridMultilevel"/>
    <w:tmpl w:val="9EC430EC"/>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49"/>
    <w:rsid w:val="000124D7"/>
    <w:rsid w:val="00017296"/>
    <w:rsid w:val="00034CA3"/>
    <w:rsid w:val="00037227"/>
    <w:rsid w:val="00044733"/>
    <w:rsid w:val="00044DB5"/>
    <w:rsid w:val="00051DE3"/>
    <w:rsid w:val="000557E6"/>
    <w:rsid w:val="00067522"/>
    <w:rsid w:val="000675D5"/>
    <w:rsid w:val="00067D67"/>
    <w:rsid w:val="00073AE6"/>
    <w:rsid w:val="00073CA4"/>
    <w:rsid w:val="00076833"/>
    <w:rsid w:val="00077608"/>
    <w:rsid w:val="0008459F"/>
    <w:rsid w:val="000866D8"/>
    <w:rsid w:val="00087072"/>
    <w:rsid w:val="00087DDD"/>
    <w:rsid w:val="000934D6"/>
    <w:rsid w:val="00097182"/>
    <w:rsid w:val="000A1035"/>
    <w:rsid w:val="000B187D"/>
    <w:rsid w:val="000B3F0D"/>
    <w:rsid w:val="000B7EE5"/>
    <w:rsid w:val="000B7FBE"/>
    <w:rsid w:val="000C66E5"/>
    <w:rsid w:val="000C7DE4"/>
    <w:rsid w:val="000D4B19"/>
    <w:rsid w:val="000E33B3"/>
    <w:rsid w:val="000E6B38"/>
    <w:rsid w:val="000F5ADC"/>
    <w:rsid w:val="000F74D7"/>
    <w:rsid w:val="001017F0"/>
    <w:rsid w:val="00107BEC"/>
    <w:rsid w:val="001115F3"/>
    <w:rsid w:val="00125D3E"/>
    <w:rsid w:val="0013027C"/>
    <w:rsid w:val="00141189"/>
    <w:rsid w:val="00143E04"/>
    <w:rsid w:val="00146AA7"/>
    <w:rsid w:val="00146F1E"/>
    <w:rsid w:val="001555CA"/>
    <w:rsid w:val="001566EA"/>
    <w:rsid w:val="00156B15"/>
    <w:rsid w:val="00166C73"/>
    <w:rsid w:val="001675E3"/>
    <w:rsid w:val="001705B3"/>
    <w:rsid w:val="00172523"/>
    <w:rsid w:val="0018007C"/>
    <w:rsid w:val="001867E9"/>
    <w:rsid w:val="0018709A"/>
    <w:rsid w:val="001939E1"/>
    <w:rsid w:val="001971A8"/>
    <w:rsid w:val="001A33CC"/>
    <w:rsid w:val="001A3EBF"/>
    <w:rsid w:val="001B0A4C"/>
    <w:rsid w:val="001B24F4"/>
    <w:rsid w:val="001C3781"/>
    <w:rsid w:val="001C3A1E"/>
    <w:rsid w:val="001C6B05"/>
    <w:rsid w:val="001C6B9A"/>
    <w:rsid w:val="001C7755"/>
    <w:rsid w:val="001D111D"/>
    <w:rsid w:val="001D18CA"/>
    <w:rsid w:val="001E4068"/>
    <w:rsid w:val="001E4C4B"/>
    <w:rsid w:val="001F0D7A"/>
    <w:rsid w:val="001F34BD"/>
    <w:rsid w:val="001F4049"/>
    <w:rsid w:val="001F5197"/>
    <w:rsid w:val="00205567"/>
    <w:rsid w:val="00210B8A"/>
    <w:rsid w:val="00215B66"/>
    <w:rsid w:val="00224B90"/>
    <w:rsid w:val="00226B4C"/>
    <w:rsid w:val="002270CA"/>
    <w:rsid w:val="00240F5A"/>
    <w:rsid w:val="00245B88"/>
    <w:rsid w:val="0025274D"/>
    <w:rsid w:val="0025355E"/>
    <w:rsid w:val="00256B9E"/>
    <w:rsid w:val="0026393B"/>
    <w:rsid w:val="002666F0"/>
    <w:rsid w:val="00273354"/>
    <w:rsid w:val="00284223"/>
    <w:rsid w:val="00291A9D"/>
    <w:rsid w:val="00296CA6"/>
    <w:rsid w:val="002A0E39"/>
    <w:rsid w:val="002A1562"/>
    <w:rsid w:val="002A1F7D"/>
    <w:rsid w:val="002B00A7"/>
    <w:rsid w:val="002B0619"/>
    <w:rsid w:val="002B7327"/>
    <w:rsid w:val="002C175A"/>
    <w:rsid w:val="002C179F"/>
    <w:rsid w:val="002C336E"/>
    <w:rsid w:val="002C42B4"/>
    <w:rsid w:val="002C4663"/>
    <w:rsid w:val="002D4791"/>
    <w:rsid w:val="002D6798"/>
    <w:rsid w:val="002F63A5"/>
    <w:rsid w:val="00307AB3"/>
    <w:rsid w:val="0032234A"/>
    <w:rsid w:val="00323D10"/>
    <w:rsid w:val="0032420E"/>
    <w:rsid w:val="00324D5D"/>
    <w:rsid w:val="00325140"/>
    <w:rsid w:val="003279F1"/>
    <w:rsid w:val="0033395A"/>
    <w:rsid w:val="00334739"/>
    <w:rsid w:val="0033647B"/>
    <w:rsid w:val="00337A40"/>
    <w:rsid w:val="00345217"/>
    <w:rsid w:val="00350B76"/>
    <w:rsid w:val="0035354A"/>
    <w:rsid w:val="003553D8"/>
    <w:rsid w:val="00355CBA"/>
    <w:rsid w:val="00364706"/>
    <w:rsid w:val="0036608C"/>
    <w:rsid w:val="00373E5F"/>
    <w:rsid w:val="00375BE6"/>
    <w:rsid w:val="00375E39"/>
    <w:rsid w:val="003812DC"/>
    <w:rsid w:val="0038392B"/>
    <w:rsid w:val="003846B3"/>
    <w:rsid w:val="00386355"/>
    <w:rsid w:val="00390110"/>
    <w:rsid w:val="00395FD5"/>
    <w:rsid w:val="003A1B64"/>
    <w:rsid w:val="003A297F"/>
    <w:rsid w:val="003A3330"/>
    <w:rsid w:val="003A42DC"/>
    <w:rsid w:val="003A5295"/>
    <w:rsid w:val="003B056D"/>
    <w:rsid w:val="003C1579"/>
    <w:rsid w:val="003C185C"/>
    <w:rsid w:val="003C6452"/>
    <w:rsid w:val="003C6850"/>
    <w:rsid w:val="003D040A"/>
    <w:rsid w:val="003D12A9"/>
    <w:rsid w:val="003D7625"/>
    <w:rsid w:val="003D79E1"/>
    <w:rsid w:val="003E095E"/>
    <w:rsid w:val="003E2583"/>
    <w:rsid w:val="003E5EF4"/>
    <w:rsid w:val="003F05C1"/>
    <w:rsid w:val="003F1637"/>
    <w:rsid w:val="003F21C8"/>
    <w:rsid w:val="003F4539"/>
    <w:rsid w:val="004013AD"/>
    <w:rsid w:val="00401748"/>
    <w:rsid w:val="00403313"/>
    <w:rsid w:val="00412326"/>
    <w:rsid w:val="00415209"/>
    <w:rsid w:val="00415DB7"/>
    <w:rsid w:val="00416A27"/>
    <w:rsid w:val="00416ADB"/>
    <w:rsid w:val="00421EFA"/>
    <w:rsid w:val="0042411E"/>
    <w:rsid w:val="00424921"/>
    <w:rsid w:val="004260AC"/>
    <w:rsid w:val="00430276"/>
    <w:rsid w:val="00434B1E"/>
    <w:rsid w:val="004422DF"/>
    <w:rsid w:val="004448E4"/>
    <w:rsid w:val="00445DB1"/>
    <w:rsid w:val="004540DC"/>
    <w:rsid w:val="00456AB6"/>
    <w:rsid w:val="00456C2D"/>
    <w:rsid w:val="00457CBC"/>
    <w:rsid w:val="00460A33"/>
    <w:rsid w:val="004632A1"/>
    <w:rsid w:val="004636DC"/>
    <w:rsid w:val="00466BCC"/>
    <w:rsid w:val="00471346"/>
    <w:rsid w:val="00471CBD"/>
    <w:rsid w:val="00473E59"/>
    <w:rsid w:val="00474094"/>
    <w:rsid w:val="00475791"/>
    <w:rsid w:val="00483C88"/>
    <w:rsid w:val="00496293"/>
    <w:rsid w:val="004A21F0"/>
    <w:rsid w:val="004A3882"/>
    <w:rsid w:val="004A6FA9"/>
    <w:rsid w:val="004A752F"/>
    <w:rsid w:val="004B47CA"/>
    <w:rsid w:val="004C32A6"/>
    <w:rsid w:val="004C4053"/>
    <w:rsid w:val="004C4AF8"/>
    <w:rsid w:val="004C5F73"/>
    <w:rsid w:val="004D1FAE"/>
    <w:rsid w:val="004E0EBD"/>
    <w:rsid w:val="004E6C73"/>
    <w:rsid w:val="004F0131"/>
    <w:rsid w:val="004F1F4F"/>
    <w:rsid w:val="004F5384"/>
    <w:rsid w:val="004F5F3F"/>
    <w:rsid w:val="004F649E"/>
    <w:rsid w:val="00506676"/>
    <w:rsid w:val="00511AA1"/>
    <w:rsid w:val="00514260"/>
    <w:rsid w:val="0051476B"/>
    <w:rsid w:val="00520D80"/>
    <w:rsid w:val="00525740"/>
    <w:rsid w:val="00526A6E"/>
    <w:rsid w:val="0052768E"/>
    <w:rsid w:val="00534A08"/>
    <w:rsid w:val="0053791E"/>
    <w:rsid w:val="00540042"/>
    <w:rsid w:val="00545789"/>
    <w:rsid w:val="0054792D"/>
    <w:rsid w:val="00557D9E"/>
    <w:rsid w:val="00562E39"/>
    <w:rsid w:val="00580CEA"/>
    <w:rsid w:val="00582BF9"/>
    <w:rsid w:val="00583179"/>
    <w:rsid w:val="00583DC9"/>
    <w:rsid w:val="00587DB4"/>
    <w:rsid w:val="00592833"/>
    <w:rsid w:val="00594F6A"/>
    <w:rsid w:val="0059599C"/>
    <w:rsid w:val="005974B9"/>
    <w:rsid w:val="00597A2F"/>
    <w:rsid w:val="005A52EB"/>
    <w:rsid w:val="005B18A0"/>
    <w:rsid w:val="005B18C4"/>
    <w:rsid w:val="005B2CE1"/>
    <w:rsid w:val="005C4C73"/>
    <w:rsid w:val="005C7208"/>
    <w:rsid w:val="005D351E"/>
    <w:rsid w:val="005D6155"/>
    <w:rsid w:val="005D6432"/>
    <w:rsid w:val="005E3690"/>
    <w:rsid w:val="005E3C90"/>
    <w:rsid w:val="005F13F2"/>
    <w:rsid w:val="005F7679"/>
    <w:rsid w:val="006054DA"/>
    <w:rsid w:val="006055EA"/>
    <w:rsid w:val="00605C6D"/>
    <w:rsid w:val="006060FF"/>
    <w:rsid w:val="006075CE"/>
    <w:rsid w:val="0061011A"/>
    <w:rsid w:val="006108F5"/>
    <w:rsid w:val="00611F82"/>
    <w:rsid w:val="00612771"/>
    <w:rsid w:val="006165C6"/>
    <w:rsid w:val="006170C8"/>
    <w:rsid w:val="006172CB"/>
    <w:rsid w:val="006239FB"/>
    <w:rsid w:val="0062551A"/>
    <w:rsid w:val="0063097D"/>
    <w:rsid w:val="00631A79"/>
    <w:rsid w:val="00636CD4"/>
    <w:rsid w:val="00641C4D"/>
    <w:rsid w:val="0064505B"/>
    <w:rsid w:val="00646FFA"/>
    <w:rsid w:val="006528D1"/>
    <w:rsid w:val="00652CC6"/>
    <w:rsid w:val="0065357B"/>
    <w:rsid w:val="00664AC2"/>
    <w:rsid w:val="0066754B"/>
    <w:rsid w:val="00667FAD"/>
    <w:rsid w:val="00670A19"/>
    <w:rsid w:val="00672A2A"/>
    <w:rsid w:val="00673AD8"/>
    <w:rsid w:val="006754FD"/>
    <w:rsid w:val="006769DD"/>
    <w:rsid w:val="00681408"/>
    <w:rsid w:val="0068527A"/>
    <w:rsid w:val="00685567"/>
    <w:rsid w:val="00694BA1"/>
    <w:rsid w:val="0069789D"/>
    <w:rsid w:val="006B1C94"/>
    <w:rsid w:val="006B5FF1"/>
    <w:rsid w:val="006B6BCD"/>
    <w:rsid w:val="006C7AE5"/>
    <w:rsid w:val="006D1295"/>
    <w:rsid w:val="006D19F7"/>
    <w:rsid w:val="006E09E3"/>
    <w:rsid w:val="006E0F0E"/>
    <w:rsid w:val="006E6CE1"/>
    <w:rsid w:val="006F3441"/>
    <w:rsid w:val="006F792B"/>
    <w:rsid w:val="007050AF"/>
    <w:rsid w:val="007107BB"/>
    <w:rsid w:val="007144AD"/>
    <w:rsid w:val="00715322"/>
    <w:rsid w:val="00720BBA"/>
    <w:rsid w:val="00725497"/>
    <w:rsid w:val="00734929"/>
    <w:rsid w:val="007456C5"/>
    <w:rsid w:val="0075511E"/>
    <w:rsid w:val="00755D12"/>
    <w:rsid w:val="0076304F"/>
    <w:rsid w:val="007675F8"/>
    <w:rsid w:val="00767B3E"/>
    <w:rsid w:val="007736A5"/>
    <w:rsid w:val="007744D4"/>
    <w:rsid w:val="00780B85"/>
    <w:rsid w:val="00785BF1"/>
    <w:rsid w:val="0079269D"/>
    <w:rsid w:val="007A01BE"/>
    <w:rsid w:val="007A24BD"/>
    <w:rsid w:val="007A7893"/>
    <w:rsid w:val="007B6052"/>
    <w:rsid w:val="007C0AAB"/>
    <w:rsid w:val="007C15BF"/>
    <w:rsid w:val="007E20C5"/>
    <w:rsid w:val="007E5DA0"/>
    <w:rsid w:val="007F0DFE"/>
    <w:rsid w:val="007F2DE8"/>
    <w:rsid w:val="007F341B"/>
    <w:rsid w:val="0080334D"/>
    <w:rsid w:val="00807C88"/>
    <w:rsid w:val="0081066E"/>
    <w:rsid w:val="00810DD8"/>
    <w:rsid w:val="0082064D"/>
    <w:rsid w:val="008319AF"/>
    <w:rsid w:val="008327E5"/>
    <w:rsid w:val="00833360"/>
    <w:rsid w:val="00833B3C"/>
    <w:rsid w:val="00845E8B"/>
    <w:rsid w:val="0085006F"/>
    <w:rsid w:val="00866896"/>
    <w:rsid w:val="00875C48"/>
    <w:rsid w:val="00876612"/>
    <w:rsid w:val="00876C26"/>
    <w:rsid w:val="0087768B"/>
    <w:rsid w:val="008840FE"/>
    <w:rsid w:val="00884812"/>
    <w:rsid w:val="008866C9"/>
    <w:rsid w:val="00893044"/>
    <w:rsid w:val="00897749"/>
    <w:rsid w:val="008A2998"/>
    <w:rsid w:val="008A4658"/>
    <w:rsid w:val="008B0295"/>
    <w:rsid w:val="008B3422"/>
    <w:rsid w:val="008B5C7A"/>
    <w:rsid w:val="008C026B"/>
    <w:rsid w:val="008C0F5D"/>
    <w:rsid w:val="008C564C"/>
    <w:rsid w:val="008C58AD"/>
    <w:rsid w:val="008C5B26"/>
    <w:rsid w:val="008C62A4"/>
    <w:rsid w:val="008D163D"/>
    <w:rsid w:val="008D2602"/>
    <w:rsid w:val="008D78F2"/>
    <w:rsid w:val="008E1746"/>
    <w:rsid w:val="008E3FF7"/>
    <w:rsid w:val="008E5191"/>
    <w:rsid w:val="008E71D4"/>
    <w:rsid w:val="008F1A53"/>
    <w:rsid w:val="0091150A"/>
    <w:rsid w:val="00913B24"/>
    <w:rsid w:val="00914FF1"/>
    <w:rsid w:val="009278E7"/>
    <w:rsid w:val="0093463B"/>
    <w:rsid w:val="00937F7A"/>
    <w:rsid w:val="009425FB"/>
    <w:rsid w:val="0094568C"/>
    <w:rsid w:val="00955383"/>
    <w:rsid w:val="00955A44"/>
    <w:rsid w:val="0097534C"/>
    <w:rsid w:val="0098146F"/>
    <w:rsid w:val="00981A41"/>
    <w:rsid w:val="009A1615"/>
    <w:rsid w:val="009B0E88"/>
    <w:rsid w:val="009B4B93"/>
    <w:rsid w:val="009B5D48"/>
    <w:rsid w:val="009D30F3"/>
    <w:rsid w:val="009D6CD1"/>
    <w:rsid w:val="009E0154"/>
    <w:rsid w:val="009E5C5C"/>
    <w:rsid w:val="009E60B7"/>
    <w:rsid w:val="009E6219"/>
    <w:rsid w:val="009F54A0"/>
    <w:rsid w:val="009F6CB2"/>
    <w:rsid w:val="009F6F68"/>
    <w:rsid w:val="009F7CEE"/>
    <w:rsid w:val="00A00580"/>
    <w:rsid w:val="00A017C4"/>
    <w:rsid w:val="00A03721"/>
    <w:rsid w:val="00A0537A"/>
    <w:rsid w:val="00A14438"/>
    <w:rsid w:val="00A317DD"/>
    <w:rsid w:val="00A35B0D"/>
    <w:rsid w:val="00A36848"/>
    <w:rsid w:val="00A36E97"/>
    <w:rsid w:val="00A43720"/>
    <w:rsid w:val="00A45CDB"/>
    <w:rsid w:val="00A51AE9"/>
    <w:rsid w:val="00A52E84"/>
    <w:rsid w:val="00A54708"/>
    <w:rsid w:val="00A55D89"/>
    <w:rsid w:val="00A66096"/>
    <w:rsid w:val="00A73F62"/>
    <w:rsid w:val="00A85179"/>
    <w:rsid w:val="00AA6C68"/>
    <w:rsid w:val="00AA7B21"/>
    <w:rsid w:val="00AB0F48"/>
    <w:rsid w:val="00AB3337"/>
    <w:rsid w:val="00AC022B"/>
    <w:rsid w:val="00AC05BD"/>
    <w:rsid w:val="00AC53C0"/>
    <w:rsid w:val="00AC5F2C"/>
    <w:rsid w:val="00AC68B4"/>
    <w:rsid w:val="00AC72CB"/>
    <w:rsid w:val="00AD1732"/>
    <w:rsid w:val="00AD2DD1"/>
    <w:rsid w:val="00AD536A"/>
    <w:rsid w:val="00AE047C"/>
    <w:rsid w:val="00AE2006"/>
    <w:rsid w:val="00AF4CF9"/>
    <w:rsid w:val="00AF5C97"/>
    <w:rsid w:val="00B15D3D"/>
    <w:rsid w:val="00B16F14"/>
    <w:rsid w:val="00B1700B"/>
    <w:rsid w:val="00B17239"/>
    <w:rsid w:val="00B24EB4"/>
    <w:rsid w:val="00B250BB"/>
    <w:rsid w:val="00B26618"/>
    <w:rsid w:val="00B26ADD"/>
    <w:rsid w:val="00B353A6"/>
    <w:rsid w:val="00B37ABB"/>
    <w:rsid w:val="00B425CF"/>
    <w:rsid w:val="00B431AE"/>
    <w:rsid w:val="00B435D4"/>
    <w:rsid w:val="00B47FA1"/>
    <w:rsid w:val="00B56799"/>
    <w:rsid w:val="00B60EF9"/>
    <w:rsid w:val="00B6654A"/>
    <w:rsid w:val="00B7096D"/>
    <w:rsid w:val="00B71591"/>
    <w:rsid w:val="00B74AD0"/>
    <w:rsid w:val="00B75CAC"/>
    <w:rsid w:val="00B80C00"/>
    <w:rsid w:val="00B80D2C"/>
    <w:rsid w:val="00B85A3C"/>
    <w:rsid w:val="00B8717F"/>
    <w:rsid w:val="00B91625"/>
    <w:rsid w:val="00B91B1E"/>
    <w:rsid w:val="00B92F13"/>
    <w:rsid w:val="00B93C9F"/>
    <w:rsid w:val="00B96D83"/>
    <w:rsid w:val="00B97AAA"/>
    <w:rsid w:val="00BA3579"/>
    <w:rsid w:val="00BA7FC4"/>
    <w:rsid w:val="00BB0B48"/>
    <w:rsid w:val="00BB5AED"/>
    <w:rsid w:val="00BC172B"/>
    <w:rsid w:val="00BC5D6E"/>
    <w:rsid w:val="00BD1F6A"/>
    <w:rsid w:val="00BD1FAA"/>
    <w:rsid w:val="00BD501A"/>
    <w:rsid w:val="00BD636C"/>
    <w:rsid w:val="00BE04DF"/>
    <w:rsid w:val="00BE5097"/>
    <w:rsid w:val="00BF00D0"/>
    <w:rsid w:val="00BF577B"/>
    <w:rsid w:val="00BF590D"/>
    <w:rsid w:val="00C01771"/>
    <w:rsid w:val="00C03713"/>
    <w:rsid w:val="00C0439A"/>
    <w:rsid w:val="00C0694A"/>
    <w:rsid w:val="00C168F0"/>
    <w:rsid w:val="00C30ABE"/>
    <w:rsid w:val="00C30F74"/>
    <w:rsid w:val="00C3179B"/>
    <w:rsid w:val="00C32A47"/>
    <w:rsid w:val="00C374B0"/>
    <w:rsid w:val="00C40CFE"/>
    <w:rsid w:val="00C42E1B"/>
    <w:rsid w:val="00C51595"/>
    <w:rsid w:val="00C554D3"/>
    <w:rsid w:val="00C60AD2"/>
    <w:rsid w:val="00C76082"/>
    <w:rsid w:val="00C77D81"/>
    <w:rsid w:val="00C81D69"/>
    <w:rsid w:val="00C87019"/>
    <w:rsid w:val="00C96283"/>
    <w:rsid w:val="00CA0059"/>
    <w:rsid w:val="00CA2635"/>
    <w:rsid w:val="00CA28EB"/>
    <w:rsid w:val="00CA4FA3"/>
    <w:rsid w:val="00CA5254"/>
    <w:rsid w:val="00CA5F35"/>
    <w:rsid w:val="00CB7B7D"/>
    <w:rsid w:val="00CC0777"/>
    <w:rsid w:val="00CC089B"/>
    <w:rsid w:val="00CC0EB7"/>
    <w:rsid w:val="00CC4200"/>
    <w:rsid w:val="00CC7792"/>
    <w:rsid w:val="00CD306B"/>
    <w:rsid w:val="00CE565E"/>
    <w:rsid w:val="00CF241A"/>
    <w:rsid w:val="00CF2E7C"/>
    <w:rsid w:val="00CF50EA"/>
    <w:rsid w:val="00CF6086"/>
    <w:rsid w:val="00D01EFE"/>
    <w:rsid w:val="00D032A5"/>
    <w:rsid w:val="00D03364"/>
    <w:rsid w:val="00D039DD"/>
    <w:rsid w:val="00D06163"/>
    <w:rsid w:val="00D109B6"/>
    <w:rsid w:val="00D11C5B"/>
    <w:rsid w:val="00D125F1"/>
    <w:rsid w:val="00D153F7"/>
    <w:rsid w:val="00D2151B"/>
    <w:rsid w:val="00D24E1D"/>
    <w:rsid w:val="00D253FA"/>
    <w:rsid w:val="00D255A6"/>
    <w:rsid w:val="00D271DC"/>
    <w:rsid w:val="00D317B2"/>
    <w:rsid w:val="00D43045"/>
    <w:rsid w:val="00D45781"/>
    <w:rsid w:val="00D4767D"/>
    <w:rsid w:val="00D47D75"/>
    <w:rsid w:val="00D51DEB"/>
    <w:rsid w:val="00D5473A"/>
    <w:rsid w:val="00D62195"/>
    <w:rsid w:val="00D636A3"/>
    <w:rsid w:val="00D64498"/>
    <w:rsid w:val="00D65172"/>
    <w:rsid w:val="00D67BBB"/>
    <w:rsid w:val="00D74CF5"/>
    <w:rsid w:val="00D76B13"/>
    <w:rsid w:val="00D82438"/>
    <w:rsid w:val="00D854BE"/>
    <w:rsid w:val="00D86864"/>
    <w:rsid w:val="00D87331"/>
    <w:rsid w:val="00D90D85"/>
    <w:rsid w:val="00D941B2"/>
    <w:rsid w:val="00DA0C4B"/>
    <w:rsid w:val="00DA2811"/>
    <w:rsid w:val="00DA6511"/>
    <w:rsid w:val="00DB3F07"/>
    <w:rsid w:val="00DC55C7"/>
    <w:rsid w:val="00DC6C78"/>
    <w:rsid w:val="00DD1F97"/>
    <w:rsid w:val="00DD6B57"/>
    <w:rsid w:val="00DE26A6"/>
    <w:rsid w:val="00DE3E61"/>
    <w:rsid w:val="00DE4C68"/>
    <w:rsid w:val="00DF334E"/>
    <w:rsid w:val="00E11A68"/>
    <w:rsid w:val="00E138F9"/>
    <w:rsid w:val="00E15584"/>
    <w:rsid w:val="00E15DB2"/>
    <w:rsid w:val="00E17313"/>
    <w:rsid w:val="00E2137F"/>
    <w:rsid w:val="00E2164B"/>
    <w:rsid w:val="00E22E1B"/>
    <w:rsid w:val="00E26E7C"/>
    <w:rsid w:val="00E31421"/>
    <w:rsid w:val="00E314E2"/>
    <w:rsid w:val="00E3188D"/>
    <w:rsid w:val="00E31FE2"/>
    <w:rsid w:val="00E34B5E"/>
    <w:rsid w:val="00E452DB"/>
    <w:rsid w:val="00E4762E"/>
    <w:rsid w:val="00E60FEE"/>
    <w:rsid w:val="00E6156D"/>
    <w:rsid w:val="00E62638"/>
    <w:rsid w:val="00E63614"/>
    <w:rsid w:val="00E673BC"/>
    <w:rsid w:val="00E71548"/>
    <w:rsid w:val="00E75C66"/>
    <w:rsid w:val="00E76FD3"/>
    <w:rsid w:val="00E777DB"/>
    <w:rsid w:val="00E77D75"/>
    <w:rsid w:val="00E828D2"/>
    <w:rsid w:val="00E82E65"/>
    <w:rsid w:val="00E8380D"/>
    <w:rsid w:val="00E901B4"/>
    <w:rsid w:val="00E91C9C"/>
    <w:rsid w:val="00E9218F"/>
    <w:rsid w:val="00E92E0D"/>
    <w:rsid w:val="00E94A33"/>
    <w:rsid w:val="00E95A69"/>
    <w:rsid w:val="00EA029C"/>
    <w:rsid w:val="00EA5BC2"/>
    <w:rsid w:val="00EA713A"/>
    <w:rsid w:val="00EA7F35"/>
    <w:rsid w:val="00EC2897"/>
    <w:rsid w:val="00ED0013"/>
    <w:rsid w:val="00ED0BCA"/>
    <w:rsid w:val="00ED234C"/>
    <w:rsid w:val="00ED56D8"/>
    <w:rsid w:val="00ED7365"/>
    <w:rsid w:val="00EE26F8"/>
    <w:rsid w:val="00EF4B3F"/>
    <w:rsid w:val="00EF53FC"/>
    <w:rsid w:val="00EF5FF1"/>
    <w:rsid w:val="00EF6987"/>
    <w:rsid w:val="00F039EA"/>
    <w:rsid w:val="00F05B08"/>
    <w:rsid w:val="00F0706D"/>
    <w:rsid w:val="00F0712F"/>
    <w:rsid w:val="00F16A62"/>
    <w:rsid w:val="00F1736D"/>
    <w:rsid w:val="00F21DB3"/>
    <w:rsid w:val="00F22A69"/>
    <w:rsid w:val="00F22A7B"/>
    <w:rsid w:val="00F22FB1"/>
    <w:rsid w:val="00F24149"/>
    <w:rsid w:val="00F26477"/>
    <w:rsid w:val="00F35067"/>
    <w:rsid w:val="00F412A1"/>
    <w:rsid w:val="00F422AF"/>
    <w:rsid w:val="00F42B55"/>
    <w:rsid w:val="00F46EBF"/>
    <w:rsid w:val="00F60353"/>
    <w:rsid w:val="00F62C27"/>
    <w:rsid w:val="00F63E1C"/>
    <w:rsid w:val="00F64306"/>
    <w:rsid w:val="00F66FBA"/>
    <w:rsid w:val="00F777FF"/>
    <w:rsid w:val="00F830FB"/>
    <w:rsid w:val="00F83BD5"/>
    <w:rsid w:val="00F843C4"/>
    <w:rsid w:val="00F93986"/>
    <w:rsid w:val="00F94FBA"/>
    <w:rsid w:val="00F96BD0"/>
    <w:rsid w:val="00FA0E5A"/>
    <w:rsid w:val="00FA73F8"/>
    <w:rsid w:val="00FB14A1"/>
    <w:rsid w:val="00FB54E3"/>
    <w:rsid w:val="00FB7FB8"/>
    <w:rsid w:val="00FC4994"/>
    <w:rsid w:val="00FC7597"/>
    <w:rsid w:val="00FD2B0B"/>
    <w:rsid w:val="00FD4BE0"/>
    <w:rsid w:val="00FD70F4"/>
    <w:rsid w:val="00FE10CA"/>
    <w:rsid w:val="00FE286D"/>
    <w:rsid w:val="00FE32D6"/>
    <w:rsid w:val="00FF29B6"/>
    <w:rsid w:val="00FF2B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77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2064D"/>
    <w:pPr>
      <w:ind w:left="720"/>
      <w:contextualSpacing/>
    </w:pPr>
  </w:style>
  <w:style w:type="paragraph" w:styleId="Textodebalo">
    <w:name w:val="Balloon Text"/>
    <w:basedOn w:val="Normal"/>
    <w:link w:val="TextodebaloChar"/>
    <w:uiPriority w:val="99"/>
    <w:semiHidden/>
    <w:unhideWhenUsed/>
    <w:rsid w:val="00B353A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53A6"/>
    <w:rPr>
      <w:rFonts w:ascii="Segoe UI" w:hAnsi="Segoe UI" w:cs="Segoe UI"/>
      <w:sz w:val="18"/>
      <w:szCs w:val="18"/>
    </w:rPr>
  </w:style>
  <w:style w:type="character" w:styleId="Refdecomentrio">
    <w:name w:val="annotation reference"/>
    <w:uiPriority w:val="99"/>
    <w:rsid w:val="00B353A6"/>
    <w:rPr>
      <w:sz w:val="16"/>
      <w:szCs w:val="16"/>
    </w:rPr>
  </w:style>
  <w:style w:type="paragraph" w:styleId="Textodecomentrio">
    <w:name w:val="annotation text"/>
    <w:basedOn w:val="Normal"/>
    <w:link w:val="TextodecomentrioChar"/>
    <w:uiPriority w:val="99"/>
    <w:semiHidden/>
    <w:rsid w:val="00B353A6"/>
    <w:pPr>
      <w:spacing w:after="0" w:line="240" w:lineRule="auto"/>
    </w:pPr>
    <w:rPr>
      <w:rFonts w:ascii="Calibri" w:eastAsia="Calibri" w:hAnsi="Calibri" w:cs="Calibri"/>
      <w:sz w:val="20"/>
      <w:szCs w:val="20"/>
      <w:lang w:eastAsia="pt-BR"/>
    </w:rPr>
  </w:style>
  <w:style w:type="character" w:customStyle="1" w:styleId="TextodecomentrioChar">
    <w:name w:val="Texto de comentário Char"/>
    <w:basedOn w:val="Fontepargpadro"/>
    <w:link w:val="Textodecomentrio"/>
    <w:uiPriority w:val="99"/>
    <w:semiHidden/>
    <w:rsid w:val="00B353A6"/>
    <w:rPr>
      <w:rFonts w:ascii="Calibri" w:eastAsia="Calibri" w:hAnsi="Calibri" w:cs="Calibri"/>
      <w:sz w:val="20"/>
      <w:szCs w:val="20"/>
      <w:lang w:eastAsia="pt-BR"/>
    </w:rPr>
  </w:style>
  <w:style w:type="character" w:styleId="Hyperlink">
    <w:name w:val="Hyperlink"/>
    <w:rsid w:val="00B353A6"/>
    <w:rPr>
      <w:color w:val="0000FF"/>
      <w:u w:val="single"/>
    </w:rPr>
  </w:style>
  <w:style w:type="paragraph" w:styleId="Textodenotaderodap">
    <w:name w:val="footnote text"/>
    <w:basedOn w:val="Normal"/>
    <w:link w:val="TextodenotaderodapChar"/>
    <w:uiPriority w:val="99"/>
    <w:semiHidden/>
    <w:rsid w:val="00B353A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B353A6"/>
    <w:rPr>
      <w:rFonts w:ascii="Times New Roman" w:eastAsia="Times New Roman" w:hAnsi="Times New Roman" w:cs="Times New Roman"/>
      <w:sz w:val="20"/>
      <w:szCs w:val="20"/>
      <w:lang w:eastAsia="pt-BR"/>
    </w:rPr>
  </w:style>
  <w:style w:type="character" w:styleId="Refdenotaderodap">
    <w:name w:val="footnote reference"/>
    <w:uiPriority w:val="99"/>
    <w:rsid w:val="00B353A6"/>
    <w:rPr>
      <w:vertAlign w:val="superscript"/>
    </w:rPr>
  </w:style>
  <w:style w:type="paragraph" w:styleId="Cabealho">
    <w:name w:val="header"/>
    <w:basedOn w:val="Normal"/>
    <w:link w:val="CabealhoChar"/>
    <w:uiPriority w:val="99"/>
    <w:rsid w:val="00B353A6"/>
    <w:pPr>
      <w:tabs>
        <w:tab w:val="center" w:pos="4252"/>
        <w:tab w:val="right" w:pos="8504"/>
      </w:tabs>
      <w:spacing w:after="0" w:line="240" w:lineRule="auto"/>
    </w:pPr>
    <w:rPr>
      <w:rFonts w:ascii="Calibri" w:eastAsia="Calibri" w:hAnsi="Calibri" w:cs="Calibri"/>
      <w:lang w:eastAsia="pt-BR"/>
    </w:rPr>
  </w:style>
  <w:style w:type="character" w:customStyle="1" w:styleId="CabealhoChar">
    <w:name w:val="Cabeçalho Char"/>
    <w:basedOn w:val="Fontepargpadro"/>
    <w:link w:val="Cabealho"/>
    <w:uiPriority w:val="99"/>
    <w:rsid w:val="00B353A6"/>
    <w:rPr>
      <w:rFonts w:ascii="Calibri" w:eastAsia="Calibri" w:hAnsi="Calibri" w:cs="Calibri"/>
      <w:lang w:eastAsia="pt-BR"/>
    </w:rPr>
  </w:style>
  <w:style w:type="paragraph" w:styleId="Assuntodocomentrio">
    <w:name w:val="annotation subject"/>
    <w:basedOn w:val="Textodecomentrio"/>
    <w:next w:val="Textodecomentrio"/>
    <w:link w:val="AssuntodocomentrioChar"/>
    <w:uiPriority w:val="99"/>
    <w:semiHidden/>
    <w:unhideWhenUsed/>
    <w:rsid w:val="00587DB4"/>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587DB4"/>
    <w:rPr>
      <w:rFonts w:ascii="Calibri" w:eastAsia="Calibri" w:hAnsi="Calibri" w:cs="Calibri"/>
      <w:b/>
      <w:bCs/>
      <w:sz w:val="20"/>
      <w:szCs w:val="20"/>
      <w:lang w:eastAsia="pt-BR"/>
    </w:rPr>
  </w:style>
  <w:style w:type="paragraph" w:styleId="Rodap">
    <w:name w:val="footer"/>
    <w:basedOn w:val="Normal"/>
    <w:link w:val="RodapChar"/>
    <w:uiPriority w:val="99"/>
    <w:unhideWhenUsed/>
    <w:rsid w:val="00672A2A"/>
    <w:pPr>
      <w:tabs>
        <w:tab w:val="center" w:pos="4252"/>
        <w:tab w:val="right" w:pos="8504"/>
      </w:tabs>
      <w:spacing w:after="0" w:line="240" w:lineRule="auto"/>
    </w:pPr>
  </w:style>
  <w:style w:type="character" w:customStyle="1" w:styleId="RodapChar">
    <w:name w:val="Rodapé Char"/>
    <w:basedOn w:val="Fontepargpadro"/>
    <w:link w:val="Rodap"/>
    <w:uiPriority w:val="99"/>
    <w:rsid w:val="00672A2A"/>
  </w:style>
  <w:style w:type="table" w:styleId="Tabelacomgrade">
    <w:name w:val="Table Grid"/>
    <w:basedOn w:val="Tabelanormal"/>
    <w:uiPriority w:val="99"/>
    <w:rsid w:val="00670A19"/>
    <w:pPr>
      <w:spacing w:after="0" w:line="240" w:lineRule="auto"/>
    </w:pPr>
    <w:rPr>
      <w:rFonts w:ascii="Calibri" w:eastAsia="Calibri"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B71591"/>
    <w:rPr>
      <w:color w:val="605E5C"/>
      <w:shd w:val="clear" w:color="auto" w:fill="E1DFDD"/>
    </w:rPr>
  </w:style>
  <w:style w:type="character" w:customStyle="1" w:styleId="MenoPendente2">
    <w:name w:val="Menção Pendente2"/>
    <w:basedOn w:val="Fontepargpadro"/>
    <w:uiPriority w:val="99"/>
    <w:semiHidden/>
    <w:unhideWhenUsed/>
    <w:rsid w:val="00215B66"/>
    <w:rPr>
      <w:color w:val="605E5C"/>
      <w:shd w:val="clear" w:color="auto" w:fill="E1DFDD"/>
    </w:rPr>
  </w:style>
  <w:style w:type="character" w:customStyle="1" w:styleId="st">
    <w:name w:val="st"/>
    <w:basedOn w:val="Fontepargpadro"/>
    <w:rsid w:val="00562E39"/>
  </w:style>
  <w:style w:type="character" w:customStyle="1" w:styleId="tlid-translation">
    <w:name w:val="tlid-translation"/>
    <w:basedOn w:val="Fontepargpadro"/>
    <w:rsid w:val="00BA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085857">
      <w:bodyDiv w:val="1"/>
      <w:marLeft w:val="0"/>
      <w:marRight w:val="0"/>
      <w:marTop w:val="0"/>
      <w:marBottom w:val="0"/>
      <w:divBdr>
        <w:top w:val="none" w:sz="0" w:space="0" w:color="auto"/>
        <w:left w:val="none" w:sz="0" w:space="0" w:color="auto"/>
        <w:bottom w:val="none" w:sz="0" w:space="0" w:color="auto"/>
        <w:right w:val="none" w:sz="0" w:space="0" w:color="auto"/>
      </w:divBdr>
      <w:divsChild>
        <w:div w:id="789935798">
          <w:marLeft w:val="0"/>
          <w:marRight w:val="0"/>
          <w:marTop w:val="0"/>
          <w:marBottom w:val="0"/>
          <w:divBdr>
            <w:top w:val="none" w:sz="0" w:space="0" w:color="auto"/>
            <w:left w:val="none" w:sz="0" w:space="0" w:color="auto"/>
            <w:bottom w:val="none" w:sz="0" w:space="0" w:color="auto"/>
            <w:right w:val="none" w:sz="0" w:space="0" w:color="auto"/>
          </w:divBdr>
          <w:divsChild>
            <w:div w:id="1488353316">
              <w:marLeft w:val="0"/>
              <w:marRight w:val="0"/>
              <w:marTop w:val="0"/>
              <w:marBottom w:val="0"/>
              <w:divBdr>
                <w:top w:val="none" w:sz="0" w:space="0" w:color="auto"/>
                <w:left w:val="none" w:sz="0" w:space="0" w:color="auto"/>
                <w:bottom w:val="none" w:sz="0" w:space="0" w:color="auto"/>
                <w:right w:val="none" w:sz="0" w:space="0" w:color="auto"/>
              </w:divBdr>
              <w:divsChild>
                <w:div w:id="1312173331">
                  <w:marLeft w:val="0"/>
                  <w:marRight w:val="0"/>
                  <w:marTop w:val="0"/>
                  <w:marBottom w:val="0"/>
                  <w:divBdr>
                    <w:top w:val="none" w:sz="0" w:space="0" w:color="auto"/>
                    <w:left w:val="none" w:sz="0" w:space="0" w:color="auto"/>
                    <w:bottom w:val="none" w:sz="0" w:space="0" w:color="auto"/>
                    <w:right w:val="none" w:sz="0" w:space="0" w:color="auto"/>
                  </w:divBdr>
                  <w:divsChild>
                    <w:div w:id="7349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1971">
          <w:marLeft w:val="0"/>
          <w:marRight w:val="0"/>
          <w:marTop w:val="0"/>
          <w:marBottom w:val="0"/>
          <w:divBdr>
            <w:top w:val="none" w:sz="0" w:space="0" w:color="auto"/>
            <w:left w:val="none" w:sz="0" w:space="0" w:color="auto"/>
            <w:bottom w:val="none" w:sz="0" w:space="0" w:color="auto"/>
            <w:right w:val="none" w:sz="0" w:space="0" w:color="auto"/>
          </w:divBdr>
          <w:divsChild>
            <w:div w:id="1357854917">
              <w:marLeft w:val="0"/>
              <w:marRight w:val="0"/>
              <w:marTop w:val="0"/>
              <w:marBottom w:val="0"/>
              <w:divBdr>
                <w:top w:val="none" w:sz="0" w:space="0" w:color="auto"/>
                <w:left w:val="none" w:sz="0" w:space="0" w:color="auto"/>
                <w:bottom w:val="none" w:sz="0" w:space="0" w:color="auto"/>
                <w:right w:val="none" w:sz="0" w:space="0" w:color="auto"/>
              </w:divBdr>
            </w:div>
          </w:divsChild>
        </w:div>
        <w:div w:id="156290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tmp"/><Relationship Id="rId18" Type="http://schemas.openxmlformats.org/officeDocument/2006/relationships/hyperlink" Target="http://sistema.cenipa.aer.mil.br/cenipa/paginas/relatorios/rf/pt/PP-LIG_01_02_2016_-AC.pdf" TargetMode="External"/><Relationship Id="rId26" Type="http://schemas.openxmlformats.org/officeDocument/2006/relationships/hyperlink" Target="https://www.ej.edu.br/noticias/41/29-05-2019/boletim-neea-ej-conheca-os-riscos-da-ilusao-visual" TargetMode="External"/><Relationship Id="rId3" Type="http://schemas.openxmlformats.org/officeDocument/2006/relationships/styles" Target="styles.xml"/><Relationship Id="rId21" Type="http://schemas.openxmlformats.org/officeDocument/2006/relationships/hyperlink" Target="https://www2.fab.mil.br/cenipa/index.php/estatisticas" TargetMode="Externa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hyperlink" Target="http://professor.pucgoias.edu.br/SiteDocente/admin/arquivosUpload/16442/material/Slides%20usados%20em%20sala%202016.1.pdf" TargetMode="External"/><Relationship Id="rId25" Type="http://schemas.openxmlformats.org/officeDocument/2006/relationships/hyperlink" Target="http://sistema.cenipa.aer.mil.br/cenipa/paginas/relatorios/recomendacoes?matricula_anv=&amp;numero_relatorio=&amp;data_inicial=&amp;data_final=&amp;classificacao=&amp;destinatario=&amp;situacao=&amp;contexto=DESORIENTA%C3%87%C3%83O+ESPACIAL" TargetMode="External"/><Relationship Id="rId2" Type="http://schemas.openxmlformats.org/officeDocument/2006/relationships/numbering" Target="numbering.xml"/><Relationship Id="rId16" Type="http://schemas.openxmlformats.org/officeDocument/2006/relationships/hyperlink" Target="http://repositorio.pucrs.br/dspace/handle/10923/3177" TargetMode="External"/><Relationship Id="rId20" Type="http://schemas.openxmlformats.org/officeDocument/2006/relationships/hyperlink" Target="http://sistema.cenipa.aer.mil.br/cenipa/paginas/arquivos/avioes_sumario_%20estatistico" TargetMode="External"/><Relationship Id="rId29" Type="http://schemas.openxmlformats.org/officeDocument/2006/relationships/hyperlink" Target="http://download.uft.edu.br/?d=c03f679c-c242-45f8-a84b-c081b12019d6;1.0:Fundamentos%20b%C3%A1sicos%20da%20oftalmologia%20e%20suas%20aplica%C3%A7%C3%B5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hyperlink" Target="https://www2.fab.mil.br/cenipa/index.php/estatisticas" TargetMode="External"/><Relationship Id="rId32"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anac.gov.br/assuntos/paginas-tematicas/gerenciamento-da-seguranca-operacional/Gerenciandoriscos_SGSOnaprtica.pdf" TargetMode="External"/><Relationship Id="rId23" Type="http://schemas.openxmlformats.org/officeDocument/2006/relationships/hyperlink" Target="https://www2.fab.mil.br/cenipa/index.php/estatisticas" TargetMode="External"/><Relationship Id="rId28" Type="http://schemas.openxmlformats.org/officeDocument/2006/relationships/hyperlink" Target="https://hob.med.br/como-funciona-o-olho-humano/" TargetMode="External"/><Relationship Id="rId10" Type="http://schemas.openxmlformats.org/officeDocument/2006/relationships/image" Target="media/image2.png"/><Relationship Id="rId19" Type="http://schemas.openxmlformats.org/officeDocument/2006/relationships/hyperlink" Target="https://www2.fab.mil.br/cenipa/index.php/estatisticas/panorama?download%20=131:sumario-estatistico-da-aviacao-particular"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anac.gov.br/assuntos/setor-regulado/profissionais-da-aviacao-civil/meteorologi%20a-aeronautica/condicoes-meteorologicas-adversas-para-o-voo/nevoeiro" TargetMode="External"/><Relationship Id="rId22" Type="http://schemas.openxmlformats.org/officeDocument/2006/relationships/hyperlink" Target="http://sistema.cenipa.aer.mil.br/cenipa/paginas/%20arquivos/sumario_estatistico_agricola.pdf" TargetMode="External"/><Relationship Id="rId27" Type="http://schemas.openxmlformats.org/officeDocument/2006/relationships/hyperlink" Target="https://www.scielo.br/scielo.php?script=sci_arttext&amp;pid=S1806-11172011000300012&amp;lng=%20pt&amp;tlng=pt" TargetMode="External"/><Relationship Id="rId30" Type="http://schemas.openxmlformats.org/officeDocument/2006/relationships/hyperlink" Target="https://www.sobiologia.com.br/conteudos/Corpo/sentido.php"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mailto:tammyse@" TargetMode="External"/><Relationship Id="rId1" Type="http://schemas.openxmlformats.org/officeDocument/2006/relationships/hyperlink" Target="mailto:juliocmolchan@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461E-6BE1-4CD3-995B-FA1323FB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6281</Words>
  <Characters>33919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2020-06-24T19:55:00Z</dcterms:created>
  <dcterms:modified xsi:type="dcterms:W3CDTF">2020-06-24T19:55:00Z</dcterms:modified>
</cp:coreProperties>
</file>