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B2" w:rsidRPr="00917338" w:rsidRDefault="00BB72B2" w:rsidP="001543BC">
      <w:pPr>
        <w:widowControl w:val="0"/>
        <w:spacing w:line="240" w:lineRule="auto"/>
        <w:jc w:val="center"/>
        <w:rPr>
          <w:rFonts w:ascii="Arial" w:eastAsia="Times New Roman" w:hAnsi="Arial" w:cs="Arial"/>
          <w:b/>
          <w:bCs/>
          <w:sz w:val="24"/>
          <w:szCs w:val="24"/>
        </w:rPr>
      </w:pPr>
      <w:r w:rsidRPr="00917338">
        <w:rPr>
          <w:rFonts w:ascii="Arial" w:hAnsi="Arial" w:cs="Arial"/>
          <w:b/>
          <w:bCs/>
          <w:sz w:val="24"/>
          <w:szCs w:val="24"/>
        </w:rPr>
        <w:t>O DIREITO SOCIAL À SAÚDE SOB A PERSPECTIVA DO MÍNIMO EXISTENCIAL E DA RESERVA DO POSSÍVEL</w:t>
      </w:r>
    </w:p>
    <w:p w:rsidR="00BB72B2" w:rsidRDefault="00BB72B2" w:rsidP="00E86D8C">
      <w:pPr>
        <w:rPr>
          <w:rFonts w:ascii="Arial" w:hAnsi="Arial" w:cs="Arial"/>
          <w:sz w:val="24"/>
          <w:szCs w:val="24"/>
        </w:rPr>
      </w:pPr>
    </w:p>
    <w:p w:rsidR="00BB72B2" w:rsidRPr="00E06CED" w:rsidRDefault="00BB72B2" w:rsidP="00E86D8C">
      <w:pPr>
        <w:rPr>
          <w:rFonts w:ascii="Arial" w:hAnsi="Arial" w:cs="Arial"/>
          <w:sz w:val="24"/>
          <w:szCs w:val="24"/>
        </w:rPr>
      </w:pPr>
    </w:p>
    <w:p w:rsidR="00BB72B2" w:rsidRPr="00D3688F" w:rsidRDefault="00BB72B2" w:rsidP="00E86D8C">
      <w:pPr>
        <w:jc w:val="right"/>
        <w:rPr>
          <w:rFonts w:ascii="Arial" w:hAnsi="Arial" w:cs="Arial"/>
          <w:b/>
          <w:sz w:val="24"/>
          <w:szCs w:val="24"/>
          <w:vertAlign w:val="superscript"/>
        </w:rPr>
      </w:pPr>
    </w:p>
    <w:p w:rsidR="00BB72B2" w:rsidRDefault="00BB72B2" w:rsidP="001543BC">
      <w:pPr>
        <w:jc w:val="center"/>
        <w:rPr>
          <w:rFonts w:ascii="Arial" w:hAnsi="Arial" w:cs="Arial"/>
          <w:b/>
          <w:bCs/>
          <w:sz w:val="24"/>
          <w:szCs w:val="24"/>
        </w:rPr>
      </w:pPr>
      <w:r w:rsidRPr="00E06CED">
        <w:rPr>
          <w:rFonts w:ascii="Arial" w:hAnsi="Arial" w:cs="Arial"/>
          <w:b/>
          <w:bCs/>
          <w:sz w:val="24"/>
          <w:szCs w:val="24"/>
        </w:rPr>
        <w:t>RESUMO</w:t>
      </w:r>
    </w:p>
    <w:p w:rsidR="00BB72B2" w:rsidRPr="00E06CED" w:rsidRDefault="00BB72B2" w:rsidP="00E86D8C">
      <w:pPr>
        <w:jc w:val="center"/>
        <w:rPr>
          <w:rFonts w:ascii="Arial" w:hAnsi="Arial" w:cs="Arial"/>
          <w:b/>
          <w:bCs/>
          <w:sz w:val="24"/>
          <w:szCs w:val="24"/>
        </w:rPr>
      </w:pPr>
    </w:p>
    <w:p w:rsidR="00BB72B2" w:rsidRPr="00E06CED" w:rsidRDefault="00BB72B2" w:rsidP="00E86D8C">
      <w:pPr>
        <w:rPr>
          <w:rFonts w:ascii="Arial" w:hAnsi="Arial" w:cs="Arial"/>
          <w:sz w:val="24"/>
          <w:szCs w:val="24"/>
        </w:rPr>
      </w:pPr>
      <w:r>
        <w:rPr>
          <w:rFonts w:ascii="Arial" w:hAnsi="Arial" w:cs="Arial"/>
          <w:sz w:val="24"/>
          <w:szCs w:val="24"/>
        </w:rPr>
        <w:t>Esse</w:t>
      </w:r>
      <w:r w:rsidRPr="00E06CED">
        <w:rPr>
          <w:rFonts w:ascii="Arial" w:hAnsi="Arial" w:cs="Arial"/>
          <w:sz w:val="24"/>
          <w:szCs w:val="24"/>
        </w:rPr>
        <w:t xml:space="preserve"> trabalho aborda </w:t>
      </w:r>
      <w:r>
        <w:rPr>
          <w:rFonts w:ascii="Arial" w:hAnsi="Arial" w:cs="Arial"/>
          <w:sz w:val="24"/>
          <w:szCs w:val="24"/>
        </w:rPr>
        <w:t>d</w:t>
      </w:r>
      <w:r w:rsidRPr="00E06CED">
        <w:rPr>
          <w:rFonts w:ascii="Arial" w:hAnsi="Arial" w:cs="Arial"/>
          <w:sz w:val="24"/>
          <w:szCs w:val="24"/>
        </w:rPr>
        <w:t>o tema direito à saúde na perspectiva do</w:t>
      </w:r>
      <w:r>
        <w:rPr>
          <w:rFonts w:ascii="Arial" w:hAnsi="Arial" w:cs="Arial"/>
          <w:sz w:val="24"/>
          <w:szCs w:val="24"/>
        </w:rPr>
        <w:t xml:space="preserve">s princípios do mínimo existencial da reserva do possível e tem por principal  objetivo </w:t>
      </w:r>
      <w:r w:rsidRPr="00A64C52">
        <w:rPr>
          <w:rFonts w:ascii="Arial" w:hAnsi="Arial" w:cs="Arial"/>
          <w:sz w:val="24"/>
          <w:szCs w:val="24"/>
        </w:rPr>
        <w:t>analisar a judicialização no âmbito do Direito à saúde como direito fundamental</w:t>
      </w:r>
      <w:r>
        <w:rPr>
          <w:rFonts w:ascii="Arial" w:hAnsi="Arial" w:cs="Arial"/>
          <w:sz w:val="24"/>
          <w:szCs w:val="24"/>
        </w:rPr>
        <w:t>. A  Lei 8.080/</w:t>
      </w:r>
      <w:r w:rsidRPr="00E06CED">
        <w:rPr>
          <w:rFonts w:ascii="Arial" w:hAnsi="Arial" w:cs="Arial"/>
          <w:sz w:val="24"/>
          <w:szCs w:val="24"/>
        </w:rPr>
        <w:t xml:space="preserve">90 </w:t>
      </w:r>
      <w:r>
        <w:rPr>
          <w:rFonts w:ascii="Arial" w:hAnsi="Arial" w:cs="Arial"/>
          <w:sz w:val="24"/>
          <w:szCs w:val="24"/>
        </w:rPr>
        <w:t>criou Sistema Único de S</w:t>
      </w:r>
      <w:r w:rsidRPr="0034466E">
        <w:rPr>
          <w:rFonts w:ascii="Arial" w:hAnsi="Arial" w:cs="Arial"/>
          <w:sz w:val="24"/>
          <w:szCs w:val="24"/>
        </w:rPr>
        <w:t>aúde</w:t>
      </w:r>
      <w:r>
        <w:rPr>
          <w:rFonts w:ascii="Arial" w:hAnsi="Arial" w:cs="Arial"/>
          <w:sz w:val="24"/>
          <w:szCs w:val="24"/>
        </w:rPr>
        <w:t xml:space="preserve"> (SUS)</w:t>
      </w:r>
      <w:r w:rsidRPr="0034466E">
        <w:rPr>
          <w:rFonts w:ascii="Arial" w:hAnsi="Arial" w:cs="Arial"/>
          <w:sz w:val="24"/>
          <w:szCs w:val="24"/>
        </w:rPr>
        <w:t xml:space="preserve"> para a pro</w:t>
      </w:r>
      <w:r>
        <w:rPr>
          <w:rFonts w:ascii="Arial" w:hAnsi="Arial" w:cs="Arial"/>
          <w:sz w:val="24"/>
          <w:szCs w:val="24"/>
        </w:rPr>
        <w:t xml:space="preserve">moção do direito social à saúde, através do qual </w:t>
      </w:r>
      <w:r w:rsidRPr="00E06CED">
        <w:rPr>
          <w:rFonts w:ascii="Arial" w:hAnsi="Arial" w:cs="Arial"/>
          <w:sz w:val="24"/>
          <w:szCs w:val="24"/>
        </w:rPr>
        <w:t xml:space="preserve"> o Estado </w:t>
      </w:r>
      <w:r>
        <w:rPr>
          <w:rFonts w:ascii="Arial" w:hAnsi="Arial" w:cs="Arial"/>
          <w:sz w:val="24"/>
          <w:szCs w:val="24"/>
        </w:rPr>
        <w:t>se obriga a</w:t>
      </w:r>
      <w:r w:rsidRPr="00E06CED">
        <w:rPr>
          <w:rFonts w:ascii="Arial" w:hAnsi="Arial" w:cs="Arial"/>
          <w:sz w:val="24"/>
          <w:szCs w:val="24"/>
        </w:rPr>
        <w:t xml:space="preserve"> garantir </w:t>
      </w:r>
      <w:r>
        <w:rPr>
          <w:rFonts w:ascii="Arial" w:hAnsi="Arial" w:cs="Arial"/>
          <w:sz w:val="24"/>
          <w:szCs w:val="24"/>
        </w:rPr>
        <w:t>esse direito social para aqueles que necessitam</w:t>
      </w:r>
      <w:r w:rsidRPr="00E06CED">
        <w:rPr>
          <w:rFonts w:ascii="Arial" w:hAnsi="Arial" w:cs="Arial"/>
          <w:sz w:val="24"/>
          <w:szCs w:val="24"/>
        </w:rPr>
        <w:t xml:space="preserve">. </w:t>
      </w:r>
      <w:r>
        <w:rPr>
          <w:rFonts w:ascii="Arial" w:hAnsi="Arial" w:cs="Arial"/>
          <w:sz w:val="24"/>
          <w:szCs w:val="24"/>
        </w:rPr>
        <w:t xml:space="preserve">No entanto, o poder público não vem cumprindo   </w:t>
      </w:r>
      <w:r w:rsidRPr="00E06CED">
        <w:rPr>
          <w:rFonts w:ascii="Arial" w:hAnsi="Arial" w:cs="Arial"/>
          <w:sz w:val="24"/>
          <w:szCs w:val="24"/>
        </w:rPr>
        <w:t>a legislação e</w:t>
      </w:r>
      <w:r>
        <w:rPr>
          <w:rFonts w:ascii="Arial" w:hAnsi="Arial" w:cs="Arial"/>
          <w:sz w:val="24"/>
          <w:szCs w:val="24"/>
        </w:rPr>
        <w:t xml:space="preserve"> isso acarreta negligência na  prestação</w:t>
      </w:r>
      <w:r w:rsidRPr="00E06CED">
        <w:rPr>
          <w:rFonts w:ascii="Arial" w:hAnsi="Arial" w:cs="Arial"/>
          <w:sz w:val="24"/>
          <w:szCs w:val="24"/>
        </w:rPr>
        <w:t xml:space="preserve"> de saúde a todos na soci</w:t>
      </w:r>
      <w:r>
        <w:rPr>
          <w:rFonts w:ascii="Arial" w:hAnsi="Arial" w:cs="Arial"/>
          <w:sz w:val="24"/>
          <w:szCs w:val="24"/>
        </w:rPr>
        <w:t xml:space="preserve">edade, direito  assegurado pela  Constituição Federal de 1988. Diante desse impasse, surge a  judicialização para o cumprimento em todas as dimensões do direito à  saúde, pondo em relevo os princípios do mínimo existencial e da reserva do possível. Trata-se de um estudo exploratório, uma vez que a pesquisa busca </w:t>
      </w:r>
      <w:r w:rsidRPr="007A29AF">
        <w:rPr>
          <w:rFonts w:ascii="Arial" w:hAnsi="Arial" w:cs="Arial"/>
          <w:sz w:val="24"/>
          <w:szCs w:val="24"/>
        </w:rPr>
        <w:t xml:space="preserve"> proporci</w:t>
      </w:r>
      <w:r>
        <w:rPr>
          <w:rFonts w:ascii="Arial" w:hAnsi="Arial" w:cs="Arial"/>
          <w:sz w:val="24"/>
          <w:szCs w:val="24"/>
        </w:rPr>
        <w:t xml:space="preserve">onar mais conhecimento sobre o tema </w:t>
      </w:r>
      <w:r w:rsidRPr="007A29AF">
        <w:rPr>
          <w:rFonts w:ascii="Arial" w:hAnsi="Arial" w:cs="Arial"/>
          <w:sz w:val="24"/>
          <w:szCs w:val="24"/>
        </w:rPr>
        <w:t xml:space="preserve"> em discussão. </w:t>
      </w:r>
      <w:r>
        <w:rPr>
          <w:rFonts w:ascii="Arial" w:hAnsi="Arial" w:cs="Arial"/>
          <w:sz w:val="24"/>
          <w:szCs w:val="24"/>
        </w:rPr>
        <w:t>Quanto aos métodos de abordagem,  a pesquisa utilizou-se d</w:t>
      </w:r>
      <w:r w:rsidRPr="007A29AF">
        <w:rPr>
          <w:rFonts w:ascii="Arial" w:hAnsi="Arial" w:cs="Arial"/>
          <w:sz w:val="24"/>
          <w:szCs w:val="24"/>
        </w:rPr>
        <w:t>os métodos analítico-descritivo e  histórico. Quanto à abordagem  é de natureza qualitativa, uma vez que foi feita uma investigação científica central</w:t>
      </w:r>
      <w:r>
        <w:rPr>
          <w:rFonts w:ascii="Arial" w:hAnsi="Arial" w:cs="Arial"/>
          <w:sz w:val="24"/>
          <w:szCs w:val="24"/>
        </w:rPr>
        <w:t>izada  no caráter subjetivo do direito a s</w:t>
      </w:r>
      <w:r w:rsidRPr="007A29AF">
        <w:rPr>
          <w:rFonts w:ascii="Arial" w:hAnsi="Arial" w:cs="Arial"/>
          <w:sz w:val="24"/>
          <w:szCs w:val="24"/>
        </w:rPr>
        <w:t>aúde.</w:t>
      </w:r>
    </w:p>
    <w:p w:rsidR="00BB72B2" w:rsidRDefault="00BB72B2" w:rsidP="00E86D8C">
      <w:pPr>
        <w:rPr>
          <w:rFonts w:ascii="Arial" w:eastAsia="Times New Roman" w:hAnsi="Arial" w:cs="Arial"/>
          <w:bCs/>
          <w:sz w:val="24"/>
          <w:szCs w:val="24"/>
        </w:rPr>
      </w:pPr>
      <w:r w:rsidRPr="00D3688F">
        <w:rPr>
          <w:rFonts w:ascii="Arial" w:eastAsia="Times New Roman" w:hAnsi="Arial" w:cs="Arial"/>
          <w:bCs/>
          <w:sz w:val="24"/>
          <w:szCs w:val="24"/>
        </w:rPr>
        <w:t>PALAVRAS-CHAVE:</w:t>
      </w:r>
      <w:r>
        <w:rPr>
          <w:rFonts w:ascii="Arial" w:eastAsia="Times New Roman" w:hAnsi="Arial" w:cs="Arial"/>
          <w:bCs/>
          <w:sz w:val="24"/>
          <w:szCs w:val="24"/>
        </w:rPr>
        <w:t>Direito à s</w:t>
      </w:r>
      <w:r w:rsidRPr="00E06CED">
        <w:rPr>
          <w:rFonts w:ascii="Arial" w:eastAsia="Times New Roman" w:hAnsi="Arial" w:cs="Arial"/>
          <w:bCs/>
          <w:sz w:val="24"/>
          <w:szCs w:val="24"/>
        </w:rPr>
        <w:t xml:space="preserve">aúde. </w:t>
      </w:r>
      <w:r>
        <w:rPr>
          <w:rFonts w:ascii="Arial" w:eastAsia="Times New Roman" w:hAnsi="Arial" w:cs="Arial"/>
          <w:bCs/>
          <w:sz w:val="24"/>
          <w:szCs w:val="24"/>
        </w:rPr>
        <w:t>Mínimo existencial</w:t>
      </w:r>
      <w:r w:rsidRPr="00E06CED">
        <w:rPr>
          <w:rFonts w:ascii="Arial" w:eastAsia="Times New Roman" w:hAnsi="Arial" w:cs="Arial"/>
          <w:bCs/>
          <w:sz w:val="24"/>
          <w:szCs w:val="24"/>
        </w:rPr>
        <w:t xml:space="preserve">. Reserva do </w:t>
      </w:r>
      <w:r>
        <w:rPr>
          <w:rFonts w:ascii="Arial" w:eastAsia="Times New Roman" w:hAnsi="Arial" w:cs="Arial"/>
          <w:bCs/>
          <w:sz w:val="24"/>
          <w:szCs w:val="24"/>
        </w:rPr>
        <w:t>p</w:t>
      </w:r>
      <w:r w:rsidRPr="00E06CED">
        <w:rPr>
          <w:rFonts w:ascii="Arial" w:eastAsia="Times New Roman" w:hAnsi="Arial" w:cs="Arial"/>
          <w:bCs/>
          <w:sz w:val="24"/>
          <w:szCs w:val="24"/>
        </w:rPr>
        <w:t>ossível</w:t>
      </w:r>
      <w:r>
        <w:rPr>
          <w:rFonts w:ascii="Arial" w:eastAsia="Times New Roman" w:hAnsi="Arial" w:cs="Arial"/>
          <w:bCs/>
          <w:sz w:val="24"/>
          <w:szCs w:val="24"/>
        </w:rPr>
        <w:t xml:space="preserve">. Constituição de 1988. </w:t>
      </w:r>
    </w:p>
    <w:p w:rsidR="00BB72B2" w:rsidRDefault="00BB72B2" w:rsidP="00E86D8C">
      <w:pPr>
        <w:rPr>
          <w:rFonts w:ascii="Arial" w:eastAsia="Times New Roman" w:hAnsi="Arial" w:cs="Arial"/>
          <w:bCs/>
          <w:sz w:val="24"/>
          <w:szCs w:val="24"/>
        </w:rPr>
      </w:pPr>
    </w:p>
    <w:p w:rsidR="00BB72B2" w:rsidRPr="00D3688F" w:rsidRDefault="00BB72B2" w:rsidP="00E86D8C">
      <w:pPr>
        <w:spacing w:line="240" w:lineRule="auto"/>
        <w:rPr>
          <w:rFonts w:ascii="Arial" w:eastAsia="Times New Roman" w:hAnsi="Arial" w:cs="Arial"/>
          <w:b/>
          <w:sz w:val="20"/>
          <w:szCs w:val="20"/>
        </w:rPr>
      </w:pPr>
    </w:p>
    <w:p w:rsidR="00BB72B2" w:rsidRDefault="00BB72B2" w:rsidP="00E86D8C">
      <w:pPr>
        <w:jc w:val="center"/>
        <w:rPr>
          <w:rFonts w:ascii="Arial" w:eastAsia="Times New Roman" w:hAnsi="Arial" w:cs="Arial"/>
          <w:b/>
          <w:sz w:val="24"/>
          <w:szCs w:val="24"/>
        </w:rPr>
      </w:pPr>
    </w:p>
    <w:p w:rsidR="00BB72B2" w:rsidRDefault="00BB72B2" w:rsidP="00E86D8C">
      <w:pPr>
        <w:jc w:val="center"/>
        <w:rPr>
          <w:rFonts w:ascii="Arial" w:eastAsia="Times New Roman" w:hAnsi="Arial" w:cs="Arial"/>
          <w:b/>
          <w:sz w:val="24"/>
          <w:szCs w:val="24"/>
        </w:rPr>
      </w:pPr>
      <w:r w:rsidRPr="00A4693C">
        <w:rPr>
          <w:rFonts w:ascii="Arial" w:eastAsia="Times New Roman" w:hAnsi="Arial" w:cs="Arial"/>
          <w:b/>
          <w:sz w:val="24"/>
          <w:szCs w:val="24"/>
        </w:rPr>
        <w:t>RESUMEN</w:t>
      </w:r>
    </w:p>
    <w:p w:rsidR="00BB72B2" w:rsidRPr="00A4693C" w:rsidRDefault="00BB72B2" w:rsidP="00E86D8C">
      <w:pPr>
        <w:jc w:val="center"/>
        <w:rPr>
          <w:rFonts w:ascii="Arial" w:eastAsia="Times New Roman" w:hAnsi="Arial" w:cs="Arial"/>
          <w:b/>
          <w:sz w:val="24"/>
          <w:szCs w:val="24"/>
        </w:rPr>
      </w:pPr>
    </w:p>
    <w:p w:rsidR="00BB72B2" w:rsidRPr="00B94379" w:rsidRDefault="00BB72B2" w:rsidP="00E86D8C">
      <w:pPr>
        <w:rPr>
          <w:rFonts w:ascii="Arial" w:eastAsia="Times New Roman" w:hAnsi="Arial" w:cs="Arial"/>
          <w:color w:val="000000"/>
          <w:sz w:val="24"/>
          <w:szCs w:val="24"/>
        </w:rPr>
      </w:pPr>
      <w:r w:rsidRPr="00B94379">
        <w:rPr>
          <w:rFonts w:ascii="Arial" w:eastAsia="Times New Roman" w:hAnsi="Arial" w:cs="Arial"/>
          <w:color w:val="000000"/>
          <w:sz w:val="24"/>
          <w:szCs w:val="24"/>
        </w:rPr>
        <w:t xml:space="preserve">En este trabajo aborda el tema directo a lasaludenla perspectiva de losprincipiosdel mínimo existencial de la reserva delposible y tiene por principal objetivo analizar a lajudicializaciónenelámbitodelDirecto a lasalud como directo fundamental. La ley 8.080/90 creóel Sistema Único de lasalud (SUS), para lapromocióndeldirecto social a lasalud, a través delcualel Estado se obliga a garantir esedirecto social para aquellos que necesitan. Sin embargo, el poder público no vienecumpliendo a lalegislación y eso a cerca de negligencia enlaprestación de lasalud a todos enlasociedad, directoasegurado por laConstitución Federal de 1988. Delante de este impase, surge a judicialización para elcumplimientoen todas las dimensiones deldirecto a lasalud, poniendoenrelievelosprincipiosdel mínimo existencial y de la reserva delposible. Tratándose de unestudioexploratorio, una vez que la pesquisa busca proporcionar </w:t>
      </w:r>
      <w:r w:rsidRPr="00B94379">
        <w:rPr>
          <w:rFonts w:ascii="Arial" w:eastAsia="Times New Roman" w:hAnsi="Arial" w:cs="Arial"/>
          <w:color w:val="000000"/>
          <w:sz w:val="24"/>
          <w:szCs w:val="24"/>
        </w:rPr>
        <w:lastRenderedPageBreak/>
        <w:t>más conocimiento sobre el tema endiscusión. Cuanto a los métodos de abordaje, a la pesquisa utilizó de los métodos analítico –descriptivo e histórico. Cuanto al abordaje es de naturalezacualitativa, una vez que fue fecha una investigación científica centralizad</w:t>
      </w:r>
      <w:r>
        <w:rPr>
          <w:rFonts w:ascii="Arial" w:eastAsia="Times New Roman" w:hAnsi="Arial" w:cs="Arial"/>
          <w:color w:val="000000"/>
          <w:sz w:val="24"/>
          <w:szCs w:val="24"/>
        </w:rPr>
        <w:t>a enel carácter subjetivo deldirecto a las</w:t>
      </w:r>
      <w:r w:rsidRPr="00B94379">
        <w:rPr>
          <w:rFonts w:ascii="Arial" w:eastAsia="Times New Roman" w:hAnsi="Arial" w:cs="Arial"/>
          <w:color w:val="000000"/>
          <w:sz w:val="24"/>
          <w:szCs w:val="24"/>
        </w:rPr>
        <w:t>alud.</w:t>
      </w:r>
    </w:p>
    <w:p w:rsidR="00BB72B2" w:rsidRPr="00B94379" w:rsidRDefault="00BB72B2" w:rsidP="00E86D8C">
      <w:pPr>
        <w:rPr>
          <w:rFonts w:ascii="Arial" w:eastAsia="Times New Roman" w:hAnsi="Arial" w:cs="Arial"/>
          <w:color w:val="000000"/>
          <w:sz w:val="24"/>
          <w:szCs w:val="24"/>
        </w:rPr>
      </w:pPr>
      <w:r w:rsidRPr="002C234E">
        <w:rPr>
          <w:rFonts w:ascii="Arial" w:eastAsia="Times New Roman" w:hAnsi="Arial" w:cs="Arial"/>
          <w:color w:val="000000"/>
          <w:sz w:val="24"/>
          <w:szCs w:val="24"/>
        </w:rPr>
        <w:t>PALABRAS- LLAVES:</w:t>
      </w:r>
      <w:r w:rsidRPr="00B94379">
        <w:rPr>
          <w:rFonts w:ascii="Arial" w:eastAsia="Times New Roman" w:hAnsi="Arial" w:cs="Arial"/>
          <w:color w:val="000000"/>
          <w:sz w:val="24"/>
          <w:szCs w:val="24"/>
        </w:rPr>
        <w:t>Directo a lasalud. Mínimo existencial. Reserva del</w:t>
      </w:r>
      <w:r>
        <w:rPr>
          <w:rFonts w:ascii="Arial" w:eastAsia="Times New Roman" w:hAnsi="Arial" w:cs="Arial"/>
          <w:color w:val="000000"/>
          <w:sz w:val="24"/>
          <w:szCs w:val="24"/>
        </w:rPr>
        <w:t>p</w:t>
      </w:r>
      <w:r w:rsidRPr="00B94379">
        <w:rPr>
          <w:rFonts w:ascii="Arial" w:eastAsia="Times New Roman" w:hAnsi="Arial" w:cs="Arial"/>
          <w:color w:val="000000"/>
          <w:sz w:val="24"/>
          <w:szCs w:val="24"/>
        </w:rPr>
        <w:t>osible. Constitución de 1988.</w:t>
      </w:r>
    </w:p>
    <w:p w:rsidR="00BB72B2" w:rsidRPr="00E06CED" w:rsidRDefault="00BB72B2" w:rsidP="00E86D8C">
      <w:pPr>
        <w:rPr>
          <w:rFonts w:ascii="Arial" w:hAnsi="Arial" w:cs="Arial"/>
          <w:sz w:val="24"/>
          <w:szCs w:val="24"/>
        </w:rPr>
      </w:pPr>
    </w:p>
    <w:p w:rsidR="00BB72B2" w:rsidRPr="00E06CED" w:rsidRDefault="00BB72B2" w:rsidP="00E86D8C">
      <w:pPr>
        <w:rPr>
          <w:rFonts w:ascii="Arial" w:hAnsi="Arial" w:cs="Arial"/>
          <w:b/>
          <w:sz w:val="24"/>
          <w:szCs w:val="24"/>
        </w:rPr>
      </w:pPr>
      <w:r w:rsidRPr="00E06CED">
        <w:rPr>
          <w:rFonts w:ascii="Arial" w:hAnsi="Arial" w:cs="Arial"/>
          <w:b/>
          <w:sz w:val="24"/>
          <w:szCs w:val="24"/>
        </w:rPr>
        <w:t>1INTRODUÇÃO</w:t>
      </w:r>
    </w:p>
    <w:p w:rsidR="00BB72B2" w:rsidRPr="00E06CED" w:rsidRDefault="00BB72B2" w:rsidP="00E86D8C">
      <w:pPr>
        <w:rPr>
          <w:rFonts w:ascii="Arial" w:hAnsi="Arial" w:cs="Arial"/>
          <w:b/>
          <w:sz w:val="24"/>
          <w:szCs w:val="24"/>
        </w:rPr>
      </w:pP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A saúde, segundo a Constituição Federal de 1988, é “direito de todos e dever do estado”, categorizada como um direito social fundamental, previsto também na ordem internacional. A Carta Magnaapresenta diversos dispositivos que tratam expressamente desse direito, reservando ainda uma seção específica sobre o tema dentro do capítulo destinado à Seguridade Social.</w:t>
      </w:r>
    </w:p>
    <w:p w:rsidR="00BB72B2" w:rsidRPr="00052173"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O direito à saúde é inerente ao direito à vida e abrange a saúde física e mental, devendo ser proporcionado por meio de políticas de tratamento e de prevenção, assistência médica, psicológica e jurídica</w:t>
      </w:r>
      <w:r>
        <w:rPr>
          <w:rFonts w:ascii="Arial" w:hAnsi="Arial" w:cs="Arial"/>
        </w:rPr>
        <w:t>, por todos os entes da federação</w:t>
      </w:r>
      <w:r w:rsidRPr="00F56AF1">
        <w:rPr>
          <w:rFonts w:ascii="Arial" w:hAnsi="Arial" w:cs="Arial"/>
          <w:color w:val="FF0000"/>
        </w:rPr>
        <w:t xml:space="preserve">. </w:t>
      </w:r>
      <w:r w:rsidRPr="00052173">
        <w:rPr>
          <w:rFonts w:ascii="Arial" w:hAnsi="Arial" w:cs="Arial"/>
        </w:rPr>
        <w:t xml:space="preserve">Para que haja efetividade na garantia desse  direito a todos, faz-se necessário efetivar o  princípio da igualdade material, garantindo o mínimo existencial, </w:t>
      </w:r>
      <w:r>
        <w:rPr>
          <w:rFonts w:ascii="Arial" w:hAnsi="Arial" w:cs="Arial"/>
        </w:rPr>
        <w:t xml:space="preserve">como forma de elevar </w:t>
      </w:r>
      <w:r w:rsidRPr="00052173">
        <w:rPr>
          <w:rFonts w:ascii="Arial" w:hAnsi="Arial" w:cs="Arial"/>
        </w:rPr>
        <w:t xml:space="preserve"> o  postulado central do ordenamento pátrio, o princípio da  a dignidade da pessoa humana.</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Em 1990, foi criada a</w:t>
      </w:r>
      <w:r>
        <w:rPr>
          <w:rFonts w:ascii="Arial" w:hAnsi="Arial" w:cs="Arial"/>
        </w:rPr>
        <w:t xml:space="preserve"> Lei nº 8.080/90. Essa legislação </w:t>
      </w:r>
      <w:r w:rsidRPr="00E06CED">
        <w:rPr>
          <w:rFonts w:ascii="Arial" w:hAnsi="Arial" w:cs="Arial"/>
        </w:rPr>
        <w:t>regulamenta a Constituição Federal de 1988 e é a primeira lei orgânica  do SUS ( Sistema Único de Saúde).  A Lei dispõe sobre a promoção, proteção recuperação da saúde e a organização e o funcionamento dos serviços correspondentes.</w:t>
      </w:r>
    </w:p>
    <w:p w:rsidR="00BB72B2" w:rsidRPr="00E06CED" w:rsidRDefault="00BB72B2" w:rsidP="00E86D8C">
      <w:pPr>
        <w:rPr>
          <w:rFonts w:ascii="Arial" w:hAnsi="Arial" w:cs="Arial"/>
          <w:b/>
          <w:sz w:val="24"/>
          <w:szCs w:val="24"/>
          <w:shd w:val="clear" w:color="auto" w:fill="FFFFFF"/>
        </w:rPr>
      </w:pPr>
      <w:r w:rsidRPr="00E06CED">
        <w:rPr>
          <w:rFonts w:ascii="Arial" w:hAnsi="Arial" w:cs="Arial"/>
          <w:sz w:val="24"/>
          <w:szCs w:val="24"/>
          <w:shd w:val="clear" w:color="auto" w:fill="FFFFFF"/>
        </w:rPr>
        <w:t>O Sistema Único de Saúde, embora seja um órgão que tenha como objetivo prestar o melhor serviço de saúde possível, tendo em vista realizar o melhor estado de saúde da pessoa humana, não consegue realizar tais feitos em decorrência de uma má gestão e necessi</w:t>
      </w:r>
      <w:r>
        <w:rPr>
          <w:rFonts w:ascii="Arial" w:hAnsi="Arial" w:cs="Arial"/>
          <w:sz w:val="24"/>
          <w:szCs w:val="24"/>
          <w:shd w:val="clear" w:color="auto" w:fill="FFFFFF"/>
        </w:rPr>
        <w:t>dades orçamentá</w:t>
      </w:r>
      <w:r w:rsidRPr="00E06CED">
        <w:rPr>
          <w:rFonts w:ascii="Arial" w:hAnsi="Arial" w:cs="Arial"/>
          <w:sz w:val="24"/>
          <w:szCs w:val="24"/>
          <w:shd w:val="clear" w:color="auto" w:fill="FFFFFF"/>
        </w:rPr>
        <w:t>rias.  Dessa forma, por vezes,</w:t>
      </w:r>
      <w:r>
        <w:rPr>
          <w:rFonts w:ascii="Arial" w:hAnsi="Arial" w:cs="Arial"/>
          <w:sz w:val="24"/>
          <w:szCs w:val="24"/>
          <w:shd w:val="clear" w:color="auto" w:fill="FFFFFF"/>
        </w:rPr>
        <w:t xml:space="preserve">nega-se </w:t>
      </w:r>
      <w:r w:rsidRPr="00E06CED">
        <w:rPr>
          <w:rFonts w:ascii="Arial" w:hAnsi="Arial" w:cs="Arial"/>
          <w:sz w:val="24"/>
          <w:szCs w:val="24"/>
          <w:shd w:val="clear" w:color="auto" w:fill="FFFFFF"/>
        </w:rPr>
        <w:t>a prestar o atendimento médico, a assistência social, o fornecimento de medicamentos, a realização de cirurgias e exames, dentre outras práticas destinadas a área da saúde.</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Diante dessaomissão estatal</w:t>
      </w:r>
      <w:r>
        <w:rPr>
          <w:rFonts w:ascii="Arial" w:hAnsi="Arial" w:cs="Arial"/>
        </w:rPr>
        <w:t>,</w:t>
      </w:r>
      <w:r w:rsidRPr="00E06CED">
        <w:rPr>
          <w:rFonts w:ascii="Arial" w:hAnsi="Arial" w:cs="Arial"/>
        </w:rPr>
        <w:t xml:space="preserve"> na prestação de serviços de saúde pública, surge o contraponto entre o mínimo existencial e a reserva do possível.Apoiando-se na alegação da reserva do possível, o Estado utiliza como argumento a escassez da c</w:t>
      </w:r>
      <w:r>
        <w:rPr>
          <w:rFonts w:ascii="Arial" w:hAnsi="Arial" w:cs="Arial"/>
        </w:rPr>
        <w:t>ondição orçamentá</w:t>
      </w:r>
      <w:r w:rsidRPr="00E06CED">
        <w:rPr>
          <w:rFonts w:ascii="Arial" w:hAnsi="Arial" w:cs="Arial"/>
        </w:rPr>
        <w:t xml:space="preserve">ria para se isentar de prestar a proteção ao bem jurídico </w:t>
      </w:r>
      <w:r w:rsidRPr="00E06CED">
        <w:rPr>
          <w:rFonts w:ascii="Arial" w:hAnsi="Arial" w:cs="Arial"/>
        </w:rPr>
        <w:lastRenderedPageBreak/>
        <w:t>tutelado, à vida. Todavia, o direito à saúde, assim como os integrantes do artigo 6º, fazem parte do mínimo existencial. Mínimo este que o Estado é obrigado a prestar, não podendo se furtarde suas obrigações básicas.</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 xml:space="preserve">Por esse diapasão, o Estado não pode se esquivar do encargo ao qual foi empenhado, conforme o artigo 196 da Constituição Federal. Devendo ainda, realizar e promover campanhas para que se alcance o melhor estado de saúde possível da pessoa humana, tendo como objetivo efetivar a dignidade da pessoa humana. </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 xml:space="preserve">Com base na negativa dopoder público, cabe ao indivíduo do direito negado, representar por vias jurídicas, pedindo apoio ao Poder Jurídico, para que tenha a efetivação de seu direito. Nesse sentido,existe  entendimento jurisprudencial de tutela a esse direito, uma vez negado,  inclusive do Supremo Tribunal Federal. </w:t>
      </w:r>
    </w:p>
    <w:p w:rsidR="00BB72B2"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lang w:bidi="pt-PT"/>
        </w:rPr>
        <w:t xml:space="preserve">As questões que nortearãoo desenvolvimento desse estudo estão centradas nas seguintes problemáticas: </w:t>
      </w:r>
      <w:r w:rsidRPr="00E06CED">
        <w:rPr>
          <w:rFonts w:ascii="Arial" w:hAnsi="Arial" w:cs="Arial"/>
        </w:rPr>
        <w:t>É a reserva do possível um limite à intervenção jurisdicional nas políticas públicas sociais?  De que maneira tem se efetivado àgarantia do direito à saúde no contexto social brasileiro?</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 xml:space="preserve">Partindo dessas considerações preliminares,  este trabalho tem por objetivos analisar a judicializaçãono âmbito do Direito à saúde como direito fundamental, bem como apresentar os vícios e escassez no Sistema Único de Saúde; mostrar  o papel do Estado na promoção da dignidade da pessoa humana como garantidor da saúde e, ainda, avaliar a aplicabilidade do princípio da reserva do possível em dissonância com o mínimo existencial.  </w:t>
      </w:r>
    </w:p>
    <w:p w:rsidR="00BB72B2"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A pesquisa se classifica como estudo exploratório, visto que o objetivo do trabalho é proporcionar mais conhecimento sobre a problemáticaem discussão. Para atingir os objetivos,</w:t>
      </w:r>
      <w:r>
        <w:rPr>
          <w:rFonts w:ascii="Arial" w:hAnsi="Arial" w:cs="Arial"/>
        </w:rPr>
        <w:t xml:space="preserve">foi realizada </w:t>
      </w:r>
      <w:r w:rsidRPr="00E06CED">
        <w:rPr>
          <w:rFonts w:ascii="Arial" w:hAnsi="Arial" w:cs="Arial"/>
        </w:rPr>
        <w:t>uma revisão</w:t>
      </w:r>
      <w:r>
        <w:rPr>
          <w:rFonts w:ascii="Arial" w:hAnsi="Arial" w:cs="Arial"/>
        </w:rPr>
        <w:t xml:space="preserve"> bibliográfica</w:t>
      </w:r>
      <w:r w:rsidRPr="00E06CED">
        <w:rPr>
          <w:rFonts w:ascii="Arial" w:hAnsi="Arial" w:cs="Arial"/>
        </w:rPr>
        <w:t xml:space="preserve"> na qual foram  obtidos informações na legislação sobre a matéria , na jurisprudência firmada sobre o assunto, em   artigos, doutrinas e  revistas que abordam a questão posta.Quanto aos objetivos, a pesquisa baseou-se nos métodos de abordagem analítico-descritivo e  histórico. Quanto à</w:t>
      </w:r>
      <w:r>
        <w:rPr>
          <w:rFonts w:ascii="Arial" w:hAnsi="Arial" w:cs="Arial"/>
        </w:rPr>
        <w:t xml:space="preserve"> abordagem</w:t>
      </w:r>
      <w:r w:rsidRPr="00E06CED">
        <w:rPr>
          <w:rFonts w:ascii="Arial" w:hAnsi="Arial" w:cs="Arial"/>
        </w:rPr>
        <w:t xml:space="preserve"> é de natureza qualitativa, uma vez que foi feita uma investigação científica centralizada  no caráter subjetivo do Direito a Saúde.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bCs w:val="0"/>
        </w:rPr>
      </w:pPr>
      <w:r w:rsidRPr="00E06CED">
        <w:rPr>
          <w:rFonts w:ascii="Arial" w:hAnsi="Arial" w:cs="Arial"/>
        </w:rPr>
        <w:t>O estudo apresenta relevância acadêmica, uma vez quefomenta a discussão sobre o  direito humano à saúde, através de uma  leitura sob o viés da dignidade da pessoa humana e da sua concretização diante das características e do formato atual do tema.</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rPr>
      </w:pPr>
    </w:p>
    <w:p w:rsidR="00BB72B2"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r w:rsidRPr="00E06CED">
        <w:rPr>
          <w:rStyle w:val="Forte"/>
          <w:rFonts w:ascii="Arial" w:hAnsi="Arial" w:cs="Arial"/>
        </w:rPr>
        <w:t xml:space="preserve">2A GARANTIA DO DIREITO À SAÚDE NO DIREITO CONSTITUCIONAL BRASILEIRO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rPr>
      </w:pPr>
    </w:p>
    <w:p w:rsidR="00BB72B2" w:rsidRPr="00F60734" w:rsidRDefault="00BB72B2" w:rsidP="00E86D8C">
      <w:pPr>
        <w:pStyle w:val="NormalWeb"/>
        <w:shd w:val="clear" w:color="auto" w:fill="FFFFFF"/>
        <w:spacing w:before="0" w:beforeAutospacing="0" w:after="0" w:afterAutospacing="0" w:line="360" w:lineRule="auto"/>
        <w:rPr>
          <w:rStyle w:val="Forte"/>
          <w:rFonts w:ascii="Arial" w:hAnsi="Arial" w:cs="Arial"/>
          <w:b w:val="0"/>
          <w:color w:val="000000" w:themeColor="text1"/>
        </w:rPr>
      </w:pPr>
      <w:r>
        <w:rPr>
          <w:rStyle w:val="Forte"/>
          <w:rFonts w:ascii="Arial" w:hAnsi="Arial" w:cs="Arial"/>
          <w:b w:val="0"/>
        </w:rPr>
        <w:t>A Carta Magna de 1988 coloca</w:t>
      </w:r>
      <w:r w:rsidRPr="00E06CED">
        <w:rPr>
          <w:rStyle w:val="Forte"/>
          <w:rFonts w:ascii="Arial" w:hAnsi="Arial" w:cs="Arial"/>
          <w:b w:val="0"/>
        </w:rPr>
        <w:t xml:space="preserve"> o direito à saúde, dentro do artigo 6°, </w:t>
      </w:r>
      <w:r>
        <w:rPr>
          <w:rStyle w:val="Forte"/>
          <w:rFonts w:ascii="Arial" w:hAnsi="Arial" w:cs="Arial"/>
          <w:b w:val="0"/>
        </w:rPr>
        <w:t>elencando-ono rol dos direitos sociais. Configurado entre as garantias fundamentais,  o direito à saúde encontra-se disposto na Constituição de 1988 no artigo 196. Sistematizando, o Sistema de Seguridade Social, no Brasil,encontra amparo  nos artigos 194 e 195.  Um breve percurso histórico revela que</w:t>
      </w:r>
      <w:r w:rsidRPr="00DB1827">
        <w:rPr>
          <w:rFonts w:ascii="Arial" w:hAnsi="Arial" w:cs="Arial"/>
          <w:bCs/>
        </w:rPr>
        <w:t>a prestação de saúde pelo Estado</w:t>
      </w:r>
      <w:r>
        <w:rPr>
          <w:rFonts w:ascii="Arial" w:hAnsi="Arial" w:cs="Arial"/>
          <w:bCs/>
        </w:rPr>
        <w:t xml:space="preserve">, </w:t>
      </w:r>
      <w:r>
        <w:rPr>
          <w:rStyle w:val="Forte"/>
          <w:rFonts w:ascii="Arial" w:hAnsi="Arial" w:cs="Arial"/>
          <w:b w:val="0"/>
        </w:rPr>
        <w:t xml:space="preserve">para chegar à estatura de direito fundamental, </w:t>
      </w:r>
      <w:r w:rsidRPr="00F60734">
        <w:rPr>
          <w:rStyle w:val="Forte"/>
          <w:rFonts w:ascii="Arial" w:hAnsi="Arial" w:cs="Arial"/>
          <w:b w:val="0"/>
          <w:color w:val="000000" w:themeColor="text1"/>
        </w:rPr>
        <w:t>passou por diferentes cenários e  contextos até chegarmos aos dias atuais.</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A Constituição Imperial de 1824  não</w:t>
      </w:r>
      <w:r w:rsidRPr="00E06CED">
        <w:rPr>
          <w:rStyle w:val="Forte"/>
          <w:rFonts w:ascii="Arial" w:hAnsi="Arial" w:cs="Arial"/>
          <w:b w:val="0"/>
        </w:rPr>
        <w:t xml:space="preserve"> normatiza a s</w:t>
      </w:r>
      <w:r>
        <w:rPr>
          <w:rStyle w:val="Forte"/>
          <w:rFonts w:ascii="Arial" w:hAnsi="Arial" w:cs="Arial"/>
          <w:b w:val="0"/>
        </w:rPr>
        <w:t>aúde como uma obrigação estatal. O Brasil</w:t>
      </w:r>
      <w:r w:rsidRPr="00E06CED">
        <w:rPr>
          <w:rStyle w:val="Forte"/>
          <w:rFonts w:ascii="Arial" w:hAnsi="Arial" w:cs="Arial"/>
          <w:b w:val="0"/>
        </w:rPr>
        <w:t xml:space="preserve"> acabava de se tornar um país inde</w:t>
      </w:r>
      <w:r>
        <w:rPr>
          <w:rStyle w:val="Forte"/>
          <w:rFonts w:ascii="Arial" w:hAnsi="Arial" w:cs="Arial"/>
          <w:b w:val="0"/>
        </w:rPr>
        <w:t>pendente</w:t>
      </w:r>
      <w:r w:rsidRPr="00E06CED">
        <w:rPr>
          <w:rStyle w:val="Forte"/>
          <w:rFonts w:ascii="Arial" w:hAnsi="Arial" w:cs="Arial"/>
          <w:b w:val="0"/>
        </w:rPr>
        <w:t xml:space="preserve"> e os interesses eram outros. </w:t>
      </w:r>
      <w:r>
        <w:rPr>
          <w:rStyle w:val="Forte"/>
          <w:rFonts w:ascii="Arial" w:hAnsi="Arial" w:cs="Arial"/>
          <w:b w:val="0"/>
        </w:rPr>
        <w:t>E</w:t>
      </w:r>
      <w:r w:rsidRPr="00E06CED">
        <w:rPr>
          <w:rStyle w:val="Forte"/>
          <w:rFonts w:ascii="Arial" w:hAnsi="Arial" w:cs="Arial"/>
          <w:b w:val="0"/>
        </w:rPr>
        <w:t>scassos era</w:t>
      </w:r>
      <w:r>
        <w:rPr>
          <w:rStyle w:val="Forte"/>
          <w:rFonts w:ascii="Arial" w:hAnsi="Arial" w:cs="Arial"/>
          <w:b w:val="0"/>
        </w:rPr>
        <w:t>m</w:t>
      </w:r>
      <w:r w:rsidRPr="00E06CED">
        <w:rPr>
          <w:rStyle w:val="Forte"/>
          <w:rFonts w:ascii="Arial" w:hAnsi="Arial" w:cs="Arial"/>
          <w:b w:val="0"/>
        </w:rPr>
        <w:t xml:space="preserve"> os hospitais da época e </w:t>
      </w:r>
      <w:r>
        <w:rPr>
          <w:rStyle w:val="Forte"/>
          <w:rFonts w:ascii="Arial" w:hAnsi="Arial" w:cs="Arial"/>
          <w:b w:val="0"/>
        </w:rPr>
        <w:t xml:space="preserve">a vigilância sanitária era </w:t>
      </w:r>
      <w:r w:rsidRPr="00E06CED">
        <w:rPr>
          <w:rStyle w:val="Forte"/>
          <w:rFonts w:ascii="Arial" w:hAnsi="Arial" w:cs="Arial"/>
          <w:b w:val="0"/>
        </w:rPr>
        <w:t>inexistente.</w:t>
      </w: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 xml:space="preserve">Segundo Dallari (2015), o direito à saúde nesse período era assegurado como um “socorro público”. A </w:t>
      </w:r>
      <w:r w:rsidRPr="00E77B67">
        <w:rPr>
          <w:rStyle w:val="Forte"/>
          <w:rFonts w:ascii="Arial" w:hAnsi="Arial" w:cs="Arial"/>
          <w:b w:val="0"/>
        </w:rPr>
        <w:t>prestação se dava exclusivamente nas Casas de Misericórdia ligadas às Instituições de Caridade.</w:t>
      </w:r>
      <w:r>
        <w:rPr>
          <w:rStyle w:val="Forte"/>
          <w:rFonts w:ascii="Arial" w:hAnsi="Arial" w:cs="Arial"/>
          <w:b w:val="0"/>
        </w:rPr>
        <w:t xml:space="preserve"> Não há na Carta Imperial norma que trate expressamente da saúde, mas sim a garantia aos socorros públicos aos cidadãos brasileiros, conforme o art. 179, inciso XXI, in verbis: </w:t>
      </w:r>
    </w:p>
    <w:p w:rsidR="00BB72B2"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2C234E">
        <w:rPr>
          <w:rStyle w:val="Forte"/>
          <w:rFonts w:ascii="Arial" w:hAnsi="Arial" w:cs="Arial"/>
          <w:b w:val="0"/>
          <w:sz w:val="20"/>
          <w:szCs w:val="20"/>
        </w:rPr>
        <w:t>A inviolabilidade dos Direitos Civis, e Politicos dos Cidadãos Brazileiros, que tem por base a liberdade, a segurança individual, e a propriedade, é garantida pela Constituição do Imperio, pela maneira seguinte</w:t>
      </w:r>
    </w:p>
    <w:p w:rsidR="00BB72B2" w:rsidRPr="002C234E"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2C234E">
        <w:rPr>
          <w:rStyle w:val="Forte"/>
          <w:rFonts w:ascii="Arial" w:hAnsi="Arial" w:cs="Arial"/>
          <w:b w:val="0"/>
          <w:sz w:val="20"/>
          <w:szCs w:val="20"/>
        </w:rPr>
        <w:t>[...]</w:t>
      </w:r>
    </w:p>
    <w:p w:rsidR="00BB72B2" w:rsidRPr="00E45C55"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2C234E">
        <w:rPr>
          <w:rStyle w:val="Forte"/>
          <w:rFonts w:ascii="Arial" w:hAnsi="Arial" w:cs="Arial"/>
          <w:b w:val="0"/>
          <w:sz w:val="20"/>
          <w:szCs w:val="20"/>
        </w:rPr>
        <w:t>XXI) A Constituição tamb</w:t>
      </w:r>
      <w:r>
        <w:rPr>
          <w:rStyle w:val="Forte"/>
          <w:rFonts w:ascii="Arial" w:hAnsi="Arial" w:cs="Arial"/>
          <w:b w:val="0"/>
          <w:sz w:val="20"/>
          <w:szCs w:val="20"/>
        </w:rPr>
        <w:t>ém garante os socorros públicos (BRASIL, 1824).</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A constituição de 1891,</w:t>
      </w:r>
      <w:r w:rsidRPr="00E06CED">
        <w:rPr>
          <w:rStyle w:val="Forte"/>
          <w:rFonts w:ascii="Arial" w:hAnsi="Arial" w:cs="Arial"/>
          <w:b w:val="0"/>
        </w:rPr>
        <w:t xml:space="preserve"> a primeira do período republicano, </w:t>
      </w:r>
      <w:r>
        <w:rPr>
          <w:rStyle w:val="Forte"/>
          <w:rFonts w:ascii="Arial" w:hAnsi="Arial" w:cs="Arial"/>
          <w:b w:val="0"/>
        </w:rPr>
        <w:t xml:space="preserve">não trouxe </w:t>
      </w:r>
      <w:r w:rsidRPr="00E06CED">
        <w:rPr>
          <w:rStyle w:val="Forte"/>
          <w:rFonts w:ascii="Arial" w:hAnsi="Arial" w:cs="Arial"/>
          <w:b w:val="0"/>
        </w:rPr>
        <w:t xml:space="preserve"> inovação</w:t>
      </w:r>
      <w:r>
        <w:rPr>
          <w:rStyle w:val="Forte"/>
          <w:rFonts w:ascii="Arial" w:hAnsi="Arial" w:cs="Arial"/>
          <w:b w:val="0"/>
        </w:rPr>
        <w:t xml:space="preserve"> no tocante aos  direitos sociais. R</w:t>
      </w:r>
      <w:r w:rsidRPr="00E06CED">
        <w:rPr>
          <w:rStyle w:val="Forte"/>
          <w:rFonts w:ascii="Arial" w:hAnsi="Arial" w:cs="Arial"/>
          <w:b w:val="0"/>
        </w:rPr>
        <w:t>epresentou um retrocesso em rela</w:t>
      </w:r>
      <w:r>
        <w:rPr>
          <w:rStyle w:val="Forte"/>
          <w:rFonts w:ascii="Arial" w:hAnsi="Arial" w:cs="Arial"/>
          <w:b w:val="0"/>
        </w:rPr>
        <w:t xml:space="preserve">ção a constituição anterior. Segundo Santos (2010), a Constituição de 1891, além de não  trazer nenhuma garantia  do  direito à saúde, ainda </w:t>
      </w:r>
      <w:r w:rsidRPr="00E45C55">
        <w:rPr>
          <w:rStyle w:val="Forte"/>
          <w:rFonts w:ascii="Arial" w:hAnsi="Arial" w:cs="Arial"/>
          <w:b w:val="0"/>
        </w:rPr>
        <w:t xml:space="preserve">suprimiu o dispositivo que </w:t>
      </w:r>
      <w:r>
        <w:rPr>
          <w:rStyle w:val="Forte"/>
          <w:rFonts w:ascii="Arial" w:hAnsi="Arial" w:cs="Arial"/>
          <w:b w:val="0"/>
        </w:rPr>
        <w:t xml:space="preserve">garantia os “socorros públicos”. </w:t>
      </w:r>
    </w:p>
    <w:p w:rsidR="00BB72B2" w:rsidRDefault="00BB72B2" w:rsidP="00E86D8C">
      <w:pPr>
        <w:pStyle w:val="NormalWeb"/>
        <w:shd w:val="clear" w:color="auto" w:fill="FFFFFF"/>
        <w:spacing w:before="0" w:beforeAutospacing="0" w:after="0" w:afterAutospacing="0" w:line="360" w:lineRule="auto"/>
      </w:pPr>
      <w:r>
        <w:rPr>
          <w:rStyle w:val="Forte"/>
          <w:rFonts w:ascii="Arial" w:hAnsi="Arial" w:cs="Arial"/>
          <w:b w:val="0"/>
        </w:rPr>
        <w:t>Nas palavras de Pilau Sobrinho (2003), a Constituição do ano de 1934,</w:t>
      </w:r>
      <w:r w:rsidRPr="00E06CED">
        <w:rPr>
          <w:rStyle w:val="Forte"/>
          <w:rFonts w:ascii="Arial" w:hAnsi="Arial" w:cs="Arial"/>
          <w:b w:val="0"/>
        </w:rPr>
        <w:t xml:space="preserve"> segunda constituição republicana, seguiu o legado das constituições sociais do século XX, </w:t>
      </w:r>
      <w:r>
        <w:rPr>
          <w:rStyle w:val="Forte"/>
          <w:rFonts w:ascii="Arial" w:hAnsi="Arial" w:cs="Arial"/>
          <w:b w:val="0"/>
        </w:rPr>
        <w:t xml:space="preserve">e trouxe a </w:t>
      </w:r>
      <w:r w:rsidRPr="00E06CED">
        <w:rPr>
          <w:rStyle w:val="Forte"/>
          <w:rFonts w:ascii="Arial" w:hAnsi="Arial" w:cs="Arial"/>
          <w:b w:val="0"/>
        </w:rPr>
        <w:t xml:space="preserve"> positivação  dos direitos de segunda </w:t>
      </w:r>
      <w:r>
        <w:rPr>
          <w:rStyle w:val="Forte"/>
          <w:rFonts w:ascii="Arial" w:hAnsi="Arial" w:cs="Arial"/>
          <w:b w:val="0"/>
        </w:rPr>
        <w:t>dimensão</w:t>
      </w:r>
      <w:r w:rsidRPr="00E06CED">
        <w:rPr>
          <w:rStyle w:val="Forte"/>
          <w:rFonts w:ascii="Arial" w:hAnsi="Arial" w:cs="Arial"/>
          <w:b w:val="0"/>
        </w:rPr>
        <w:t xml:space="preserve">, como normas de previdência social, e estabeleceu que a saúde e </w:t>
      </w:r>
      <w:r>
        <w:rPr>
          <w:rStyle w:val="Forte"/>
          <w:rFonts w:ascii="Arial" w:hAnsi="Arial" w:cs="Arial"/>
          <w:b w:val="0"/>
        </w:rPr>
        <w:t xml:space="preserve">a </w:t>
      </w:r>
      <w:r w:rsidRPr="00E06CED">
        <w:rPr>
          <w:rStyle w:val="Forte"/>
          <w:rFonts w:ascii="Arial" w:hAnsi="Arial" w:cs="Arial"/>
          <w:b w:val="0"/>
        </w:rPr>
        <w:t>assistência pública fosse</w:t>
      </w:r>
      <w:r>
        <w:rPr>
          <w:rStyle w:val="Forte"/>
          <w:rFonts w:ascii="Arial" w:hAnsi="Arial" w:cs="Arial"/>
          <w:b w:val="0"/>
        </w:rPr>
        <w:t>m</w:t>
      </w:r>
      <w:r w:rsidRPr="00E06CED">
        <w:rPr>
          <w:rStyle w:val="Forte"/>
          <w:rFonts w:ascii="Arial" w:hAnsi="Arial" w:cs="Arial"/>
          <w:b w:val="0"/>
        </w:rPr>
        <w:t xml:space="preserve"> com</w:t>
      </w:r>
      <w:r>
        <w:rPr>
          <w:rStyle w:val="Forte"/>
          <w:rFonts w:ascii="Arial" w:hAnsi="Arial" w:cs="Arial"/>
          <w:b w:val="0"/>
        </w:rPr>
        <w:t xml:space="preserve">petência da União e dos Estados. Essa Carta Política </w:t>
      </w:r>
      <w:r w:rsidRPr="009D5F2D">
        <w:rPr>
          <w:rFonts w:ascii="Arial" w:hAnsi="Arial" w:cs="Arial"/>
          <w:bCs/>
        </w:rPr>
        <w:t>garantiu, ainda, assistência médica e sanitári</w:t>
      </w:r>
      <w:r>
        <w:rPr>
          <w:rFonts w:ascii="Arial" w:hAnsi="Arial" w:cs="Arial"/>
          <w:bCs/>
        </w:rPr>
        <w:t>a aos trabalhadores e gestantes, como se pode constatar nos artigos que seguem:</w:t>
      </w:r>
    </w:p>
    <w:p w:rsidR="00BB72B2" w:rsidRDefault="00BB72B2" w:rsidP="00E86D8C">
      <w:pPr>
        <w:pStyle w:val="NormalWeb"/>
        <w:shd w:val="clear" w:color="auto" w:fill="FFFFFF"/>
        <w:spacing w:before="0" w:beforeAutospacing="0" w:after="0" w:afterAutospacing="0"/>
        <w:ind w:left="2268" w:firstLine="0"/>
        <w:rPr>
          <w:rFonts w:ascii="Arial" w:hAnsi="Arial" w:cs="Arial"/>
          <w:bCs/>
          <w:sz w:val="20"/>
          <w:szCs w:val="20"/>
        </w:rPr>
      </w:pPr>
      <w:r w:rsidRPr="009D5F2D">
        <w:rPr>
          <w:rFonts w:ascii="Arial" w:hAnsi="Arial" w:cs="Arial"/>
          <w:bCs/>
          <w:sz w:val="20"/>
          <w:szCs w:val="20"/>
        </w:rPr>
        <w:lastRenderedPageBreak/>
        <w:t>Art 10. Compete concorrentemente á União e aos Estados: (...) II - cuidar da</w:t>
      </w:r>
      <w:r>
        <w:rPr>
          <w:rFonts w:ascii="Arial" w:hAnsi="Arial" w:cs="Arial"/>
          <w:bCs/>
          <w:sz w:val="20"/>
          <w:szCs w:val="20"/>
        </w:rPr>
        <w:t xml:space="preserve"> saúde e assistência públicas; </w:t>
      </w:r>
    </w:p>
    <w:p w:rsidR="00BB72B2" w:rsidRDefault="00BB72B2" w:rsidP="00E86D8C">
      <w:pPr>
        <w:pStyle w:val="NormalWeb"/>
        <w:shd w:val="clear" w:color="auto" w:fill="FFFFFF"/>
        <w:spacing w:before="0" w:beforeAutospacing="0" w:after="0" w:afterAutospacing="0"/>
        <w:ind w:left="2268" w:firstLine="0"/>
        <w:rPr>
          <w:rFonts w:ascii="Arial" w:hAnsi="Arial" w:cs="Arial"/>
          <w:bCs/>
          <w:sz w:val="20"/>
          <w:szCs w:val="20"/>
        </w:rPr>
      </w:pPr>
      <w:r w:rsidRPr="009D5F2D">
        <w:rPr>
          <w:rFonts w:ascii="Arial" w:hAnsi="Arial" w:cs="Arial"/>
          <w:bCs/>
          <w:sz w:val="20"/>
          <w:szCs w:val="20"/>
        </w:rPr>
        <w:t xml:space="preserve">Art 121. A lei promoverá o amparo da producção e estabelecerá as condições do trabalho, na cidade e nos campos, tendo em vista a protecção social do trabalhador e os interesses economicos do paiz. § 1.º A legislação do trabalho observará os seguintes preceitos, além de outros que collimem melhorar as condições do trabalhador: </w:t>
      </w:r>
    </w:p>
    <w:p w:rsidR="00BB72B2" w:rsidRDefault="00BB72B2" w:rsidP="00E86D8C">
      <w:pPr>
        <w:pStyle w:val="NormalWeb"/>
        <w:shd w:val="clear" w:color="auto" w:fill="FFFFFF"/>
        <w:spacing w:before="0" w:beforeAutospacing="0" w:after="0" w:afterAutospacing="0"/>
        <w:ind w:left="2268" w:firstLine="0"/>
        <w:rPr>
          <w:rStyle w:val="Forte"/>
          <w:rFonts w:ascii="Arial" w:hAnsi="Arial" w:cs="Arial"/>
          <w:b w:val="0"/>
        </w:rPr>
      </w:pPr>
      <w:r w:rsidRPr="009D5F2D">
        <w:rPr>
          <w:rFonts w:ascii="Arial" w:hAnsi="Arial" w:cs="Arial"/>
          <w:bCs/>
          <w:sz w:val="20"/>
          <w:szCs w:val="20"/>
        </w:rPr>
        <w:t>(...) h) assistencia medica e sanitaria ao trabalhador e á gestante, assegurado a esta descanso antes e depois do parto, sem prejuizo do salário e do emprego, e instituição de previdencia, mediante contribuição igual da União, do empregador e do empregado, a favor da velhice, da invalidez, da maternidade e nos casos de accidentes de trabalho</w:t>
      </w:r>
      <w:r>
        <w:rPr>
          <w:rFonts w:ascii="Arial" w:hAnsi="Arial" w:cs="Arial"/>
          <w:bCs/>
          <w:sz w:val="20"/>
          <w:szCs w:val="20"/>
        </w:rPr>
        <w:t xml:space="preserve"> ou de morte (BRASIL, 1934).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A</w:t>
      </w:r>
      <w:r>
        <w:rPr>
          <w:rStyle w:val="Forte"/>
          <w:rFonts w:ascii="Arial" w:hAnsi="Arial" w:cs="Arial"/>
          <w:b w:val="0"/>
        </w:rPr>
        <w:t xml:space="preserve"> constituição Federal de 1937, </w:t>
      </w:r>
      <w:r w:rsidRPr="00E06CED">
        <w:rPr>
          <w:rStyle w:val="Forte"/>
          <w:rFonts w:ascii="Arial" w:hAnsi="Arial" w:cs="Arial"/>
          <w:b w:val="0"/>
        </w:rPr>
        <w:t xml:space="preserve">a </w:t>
      </w:r>
      <w:r>
        <w:rPr>
          <w:rStyle w:val="Forte"/>
          <w:rFonts w:ascii="Arial" w:hAnsi="Arial" w:cs="Arial"/>
          <w:b w:val="0"/>
        </w:rPr>
        <w:t xml:space="preserve">terceira do período republicano foi outorgada, </w:t>
      </w:r>
      <w:r w:rsidRPr="00E06CED">
        <w:rPr>
          <w:rStyle w:val="Forte"/>
          <w:rFonts w:ascii="Arial" w:hAnsi="Arial" w:cs="Arial"/>
          <w:b w:val="0"/>
        </w:rPr>
        <w:t xml:space="preserve"> no período ditatorial</w:t>
      </w:r>
      <w:r>
        <w:rPr>
          <w:rStyle w:val="Forte"/>
          <w:rFonts w:ascii="Arial" w:hAnsi="Arial" w:cs="Arial"/>
          <w:b w:val="0"/>
        </w:rPr>
        <w:t>,</w:t>
      </w:r>
      <w:r w:rsidRPr="00E06CED">
        <w:rPr>
          <w:rStyle w:val="Forte"/>
          <w:rFonts w:ascii="Arial" w:hAnsi="Arial" w:cs="Arial"/>
          <w:b w:val="0"/>
        </w:rPr>
        <w:t xml:space="preserve"> conhecido como Estado Novo, </w:t>
      </w:r>
      <w:r>
        <w:rPr>
          <w:rStyle w:val="Forte"/>
          <w:rFonts w:ascii="Arial" w:hAnsi="Arial" w:cs="Arial"/>
          <w:b w:val="0"/>
        </w:rPr>
        <w:t xml:space="preserve">e </w:t>
      </w:r>
      <w:r w:rsidRPr="00E06CED">
        <w:rPr>
          <w:rStyle w:val="Forte"/>
          <w:rFonts w:ascii="Arial" w:hAnsi="Arial" w:cs="Arial"/>
          <w:b w:val="0"/>
        </w:rPr>
        <w:t>não</w:t>
      </w:r>
      <w:r>
        <w:rPr>
          <w:rStyle w:val="Forte"/>
          <w:rFonts w:ascii="Arial" w:hAnsi="Arial" w:cs="Arial"/>
          <w:b w:val="0"/>
        </w:rPr>
        <w:t xml:space="preserve"> faz  referência </w:t>
      </w:r>
      <w:r w:rsidRPr="00E06CED">
        <w:rPr>
          <w:rStyle w:val="Forte"/>
          <w:rFonts w:ascii="Arial" w:hAnsi="Arial" w:cs="Arial"/>
          <w:b w:val="0"/>
        </w:rPr>
        <w:t xml:space="preserve">ao tema saúde. </w:t>
      </w:r>
      <w:r>
        <w:rPr>
          <w:rStyle w:val="Forte"/>
          <w:rFonts w:ascii="Arial" w:hAnsi="Arial" w:cs="Arial"/>
          <w:b w:val="0"/>
        </w:rPr>
        <w:t>Sobre a Constituição de 1937, Pilau</w:t>
      </w:r>
      <w:r w:rsidRPr="00E06CED">
        <w:rPr>
          <w:rStyle w:val="Forte"/>
          <w:rFonts w:ascii="Arial" w:hAnsi="Arial" w:cs="Arial"/>
          <w:b w:val="0"/>
        </w:rPr>
        <w:t>S</w:t>
      </w:r>
      <w:r>
        <w:rPr>
          <w:rStyle w:val="Forte"/>
          <w:rFonts w:ascii="Arial" w:hAnsi="Arial" w:cs="Arial"/>
          <w:b w:val="0"/>
        </w:rPr>
        <w:t xml:space="preserve">obrinho (2003), pontua:  </w:t>
      </w:r>
    </w:p>
    <w:p w:rsidR="00BB72B2" w:rsidRDefault="00BB72B2" w:rsidP="00E86D8C">
      <w:pPr>
        <w:pStyle w:val="NormalWeb"/>
        <w:shd w:val="clear" w:color="auto" w:fill="FFFFFF"/>
        <w:spacing w:before="0" w:beforeAutospacing="0" w:after="0" w:afterAutospacing="0"/>
        <w:ind w:left="2268" w:firstLine="0"/>
        <w:rPr>
          <w:rStyle w:val="Forte"/>
          <w:rFonts w:ascii="Arial" w:hAnsi="Arial" w:cs="Arial"/>
          <w:b w:val="0"/>
        </w:rPr>
      </w:pPr>
      <w:r w:rsidRPr="008F0562">
        <w:rPr>
          <w:rStyle w:val="Forte"/>
          <w:rFonts w:ascii="Arial" w:hAnsi="Arial" w:cs="Arial"/>
          <w:b w:val="0"/>
          <w:sz w:val="20"/>
          <w:szCs w:val="20"/>
        </w:rPr>
        <w:t>A constituição de 1937 não referiu ao tema da saúde, visando que a principal preocupação do texto constitucional era fortalecer o poder do executivo, dando-lhe também atribuições do Legislativo e concentrando o poder na figura do presidente da República, que tinha o poder de veto de legislar</w:t>
      </w:r>
      <w:r w:rsidRPr="00F82035">
        <w:rPr>
          <w:rStyle w:val="Forte"/>
          <w:rFonts w:ascii="Arial" w:hAnsi="Arial" w:cs="Arial"/>
          <w:b w:val="0"/>
          <w:sz w:val="20"/>
          <w:szCs w:val="20"/>
        </w:rPr>
        <w:t>(</w:t>
      </w:r>
      <w:r>
        <w:rPr>
          <w:rStyle w:val="Forte"/>
          <w:rFonts w:ascii="Arial" w:hAnsi="Arial" w:cs="Arial"/>
          <w:b w:val="0"/>
          <w:sz w:val="20"/>
          <w:szCs w:val="20"/>
        </w:rPr>
        <w:t xml:space="preserve">PILAU </w:t>
      </w:r>
      <w:r w:rsidRPr="00F82035">
        <w:rPr>
          <w:rStyle w:val="Forte"/>
          <w:rFonts w:ascii="Arial" w:hAnsi="Arial" w:cs="Arial"/>
          <w:b w:val="0"/>
          <w:sz w:val="20"/>
          <w:szCs w:val="20"/>
        </w:rPr>
        <w:t>SOBRINHO, 2003, p. 94).</w:t>
      </w:r>
    </w:p>
    <w:p w:rsidR="00BB72B2" w:rsidRPr="00E06CED" w:rsidRDefault="00BB72B2" w:rsidP="00E86D8C">
      <w:pPr>
        <w:pStyle w:val="NormalWeb"/>
        <w:shd w:val="clear" w:color="auto" w:fill="FFFFFF"/>
        <w:spacing w:before="0" w:beforeAutospacing="0" w:after="0" w:afterAutospacing="0"/>
        <w:ind w:left="2832" w:firstLine="0"/>
        <w:rPr>
          <w:rStyle w:val="Forte"/>
          <w:rFonts w:ascii="Arial" w:hAnsi="Arial" w:cs="Arial"/>
          <w:b w:val="0"/>
        </w:rPr>
      </w:pP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E</w:t>
      </w:r>
      <w:r w:rsidRPr="00E06CED">
        <w:rPr>
          <w:rStyle w:val="Forte"/>
          <w:rFonts w:ascii="Arial" w:hAnsi="Arial" w:cs="Arial"/>
          <w:b w:val="0"/>
        </w:rPr>
        <w:t>m 1946</w:t>
      </w:r>
      <w:r>
        <w:rPr>
          <w:rStyle w:val="Forte"/>
          <w:rFonts w:ascii="Arial" w:hAnsi="Arial" w:cs="Arial"/>
          <w:b w:val="0"/>
        </w:rPr>
        <w:t>, é</w:t>
      </w:r>
      <w:r w:rsidRPr="00E06CED">
        <w:rPr>
          <w:rStyle w:val="Forte"/>
          <w:rFonts w:ascii="Arial" w:hAnsi="Arial" w:cs="Arial"/>
          <w:b w:val="0"/>
        </w:rPr>
        <w:t xml:space="preserve"> promu</w:t>
      </w:r>
      <w:r>
        <w:rPr>
          <w:rStyle w:val="Forte"/>
          <w:rFonts w:ascii="Arial" w:hAnsi="Arial" w:cs="Arial"/>
          <w:b w:val="0"/>
        </w:rPr>
        <w:t>lgada um nova constituição,</w:t>
      </w:r>
      <w:r w:rsidRPr="00E06CED">
        <w:rPr>
          <w:rStyle w:val="Forte"/>
          <w:rFonts w:ascii="Arial" w:hAnsi="Arial" w:cs="Arial"/>
          <w:b w:val="0"/>
        </w:rPr>
        <w:t xml:space="preserve"> a quarta cons</w:t>
      </w:r>
      <w:r>
        <w:rPr>
          <w:rStyle w:val="Forte"/>
          <w:rFonts w:ascii="Arial" w:hAnsi="Arial" w:cs="Arial"/>
          <w:b w:val="0"/>
        </w:rPr>
        <w:t>tituição do período republicano.  E</w:t>
      </w:r>
      <w:r w:rsidRPr="00E06CED">
        <w:rPr>
          <w:rStyle w:val="Forte"/>
          <w:rFonts w:ascii="Arial" w:hAnsi="Arial" w:cs="Arial"/>
          <w:b w:val="0"/>
        </w:rPr>
        <w:t>ssa reintegra os direitos sociais e individuais e positiva a saúd</w:t>
      </w:r>
      <w:r>
        <w:rPr>
          <w:rStyle w:val="Forte"/>
          <w:rFonts w:ascii="Arial" w:hAnsi="Arial" w:cs="Arial"/>
          <w:b w:val="0"/>
        </w:rPr>
        <w:t>e como um direito obrigacional, protegido pela Carta Magna, mantém</w:t>
      </w:r>
      <w:r w:rsidRPr="008F0562">
        <w:rPr>
          <w:rStyle w:val="Forte"/>
          <w:rFonts w:ascii="Arial" w:hAnsi="Arial" w:cs="Arial"/>
          <w:b w:val="0"/>
        </w:rPr>
        <w:t xml:space="preserve"> a competência privativa da União para l</w:t>
      </w:r>
      <w:r>
        <w:rPr>
          <w:rStyle w:val="Forte"/>
          <w:rFonts w:ascii="Arial" w:hAnsi="Arial" w:cs="Arial"/>
          <w:b w:val="0"/>
        </w:rPr>
        <w:t>egislar sobre saúde e garante</w:t>
      </w:r>
      <w:r w:rsidRPr="008F0562">
        <w:rPr>
          <w:rStyle w:val="Forte"/>
          <w:rFonts w:ascii="Arial" w:hAnsi="Arial" w:cs="Arial"/>
          <w:b w:val="0"/>
        </w:rPr>
        <w:t>, pela primeira vez, o direito à vida:</w:t>
      </w:r>
    </w:p>
    <w:p w:rsidR="00BB72B2"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8F0562">
        <w:rPr>
          <w:rStyle w:val="Forte"/>
          <w:rFonts w:ascii="Arial" w:hAnsi="Arial" w:cs="Arial"/>
          <w:b w:val="0"/>
          <w:sz w:val="20"/>
          <w:szCs w:val="20"/>
        </w:rPr>
        <w:t xml:space="preserve">Art 5º - Compete à União: (...) XV - legislar sobre: (...) b) normas gerais de direito financeiro; de seguro e previdência social; de defesa e proteção da saúde; e de regime penitenciário; </w:t>
      </w:r>
    </w:p>
    <w:p w:rsidR="00BB72B2" w:rsidRPr="000F428C"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8F0562">
        <w:rPr>
          <w:rStyle w:val="Forte"/>
          <w:rFonts w:ascii="Arial" w:hAnsi="Arial" w:cs="Arial"/>
          <w:b w:val="0"/>
          <w:sz w:val="20"/>
          <w:szCs w:val="20"/>
        </w:rPr>
        <w:t>Art 141. - A Constituição assegura aos brasileiros e aos estrangeiros residentes no País a inviolabilidade dos direitos concernentes à vida, à liberdade, a segurança individual e à propriedade, nos termos seguintes (...)</w:t>
      </w:r>
      <w:r>
        <w:rPr>
          <w:rStyle w:val="Forte"/>
          <w:rFonts w:ascii="Arial" w:hAnsi="Arial" w:cs="Arial"/>
          <w:b w:val="0"/>
          <w:sz w:val="20"/>
          <w:szCs w:val="20"/>
        </w:rPr>
        <w:t xml:space="preserve"> (BRASIL, 1946).</w:t>
      </w:r>
    </w:p>
    <w:p w:rsidR="00BB72B2" w:rsidRPr="000F428C" w:rsidRDefault="00BB72B2" w:rsidP="00E86D8C">
      <w:pPr>
        <w:pStyle w:val="NormalWeb"/>
        <w:shd w:val="clear" w:color="auto" w:fill="FFFFFF"/>
        <w:spacing w:before="0" w:beforeAutospacing="0" w:after="0" w:afterAutospacing="0" w:line="360" w:lineRule="auto"/>
        <w:rPr>
          <w:rFonts w:ascii="Arial" w:hAnsi="Arial" w:cs="Arial"/>
        </w:rPr>
      </w:pPr>
      <w:r>
        <w:rPr>
          <w:rFonts w:ascii="Arial" w:hAnsi="Arial" w:cs="Arial"/>
        </w:rPr>
        <w:t>Conforme assinala Silva (2017), n</w:t>
      </w:r>
      <w:r w:rsidRPr="000F428C">
        <w:rPr>
          <w:rFonts w:ascii="Arial" w:hAnsi="Arial" w:cs="Arial"/>
        </w:rPr>
        <w:t>a Constituição de 1967</w:t>
      </w:r>
      <w:r>
        <w:rPr>
          <w:rFonts w:ascii="Arial" w:hAnsi="Arial" w:cs="Arial"/>
        </w:rPr>
        <w:t xml:space="preserve">, a quinta do período republicano, </w:t>
      </w:r>
      <w:r w:rsidRPr="000F428C">
        <w:rPr>
          <w:rFonts w:ascii="Arial" w:hAnsi="Arial" w:cs="Arial"/>
        </w:rPr>
        <w:t>foi mantida a competência privativa da União para legislar sobre saúde. Ademais, assegurou-se aos trabalhadores e às suas famílias, assistência sanitária, hospitalar e médica preventiva:</w:t>
      </w:r>
    </w:p>
    <w:p w:rsidR="00BB72B2" w:rsidRPr="00644798"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644798">
        <w:rPr>
          <w:rFonts w:ascii="Arial" w:hAnsi="Arial" w:cs="Arial"/>
          <w:sz w:val="20"/>
          <w:szCs w:val="20"/>
        </w:rPr>
        <w:t>Art 158 - A Constituição assegura aos trabalhadores os seguintes direitos, além de outros que, nos termos da lei, visem à melhoria, de sua condição social:</w:t>
      </w:r>
    </w:p>
    <w:p w:rsidR="00BB72B2" w:rsidRPr="00644798"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644798">
        <w:rPr>
          <w:rFonts w:ascii="Arial" w:hAnsi="Arial" w:cs="Arial"/>
          <w:sz w:val="20"/>
          <w:szCs w:val="20"/>
        </w:rPr>
        <w:t>(...)</w:t>
      </w:r>
    </w:p>
    <w:p w:rsidR="00BB72B2" w:rsidRPr="00DC1463"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644798">
        <w:rPr>
          <w:rFonts w:ascii="Arial" w:hAnsi="Arial" w:cs="Arial"/>
          <w:sz w:val="20"/>
          <w:szCs w:val="20"/>
        </w:rPr>
        <w:t>XV - assistência sanitária,</w:t>
      </w:r>
      <w:r>
        <w:rPr>
          <w:rFonts w:ascii="Arial" w:hAnsi="Arial" w:cs="Arial"/>
          <w:sz w:val="20"/>
          <w:szCs w:val="20"/>
        </w:rPr>
        <w:t xml:space="preserve"> hospitalar e médica preventiva (BRASIL, 1967).</w:t>
      </w:r>
    </w:p>
    <w:p w:rsidR="00BB72B2" w:rsidRDefault="00BB72B2" w:rsidP="00E86D8C">
      <w:pPr>
        <w:pStyle w:val="NormalWeb"/>
        <w:shd w:val="clear" w:color="auto" w:fill="FFFFFF"/>
        <w:spacing w:before="0" w:beforeAutospacing="0" w:after="0" w:afterAutospacing="0" w:line="360" w:lineRule="auto"/>
        <w:rPr>
          <w:rFonts w:ascii="Arial" w:hAnsi="Arial" w:cs="Arial"/>
        </w:rPr>
      </w:pPr>
      <w:r>
        <w:rPr>
          <w:rFonts w:ascii="Arial" w:hAnsi="Arial" w:cs="Arial"/>
        </w:rPr>
        <w:t>A constituição de 1988,</w:t>
      </w:r>
      <w:r w:rsidRPr="00644798">
        <w:rPr>
          <w:rFonts w:ascii="Arial" w:hAnsi="Arial" w:cs="Arial"/>
        </w:rPr>
        <w:t xml:space="preserve"> a sexta Constituição Republic</w:t>
      </w:r>
      <w:r>
        <w:rPr>
          <w:rFonts w:ascii="Arial" w:hAnsi="Arial" w:cs="Arial"/>
        </w:rPr>
        <w:t xml:space="preserve">ana e a sétima do Brasil, </w:t>
      </w:r>
      <w:r w:rsidRPr="00644798">
        <w:rPr>
          <w:rFonts w:ascii="Arial" w:hAnsi="Arial" w:cs="Arial"/>
        </w:rPr>
        <w:t>sublev</w:t>
      </w:r>
      <w:r>
        <w:rPr>
          <w:rFonts w:ascii="Arial" w:hAnsi="Arial" w:cs="Arial"/>
        </w:rPr>
        <w:t xml:space="preserve">ou o direito a saúde e colocou-o  no catálogo das  </w:t>
      </w:r>
      <w:r w:rsidRPr="00644798">
        <w:rPr>
          <w:rFonts w:ascii="Arial" w:hAnsi="Arial" w:cs="Arial"/>
        </w:rPr>
        <w:t xml:space="preserve"> cláusulas pétreas, garantindo a saúde como um direito de todos e uma obrigação estatal, </w:t>
      </w:r>
      <w:r>
        <w:rPr>
          <w:rFonts w:ascii="Arial" w:hAnsi="Arial" w:cs="Arial"/>
        </w:rPr>
        <w:t>conforme apresentaremos no próximo item</w:t>
      </w:r>
      <w:r w:rsidRPr="00644798">
        <w:rPr>
          <w:rFonts w:ascii="Arial" w:hAnsi="Arial" w:cs="Arial"/>
        </w:rPr>
        <w:t xml:space="preserve">.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sz w:val="22"/>
          <w:szCs w:val="22"/>
        </w:rPr>
      </w:pPr>
    </w:p>
    <w:p w:rsidR="00BB72B2" w:rsidRPr="00E06CED"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r w:rsidRPr="00E06CED">
        <w:rPr>
          <w:rStyle w:val="Forte"/>
          <w:rFonts w:ascii="Arial" w:hAnsi="Arial" w:cs="Arial"/>
        </w:rPr>
        <w:t>3  O DIREITO SOCIAL-FUNDAMENTAL À SAÚDE NA CONSTITUIÇÃO DE 1988</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A Constituição de 1998 materializou a saúde no rol de direitos fundamentais. Dessa forma, elevou  a saúde ao status de  bem jurídico indissociável do direito à vida, com fundamentos na dignidade da pessoa humana, considerado um direito social como prevê o artigo 6º: “ São direitos sociais a educação, a saúde,  a alimentação, o trabalho, a moradia, o transporte, o lazer, a segurança, a previdência social, a proteção a maternidade e à infância, assistência aos desamparados, na forma desta  constituição.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Caracterizado como um direito fundamental de segunda dimensão, o direito à saúde é posto como um verdadeiro direito social, como um direito de prestação, ou seja, um direito social prestacional, uma vez que estes necessitam de uma atuação positiva por parte do ente estatal.</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Como apresentada a</w:t>
      </w:r>
      <w:r w:rsidRPr="00E06CED">
        <w:rPr>
          <w:rStyle w:val="Forte"/>
          <w:rFonts w:ascii="Arial" w:hAnsi="Arial" w:cs="Arial"/>
          <w:b w:val="0"/>
        </w:rPr>
        <w:t xml:space="preserve"> constitucionalidade do direito à saúde, percorreu  muitos caminhos,até alçar o patamar de direito social-fundamental na  Constituição de 1988. Nessa esteira,Irine</w:t>
      </w:r>
      <w:r>
        <w:rPr>
          <w:rStyle w:val="Forte"/>
          <w:rFonts w:ascii="Arial" w:hAnsi="Arial" w:cs="Arial"/>
          <w:b w:val="0"/>
        </w:rPr>
        <w:t>u Francisco Barreto Júnior (2005)</w:t>
      </w:r>
      <w:r w:rsidRPr="00E06CED">
        <w:rPr>
          <w:rStyle w:val="Forte"/>
          <w:rFonts w:ascii="Arial" w:hAnsi="Arial" w:cs="Arial"/>
          <w:b w:val="0"/>
        </w:rPr>
        <w:t>, em sua tese de doutorado, descreve que:</w:t>
      </w:r>
    </w:p>
    <w:p w:rsidR="00BB72B2" w:rsidRPr="00E06CED"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E06CED">
        <w:rPr>
          <w:rFonts w:ascii="Arial" w:hAnsi="Arial" w:cs="Arial"/>
          <w:sz w:val="20"/>
          <w:szCs w:val="20"/>
        </w:rPr>
        <w:t>As políticas sociais no Brasil recente foram submetidas a profundas transformações, a partir do processo de transição democrática e, em especial, após a promulgação da Constituição de 1988. A Carta determinou que uma série de políticas, antes promovidas e de responsabilidade do governo central, passasse a ser executadas pelos municípios, transformando o desenho institucional e a engenharia técnica-política da teia de proteção social brasileira. Destaca-se, entre as políticas que passaram a ser de responsabilidade municipal, a da saúde, que foi submetida ao mais profundo processo de municipalização já ocorri</w:t>
      </w:r>
      <w:r>
        <w:rPr>
          <w:rFonts w:ascii="Arial" w:hAnsi="Arial" w:cs="Arial"/>
          <w:sz w:val="20"/>
          <w:szCs w:val="20"/>
        </w:rPr>
        <w:t>do na política social do país (JÚNIOR, 2005, p. 1).</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A saúde consagrada na Constituição de 1988, visa ao bem-estar e à justiça social, recebendo assim uma proteção jurídica diferenciada na ordem jurídico-constitucional brasileira. Por ser considerado um direito fundamental, o Estado deve promover condições indispensáveis ao seu pleno direito exercício, conforme prevê o artigo 196:</w:t>
      </w:r>
    </w:p>
    <w:p w:rsidR="00BB72B2" w:rsidRPr="00E06CED"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E06CED">
        <w:rPr>
          <w:rFonts w:ascii="Arial" w:hAnsi="Arial" w:cs="Arial"/>
          <w:sz w:val="20"/>
          <w:szCs w:val="20"/>
        </w:rPr>
        <w:t>A saúde é direito de todos e dever do Estado, garantido mediante políticas sociais e econômicas que visem à redução do risco de doença e de outros agravos e ao acesso universal e igualitário às ações e serviços para a promoção, proteção e recuperação</w:t>
      </w:r>
      <w:r>
        <w:rPr>
          <w:rFonts w:ascii="Arial" w:hAnsi="Arial" w:cs="Arial"/>
          <w:sz w:val="20"/>
          <w:szCs w:val="20"/>
        </w:rPr>
        <w:t xml:space="preserve"> (BRASIL, 1988).</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Pr>
          <w:rFonts w:ascii="Arial" w:hAnsi="Arial" w:cs="Arial"/>
        </w:rPr>
        <w:t>Celso Ribeiro Bastos (1997)</w:t>
      </w:r>
      <w:r w:rsidRPr="00E06CED">
        <w:rPr>
          <w:rFonts w:ascii="Arial" w:hAnsi="Arial" w:cs="Arial"/>
        </w:rPr>
        <w:t xml:space="preserve"> afirma que os princípios da Constituição Federal, servem em um só tempo, como objetivo na interpretação constitucional e como diretrizes prerrogativas interpretativas. Nesse sentido, mesmo que o artigo 196 </w:t>
      </w:r>
      <w:r w:rsidRPr="00E06CED">
        <w:rPr>
          <w:rFonts w:ascii="Arial" w:hAnsi="Arial" w:cs="Arial"/>
        </w:rPr>
        <w:lastRenderedPageBreak/>
        <w:t xml:space="preserve">confirmeo direito social à saúde, é necessário  mais precisão no seu contexto, para que seja </w:t>
      </w:r>
      <w:r>
        <w:rPr>
          <w:rFonts w:ascii="Arial" w:hAnsi="Arial" w:cs="Arial"/>
        </w:rPr>
        <w:t>cumprido. Nesse desiderato,</w:t>
      </w:r>
      <w:r w:rsidRPr="00E06CED">
        <w:rPr>
          <w:rFonts w:ascii="Arial" w:hAnsi="Arial" w:cs="Arial"/>
        </w:rPr>
        <w:t xml:space="preserve"> o então Ministro Celso de Mello (2000) afirma:</w:t>
      </w:r>
    </w:p>
    <w:p w:rsidR="00BB72B2" w:rsidRPr="00E06CED" w:rsidRDefault="00BB72B2" w:rsidP="00E86D8C">
      <w:pPr>
        <w:pStyle w:val="NormalWeb"/>
        <w:shd w:val="clear" w:color="auto" w:fill="FFFFFF"/>
        <w:spacing w:before="0" w:beforeAutospacing="0" w:after="0" w:afterAutospacing="0"/>
        <w:ind w:left="2268" w:firstLine="0"/>
        <w:rPr>
          <w:rFonts w:ascii="Arial" w:hAnsi="Arial" w:cs="Arial"/>
          <w:sz w:val="20"/>
          <w:szCs w:val="20"/>
        </w:rPr>
      </w:pPr>
      <w:r w:rsidRPr="00E06CED">
        <w:rPr>
          <w:rFonts w:ascii="Arial" w:hAnsi="Arial" w:cs="Arial"/>
          <w:sz w:val="20"/>
          <w:szCs w:val="20"/>
        </w:rPr>
        <w:t>A interpretação da norma programática não pode transformá-la em promessa constitucional inconsequente. O caráter programático da regra inscrita no art. 196 da Carta Política - que tem por destinatários todos os entes políticos que compõem, no plano institucional, a organização federativa do Estado brasileiro - não pode converter-se em promessa constitucional inconsequente, sobre pena de o Poder Público, fraudando justas expectativas nele depositadas pela coletividade, substituir, de maneira ilegítima, o cumprimento de seu impostergável dever, por um gesto irresponsável de infidelidade governamental ao que determina a própria Lei Fundamental do Estado</w:t>
      </w:r>
      <w:r>
        <w:rPr>
          <w:rFonts w:ascii="Arial" w:hAnsi="Arial" w:cs="Arial"/>
          <w:sz w:val="20"/>
          <w:szCs w:val="20"/>
        </w:rPr>
        <w:t xml:space="preserve"> (MELLO, 2000, p. 1309).</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A constitucionalidade da saúde   como direto fundamental e social, fez surgir  a  Lei nº 8.080/90, que criou o Sistema Único</w:t>
      </w:r>
      <w:r>
        <w:rPr>
          <w:rFonts w:ascii="Arial" w:hAnsi="Arial" w:cs="Arial"/>
        </w:rPr>
        <w:t xml:space="preserve"> de Saúde (SUS), em 1990. Esse S</w:t>
      </w:r>
      <w:r w:rsidRPr="00E06CED">
        <w:rPr>
          <w:rFonts w:ascii="Arial" w:hAnsi="Arial" w:cs="Arial"/>
        </w:rPr>
        <w:t xml:space="preserve">istema unificou o acesso a toda população. Com base em alguns princípios como o da universalização. </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p>
    <w:p w:rsidR="00BB72B2" w:rsidRPr="00824CC4" w:rsidRDefault="00BB72B2" w:rsidP="00E86D8C">
      <w:pPr>
        <w:pStyle w:val="NormalWeb"/>
        <w:shd w:val="clear" w:color="auto" w:fill="FFFFFF"/>
        <w:spacing w:before="0" w:beforeAutospacing="0" w:after="0" w:afterAutospacing="0" w:line="360" w:lineRule="auto"/>
        <w:ind w:firstLine="0"/>
        <w:rPr>
          <w:rStyle w:val="Forte"/>
          <w:rFonts w:ascii="Arial" w:hAnsi="Arial" w:cs="Arial"/>
          <w:b w:val="0"/>
        </w:rPr>
      </w:pPr>
      <w:r w:rsidRPr="00824CC4">
        <w:rPr>
          <w:rStyle w:val="Forte"/>
          <w:rFonts w:ascii="Arial" w:hAnsi="Arial" w:cs="Arial"/>
          <w:b w:val="0"/>
        </w:rPr>
        <w:t xml:space="preserve">3.1 A CRIAÇÃO DO SISTEMA ÚNICO DE SAÚDE PARA A PROMOÇÃO DO DIREITO SOCIAL À SAÚDE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p>
    <w:p w:rsidR="00BB72B2" w:rsidRPr="00E06CED" w:rsidRDefault="00BB72B2" w:rsidP="00E86D8C">
      <w:pPr>
        <w:pStyle w:val="NormalWeb"/>
        <w:spacing w:before="0" w:beforeAutospacing="0" w:after="0" w:afterAutospacing="0" w:line="360" w:lineRule="auto"/>
        <w:rPr>
          <w:rFonts w:ascii="Arial" w:hAnsi="Arial" w:cs="Arial"/>
          <w:bCs/>
        </w:rPr>
      </w:pPr>
      <w:r w:rsidRPr="00E06CED">
        <w:rPr>
          <w:rFonts w:ascii="Arial" w:hAnsi="Arial" w:cs="Arial"/>
          <w:bCs/>
        </w:rPr>
        <w:t>A  Lei 8.080/90, no art. 4º,  conceitua o Sistema Único de Saúde como,</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o conjunto de ações e serviços de saúde, prestados por órgãos e instituições públicas federais, estaduais e municipais, da Administração direta e indireta e das fundações mantidas pelo Poder Público, constitui o Sistema Único de Saúde (SUS)</w:t>
      </w:r>
      <w:r>
        <w:rPr>
          <w:rFonts w:ascii="Arial" w:hAnsi="Arial" w:cs="Arial"/>
          <w:bCs/>
          <w:sz w:val="20"/>
          <w:szCs w:val="20"/>
        </w:rPr>
        <w:t xml:space="preserve"> (BRASIL, 1990).</w:t>
      </w:r>
    </w:p>
    <w:p w:rsidR="00BB72B2" w:rsidRPr="00E06CED" w:rsidRDefault="00BB72B2" w:rsidP="00E86D8C">
      <w:pPr>
        <w:pStyle w:val="NormalWeb"/>
        <w:spacing w:before="0" w:beforeAutospacing="0" w:after="0" w:afterAutospacing="0" w:line="360" w:lineRule="auto"/>
        <w:rPr>
          <w:rFonts w:ascii="Arial" w:hAnsi="Arial" w:cs="Arial"/>
          <w:bCs/>
        </w:rPr>
      </w:pPr>
      <w:r w:rsidRPr="00E06CED">
        <w:rPr>
          <w:rFonts w:ascii="Arial" w:hAnsi="Arial" w:cs="Arial"/>
          <w:bCs/>
        </w:rPr>
        <w:t>O Ministério da Saúde descreve o SUS (Sistema Único de Saúde), como um conjunto de funcionamento e serviços de saúde, realizados por órgãos públicos, dos âmbitos do Federal, Estadual e Municipal, das Administrações diretas e indiretas, que são sustentadas pelo Poder Público, válido em todo território nacional</w:t>
      </w:r>
    </w:p>
    <w:p w:rsidR="00BB72B2" w:rsidRPr="00E06CED" w:rsidRDefault="00BB72B2" w:rsidP="00E86D8C">
      <w:pPr>
        <w:pStyle w:val="NormalWeb"/>
        <w:spacing w:before="0" w:beforeAutospacing="0" w:after="0" w:afterAutospacing="0" w:line="360" w:lineRule="auto"/>
        <w:rPr>
          <w:rFonts w:ascii="Arial" w:hAnsi="Arial" w:cs="Arial"/>
          <w:bCs/>
        </w:rPr>
      </w:pPr>
      <w:r>
        <w:rPr>
          <w:rFonts w:ascii="Arial" w:hAnsi="Arial" w:cs="Arial"/>
          <w:bCs/>
        </w:rPr>
        <w:t>O Sistema Ú</w:t>
      </w:r>
      <w:r w:rsidRPr="00E06CED">
        <w:rPr>
          <w:rFonts w:ascii="Arial" w:hAnsi="Arial" w:cs="Arial"/>
          <w:bCs/>
        </w:rPr>
        <w:t>nico de Saúde é aberto a todos os cidadãos, sem que haja a necessidade de comprovação de vínculo com alguma instituição - e o da integralidade, que revela a necessidade de que haja uma articulação contínua de ações e serviços preventivos e curativos em matéria de saúde que possa estabelece na atenção primária e nas medidas com foco educativo.</w:t>
      </w:r>
    </w:p>
    <w:p w:rsidR="00BB72B2" w:rsidRPr="00E06CED" w:rsidRDefault="00BB72B2" w:rsidP="00E86D8C">
      <w:pPr>
        <w:pStyle w:val="NormalWeb"/>
        <w:spacing w:before="0" w:beforeAutospacing="0" w:after="0" w:afterAutospacing="0" w:line="360" w:lineRule="auto"/>
        <w:rPr>
          <w:rFonts w:ascii="Arial" w:hAnsi="Arial" w:cs="Arial"/>
          <w:bCs/>
        </w:rPr>
      </w:pPr>
      <w:r w:rsidRPr="00E06CED">
        <w:rPr>
          <w:rFonts w:ascii="Arial" w:hAnsi="Arial" w:cs="Arial"/>
          <w:bCs/>
        </w:rPr>
        <w:t>Henrique Hoffmann Monteiro Castro (2005)afirma que o Estado assume a responsabilidade de gerar os serviços essenciais à saúde e se faz por normas infraconstitucionais.</w:t>
      </w:r>
      <w:r>
        <w:rPr>
          <w:rFonts w:ascii="Arial" w:hAnsi="Arial" w:cs="Arial"/>
          <w:bCs/>
        </w:rPr>
        <w:t>Esse S</w:t>
      </w:r>
      <w:r w:rsidRPr="00E06CED">
        <w:rPr>
          <w:rFonts w:ascii="Arial" w:hAnsi="Arial" w:cs="Arial"/>
          <w:bCs/>
        </w:rPr>
        <w:t>istema  regulamenta o direito de todos à saúde e o dever do Estado de fazer cumprir o que determina  a lei, primando os valores de cidadania, universalidade e solidariedade, desvalorizando o privado e o individualismo.</w:t>
      </w:r>
    </w:p>
    <w:p w:rsidR="00BB72B2" w:rsidRPr="00E06CED" w:rsidRDefault="00BB72B2" w:rsidP="00E86D8C">
      <w:pPr>
        <w:pStyle w:val="NormalWeb"/>
        <w:spacing w:before="0" w:beforeAutospacing="0" w:after="0" w:afterAutospacing="0" w:line="360" w:lineRule="auto"/>
        <w:rPr>
          <w:rFonts w:ascii="Arial" w:hAnsi="Arial" w:cs="Arial"/>
          <w:bCs/>
        </w:rPr>
      </w:pPr>
      <w:r w:rsidRPr="00E06CED">
        <w:rPr>
          <w:rFonts w:ascii="Arial" w:hAnsi="Arial" w:cs="Arial"/>
          <w:bCs/>
        </w:rPr>
        <w:lastRenderedPageBreak/>
        <w:t>Essas diretrizes   podem ser  observadas,  no  artigo 7º,  da  Lei 8.080 /90, que  dispõe sobre  os princípios de acesso aos serviços de saúde e assistência social, em consonância com as diretrizes previstas no artigo  198 da Constituição Federal,</w:t>
      </w:r>
      <w:r w:rsidRPr="00E06CED">
        <w:rPr>
          <w:rFonts w:ascii="Arial" w:hAnsi="Arial" w:cs="Arial"/>
          <w:bCs/>
          <w:i/>
        </w:rPr>
        <w:t>inverbis</w:t>
      </w:r>
      <w:r w:rsidRPr="00E06CED">
        <w:rPr>
          <w:rFonts w:ascii="Arial" w:hAnsi="Arial" w:cs="Arial"/>
          <w:bCs/>
        </w:rPr>
        <w:t>:</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Art. 7º As ações e serviços públicos de saúde e os serviços privados contratados ou conveniados que integram o Sistema Único de Saúde (SUS), são desenvolvidos de acordo com as diretrizes previstas no art. 198 da Constituição federal, obedecendo ainda aos seguintes princípios:</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I - universalidade de acesso aos serviços de saúde em todos os níveis de assistência;</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II - integralidade de assistência, entendida como conjunto articulado e contínuo das ações e serviços preventivos e curativos, individuais e coletivos, exigidos para cada caso em todos os níveis de complexidade do sistema;</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III - preservação da autonomia das pessoas na defesa de sua integridade física e moral;</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IV - igualdade da assistência à saúde, sem preconceitos ou privilégios de qualquer espécie;</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V - direito à informação, às pessoas assistidas, sobre sua saúde;</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VI - divulgação de informações quanto ao potencial dos serviços de saúde e a sua utilização pelo usuário;</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VII - utilização da epidemiologia para o estabelecimento de prioridades, a alocação de recursos e a orientação programática;</w:t>
      </w:r>
    </w:p>
    <w:p w:rsidR="00BB72B2" w:rsidRPr="00E06CED" w:rsidRDefault="00BB72B2" w:rsidP="00E86D8C">
      <w:pPr>
        <w:pStyle w:val="NormalWeb"/>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VIII - participação da comunidade. (...)</w:t>
      </w:r>
      <w:r>
        <w:rPr>
          <w:rFonts w:ascii="Arial" w:hAnsi="Arial" w:cs="Arial"/>
          <w:bCs/>
          <w:sz w:val="20"/>
          <w:szCs w:val="20"/>
        </w:rPr>
        <w:t xml:space="preserve"> (BRASIL, 1988).</w:t>
      </w:r>
    </w:p>
    <w:p w:rsidR="00BB72B2" w:rsidRPr="00E06CED" w:rsidRDefault="00BB72B2" w:rsidP="00E86D8C">
      <w:pPr>
        <w:rPr>
          <w:rFonts w:ascii="Arial" w:eastAsia="Calibri" w:hAnsi="Arial" w:cs="Arial"/>
          <w:sz w:val="24"/>
          <w:szCs w:val="24"/>
        </w:rPr>
      </w:pPr>
      <w:r w:rsidRPr="00E06CED">
        <w:rPr>
          <w:rFonts w:ascii="Arial" w:eastAsia="Calibri" w:hAnsi="Arial" w:cs="Arial"/>
          <w:sz w:val="24"/>
          <w:szCs w:val="24"/>
        </w:rPr>
        <w:t>Na atualidade, constata-se que</w:t>
      </w:r>
      <w:r>
        <w:rPr>
          <w:rFonts w:ascii="Arial" w:eastAsia="Calibri" w:hAnsi="Arial" w:cs="Arial"/>
          <w:sz w:val="24"/>
          <w:szCs w:val="24"/>
        </w:rPr>
        <w:t>,</w:t>
      </w:r>
      <w:r w:rsidRPr="00E06CED">
        <w:rPr>
          <w:rFonts w:ascii="Arial" w:eastAsia="Calibri" w:hAnsi="Arial" w:cs="Arial"/>
          <w:sz w:val="24"/>
          <w:szCs w:val="24"/>
        </w:rPr>
        <w:t xml:space="preserve">  diante do vasto campo de atuação, bem como diante da grande demanda que dependem da assistência do SUS, o Estado não vem cumprindo de forma respeitosa todas as demandas da sociedade, em relação a fornecimento de medicamentos, tratamentos e procedimentos cirúrgicos, entre outros. Essa deficiência da obrigação faz com que com que os cidadãos procurem o judiciário para garantir o acesso à saúde, uma vez que a saúde se tipifica como um bem jurídico indissociável do direito à vida. </w:t>
      </w:r>
    </w:p>
    <w:p w:rsidR="00BB72B2" w:rsidRPr="00E06CED" w:rsidRDefault="00BB72B2" w:rsidP="00E86D8C">
      <w:pPr>
        <w:rPr>
          <w:rFonts w:ascii="Arial" w:eastAsia="Calibri" w:hAnsi="Arial" w:cs="Arial"/>
          <w:sz w:val="24"/>
          <w:szCs w:val="24"/>
        </w:rPr>
      </w:pPr>
      <w:r w:rsidRPr="00E06CED">
        <w:rPr>
          <w:rFonts w:ascii="Arial" w:eastAsia="Calibri" w:hAnsi="Arial" w:cs="Arial"/>
          <w:sz w:val="24"/>
          <w:szCs w:val="24"/>
        </w:rPr>
        <w:t>Desta maneira, o judiciário brasileiro vem enfrentando o problema da crescente demanda de ações judiciais no âmbito da saúde, fato que compromete de forma preocupante o orçamento público e ocasiona sérios prejuízos ao Estado e ao cidadão. Essa atuação é denominada de judicialização da saúde pública, ação  que passa  a ser utilizada para assegurar esse direito fundamental ao cidadão.</w:t>
      </w:r>
    </w:p>
    <w:p w:rsidR="00BB72B2" w:rsidRPr="00E06CED"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r w:rsidRPr="00E06CED">
        <w:rPr>
          <w:rStyle w:val="Forte"/>
          <w:rFonts w:ascii="Arial" w:hAnsi="Arial" w:cs="Arial"/>
        </w:rPr>
        <w:t>4 DA JUDICILIZAÇÃO NO ÂMBITO DO DIREITO À SAÚDE NO BRASIL</w:t>
      </w:r>
    </w:p>
    <w:p w:rsidR="00BB72B2" w:rsidRPr="00E06CED"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Compreende-se por judicialização da saúde pública a reivindicação da saúde como um direito, que se origina quando o poder judiciário passa a ter função de tomar decisões coletivamente vinculantes, que exige que o Estado cumpra de forma respeitosa o acesso à saúde, conforme garante a Carta Magna de 1988.</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bCs/>
        </w:rPr>
      </w:pPr>
      <w:r w:rsidRPr="00E06CED">
        <w:rPr>
          <w:rFonts w:ascii="Arial" w:hAnsi="Arial" w:cs="Arial"/>
          <w:bCs/>
        </w:rPr>
        <w:t xml:space="preserve">Nas palavras de Martins &amp;Carpanez (2016), a judicialização pode ser entendida e caracterizada como a atuação por parte do Poder Judiciário ao decidir </w:t>
      </w:r>
      <w:r w:rsidRPr="00E06CED">
        <w:rPr>
          <w:rFonts w:ascii="Arial" w:hAnsi="Arial" w:cs="Arial"/>
          <w:bCs/>
        </w:rPr>
        <w:lastRenderedPageBreak/>
        <w:t xml:space="preserve">questões que, a princípio, competiria aos Poderes Legislativos e Executivos emitir a palavra final, órgãos estes que possuem caráter democrático, vez que seus membros representam os anseios da sociedade como um todo. </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bCs/>
        </w:rPr>
      </w:pPr>
      <w:r>
        <w:rPr>
          <w:rFonts w:ascii="Arial" w:hAnsi="Arial" w:cs="Arial"/>
          <w:bCs/>
        </w:rPr>
        <w:t>Nessa mesma esteira,</w:t>
      </w:r>
      <w:r w:rsidRPr="00E06CED">
        <w:rPr>
          <w:rFonts w:ascii="Arial" w:hAnsi="Arial" w:cs="Arial"/>
          <w:bCs/>
        </w:rPr>
        <w:t xml:space="preserve"> Luís Roberto Barroso completa:</w:t>
      </w:r>
    </w:p>
    <w:p w:rsidR="00BB72B2" w:rsidRDefault="00BB72B2" w:rsidP="00E86D8C">
      <w:pPr>
        <w:pStyle w:val="NormalWeb"/>
        <w:shd w:val="clear" w:color="auto" w:fill="FFFFFF"/>
        <w:spacing w:before="0" w:beforeAutospacing="0" w:after="0" w:afterAutospacing="0"/>
        <w:ind w:left="2268" w:firstLine="0"/>
        <w:rPr>
          <w:rFonts w:ascii="Arial" w:hAnsi="Arial" w:cs="Arial"/>
          <w:bCs/>
          <w:sz w:val="20"/>
          <w:szCs w:val="20"/>
        </w:rPr>
      </w:pPr>
      <w:r w:rsidRPr="00E06CED">
        <w:rPr>
          <w:rFonts w:ascii="Arial" w:hAnsi="Arial" w:cs="Arial"/>
          <w:bCs/>
          <w:sz w:val="20"/>
          <w:szCs w:val="20"/>
        </w:rPr>
        <w:t xml:space="preserve">Judicialização significa que algumas questões de larga repercussão política ou social estão sendo decididas por órgãos do Poder Judiciário, e não pelas instâncias políticas tradicionais: o Congresso Nacional e o Poder Executivo – em cujo âmbito se encontram o Presidente da República, seus ministérios e a administração pública em geral. Como intuitivo, a judicialização envolve uma transferência de poder para juízes e tribunais, com alterações significativas na linguagem, na argumentação e no modo de participação da sociedade. </w:t>
      </w:r>
      <w:r>
        <w:rPr>
          <w:rFonts w:ascii="Arial" w:hAnsi="Arial" w:cs="Arial"/>
          <w:bCs/>
          <w:sz w:val="20"/>
          <w:szCs w:val="20"/>
        </w:rPr>
        <w:t>O fenômeno tem causas múltiplas</w:t>
      </w:r>
      <w:r w:rsidRPr="00E06CED">
        <w:rPr>
          <w:rFonts w:ascii="Arial" w:hAnsi="Arial" w:cs="Arial"/>
          <w:bCs/>
          <w:sz w:val="20"/>
          <w:szCs w:val="20"/>
        </w:rPr>
        <w:t xml:space="preserve"> (BARROSO, 2007, p.1)</w:t>
      </w:r>
    </w:p>
    <w:p w:rsidR="00BB72B2" w:rsidRPr="00E06CED" w:rsidRDefault="00BB72B2" w:rsidP="00E86D8C">
      <w:pPr>
        <w:pStyle w:val="NormalWeb"/>
        <w:shd w:val="clear" w:color="auto" w:fill="FFFFFF"/>
        <w:spacing w:before="0" w:beforeAutospacing="0" w:after="0" w:afterAutospacing="0"/>
        <w:ind w:left="2124" w:firstLine="0"/>
        <w:rPr>
          <w:rFonts w:ascii="Arial" w:hAnsi="Arial" w:cs="Arial"/>
          <w:bCs/>
          <w:sz w:val="20"/>
          <w:szCs w:val="20"/>
        </w:rPr>
      </w:pP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 xml:space="preserve">Importante ressaltar que a  judicialização da saúde no Brasil  teve seu marco em 1990. Quando, no início dessa década,  os pacientes contaminados pelo vírus da imunodeficiência adquirida (HIV) pleiteavam judicialmente o fornecimento de novos medicamentos e tratamentos, para combater a doença. Desde  então, isso vem se tornando prática cada vez mais presente no campo da saúde pública  no Brasil.  </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Segundo Ordacgy (2007), a necessidade do fornecimento de medicamentos gratuitos pelo Poder Público acarretou   na judicialização da saúde.  Nesse sent</w:t>
      </w:r>
      <w:r>
        <w:rPr>
          <w:rFonts w:ascii="Arial" w:hAnsi="Arial" w:cs="Arial"/>
        </w:rPr>
        <w:t xml:space="preserve">ido, é evidente a necessidade de o </w:t>
      </w:r>
      <w:r w:rsidRPr="00E06CED">
        <w:rPr>
          <w:rFonts w:ascii="Arial" w:hAnsi="Arial" w:cs="Arial"/>
        </w:rPr>
        <w:t>SUS  rever a distribuição de remédio, muitos dos quais a população carente não pode comprar porque são muito caros.  Diante dessa realidade, aqueles que se sentem desamparados, das tutelas de saúde para continuação de tratamento médico, buscam a efetividade através de provimentos judiciais.</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Pr>
          <w:rFonts w:ascii="Arial" w:hAnsi="Arial" w:cs="Arial"/>
        </w:rPr>
        <w:t>Bergonzi (2015)</w:t>
      </w:r>
      <w:r w:rsidRPr="00E06CED">
        <w:rPr>
          <w:rFonts w:ascii="Arial" w:hAnsi="Arial" w:cs="Arial"/>
        </w:rPr>
        <w:t xml:space="preserve"> afirma que, de certo modo, essa briga na justiça, para efetivar o direito à saúde, gera um desconforto e</w:t>
      </w:r>
      <w:r>
        <w:rPr>
          <w:rFonts w:ascii="Arial" w:hAnsi="Arial" w:cs="Arial"/>
        </w:rPr>
        <w:t>ntre o Judiciário e o Executivo. E</w:t>
      </w:r>
      <w:r w:rsidRPr="00E06CED">
        <w:rPr>
          <w:rFonts w:ascii="Arial" w:hAnsi="Arial" w:cs="Arial"/>
        </w:rPr>
        <w:t xml:space="preserve">ntretanto não podemos deixar de falar, que ao usar a judicialização da saúde, </w:t>
      </w:r>
      <w:r>
        <w:rPr>
          <w:rFonts w:ascii="Arial" w:hAnsi="Arial" w:cs="Arial"/>
        </w:rPr>
        <w:t xml:space="preserve">o cidadão </w:t>
      </w:r>
      <w:r w:rsidRPr="00E06CED">
        <w:rPr>
          <w:rFonts w:ascii="Arial" w:hAnsi="Arial" w:cs="Arial"/>
        </w:rPr>
        <w:t>está buscando tutelar e efetivar o direito básico da sociedade necessitada, quando não é encaminhado satisfatoriamente pelas políticas públicas.</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A materialização do processo de judicialização ocorre, principalmente, por meio de mandados judiciais para que sejam realizados procedimentos cirúrgicos, tratamentos, consultas, e fornecimento de medicamentos que não são disponibilizados pelo SUS.</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rPr>
      </w:pPr>
      <w:r w:rsidRPr="00E06CED">
        <w:rPr>
          <w:rFonts w:ascii="Arial" w:hAnsi="Arial" w:cs="Arial"/>
        </w:rPr>
        <w:t xml:space="preserve"> Ressalta-se que a União, os Estados e o Dis</w:t>
      </w:r>
      <w:r>
        <w:rPr>
          <w:rFonts w:ascii="Arial" w:hAnsi="Arial" w:cs="Arial"/>
        </w:rPr>
        <w:t>trito Federal e os municípios tê</w:t>
      </w:r>
      <w:r w:rsidRPr="00E06CED">
        <w:rPr>
          <w:rFonts w:ascii="Arial" w:hAnsi="Arial" w:cs="Arial"/>
        </w:rPr>
        <w:t xml:space="preserve">m a responsabilidade de assegurar a prestação à saúde podendo em decisões judiciais responderem solidariamente no fornecimento de tratamentos e medicações e </w:t>
      </w:r>
      <w:r w:rsidRPr="00E06CED">
        <w:rPr>
          <w:rFonts w:ascii="Arial" w:hAnsi="Arial" w:cs="Arial"/>
        </w:rPr>
        <w:lastRenderedPageBreak/>
        <w:t>procedimento cirúrgico, que são imprescindíveis à saúde. Essa responsabilização encontr</w:t>
      </w:r>
      <w:r>
        <w:rPr>
          <w:rFonts w:ascii="Arial" w:hAnsi="Arial" w:cs="Arial"/>
        </w:rPr>
        <w:t xml:space="preserve">a amparo no art. </w:t>
      </w:r>
      <w:r w:rsidRPr="00E06CED">
        <w:rPr>
          <w:rFonts w:ascii="Arial" w:hAnsi="Arial" w:cs="Arial"/>
        </w:rPr>
        <w:t xml:space="preserve">24, XII, da Constituição Federalque dispõe: “Compete à união, aos estados e ao distrito federal legislar concorrentemente sobre: [...]  XII – previdência social, proteção e defesa da saúde”.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bCs w:val="0"/>
        </w:rPr>
      </w:pPr>
      <w:r>
        <w:rPr>
          <w:rFonts w:ascii="Arial" w:hAnsi="Arial" w:cs="Arial"/>
        </w:rPr>
        <w:t>Nesse contexto,</w:t>
      </w:r>
      <w:r w:rsidRPr="00E06CED">
        <w:rPr>
          <w:rFonts w:ascii="Arial" w:hAnsi="Arial" w:cs="Arial"/>
        </w:rPr>
        <w:t xml:space="preserve"> do não cumprimento da saúde pública, de forma </w:t>
      </w:r>
      <w:r>
        <w:rPr>
          <w:rFonts w:ascii="Arial" w:hAnsi="Arial" w:cs="Arial"/>
        </w:rPr>
        <w:t>amistosa</w:t>
      </w:r>
      <w:r w:rsidRPr="00E06CED">
        <w:rPr>
          <w:rFonts w:ascii="Arial" w:hAnsi="Arial" w:cs="Arial"/>
        </w:rPr>
        <w:t>, com as obrigações relacionadas à saúde,  bem como da negligência com a criação de meios para garantir o acesso aos serviços de saúde,  por parte do poder público,  e  da judicialização da saúde pública surge  o embate entre o mínimo existencial, garantido constitucionalmente, e a reserva do possível..</w:t>
      </w:r>
    </w:p>
    <w:p w:rsidR="00BB72B2" w:rsidRPr="00E06CED"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r w:rsidRPr="00E06CED">
        <w:rPr>
          <w:rStyle w:val="Forte"/>
          <w:rFonts w:ascii="Arial" w:hAnsi="Arial" w:cs="Arial"/>
        </w:rPr>
        <w:t>5 DAAPLICABILIDADE DO MÍNIMO EXISTENCIAL  E SUA RECEPÇÃO NA  CONSTITUIÇÃO FEDERAL DE 1988  EM DISSONÂNCIA  COM A  RESERVA DO POSSÍVEL</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SegundoSilva(2005)</w:t>
      </w:r>
      <w:r>
        <w:rPr>
          <w:rStyle w:val="Forte"/>
          <w:rFonts w:ascii="Arial" w:hAnsi="Arial" w:cs="Arial"/>
          <w:b w:val="0"/>
        </w:rPr>
        <w:t xml:space="preserve">, </w:t>
      </w:r>
      <w:r w:rsidRPr="00E06CED">
        <w:rPr>
          <w:rStyle w:val="Forte"/>
          <w:rFonts w:ascii="Arial" w:hAnsi="Arial" w:cs="Arial"/>
          <w:b w:val="0"/>
        </w:rPr>
        <w:t xml:space="preserve"> como surgimento  da Constituição Federal de 1988</w:t>
      </w:r>
      <w:r>
        <w:rPr>
          <w:rStyle w:val="Forte"/>
          <w:rFonts w:ascii="Arial" w:hAnsi="Arial" w:cs="Arial"/>
          <w:b w:val="0"/>
        </w:rPr>
        <w:t>, consagrou-se o  princípio da dignidade da pessoa h</w:t>
      </w:r>
      <w:r w:rsidRPr="00E06CED">
        <w:rPr>
          <w:rStyle w:val="Forte"/>
          <w:rFonts w:ascii="Arial" w:hAnsi="Arial" w:cs="Arial"/>
          <w:b w:val="0"/>
        </w:rPr>
        <w:t xml:space="preserve">umana como </w:t>
      </w:r>
      <w:r w:rsidRPr="00E06CED">
        <w:rPr>
          <w:rFonts w:ascii="Arial" w:hAnsi="Arial" w:cs="Arial"/>
          <w:bCs/>
        </w:rPr>
        <w:t xml:space="preserve">um valor fundamental constitucional que norteia todas as atividades realizadas nos âmbitos nacional e internacional e sem o qual a convivência em coletividade se tornaria inviável. </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Referindo-se ao princípio da dignidade da pessoa humana, Rodrigues Mota (2013), acentua que este postulado central do ordenamento pátrio, disposto no art. 1º, inciso III, da Constituição de 1988, é orientador de aplicação e interpretação. É um valor constitucional que irradia luzes sobre todo o ordenamento, em todos os âmbitos,  orienta todas as atividades estatais e atua como piso protetivo mínimo.</w:t>
      </w:r>
    </w:p>
    <w:p w:rsidR="00BB72B2" w:rsidRPr="00384873" w:rsidRDefault="00BB72B2" w:rsidP="00E86D8C">
      <w:pPr>
        <w:pStyle w:val="NormalWeb"/>
        <w:shd w:val="clear" w:color="auto" w:fill="FFFFFF"/>
        <w:spacing w:before="0" w:beforeAutospacing="0" w:after="0" w:afterAutospacing="0" w:line="360" w:lineRule="auto"/>
        <w:rPr>
          <w:rFonts w:ascii="Arial" w:hAnsi="Arial" w:cs="Arial"/>
          <w:bCs/>
        </w:rPr>
      </w:pPr>
      <w:r w:rsidRPr="00E06CED">
        <w:rPr>
          <w:rFonts w:ascii="Arial" w:hAnsi="Arial" w:cs="Arial"/>
          <w:bCs/>
        </w:rPr>
        <w:t xml:space="preserve">Por essa perspectiva, devem ser garantidas condições mínimas de existência digna ao cidadão. </w:t>
      </w:r>
      <w:r>
        <w:rPr>
          <w:rFonts w:ascii="Arial" w:hAnsi="Arial" w:cs="Arial"/>
          <w:bCs/>
        </w:rPr>
        <w:t>Por essa singra</w:t>
      </w:r>
      <w:r w:rsidRPr="00E06CED">
        <w:rPr>
          <w:rFonts w:ascii="Arial" w:hAnsi="Arial" w:cs="Arial"/>
          <w:bCs/>
        </w:rPr>
        <w:t xml:space="preserve">,  infere-se  que o mínimo existencial, </w:t>
      </w:r>
      <w:r w:rsidRPr="00E06CED">
        <w:rPr>
          <w:rFonts w:ascii="Arial" w:eastAsia="Calibri" w:hAnsi="Arial" w:cs="Arial"/>
        </w:rPr>
        <w:t xml:space="preserve">princípio que  abrange o conjunto de prestações materiais necessárias e absolutamente essenciais para todo ser humano ter uma vida digna, </w:t>
      </w:r>
      <w:r w:rsidRPr="00E06CED">
        <w:rPr>
          <w:rFonts w:ascii="Arial" w:hAnsi="Arial" w:cs="Arial"/>
          <w:bCs/>
        </w:rPr>
        <w:t xml:space="preserve"> encontra amparo, princípio da dignidade humana,  epicentro da ordem jurídica brasileira, bem como </w:t>
      </w:r>
      <w:r w:rsidRPr="00E06CED">
        <w:rPr>
          <w:rFonts w:ascii="Arial" w:eastAsia="Calibri" w:hAnsi="Arial" w:cs="Arial"/>
        </w:rPr>
        <w:t>no art. 1º da Lei Federal nº 8742/93, que diz:</w:t>
      </w:r>
    </w:p>
    <w:p w:rsidR="00BB72B2" w:rsidRPr="00E06CED" w:rsidRDefault="00BB72B2" w:rsidP="00E86D8C">
      <w:pPr>
        <w:spacing w:line="240" w:lineRule="auto"/>
        <w:ind w:left="2268"/>
        <w:rPr>
          <w:rFonts w:ascii="Arial" w:eastAsia="Calibri" w:hAnsi="Arial" w:cs="Arial"/>
          <w:sz w:val="20"/>
          <w:szCs w:val="20"/>
        </w:rPr>
      </w:pPr>
      <w:r w:rsidRPr="00E06CED">
        <w:rPr>
          <w:rFonts w:ascii="Arial" w:eastAsia="Calibri" w:hAnsi="Arial" w:cs="Arial"/>
          <w:sz w:val="20"/>
          <w:szCs w:val="20"/>
        </w:rPr>
        <w:t>A assistência Social, direito do cidadão e dever do Estado, é política de Seguridade Social não contributiva, que provê os mínimos sociais, realizada através de um conjunto integrado de ações de iniciativa pública e da sociedade, para garantir o aten</w:t>
      </w:r>
      <w:r>
        <w:rPr>
          <w:rFonts w:ascii="Arial" w:eastAsia="Calibri" w:hAnsi="Arial" w:cs="Arial"/>
          <w:sz w:val="20"/>
          <w:szCs w:val="20"/>
        </w:rPr>
        <w:t>dimento às necessidades básicas (BRASIL, 1993).</w:t>
      </w:r>
    </w:p>
    <w:p w:rsidR="00BB72B2" w:rsidRPr="00E06CED" w:rsidRDefault="00BB72B2" w:rsidP="00E86D8C">
      <w:pPr>
        <w:pStyle w:val="NormalWeb"/>
        <w:shd w:val="clear" w:color="auto" w:fill="FFFFFF"/>
        <w:spacing w:before="0" w:beforeAutospacing="0" w:after="0" w:afterAutospacing="0" w:line="360" w:lineRule="auto"/>
        <w:rPr>
          <w:rFonts w:ascii="Arial" w:hAnsi="Arial" w:cs="Arial"/>
          <w:bCs/>
        </w:rPr>
      </w:pPr>
      <w:r w:rsidRPr="00E06CED">
        <w:rPr>
          <w:rFonts w:ascii="Arial" w:hAnsi="Arial" w:cs="Arial"/>
          <w:bCs/>
        </w:rPr>
        <w:lastRenderedPageBreak/>
        <w:t xml:space="preserve">No tocante ao  surgimento do mínimo existencial na doutrina contemporânea, Luís Roberto Barroso (2003),  pontua: </w:t>
      </w:r>
    </w:p>
    <w:p w:rsidR="00BB72B2" w:rsidRPr="00E06CED" w:rsidRDefault="00BB72B2" w:rsidP="00E86D8C">
      <w:pPr>
        <w:pStyle w:val="NormalWeb"/>
        <w:shd w:val="clear" w:color="auto" w:fill="FFFFFF"/>
        <w:spacing w:before="0" w:beforeAutospacing="0" w:after="0" w:afterAutospacing="0"/>
        <w:ind w:left="2268" w:firstLine="0"/>
        <w:rPr>
          <w:rStyle w:val="Forte"/>
          <w:rFonts w:ascii="Arial" w:hAnsi="Arial" w:cs="Arial"/>
          <w:b w:val="0"/>
          <w:sz w:val="20"/>
          <w:szCs w:val="20"/>
        </w:rPr>
      </w:pPr>
      <w:r w:rsidRPr="00E06CED">
        <w:rPr>
          <w:rFonts w:ascii="Arial" w:hAnsi="Arial" w:cs="Arial"/>
          <w:bCs/>
          <w:sz w:val="20"/>
          <w:szCs w:val="20"/>
        </w:rPr>
        <w:t>A doutrina contemporânea desenvolveu o conceito de mínimo existencial, que expressa o conjunto de condições materiais essenciais e elementares cuja presença é pressuposto da dignidade para qualquer pessoa. Se alguém viver abaixo daquele patamar, o mandamento constitucional estará sendo desrespeitado</w:t>
      </w:r>
      <w:r>
        <w:rPr>
          <w:rFonts w:ascii="Arial" w:hAnsi="Arial" w:cs="Arial"/>
          <w:bCs/>
          <w:sz w:val="20"/>
          <w:szCs w:val="20"/>
        </w:rPr>
        <w:t xml:space="preserve"> (BARROSO, 2003, p. 214).</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No entanto, entre a  positividade e efetividade das normas constitucionais há uma distância. O artigo 5°, “§ 1º,  da Constituição Federal, dispõe: “As normas definidoras dos direitos e garantias fundamentais têm aplicação imediata”. Analisando esse conceito, depreende-se que o Estado é obrigado pela a garantir a efetividade dos direitos fundamentais, por meio de políticas públicas.</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No entanto, o que se verifica na prática é o que Estado é  incapaz de cumprir to</w:t>
      </w:r>
      <w:r>
        <w:rPr>
          <w:rStyle w:val="Forte"/>
          <w:rFonts w:ascii="Arial" w:hAnsi="Arial" w:cs="Arial"/>
          <w:b w:val="0"/>
        </w:rPr>
        <w:t>da a demanda que descreve a Magn</w:t>
      </w:r>
      <w:r w:rsidRPr="00E06CED">
        <w:rPr>
          <w:rStyle w:val="Forte"/>
          <w:rFonts w:ascii="Arial" w:hAnsi="Arial" w:cs="Arial"/>
          <w:b w:val="0"/>
        </w:rPr>
        <w:t xml:space="preserve">a Carta, seja por conflitos políticos ou financeiros. Entre os descumprimentos e a inefetividade de bens juridicamente protegidos, ressalta-se o direito à saúde. </w:t>
      </w:r>
    </w:p>
    <w:p w:rsidR="00BB72B2" w:rsidRPr="00384873"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384873">
        <w:rPr>
          <w:rStyle w:val="Forte"/>
          <w:rFonts w:ascii="Arial" w:hAnsi="Arial" w:cs="Arial"/>
          <w:b w:val="0"/>
        </w:rPr>
        <w:t>A garantia dessas prestações estatais positivas vai, muitas vezes, de encontro ao obstáculo da reserva do possível, que vem a ser uma limitação do Estado para o cumprimento de obrigações que lhe foram designadas, diante das condições socioeconômicas e estruturais.</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E06CED">
        <w:rPr>
          <w:rStyle w:val="Forte"/>
          <w:rFonts w:ascii="Arial" w:hAnsi="Arial" w:cs="Arial"/>
          <w:b w:val="0"/>
        </w:rPr>
        <w:t>Ricardo Augusto Dias Silva (2010), afirma que para pôr em prática os direitos fundamentais, o Governo deve soltar mais as suas receitas e destinar mais verbas para os casos jurídicos, referente à saúde. Se diante dos limites impostos pela reserva do possível, não somente pelos recursos disponíveis, mas também pelas palavras decifradas no constitucionalismo, do princípio da separação dos poderes, da reserva da lei orçamentária e ainda do princípio federativo.</w:t>
      </w:r>
    </w:p>
    <w:p w:rsidR="00BB72B2" w:rsidRPr="00F60734" w:rsidRDefault="00BB72B2" w:rsidP="00E86D8C">
      <w:pPr>
        <w:pStyle w:val="NormalWeb"/>
        <w:shd w:val="clear" w:color="auto" w:fill="FFFFFF"/>
        <w:spacing w:before="0" w:beforeAutospacing="0" w:after="0" w:afterAutospacing="0" w:line="360" w:lineRule="auto"/>
        <w:rPr>
          <w:rStyle w:val="Forte"/>
          <w:rFonts w:ascii="Arial" w:hAnsi="Arial" w:cs="Arial"/>
          <w:b w:val="0"/>
          <w:color w:val="000000" w:themeColor="text1"/>
        </w:rPr>
      </w:pPr>
      <w:r w:rsidRPr="00F60734">
        <w:rPr>
          <w:rStyle w:val="Forte"/>
          <w:rFonts w:ascii="Arial" w:hAnsi="Arial" w:cs="Arial"/>
          <w:b w:val="0"/>
          <w:color w:val="000000" w:themeColor="text1"/>
        </w:rPr>
        <w:t xml:space="preserve">Nesse mesmo sentido, Silva (2010) ainda destaca que é impossível o poder público promover um ambiente de saúde bem estruturado, com todos os aparelhos e equipe de especialidade, para desempenhar o seu papel constitucional, ao um atendimento integral a todos que necessita de prestações sociais, dos direitos fundamentais. </w:t>
      </w:r>
    </w:p>
    <w:p w:rsidR="00BB72B2" w:rsidRPr="00F60734" w:rsidRDefault="00BB72B2" w:rsidP="00E86D8C">
      <w:pPr>
        <w:pStyle w:val="NormalWeb"/>
        <w:shd w:val="clear" w:color="auto" w:fill="FFFFFF"/>
        <w:spacing w:before="0" w:beforeAutospacing="0" w:after="0" w:afterAutospacing="0" w:line="360" w:lineRule="auto"/>
        <w:rPr>
          <w:rStyle w:val="Forte"/>
          <w:rFonts w:ascii="Arial" w:hAnsi="Arial" w:cs="Arial"/>
          <w:b w:val="0"/>
          <w:color w:val="000000" w:themeColor="text1"/>
        </w:rPr>
      </w:pPr>
      <w:r w:rsidRPr="00F60734">
        <w:rPr>
          <w:rStyle w:val="Forte"/>
          <w:rFonts w:ascii="Arial" w:hAnsi="Arial" w:cs="Arial"/>
          <w:b w:val="0"/>
          <w:color w:val="000000" w:themeColor="text1"/>
        </w:rPr>
        <w:t xml:space="preserve">Segundo Rodrigues (2016), a reserva do possível é um princípio que o Estado usa para se defender das tutelas judiciais.  Quando o tema é o direito à saúde, os entes federativos  semprealegam que não ter orçamento para custear as tais obrigações.  </w:t>
      </w:r>
    </w:p>
    <w:p w:rsidR="00BB72B2" w:rsidRPr="00F60734" w:rsidRDefault="00BB72B2" w:rsidP="00E86D8C">
      <w:pPr>
        <w:pStyle w:val="NormalWeb"/>
        <w:shd w:val="clear" w:color="auto" w:fill="FFFFFF"/>
        <w:spacing w:before="0" w:beforeAutospacing="0" w:after="0" w:afterAutospacing="0" w:line="360" w:lineRule="auto"/>
        <w:rPr>
          <w:rStyle w:val="Forte"/>
          <w:rFonts w:ascii="Arial" w:hAnsi="Arial" w:cs="Arial"/>
          <w:b w:val="0"/>
          <w:color w:val="000000" w:themeColor="text1"/>
        </w:rPr>
      </w:pPr>
      <w:r w:rsidRPr="00F60734">
        <w:rPr>
          <w:rStyle w:val="Forte"/>
          <w:rFonts w:ascii="Arial" w:hAnsi="Arial" w:cs="Arial"/>
          <w:b w:val="0"/>
          <w:color w:val="000000" w:themeColor="text1"/>
        </w:rPr>
        <w:lastRenderedPageBreak/>
        <w:t>Desse modo</w:t>
      </w:r>
      <w:r>
        <w:rPr>
          <w:rStyle w:val="Forte"/>
          <w:rFonts w:ascii="Arial" w:hAnsi="Arial" w:cs="Arial"/>
          <w:b w:val="0"/>
          <w:color w:val="000000" w:themeColor="text1"/>
        </w:rPr>
        <w:t xml:space="preserve">, </w:t>
      </w:r>
      <w:r w:rsidRPr="00F60734">
        <w:rPr>
          <w:rStyle w:val="Forte"/>
          <w:rFonts w:ascii="Arial" w:hAnsi="Arial" w:cs="Arial"/>
          <w:b w:val="0"/>
          <w:color w:val="000000" w:themeColor="text1"/>
        </w:rPr>
        <w:t>Krell (2002)</w:t>
      </w:r>
      <w:r>
        <w:rPr>
          <w:rStyle w:val="Forte"/>
          <w:rFonts w:ascii="Arial" w:hAnsi="Arial" w:cs="Arial"/>
          <w:b w:val="0"/>
          <w:color w:val="000000" w:themeColor="text1"/>
        </w:rPr>
        <w:t xml:space="preserve"> reverbera</w:t>
      </w:r>
      <w:r w:rsidRPr="00F60734">
        <w:rPr>
          <w:rStyle w:val="Forte"/>
          <w:rFonts w:ascii="Arial" w:hAnsi="Arial" w:cs="Arial"/>
          <w:b w:val="0"/>
          <w:color w:val="000000" w:themeColor="text1"/>
        </w:rPr>
        <w:t xml:space="preserve"> que foi nesse momento que a reserva do possível passou a dizer que os direitos sociais, a prestação de materiais, depende dos recursos financeiros do Estado, difícil esse que disponibiliza no campo discricionário das decisões dos governos das três esferas, resumindo as essas ações no orçamento público.</w:t>
      </w:r>
    </w:p>
    <w:p w:rsidR="00BB72B2" w:rsidRPr="00F60734" w:rsidRDefault="00BB72B2" w:rsidP="00E86D8C">
      <w:pPr>
        <w:pStyle w:val="NormalWeb"/>
        <w:shd w:val="clear" w:color="auto" w:fill="FFFFFF"/>
        <w:spacing w:before="0" w:beforeAutospacing="0" w:after="0" w:afterAutospacing="0" w:line="360" w:lineRule="auto"/>
        <w:rPr>
          <w:rFonts w:ascii="Arial" w:hAnsi="Arial" w:cs="Arial"/>
          <w:color w:val="000000" w:themeColor="text1"/>
          <w:shd w:val="clear" w:color="auto" w:fill="FFFFFF"/>
        </w:rPr>
      </w:pPr>
      <w:r w:rsidRPr="00F60734">
        <w:rPr>
          <w:rFonts w:ascii="Arial" w:hAnsi="Arial" w:cs="Arial"/>
          <w:color w:val="000000" w:themeColor="text1"/>
          <w:shd w:val="clear" w:color="auto" w:fill="FFFFFF"/>
        </w:rPr>
        <w:t xml:space="preserve">Fernando Borges </w:t>
      </w:r>
      <w:r>
        <w:rPr>
          <w:rFonts w:ascii="Arial" w:hAnsi="Arial" w:cs="Arial"/>
          <w:color w:val="000000" w:themeColor="text1"/>
          <w:shd w:val="clear" w:color="auto" w:fill="FFFFFF"/>
        </w:rPr>
        <w:t>Mâ</w:t>
      </w:r>
      <w:r w:rsidRPr="00F60734">
        <w:rPr>
          <w:rFonts w:ascii="Arial" w:hAnsi="Arial" w:cs="Arial"/>
          <w:color w:val="000000" w:themeColor="text1"/>
          <w:shd w:val="clear" w:color="auto" w:fill="FFFFFF"/>
        </w:rPr>
        <w:t>nica</w:t>
      </w:r>
      <w:r w:rsidRPr="003D2AFE">
        <w:rPr>
          <w:rFonts w:ascii="Arial" w:hAnsi="Arial" w:cs="Arial"/>
          <w:shd w:val="clear" w:color="auto" w:fill="FFFFFF"/>
        </w:rPr>
        <w:t>(2017)</w:t>
      </w:r>
      <w:r>
        <w:rPr>
          <w:rFonts w:ascii="Arial" w:hAnsi="Arial" w:cs="Arial"/>
          <w:color w:val="000000" w:themeColor="text1"/>
          <w:shd w:val="clear" w:color="auto" w:fill="FFFFFF"/>
        </w:rPr>
        <w:t>acrescenta</w:t>
      </w:r>
      <w:r w:rsidRPr="00F60734">
        <w:rPr>
          <w:rFonts w:ascii="Arial" w:hAnsi="Arial" w:cs="Arial"/>
          <w:color w:val="000000" w:themeColor="text1"/>
          <w:shd w:val="clear" w:color="auto" w:fill="FFFFFF"/>
        </w:rPr>
        <w:t xml:space="preserve"> que a reserva do possível deve ser ampliada sob o prisma da razoabilidade das reivindicações de efetividade de um determinado direito social, isto é, que as ações acionadas perante o Poder Judiciário deverão ser analisadas mediante ao comedimento dos bens, com base no método da proporcionalidade.</w:t>
      </w:r>
    </w:p>
    <w:p w:rsidR="00BB72B2" w:rsidRPr="00F60734" w:rsidRDefault="00BB72B2" w:rsidP="00E86D8C">
      <w:pPr>
        <w:pStyle w:val="NormalWeb"/>
        <w:shd w:val="clear" w:color="auto" w:fill="FFFFFF"/>
        <w:spacing w:before="0" w:beforeAutospacing="0" w:after="0" w:afterAutospacing="0" w:line="360" w:lineRule="auto"/>
        <w:rPr>
          <w:rFonts w:ascii="Arial" w:hAnsi="Arial" w:cs="Arial"/>
          <w:shd w:val="clear" w:color="auto" w:fill="FFFFFF"/>
        </w:rPr>
      </w:pPr>
      <w:r w:rsidRPr="00F60734">
        <w:rPr>
          <w:rFonts w:ascii="Arial" w:hAnsi="Arial" w:cs="Arial"/>
          <w:shd w:val="clear" w:color="auto" w:fill="FFFFFF"/>
        </w:rPr>
        <w:t xml:space="preserve">Por outro lado, na opinião deSilva (2017), é possível a aplicação, bem como a  recepção da reserva do possível, fundamentando </w:t>
      </w:r>
      <w:r>
        <w:rPr>
          <w:rFonts w:ascii="Arial" w:hAnsi="Arial" w:cs="Arial"/>
          <w:shd w:val="clear" w:color="auto" w:fill="FFFFFF"/>
        </w:rPr>
        <w:t xml:space="preserve">as </w:t>
      </w:r>
      <w:r w:rsidRPr="00F60734">
        <w:rPr>
          <w:rFonts w:ascii="Arial" w:hAnsi="Arial" w:cs="Arial"/>
          <w:shd w:val="clear" w:color="auto" w:fill="FFFFFF"/>
        </w:rPr>
        <w:t xml:space="preserve"> decisões, no argumento das competências constitucional estabelecida, do princípio da separação de poderes, da reserva da lei orçamentária e do princípio federativo e, não somente, pela ausência de recursos financeiros.</w:t>
      </w:r>
    </w:p>
    <w:p w:rsidR="00BB72B2" w:rsidRPr="00F60734" w:rsidRDefault="00BB72B2" w:rsidP="00E86D8C">
      <w:pPr>
        <w:pStyle w:val="NormalWeb"/>
        <w:shd w:val="clear" w:color="auto" w:fill="FFFFFF"/>
        <w:spacing w:before="0" w:beforeAutospacing="0" w:after="0" w:afterAutospacing="0" w:line="360" w:lineRule="auto"/>
        <w:rPr>
          <w:rFonts w:ascii="Arial" w:hAnsi="Arial" w:cs="Arial"/>
          <w:shd w:val="clear" w:color="auto" w:fill="FFFFFF"/>
        </w:rPr>
      </w:pPr>
      <w:r>
        <w:rPr>
          <w:rFonts w:ascii="Arial" w:hAnsi="Arial" w:cs="Arial"/>
          <w:shd w:val="clear" w:color="auto" w:fill="FFFFFF"/>
        </w:rPr>
        <w:t>No dizer de</w:t>
      </w:r>
      <w:r w:rsidRPr="00F60734">
        <w:rPr>
          <w:rFonts w:ascii="Arial" w:hAnsi="Arial" w:cs="Arial"/>
          <w:shd w:val="clear" w:color="auto" w:fill="FFFFFF"/>
        </w:rPr>
        <w:t xml:space="preserve"> Rocha Macedo (2017), a revelação antes da compreensão tangente à discussão sobre a existência da reserva do possível, principalmente quando se argumenta sobre o direito social, manifesta – se na imensurável relevância para que a Constituição Federal</w:t>
      </w:r>
      <w:r>
        <w:rPr>
          <w:rFonts w:ascii="Arial" w:hAnsi="Arial" w:cs="Arial"/>
          <w:shd w:val="clear" w:color="auto" w:fill="FFFFFF"/>
        </w:rPr>
        <w:t xml:space="preserve"> seja aplicada no âmbito da lei. A</w:t>
      </w:r>
      <w:r w:rsidRPr="00F60734">
        <w:rPr>
          <w:rFonts w:ascii="Arial" w:hAnsi="Arial" w:cs="Arial"/>
          <w:shd w:val="clear" w:color="auto" w:fill="FFFFFF"/>
        </w:rPr>
        <w:t>ssim</w:t>
      </w:r>
      <w:r>
        <w:rPr>
          <w:rFonts w:ascii="Arial" w:hAnsi="Arial" w:cs="Arial"/>
          <w:shd w:val="clear" w:color="auto" w:fill="FFFFFF"/>
        </w:rPr>
        <w:t>,</w:t>
      </w:r>
      <w:r w:rsidRPr="00F60734">
        <w:rPr>
          <w:rFonts w:ascii="Arial" w:hAnsi="Arial" w:cs="Arial"/>
          <w:shd w:val="clear" w:color="auto" w:fill="FFFFFF"/>
        </w:rPr>
        <w:t xml:space="preserve"> também, assinala Paulo Bonavides</w:t>
      </w:r>
      <w:r w:rsidRPr="003D2AFE">
        <w:rPr>
          <w:rFonts w:ascii="Arial" w:hAnsi="Arial" w:cs="Arial"/>
          <w:shd w:val="clear" w:color="auto" w:fill="FFFFFF"/>
        </w:rPr>
        <w:t>(2010):</w:t>
      </w:r>
    </w:p>
    <w:p w:rsidR="00BB72B2" w:rsidRPr="003C739A" w:rsidRDefault="00BB72B2" w:rsidP="00E86D8C">
      <w:pPr>
        <w:pStyle w:val="NormalWeb"/>
        <w:shd w:val="clear" w:color="auto" w:fill="FFFFFF"/>
        <w:spacing w:before="0" w:beforeAutospacing="0" w:after="0" w:afterAutospacing="0"/>
        <w:ind w:left="2268" w:firstLine="0"/>
        <w:rPr>
          <w:rFonts w:ascii="Arial" w:hAnsi="Arial" w:cs="Arial"/>
          <w:color w:val="002060"/>
          <w:sz w:val="20"/>
          <w:szCs w:val="20"/>
        </w:rPr>
      </w:pPr>
      <w:r w:rsidRPr="00F60734">
        <w:rPr>
          <w:rFonts w:ascii="Arial" w:hAnsi="Arial" w:cs="Arial"/>
          <w:sz w:val="20"/>
          <w:szCs w:val="20"/>
        </w:rPr>
        <w:t>Contemporaneamente, os direitos sociais básicos, uma vez desatendidos, se tornam os grandes desestabilizadores das Constituições. Tal acontece sobre tudo nos países de economia frágil, sempre em crise. Volvidos para o desenvolvimento e o aperfeiçoamento da ordem social, esses direitos se inserem numa esfera de luta, controvérsia, mobilidade, fazendo sempre precária a obtenção de um consenso sobre o sistema, o governo e o regime. Alojados na própria Constituição concorrem materialmente para fazê-la dinâmica, sujeitando-a ao mesmo passo a graves e periódicas crises de instabilidade, que afetam o Estado, o governo, a cidadania e as instituições</w:t>
      </w:r>
      <w:r>
        <w:rPr>
          <w:rFonts w:ascii="Arial" w:hAnsi="Arial" w:cs="Arial"/>
          <w:color w:val="002060"/>
          <w:sz w:val="20"/>
          <w:szCs w:val="20"/>
        </w:rPr>
        <w:t xml:space="preserve"> (BONAVIDES, 2010, p. 12).</w:t>
      </w:r>
    </w:p>
    <w:p w:rsidR="00BB72B2" w:rsidRPr="005B4DEC"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5B4DEC">
        <w:rPr>
          <w:rStyle w:val="Forte"/>
          <w:rFonts w:ascii="Arial" w:hAnsi="Arial" w:cs="Arial"/>
          <w:b w:val="0"/>
        </w:rPr>
        <w:t>Canotilho (1998), pontua  que o objetivo da criação da reserva do possível (</w:t>
      </w:r>
      <w:r w:rsidRPr="005B4DEC">
        <w:rPr>
          <w:rStyle w:val="Forte"/>
          <w:rFonts w:ascii="Arial" w:hAnsi="Arial" w:cs="Arial"/>
          <w:b w:val="0"/>
          <w:i/>
        </w:rPr>
        <w:t>VordbehaltdesMoglichen</w:t>
      </w:r>
      <w:r w:rsidRPr="005B4DEC">
        <w:rPr>
          <w:rStyle w:val="Forte"/>
          <w:rFonts w:ascii="Arial" w:hAnsi="Arial" w:cs="Arial"/>
          <w:b w:val="0"/>
        </w:rPr>
        <w:t>), foi para descrever  que o direito à assistência social, só poderia existir se tivesse dinheiro disponível nos cofres públicos, que também um direito social que tenha na reserva no orçamento público, na prática, equivale a nenhuma vinculação jurídica.</w:t>
      </w:r>
    </w:p>
    <w:p w:rsidR="00BB72B2" w:rsidRPr="005B4DEC" w:rsidRDefault="00BB72B2" w:rsidP="00E86D8C">
      <w:pPr>
        <w:pStyle w:val="NormalWeb"/>
        <w:shd w:val="clear" w:color="auto" w:fill="FFFFFF"/>
        <w:spacing w:before="0" w:beforeAutospacing="0" w:after="0" w:afterAutospacing="0" w:line="360" w:lineRule="auto"/>
        <w:rPr>
          <w:rStyle w:val="Forte"/>
          <w:rFonts w:ascii="Arial" w:hAnsi="Arial" w:cs="Arial"/>
          <w:b w:val="0"/>
        </w:rPr>
      </w:pPr>
      <w:r w:rsidRPr="005B4DEC">
        <w:rPr>
          <w:rStyle w:val="Forte"/>
          <w:rFonts w:ascii="Arial" w:hAnsi="Arial" w:cs="Arial"/>
          <w:b w:val="0"/>
        </w:rPr>
        <w:t>Ainda completando o argumento</w:t>
      </w:r>
      <w:r>
        <w:rPr>
          <w:rStyle w:val="Forte"/>
          <w:rFonts w:ascii="Arial" w:hAnsi="Arial" w:cs="Arial"/>
          <w:b w:val="0"/>
        </w:rPr>
        <w:t>,</w:t>
      </w:r>
      <w:r w:rsidRPr="005B4DEC">
        <w:rPr>
          <w:rStyle w:val="Forte"/>
          <w:rFonts w:ascii="Arial" w:hAnsi="Arial" w:cs="Arial"/>
          <w:b w:val="0"/>
        </w:rPr>
        <w:t xml:space="preserve"> Macedo (2017), admite que o problema de escassez financeiro, deve ser levado a sério e</w:t>
      </w:r>
      <w:r>
        <w:rPr>
          <w:rStyle w:val="Forte"/>
          <w:rFonts w:ascii="Arial" w:hAnsi="Arial" w:cs="Arial"/>
          <w:b w:val="0"/>
        </w:rPr>
        <w:t>,</w:t>
      </w:r>
      <w:r w:rsidRPr="005B4DEC">
        <w:rPr>
          <w:rStyle w:val="Forte"/>
          <w:rFonts w:ascii="Arial" w:hAnsi="Arial" w:cs="Arial"/>
          <w:b w:val="0"/>
        </w:rPr>
        <w:t>inclusive</w:t>
      </w:r>
      <w:r>
        <w:rPr>
          <w:rStyle w:val="Forte"/>
          <w:rFonts w:ascii="Arial" w:hAnsi="Arial" w:cs="Arial"/>
          <w:b w:val="0"/>
        </w:rPr>
        <w:t>,os outros direitos fundamentais. E</w:t>
      </w:r>
      <w:r w:rsidRPr="005B4DEC">
        <w:rPr>
          <w:rStyle w:val="Forte"/>
          <w:rFonts w:ascii="Arial" w:hAnsi="Arial" w:cs="Arial"/>
          <w:b w:val="0"/>
        </w:rPr>
        <w:t>ntretanto</w:t>
      </w:r>
      <w:r>
        <w:rPr>
          <w:rStyle w:val="Forte"/>
          <w:rFonts w:ascii="Arial" w:hAnsi="Arial" w:cs="Arial"/>
          <w:b w:val="0"/>
        </w:rPr>
        <w:t>,</w:t>
      </w:r>
      <w:r w:rsidRPr="005B4DEC">
        <w:rPr>
          <w:rStyle w:val="Forte"/>
          <w:rFonts w:ascii="Arial" w:hAnsi="Arial" w:cs="Arial"/>
          <w:b w:val="0"/>
        </w:rPr>
        <w:t xml:space="preserve"> os argumentos devem ser colocados no âmbito do texto </w:t>
      </w:r>
      <w:r w:rsidRPr="005B4DEC">
        <w:rPr>
          <w:rStyle w:val="Forte"/>
          <w:rFonts w:ascii="Arial" w:hAnsi="Arial" w:cs="Arial"/>
          <w:b w:val="0"/>
        </w:rPr>
        <w:lastRenderedPageBreak/>
        <w:t>constituc</w:t>
      </w:r>
      <w:r>
        <w:rPr>
          <w:rStyle w:val="Forte"/>
          <w:rFonts w:ascii="Arial" w:hAnsi="Arial" w:cs="Arial"/>
          <w:b w:val="0"/>
        </w:rPr>
        <w:t>ional, porque, só assim  isso fica adequada e compreendida</w:t>
      </w:r>
      <w:r w:rsidRPr="005B4DEC">
        <w:rPr>
          <w:rStyle w:val="Forte"/>
          <w:rFonts w:ascii="Arial" w:hAnsi="Arial" w:cs="Arial"/>
          <w:b w:val="0"/>
        </w:rPr>
        <w:t xml:space="preserve"> a natureza jurídica da reserva do possível, bem como as pressuposições na hora de analisar o caso. </w:t>
      </w:r>
    </w:p>
    <w:p w:rsidR="00BB72B2" w:rsidRPr="00A64C52" w:rsidRDefault="00BB72B2" w:rsidP="00E86D8C">
      <w:pPr>
        <w:pStyle w:val="NormalWeb"/>
        <w:shd w:val="clear" w:color="auto" w:fill="FFFFFF"/>
        <w:spacing w:before="0" w:beforeAutospacing="0" w:after="0" w:afterAutospacing="0" w:line="360" w:lineRule="auto"/>
        <w:rPr>
          <w:rStyle w:val="Forte"/>
          <w:rFonts w:ascii="Arial" w:hAnsi="Arial" w:cs="Arial"/>
          <w:color w:val="002060"/>
        </w:rPr>
      </w:pPr>
    </w:p>
    <w:p w:rsidR="00BB72B2" w:rsidRPr="003C739A" w:rsidRDefault="00BB72B2" w:rsidP="00E86D8C">
      <w:pPr>
        <w:pStyle w:val="NormalWeb"/>
        <w:shd w:val="clear" w:color="auto" w:fill="FFFFFF"/>
        <w:spacing w:before="0" w:beforeAutospacing="0" w:after="0" w:afterAutospacing="0" w:line="360" w:lineRule="auto"/>
        <w:ind w:firstLine="0"/>
        <w:rPr>
          <w:rStyle w:val="Forte"/>
          <w:rFonts w:ascii="Arial" w:hAnsi="Arial" w:cs="Arial"/>
          <w:b w:val="0"/>
        </w:rPr>
      </w:pPr>
      <w:r w:rsidRPr="003C739A">
        <w:rPr>
          <w:rStyle w:val="Forte"/>
          <w:rFonts w:ascii="Arial" w:hAnsi="Arial" w:cs="Arial"/>
          <w:b w:val="0"/>
        </w:rPr>
        <w:t>5.1 A RESPOSTA DOS TRIBUNAIS EM FACE DA DICOTOMIA: MÍNIMO EXISTENCIAL X  RESERVA DO POSSÍVEL</w:t>
      </w:r>
    </w:p>
    <w:p w:rsidR="00BB72B2" w:rsidRPr="00E06CED" w:rsidRDefault="00BB72B2" w:rsidP="00E86D8C">
      <w:pPr>
        <w:pStyle w:val="NormalWeb"/>
        <w:shd w:val="clear" w:color="auto" w:fill="FFFFFF"/>
        <w:spacing w:before="0" w:beforeAutospacing="0" w:after="0" w:afterAutospacing="0" w:line="360" w:lineRule="auto"/>
        <w:rPr>
          <w:rStyle w:val="Forte"/>
          <w:rFonts w:ascii="Arial" w:hAnsi="Arial" w:cs="Arial"/>
        </w:rPr>
      </w:pPr>
    </w:p>
    <w:p w:rsidR="00BB72B2" w:rsidRPr="00E06CED" w:rsidRDefault="00BB72B2" w:rsidP="00E86D8C">
      <w:pPr>
        <w:pStyle w:val="NormalWeb"/>
        <w:shd w:val="clear" w:color="auto" w:fill="FFFFFF"/>
        <w:spacing w:before="0" w:beforeAutospacing="0" w:after="0" w:afterAutospacing="0" w:line="360" w:lineRule="auto"/>
        <w:rPr>
          <w:rFonts w:ascii="Arial" w:hAnsi="Arial" w:cs="Arial"/>
          <w:shd w:val="clear" w:color="auto" w:fill="FFFFFF"/>
        </w:rPr>
      </w:pPr>
      <w:r w:rsidRPr="00E06CED">
        <w:rPr>
          <w:rFonts w:ascii="Arial" w:hAnsi="Arial" w:cs="Arial"/>
          <w:shd w:val="clear" w:color="auto" w:fill="FFFFFF"/>
        </w:rPr>
        <w:t>Um ju</w:t>
      </w:r>
      <w:r>
        <w:rPr>
          <w:rFonts w:ascii="Arial" w:hAnsi="Arial" w:cs="Arial"/>
          <w:shd w:val="clear" w:color="auto" w:fill="FFFFFF"/>
        </w:rPr>
        <w:t xml:space="preserve">lgado do STF, de 2009,  mostra que a saúde </w:t>
      </w:r>
      <w:r w:rsidRPr="00E06CED">
        <w:rPr>
          <w:rFonts w:ascii="Arial" w:hAnsi="Arial" w:cs="Arial"/>
          <w:shd w:val="clear" w:color="auto" w:fill="FFFFFF"/>
        </w:rPr>
        <w:t xml:space="preserve"> não pode ser relativizada por moti</w:t>
      </w:r>
      <w:r>
        <w:rPr>
          <w:rFonts w:ascii="Arial" w:hAnsi="Arial" w:cs="Arial"/>
          <w:shd w:val="clear" w:color="auto" w:fill="FFFFFF"/>
        </w:rPr>
        <w:t xml:space="preserve">vo de desordem no orçamento, </w:t>
      </w:r>
      <w:r w:rsidRPr="00E06CED">
        <w:rPr>
          <w:rFonts w:ascii="Arial" w:hAnsi="Arial" w:cs="Arial"/>
          <w:shd w:val="clear" w:color="auto" w:fill="FFFFFF"/>
        </w:rPr>
        <w:t xml:space="preserve"> mostrando</w:t>
      </w:r>
      <w:r>
        <w:rPr>
          <w:rFonts w:ascii="Arial" w:hAnsi="Arial" w:cs="Arial"/>
          <w:shd w:val="clear" w:color="auto" w:fill="FFFFFF"/>
        </w:rPr>
        <w:t>-nos,</w:t>
      </w:r>
      <w:r w:rsidRPr="00E06CED">
        <w:rPr>
          <w:rFonts w:ascii="Arial" w:hAnsi="Arial" w:cs="Arial"/>
          <w:shd w:val="clear" w:color="auto" w:fill="FFFFFF"/>
        </w:rPr>
        <w:t xml:space="preserve"> que a reserva do possível, </w:t>
      </w:r>
      <w:r>
        <w:rPr>
          <w:rFonts w:ascii="Arial" w:hAnsi="Arial" w:cs="Arial"/>
          <w:shd w:val="clear" w:color="auto" w:fill="FFFFFF"/>
        </w:rPr>
        <w:t xml:space="preserve">não se aplica quando o assunto é saúde. </w:t>
      </w:r>
    </w:p>
    <w:p w:rsidR="00BB72B2" w:rsidRPr="00E06CED" w:rsidRDefault="00BB72B2" w:rsidP="00E86D8C">
      <w:pPr>
        <w:pStyle w:val="NormalWeb"/>
        <w:shd w:val="clear" w:color="auto" w:fill="FFFFFF"/>
        <w:spacing w:before="0" w:beforeAutospacing="0" w:after="0" w:afterAutospacing="0"/>
        <w:ind w:left="2268" w:firstLine="0"/>
        <w:rPr>
          <w:rFonts w:ascii="Arial" w:hAnsi="Arial" w:cs="Arial"/>
          <w:sz w:val="20"/>
          <w:szCs w:val="20"/>
          <w:shd w:val="clear" w:color="auto" w:fill="FFFFFF"/>
        </w:rPr>
      </w:pPr>
      <w:r w:rsidRPr="00E06CED">
        <w:rPr>
          <w:rFonts w:ascii="Arial" w:hAnsi="Arial" w:cs="Arial"/>
          <w:sz w:val="20"/>
          <w:szCs w:val="20"/>
          <w:shd w:val="clear" w:color="auto" w:fill="FFFFFF"/>
        </w:rPr>
        <w:t xml:space="preserve">Ao deferir uma prestação de saúde incluída entre as políticas sociais e econômicas formuladas pelo Sistema Único de Saúde (SUS), o Judiciário não está criando política pública, mas apenas determinando o seu cumprimento. […]. Ressalte-se, ainda, que o alto custo do medicamento não é, por si só, motivo para o seu não fornecimento visto que a Política de Dispensação de Medicamentos excepcionais visa a contemplar justamente o acesso da população acometida por enfermidades raras aos tratamentos disponíveis. Assim, não é possível vislumbrar grave ofensa à ordem, à saúde, à segurança ou à economia pública a ensejar a adoção de medida excepcional de suspensão de liminar. Ante o exposto, indefiro o pedido de suspensão. (SL 319/BA, Rel. Min. Gilmar Ferreira Mendes, data do julgamento: 28-10-2009, data da publicação </w:t>
      </w:r>
      <w:r>
        <w:rPr>
          <w:rFonts w:ascii="Arial" w:hAnsi="Arial" w:cs="Arial"/>
          <w:sz w:val="20"/>
          <w:szCs w:val="20"/>
          <w:shd w:val="clear" w:color="auto" w:fill="FFFFFF"/>
        </w:rPr>
        <w:t>no Diário: 05-11-2009, DJe-207) (BRASIL, 2009).</w:t>
      </w:r>
    </w:p>
    <w:p w:rsidR="00BB72B2" w:rsidRPr="00FF32D8" w:rsidRDefault="00BB72B2" w:rsidP="00E86D8C">
      <w:pPr>
        <w:pStyle w:val="NormalWeb"/>
        <w:shd w:val="clear" w:color="auto" w:fill="FFFFFF"/>
        <w:spacing w:before="0" w:beforeAutospacing="0" w:after="0" w:afterAutospacing="0" w:line="360" w:lineRule="auto"/>
        <w:rPr>
          <w:rFonts w:ascii="Arial" w:hAnsi="Arial" w:cs="Arial"/>
          <w:color w:val="FF0000"/>
          <w:shd w:val="clear" w:color="auto" w:fill="FFFFFF"/>
        </w:rPr>
      </w:pPr>
      <w:r>
        <w:rPr>
          <w:rFonts w:ascii="Arial" w:hAnsi="Arial" w:cs="Arial"/>
          <w:shd w:val="clear" w:color="auto" w:fill="FFFFFF"/>
        </w:rPr>
        <w:t xml:space="preserve">No entanto, da década passada aos dias atuais, as decisões  dos tribunais </w:t>
      </w:r>
      <w:r w:rsidRPr="00FF32D8">
        <w:rPr>
          <w:rFonts w:ascii="Arial" w:hAnsi="Arial" w:cs="Arial"/>
          <w:shd w:val="clear" w:color="auto" w:fill="FFFFFF"/>
        </w:rPr>
        <w:t>vem mostrando que, mesmo estando diante de um direito fundamental, não se pode permitir que ocorra uma onerosidade excessiva para administração pública, pois assim como os direitos fundamentais, a organizações civil e política do estado depende do orçamento público, sob pena de comprometer a estrutura básica de manutenção de um estado.</w:t>
      </w:r>
    </w:p>
    <w:p w:rsidR="00BB72B2" w:rsidRPr="00FF32D8" w:rsidRDefault="00BB72B2" w:rsidP="00E86D8C">
      <w:pPr>
        <w:rPr>
          <w:rFonts w:ascii="Arial" w:eastAsia="Calibri" w:hAnsi="Arial" w:cs="Arial"/>
          <w:sz w:val="24"/>
          <w:szCs w:val="24"/>
        </w:rPr>
      </w:pPr>
      <w:r>
        <w:rPr>
          <w:rFonts w:ascii="Arial" w:eastAsia="Calibri" w:hAnsi="Arial" w:cs="Arial"/>
          <w:sz w:val="24"/>
          <w:szCs w:val="24"/>
        </w:rPr>
        <w:t xml:space="preserve">Por isso, </w:t>
      </w:r>
      <w:r w:rsidRPr="00FF32D8">
        <w:rPr>
          <w:rFonts w:ascii="Arial" w:eastAsia="Calibri" w:hAnsi="Arial" w:cs="Arial"/>
          <w:sz w:val="24"/>
          <w:szCs w:val="24"/>
        </w:rPr>
        <w:t xml:space="preserve">há necessidade de serem analisadas as peculiaridades de cada caso. Corroborando essa discussão, observa-se na decisão do TJ-MS, cujo relator foi o ministro Vilson Bertilli, que usando a ponderação, a harmonização e a proporcionalidade, o Tribunal buscou priorizar o direito à vida, a dignidade humana e, ainda, atender às exigências do bem-comum: </w:t>
      </w:r>
    </w:p>
    <w:p w:rsidR="00BB72B2" w:rsidRPr="00FF32D8" w:rsidRDefault="00BB72B2" w:rsidP="00E86D8C">
      <w:pPr>
        <w:pStyle w:val="NormalWeb"/>
        <w:shd w:val="clear" w:color="auto" w:fill="FFFFFF"/>
        <w:spacing w:before="0" w:beforeAutospacing="0" w:after="0" w:afterAutospacing="0"/>
        <w:ind w:left="2268" w:firstLine="0"/>
        <w:rPr>
          <w:rFonts w:ascii="Arial" w:hAnsi="Arial" w:cs="Arial"/>
          <w:sz w:val="20"/>
          <w:szCs w:val="20"/>
          <w:shd w:val="clear" w:color="auto" w:fill="FFFFFF"/>
        </w:rPr>
      </w:pPr>
      <w:r w:rsidRPr="00FF32D8">
        <w:rPr>
          <w:rFonts w:ascii="Arial" w:hAnsi="Arial" w:cs="Arial"/>
          <w:sz w:val="20"/>
          <w:szCs w:val="20"/>
          <w:shd w:val="clear" w:color="auto" w:fill="FFFFFF"/>
        </w:rPr>
        <w:t xml:space="preserve">E M E N T A – REMESSA NECESSÁRIA E APELAÇÃO CÍVEL – AÇÃO CIVIL PÚBLICA – IRREGULARIDADES SANITÁRIAS EM POSTO DE SAÚDE – INAPLICABILIDADE DO PRINCÍPIO DA RESERVA DO POSSÍVEL – VIOLAÇÃO À SEPARAÇÃO DOS PODERES NÃO CONFIGURADA – PRAZO PARA O CUMPRIMENTO DO DEVER IMPOSTO MANTIDO. 01. O direito à saúde constitui garantia fundamental assegurada no art. 6 º da Constituição Federal, sendo dever o Estado prestá-la, conforme disposição do art. 196 da Constituição Federal. Cabe ao Estado proporcionar políticas sociais e econômicas que visem à redução do risco de doença e de outros agravos, de forma a não oferecer riscos à integridade dos cidadãos e profissionais da saúde, com observância ao </w:t>
      </w:r>
      <w:r w:rsidRPr="00FF32D8">
        <w:rPr>
          <w:rFonts w:ascii="Arial" w:hAnsi="Arial" w:cs="Arial"/>
          <w:sz w:val="20"/>
          <w:szCs w:val="20"/>
          <w:shd w:val="clear" w:color="auto" w:fill="FFFFFF"/>
        </w:rPr>
        <w:lastRenderedPageBreak/>
        <w:t>princípio da dignidade da pessoa (art. 1º, III da CF/88). Por isso, inadmissível a aplicação da reserva do possível. 02. Não configura violação à separação dos poderes a intervenção do Poder Judiciário na determinação de adoção de políticas públicas constitucionalmente garantidas, por parte do Estado, ante sua inércia ao atendimento do mínimo existencial.</w:t>
      </w:r>
    </w:p>
    <w:p w:rsidR="00BB72B2" w:rsidRPr="00E06CED" w:rsidRDefault="00BB72B2" w:rsidP="00E86D8C">
      <w:pPr>
        <w:pStyle w:val="NormalWeb"/>
        <w:shd w:val="clear" w:color="auto" w:fill="FFFFFF"/>
        <w:spacing w:before="0" w:beforeAutospacing="0" w:after="0" w:afterAutospacing="0"/>
        <w:ind w:left="2268" w:firstLine="0"/>
        <w:rPr>
          <w:rFonts w:ascii="Arial" w:hAnsi="Arial" w:cs="Arial"/>
          <w:sz w:val="20"/>
          <w:szCs w:val="20"/>
          <w:shd w:val="clear" w:color="auto" w:fill="FFFFFF"/>
        </w:rPr>
      </w:pPr>
      <w:r w:rsidRPr="00FF32D8">
        <w:rPr>
          <w:rFonts w:ascii="Arial" w:hAnsi="Arial" w:cs="Arial"/>
          <w:sz w:val="20"/>
          <w:szCs w:val="20"/>
          <w:shd w:val="clear" w:color="auto" w:fill="FFFFFF"/>
        </w:rPr>
        <w:t>(TJ-MS - APL: 08019571320178120029 MS 0801957-13.2017.8.12.0029, Relator: Des. Vilson Bertelli, Data de Julgamento: 30/01/2019, 2ª Câmara Cível, Data de Publicação: 03/02/2019)</w:t>
      </w:r>
      <w:r>
        <w:rPr>
          <w:rFonts w:ascii="Arial" w:hAnsi="Arial" w:cs="Arial"/>
          <w:sz w:val="20"/>
          <w:szCs w:val="20"/>
          <w:shd w:val="clear" w:color="auto" w:fill="FFFFFF"/>
        </w:rPr>
        <w:t xml:space="preserve"> (BRASIL, 2019).</w:t>
      </w:r>
    </w:p>
    <w:p w:rsidR="00BB72B2" w:rsidRPr="00D460F4" w:rsidRDefault="00BB72B2" w:rsidP="00E86D8C">
      <w:pPr>
        <w:rPr>
          <w:rFonts w:ascii="Arial" w:eastAsia="Calibri" w:hAnsi="Arial" w:cs="Arial"/>
          <w:sz w:val="24"/>
          <w:szCs w:val="24"/>
        </w:rPr>
      </w:pPr>
      <w:r>
        <w:rPr>
          <w:rFonts w:ascii="Arial" w:eastAsia="Calibri" w:hAnsi="Arial" w:cs="Arial"/>
          <w:sz w:val="24"/>
          <w:szCs w:val="24"/>
        </w:rPr>
        <w:t>Nesse mesmo contexto</w:t>
      </w:r>
      <w:r w:rsidRPr="00D460F4">
        <w:rPr>
          <w:rFonts w:ascii="Arial" w:eastAsia="Calibri" w:hAnsi="Arial" w:cs="Arial"/>
          <w:sz w:val="24"/>
          <w:szCs w:val="24"/>
        </w:rPr>
        <w:t xml:space="preserve">, </w:t>
      </w:r>
      <w:r>
        <w:rPr>
          <w:rFonts w:ascii="Arial" w:eastAsia="Calibri" w:hAnsi="Arial" w:cs="Arial"/>
          <w:sz w:val="24"/>
          <w:szCs w:val="24"/>
        </w:rPr>
        <w:t xml:space="preserve">ressalta-se </w:t>
      </w:r>
      <w:r w:rsidRPr="00D460F4">
        <w:rPr>
          <w:rFonts w:ascii="Arial" w:eastAsia="Calibri" w:hAnsi="Arial" w:cs="Arial"/>
          <w:sz w:val="24"/>
          <w:szCs w:val="24"/>
        </w:rPr>
        <w:t xml:space="preserve"> a decisão do TRF de um agravo de instrumento, cuja relatora foi a ministra </w:t>
      </w:r>
      <w:r w:rsidRPr="00D460F4">
        <w:rPr>
          <w:rFonts w:ascii="Arial" w:eastAsia="Calibri" w:hAnsi="Arial" w:cs="Arial"/>
          <w:spacing w:val="2"/>
          <w:sz w:val="24"/>
          <w:szCs w:val="24"/>
        </w:rPr>
        <w:t>Marga Inge Barth Tessler.</w:t>
      </w:r>
      <w:r w:rsidRPr="00D460F4">
        <w:rPr>
          <w:rFonts w:ascii="Arial" w:eastAsia="Calibri" w:hAnsi="Arial" w:cs="Arial"/>
          <w:spacing w:val="2"/>
          <w:sz w:val="24"/>
          <w:szCs w:val="24"/>
        </w:rPr>
        <w:tab/>
      </w:r>
      <w:r w:rsidRPr="00D460F4">
        <w:rPr>
          <w:rFonts w:ascii="Arial" w:eastAsia="Calibri" w:hAnsi="Arial" w:cs="Arial"/>
          <w:spacing w:val="2"/>
          <w:sz w:val="24"/>
          <w:szCs w:val="24"/>
        </w:rPr>
        <w:tab/>
      </w:r>
      <w:r w:rsidRPr="00D460F4">
        <w:rPr>
          <w:rFonts w:ascii="Arial" w:eastAsia="Calibri" w:hAnsi="Arial" w:cs="Arial"/>
          <w:spacing w:val="2"/>
          <w:sz w:val="24"/>
          <w:szCs w:val="24"/>
        </w:rPr>
        <w:tab/>
      </w:r>
    </w:p>
    <w:p w:rsidR="00BB72B2" w:rsidRPr="00D460F4" w:rsidRDefault="00BB72B2" w:rsidP="00E86D8C">
      <w:pPr>
        <w:shd w:val="clear" w:color="auto" w:fill="FFFFFF"/>
        <w:spacing w:line="240" w:lineRule="auto"/>
        <w:ind w:left="2268"/>
        <w:rPr>
          <w:rFonts w:ascii="Times New Roman" w:eastAsia="Times New Roman" w:hAnsi="Times New Roman" w:cs="Times New Roman"/>
          <w:spacing w:val="2"/>
          <w:sz w:val="20"/>
          <w:szCs w:val="20"/>
        </w:rPr>
      </w:pPr>
      <w:r w:rsidRPr="00D460F4">
        <w:rPr>
          <w:rFonts w:ascii="Arial" w:eastAsia="Times New Roman" w:hAnsi="Arial" w:cs="Arial"/>
          <w:spacing w:val="2"/>
          <w:sz w:val="20"/>
          <w:szCs w:val="20"/>
        </w:rPr>
        <w:t>AGRAVO DE INSTRUMENTO. DIREITO À SAÚDE. FORNECIMENTO DE MEDICAMENTO. JUDICIALIZAÇÃO DA SAÚDE. 1. A judicialização da política pública de distribuição de medicamentos deve obedecer a critérios que não permitam que o Judiciário faça as vezes da Administração, bem como que não seja convertido em uma via que possibilite a um paciente burlar o fornecimento administrativo de medicamentos, garantindo seu tratamento sem que se leve em consideração a existência de outros cidadãos na mesma ou em piores circunstâncias. 2. Extrai-se dos autos que o autor é portador de Linfoma do Manto e postula o medicamento Ibrutinib (Imbruvica) para o seu tratamento. Em que pese a prova pericial indicar a utilização do fármaco, verifica-se que os estudos existentes não indicam vantagem significativa na utilização do fármaco em comparação aos medicamentos disponíveis na rede pública de saúde. (TRF-4 - AG: 50133196820184040000 5013319-68.2018.4.04.0000, Relator: MARGA INGE BARTH TESSLER, Data de Julgamento: 26/06/2018, TERCEIRA TURMA)</w:t>
      </w:r>
      <w:r>
        <w:rPr>
          <w:rFonts w:ascii="Arial" w:eastAsia="Times New Roman" w:hAnsi="Arial" w:cs="Arial"/>
          <w:spacing w:val="2"/>
          <w:sz w:val="20"/>
          <w:szCs w:val="20"/>
        </w:rPr>
        <w:t xml:space="preserve"> (BRASIL, 2018).</w:t>
      </w:r>
      <w:r w:rsidRPr="00D460F4">
        <w:rPr>
          <w:rFonts w:ascii="Arial" w:eastAsia="Times New Roman" w:hAnsi="Arial" w:cs="Arial"/>
          <w:spacing w:val="2"/>
          <w:sz w:val="20"/>
          <w:szCs w:val="20"/>
        </w:rPr>
        <w:tab/>
      </w:r>
      <w:r>
        <w:rPr>
          <w:rFonts w:ascii="Times New Roman" w:eastAsia="Times New Roman" w:hAnsi="Times New Roman" w:cs="Times New Roman"/>
          <w:spacing w:val="2"/>
          <w:sz w:val="20"/>
          <w:szCs w:val="20"/>
        </w:rPr>
        <w:tab/>
      </w:r>
    </w:p>
    <w:p w:rsidR="00BB72B2" w:rsidRPr="00D460F4" w:rsidRDefault="00BB72B2" w:rsidP="00E86D8C">
      <w:pPr>
        <w:rPr>
          <w:rFonts w:ascii="Arial" w:eastAsia="Calibri" w:hAnsi="Arial" w:cs="Arial"/>
          <w:sz w:val="24"/>
          <w:szCs w:val="24"/>
        </w:rPr>
      </w:pPr>
      <w:r w:rsidRPr="00D460F4">
        <w:rPr>
          <w:rFonts w:ascii="Arial" w:eastAsia="Calibri" w:hAnsi="Arial" w:cs="Arial"/>
          <w:sz w:val="24"/>
          <w:szCs w:val="24"/>
        </w:rPr>
        <w:t>Diante do exposto, evidencia-se  que o direito à saúde e a vida não devem ser violados, visto que são direitos amplamente assegurados pela Constituição Federal. No entanto, mesmo estando diante de obrigações constitucionais, as decisões precisam ser necessariamente pautadas em critérios de proporcionalidade, de necessidade.</w:t>
      </w:r>
    </w:p>
    <w:p w:rsidR="00BB72B2" w:rsidRDefault="00BB72B2" w:rsidP="00E86D8C">
      <w:pPr>
        <w:rPr>
          <w:rFonts w:ascii="Arial" w:eastAsia="Calibri" w:hAnsi="Arial" w:cs="Arial"/>
          <w:sz w:val="24"/>
          <w:szCs w:val="24"/>
        </w:rPr>
      </w:pPr>
      <w:r w:rsidRPr="00D460F4">
        <w:rPr>
          <w:rFonts w:ascii="Arial" w:eastAsia="Calibri" w:hAnsi="Arial" w:cs="Arial"/>
          <w:sz w:val="24"/>
          <w:szCs w:val="24"/>
        </w:rPr>
        <w:t>O Plenário do Supremo Tribunal Federal (STF)</w:t>
      </w:r>
      <w:r>
        <w:rPr>
          <w:rFonts w:ascii="Arial" w:eastAsia="Calibri" w:hAnsi="Arial" w:cs="Arial"/>
          <w:sz w:val="24"/>
          <w:szCs w:val="24"/>
        </w:rPr>
        <w:t>,  em maio de 201</w:t>
      </w:r>
      <w:r w:rsidRPr="00D91739">
        <w:rPr>
          <w:rFonts w:ascii="Arial" w:eastAsia="Calibri" w:hAnsi="Arial" w:cs="Arial"/>
          <w:sz w:val="24"/>
          <w:szCs w:val="24"/>
        </w:rPr>
        <w:t>9</w:t>
      </w:r>
      <w:r w:rsidRPr="00D460F4">
        <w:rPr>
          <w:rFonts w:ascii="Arial" w:eastAsia="Calibri" w:hAnsi="Arial" w:cs="Arial"/>
          <w:sz w:val="24"/>
          <w:szCs w:val="24"/>
        </w:rPr>
        <w:t xml:space="preserve">,   fixou tese de repercussão geral sobre a matéria constitucional contida no Recurso Extraordinário (RE) 855178, no sentido de que há responsabilidade solidária de entes federados para o fornecimento de medicamentos e tratamentos de saúde. Com a fixação da tese, a Corte reafirmou </w:t>
      </w:r>
      <w:r>
        <w:rPr>
          <w:rFonts w:ascii="Arial" w:eastAsia="Calibri" w:hAnsi="Arial" w:cs="Arial"/>
          <w:sz w:val="24"/>
          <w:szCs w:val="24"/>
        </w:rPr>
        <w:t>sua jurisprudência sobre o tema, que diz o seguinte:</w:t>
      </w:r>
    </w:p>
    <w:p w:rsidR="00BB72B2" w:rsidRPr="00D460F4" w:rsidRDefault="00BB72B2" w:rsidP="00E86D8C">
      <w:pPr>
        <w:spacing w:line="240" w:lineRule="auto"/>
        <w:ind w:left="2268"/>
        <w:rPr>
          <w:rFonts w:ascii="Arial" w:eastAsia="Calibri" w:hAnsi="Arial" w:cs="Arial"/>
          <w:sz w:val="20"/>
          <w:szCs w:val="20"/>
        </w:rPr>
      </w:pPr>
      <w:r w:rsidRPr="00D91739">
        <w:rPr>
          <w:rFonts w:ascii="Arial" w:eastAsia="Calibri" w:hAnsi="Arial" w:cs="Arial"/>
          <w:sz w:val="20"/>
          <w:szCs w:val="20"/>
        </w:rPr>
        <w:t>RECURSO EXTRAORDINÁRIO. CONSTITUCIONAL E ADMINISTRATIVO. DIREITO À SAÚDE. TRATAMENTO MÉDICO. RESPONSABILIDADE SOLIDÁRIA DOS ENTES FEDERADOS. REPERCUSSÃO GERAL RECONHECIDA. REAFIRMAÇÃO DE JURISPRUDÊNCIA. O tratamento médico adequado aos necessitados se insere no rol dos deveres do Estado, porquanto responsabilidade solidária dos entes federados. O polo passivo pode ser composto por qualquer um deles, isoladamente, ou conjuntamente.(STF - RG RE: 855178 PE - PERNAMBUCO 0005840-11.2009.4.05.8500, Relator: Min. LUIZ FUX, Data de Julgamento: 05/03/2015, Data de Publicação: DJe-050 16-03-2015)</w:t>
      </w:r>
      <w:r>
        <w:rPr>
          <w:rFonts w:ascii="Arial" w:eastAsia="Calibri" w:hAnsi="Arial" w:cs="Arial"/>
          <w:sz w:val="20"/>
          <w:szCs w:val="20"/>
        </w:rPr>
        <w:t xml:space="preserve"> (BRASIL, 2015).</w:t>
      </w:r>
    </w:p>
    <w:p w:rsidR="00BB72B2" w:rsidRPr="00D460F4" w:rsidRDefault="00BB72B2" w:rsidP="00E86D8C">
      <w:pPr>
        <w:rPr>
          <w:rFonts w:ascii="Arial" w:eastAsia="Calibri" w:hAnsi="Arial" w:cs="Arial"/>
          <w:sz w:val="24"/>
          <w:szCs w:val="24"/>
        </w:rPr>
      </w:pPr>
      <w:r>
        <w:rPr>
          <w:rFonts w:ascii="Arial" w:eastAsia="Calibri" w:hAnsi="Arial" w:cs="Arial"/>
          <w:sz w:val="24"/>
          <w:szCs w:val="24"/>
        </w:rPr>
        <w:t>Portanto,</w:t>
      </w:r>
      <w:r w:rsidRPr="00D460F4">
        <w:rPr>
          <w:rFonts w:ascii="Arial" w:eastAsia="Calibri" w:hAnsi="Arial" w:cs="Arial"/>
          <w:sz w:val="24"/>
          <w:szCs w:val="24"/>
        </w:rPr>
        <w:t xml:space="preserve"> diante da realidade dos fatos, não é mais possível, sob </w:t>
      </w:r>
      <w:r>
        <w:rPr>
          <w:rFonts w:ascii="Arial" w:eastAsia="Calibri" w:hAnsi="Arial" w:cs="Arial"/>
          <w:sz w:val="24"/>
          <w:szCs w:val="24"/>
        </w:rPr>
        <w:t xml:space="preserve">o argumento </w:t>
      </w:r>
      <w:r w:rsidRPr="00D460F4">
        <w:rPr>
          <w:rFonts w:ascii="Arial" w:eastAsia="Calibri" w:hAnsi="Arial" w:cs="Arial"/>
          <w:sz w:val="24"/>
          <w:szCs w:val="24"/>
        </w:rPr>
        <w:t xml:space="preserve"> de que o Estado deve assegurar direitos fundamentais, o Estado-juiz deixar de analisar caso a caso, observando</w:t>
      </w:r>
      <w:r>
        <w:rPr>
          <w:rFonts w:ascii="Arial" w:eastAsia="Calibri" w:hAnsi="Arial" w:cs="Arial"/>
          <w:sz w:val="24"/>
          <w:szCs w:val="24"/>
        </w:rPr>
        <w:t xml:space="preserve"> as </w:t>
      </w:r>
      <w:r w:rsidRPr="00D460F4">
        <w:rPr>
          <w:rFonts w:ascii="Arial" w:eastAsia="Calibri" w:hAnsi="Arial" w:cs="Arial"/>
          <w:sz w:val="24"/>
          <w:szCs w:val="24"/>
        </w:rPr>
        <w:t xml:space="preserve"> particularidades e aprofundamento de cada situação, para que se possa encontrar medidas menos onerosas e, ainda, para que a garantia desses direitos, não possam comprometer a efetivação de outros, bem como a </w:t>
      </w:r>
      <w:r w:rsidRPr="00D460F4">
        <w:rPr>
          <w:rFonts w:ascii="Arial" w:eastAsia="Calibri" w:hAnsi="Arial" w:cs="Arial"/>
          <w:sz w:val="24"/>
          <w:szCs w:val="24"/>
        </w:rPr>
        <w:lastRenderedPageBreak/>
        <w:t>ordem socioeconômica. É preciso   chegar a uma decisão mais justa, mas condizente com a realidade financeira estatal.</w:t>
      </w:r>
    </w:p>
    <w:p w:rsidR="00BB72B2" w:rsidRPr="00C71391" w:rsidRDefault="00BB72B2" w:rsidP="00E86D8C">
      <w:pPr>
        <w:pStyle w:val="NormalWeb"/>
        <w:shd w:val="clear" w:color="auto" w:fill="FFFFFF"/>
        <w:spacing w:before="0" w:beforeAutospacing="0" w:after="0" w:afterAutospacing="0" w:line="360" w:lineRule="auto"/>
        <w:rPr>
          <w:rFonts w:ascii="Arial" w:hAnsi="Arial" w:cs="Arial"/>
          <w:shd w:val="clear" w:color="auto" w:fill="FFFFFF"/>
        </w:rPr>
      </w:pPr>
    </w:p>
    <w:p w:rsidR="00BB72B2"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r>
        <w:rPr>
          <w:rStyle w:val="Forte"/>
          <w:rFonts w:ascii="Arial" w:hAnsi="Arial" w:cs="Arial"/>
        </w:rPr>
        <w:t>6</w:t>
      </w:r>
      <w:r w:rsidRPr="00E06CED">
        <w:rPr>
          <w:rStyle w:val="Forte"/>
          <w:rFonts w:ascii="Arial" w:hAnsi="Arial" w:cs="Arial"/>
        </w:rPr>
        <w:t xml:space="preserve"> CONSIDERAÇÕES FINAIS </w:t>
      </w:r>
    </w:p>
    <w:p w:rsidR="00BB72B2" w:rsidRDefault="00BB72B2" w:rsidP="00E86D8C">
      <w:pPr>
        <w:pStyle w:val="NormalWeb"/>
        <w:shd w:val="clear" w:color="auto" w:fill="FFFFFF"/>
        <w:spacing w:before="0" w:beforeAutospacing="0" w:after="0" w:afterAutospacing="0" w:line="360" w:lineRule="auto"/>
        <w:ind w:firstLine="0"/>
        <w:rPr>
          <w:rStyle w:val="Forte"/>
          <w:rFonts w:ascii="Arial" w:hAnsi="Arial" w:cs="Arial"/>
        </w:rPr>
      </w:pP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 xml:space="preserve">O presente trabalho problematizou  a saúde como um </w:t>
      </w:r>
      <w:r w:rsidRPr="000C4570">
        <w:rPr>
          <w:rStyle w:val="Forte"/>
          <w:rFonts w:ascii="Arial" w:hAnsi="Arial" w:cs="Arial"/>
          <w:b w:val="0"/>
        </w:rPr>
        <w:t xml:space="preserve"> direito fundamental, garantido a todo cidadão e assegura</w:t>
      </w:r>
      <w:r>
        <w:rPr>
          <w:rStyle w:val="Forte"/>
          <w:rFonts w:ascii="Arial" w:hAnsi="Arial" w:cs="Arial"/>
          <w:b w:val="0"/>
        </w:rPr>
        <w:t>do pela Constituição de 1988 e, ainda, evidenciou  o</w:t>
      </w:r>
      <w:r w:rsidRPr="000C4570">
        <w:rPr>
          <w:rStyle w:val="Forte"/>
          <w:rFonts w:ascii="Arial" w:hAnsi="Arial" w:cs="Arial"/>
          <w:b w:val="0"/>
        </w:rPr>
        <w:t xml:space="preserve"> Estado como ente garantidor desse direito a saúde deve promover as condições indispensáveis ao seu pleno exercício.</w:t>
      </w: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A saúde, como  um direito fundamental,  visa à preservação da vida e  do bem-estar social. Para  a efetividade desse direito, o poder público criou o Sistema Único de Saúde, por meio da lei 8.080/1990,que traz como princípios, entre outros, a universalidade, a integralidade e a igualdade e objetiva garantir, por intermédio de políticas públicas,  entre a União, Estados e Municípios, o direito a saúde e assegurar as  condições mínimas de assistência, por meiode hospitais, UPAs , medicamentos e outros recursosdisponíveis à  população em geral.</w:t>
      </w: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 xml:space="preserve">No entanto, diante das dificuldades encontradas, pelo  Estado e pelos entes federativos, seja por desordem política ou por falta de recursos orçamentário, </w:t>
      </w:r>
      <w:r w:rsidRPr="009515BC">
        <w:rPr>
          <w:rStyle w:val="Forte"/>
          <w:rFonts w:ascii="Arial" w:hAnsi="Arial" w:cs="Arial"/>
          <w:b w:val="0"/>
        </w:rPr>
        <w:t xml:space="preserve">o </w:t>
      </w:r>
      <w:r>
        <w:rPr>
          <w:rStyle w:val="Forte"/>
          <w:rFonts w:ascii="Arial" w:hAnsi="Arial" w:cs="Arial"/>
          <w:b w:val="0"/>
        </w:rPr>
        <w:t>direito à saúde não vem sendo  cumprindo como garante  a Constituição.Como consequência da  falta de</w:t>
      </w:r>
      <w:r w:rsidRPr="008C62F9">
        <w:rPr>
          <w:rStyle w:val="Forte"/>
          <w:rFonts w:ascii="Arial" w:hAnsi="Arial" w:cs="Arial"/>
          <w:b w:val="0"/>
        </w:rPr>
        <w:t xml:space="preserve"> efetividade do poder público</w:t>
      </w:r>
      <w:r>
        <w:rPr>
          <w:rStyle w:val="Forte"/>
          <w:rFonts w:ascii="Arial" w:hAnsi="Arial" w:cs="Arial"/>
          <w:b w:val="0"/>
        </w:rPr>
        <w:t xml:space="preserve">, na criação de </w:t>
      </w:r>
      <w:r w:rsidRPr="008C62F9">
        <w:rPr>
          <w:rStyle w:val="Forte"/>
          <w:rFonts w:ascii="Arial" w:hAnsi="Arial" w:cs="Arial"/>
          <w:b w:val="0"/>
        </w:rPr>
        <w:t>políticas públicas</w:t>
      </w:r>
      <w:r>
        <w:rPr>
          <w:rStyle w:val="Forte"/>
          <w:rFonts w:ascii="Arial" w:hAnsi="Arial" w:cs="Arial"/>
          <w:b w:val="0"/>
        </w:rPr>
        <w:t xml:space="preserve">,  para garantir o direito à saúde, vem ocorrendo a judicialização da saúde. </w:t>
      </w: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 xml:space="preserve">Nas constantes </w:t>
      </w:r>
      <w:r w:rsidRPr="008C62F9">
        <w:rPr>
          <w:rStyle w:val="Forte"/>
          <w:rFonts w:ascii="Arial" w:hAnsi="Arial" w:cs="Arial"/>
          <w:b w:val="0"/>
        </w:rPr>
        <w:t xml:space="preserve"> demandas</w:t>
      </w:r>
      <w:r>
        <w:rPr>
          <w:rStyle w:val="Forte"/>
          <w:rFonts w:ascii="Arial" w:hAnsi="Arial" w:cs="Arial"/>
          <w:b w:val="0"/>
        </w:rPr>
        <w:t xml:space="preserve"> judiciais</w:t>
      </w:r>
      <w:r w:rsidRPr="008C62F9">
        <w:rPr>
          <w:rStyle w:val="Forte"/>
          <w:rFonts w:ascii="Arial" w:hAnsi="Arial" w:cs="Arial"/>
          <w:b w:val="0"/>
        </w:rPr>
        <w:t xml:space="preserve">, </w:t>
      </w:r>
      <w:r>
        <w:rPr>
          <w:rStyle w:val="Forte"/>
          <w:rFonts w:ascii="Arial" w:hAnsi="Arial" w:cs="Arial"/>
          <w:b w:val="0"/>
        </w:rPr>
        <w:t>antagonizam</w:t>
      </w:r>
      <w:r w:rsidRPr="008C62F9">
        <w:rPr>
          <w:rStyle w:val="Forte"/>
          <w:rFonts w:ascii="Arial" w:hAnsi="Arial" w:cs="Arial"/>
          <w:b w:val="0"/>
        </w:rPr>
        <w:t>-se o mínimo existencial – direito fundamental que se refere ao básico da vida humana -  e a reserva do possível - princípio que trata da possibilidade do cumprimento de alguns direitos, mediante às possibilidades financeiras do Estado.</w:t>
      </w:r>
    </w:p>
    <w:p w:rsidR="00BB72B2" w:rsidRDefault="00BB72B2" w:rsidP="00E86D8C">
      <w:pPr>
        <w:pStyle w:val="NormalWeb"/>
        <w:shd w:val="clear" w:color="auto" w:fill="FFFFFF"/>
        <w:spacing w:before="0" w:beforeAutospacing="0" w:after="0" w:afterAutospacing="0" w:line="360" w:lineRule="auto"/>
        <w:rPr>
          <w:rStyle w:val="Forte"/>
          <w:rFonts w:ascii="Arial" w:hAnsi="Arial" w:cs="Arial"/>
          <w:b w:val="0"/>
        </w:rPr>
      </w:pPr>
      <w:r>
        <w:rPr>
          <w:rStyle w:val="Forte"/>
          <w:rFonts w:ascii="Arial" w:hAnsi="Arial" w:cs="Arial"/>
          <w:b w:val="0"/>
        </w:rPr>
        <w:t>Diante desse dilema e da responsabilidade solidária na prestação desse direito social fundamental, cabe ao Estado-juiz a análise mais atenta dos casos concretos, observando os recursos</w:t>
      </w:r>
      <w:r w:rsidRPr="006F7463">
        <w:rPr>
          <w:rStyle w:val="Forte"/>
          <w:rFonts w:ascii="Arial" w:hAnsi="Arial" w:cs="Arial"/>
          <w:b w:val="0"/>
        </w:rPr>
        <w:t xml:space="preserve"> disponíveis, </w:t>
      </w:r>
      <w:r>
        <w:rPr>
          <w:rStyle w:val="Forte"/>
          <w:rFonts w:ascii="Arial" w:hAnsi="Arial" w:cs="Arial"/>
          <w:b w:val="0"/>
        </w:rPr>
        <w:t>para ponderar e adequadamente julgar, assegurando   o direito à saúde (como um direito à vida),  pondo em evidência o</w:t>
      </w:r>
      <w:r w:rsidRPr="006F7463">
        <w:rPr>
          <w:rStyle w:val="Forte"/>
          <w:rFonts w:ascii="Arial" w:hAnsi="Arial" w:cs="Arial"/>
          <w:b w:val="0"/>
        </w:rPr>
        <w:t xml:space="preserve"> princípio da dignidade da pessoa humana, </w:t>
      </w:r>
      <w:r>
        <w:rPr>
          <w:rStyle w:val="Forte"/>
          <w:rFonts w:ascii="Arial" w:hAnsi="Arial" w:cs="Arial"/>
          <w:b w:val="0"/>
        </w:rPr>
        <w:t xml:space="preserve">atendendo   ao </w:t>
      </w:r>
      <w:r w:rsidRPr="006F7463">
        <w:rPr>
          <w:rStyle w:val="Forte"/>
          <w:rFonts w:ascii="Arial" w:hAnsi="Arial" w:cs="Arial"/>
          <w:b w:val="0"/>
        </w:rPr>
        <w:t xml:space="preserve"> interesse individual, </w:t>
      </w:r>
      <w:r>
        <w:rPr>
          <w:rStyle w:val="Forte"/>
          <w:rFonts w:ascii="Arial" w:hAnsi="Arial" w:cs="Arial"/>
          <w:b w:val="0"/>
        </w:rPr>
        <w:t xml:space="preserve">sem se esquecer da </w:t>
      </w:r>
      <w:r w:rsidRPr="006F7463">
        <w:rPr>
          <w:rStyle w:val="Forte"/>
          <w:rFonts w:ascii="Arial" w:hAnsi="Arial" w:cs="Arial"/>
          <w:b w:val="0"/>
        </w:rPr>
        <w:t xml:space="preserve"> necessidade da coletividade.     </w:t>
      </w:r>
    </w:p>
    <w:p w:rsidR="00BB72B2" w:rsidRPr="009D084A" w:rsidRDefault="00BB72B2" w:rsidP="00E86D8C">
      <w:pPr>
        <w:pStyle w:val="NormalWeb"/>
        <w:shd w:val="clear" w:color="auto" w:fill="FFFFFF"/>
        <w:spacing w:before="0" w:beforeAutospacing="0" w:after="0" w:afterAutospacing="0" w:line="360" w:lineRule="auto"/>
        <w:rPr>
          <w:rStyle w:val="Forte"/>
          <w:rFonts w:ascii="Arial" w:hAnsi="Arial" w:cs="Arial"/>
          <w:b w:val="0"/>
        </w:rPr>
      </w:pPr>
    </w:p>
    <w:p w:rsidR="00BB72B2" w:rsidRDefault="00BB72B2" w:rsidP="00E86D8C">
      <w:pPr>
        <w:pStyle w:val="NormalWeb"/>
        <w:shd w:val="clear" w:color="auto" w:fill="FFFFFF"/>
        <w:spacing w:before="0" w:beforeAutospacing="0" w:after="0" w:afterAutospacing="0" w:line="360" w:lineRule="auto"/>
        <w:ind w:firstLine="0"/>
        <w:jc w:val="center"/>
        <w:rPr>
          <w:rFonts w:ascii="Arial" w:hAnsi="Arial" w:cs="Arial"/>
          <w:b/>
        </w:rPr>
      </w:pPr>
      <w:r w:rsidRPr="00E06CED">
        <w:rPr>
          <w:rFonts w:ascii="Arial" w:hAnsi="Arial" w:cs="Arial"/>
          <w:b/>
        </w:rPr>
        <w:t>REFERÊNCIAS</w:t>
      </w:r>
    </w:p>
    <w:p w:rsidR="00BB72B2" w:rsidRPr="00E06CED" w:rsidRDefault="00BB72B2" w:rsidP="00E86D8C">
      <w:pPr>
        <w:pStyle w:val="NormalWeb"/>
        <w:shd w:val="clear" w:color="auto" w:fill="FFFFFF"/>
        <w:spacing w:before="0" w:beforeAutospacing="0" w:after="0" w:afterAutospacing="0" w:line="360" w:lineRule="auto"/>
        <w:ind w:firstLine="0"/>
        <w:jc w:val="center"/>
        <w:rPr>
          <w:rFonts w:ascii="Arial" w:hAnsi="Arial" w:cs="Arial"/>
          <w:bCs/>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lastRenderedPageBreak/>
        <w:t>ALVES, Marcelo. O lugar do direito na política. Porto Alegre: Síntese, 2004.</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BARRETO JÚNIOR, Irineu Francisco. </w:t>
      </w:r>
      <w:r w:rsidRPr="002F575C">
        <w:rPr>
          <w:rFonts w:ascii="Arial" w:hAnsi="Arial" w:cs="Arial"/>
          <w:b/>
        </w:rPr>
        <w:t>Poder local e política: a saúde como lócus de embate na cidade de Santos – SP</w:t>
      </w:r>
      <w:r w:rsidRPr="002F575C">
        <w:rPr>
          <w:rFonts w:ascii="Arial" w:hAnsi="Arial" w:cs="Arial"/>
        </w:rPr>
        <w:t>. 2005. 208 f. Tese (Doutorado) em Ciências Sociais pela Pontifícia Universidade Católica de São Paulo, São Paulo, 2005. Disponível em: https://tede2.pucsp.br/bitstream/handle/3859/1/Irineu_final.pdf. Acesso em: 11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BARROSO, Luís Roberto. Ano do STF: judicialização, ativismo e legitimidade democrática. 2008. Disponível em:  https://www.conjur.com.br/2008-dez-22/judicializacao_ativismo_legitimidade_democratica?pagina=2.  Acesso em: 11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BASTOS, Celso Ribeiro. </w:t>
      </w:r>
      <w:r w:rsidRPr="002F575C">
        <w:rPr>
          <w:rFonts w:ascii="Arial" w:hAnsi="Arial" w:cs="Arial"/>
          <w:b/>
        </w:rPr>
        <w:t>Hermenêutica e interpretação constitucional</w:t>
      </w:r>
      <w:r w:rsidRPr="002F575C">
        <w:rPr>
          <w:rFonts w:ascii="Arial" w:hAnsi="Arial" w:cs="Arial"/>
        </w:rPr>
        <w:t>. São Paulo: Instituto Brasileiro de Direito Constitucional, 1997.</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(1824). Constituição da República dos Estados Unidos do Brasil de 1824. Disponível em: http://www.planalto.gov.br/ccivil_03/Constituicao/Constituicao24.htm. Acesso em: 15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(1891). Constituição da República dos Estados Unidos do Brasil de 1891. Disponível em: http://www.planalto.gov.br/ccivil_03/Constituicao/Constituicao91.htm. Acesso em: 15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BRASIL. Constituição (1934). Constituição da República dos Estados Unidos do Brasil de 1934. Disponível em: http://www.planalto.gov.br/ccivil_03/Constituicao/Constituicao34.htm. Acesso em: 08 mai. 2020. </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(1937). Constituição da República dos Estados Unidos do Brasil de 1937. Disponível em: http://www.planalto.gov.br/ccivil_03/constituicao/constituicao37.htm. Acesso em: 03 jul. 2008.</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BRASIL. Lei nº 2.848, de 7 de dezembro de 1940. Institui o Código Penal. </w:t>
      </w:r>
      <w:r w:rsidRPr="002F575C">
        <w:rPr>
          <w:rFonts w:ascii="Arial" w:hAnsi="Arial" w:cs="Arial"/>
          <w:b/>
        </w:rPr>
        <w:t>Diário Oficial [da] República Federativa do Brasil</w:t>
      </w:r>
      <w:r w:rsidRPr="002F575C">
        <w:rPr>
          <w:rFonts w:ascii="Arial" w:hAnsi="Arial" w:cs="Arial"/>
        </w:rPr>
        <w:t xml:space="preserve">, Poder Executivo, Brasília, DF, 7 dez. 1940. Disponível em: </w:t>
      </w:r>
      <w:hyperlink r:id="rId6" w:history="1">
        <w:r w:rsidRPr="002F575C">
          <w:rPr>
            <w:rStyle w:val="Hyperlink"/>
            <w:rFonts w:ascii="Arial" w:hAnsi="Arial" w:cs="Arial"/>
            <w:color w:val="auto"/>
            <w:u w:val="none"/>
          </w:rPr>
          <w:t>http://www.planalto.gov.br/ccivil_03/decreto-lei/del2848compilado.htm</w:t>
        </w:r>
      </w:hyperlink>
      <w:r w:rsidRPr="002F575C">
        <w:rPr>
          <w:rFonts w:ascii="Arial" w:hAnsi="Arial" w:cs="Arial"/>
        </w:rPr>
        <w:t xml:space="preserve">. Acesso em: 02 mar. 2020. </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(1946). Constituição da República dos Estados Unidos do Brasil de 1946. Disponível em: http://www.planalto.gov.br/ccivil_03/constituicao/constituicao46.htm#:~:text=Art%201%C2%BA%20%2D%20Os%20Estados%20Unidos,%C3%A9%20a%20Capital%20da%20Uni%C3%A3o. Acesso em: 31 mar.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(1967). Constituição da República dos Estados Unidos do Brasil de 1967. Disponível em: http://www.planalto.gov.br/ccivil_03/Constituicao/Constituicao67.htm#:~:text=Art%20</w:t>
      </w:r>
      <w:r w:rsidRPr="002F575C">
        <w:rPr>
          <w:rFonts w:ascii="Arial" w:hAnsi="Arial" w:cs="Arial"/>
        </w:rPr>
        <w:lastRenderedPageBreak/>
        <w:t>1%C2%BA%20%20O%20Brasil%20%C3%A9,em%20seu%20nome%20%C3%A9%20exercido.&amp;text=%C2%A7%203%C2%BA%20-%. Acesso em: 31 mar.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BRASIL. Constituição (1988). Constituição da República Federativa do Brasil. Brasília, DF: Senado Federal, 1988.</w:t>
      </w: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BRASIL, Constituição (1988). Emenda Constitucional n° 91, de 18 de fevereiro de 2016. Altera a Constituição Federal para estabelecer a possibilidade excepcional e em período determinado, de desfiliação partidária sem prejuízo do mandato. Disponível em: </w:t>
      </w:r>
      <w:hyperlink r:id="rId7" w:history="1">
        <w:r w:rsidRPr="002F575C">
          <w:rPr>
            <w:rStyle w:val="Hyperlink"/>
            <w:rFonts w:ascii="Arial" w:hAnsi="Arial" w:cs="Arial"/>
            <w:color w:val="auto"/>
            <w:u w:val="none"/>
          </w:rPr>
          <w:t>http://www.planalto.gov.br/ccivil_03/constituicao/constituicao.htm</w:t>
        </w:r>
      </w:hyperlink>
      <w:r w:rsidRPr="002F575C">
        <w:rPr>
          <w:rFonts w:ascii="Arial" w:hAnsi="Arial" w:cs="Arial"/>
        </w:rPr>
        <w:t>. Acesso em: 14 mar.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BRASIL. </w:t>
      </w:r>
      <w:r w:rsidRPr="002F575C">
        <w:rPr>
          <w:rStyle w:val="Forte"/>
          <w:rFonts w:ascii="Arial" w:hAnsi="Arial" w:cs="Arial"/>
          <w:b w:val="0"/>
        </w:rPr>
        <w:t xml:space="preserve">Lei nº 8.080, de 19 de setembro de 1990, </w:t>
      </w:r>
      <w:r w:rsidRPr="002F575C">
        <w:rPr>
          <w:rFonts w:ascii="Arial" w:hAnsi="Arial" w:cs="Arial"/>
        </w:rPr>
        <w:t xml:space="preserve">Dispõe sobre as condições para a promoção, proteção e recuperação da saúde, a organização e o funcionamento dos serviços correspondentes e dá outras providências. </w:t>
      </w:r>
      <w:r w:rsidRPr="002F575C">
        <w:rPr>
          <w:rFonts w:ascii="Arial" w:hAnsi="Arial" w:cs="Arial"/>
          <w:b/>
        </w:rPr>
        <w:t>Diário Oficial [da] República Federativa do Brasil</w:t>
      </w:r>
      <w:r w:rsidRPr="002F575C">
        <w:rPr>
          <w:rFonts w:ascii="Arial" w:hAnsi="Arial" w:cs="Arial"/>
        </w:rPr>
        <w:t xml:space="preserve">, Poder Executivo, Brasília, DF, 19 set. de 1990.  Disponível em: </w:t>
      </w:r>
      <w:hyperlink r:id="rId8" w:history="1">
        <w:r w:rsidRPr="002F575C">
          <w:rPr>
            <w:rStyle w:val="Hyperlink"/>
            <w:rFonts w:ascii="Arial" w:hAnsi="Arial" w:cs="Arial"/>
            <w:color w:val="auto"/>
            <w:u w:val="none"/>
          </w:rPr>
          <w:t>http://www.planalto.gov.br/ccivil_03/leis/l8080.htm</w:t>
        </w:r>
      </w:hyperlink>
      <w:r w:rsidRPr="002F575C">
        <w:rPr>
          <w:rFonts w:ascii="Arial" w:hAnsi="Arial" w:cs="Arial"/>
        </w:rPr>
        <w:t>. Acesso em: 14 abr.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shd w:val="clear" w:color="auto" w:fill="FFFFFF"/>
        </w:rPr>
        <w:t xml:space="preserve">BRASIL. Supremo Tribunal Federal (STF). Suspensão de Liminar SL319/BA, Rel. Min. Gilmar Ferreira Mendes, data do julgamento: 28-10-2009, data da publicação no Diário: 05-11-2009, DJe-207. Disponível em: </w:t>
      </w:r>
      <w:r w:rsidRPr="002F575C">
        <w:rPr>
          <w:rFonts w:ascii="Arial" w:hAnsi="Arial" w:cs="Arial"/>
        </w:rPr>
        <w:t>https://stf.jusbrasil.com.br/jurisprudencia/19135267/suspensao-de-liminar-sl-319-ba-stf. Acesso em: 13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BRASIL. Supremo Tribunal federal (STF). </w:t>
      </w:r>
      <w:r w:rsidRPr="002F575C">
        <w:rPr>
          <w:rFonts w:ascii="Arial" w:hAnsi="Arial" w:cs="Arial"/>
          <w:b/>
        </w:rPr>
        <w:t>A Constituição e o Supremo</w:t>
      </w:r>
      <w:r w:rsidRPr="002F575C">
        <w:rPr>
          <w:rFonts w:ascii="Arial" w:hAnsi="Arial" w:cs="Arial"/>
        </w:rPr>
        <w:t xml:space="preserve">. 3. ed. Brasília: Secretaria de Documentação, 2011. </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shd w:val="clear" w:color="auto" w:fill="FFFFFF"/>
        </w:rPr>
        <w:t xml:space="preserve">BRASIL. Tribunal de Justiça de Minas Gerais. Apelação Cível nº 1.0074.18.006697-4/001 - Comarca de Bom Despacho - Apelante(s): Município de Bom Despacho - Apelado(a)(s): Ministério Público Substituto processual, M.J.M.C. Disponível em: </w:t>
      </w:r>
      <w:r w:rsidRPr="002F575C">
        <w:rPr>
          <w:rFonts w:ascii="Arial" w:hAnsi="Arial" w:cs="Arial"/>
        </w:rPr>
        <w:t>https://tj-mg.jusbrasil.com.br/jurisprudencia/362098813/apelacao-criminal-apr-10074130032696001-mg/inteiro-teor-362098862. Acesso em: 05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BERGOZIN, Géssica.  </w:t>
      </w:r>
      <w:r w:rsidRPr="002F575C">
        <w:rPr>
          <w:rFonts w:ascii="Arial" w:hAnsi="Arial" w:cs="Arial"/>
          <w:b/>
        </w:rPr>
        <w:t xml:space="preserve">A judicialização  da  saúde  como  garantia  da  efetivação de direito fundamental. </w:t>
      </w:r>
      <w:r w:rsidRPr="002F575C">
        <w:rPr>
          <w:rFonts w:ascii="Arial" w:hAnsi="Arial" w:cs="Arial"/>
        </w:rPr>
        <w:t xml:space="preserve">2015. 91 f. Monografia (Graduação) Faculdade do Centro Universitário UNIVATES, Lajeado, 2015. </w:t>
      </w:r>
    </w:p>
    <w:p w:rsidR="00BB72B2" w:rsidRPr="002F575C" w:rsidRDefault="00BB72B2" w:rsidP="00E86D8C">
      <w:pPr>
        <w:pStyle w:val="NormalWeb"/>
        <w:spacing w:before="0" w:beforeAutospacing="0" w:after="0" w:afterAutospacing="0"/>
        <w:ind w:firstLine="0"/>
        <w:rPr>
          <w:rFonts w:ascii="Arial" w:hAnsi="Arial" w:cs="Arial"/>
          <w:shd w:val="clear" w:color="auto" w:fill="FFFFFF"/>
        </w:rPr>
      </w:pPr>
    </w:p>
    <w:p w:rsidR="00BB72B2" w:rsidRPr="002F575C" w:rsidRDefault="00BB72B2" w:rsidP="00E86D8C">
      <w:pPr>
        <w:pStyle w:val="NormalWeb"/>
        <w:spacing w:before="0" w:beforeAutospacing="0" w:after="0" w:afterAutospacing="0"/>
        <w:ind w:firstLine="0"/>
        <w:rPr>
          <w:rFonts w:ascii="Arial" w:hAnsi="Arial" w:cs="Arial"/>
          <w:shd w:val="clear" w:color="auto" w:fill="FFFFFF"/>
        </w:rPr>
      </w:pPr>
      <w:r w:rsidRPr="002F575C">
        <w:rPr>
          <w:rFonts w:ascii="Arial" w:hAnsi="Arial" w:cs="Arial"/>
          <w:shd w:val="clear" w:color="auto" w:fill="FFFFFF"/>
        </w:rPr>
        <w:t>BONAVIDES, Paulo. </w:t>
      </w:r>
      <w:r w:rsidRPr="002F575C">
        <w:rPr>
          <w:rFonts w:ascii="Arial" w:hAnsi="Arial" w:cs="Arial"/>
          <w:b/>
          <w:iCs/>
          <w:shd w:val="clear" w:color="auto" w:fill="FFFFFF"/>
        </w:rPr>
        <w:t>Curso de direito constitucional</w:t>
      </w:r>
      <w:r w:rsidRPr="002F575C">
        <w:rPr>
          <w:rFonts w:ascii="Arial" w:hAnsi="Arial" w:cs="Arial"/>
          <w:b/>
          <w:shd w:val="clear" w:color="auto" w:fill="FFFFFF"/>
        </w:rPr>
        <w:t>.</w:t>
      </w:r>
      <w:r w:rsidRPr="002F575C">
        <w:rPr>
          <w:rFonts w:ascii="Arial" w:hAnsi="Arial" w:cs="Arial"/>
          <w:shd w:val="clear" w:color="auto" w:fill="FFFFFF"/>
        </w:rPr>
        <w:t xml:space="preserve"> 25. ed. São Paulo: Malheiros, 2010. </w:t>
      </w:r>
    </w:p>
    <w:p w:rsidR="00BB72B2" w:rsidRPr="002F575C" w:rsidRDefault="00BB72B2" w:rsidP="00E86D8C">
      <w:pPr>
        <w:pStyle w:val="NormalWeb"/>
        <w:spacing w:before="0" w:beforeAutospacing="0" w:after="0" w:afterAutospacing="0"/>
        <w:ind w:firstLine="0"/>
        <w:rPr>
          <w:rFonts w:ascii="Arial" w:hAnsi="Arial" w:cs="Arial"/>
          <w:shd w:val="clear" w:color="auto" w:fill="FFFFFF"/>
        </w:rPr>
      </w:pPr>
      <w:r w:rsidRPr="002F575C">
        <w:rPr>
          <w:rFonts w:ascii="Arial" w:hAnsi="Arial" w:cs="Arial"/>
          <w:shd w:val="clear" w:color="auto" w:fill="FFFFFF"/>
        </w:rPr>
        <w:t> </w:t>
      </w:r>
    </w:p>
    <w:p w:rsidR="00BB72B2" w:rsidRPr="002F575C" w:rsidRDefault="00BB72B2" w:rsidP="00E86D8C">
      <w:pPr>
        <w:pStyle w:val="NormalWeb"/>
        <w:spacing w:before="0" w:beforeAutospacing="0" w:after="0" w:afterAutospacing="0"/>
        <w:ind w:firstLine="0"/>
        <w:rPr>
          <w:rFonts w:ascii="Arial" w:hAnsi="Arial" w:cs="Arial"/>
          <w:shd w:val="clear" w:color="auto" w:fill="FFFFFF"/>
        </w:rPr>
      </w:pPr>
      <w:r w:rsidRPr="002F575C">
        <w:rPr>
          <w:rFonts w:ascii="Arial" w:hAnsi="Arial" w:cs="Arial"/>
          <w:shd w:val="clear" w:color="auto" w:fill="FFFFFF"/>
        </w:rPr>
        <w:t>CANOTILHO, José Joaquim Gomes. </w:t>
      </w:r>
      <w:r w:rsidRPr="002F575C">
        <w:rPr>
          <w:rFonts w:ascii="Arial" w:hAnsi="Arial" w:cs="Arial"/>
          <w:b/>
          <w:iCs/>
          <w:shd w:val="clear" w:color="auto" w:fill="FFFFFF"/>
        </w:rPr>
        <w:t>Direito constitucional e teoria da constituição</w:t>
      </w:r>
      <w:r w:rsidRPr="002F575C">
        <w:rPr>
          <w:rFonts w:ascii="Arial" w:hAnsi="Arial" w:cs="Arial"/>
          <w:shd w:val="clear" w:color="auto" w:fill="FFFFFF"/>
        </w:rPr>
        <w:t>. 2. ed. Coimbra: Almedina, 1998.</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CASTRO, Henrique Hoffmann Monteiro de. Do direito público subjetivo à saúde: conceituação,  previsão  legal  e aplicação na demanda de medicamentos em face do Estado – membro. 2005. Disponível em: http//jus2.uol.com.ber/doutrina/texto.asp?id=6783. Acesso em: 13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lastRenderedPageBreak/>
        <w:t>DALLARI, Sueli Gandolfi. O Direito à saúde. Rev. Saúde Pública, São Paulo, v.22, n.1, fev. 1988. Disponível em: http://www.scielo.br/scielo.php?pid=S0034-89101988000100008&amp;script=sci_arttext.  Acesso em: 13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KRELL, A. J. </w:t>
      </w:r>
      <w:r w:rsidRPr="002F575C">
        <w:rPr>
          <w:rFonts w:ascii="Arial" w:hAnsi="Arial" w:cs="Arial"/>
          <w:b/>
        </w:rPr>
        <w:t>Direitos sociais e controle judicial no Brasil e na Alemanha</w:t>
      </w:r>
      <w:r w:rsidRPr="002F575C">
        <w:rPr>
          <w:rFonts w:ascii="Arial" w:hAnsi="Arial" w:cs="Arial"/>
        </w:rPr>
        <w:t xml:space="preserve">: os (des) caminhos de um direito constitucional “comparado”. Porto Alegre: Fabris, 2002. </w:t>
      </w:r>
    </w:p>
    <w:p w:rsidR="00BB72B2"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MACEDO. G. B. B. R. M. Da reserva do possível à constitucionalmente possível: contributo á dogmática dos direitos fundamentais sociais. 2017. Disponível em: </w:t>
      </w:r>
      <w:hyperlink r:id="rId9" w:history="1">
        <w:r w:rsidRPr="002F575C">
          <w:rPr>
            <w:rStyle w:val="Hyperlink"/>
            <w:rFonts w:ascii="Arial" w:hAnsi="Arial" w:cs="Arial"/>
            <w:color w:val="auto"/>
            <w:u w:val="none"/>
          </w:rPr>
          <w:t>https://ambitojuridico.com.br/cadernos/direito-constitucional/da-reserva-do-possivel-a-reserva-constitucionalmente-possivel-contributo-a-dogmatica-dos-direitos-fundamentais-sociais/</w:t>
        </w:r>
      </w:hyperlink>
      <w:r w:rsidRPr="002F575C">
        <w:rPr>
          <w:rFonts w:ascii="Arial" w:hAnsi="Arial" w:cs="Arial"/>
        </w:rPr>
        <w:t>. Acesso em: 05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MÂNICA, Fernando Borges. Teoria da reserva do possível: direitos fundamentais a prestações e a intervenção do poder judiciário na implantação de políticas públicas. </w:t>
      </w:r>
      <w:r w:rsidRPr="002F575C">
        <w:rPr>
          <w:rFonts w:ascii="Arial" w:hAnsi="Arial" w:cs="Arial"/>
          <w:b/>
        </w:rPr>
        <w:t>Revista Eletrônica de Direito Administrativo</w:t>
      </w:r>
      <w:r w:rsidRPr="002F575C">
        <w:rPr>
          <w:rFonts w:ascii="Arial" w:hAnsi="Arial" w:cs="Arial"/>
        </w:rPr>
        <w:t xml:space="preserve">, São Paulo, v. 1, n. 8, 2011. Disponível em: </w:t>
      </w:r>
      <w:hyperlink r:id="rId10" w:history="1">
        <w:r w:rsidRPr="002F575C">
          <w:rPr>
            <w:rStyle w:val="Hyperlink"/>
            <w:rFonts w:ascii="Arial" w:hAnsi="Arial" w:cs="Arial"/>
            <w:color w:val="auto"/>
            <w:u w:val="none"/>
          </w:rPr>
          <w:t>http://direitodoestado.com/revista/REDAE-25-ABRIL-2011-FERNANDO-BORGES-MANICA.pdf</w:t>
        </w:r>
      </w:hyperlink>
      <w:r w:rsidRPr="002F575C">
        <w:rPr>
          <w:rFonts w:ascii="Arial" w:hAnsi="Arial" w:cs="Arial"/>
        </w:rPr>
        <w:t>. Acesso em: 13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MARTINS, G. R.; CARPANEZ, N. F. </w:t>
      </w:r>
      <w:r w:rsidRPr="002F575C">
        <w:rPr>
          <w:rFonts w:ascii="Arial" w:hAnsi="Arial" w:cs="Arial"/>
          <w:bCs/>
        </w:rPr>
        <w:t>Judicialização  da  saúde</w:t>
      </w:r>
      <w:r w:rsidRPr="002F575C">
        <w:rPr>
          <w:rFonts w:ascii="Arial" w:hAnsi="Arial" w:cs="Arial"/>
        </w:rPr>
        <w:t>: apontamentos  sobre a  atuação  jurisdicional,  uma  análise  sob  a  ótica  do estado democrático de direito e o acesso à justiça. 2016. Disponível em: http://viannasapiens.com.br/revista/article/view/196. Acesso em: 12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MINISTÉRIO DA SAÚDE. Sistema Único de Saúde. 2020. Disponível em: </w:t>
      </w:r>
      <w:hyperlink r:id="rId11" w:history="1">
        <w:r w:rsidRPr="002F575C">
          <w:rPr>
            <w:rStyle w:val="Hyperlink"/>
            <w:rFonts w:ascii="Arial" w:hAnsi="Arial" w:cs="Arial"/>
            <w:color w:val="auto"/>
            <w:u w:val="none"/>
          </w:rPr>
          <w:t>https://www.saude.gov.br/sistema-unico-de-saude/sistema-unico-de-saude</w:t>
        </w:r>
      </w:hyperlink>
      <w:r w:rsidRPr="002F575C">
        <w:rPr>
          <w:rFonts w:ascii="Arial" w:hAnsi="Arial" w:cs="Arial"/>
        </w:rPr>
        <w:t>. Acesso em: 10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ORDACGY, André da Silva. A tutela de saúde como um direito fundamental do cidadão. 2007. Disponível em: http://www.ceap-rs.org.br/wp-content/uploads/2014/02/Direito-Humano-a-saude-oublica.pdf. Acesso em: 12 mai. 2020.</w:t>
      </w: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PILAU SOBRINHO, LitonLanes. </w:t>
      </w:r>
      <w:r w:rsidRPr="002F575C">
        <w:rPr>
          <w:rFonts w:ascii="Arial" w:hAnsi="Arial" w:cs="Arial"/>
          <w:b/>
        </w:rPr>
        <w:t>Direito à saúde</w:t>
      </w:r>
      <w:r w:rsidRPr="002F575C">
        <w:rPr>
          <w:rFonts w:ascii="Arial" w:hAnsi="Arial" w:cs="Arial"/>
        </w:rPr>
        <w:t>: uma perspectiva constitucionalista. Passo Fundo: UPF, 2003.</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RODRIGUES, Gabriel de Souza. </w:t>
      </w:r>
      <w:r w:rsidRPr="002F575C">
        <w:rPr>
          <w:rFonts w:ascii="Arial" w:hAnsi="Arial" w:cs="Arial"/>
          <w:b/>
        </w:rPr>
        <w:t>Direito fundamental à saúde</w:t>
      </w:r>
      <w:r w:rsidRPr="002F575C">
        <w:rPr>
          <w:rFonts w:ascii="Arial" w:hAnsi="Arial" w:cs="Arial"/>
        </w:rPr>
        <w:t>: uma análise entre o direito do indivíduo e da coletividade no acesso aos serviços do Sistema Único de Saúde. 2016. 69 f. Trabalho de conclusão de curso (Monografia) – Universidade do Extremo Sul Catarinense, UNESC, Criciúma, 2016.</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SANTOS, Lenir. </w:t>
      </w:r>
      <w:r w:rsidRPr="002F575C">
        <w:rPr>
          <w:rFonts w:ascii="Arial" w:hAnsi="Arial" w:cs="Arial"/>
          <w:b/>
        </w:rPr>
        <w:t xml:space="preserve">Direito da saúde no Brasil. </w:t>
      </w:r>
      <w:r w:rsidRPr="002F575C">
        <w:rPr>
          <w:rFonts w:ascii="Arial" w:hAnsi="Arial" w:cs="Arial"/>
        </w:rPr>
        <w:t>Campinas: Editora Saberes, 2010.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SILVA, Eliziane Chagas. A reserva do possível e a efetividade das políticas públicas. 2005. Disponível em: https://conteudojuridico.com.br/consulta/Artigos/50311/a-reserva-do-possivel-e-a-efetividade-das-politicas-publicas. Acesso em: 05 mai. 2020.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t xml:space="preserve">SILVA, R. A. D. </w:t>
      </w:r>
      <w:r w:rsidRPr="002F575C">
        <w:rPr>
          <w:rFonts w:ascii="Arial" w:hAnsi="Arial" w:cs="Arial"/>
          <w:b/>
        </w:rPr>
        <w:t>Direito fundamental à saúde</w:t>
      </w:r>
      <w:r w:rsidRPr="002F575C">
        <w:rPr>
          <w:rFonts w:ascii="Arial" w:hAnsi="Arial" w:cs="Arial"/>
        </w:rPr>
        <w:t>: o dilema entre o mínimo existencial e a reserva do possível. Belo Horizonte: Fórum, 2010.</w:t>
      </w:r>
    </w:p>
    <w:p w:rsidR="00BB72B2" w:rsidRPr="002F575C" w:rsidRDefault="00BB72B2" w:rsidP="00E86D8C">
      <w:pPr>
        <w:pStyle w:val="NormalWeb"/>
        <w:spacing w:before="0" w:beforeAutospacing="0" w:after="0" w:afterAutospacing="0"/>
        <w:ind w:firstLine="0"/>
        <w:rPr>
          <w:rFonts w:ascii="Arial" w:hAnsi="Arial" w:cs="Arial"/>
        </w:rPr>
      </w:pPr>
    </w:p>
    <w:p w:rsidR="00BB72B2" w:rsidRPr="002F575C" w:rsidRDefault="00BB72B2" w:rsidP="00E86D8C">
      <w:pPr>
        <w:pStyle w:val="NormalWeb"/>
        <w:spacing w:before="0" w:beforeAutospacing="0" w:after="0" w:afterAutospacing="0"/>
        <w:ind w:firstLine="0"/>
        <w:rPr>
          <w:rFonts w:ascii="Arial" w:hAnsi="Arial" w:cs="Arial"/>
        </w:rPr>
      </w:pPr>
      <w:r w:rsidRPr="002F575C">
        <w:rPr>
          <w:rFonts w:ascii="Arial" w:hAnsi="Arial" w:cs="Arial"/>
        </w:rPr>
        <w:lastRenderedPageBreak/>
        <w:t>SILVA, Michelle Emanuella de Assis. Direito à saúde:</w:t>
      </w:r>
      <w:r w:rsidRPr="002F575C">
        <w:rPr>
          <w:rFonts w:ascii="Arial" w:hAnsi="Arial" w:cs="Arial"/>
          <w:b/>
        </w:rPr>
        <w:t xml:space="preserve"> evolução histórica, atuação estatal e aplicação da teoria de Karl Popper</w:t>
      </w:r>
      <w:r w:rsidRPr="002F575C">
        <w:rPr>
          <w:rFonts w:ascii="Arial" w:hAnsi="Arial" w:cs="Arial"/>
        </w:rPr>
        <w:t xml:space="preserve">. </w:t>
      </w:r>
      <w:r w:rsidRPr="002F575C">
        <w:rPr>
          <w:rFonts w:ascii="Arial" w:hAnsi="Arial" w:cs="Arial"/>
          <w:b/>
        </w:rPr>
        <w:t>Revista Digital Constituição e Garantia de Direitos</w:t>
      </w:r>
      <w:r w:rsidRPr="002F575C">
        <w:rPr>
          <w:rFonts w:ascii="Arial" w:hAnsi="Arial" w:cs="Arial"/>
        </w:rPr>
        <w:t xml:space="preserve">, Natal, v. 9, n. 2, p. 4 - 22, 8 jun. 2017. </w:t>
      </w:r>
    </w:p>
    <w:p w:rsidR="00BB72B2" w:rsidRPr="008C52A3" w:rsidRDefault="00BB72B2" w:rsidP="00E86D8C">
      <w:pPr>
        <w:pStyle w:val="NormalWeb"/>
        <w:shd w:val="clear" w:color="auto" w:fill="FFFFFF"/>
        <w:spacing w:before="0" w:beforeAutospacing="0" w:after="0" w:afterAutospacing="0" w:line="360" w:lineRule="auto"/>
        <w:rPr>
          <w:rFonts w:ascii="Arial" w:hAnsi="Arial" w:cs="Arial"/>
        </w:rPr>
      </w:pPr>
    </w:p>
    <w:p w:rsidR="00BB72B2" w:rsidRPr="008C52A3" w:rsidRDefault="00BB72B2" w:rsidP="00E86D8C">
      <w:pPr>
        <w:pStyle w:val="NormalWeb"/>
        <w:shd w:val="clear" w:color="auto" w:fill="FFFFFF"/>
        <w:spacing w:before="0" w:beforeAutospacing="0" w:after="0" w:afterAutospacing="0" w:line="360" w:lineRule="auto"/>
        <w:rPr>
          <w:rFonts w:ascii="Arial" w:hAnsi="Arial" w:cs="Arial"/>
        </w:rPr>
      </w:pPr>
    </w:p>
    <w:p w:rsidR="00BB72B2" w:rsidRPr="008C52A3" w:rsidRDefault="00BB72B2" w:rsidP="00E86D8C">
      <w:pPr>
        <w:rPr>
          <w:rFonts w:ascii="Arial" w:hAnsi="Arial" w:cs="Arial"/>
          <w:sz w:val="24"/>
          <w:szCs w:val="24"/>
        </w:rPr>
      </w:pPr>
    </w:p>
    <w:p w:rsidR="00BB72B2" w:rsidRDefault="00BB72B2"/>
    <w:sectPr w:rsidR="00BB72B2" w:rsidSect="00CA0B6A">
      <w:footerReference w:type="default" r:id="rId1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1F5" w:rsidRDefault="006A31F5">
      <w:pPr>
        <w:spacing w:after="0" w:line="240" w:lineRule="auto"/>
      </w:pPr>
      <w:r>
        <w:separator/>
      </w:r>
    </w:p>
  </w:endnote>
  <w:endnote w:type="continuationSeparator" w:id="1">
    <w:p w:rsidR="006A31F5" w:rsidRDefault="006A3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9F" w:rsidRDefault="006A31F5" w:rsidP="00143AA6">
    <w:pPr>
      <w:pStyle w:val="Rodap"/>
    </w:pPr>
  </w:p>
  <w:p w:rsidR="00AB2A9F" w:rsidRDefault="006A31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1F5" w:rsidRDefault="006A31F5">
      <w:pPr>
        <w:spacing w:after="0" w:line="240" w:lineRule="auto"/>
      </w:pPr>
      <w:r>
        <w:separator/>
      </w:r>
    </w:p>
  </w:footnote>
  <w:footnote w:type="continuationSeparator" w:id="1">
    <w:p w:rsidR="006A31F5" w:rsidRDefault="006A31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08"/>
  <w:hyphenationZone w:val="425"/>
  <w:characterSpacingControl w:val="doNotCompress"/>
  <w:footnotePr>
    <w:footnote w:id="0"/>
    <w:footnote w:id="1"/>
  </w:footnotePr>
  <w:endnotePr>
    <w:endnote w:id="0"/>
    <w:endnote w:id="1"/>
  </w:endnotePr>
  <w:compat>
    <w:useFELayout/>
  </w:compat>
  <w:rsids>
    <w:rsidRoot w:val="00BB72B2"/>
    <w:rsid w:val="001543BC"/>
    <w:rsid w:val="00305ECC"/>
    <w:rsid w:val="003572E2"/>
    <w:rsid w:val="005137BD"/>
    <w:rsid w:val="006A31F5"/>
    <w:rsid w:val="007A6397"/>
    <w:rsid w:val="008B69DC"/>
    <w:rsid w:val="00917338"/>
    <w:rsid w:val="00B1060B"/>
    <w:rsid w:val="00BB72B2"/>
    <w:rsid w:val="00C71D10"/>
    <w:rsid w:val="00E82634"/>
    <w:rsid w:val="00F12B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72B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styleId="Forte">
    <w:name w:val="Strong"/>
    <w:basedOn w:val="Fontepargpadro"/>
    <w:uiPriority w:val="22"/>
    <w:qFormat/>
    <w:rsid w:val="00BB72B2"/>
    <w:rPr>
      <w:b/>
      <w:bCs/>
    </w:rPr>
  </w:style>
  <w:style w:type="character" w:styleId="nfase">
    <w:name w:val="Emphasis"/>
    <w:basedOn w:val="Fontepargpadro"/>
    <w:uiPriority w:val="20"/>
    <w:qFormat/>
    <w:rsid w:val="00BB72B2"/>
    <w:rPr>
      <w:i/>
      <w:iCs/>
    </w:rPr>
  </w:style>
  <w:style w:type="paragraph" w:styleId="Textodebalo">
    <w:name w:val="Balloon Text"/>
    <w:basedOn w:val="Normal"/>
    <w:link w:val="TextodebaloChar"/>
    <w:uiPriority w:val="99"/>
    <w:semiHidden/>
    <w:unhideWhenUsed/>
    <w:rsid w:val="00BB72B2"/>
    <w:pPr>
      <w:spacing w:after="0" w:line="240" w:lineRule="auto"/>
      <w:ind w:firstLine="709"/>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BB72B2"/>
    <w:rPr>
      <w:rFonts w:ascii="Tahoma" w:eastAsiaTheme="minorHAnsi" w:hAnsi="Tahoma" w:cs="Tahoma"/>
      <w:sz w:val="16"/>
      <w:szCs w:val="16"/>
      <w:lang w:eastAsia="en-US"/>
    </w:rPr>
  </w:style>
  <w:style w:type="paragraph" w:styleId="Textodenotaderodap">
    <w:name w:val="footnote text"/>
    <w:basedOn w:val="Normal"/>
    <w:link w:val="TextodenotaderodapChar"/>
    <w:uiPriority w:val="99"/>
    <w:semiHidden/>
    <w:unhideWhenUsed/>
    <w:rsid w:val="00BB72B2"/>
    <w:pPr>
      <w:spacing w:after="0" w:line="240" w:lineRule="auto"/>
      <w:ind w:firstLine="709"/>
      <w:jc w:val="both"/>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BB72B2"/>
    <w:rPr>
      <w:rFonts w:eastAsiaTheme="minorHAnsi"/>
      <w:sz w:val="20"/>
      <w:szCs w:val="20"/>
      <w:lang w:eastAsia="en-US"/>
    </w:rPr>
  </w:style>
  <w:style w:type="character" w:styleId="Refdenotaderodap">
    <w:name w:val="footnote reference"/>
    <w:basedOn w:val="Fontepargpadro"/>
    <w:unhideWhenUsed/>
    <w:rsid w:val="00BB72B2"/>
    <w:rPr>
      <w:vertAlign w:val="superscript"/>
    </w:rPr>
  </w:style>
  <w:style w:type="character" w:styleId="Hyperlink">
    <w:name w:val="Hyperlink"/>
    <w:basedOn w:val="Fontepargpadro"/>
    <w:uiPriority w:val="99"/>
    <w:unhideWhenUsed/>
    <w:rsid w:val="00BB72B2"/>
    <w:rPr>
      <w:color w:val="0563C1" w:themeColor="hyperlink"/>
      <w:u w:val="single"/>
    </w:rPr>
  </w:style>
  <w:style w:type="paragraph" w:styleId="SemEspaamento">
    <w:name w:val="No Spacing"/>
    <w:uiPriority w:val="1"/>
    <w:qFormat/>
    <w:rsid w:val="00BB72B2"/>
    <w:pPr>
      <w:spacing w:after="0" w:line="240" w:lineRule="auto"/>
      <w:ind w:firstLine="709"/>
      <w:jc w:val="both"/>
    </w:pPr>
    <w:rPr>
      <w:rFonts w:eastAsiaTheme="minorHAnsi"/>
      <w:lang w:eastAsia="en-US"/>
    </w:rPr>
  </w:style>
  <w:style w:type="paragraph" w:styleId="Cabealho">
    <w:name w:val="header"/>
    <w:basedOn w:val="Normal"/>
    <w:link w:val="CabealhoChar"/>
    <w:uiPriority w:val="99"/>
    <w:unhideWhenUsed/>
    <w:rsid w:val="00BB72B2"/>
    <w:pPr>
      <w:tabs>
        <w:tab w:val="center" w:pos="4252"/>
        <w:tab w:val="right" w:pos="8504"/>
      </w:tabs>
      <w:spacing w:after="0" w:line="240" w:lineRule="auto"/>
      <w:ind w:firstLine="709"/>
      <w:jc w:val="both"/>
    </w:pPr>
    <w:rPr>
      <w:rFonts w:eastAsiaTheme="minorHAnsi"/>
      <w:lang w:eastAsia="en-US"/>
    </w:rPr>
  </w:style>
  <w:style w:type="character" w:customStyle="1" w:styleId="CabealhoChar">
    <w:name w:val="Cabeçalho Char"/>
    <w:basedOn w:val="Fontepargpadro"/>
    <w:link w:val="Cabealho"/>
    <w:uiPriority w:val="99"/>
    <w:rsid w:val="00BB72B2"/>
    <w:rPr>
      <w:rFonts w:eastAsiaTheme="minorHAnsi"/>
      <w:lang w:eastAsia="en-US"/>
    </w:rPr>
  </w:style>
  <w:style w:type="paragraph" w:styleId="Rodap">
    <w:name w:val="footer"/>
    <w:basedOn w:val="Normal"/>
    <w:link w:val="RodapChar"/>
    <w:uiPriority w:val="99"/>
    <w:unhideWhenUsed/>
    <w:rsid w:val="00BB72B2"/>
    <w:pPr>
      <w:tabs>
        <w:tab w:val="center" w:pos="4252"/>
        <w:tab w:val="right" w:pos="8504"/>
      </w:tabs>
      <w:spacing w:after="0" w:line="240" w:lineRule="auto"/>
      <w:ind w:firstLine="709"/>
      <w:jc w:val="both"/>
    </w:pPr>
    <w:rPr>
      <w:rFonts w:eastAsiaTheme="minorHAnsi"/>
      <w:lang w:eastAsia="en-US"/>
    </w:rPr>
  </w:style>
  <w:style w:type="character" w:customStyle="1" w:styleId="RodapChar">
    <w:name w:val="Rodapé Char"/>
    <w:basedOn w:val="Fontepargpadro"/>
    <w:link w:val="Rodap"/>
    <w:uiPriority w:val="99"/>
    <w:rsid w:val="00BB72B2"/>
    <w:rPr>
      <w:rFonts w:eastAsiaTheme="minorHAnsi"/>
      <w:lang w:eastAsia="en-US"/>
    </w:rPr>
  </w:style>
  <w:style w:type="character" w:customStyle="1" w:styleId="hl">
    <w:name w:val="hl"/>
    <w:basedOn w:val="Fontepargpadro"/>
    <w:rsid w:val="00BB72B2"/>
  </w:style>
  <w:style w:type="paragraph" w:styleId="PargrafodaLista">
    <w:name w:val="List Paragraph"/>
    <w:basedOn w:val="Normal"/>
    <w:uiPriority w:val="34"/>
    <w:qFormat/>
    <w:rsid w:val="00BB72B2"/>
    <w:pPr>
      <w:spacing w:after="0" w:line="360" w:lineRule="auto"/>
      <w:ind w:left="720" w:firstLine="709"/>
      <w:contextualSpacing/>
      <w:jc w:val="both"/>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decreto-lei/del2848compilado.htm" TargetMode="External"/><Relationship Id="rId11" Type="http://schemas.openxmlformats.org/officeDocument/2006/relationships/hyperlink" Target="https://www.saude.gov.br/sistema-unico-de-saude/sistema-unico-de-saude" TargetMode="External"/><Relationship Id="rId5" Type="http://schemas.openxmlformats.org/officeDocument/2006/relationships/endnotes" Target="endnotes.xml"/><Relationship Id="rId10" Type="http://schemas.openxmlformats.org/officeDocument/2006/relationships/hyperlink" Target="http://direitodoestado.com/revista/REDAE-25-ABRIL-2011-FERNANDO-BORGES-MANICA.pdf" TargetMode="External"/><Relationship Id="rId4" Type="http://schemas.openxmlformats.org/officeDocument/2006/relationships/footnotes" Target="footnotes.xml"/><Relationship Id="rId9" Type="http://schemas.openxmlformats.org/officeDocument/2006/relationships/hyperlink" Target="https://ambitojuridico.com.br/cadernos/direito-constitucional/da-reserva-do-possivel-a-reserva-constitucionalmente-possivel-contributo-a-dogmatica-dos-direitos-fundamentais-sociai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7333</Words>
  <Characters>39600</Characters>
  <Application>Microsoft Office Word</Application>
  <DocSecurity>0</DocSecurity>
  <Lines>330</Lines>
  <Paragraphs>93</Paragraphs>
  <ScaleCrop>false</ScaleCrop>
  <Company/>
  <LinksUpToDate>false</LinksUpToDate>
  <CharactersWithSpaces>46840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Maíra Neves</dc:creator>
  <cp:lastModifiedBy>SIT</cp:lastModifiedBy>
  <cp:revision>2</cp:revision>
  <dcterms:created xsi:type="dcterms:W3CDTF">2020-06-05T15:03:00Z</dcterms:created>
  <dcterms:modified xsi:type="dcterms:W3CDTF">2020-06-05T15:03:00Z</dcterms:modified>
</cp:coreProperties>
</file>