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94E20" w14:textId="77777777" w:rsidR="00D47C29" w:rsidRDefault="00D47C29" w:rsidP="00D47C29">
      <w:pPr>
        <w:pStyle w:val="SemEspaamento"/>
        <w:spacing w:line="360" w:lineRule="auto"/>
        <w:rPr>
          <w:rFonts w:ascii="Times New Roman" w:hAnsi="Times New Roman" w:cs="Times New Roman"/>
          <w:b/>
          <w:sz w:val="24"/>
        </w:rPr>
      </w:pPr>
      <w:r w:rsidRPr="00F520EC">
        <w:rPr>
          <w:rFonts w:ascii="Times New Roman" w:hAnsi="Times New Roman" w:cs="Times New Roman"/>
          <w:b/>
          <w:sz w:val="24"/>
        </w:rPr>
        <w:t xml:space="preserve">CESED - CENTRO DE ENSINO SUPERIOR E DESENVOLVIMENTO </w:t>
      </w:r>
    </w:p>
    <w:p w14:paraId="647703DB" w14:textId="77777777" w:rsidR="00D47C29" w:rsidRPr="00F520EC" w:rsidRDefault="00D47C29" w:rsidP="00D47C29">
      <w:pPr>
        <w:pStyle w:val="SemEspaamento"/>
        <w:spacing w:line="360" w:lineRule="auto"/>
        <w:rPr>
          <w:rFonts w:ascii="Times New Roman" w:hAnsi="Times New Roman" w:cs="Times New Roman"/>
          <w:b/>
          <w:sz w:val="24"/>
        </w:rPr>
      </w:pPr>
      <w:r w:rsidRPr="00F520EC">
        <w:rPr>
          <w:rFonts w:ascii="Times New Roman" w:hAnsi="Times New Roman" w:cs="Times New Roman"/>
          <w:b/>
          <w:sz w:val="24"/>
        </w:rPr>
        <w:t>UNIFACISA – CENTRO UNIVERSITÁRIO</w:t>
      </w:r>
    </w:p>
    <w:p w14:paraId="24520D0C" w14:textId="77777777" w:rsidR="00D96817" w:rsidRDefault="00D47C29" w:rsidP="00D96817">
      <w:pPr>
        <w:pStyle w:val="SemEspaamento"/>
        <w:spacing w:line="360" w:lineRule="auto"/>
        <w:rPr>
          <w:rFonts w:ascii="Times New Roman" w:hAnsi="Times New Roman" w:cs="Times New Roman"/>
          <w:b/>
          <w:sz w:val="24"/>
        </w:rPr>
      </w:pPr>
      <w:r w:rsidRPr="00F520EC">
        <w:rPr>
          <w:rFonts w:ascii="Times New Roman" w:hAnsi="Times New Roman" w:cs="Times New Roman"/>
          <w:b/>
          <w:sz w:val="24"/>
        </w:rPr>
        <w:t>CURSO DE BACHARELADO EM DIREITO</w:t>
      </w:r>
    </w:p>
    <w:p w14:paraId="4CFF2DA4" w14:textId="77777777" w:rsidR="00D96817" w:rsidRDefault="00D96817" w:rsidP="00D96817">
      <w:pPr>
        <w:pStyle w:val="SemEspaamento"/>
        <w:spacing w:line="360" w:lineRule="auto"/>
        <w:rPr>
          <w:rFonts w:ascii="Times New Roman" w:hAnsi="Times New Roman" w:cs="Times New Roman"/>
          <w:b/>
          <w:sz w:val="24"/>
        </w:rPr>
      </w:pPr>
    </w:p>
    <w:p w14:paraId="45B83925" w14:textId="77777777" w:rsidR="009D17AD" w:rsidRDefault="009D17AD" w:rsidP="00D96817">
      <w:pPr>
        <w:pStyle w:val="SemEspaamento"/>
        <w:spacing w:line="360" w:lineRule="auto"/>
        <w:jc w:val="center"/>
        <w:rPr>
          <w:rFonts w:ascii="Times New Roman" w:hAnsi="Times New Roman" w:cs="Times New Roman"/>
          <w:b/>
          <w:sz w:val="24"/>
        </w:rPr>
      </w:pPr>
    </w:p>
    <w:p w14:paraId="3D62B52E" w14:textId="7ACB46EB" w:rsidR="00D47C29" w:rsidRPr="00F520EC" w:rsidRDefault="00D47C29" w:rsidP="009D17AD">
      <w:pPr>
        <w:pStyle w:val="SemEspaamento"/>
        <w:spacing w:line="360" w:lineRule="auto"/>
        <w:jc w:val="center"/>
        <w:rPr>
          <w:rFonts w:ascii="Times New Roman" w:hAnsi="Times New Roman" w:cs="Times New Roman"/>
          <w:b/>
          <w:sz w:val="24"/>
        </w:rPr>
      </w:pPr>
      <w:r>
        <w:rPr>
          <w:rFonts w:ascii="Times New Roman" w:hAnsi="Times New Roman" w:cs="Times New Roman"/>
          <w:b/>
          <w:sz w:val="24"/>
        </w:rPr>
        <w:t>MARIA BARBOSA DA SILVA</w:t>
      </w:r>
    </w:p>
    <w:p w14:paraId="0ECD6BB3" w14:textId="77777777" w:rsidR="00D47C29" w:rsidRPr="00F520EC" w:rsidRDefault="00D47C29" w:rsidP="00D47C29">
      <w:pPr>
        <w:pStyle w:val="SemEspaamento"/>
        <w:spacing w:line="360" w:lineRule="auto"/>
        <w:rPr>
          <w:rFonts w:ascii="Times New Roman" w:hAnsi="Times New Roman" w:cs="Times New Roman"/>
          <w:b/>
          <w:sz w:val="24"/>
        </w:rPr>
      </w:pPr>
    </w:p>
    <w:p w14:paraId="79A9582A" w14:textId="77777777" w:rsidR="00D47C29" w:rsidRPr="00F520EC" w:rsidRDefault="00D47C29" w:rsidP="00D47C29">
      <w:pPr>
        <w:pStyle w:val="SemEspaamento"/>
        <w:spacing w:line="360" w:lineRule="auto"/>
        <w:rPr>
          <w:rFonts w:ascii="Times New Roman" w:hAnsi="Times New Roman" w:cs="Times New Roman"/>
          <w:b/>
          <w:sz w:val="24"/>
        </w:rPr>
      </w:pPr>
    </w:p>
    <w:p w14:paraId="780C3B19" w14:textId="77777777" w:rsidR="00D47C29" w:rsidRPr="00F520EC" w:rsidRDefault="00D47C29" w:rsidP="00D47C29">
      <w:pPr>
        <w:pStyle w:val="SemEspaamento"/>
        <w:spacing w:line="360" w:lineRule="auto"/>
        <w:rPr>
          <w:rFonts w:ascii="Times New Roman" w:hAnsi="Times New Roman" w:cs="Times New Roman"/>
          <w:b/>
          <w:sz w:val="24"/>
        </w:rPr>
      </w:pPr>
    </w:p>
    <w:p w14:paraId="08443448" w14:textId="77777777" w:rsidR="00D47C29" w:rsidRPr="00F520EC" w:rsidRDefault="00D47C29" w:rsidP="00D47C29">
      <w:pPr>
        <w:pStyle w:val="SemEspaamento"/>
        <w:spacing w:line="360" w:lineRule="auto"/>
        <w:rPr>
          <w:rFonts w:ascii="Times New Roman" w:hAnsi="Times New Roman" w:cs="Times New Roman"/>
          <w:b/>
          <w:sz w:val="24"/>
        </w:rPr>
      </w:pPr>
    </w:p>
    <w:p w14:paraId="3B966DEC" w14:textId="77777777" w:rsidR="00D47C29" w:rsidRPr="00F520EC" w:rsidRDefault="00D47C29" w:rsidP="00D47C29">
      <w:pPr>
        <w:pStyle w:val="SemEspaamento"/>
        <w:spacing w:line="360" w:lineRule="auto"/>
        <w:rPr>
          <w:rFonts w:ascii="Times New Roman" w:hAnsi="Times New Roman" w:cs="Times New Roman"/>
          <w:b/>
          <w:sz w:val="24"/>
        </w:rPr>
      </w:pPr>
    </w:p>
    <w:p w14:paraId="1503C051" w14:textId="77777777" w:rsidR="00D47C29" w:rsidRPr="00F520EC" w:rsidRDefault="00D47C29" w:rsidP="00D47C29">
      <w:pPr>
        <w:pStyle w:val="SemEspaamento"/>
        <w:spacing w:line="360" w:lineRule="auto"/>
        <w:rPr>
          <w:rFonts w:ascii="Times New Roman" w:hAnsi="Times New Roman" w:cs="Times New Roman"/>
          <w:b/>
          <w:sz w:val="24"/>
        </w:rPr>
      </w:pPr>
    </w:p>
    <w:p w14:paraId="4ECA16B4" w14:textId="77777777" w:rsidR="00D47C29" w:rsidRPr="00E7053A" w:rsidRDefault="00D47C29" w:rsidP="00D47C29">
      <w:pPr>
        <w:spacing w:after="0" w:line="360" w:lineRule="auto"/>
        <w:contextualSpacing/>
        <w:jc w:val="center"/>
        <w:rPr>
          <w:rFonts w:ascii="Times New Roman" w:hAnsi="Times New Roman" w:cs="Times New Roman"/>
          <w:b/>
          <w:bCs/>
          <w:sz w:val="24"/>
          <w:szCs w:val="24"/>
        </w:rPr>
      </w:pPr>
      <w:r w:rsidRPr="00E7053A">
        <w:rPr>
          <w:rFonts w:ascii="Times New Roman" w:hAnsi="Times New Roman" w:cs="Times New Roman"/>
          <w:b/>
          <w:bCs/>
          <w:sz w:val="24"/>
          <w:szCs w:val="24"/>
        </w:rPr>
        <w:t>TELETRABALHO: UM ESTUDO COMPARATIVO DAS PREVISÕES LEGAIS BRASILEIRAS E PORTUGUESAS</w:t>
      </w:r>
    </w:p>
    <w:p w14:paraId="39D5C445" w14:textId="77777777" w:rsidR="00D47C29" w:rsidRDefault="00D47C29" w:rsidP="00D47C29">
      <w:pPr>
        <w:spacing w:after="0" w:line="360" w:lineRule="auto"/>
        <w:contextualSpacing/>
        <w:jc w:val="center"/>
        <w:rPr>
          <w:rFonts w:ascii="Times New Roman" w:hAnsi="Times New Roman" w:cs="Times New Roman"/>
          <w:sz w:val="24"/>
          <w:szCs w:val="24"/>
        </w:rPr>
      </w:pPr>
    </w:p>
    <w:p w14:paraId="56E62CA3" w14:textId="77777777" w:rsidR="00D47C29" w:rsidRPr="00F520EC" w:rsidRDefault="00D47C29" w:rsidP="00D47C29">
      <w:pPr>
        <w:pStyle w:val="SemEspaamento"/>
        <w:spacing w:line="360" w:lineRule="auto"/>
        <w:rPr>
          <w:rFonts w:ascii="Times New Roman" w:hAnsi="Times New Roman" w:cs="Times New Roman"/>
          <w:b/>
          <w:sz w:val="24"/>
        </w:rPr>
      </w:pPr>
    </w:p>
    <w:p w14:paraId="574B4A65" w14:textId="77777777" w:rsidR="00D47C29" w:rsidRPr="00F520EC" w:rsidRDefault="00D47C29" w:rsidP="00D47C29">
      <w:pPr>
        <w:pStyle w:val="SemEspaamento"/>
        <w:spacing w:line="360" w:lineRule="auto"/>
        <w:rPr>
          <w:rFonts w:ascii="Times New Roman" w:hAnsi="Times New Roman" w:cs="Times New Roman"/>
          <w:b/>
          <w:sz w:val="24"/>
        </w:rPr>
      </w:pPr>
    </w:p>
    <w:p w14:paraId="7E71F515" w14:textId="77777777" w:rsidR="00D47C29" w:rsidRPr="00F520EC" w:rsidRDefault="00D47C29" w:rsidP="00D47C29">
      <w:pPr>
        <w:pStyle w:val="SemEspaamento"/>
        <w:spacing w:line="360" w:lineRule="auto"/>
        <w:rPr>
          <w:rFonts w:ascii="Times New Roman" w:hAnsi="Times New Roman" w:cs="Times New Roman"/>
          <w:b/>
          <w:sz w:val="24"/>
        </w:rPr>
      </w:pPr>
    </w:p>
    <w:p w14:paraId="74D41226" w14:textId="77777777" w:rsidR="00D47C29" w:rsidRPr="00F520EC" w:rsidRDefault="00D47C29" w:rsidP="00D47C29">
      <w:pPr>
        <w:pStyle w:val="SemEspaamento"/>
        <w:spacing w:line="360" w:lineRule="auto"/>
        <w:rPr>
          <w:rFonts w:ascii="Times New Roman" w:hAnsi="Times New Roman" w:cs="Times New Roman"/>
          <w:b/>
          <w:sz w:val="24"/>
        </w:rPr>
      </w:pPr>
    </w:p>
    <w:p w14:paraId="06C92ED3" w14:textId="77777777" w:rsidR="00D47C29" w:rsidRPr="00F520EC" w:rsidRDefault="00D47C29" w:rsidP="00D47C29">
      <w:pPr>
        <w:pStyle w:val="SemEspaamento"/>
        <w:spacing w:line="360" w:lineRule="auto"/>
        <w:rPr>
          <w:rFonts w:ascii="Times New Roman" w:hAnsi="Times New Roman" w:cs="Times New Roman"/>
          <w:b/>
          <w:sz w:val="24"/>
        </w:rPr>
      </w:pPr>
    </w:p>
    <w:p w14:paraId="6F16013B" w14:textId="77777777" w:rsidR="00D47C29" w:rsidRPr="00F520EC" w:rsidRDefault="00D47C29" w:rsidP="00D47C29">
      <w:pPr>
        <w:pStyle w:val="SemEspaamento"/>
        <w:spacing w:line="360" w:lineRule="auto"/>
        <w:rPr>
          <w:rFonts w:ascii="Times New Roman" w:hAnsi="Times New Roman" w:cs="Times New Roman"/>
          <w:b/>
          <w:sz w:val="24"/>
        </w:rPr>
      </w:pPr>
    </w:p>
    <w:p w14:paraId="3A3A378F" w14:textId="77777777" w:rsidR="00D47C29" w:rsidRPr="00F520EC" w:rsidRDefault="00D47C29" w:rsidP="00D47C29">
      <w:pPr>
        <w:pStyle w:val="SemEspaamento"/>
        <w:spacing w:line="360" w:lineRule="auto"/>
        <w:rPr>
          <w:rFonts w:ascii="Times New Roman" w:hAnsi="Times New Roman" w:cs="Times New Roman"/>
          <w:b/>
          <w:sz w:val="24"/>
        </w:rPr>
      </w:pPr>
    </w:p>
    <w:p w14:paraId="66723DFE" w14:textId="77777777" w:rsidR="00D47C29" w:rsidRPr="00F520EC" w:rsidRDefault="00D47C29" w:rsidP="00D47C29">
      <w:pPr>
        <w:pStyle w:val="SemEspaamento"/>
        <w:spacing w:line="360" w:lineRule="auto"/>
        <w:rPr>
          <w:rFonts w:ascii="Times New Roman" w:hAnsi="Times New Roman" w:cs="Times New Roman"/>
          <w:b/>
          <w:sz w:val="24"/>
        </w:rPr>
      </w:pPr>
    </w:p>
    <w:p w14:paraId="47C11955" w14:textId="77777777" w:rsidR="00D47C29" w:rsidRPr="00F520EC" w:rsidRDefault="00D47C29" w:rsidP="00D47C29">
      <w:pPr>
        <w:pStyle w:val="SemEspaamento"/>
        <w:spacing w:line="360" w:lineRule="auto"/>
        <w:rPr>
          <w:rFonts w:ascii="Times New Roman" w:hAnsi="Times New Roman" w:cs="Times New Roman"/>
          <w:b/>
          <w:sz w:val="24"/>
        </w:rPr>
      </w:pPr>
    </w:p>
    <w:p w14:paraId="55F5A679" w14:textId="77777777" w:rsidR="00D47C29" w:rsidRPr="00F520EC" w:rsidRDefault="00D47C29" w:rsidP="00D47C29">
      <w:pPr>
        <w:pStyle w:val="SemEspaamento"/>
        <w:spacing w:line="360" w:lineRule="auto"/>
        <w:rPr>
          <w:rFonts w:ascii="Times New Roman" w:hAnsi="Times New Roman" w:cs="Times New Roman"/>
          <w:b/>
          <w:sz w:val="24"/>
        </w:rPr>
      </w:pPr>
    </w:p>
    <w:p w14:paraId="4C004C91" w14:textId="77777777" w:rsidR="00D47C29" w:rsidRPr="00F520EC" w:rsidRDefault="00D47C29" w:rsidP="00D47C29">
      <w:pPr>
        <w:pStyle w:val="SemEspaamento"/>
        <w:spacing w:line="360" w:lineRule="auto"/>
        <w:rPr>
          <w:rFonts w:ascii="Times New Roman" w:hAnsi="Times New Roman" w:cs="Times New Roman"/>
          <w:b/>
          <w:sz w:val="24"/>
        </w:rPr>
      </w:pPr>
    </w:p>
    <w:p w14:paraId="428643FF" w14:textId="77777777" w:rsidR="00D47C29" w:rsidRPr="00F520EC" w:rsidRDefault="00D47C29" w:rsidP="00D47C29">
      <w:pPr>
        <w:pStyle w:val="SemEspaamento"/>
        <w:spacing w:line="360" w:lineRule="auto"/>
        <w:rPr>
          <w:rFonts w:ascii="Times New Roman" w:hAnsi="Times New Roman" w:cs="Times New Roman"/>
          <w:b/>
          <w:sz w:val="24"/>
        </w:rPr>
      </w:pPr>
    </w:p>
    <w:p w14:paraId="33EB6800" w14:textId="77777777" w:rsidR="00D47C29" w:rsidRPr="00F520EC" w:rsidRDefault="00D47C29" w:rsidP="00D47C29">
      <w:pPr>
        <w:pStyle w:val="SemEspaamento"/>
        <w:spacing w:line="360" w:lineRule="auto"/>
        <w:rPr>
          <w:rFonts w:ascii="Times New Roman" w:hAnsi="Times New Roman" w:cs="Times New Roman"/>
          <w:b/>
          <w:sz w:val="24"/>
        </w:rPr>
      </w:pPr>
    </w:p>
    <w:p w14:paraId="7FDF36AC" w14:textId="77777777" w:rsidR="00D47C29" w:rsidRDefault="00D47C29" w:rsidP="00D47C29">
      <w:pPr>
        <w:pStyle w:val="SemEspaamento"/>
        <w:spacing w:line="360" w:lineRule="auto"/>
        <w:jc w:val="center"/>
        <w:rPr>
          <w:rFonts w:ascii="Times New Roman" w:hAnsi="Times New Roman" w:cs="Times New Roman"/>
          <w:b/>
          <w:sz w:val="24"/>
        </w:rPr>
      </w:pPr>
    </w:p>
    <w:p w14:paraId="31415208" w14:textId="77777777" w:rsidR="00D47C29" w:rsidRDefault="00D47C29" w:rsidP="00D47C29">
      <w:pPr>
        <w:pStyle w:val="SemEspaamento"/>
        <w:spacing w:line="360" w:lineRule="auto"/>
        <w:jc w:val="center"/>
        <w:rPr>
          <w:rFonts w:ascii="Times New Roman" w:hAnsi="Times New Roman" w:cs="Times New Roman"/>
          <w:b/>
          <w:sz w:val="24"/>
        </w:rPr>
      </w:pPr>
    </w:p>
    <w:p w14:paraId="31F4C5F6" w14:textId="77777777" w:rsidR="00D47C29" w:rsidRDefault="00D47C29" w:rsidP="00D47C29">
      <w:pPr>
        <w:pStyle w:val="SemEspaamento"/>
        <w:spacing w:line="360" w:lineRule="auto"/>
        <w:jc w:val="center"/>
        <w:rPr>
          <w:rFonts w:ascii="Times New Roman" w:hAnsi="Times New Roman" w:cs="Times New Roman"/>
          <w:b/>
          <w:sz w:val="24"/>
        </w:rPr>
      </w:pPr>
    </w:p>
    <w:p w14:paraId="6901A416" w14:textId="77777777" w:rsidR="00D47C29" w:rsidRDefault="00D47C29" w:rsidP="00D47C29">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CAMPINA GRANDE - PB</w:t>
      </w:r>
    </w:p>
    <w:p w14:paraId="04CBC2F6" w14:textId="51EFB463" w:rsidR="00D47C29" w:rsidRDefault="00D47C29" w:rsidP="001A65A5">
      <w:pPr>
        <w:pStyle w:val="SemEspaamento"/>
        <w:spacing w:line="360" w:lineRule="auto"/>
        <w:jc w:val="center"/>
        <w:rPr>
          <w:rFonts w:ascii="Times New Roman" w:hAnsi="Times New Roman" w:cs="Times New Roman"/>
          <w:b/>
          <w:sz w:val="24"/>
        </w:rPr>
      </w:pPr>
      <w:r>
        <w:rPr>
          <w:rFonts w:ascii="Times New Roman" w:hAnsi="Times New Roman" w:cs="Times New Roman"/>
          <w:b/>
          <w:sz w:val="24"/>
        </w:rPr>
        <w:t>2020</w:t>
      </w:r>
    </w:p>
    <w:p w14:paraId="7486CC8F" w14:textId="77777777" w:rsidR="00D96817" w:rsidRDefault="00D96817" w:rsidP="001A65A5">
      <w:pPr>
        <w:pStyle w:val="SemEspaamento"/>
        <w:spacing w:line="360" w:lineRule="auto"/>
        <w:jc w:val="center"/>
        <w:rPr>
          <w:rFonts w:ascii="Times New Roman" w:hAnsi="Times New Roman" w:cs="Times New Roman"/>
          <w:b/>
          <w:sz w:val="24"/>
        </w:rPr>
      </w:pPr>
    </w:p>
    <w:p w14:paraId="72627DEF" w14:textId="77777777" w:rsidR="00D96817" w:rsidRPr="00F520EC" w:rsidRDefault="00D96817" w:rsidP="001A65A5">
      <w:pPr>
        <w:pStyle w:val="SemEspaamento"/>
        <w:spacing w:line="360" w:lineRule="auto"/>
        <w:jc w:val="center"/>
        <w:rPr>
          <w:rFonts w:ascii="Times New Roman" w:hAnsi="Times New Roman" w:cs="Times New Roman"/>
          <w:b/>
          <w:sz w:val="24"/>
        </w:rPr>
      </w:pPr>
    </w:p>
    <w:p w14:paraId="4A76E9E6" w14:textId="77777777" w:rsidR="00D96817" w:rsidRDefault="001A65A5" w:rsidP="00D96817">
      <w:pPr>
        <w:pStyle w:val="SemEspaamento"/>
        <w:spacing w:line="360" w:lineRule="auto"/>
        <w:rPr>
          <w:rFonts w:ascii="Times New Roman" w:hAnsi="Times New Roman" w:cs="Times New Roman"/>
          <w:b/>
          <w:sz w:val="24"/>
        </w:rPr>
      </w:pPr>
      <w:r>
        <w:rPr>
          <w:rFonts w:ascii="Times New Roman" w:hAnsi="Times New Roman" w:cs="Times New Roman"/>
          <w:b/>
          <w:sz w:val="24"/>
        </w:rPr>
        <w:t xml:space="preserve">                                            </w:t>
      </w:r>
      <w:r w:rsidR="00D96817">
        <w:rPr>
          <w:rFonts w:ascii="Times New Roman" w:hAnsi="Times New Roman" w:cs="Times New Roman"/>
          <w:b/>
          <w:sz w:val="24"/>
        </w:rPr>
        <w:t>MARIA BARBOSA DA SILVA</w:t>
      </w:r>
    </w:p>
    <w:p w14:paraId="183EA32E" w14:textId="77777777" w:rsidR="00D96817" w:rsidRDefault="00D96817" w:rsidP="00D96817">
      <w:pPr>
        <w:pStyle w:val="SemEspaamento"/>
        <w:spacing w:line="360" w:lineRule="auto"/>
        <w:rPr>
          <w:rFonts w:ascii="Times New Roman" w:hAnsi="Times New Roman" w:cs="Times New Roman"/>
          <w:b/>
          <w:sz w:val="24"/>
        </w:rPr>
      </w:pPr>
    </w:p>
    <w:p w14:paraId="3606CD64" w14:textId="77777777" w:rsidR="00D96817" w:rsidRDefault="00D96817" w:rsidP="00D96817">
      <w:pPr>
        <w:pStyle w:val="SemEspaamento"/>
        <w:spacing w:line="360" w:lineRule="auto"/>
        <w:rPr>
          <w:rFonts w:ascii="Times New Roman" w:hAnsi="Times New Roman" w:cs="Times New Roman"/>
          <w:b/>
          <w:sz w:val="24"/>
        </w:rPr>
      </w:pPr>
    </w:p>
    <w:p w14:paraId="3E023937" w14:textId="77777777" w:rsidR="00D96817" w:rsidRDefault="00D96817" w:rsidP="00D96817">
      <w:pPr>
        <w:pStyle w:val="SemEspaamento"/>
        <w:spacing w:line="360" w:lineRule="auto"/>
        <w:rPr>
          <w:rFonts w:ascii="Times New Roman" w:hAnsi="Times New Roman" w:cs="Times New Roman"/>
          <w:b/>
          <w:sz w:val="24"/>
        </w:rPr>
      </w:pPr>
    </w:p>
    <w:p w14:paraId="7659BC2F" w14:textId="77777777" w:rsidR="00D96817" w:rsidRDefault="00D96817" w:rsidP="00D96817">
      <w:pPr>
        <w:pStyle w:val="SemEspaamento"/>
        <w:spacing w:line="360" w:lineRule="auto"/>
        <w:rPr>
          <w:rFonts w:ascii="Times New Roman" w:hAnsi="Times New Roman" w:cs="Times New Roman"/>
          <w:b/>
          <w:sz w:val="24"/>
        </w:rPr>
      </w:pPr>
    </w:p>
    <w:p w14:paraId="6B9542AB" w14:textId="77777777" w:rsidR="00D96817" w:rsidRDefault="00D96817" w:rsidP="00D96817">
      <w:pPr>
        <w:pStyle w:val="SemEspaamento"/>
        <w:spacing w:line="360" w:lineRule="auto"/>
        <w:rPr>
          <w:rFonts w:ascii="Times New Roman" w:hAnsi="Times New Roman" w:cs="Times New Roman"/>
          <w:b/>
          <w:sz w:val="24"/>
        </w:rPr>
      </w:pPr>
    </w:p>
    <w:p w14:paraId="2655C6D1" w14:textId="4EF7ECA7" w:rsidR="001A65A5" w:rsidRPr="00D96817" w:rsidRDefault="001A65A5" w:rsidP="00D96817">
      <w:pPr>
        <w:pStyle w:val="SemEspaamento"/>
        <w:spacing w:line="360" w:lineRule="auto"/>
        <w:jc w:val="center"/>
        <w:rPr>
          <w:rFonts w:ascii="Times New Roman" w:hAnsi="Times New Roman" w:cs="Times New Roman"/>
          <w:b/>
          <w:sz w:val="24"/>
        </w:rPr>
      </w:pPr>
      <w:r w:rsidRPr="00E7053A">
        <w:rPr>
          <w:rFonts w:ascii="Times New Roman" w:hAnsi="Times New Roman" w:cs="Times New Roman"/>
          <w:b/>
          <w:bCs/>
          <w:sz w:val="24"/>
          <w:szCs w:val="24"/>
        </w:rPr>
        <w:t>TELETRABALHO: UM ESTUDO COMPARATIVO DAS PREVISÕES LEGAIS BRASILEIRAS E PORTUGUESAS</w:t>
      </w:r>
    </w:p>
    <w:p w14:paraId="43B90024" w14:textId="77777777" w:rsidR="001A65A5" w:rsidRDefault="001A65A5" w:rsidP="001A65A5">
      <w:pPr>
        <w:spacing w:after="0" w:line="360" w:lineRule="auto"/>
        <w:contextualSpacing/>
        <w:jc w:val="center"/>
        <w:rPr>
          <w:rFonts w:ascii="Times New Roman" w:hAnsi="Times New Roman" w:cs="Times New Roman"/>
          <w:sz w:val="24"/>
          <w:szCs w:val="24"/>
        </w:rPr>
      </w:pPr>
    </w:p>
    <w:p w14:paraId="5D6EA9BD" w14:textId="77777777" w:rsidR="00D47C29" w:rsidRDefault="00D47C29" w:rsidP="00D47C29">
      <w:pPr>
        <w:pStyle w:val="SemEspaamento"/>
        <w:spacing w:line="360" w:lineRule="auto"/>
        <w:rPr>
          <w:rFonts w:ascii="Times New Roman" w:hAnsi="Times New Roman" w:cs="Times New Roman"/>
          <w:b/>
          <w:sz w:val="24"/>
        </w:rPr>
      </w:pPr>
    </w:p>
    <w:p w14:paraId="7972A9FF" w14:textId="77777777" w:rsidR="00D47C29" w:rsidRPr="00F520EC" w:rsidRDefault="00D47C29" w:rsidP="00D47C29">
      <w:pPr>
        <w:pStyle w:val="SemEspaamento"/>
        <w:spacing w:line="360" w:lineRule="auto"/>
        <w:rPr>
          <w:rFonts w:ascii="Times New Roman" w:hAnsi="Times New Roman" w:cs="Times New Roman"/>
          <w:b/>
          <w:sz w:val="24"/>
        </w:rPr>
      </w:pPr>
    </w:p>
    <w:p w14:paraId="3EF0A2E2" w14:textId="77777777" w:rsidR="00D47C29" w:rsidRPr="00F520EC" w:rsidRDefault="00D47C29" w:rsidP="00D47C29">
      <w:pPr>
        <w:pStyle w:val="SemEspaamento"/>
        <w:spacing w:line="360" w:lineRule="auto"/>
        <w:rPr>
          <w:rFonts w:ascii="Times New Roman" w:hAnsi="Times New Roman" w:cs="Times New Roman"/>
          <w:b/>
          <w:sz w:val="24"/>
        </w:rPr>
      </w:pPr>
    </w:p>
    <w:p w14:paraId="30A58CB2" w14:textId="77777777" w:rsidR="00D47C29" w:rsidRPr="00F520EC" w:rsidRDefault="00D47C29" w:rsidP="00D47C29">
      <w:pPr>
        <w:pStyle w:val="SemEspaamento"/>
        <w:spacing w:line="360" w:lineRule="auto"/>
        <w:rPr>
          <w:rFonts w:ascii="Times New Roman" w:hAnsi="Times New Roman" w:cs="Times New Roman"/>
          <w:b/>
          <w:sz w:val="24"/>
        </w:rPr>
      </w:pPr>
    </w:p>
    <w:p w14:paraId="5A136546" w14:textId="77777777" w:rsidR="00D47C29" w:rsidRPr="00F520EC" w:rsidRDefault="00D47C29" w:rsidP="00D47C29">
      <w:pPr>
        <w:pStyle w:val="SemEspaamento"/>
        <w:spacing w:line="360" w:lineRule="auto"/>
        <w:ind w:left="3969"/>
        <w:jc w:val="both"/>
        <w:rPr>
          <w:rFonts w:ascii="Times New Roman" w:hAnsi="Times New Roman" w:cs="Times New Roman"/>
          <w:b/>
          <w:sz w:val="24"/>
        </w:rPr>
      </w:pPr>
      <w:r w:rsidRPr="00F520EC">
        <w:rPr>
          <w:rFonts w:ascii="Times New Roman" w:hAnsi="Times New Roman" w:cs="Times New Roman"/>
          <w:b/>
          <w:sz w:val="24"/>
        </w:rPr>
        <w:t>Trabalho de Conclusão de Curso - Artigo Científico - apresentado como pré-requisito para a obtenção do título de Bacharel em Direito pela UniFacisa – Centro Universitário.</w:t>
      </w:r>
    </w:p>
    <w:p w14:paraId="35211BC0" w14:textId="77777777" w:rsidR="00D47C29" w:rsidRPr="00F520EC" w:rsidRDefault="00D47C29" w:rsidP="00D47C29">
      <w:pPr>
        <w:pStyle w:val="SemEspaamento"/>
        <w:spacing w:line="360" w:lineRule="auto"/>
        <w:ind w:left="3969"/>
        <w:jc w:val="both"/>
        <w:rPr>
          <w:rFonts w:ascii="Times New Roman" w:hAnsi="Times New Roman" w:cs="Times New Roman"/>
          <w:b/>
          <w:sz w:val="24"/>
        </w:rPr>
      </w:pPr>
      <w:r w:rsidRPr="00F520EC">
        <w:rPr>
          <w:rFonts w:ascii="Times New Roman" w:hAnsi="Times New Roman" w:cs="Times New Roman"/>
          <w:b/>
          <w:sz w:val="24"/>
        </w:rPr>
        <w:t>Área de Conc</w:t>
      </w:r>
      <w:r>
        <w:rPr>
          <w:rFonts w:ascii="Times New Roman" w:hAnsi="Times New Roman" w:cs="Times New Roman"/>
          <w:b/>
          <w:sz w:val="24"/>
        </w:rPr>
        <w:t>entração: Direito Público</w:t>
      </w:r>
      <w:r w:rsidRPr="00F520EC">
        <w:rPr>
          <w:rFonts w:ascii="Times New Roman" w:hAnsi="Times New Roman" w:cs="Times New Roman"/>
          <w:b/>
          <w:sz w:val="24"/>
        </w:rPr>
        <w:t>.</w:t>
      </w:r>
    </w:p>
    <w:p w14:paraId="30876397" w14:textId="4EDC9502" w:rsidR="00D47C29" w:rsidRDefault="00D47C29" w:rsidP="001A65A5">
      <w:pPr>
        <w:pStyle w:val="SemEspaamento"/>
        <w:spacing w:line="360" w:lineRule="auto"/>
        <w:ind w:left="3969"/>
        <w:jc w:val="both"/>
        <w:rPr>
          <w:rFonts w:ascii="Times New Roman" w:hAnsi="Times New Roman" w:cs="Times New Roman"/>
          <w:b/>
          <w:sz w:val="24"/>
        </w:rPr>
      </w:pPr>
      <w:r w:rsidRPr="00F520EC">
        <w:rPr>
          <w:rFonts w:ascii="Times New Roman" w:hAnsi="Times New Roman" w:cs="Times New Roman"/>
          <w:b/>
          <w:sz w:val="24"/>
        </w:rPr>
        <w:t>Orien</w:t>
      </w:r>
      <w:r>
        <w:rPr>
          <w:rFonts w:ascii="Times New Roman" w:hAnsi="Times New Roman" w:cs="Times New Roman"/>
          <w:b/>
          <w:sz w:val="24"/>
        </w:rPr>
        <w:t xml:space="preserve">tador: Prof.º da UniFacisa </w:t>
      </w:r>
      <w:r w:rsidR="001A65A5">
        <w:rPr>
          <w:rFonts w:ascii="Times New Roman" w:hAnsi="Times New Roman" w:cs="Times New Roman"/>
          <w:b/>
          <w:sz w:val="24"/>
        </w:rPr>
        <w:t>Franci</w:t>
      </w:r>
      <w:r w:rsidR="009D17AD">
        <w:rPr>
          <w:rFonts w:ascii="Times New Roman" w:hAnsi="Times New Roman" w:cs="Times New Roman"/>
          <w:b/>
          <w:sz w:val="24"/>
        </w:rPr>
        <w:t>sco de Assis Barbosa Junior, Dr.</w:t>
      </w:r>
    </w:p>
    <w:p w14:paraId="5504736B" w14:textId="77777777" w:rsidR="00D47C29" w:rsidRDefault="00D47C29" w:rsidP="00D47C29">
      <w:pPr>
        <w:pStyle w:val="SemEspaamento"/>
        <w:spacing w:line="360" w:lineRule="auto"/>
        <w:jc w:val="center"/>
        <w:rPr>
          <w:rFonts w:ascii="Times New Roman" w:hAnsi="Times New Roman" w:cs="Times New Roman"/>
          <w:b/>
          <w:sz w:val="24"/>
        </w:rPr>
      </w:pPr>
    </w:p>
    <w:p w14:paraId="26CCA85D" w14:textId="77777777" w:rsidR="00D47C29" w:rsidRDefault="00D47C29" w:rsidP="00D47C29">
      <w:pPr>
        <w:pStyle w:val="SemEspaamento"/>
        <w:spacing w:line="360" w:lineRule="auto"/>
        <w:jc w:val="center"/>
        <w:rPr>
          <w:rFonts w:ascii="Times New Roman" w:hAnsi="Times New Roman" w:cs="Times New Roman"/>
          <w:b/>
          <w:sz w:val="24"/>
        </w:rPr>
      </w:pPr>
    </w:p>
    <w:p w14:paraId="1463BF1F" w14:textId="77777777" w:rsidR="00D47C29" w:rsidRDefault="00D47C29" w:rsidP="00D47C29">
      <w:pPr>
        <w:pStyle w:val="SemEspaamento"/>
        <w:spacing w:line="360" w:lineRule="auto"/>
        <w:jc w:val="center"/>
        <w:rPr>
          <w:rFonts w:ascii="Times New Roman" w:hAnsi="Times New Roman" w:cs="Times New Roman"/>
          <w:b/>
          <w:sz w:val="24"/>
        </w:rPr>
      </w:pPr>
    </w:p>
    <w:p w14:paraId="51A7B8BD" w14:textId="77777777" w:rsidR="00D47C29" w:rsidRDefault="00D47C29" w:rsidP="00D47C29">
      <w:pPr>
        <w:pStyle w:val="SemEspaamento"/>
        <w:spacing w:line="360" w:lineRule="auto"/>
        <w:jc w:val="center"/>
        <w:rPr>
          <w:rFonts w:ascii="Times New Roman" w:hAnsi="Times New Roman" w:cs="Times New Roman"/>
          <w:b/>
          <w:sz w:val="24"/>
        </w:rPr>
      </w:pPr>
    </w:p>
    <w:p w14:paraId="2A671882" w14:textId="77777777" w:rsidR="00D47C29" w:rsidRDefault="00D47C29" w:rsidP="00D47C29">
      <w:pPr>
        <w:pStyle w:val="SemEspaamento"/>
        <w:spacing w:line="360" w:lineRule="auto"/>
        <w:jc w:val="center"/>
        <w:rPr>
          <w:rFonts w:ascii="Times New Roman" w:hAnsi="Times New Roman" w:cs="Times New Roman"/>
          <w:b/>
          <w:sz w:val="24"/>
        </w:rPr>
      </w:pPr>
    </w:p>
    <w:p w14:paraId="5023F1A4" w14:textId="77777777" w:rsidR="00D47C29" w:rsidRDefault="00D47C29" w:rsidP="00D47C29">
      <w:pPr>
        <w:pStyle w:val="SemEspaamento"/>
        <w:spacing w:line="360" w:lineRule="auto"/>
        <w:jc w:val="center"/>
        <w:rPr>
          <w:rFonts w:ascii="Times New Roman" w:hAnsi="Times New Roman" w:cs="Times New Roman"/>
          <w:b/>
          <w:sz w:val="24"/>
        </w:rPr>
      </w:pPr>
    </w:p>
    <w:p w14:paraId="0DFA062F" w14:textId="77777777" w:rsidR="00D47C29" w:rsidRDefault="00D47C29" w:rsidP="00D47C29">
      <w:pPr>
        <w:pStyle w:val="SemEspaamento"/>
        <w:spacing w:line="360" w:lineRule="auto"/>
        <w:jc w:val="center"/>
        <w:rPr>
          <w:rFonts w:ascii="Times New Roman" w:hAnsi="Times New Roman" w:cs="Times New Roman"/>
          <w:b/>
          <w:sz w:val="24"/>
        </w:rPr>
      </w:pPr>
    </w:p>
    <w:p w14:paraId="367C3FAB" w14:textId="77777777" w:rsidR="001A65A5" w:rsidRDefault="001A65A5" w:rsidP="00D47C29">
      <w:pPr>
        <w:pStyle w:val="SemEspaamento"/>
        <w:spacing w:line="360" w:lineRule="auto"/>
        <w:jc w:val="center"/>
        <w:rPr>
          <w:rFonts w:ascii="Times New Roman" w:hAnsi="Times New Roman" w:cs="Times New Roman"/>
          <w:b/>
          <w:sz w:val="24"/>
        </w:rPr>
      </w:pPr>
    </w:p>
    <w:p w14:paraId="57A34A87" w14:textId="77777777" w:rsidR="001A65A5" w:rsidRDefault="001A65A5" w:rsidP="00D47C29">
      <w:pPr>
        <w:pStyle w:val="SemEspaamento"/>
        <w:spacing w:line="360" w:lineRule="auto"/>
        <w:jc w:val="center"/>
        <w:rPr>
          <w:rFonts w:ascii="Times New Roman" w:hAnsi="Times New Roman" w:cs="Times New Roman"/>
          <w:b/>
          <w:sz w:val="24"/>
        </w:rPr>
      </w:pPr>
    </w:p>
    <w:p w14:paraId="2E6EFADB" w14:textId="77777777" w:rsidR="001A65A5" w:rsidRDefault="001A65A5" w:rsidP="00D47C29">
      <w:pPr>
        <w:pStyle w:val="SemEspaamento"/>
        <w:spacing w:line="360" w:lineRule="auto"/>
        <w:jc w:val="center"/>
        <w:rPr>
          <w:rFonts w:ascii="Times New Roman" w:hAnsi="Times New Roman" w:cs="Times New Roman"/>
          <w:b/>
          <w:sz w:val="24"/>
        </w:rPr>
      </w:pPr>
    </w:p>
    <w:p w14:paraId="7BB11276" w14:textId="77777777" w:rsidR="009D17AD" w:rsidRDefault="001A65A5" w:rsidP="009D17AD">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Campina Grande-PB</w:t>
      </w:r>
    </w:p>
    <w:p w14:paraId="6EA388C6" w14:textId="531E304D" w:rsidR="001A65A5" w:rsidRDefault="001A65A5" w:rsidP="009D17AD">
      <w:pPr>
        <w:pStyle w:val="SemEspaamento"/>
        <w:spacing w:line="360" w:lineRule="auto"/>
        <w:jc w:val="center"/>
        <w:rPr>
          <w:rFonts w:ascii="Times New Roman" w:hAnsi="Times New Roman" w:cs="Times New Roman"/>
          <w:b/>
          <w:sz w:val="24"/>
        </w:rPr>
      </w:pPr>
      <w:r>
        <w:rPr>
          <w:rFonts w:ascii="Times New Roman" w:hAnsi="Times New Roman" w:cs="Times New Roman"/>
          <w:b/>
          <w:sz w:val="24"/>
        </w:rPr>
        <w:t>2020</w:t>
      </w:r>
    </w:p>
    <w:p w14:paraId="3A8F2CE9" w14:textId="0DFA8F29" w:rsidR="001A65A5" w:rsidRDefault="001A65A5" w:rsidP="001A65A5">
      <w:pPr>
        <w:pStyle w:val="SemEspaamento"/>
        <w:spacing w:line="360" w:lineRule="auto"/>
        <w:jc w:val="center"/>
        <w:rPr>
          <w:rFonts w:ascii="Times New Roman" w:hAnsi="Times New Roman" w:cs="Times New Roman"/>
          <w:b/>
          <w:sz w:val="24"/>
        </w:rPr>
      </w:pPr>
    </w:p>
    <w:p w14:paraId="0AD32182" w14:textId="77777777" w:rsidR="001A65A5" w:rsidRDefault="001A65A5" w:rsidP="00D47C29">
      <w:pPr>
        <w:pStyle w:val="SemEspaamento"/>
        <w:spacing w:line="360" w:lineRule="auto"/>
        <w:jc w:val="center"/>
        <w:rPr>
          <w:rFonts w:ascii="Times New Roman" w:hAnsi="Times New Roman" w:cs="Times New Roman"/>
          <w:b/>
          <w:sz w:val="24"/>
        </w:rPr>
      </w:pPr>
    </w:p>
    <w:p w14:paraId="4BCBF83D" w14:textId="77777777" w:rsidR="00D47C29" w:rsidRDefault="00D47C29" w:rsidP="00D47C29">
      <w:pPr>
        <w:pStyle w:val="SemEspaamento"/>
        <w:spacing w:line="360" w:lineRule="auto"/>
        <w:jc w:val="center"/>
        <w:rPr>
          <w:rFonts w:ascii="Times New Roman" w:hAnsi="Times New Roman" w:cs="Times New Roman"/>
          <w:b/>
          <w:sz w:val="24"/>
        </w:rPr>
      </w:pPr>
    </w:p>
    <w:p w14:paraId="108EB3B2" w14:textId="77777777" w:rsidR="00D47C29" w:rsidRDefault="00D47C29" w:rsidP="001A65A5">
      <w:pPr>
        <w:spacing w:after="0" w:line="360" w:lineRule="auto"/>
        <w:contextualSpacing/>
        <w:rPr>
          <w:rFonts w:ascii="Times New Roman" w:hAnsi="Times New Roman" w:cs="Times New Roman"/>
          <w:b/>
          <w:bCs/>
          <w:sz w:val="24"/>
          <w:szCs w:val="24"/>
        </w:rPr>
      </w:pPr>
    </w:p>
    <w:p w14:paraId="02956D60" w14:textId="77777777" w:rsidR="00D96817" w:rsidRDefault="00D96817" w:rsidP="001A65A5">
      <w:pPr>
        <w:spacing w:after="0" w:line="360" w:lineRule="auto"/>
        <w:contextualSpacing/>
        <w:rPr>
          <w:rFonts w:ascii="Times New Roman" w:hAnsi="Times New Roman" w:cs="Times New Roman"/>
          <w:b/>
          <w:bCs/>
          <w:sz w:val="24"/>
          <w:szCs w:val="24"/>
        </w:rPr>
      </w:pPr>
    </w:p>
    <w:p w14:paraId="3991BD5D" w14:textId="77777777" w:rsidR="00D96817" w:rsidRDefault="00D96817" w:rsidP="001A65A5">
      <w:pPr>
        <w:spacing w:after="0" w:line="360" w:lineRule="auto"/>
        <w:contextualSpacing/>
        <w:rPr>
          <w:rFonts w:ascii="Times New Roman" w:hAnsi="Times New Roman" w:cs="Times New Roman"/>
          <w:b/>
          <w:bCs/>
          <w:sz w:val="24"/>
          <w:szCs w:val="24"/>
        </w:rPr>
      </w:pPr>
    </w:p>
    <w:p w14:paraId="271A6930" w14:textId="77777777" w:rsidR="00D96817" w:rsidRDefault="00D96817" w:rsidP="001A65A5">
      <w:pPr>
        <w:spacing w:after="0" w:line="360" w:lineRule="auto"/>
        <w:contextualSpacing/>
        <w:rPr>
          <w:rFonts w:ascii="Times New Roman" w:hAnsi="Times New Roman" w:cs="Times New Roman"/>
          <w:b/>
          <w:bCs/>
          <w:sz w:val="24"/>
          <w:szCs w:val="24"/>
        </w:rPr>
      </w:pPr>
    </w:p>
    <w:p w14:paraId="3B421D18" w14:textId="77777777" w:rsidR="00D96817" w:rsidRDefault="00D96817" w:rsidP="001A65A5">
      <w:pPr>
        <w:spacing w:after="0" w:line="360" w:lineRule="auto"/>
        <w:contextualSpacing/>
        <w:rPr>
          <w:rFonts w:ascii="Times New Roman" w:hAnsi="Times New Roman" w:cs="Times New Roman"/>
          <w:b/>
          <w:bCs/>
          <w:sz w:val="24"/>
          <w:szCs w:val="24"/>
        </w:rPr>
      </w:pPr>
    </w:p>
    <w:p w14:paraId="72630692" w14:textId="77777777" w:rsidR="00D96817" w:rsidRDefault="00D96817" w:rsidP="001A65A5">
      <w:pPr>
        <w:spacing w:after="0" w:line="360" w:lineRule="auto"/>
        <w:contextualSpacing/>
        <w:rPr>
          <w:rFonts w:ascii="Times New Roman" w:hAnsi="Times New Roman" w:cs="Times New Roman"/>
          <w:b/>
          <w:bCs/>
          <w:sz w:val="24"/>
          <w:szCs w:val="24"/>
        </w:rPr>
      </w:pPr>
    </w:p>
    <w:p w14:paraId="5BFFFB9C" w14:textId="77777777" w:rsidR="00D96817" w:rsidRDefault="00D96817" w:rsidP="001A65A5">
      <w:pPr>
        <w:spacing w:after="0" w:line="360" w:lineRule="auto"/>
        <w:contextualSpacing/>
        <w:rPr>
          <w:rFonts w:ascii="Times New Roman" w:hAnsi="Times New Roman" w:cs="Times New Roman"/>
          <w:b/>
          <w:bCs/>
          <w:sz w:val="24"/>
          <w:szCs w:val="24"/>
        </w:rPr>
      </w:pPr>
    </w:p>
    <w:p w14:paraId="06647128" w14:textId="77777777" w:rsidR="00D96817" w:rsidRDefault="00D96817" w:rsidP="001A65A5">
      <w:pPr>
        <w:spacing w:after="0" w:line="360" w:lineRule="auto"/>
        <w:contextualSpacing/>
        <w:rPr>
          <w:rFonts w:ascii="Times New Roman" w:hAnsi="Times New Roman" w:cs="Times New Roman"/>
          <w:b/>
          <w:bCs/>
          <w:sz w:val="24"/>
          <w:szCs w:val="24"/>
        </w:rPr>
      </w:pPr>
    </w:p>
    <w:p w14:paraId="5655CB12" w14:textId="77777777" w:rsidR="00D96817" w:rsidRDefault="00D96817" w:rsidP="001A65A5">
      <w:pPr>
        <w:spacing w:after="0" w:line="360" w:lineRule="auto"/>
        <w:contextualSpacing/>
        <w:rPr>
          <w:rFonts w:ascii="Times New Roman" w:hAnsi="Times New Roman" w:cs="Times New Roman"/>
          <w:b/>
          <w:bCs/>
          <w:sz w:val="24"/>
          <w:szCs w:val="24"/>
        </w:rPr>
      </w:pPr>
    </w:p>
    <w:p w14:paraId="345C4C94" w14:textId="77777777" w:rsidR="00D96817" w:rsidRDefault="00D96817" w:rsidP="001A65A5">
      <w:pPr>
        <w:spacing w:after="0" w:line="360" w:lineRule="auto"/>
        <w:contextualSpacing/>
        <w:rPr>
          <w:rFonts w:ascii="Times New Roman" w:hAnsi="Times New Roman" w:cs="Times New Roman"/>
          <w:b/>
          <w:bCs/>
          <w:sz w:val="24"/>
          <w:szCs w:val="24"/>
        </w:rPr>
      </w:pPr>
    </w:p>
    <w:p w14:paraId="53F297D7" w14:textId="77777777" w:rsidR="00D96817" w:rsidRDefault="00D96817" w:rsidP="001A65A5">
      <w:pPr>
        <w:spacing w:after="0" w:line="360" w:lineRule="auto"/>
        <w:contextualSpacing/>
        <w:rPr>
          <w:rFonts w:ascii="Times New Roman" w:hAnsi="Times New Roman" w:cs="Times New Roman"/>
          <w:b/>
          <w:bCs/>
          <w:sz w:val="24"/>
          <w:szCs w:val="24"/>
        </w:rPr>
      </w:pPr>
    </w:p>
    <w:p w14:paraId="1CB7F749" w14:textId="77777777" w:rsidR="00D96817" w:rsidRDefault="00D96817" w:rsidP="001A65A5">
      <w:pPr>
        <w:spacing w:after="0" w:line="360" w:lineRule="auto"/>
        <w:contextualSpacing/>
        <w:rPr>
          <w:rFonts w:ascii="Times New Roman" w:hAnsi="Times New Roman" w:cs="Times New Roman"/>
          <w:b/>
          <w:bCs/>
          <w:sz w:val="24"/>
          <w:szCs w:val="24"/>
        </w:rPr>
      </w:pPr>
    </w:p>
    <w:p w14:paraId="58967FBD" w14:textId="77777777" w:rsidR="00D96817" w:rsidRDefault="00D96817" w:rsidP="001A65A5">
      <w:pPr>
        <w:spacing w:after="0" w:line="360" w:lineRule="auto"/>
        <w:contextualSpacing/>
        <w:rPr>
          <w:rFonts w:ascii="Times New Roman" w:hAnsi="Times New Roman" w:cs="Times New Roman"/>
          <w:b/>
          <w:bCs/>
          <w:sz w:val="24"/>
          <w:szCs w:val="24"/>
        </w:rPr>
      </w:pPr>
    </w:p>
    <w:p w14:paraId="20AF55CC" w14:textId="77777777" w:rsidR="00D96817" w:rsidRDefault="00D96817" w:rsidP="001A65A5">
      <w:pPr>
        <w:spacing w:after="0" w:line="360" w:lineRule="auto"/>
        <w:contextualSpacing/>
        <w:rPr>
          <w:rFonts w:ascii="Times New Roman" w:hAnsi="Times New Roman" w:cs="Times New Roman"/>
          <w:b/>
          <w:bCs/>
          <w:sz w:val="24"/>
          <w:szCs w:val="24"/>
        </w:rPr>
      </w:pPr>
    </w:p>
    <w:p w14:paraId="017B2850" w14:textId="77777777" w:rsidR="00D96817" w:rsidRDefault="00D96817" w:rsidP="001A65A5">
      <w:pPr>
        <w:spacing w:after="0" w:line="360" w:lineRule="auto"/>
        <w:contextualSpacing/>
        <w:rPr>
          <w:rFonts w:ascii="Times New Roman" w:hAnsi="Times New Roman" w:cs="Times New Roman"/>
          <w:b/>
          <w:bCs/>
          <w:sz w:val="24"/>
          <w:szCs w:val="24"/>
        </w:rPr>
      </w:pPr>
    </w:p>
    <w:p w14:paraId="6CC63730" w14:textId="77777777" w:rsidR="00D96817" w:rsidRDefault="00D96817" w:rsidP="001A65A5">
      <w:pPr>
        <w:spacing w:after="0" w:line="360" w:lineRule="auto"/>
        <w:contextualSpacing/>
        <w:rPr>
          <w:rFonts w:ascii="Times New Roman" w:hAnsi="Times New Roman" w:cs="Times New Roman"/>
          <w:b/>
          <w:bCs/>
          <w:sz w:val="24"/>
          <w:szCs w:val="24"/>
        </w:rPr>
      </w:pPr>
    </w:p>
    <w:p w14:paraId="0B401A23" w14:textId="77777777" w:rsidR="00D96817" w:rsidRDefault="00D96817" w:rsidP="001A65A5">
      <w:pPr>
        <w:spacing w:after="0" w:line="360" w:lineRule="auto"/>
        <w:contextualSpacing/>
        <w:rPr>
          <w:rFonts w:ascii="Times New Roman" w:hAnsi="Times New Roman" w:cs="Times New Roman"/>
          <w:b/>
          <w:bCs/>
          <w:sz w:val="24"/>
          <w:szCs w:val="24"/>
        </w:rPr>
      </w:pPr>
    </w:p>
    <w:p w14:paraId="35376CBC" w14:textId="77777777" w:rsidR="00D96817" w:rsidRDefault="00D96817" w:rsidP="001A65A5">
      <w:pPr>
        <w:spacing w:after="0" w:line="360" w:lineRule="auto"/>
        <w:contextualSpacing/>
        <w:rPr>
          <w:rFonts w:ascii="Times New Roman" w:hAnsi="Times New Roman" w:cs="Times New Roman"/>
          <w:b/>
          <w:bCs/>
          <w:sz w:val="24"/>
          <w:szCs w:val="24"/>
        </w:rPr>
      </w:pPr>
    </w:p>
    <w:p w14:paraId="2A532EBB" w14:textId="77777777" w:rsidR="00D96817" w:rsidRDefault="00D96817" w:rsidP="001A65A5">
      <w:pPr>
        <w:spacing w:after="0" w:line="360" w:lineRule="auto"/>
        <w:contextualSpacing/>
        <w:rPr>
          <w:rFonts w:ascii="Times New Roman" w:hAnsi="Times New Roman" w:cs="Times New Roman"/>
          <w:b/>
          <w:bCs/>
          <w:sz w:val="24"/>
          <w:szCs w:val="24"/>
        </w:rPr>
      </w:pPr>
    </w:p>
    <w:p w14:paraId="54348BE2" w14:textId="77777777" w:rsidR="00D96817" w:rsidRDefault="00D96817" w:rsidP="001A65A5">
      <w:pPr>
        <w:spacing w:after="0" w:line="360" w:lineRule="auto"/>
        <w:contextualSpacing/>
        <w:rPr>
          <w:rFonts w:ascii="Times New Roman" w:hAnsi="Times New Roman" w:cs="Times New Roman"/>
          <w:b/>
          <w:bCs/>
          <w:sz w:val="24"/>
          <w:szCs w:val="24"/>
        </w:rPr>
      </w:pPr>
    </w:p>
    <w:p w14:paraId="7EE72FAB" w14:textId="77777777" w:rsidR="00D96817" w:rsidRDefault="00D96817" w:rsidP="001A65A5">
      <w:pPr>
        <w:spacing w:after="0" w:line="360" w:lineRule="auto"/>
        <w:contextualSpacing/>
        <w:rPr>
          <w:rFonts w:ascii="Times New Roman" w:hAnsi="Times New Roman" w:cs="Times New Roman"/>
          <w:b/>
          <w:bCs/>
          <w:sz w:val="24"/>
          <w:szCs w:val="24"/>
        </w:rPr>
      </w:pPr>
    </w:p>
    <w:p w14:paraId="061CB9C5" w14:textId="77777777" w:rsidR="00D96817" w:rsidRDefault="00D96817" w:rsidP="001A65A5">
      <w:pPr>
        <w:spacing w:after="0" w:line="360" w:lineRule="auto"/>
        <w:contextualSpacing/>
        <w:rPr>
          <w:rFonts w:ascii="Times New Roman" w:hAnsi="Times New Roman" w:cs="Times New Roman"/>
          <w:b/>
          <w:bCs/>
          <w:sz w:val="24"/>
          <w:szCs w:val="24"/>
        </w:rPr>
      </w:pPr>
    </w:p>
    <w:p w14:paraId="170F7DC8" w14:textId="77777777" w:rsidR="00D96817" w:rsidRDefault="00D96817" w:rsidP="001A65A5">
      <w:pPr>
        <w:spacing w:after="0" w:line="360" w:lineRule="auto"/>
        <w:contextualSpacing/>
        <w:rPr>
          <w:rFonts w:ascii="Times New Roman" w:hAnsi="Times New Roman" w:cs="Times New Roman"/>
          <w:b/>
          <w:bCs/>
          <w:sz w:val="24"/>
          <w:szCs w:val="24"/>
        </w:rPr>
      </w:pPr>
    </w:p>
    <w:p w14:paraId="48591282" w14:textId="77777777" w:rsidR="00D96817" w:rsidRDefault="00D96817" w:rsidP="001A65A5">
      <w:pPr>
        <w:spacing w:after="0" w:line="360" w:lineRule="auto"/>
        <w:contextualSpacing/>
        <w:rPr>
          <w:rFonts w:ascii="Times New Roman" w:hAnsi="Times New Roman" w:cs="Times New Roman"/>
          <w:b/>
          <w:bCs/>
          <w:sz w:val="24"/>
          <w:szCs w:val="24"/>
        </w:rPr>
      </w:pPr>
    </w:p>
    <w:p w14:paraId="1C27EF8D" w14:textId="77777777" w:rsidR="00D96817" w:rsidRDefault="00D96817" w:rsidP="001A65A5">
      <w:pPr>
        <w:spacing w:after="0" w:line="360" w:lineRule="auto"/>
        <w:contextualSpacing/>
        <w:rPr>
          <w:rFonts w:ascii="Times New Roman" w:hAnsi="Times New Roman" w:cs="Times New Roman"/>
          <w:b/>
          <w:bCs/>
          <w:sz w:val="24"/>
          <w:szCs w:val="24"/>
        </w:rPr>
      </w:pPr>
    </w:p>
    <w:p w14:paraId="431DC465" w14:textId="77777777" w:rsidR="00D96817" w:rsidRDefault="00D96817" w:rsidP="001A65A5">
      <w:pPr>
        <w:spacing w:after="0" w:line="360" w:lineRule="auto"/>
        <w:contextualSpacing/>
        <w:rPr>
          <w:rFonts w:ascii="Times New Roman" w:hAnsi="Times New Roman" w:cs="Times New Roman"/>
          <w:b/>
          <w:bCs/>
          <w:sz w:val="24"/>
          <w:szCs w:val="24"/>
        </w:rPr>
      </w:pPr>
    </w:p>
    <w:p w14:paraId="68043E2A" w14:textId="77777777" w:rsidR="00D96817" w:rsidRDefault="00D96817" w:rsidP="001A65A5">
      <w:pPr>
        <w:spacing w:after="0" w:line="360" w:lineRule="auto"/>
        <w:contextualSpacing/>
        <w:rPr>
          <w:rFonts w:ascii="Times New Roman" w:hAnsi="Times New Roman" w:cs="Times New Roman"/>
          <w:b/>
          <w:bCs/>
          <w:sz w:val="24"/>
          <w:szCs w:val="24"/>
        </w:rPr>
      </w:pPr>
    </w:p>
    <w:p w14:paraId="05D1CB8B" w14:textId="77777777" w:rsidR="00D96817" w:rsidRDefault="00D96817" w:rsidP="001A65A5">
      <w:pPr>
        <w:spacing w:after="0" w:line="360" w:lineRule="auto"/>
        <w:contextualSpacing/>
        <w:rPr>
          <w:rFonts w:ascii="Times New Roman" w:hAnsi="Times New Roman" w:cs="Times New Roman"/>
          <w:b/>
          <w:bCs/>
          <w:sz w:val="24"/>
          <w:szCs w:val="24"/>
        </w:rPr>
      </w:pPr>
    </w:p>
    <w:p w14:paraId="5C7A57C1" w14:textId="77777777" w:rsidR="00D96817" w:rsidRDefault="00D96817" w:rsidP="001A65A5">
      <w:pPr>
        <w:spacing w:after="0" w:line="360" w:lineRule="auto"/>
        <w:contextualSpacing/>
        <w:rPr>
          <w:rFonts w:ascii="Times New Roman" w:hAnsi="Times New Roman" w:cs="Times New Roman"/>
          <w:b/>
          <w:bCs/>
          <w:sz w:val="24"/>
          <w:szCs w:val="24"/>
        </w:rPr>
      </w:pPr>
    </w:p>
    <w:p w14:paraId="5C857329" w14:textId="77777777" w:rsidR="00D96817" w:rsidRDefault="00D96817" w:rsidP="001A65A5">
      <w:pPr>
        <w:spacing w:after="0" w:line="360" w:lineRule="auto"/>
        <w:contextualSpacing/>
        <w:rPr>
          <w:rFonts w:ascii="Times New Roman" w:hAnsi="Times New Roman" w:cs="Times New Roman"/>
          <w:b/>
          <w:bCs/>
          <w:sz w:val="24"/>
          <w:szCs w:val="24"/>
        </w:rPr>
      </w:pPr>
    </w:p>
    <w:p w14:paraId="069FC2E4" w14:textId="77777777" w:rsidR="00D96817" w:rsidRDefault="00D96817" w:rsidP="001A65A5">
      <w:pPr>
        <w:spacing w:after="0" w:line="360" w:lineRule="auto"/>
        <w:contextualSpacing/>
        <w:rPr>
          <w:rFonts w:ascii="Times New Roman" w:hAnsi="Times New Roman" w:cs="Times New Roman"/>
          <w:b/>
          <w:bCs/>
          <w:sz w:val="24"/>
          <w:szCs w:val="24"/>
        </w:rPr>
      </w:pPr>
    </w:p>
    <w:p w14:paraId="3A0453E2" w14:textId="77777777" w:rsidR="00D96817" w:rsidRDefault="00D96817" w:rsidP="001A65A5">
      <w:pPr>
        <w:spacing w:after="0" w:line="360" w:lineRule="auto"/>
        <w:contextualSpacing/>
        <w:rPr>
          <w:rFonts w:ascii="Times New Roman" w:hAnsi="Times New Roman" w:cs="Times New Roman"/>
          <w:b/>
          <w:bCs/>
          <w:sz w:val="24"/>
          <w:szCs w:val="24"/>
        </w:rPr>
      </w:pPr>
    </w:p>
    <w:p w14:paraId="5312E1A3" w14:textId="77777777" w:rsidR="00D96817" w:rsidRDefault="00D96817" w:rsidP="001A65A5">
      <w:pPr>
        <w:spacing w:after="0" w:line="360" w:lineRule="auto"/>
        <w:contextualSpacing/>
        <w:rPr>
          <w:rFonts w:ascii="Times New Roman" w:hAnsi="Times New Roman" w:cs="Times New Roman"/>
          <w:b/>
          <w:bCs/>
          <w:sz w:val="24"/>
          <w:szCs w:val="24"/>
        </w:rPr>
      </w:pPr>
    </w:p>
    <w:p w14:paraId="16671092" w14:textId="77777777" w:rsidR="00D96817" w:rsidRDefault="00D96817" w:rsidP="001A65A5">
      <w:pPr>
        <w:spacing w:after="0" w:line="360" w:lineRule="auto"/>
        <w:contextualSpacing/>
        <w:rPr>
          <w:rFonts w:ascii="Times New Roman" w:hAnsi="Times New Roman" w:cs="Times New Roman"/>
          <w:b/>
          <w:bCs/>
          <w:sz w:val="24"/>
          <w:szCs w:val="24"/>
        </w:rPr>
      </w:pPr>
    </w:p>
    <w:p w14:paraId="0AF3692A" w14:textId="77777777" w:rsidR="00D96817" w:rsidRDefault="00D96817" w:rsidP="001A65A5">
      <w:pPr>
        <w:spacing w:after="0" w:line="360" w:lineRule="auto"/>
        <w:contextualSpacing/>
        <w:rPr>
          <w:rFonts w:ascii="Times New Roman" w:hAnsi="Times New Roman" w:cs="Times New Roman"/>
          <w:b/>
          <w:bCs/>
          <w:sz w:val="24"/>
          <w:szCs w:val="24"/>
        </w:rPr>
      </w:pPr>
    </w:p>
    <w:p w14:paraId="3716259C" w14:textId="77777777" w:rsidR="00D96817" w:rsidRDefault="00D96817" w:rsidP="001A65A5">
      <w:pPr>
        <w:spacing w:after="0" w:line="360" w:lineRule="auto"/>
        <w:contextualSpacing/>
        <w:rPr>
          <w:rFonts w:ascii="Times New Roman" w:hAnsi="Times New Roman" w:cs="Times New Roman"/>
          <w:b/>
          <w:bCs/>
          <w:sz w:val="24"/>
          <w:szCs w:val="24"/>
        </w:rPr>
      </w:pPr>
    </w:p>
    <w:p w14:paraId="67AD91BC" w14:textId="77777777" w:rsidR="00D96817" w:rsidRDefault="00D96817" w:rsidP="001A65A5">
      <w:pPr>
        <w:spacing w:after="0" w:line="360" w:lineRule="auto"/>
        <w:contextualSpacing/>
        <w:rPr>
          <w:rFonts w:ascii="Times New Roman" w:hAnsi="Times New Roman" w:cs="Times New Roman"/>
          <w:b/>
          <w:bCs/>
          <w:sz w:val="24"/>
          <w:szCs w:val="24"/>
        </w:rPr>
      </w:pPr>
    </w:p>
    <w:p w14:paraId="08BCBEC1" w14:textId="77777777" w:rsidR="00D96817" w:rsidRDefault="00D96817" w:rsidP="001A65A5">
      <w:pPr>
        <w:spacing w:after="0" w:line="360" w:lineRule="auto"/>
        <w:contextualSpacing/>
        <w:rPr>
          <w:rFonts w:ascii="Times New Roman" w:hAnsi="Times New Roman" w:cs="Times New Roman"/>
          <w:b/>
          <w:bCs/>
          <w:sz w:val="24"/>
          <w:szCs w:val="24"/>
        </w:rPr>
      </w:pPr>
    </w:p>
    <w:p w14:paraId="4BEEA357" w14:textId="77777777" w:rsidR="00D96817" w:rsidRDefault="00D96817" w:rsidP="001A65A5">
      <w:pPr>
        <w:spacing w:after="0" w:line="360" w:lineRule="auto"/>
        <w:contextualSpacing/>
        <w:rPr>
          <w:rFonts w:ascii="Times New Roman" w:hAnsi="Times New Roman" w:cs="Times New Roman"/>
          <w:b/>
          <w:bCs/>
          <w:sz w:val="24"/>
          <w:szCs w:val="24"/>
        </w:rPr>
      </w:pPr>
    </w:p>
    <w:p w14:paraId="1CFD2769" w14:textId="77777777" w:rsidR="00D96817" w:rsidRDefault="00D96817" w:rsidP="001A65A5">
      <w:pPr>
        <w:spacing w:after="0" w:line="360" w:lineRule="auto"/>
        <w:contextualSpacing/>
        <w:rPr>
          <w:rFonts w:ascii="Times New Roman" w:hAnsi="Times New Roman" w:cs="Times New Roman"/>
          <w:b/>
          <w:bCs/>
          <w:sz w:val="24"/>
          <w:szCs w:val="24"/>
        </w:rPr>
      </w:pPr>
    </w:p>
    <w:p w14:paraId="36DDA2B7" w14:textId="77777777" w:rsidR="00D96817" w:rsidRDefault="00D96817" w:rsidP="001A65A5">
      <w:pPr>
        <w:spacing w:after="0" w:line="360" w:lineRule="auto"/>
        <w:contextualSpacing/>
        <w:rPr>
          <w:rFonts w:ascii="Times New Roman" w:hAnsi="Times New Roman" w:cs="Times New Roman"/>
          <w:b/>
          <w:bCs/>
          <w:sz w:val="24"/>
          <w:szCs w:val="24"/>
        </w:rPr>
      </w:pPr>
    </w:p>
    <w:p w14:paraId="6FB80977" w14:textId="77777777" w:rsidR="00D96817" w:rsidRDefault="00D96817" w:rsidP="001A65A5">
      <w:pPr>
        <w:spacing w:after="0" w:line="360" w:lineRule="auto"/>
        <w:contextualSpacing/>
        <w:rPr>
          <w:rFonts w:ascii="Times New Roman" w:hAnsi="Times New Roman" w:cs="Times New Roman"/>
          <w:b/>
          <w:bCs/>
          <w:sz w:val="24"/>
          <w:szCs w:val="24"/>
        </w:rPr>
      </w:pPr>
    </w:p>
    <w:p w14:paraId="025002E9" w14:textId="77777777" w:rsidR="00D96817" w:rsidRDefault="00D96817" w:rsidP="001A65A5">
      <w:pPr>
        <w:spacing w:after="0" w:line="360" w:lineRule="auto"/>
        <w:contextualSpacing/>
        <w:rPr>
          <w:rFonts w:ascii="Times New Roman" w:hAnsi="Times New Roman" w:cs="Times New Roman"/>
          <w:b/>
          <w:bCs/>
          <w:sz w:val="24"/>
          <w:szCs w:val="24"/>
        </w:rPr>
      </w:pPr>
    </w:p>
    <w:p w14:paraId="528C4EAE" w14:textId="77777777" w:rsidR="00D96817" w:rsidRDefault="00D96817" w:rsidP="001A65A5">
      <w:pPr>
        <w:spacing w:after="0" w:line="360" w:lineRule="auto"/>
        <w:contextualSpacing/>
        <w:rPr>
          <w:rFonts w:ascii="Times New Roman" w:hAnsi="Times New Roman" w:cs="Times New Roman"/>
          <w:b/>
          <w:bCs/>
          <w:sz w:val="24"/>
          <w:szCs w:val="24"/>
        </w:rPr>
      </w:pPr>
    </w:p>
    <w:p w14:paraId="6BB33F3B" w14:textId="77777777" w:rsidR="00D96817" w:rsidRDefault="00D96817" w:rsidP="001A65A5">
      <w:pPr>
        <w:spacing w:after="0" w:line="360" w:lineRule="auto"/>
        <w:contextualSpacing/>
        <w:rPr>
          <w:rFonts w:ascii="Times New Roman" w:hAnsi="Times New Roman" w:cs="Times New Roman"/>
          <w:b/>
          <w:bCs/>
          <w:sz w:val="24"/>
          <w:szCs w:val="24"/>
        </w:rPr>
      </w:pPr>
    </w:p>
    <w:p w14:paraId="568D98FE" w14:textId="77777777" w:rsidR="00D96817" w:rsidRDefault="00D96817" w:rsidP="001A65A5">
      <w:pPr>
        <w:spacing w:after="0" w:line="360" w:lineRule="auto"/>
        <w:contextualSpacing/>
        <w:rPr>
          <w:rFonts w:ascii="Times New Roman" w:hAnsi="Times New Roman" w:cs="Times New Roman"/>
          <w:b/>
          <w:bCs/>
          <w:sz w:val="24"/>
          <w:szCs w:val="24"/>
        </w:rPr>
      </w:pPr>
    </w:p>
    <w:p w14:paraId="11332B1B" w14:textId="77777777" w:rsidR="00D96817" w:rsidRDefault="00D96817" w:rsidP="001A65A5">
      <w:pPr>
        <w:spacing w:after="0" w:line="360" w:lineRule="auto"/>
        <w:contextualSpacing/>
        <w:rPr>
          <w:rFonts w:ascii="Times New Roman" w:hAnsi="Times New Roman" w:cs="Times New Roman"/>
          <w:b/>
          <w:bCs/>
          <w:sz w:val="24"/>
          <w:szCs w:val="24"/>
        </w:rPr>
      </w:pPr>
    </w:p>
    <w:p w14:paraId="730974AF" w14:textId="77777777" w:rsidR="00D96817" w:rsidRDefault="00D96817" w:rsidP="001A65A5">
      <w:pPr>
        <w:spacing w:after="0" w:line="360" w:lineRule="auto"/>
        <w:contextualSpacing/>
        <w:rPr>
          <w:rFonts w:ascii="Times New Roman" w:hAnsi="Times New Roman" w:cs="Times New Roman"/>
          <w:b/>
          <w:bCs/>
          <w:sz w:val="24"/>
          <w:szCs w:val="24"/>
        </w:rPr>
      </w:pPr>
    </w:p>
    <w:p w14:paraId="4CCE6186" w14:textId="77777777" w:rsidR="00D96817" w:rsidRDefault="00D96817" w:rsidP="001A65A5">
      <w:pPr>
        <w:spacing w:after="0" w:line="360" w:lineRule="auto"/>
        <w:contextualSpacing/>
        <w:rPr>
          <w:rFonts w:ascii="Times New Roman" w:hAnsi="Times New Roman" w:cs="Times New Roman"/>
          <w:b/>
          <w:bCs/>
          <w:sz w:val="24"/>
          <w:szCs w:val="24"/>
        </w:rPr>
      </w:pPr>
    </w:p>
    <w:p w14:paraId="24802693" w14:textId="77777777" w:rsidR="00D96817" w:rsidRDefault="00D96817" w:rsidP="001A65A5">
      <w:pPr>
        <w:spacing w:after="0" w:line="360" w:lineRule="auto"/>
        <w:contextualSpacing/>
        <w:rPr>
          <w:rFonts w:ascii="Times New Roman" w:hAnsi="Times New Roman" w:cs="Times New Roman"/>
          <w:b/>
          <w:bCs/>
          <w:sz w:val="24"/>
          <w:szCs w:val="24"/>
        </w:rPr>
      </w:pPr>
    </w:p>
    <w:p w14:paraId="6354A786" w14:textId="77777777" w:rsidR="00D96817" w:rsidRDefault="00D96817" w:rsidP="001A65A5">
      <w:pPr>
        <w:spacing w:after="0" w:line="360" w:lineRule="auto"/>
        <w:contextualSpacing/>
        <w:rPr>
          <w:rFonts w:ascii="Times New Roman" w:hAnsi="Times New Roman" w:cs="Times New Roman"/>
          <w:b/>
          <w:bCs/>
          <w:sz w:val="24"/>
          <w:szCs w:val="24"/>
        </w:rPr>
      </w:pPr>
    </w:p>
    <w:p w14:paraId="41AB9C84" w14:textId="77777777" w:rsidR="00D96817" w:rsidRDefault="00D96817" w:rsidP="001A65A5">
      <w:pPr>
        <w:spacing w:after="0" w:line="360" w:lineRule="auto"/>
        <w:contextualSpacing/>
        <w:rPr>
          <w:rFonts w:ascii="Times New Roman" w:hAnsi="Times New Roman" w:cs="Times New Roman"/>
          <w:b/>
          <w:bCs/>
          <w:sz w:val="24"/>
          <w:szCs w:val="24"/>
        </w:rPr>
      </w:pPr>
    </w:p>
    <w:p w14:paraId="6FA04FD0" w14:textId="77777777" w:rsidR="00D96817" w:rsidRDefault="00D96817" w:rsidP="001A65A5">
      <w:pPr>
        <w:spacing w:after="0" w:line="360" w:lineRule="auto"/>
        <w:contextualSpacing/>
        <w:rPr>
          <w:rFonts w:ascii="Times New Roman" w:hAnsi="Times New Roman" w:cs="Times New Roman"/>
          <w:b/>
          <w:bCs/>
          <w:sz w:val="24"/>
          <w:szCs w:val="24"/>
        </w:rPr>
      </w:pPr>
    </w:p>
    <w:p w14:paraId="7422D2EC" w14:textId="77777777" w:rsidR="00D96817" w:rsidRDefault="00D96817" w:rsidP="001A65A5">
      <w:pPr>
        <w:spacing w:after="0" w:line="360" w:lineRule="auto"/>
        <w:contextualSpacing/>
        <w:rPr>
          <w:rFonts w:ascii="Times New Roman" w:hAnsi="Times New Roman" w:cs="Times New Roman"/>
          <w:b/>
          <w:bCs/>
          <w:sz w:val="24"/>
          <w:szCs w:val="24"/>
        </w:rPr>
      </w:pPr>
    </w:p>
    <w:p w14:paraId="7702AB61" w14:textId="77777777" w:rsidR="00D96817" w:rsidRDefault="00D96817" w:rsidP="001A65A5">
      <w:pPr>
        <w:spacing w:after="0" w:line="360" w:lineRule="auto"/>
        <w:contextualSpacing/>
        <w:rPr>
          <w:rFonts w:ascii="Times New Roman" w:hAnsi="Times New Roman" w:cs="Times New Roman"/>
          <w:b/>
          <w:bCs/>
          <w:sz w:val="24"/>
          <w:szCs w:val="24"/>
        </w:rPr>
      </w:pPr>
    </w:p>
    <w:p w14:paraId="3C75ADFC" w14:textId="77777777" w:rsidR="00D96817" w:rsidRDefault="00D96817" w:rsidP="001A65A5">
      <w:pPr>
        <w:spacing w:after="0" w:line="360" w:lineRule="auto"/>
        <w:contextualSpacing/>
        <w:rPr>
          <w:rFonts w:ascii="Times New Roman" w:hAnsi="Times New Roman" w:cs="Times New Roman"/>
          <w:b/>
          <w:bCs/>
          <w:sz w:val="24"/>
          <w:szCs w:val="24"/>
        </w:rPr>
      </w:pPr>
    </w:p>
    <w:p w14:paraId="09A07F3B" w14:textId="77777777" w:rsidR="00D96817" w:rsidRDefault="00D96817" w:rsidP="001A65A5">
      <w:pPr>
        <w:spacing w:after="0" w:line="360" w:lineRule="auto"/>
        <w:contextualSpacing/>
        <w:rPr>
          <w:rFonts w:ascii="Times New Roman" w:hAnsi="Times New Roman" w:cs="Times New Roman"/>
          <w:b/>
          <w:bCs/>
          <w:sz w:val="24"/>
          <w:szCs w:val="24"/>
        </w:rPr>
      </w:pPr>
    </w:p>
    <w:p w14:paraId="6D3DB660" w14:textId="77777777" w:rsidR="00D96817" w:rsidRDefault="00D96817" w:rsidP="001A65A5">
      <w:pPr>
        <w:spacing w:after="0" w:line="360" w:lineRule="auto"/>
        <w:contextualSpacing/>
        <w:rPr>
          <w:rFonts w:ascii="Times New Roman" w:hAnsi="Times New Roman" w:cs="Times New Roman"/>
          <w:b/>
          <w:bCs/>
          <w:sz w:val="24"/>
          <w:szCs w:val="24"/>
        </w:rPr>
      </w:pPr>
    </w:p>
    <w:p w14:paraId="738A66B3" w14:textId="77777777" w:rsidR="00D96817" w:rsidRDefault="00D96817" w:rsidP="001A65A5">
      <w:pPr>
        <w:spacing w:after="0" w:line="360" w:lineRule="auto"/>
        <w:contextualSpacing/>
        <w:rPr>
          <w:rFonts w:ascii="Times New Roman" w:hAnsi="Times New Roman" w:cs="Times New Roman"/>
          <w:b/>
          <w:bCs/>
          <w:sz w:val="24"/>
          <w:szCs w:val="24"/>
        </w:rPr>
      </w:pPr>
    </w:p>
    <w:p w14:paraId="076B4640" w14:textId="77777777" w:rsidR="00D96817" w:rsidRDefault="00D96817" w:rsidP="001A65A5">
      <w:pPr>
        <w:spacing w:after="0" w:line="360" w:lineRule="auto"/>
        <w:contextualSpacing/>
        <w:rPr>
          <w:rFonts w:ascii="Times New Roman" w:hAnsi="Times New Roman" w:cs="Times New Roman"/>
          <w:b/>
          <w:bCs/>
          <w:sz w:val="24"/>
          <w:szCs w:val="24"/>
        </w:rPr>
      </w:pPr>
    </w:p>
    <w:p w14:paraId="4D90608C" w14:textId="77777777" w:rsidR="00D47C29" w:rsidRDefault="00D47C29" w:rsidP="00AE13FA">
      <w:pPr>
        <w:spacing w:after="0" w:line="360" w:lineRule="auto"/>
        <w:contextualSpacing/>
        <w:jc w:val="center"/>
        <w:rPr>
          <w:rFonts w:ascii="Times New Roman" w:hAnsi="Times New Roman" w:cs="Times New Roman"/>
          <w:b/>
          <w:bCs/>
          <w:sz w:val="24"/>
          <w:szCs w:val="24"/>
        </w:rPr>
      </w:pPr>
    </w:p>
    <w:p w14:paraId="36D4AD22" w14:textId="6E4F2E5D" w:rsidR="00D47C29" w:rsidRDefault="00D47C29" w:rsidP="00AE13FA">
      <w:pPr>
        <w:spacing w:after="0" w:line="360" w:lineRule="auto"/>
        <w:contextualSpacing/>
        <w:jc w:val="center"/>
        <w:rPr>
          <w:rFonts w:ascii="Times New Roman" w:hAnsi="Times New Roman" w:cs="Times New Roman"/>
          <w:b/>
          <w:bCs/>
          <w:sz w:val="24"/>
          <w:szCs w:val="24"/>
        </w:rPr>
      </w:pPr>
    </w:p>
    <w:p w14:paraId="6EB295BA" w14:textId="5426E8CB" w:rsidR="00CC0874" w:rsidRDefault="00CC0874" w:rsidP="00AE13FA">
      <w:pPr>
        <w:spacing w:after="0" w:line="360" w:lineRule="auto"/>
        <w:contextualSpacing/>
        <w:jc w:val="center"/>
        <w:rPr>
          <w:rFonts w:ascii="Times New Roman" w:hAnsi="Times New Roman" w:cs="Times New Roman"/>
          <w:b/>
          <w:bCs/>
          <w:sz w:val="24"/>
          <w:szCs w:val="24"/>
        </w:rPr>
      </w:pPr>
    </w:p>
    <w:p w14:paraId="73BDA70F" w14:textId="4DBED931" w:rsidR="00CC0874" w:rsidRDefault="00CC0874" w:rsidP="00AE13FA">
      <w:pPr>
        <w:spacing w:after="0" w:line="360" w:lineRule="auto"/>
        <w:contextualSpacing/>
        <w:jc w:val="center"/>
        <w:rPr>
          <w:rFonts w:ascii="Times New Roman" w:hAnsi="Times New Roman" w:cs="Times New Roman"/>
          <w:b/>
          <w:bCs/>
          <w:sz w:val="24"/>
          <w:szCs w:val="24"/>
        </w:rPr>
      </w:pPr>
    </w:p>
    <w:p w14:paraId="2D9F18A0" w14:textId="4B807436" w:rsidR="00CC0874" w:rsidRDefault="00CC0874" w:rsidP="00AE13FA">
      <w:pPr>
        <w:spacing w:after="0" w:line="360" w:lineRule="auto"/>
        <w:contextualSpacing/>
        <w:jc w:val="center"/>
        <w:rPr>
          <w:rFonts w:ascii="Times New Roman" w:hAnsi="Times New Roman" w:cs="Times New Roman"/>
          <w:b/>
          <w:bCs/>
          <w:sz w:val="24"/>
          <w:szCs w:val="24"/>
        </w:rPr>
      </w:pPr>
    </w:p>
    <w:p w14:paraId="166B4F3C" w14:textId="6B907266" w:rsidR="00AE13FA" w:rsidRPr="00E7053A" w:rsidRDefault="00AE13FA" w:rsidP="00AE13FA">
      <w:pPr>
        <w:spacing w:after="0" w:line="360" w:lineRule="auto"/>
        <w:contextualSpacing/>
        <w:jc w:val="center"/>
        <w:rPr>
          <w:rFonts w:ascii="Times New Roman" w:hAnsi="Times New Roman" w:cs="Times New Roman"/>
          <w:b/>
          <w:bCs/>
          <w:sz w:val="24"/>
          <w:szCs w:val="24"/>
        </w:rPr>
      </w:pPr>
      <w:r w:rsidRPr="00E7053A">
        <w:rPr>
          <w:rFonts w:ascii="Times New Roman" w:hAnsi="Times New Roman" w:cs="Times New Roman"/>
          <w:b/>
          <w:bCs/>
          <w:sz w:val="24"/>
          <w:szCs w:val="24"/>
        </w:rPr>
        <w:lastRenderedPageBreak/>
        <w:t xml:space="preserve">TELETRABALHO: UM ESTUDO COMPARATIVO </w:t>
      </w:r>
      <w:r w:rsidR="00EB064D" w:rsidRPr="00E7053A">
        <w:rPr>
          <w:rFonts w:ascii="Times New Roman" w:hAnsi="Times New Roman" w:cs="Times New Roman"/>
          <w:b/>
          <w:bCs/>
          <w:sz w:val="24"/>
          <w:szCs w:val="24"/>
        </w:rPr>
        <w:t>DAS PREVISÕES LEGAIS BRASILEIRAS E PORTUGUESAS</w:t>
      </w:r>
    </w:p>
    <w:p w14:paraId="1F81918B" w14:textId="48B936EB" w:rsidR="00EB064D" w:rsidRDefault="00EB064D" w:rsidP="00AE13FA">
      <w:pPr>
        <w:spacing w:after="0" w:line="360" w:lineRule="auto"/>
        <w:contextualSpacing/>
        <w:jc w:val="center"/>
        <w:rPr>
          <w:rFonts w:ascii="Times New Roman" w:hAnsi="Times New Roman" w:cs="Times New Roman"/>
          <w:sz w:val="24"/>
          <w:szCs w:val="24"/>
        </w:rPr>
      </w:pPr>
    </w:p>
    <w:p w14:paraId="047CC2C5" w14:textId="376B8439" w:rsidR="00EB064D" w:rsidRDefault="009D17AD" w:rsidP="009D17AD">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DF2AB7">
        <w:rPr>
          <w:rFonts w:ascii="Times New Roman" w:hAnsi="Times New Roman" w:cs="Times New Roman"/>
          <w:sz w:val="24"/>
          <w:szCs w:val="24"/>
        </w:rPr>
        <w:t>Maria</w:t>
      </w:r>
      <w:r w:rsidR="00EB064D">
        <w:rPr>
          <w:rFonts w:ascii="Times New Roman" w:hAnsi="Times New Roman" w:cs="Times New Roman"/>
          <w:sz w:val="24"/>
          <w:szCs w:val="24"/>
        </w:rPr>
        <w:t xml:space="preserve"> </w:t>
      </w:r>
      <w:r w:rsidR="001B3A0C">
        <w:rPr>
          <w:rFonts w:ascii="Times New Roman" w:hAnsi="Times New Roman" w:cs="Times New Roman"/>
          <w:sz w:val="24"/>
          <w:szCs w:val="24"/>
        </w:rPr>
        <w:t xml:space="preserve">Barbosa da </w:t>
      </w:r>
      <w:r>
        <w:rPr>
          <w:rFonts w:ascii="Times New Roman" w:hAnsi="Times New Roman" w:cs="Times New Roman"/>
          <w:sz w:val="24"/>
          <w:szCs w:val="24"/>
        </w:rPr>
        <w:t>Silva¹</w:t>
      </w:r>
      <w:r>
        <w:rPr>
          <w:rStyle w:val="Refdenotaderodap"/>
          <w:rFonts w:ascii="Times New Roman" w:hAnsi="Times New Roman" w:cs="Times New Roman"/>
          <w:sz w:val="24"/>
          <w:szCs w:val="24"/>
        </w:rPr>
        <w:footnoteReference w:id="1"/>
      </w:r>
    </w:p>
    <w:p w14:paraId="582B9407" w14:textId="32BC4A89" w:rsidR="00D96817" w:rsidRDefault="009D17AD" w:rsidP="00EB064D">
      <w:pPr>
        <w:spacing w:after="0" w:line="360" w:lineRule="auto"/>
        <w:contextualSpacing/>
        <w:jc w:val="right"/>
        <w:rPr>
          <w:rFonts w:ascii="Times New Roman" w:hAnsi="Times New Roman" w:cs="Times New Roman"/>
          <w:sz w:val="24"/>
          <w:szCs w:val="24"/>
        </w:rPr>
      </w:pPr>
      <w:r>
        <w:rPr>
          <w:rFonts w:ascii="Times New Roman" w:hAnsi="Times New Roman" w:cs="Times New Roman"/>
          <w:sz w:val="24"/>
          <w:szCs w:val="24"/>
        </w:rPr>
        <w:t>Orientador:</w:t>
      </w:r>
      <w:r w:rsidR="00D96817">
        <w:rPr>
          <w:rFonts w:ascii="Times New Roman" w:hAnsi="Times New Roman" w:cs="Times New Roman"/>
          <w:sz w:val="24"/>
          <w:szCs w:val="24"/>
        </w:rPr>
        <w:t xml:space="preserve"> Francisco de Assis</w:t>
      </w:r>
      <w:r>
        <w:rPr>
          <w:rFonts w:ascii="Times New Roman" w:hAnsi="Times New Roman" w:cs="Times New Roman"/>
          <w:sz w:val="24"/>
          <w:szCs w:val="24"/>
        </w:rPr>
        <w:t xml:space="preserve"> Barbosa Junior²</w:t>
      </w:r>
      <w:r w:rsidR="001B3A0C">
        <w:rPr>
          <w:rStyle w:val="Refdenotaderodap"/>
          <w:rFonts w:ascii="Times New Roman" w:hAnsi="Times New Roman" w:cs="Times New Roman"/>
          <w:sz w:val="24"/>
          <w:szCs w:val="24"/>
        </w:rPr>
        <w:footnoteReference w:id="2"/>
      </w:r>
    </w:p>
    <w:p w14:paraId="069400AE" w14:textId="77777777" w:rsidR="00EB064D" w:rsidRDefault="00EB064D" w:rsidP="00EB064D">
      <w:pPr>
        <w:spacing w:after="0" w:line="360" w:lineRule="auto"/>
        <w:contextualSpacing/>
        <w:jc w:val="center"/>
        <w:rPr>
          <w:rFonts w:ascii="Times New Roman" w:eastAsia="Times New Roman" w:hAnsi="Times New Roman" w:cs="Times New Roman"/>
          <w:b/>
          <w:bCs/>
          <w:sz w:val="24"/>
          <w:szCs w:val="24"/>
        </w:rPr>
      </w:pPr>
    </w:p>
    <w:p w14:paraId="36D3C6E9" w14:textId="242A51E2" w:rsidR="00EB064D" w:rsidRPr="00EB064D" w:rsidRDefault="00EB064D" w:rsidP="00EB064D">
      <w:pPr>
        <w:spacing w:after="0" w:line="360" w:lineRule="auto"/>
        <w:contextualSpacing/>
        <w:rPr>
          <w:rFonts w:ascii="Times New Roman" w:eastAsia="Times New Roman" w:hAnsi="Times New Roman" w:cs="Times New Roman"/>
          <w:b/>
          <w:bCs/>
          <w:sz w:val="24"/>
          <w:szCs w:val="24"/>
        </w:rPr>
      </w:pPr>
      <w:r w:rsidRPr="00EB064D">
        <w:rPr>
          <w:rFonts w:ascii="Times New Roman" w:eastAsia="Times New Roman" w:hAnsi="Times New Roman" w:cs="Times New Roman"/>
          <w:b/>
          <w:bCs/>
          <w:sz w:val="24"/>
          <w:szCs w:val="24"/>
        </w:rPr>
        <w:t>RESUMO</w:t>
      </w:r>
    </w:p>
    <w:p w14:paraId="2F59EF80" w14:textId="77777777" w:rsidR="00EB064D" w:rsidRPr="00EB064D" w:rsidRDefault="00EB064D" w:rsidP="00C41300">
      <w:pPr>
        <w:spacing w:after="0" w:line="360" w:lineRule="auto"/>
        <w:contextualSpacing/>
        <w:jc w:val="both"/>
        <w:rPr>
          <w:rFonts w:ascii="Times New Roman" w:eastAsia="Times New Roman" w:hAnsi="Times New Roman" w:cs="Times New Roman"/>
          <w:b/>
          <w:bCs/>
          <w:sz w:val="24"/>
          <w:szCs w:val="24"/>
        </w:rPr>
      </w:pPr>
    </w:p>
    <w:p w14:paraId="3F7EF4C8" w14:textId="0481857C" w:rsidR="00D47C29" w:rsidRDefault="00EB064D" w:rsidP="00EB6409">
      <w:pPr>
        <w:spacing w:after="0" w:line="240" w:lineRule="auto"/>
        <w:jc w:val="both"/>
        <w:rPr>
          <w:rFonts w:ascii="Times New Roman" w:hAnsi="Times New Roman" w:cs="Times New Roman"/>
          <w:sz w:val="24"/>
          <w:szCs w:val="24"/>
        </w:rPr>
      </w:pPr>
      <w:r w:rsidRPr="00EB064D">
        <w:rPr>
          <w:rFonts w:ascii="Times New Roman" w:hAnsi="Times New Roman" w:cs="Times New Roman"/>
          <w:sz w:val="24"/>
          <w:szCs w:val="24"/>
        </w:rPr>
        <w:t>Este trabalho trata d</w:t>
      </w:r>
      <w:r>
        <w:rPr>
          <w:rFonts w:ascii="Times New Roman" w:hAnsi="Times New Roman" w:cs="Times New Roman"/>
          <w:sz w:val="24"/>
          <w:szCs w:val="24"/>
        </w:rPr>
        <w:t>e um estudo comparativo entre as legislações do Brasil e de Portugal que versam sobre o teletrabalho.</w:t>
      </w:r>
      <w:r w:rsidRPr="00EB064D">
        <w:rPr>
          <w:rFonts w:ascii="Times New Roman" w:hAnsi="Times New Roman" w:cs="Times New Roman"/>
          <w:sz w:val="24"/>
          <w:szCs w:val="24"/>
        </w:rPr>
        <w:t xml:space="preserve"> Nesse sentido, pretende responder a seguinte questão-problema:</w:t>
      </w:r>
      <w:r>
        <w:rPr>
          <w:rFonts w:ascii="Times New Roman" w:hAnsi="Times New Roman" w:cs="Times New Roman"/>
          <w:sz w:val="24"/>
          <w:szCs w:val="24"/>
        </w:rPr>
        <w:t xml:space="preserve"> </w:t>
      </w:r>
      <w:r w:rsidRPr="00D33383">
        <w:rPr>
          <w:rFonts w:ascii="Times New Roman" w:hAnsi="Times New Roman" w:cs="Times New Roman"/>
          <w:sz w:val="24"/>
          <w:szCs w:val="24"/>
        </w:rPr>
        <w:t>Quais as similitudes e as divergências entre a sistematização do Teletrabalho no Brasil e em Portugal?</w:t>
      </w:r>
      <w:r>
        <w:rPr>
          <w:rFonts w:ascii="Times New Roman" w:hAnsi="Times New Roman" w:cs="Times New Roman"/>
          <w:sz w:val="24"/>
          <w:szCs w:val="24"/>
        </w:rPr>
        <w:t xml:space="preserve"> </w:t>
      </w:r>
      <w:r w:rsidRPr="00EB064D">
        <w:rPr>
          <w:rFonts w:ascii="Times New Roman" w:hAnsi="Times New Roman" w:cs="Times New Roman"/>
          <w:sz w:val="24"/>
          <w:szCs w:val="24"/>
        </w:rPr>
        <w:t xml:space="preserve">Para respondê-la, traçaram-se os seguintes objetivos: </w:t>
      </w:r>
      <w:r w:rsidRPr="00D33383">
        <w:rPr>
          <w:rFonts w:ascii="Times New Roman" w:hAnsi="Times New Roman" w:cs="Times New Roman"/>
          <w:sz w:val="24"/>
          <w:szCs w:val="24"/>
        </w:rPr>
        <w:t>discorrer em relação a conceituações técnicas sobre a Quarta Revolução Industrial e suas implicações no Teletrabalho; selecionar as legislações brasileiras e portuguesa que tratam sobre os princípios norteadores da atividade laborativa do Teletrabalho; comparar as legislações brasileiras e portuguesas verificando se há efetividade suficiente e adequada a proteção ao Teletrabalhador.</w:t>
      </w:r>
      <w:r>
        <w:rPr>
          <w:rFonts w:ascii="Times New Roman" w:hAnsi="Times New Roman" w:cs="Times New Roman"/>
          <w:sz w:val="24"/>
          <w:szCs w:val="24"/>
        </w:rPr>
        <w:t xml:space="preserve"> </w:t>
      </w:r>
      <w:r w:rsidRPr="00EB064D">
        <w:rPr>
          <w:rFonts w:ascii="Times New Roman" w:hAnsi="Times New Roman" w:cs="Times New Roman"/>
          <w:sz w:val="24"/>
          <w:szCs w:val="24"/>
        </w:rPr>
        <w:t xml:space="preserve">Quanto aos procedimentos metodológicos, utilizou-se </w:t>
      </w:r>
      <w:r w:rsidRPr="00EB064D">
        <w:rPr>
          <w:rFonts w:ascii="Times New Roman" w:hAnsi="Times New Roman" w:cs="Times New Roman"/>
          <w:sz w:val="24"/>
          <w:szCs w:val="24"/>
          <w:lang w:eastAsia="ar-SA"/>
        </w:rPr>
        <w:t xml:space="preserve">o método </w:t>
      </w:r>
      <w:r w:rsidRPr="00EB064D">
        <w:rPr>
          <w:rFonts w:ascii="Times New Roman" w:hAnsi="Times New Roman" w:cs="Times New Roman"/>
          <w:sz w:val="24"/>
          <w:szCs w:val="24"/>
        </w:rPr>
        <w:t>exploratório-explicativo</w:t>
      </w:r>
      <w:r w:rsidRPr="00EB064D">
        <w:rPr>
          <w:rFonts w:ascii="Times New Roman" w:hAnsi="Times New Roman" w:cs="Times New Roman"/>
          <w:sz w:val="24"/>
          <w:szCs w:val="24"/>
          <w:lang w:eastAsia="ar-SA"/>
        </w:rPr>
        <w:t xml:space="preserve">, com </w:t>
      </w:r>
      <w:r w:rsidRPr="00EB064D">
        <w:rPr>
          <w:rFonts w:ascii="Times New Roman" w:hAnsi="Times New Roman" w:cs="Times New Roman"/>
          <w:sz w:val="24"/>
          <w:szCs w:val="24"/>
        </w:rPr>
        <w:t xml:space="preserve">enfoque </w:t>
      </w:r>
      <w:r w:rsidR="00E7053A">
        <w:rPr>
          <w:rFonts w:ascii="Times New Roman" w:hAnsi="Times New Roman" w:cs="Times New Roman"/>
          <w:sz w:val="24"/>
          <w:szCs w:val="24"/>
        </w:rPr>
        <w:t>qualitativo</w:t>
      </w:r>
      <w:r w:rsidRPr="00EB064D">
        <w:rPr>
          <w:rFonts w:ascii="Times New Roman" w:hAnsi="Times New Roman" w:cs="Times New Roman"/>
          <w:sz w:val="24"/>
          <w:szCs w:val="24"/>
        </w:rPr>
        <w:t xml:space="preserve"> e evidências documentais. Os resultados obtidos sinalizam que</w:t>
      </w:r>
      <w:r w:rsidR="00E7053A">
        <w:rPr>
          <w:rFonts w:ascii="Times New Roman" w:hAnsi="Times New Roman" w:cs="Times New Roman"/>
          <w:sz w:val="24"/>
          <w:szCs w:val="24"/>
        </w:rPr>
        <w:t xml:space="preserve"> </w:t>
      </w:r>
      <w:r w:rsidR="00E5303B">
        <w:rPr>
          <w:rFonts w:ascii="Times New Roman" w:hAnsi="Times New Roman" w:cs="Times New Roman"/>
          <w:sz w:val="24"/>
          <w:szCs w:val="24"/>
        </w:rPr>
        <w:t>a</w:t>
      </w:r>
      <w:r w:rsidR="00DF2AB7">
        <w:rPr>
          <w:rFonts w:ascii="Times New Roman" w:hAnsi="Times New Roman" w:cs="Times New Roman"/>
          <w:sz w:val="24"/>
          <w:szCs w:val="24"/>
        </w:rPr>
        <w:t xml:space="preserve"> correlação dos avanços ocorridos nos ordenamentos jurídicos brasileiro e português compreende-se que há acentuadas desproporções quanto as intenções dos legisladores sobre a presente regulação do instituto do teletrabalho no qual o primeiro se mostrou claramente insuficiente por não tratar do tema de forma aprofundada, e até deixar lacunas em diversos aspectos, assim, pactua </w:t>
      </w:r>
      <w:r w:rsidR="00E5303B">
        <w:rPr>
          <w:rFonts w:ascii="Times New Roman" w:hAnsi="Times New Roman" w:cs="Times New Roman"/>
          <w:sz w:val="24"/>
          <w:szCs w:val="24"/>
        </w:rPr>
        <w:t>com</w:t>
      </w:r>
      <w:r w:rsidR="00DF2AB7">
        <w:rPr>
          <w:rFonts w:ascii="Times New Roman" w:hAnsi="Times New Roman" w:cs="Times New Roman"/>
          <w:sz w:val="24"/>
          <w:szCs w:val="24"/>
        </w:rPr>
        <w:t xml:space="preserve"> fragilidade e insegurança jurídica e contribui com mais desproteção do teletrabalhador. Em contraposição, o legislador português mostrou-se mais eficaz, pois tratou de abarcar mais regras protetivas gerais e específicas promovendo maior alcance efetivo. Possibilitando aos atores das relações de trabalho um arcabouço jurídico inovador e potencializador de mais vantagens e segurança jurídica. Respeitou a garantia mínima constitucional da dignidade enquanto pessoa humana trabalhadora. </w:t>
      </w:r>
    </w:p>
    <w:p w14:paraId="42CEAA40" w14:textId="77777777" w:rsidR="009D17AD" w:rsidRDefault="009D17AD" w:rsidP="00EB064D">
      <w:pPr>
        <w:spacing w:after="0" w:line="240" w:lineRule="auto"/>
        <w:contextualSpacing/>
        <w:jc w:val="both"/>
        <w:rPr>
          <w:rFonts w:ascii="Times New Roman" w:hAnsi="Times New Roman" w:cs="Times New Roman"/>
          <w:sz w:val="24"/>
          <w:szCs w:val="24"/>
        </w:rPr>
      </w:pPr>
    </w:p>
    <w:p w14:paraId="0D661F89" w14:textId="77777777" w:rsidR="009D17AD" w:rsidRDefault="009D17AD" w:rsidP="00EB064D">
      <w:pPr>
        <w:spacing w:after="0" w:line="240" w:lineRule="auto"/>
        <w:contextualSpacing/>
        <w:jc w:val="both"/>
        <w:rPr>
          <w:rFonts w:ascii="Times New Roman" w:hAnsi="Times New Roman" w:cs="Times New Roman"/>
          <w:sz w:val="24"/>
          <w:szCs w:val="24"/>
        </w:rPr>
      </w:pPr>
    </w:p>
    <w:p w14:paraId="29CFB01D" w14:textId="37CC9C03" w:rsidR="00EB064D" w:rsidRDefault="00EB064D" w:rsidP="00EB064D">
      <w:pPr>
        <w:spacing w:after="0" w:line="240" w:lineRule="auto"/>
        <w:contextualSpacing/>
        <w:jc w:val="both"/>
        <w:rPr>
          <w:rFonts w:ascii="Times New Roman" w:eastAsia="Times New Roman" w:hAnsi="Times New Roman" w:cs="Times New Roman"/>
          <w:sz w:val="24"/>
          <w:szCs w:val="24"/>
        </w:rPr>
      </w:pPr>
      <w:r w:rsidRPr="00EB064D">
        <w:rPr>
          <w:rFonts w:ascii="Times New Roman" w:eastAsia="Times New Roman" w:hAnsi="Times New Roman" w:cs="Times New Roman"/>
          <w:b/>
          <w:bCs/>
          <w:sz w:val="24"/>
          <w:szCs w:val="24"/>
        </w:rPr>
        <w:t xml:space="preserve">Palavras-chave: </w:t>
      </w:r>
      <w:r w:rsidR="00E7053A">
        <w:rPr>
          <w:rFonts w:ascii="Times New Roman" w:eastAsia="Times New Roman" w:hAnsi="Times New Roman" w:cs="Times New Roman"/>
          <w:sz w:val="24"/>
          <w:szCs w:val="24"/>
        </w:rPr>
        <w:t>Teletrabalho</w:t>
      </w:r>
      <w:r w:rsidRPr="00EB064D">
        <w:rPr>
          <w:rFonts w:ascii="Times New Roman" w:eastAsia="Times New Roman" w:hAnsi="Times New Roman" w:cs="Times New Roman"/>
          <w:sz w:val="24"/>
          <w:szCs w:val="24"/>
        </w:rPr>
        <w:t xml:space="preserve">. </w:t>
      </w:r>
      <w:r w:rsidR="00E7053A">
        <w:rPr>
          <w:rFonts w:ascii="Times New Roman" w:eastAsia="Times New Roman" w:hAnsi="Times New Roman" w:cs="Times New Roman"/>
          <w:sz w:val="24"/>
          <w:szCs w:val="24"/>
        </w:rPr>
        <w:t>Brasil</w:t>
      </w:r>
      <w:r w:rsidRPr="00EB064D">
        <w:rPr>
          <w:rFonts w:ascii="Times New Roman" w:eastAsia="Times New Roman" w:hAnsi="Times New Roman" w:cs="Times New Roman"/>
          <w:sz w:val="24"/>
          <w:szCs w:val="24"/>
        </w:rPr>
        <w:t xml:space="preserve">. </w:t>
      </w:r>
      <w:r w:rsidR="00E7053A">
        <w:rPr>
          <w:rFonts w:ascii="Times New Roman" w:eastAsia="Times New Roman" w:hAnsi="Times New Roman" w:cs="Times New Roman"/>
          <w:sz w:val="24"/>
          <w:szCs w:val="24"/>
        </w:rPr>
        <w:t>Portugal</w:t>
      </w:r>
      <w:r w:rsidRPr="00EB064D">
        <w:rPr>
          <w:rFonts w:ascii="Times New Roman" w:eastAsia="Times New Roman" w:hAnsi="Times New Roman" w:cs="Times New Roman"/>
          <w:sz w:val="24"/>
          <w:szCs w:val="24"/>
        </w:rPr>
        <w:t>.</w:t>
      </w:r>
    </w:p>
    <w:p w14:paraId="77EA9DF1" w14:textId="7491FCA2" w:rsidR="00D47C29" w:rsidRDefault="00D47C29" w:rsidP="00EB064D">
      <w:pPr>
        <w:spacing w:after="0" w:line="240" w:lineRule="auto"/>
        <w:contextualSpacing/>
        <w:jc w:val="both"/>
        <w:rPr>
          <w:rFonts w:ascii="Times New Roman" w:eastAsia="Times New Roman" w:hAnsi="Times New Roman" w:cs="Times New Roman"/>
          <w:sz w:val="24"/>
          <w:szCs w:val="24"/>
        </w:rPr>
      </w:pPr>
    </w:p>
    <w:p w14:paraId="1F95B649" w14:textId="77777777" w:rsidR="00EB6409" w:rsidRDefault="00EB6409" w:rsidP="00EB064D">
      <w:pPr>
        <w:spacing w:after="0" w:line="240" w:lineRule="auto"/>
        <w:contextualSpacing/>
        <w:jc w:val="both"/>
        <w:rPr>
          <w:rFonts w:ascii="Times New Roman" w:eastAsia="Times New Roman" w:hAnsi="Times New Roman" w:cs="Times New Roman"/>
          <w:sz w:val="24"/>
          <w:szCs w:val="24"/>
        </w:rPr>
      </w:pPr>
    </w:p>
    <w:p w14:paraId="5DF115E9" w14:textId="77777777" w:rsidR="00D47C29" w:rsidRPr="005450E6" w:rsidRDefault="00D47C29" w:rsidP="00D47C29">
      <w:pPr>
        <w:spacing w:after="0" w:line="240" w:lineRule="auto"/>
        <w:contextualSpacing/>
        <w:jc w:val="both"/>
        <w:rPr>
          <w:rFonts w:ascii="Times New Roman" w:eastAsia="Times New Roman" w:hAnsi="Times New Roman" w:cs="Times New Roman"/>
          <w:b/>
          <w:bCs/>
          <w:sz w:val="24"/>
          <w:szCs w:val="24"/>
          <w:lang w:val="en-US"/>
        </w:rPr>
      </w:pPr>
      <w:r w:rsidRPr="005450E6">
        <w:rPr>
          <w:rFonts w:ascii="Times New Roman" w:eastAsia="Times New Roman" w:hAnsi="Times New Roman" w:cs="Times New Roman"/>
          <w:b/>
          <w:bCs/>
          <w:sz w:val="24"/>
          <w:szCs w:val="24"/>
          <w:lang w:val="en-US"/>
        </w:rPr>
        <w:t>ABSTRACT</w:t>
      </w:r>
    </w:p>
    <w:p w14:paraId="04E27E83" w14:textId="77777777" w:rsidR="00D47C29" w:rsidRPr="005450E6" w:rsidRDefault="00D47C29" w:rsidP="00D47C29">
      <w:pPr>
        <w:spacing w:after="0" w:line="240" w:lineRule="auto"/>
        <w:contextualSpacing/>
        <w:jc w:val="both"/>
        <w:rPr>
          <w:rFonts w:ascii="Times New Roman" w:eastAsia="Times New Roman" w:hAnsi="Times New Roman" w:cs="Times New Roman"/>
          <w:sz w:val="24"/>
          <w:szCs w:val="24"/>
          <w:lang w:val="en-US"/>
        </w:rPr>
      </w:pPr>
    </w:p>
    <w:p w14:paraId="7EBA13B8" w14:textId="001C2C87" w:rsidR="00D47C29" w:rsidRDefault="00D47C29" w:rsidP="00D47C29">
      <w:pPr>
        <w:spacing w:after="0" w:line="240" w:lineRule="auto"/>
        <w:contextualSpacing/>
        <w:jc w:val="both"/>
        <w:rPr>
          <w:rFonts w:ascii="Times New Roman" w:eastAsia="Times New Roman" w:hAnsi="Times New Roman" w:cs="Times New Roman"/>
          <w:sz w:val="24"/>
          <w:szCs w:val="24"/>
          <w:lang w:val="en-US"/>
        </w:rPr>
      </w:pPr>
      <w:r w:rsidRPr="00D47C29">
        <w:rPr>
          <w:rFonts w:ascii="Times New Roman" w:eastAsia="Times New Roman" w:hAnsi="Times New Roman" w:cs="Times New Roman"/>
          <w:sz w:val="24"/>
          <w:szCs w:val="24"/>
          <w:lang w:val="en-US"/>
        </w:rPr>
        <w:t xml:space="preserve">This work deals with a comparative study between Brazilian and Portuguese legislations that deal with teleworking. In this sense, it intends to answer the following questions: What are the similarities and divergences between the systematization of Telework in Brazil and in Portugal? To answer, outline the following objectives: to discuss technical concepts about the Fourth Industrial Revolution and its implications for Telework; select as Brazilian and Portuguese legislation that deal with guiding principles of Teleworking </w:t>
      </w:r>
      <w:r w:rsidRPr="00D47C29">
        <w:rPr>
          <w:rFonts w:ascii="Times New Roman" w:eastAsia="Times New Roman" w:hAnsi="Times New Roman" w:cs="Times New Roman"/>
          <w:sz w:val="24"/>
          <w:szCs w:val="24"/>
          <w:lang w:val="en-US"/>
        </w:rPr>
        <w:lastRenderedPageBreak/>
        <w:t>work activity; compare Brazilian and Portuguese legislation to see if there is sufficient and adequate effectiveness to protect Teleworkers. As for the methodological procedures, use the explanatory-exploratory method, with qualitative quality and documented documents. The results obtained signal the correlation of advances that have occurred in the Brazilian and Portuguese legal systems, including those that are considered proportions in relation to the legislators' intentions on a gift for the use of the teleworking institute in which the former is indifferent for not addressing the topic of in-depth manner, and even leave gaps in several aspects, such as, for example, a pact with fragility and legal certainty and contributions with more unprotected teleworkers. In contrast, the Portuguese legislature proved to be more effective, as it is about embracing more general and specific protective rules promoting greater effective reach. Enabling the actors of labor relations an innovative legal framework that enhances more advantages and legal certainty. It respected a minimum constitutional guarantee of dignity as a working human person.</w:t>
      </w:r>
    </w:p>
    <w:p w14:paraId="33C90B99" w14:textId="77777777" w:rsidR="009D17AD" w:rsidRDefault="009D17AD" w:rsidP="00D47C29">
      <w:pPr>
        <w:spacing w:after="0" w:line="240" w:lineRule="auto"/>
        <w:contextualSpacing/>
        <w:jc w:val="both"/>
        <w:rPr>
          <w:rFonts w:ascii="Times New Roman" w:eastAsia="Times New Roman" w:hAnsi="Times New Roman" w:cs="Times New Roman"/>
          <w:sz w:val="24"/>
          <w:szCs w:val="24"/>
          <w:lang w:val="en-US"/>
        </w:rPr>
      </w:pPr>
    </w:p>
    <w:p w14:paraId="21D48CC9" w14:textId="77777777" w:rsidR="009D17AD" w:rsidRPr="00D47C29" w:rsidRDefault="009D17AD" w:rsidP="00D47C29">
      <w:pPr>
        <w:spacing w:after="0" w:line="240" w:lineRule="auto"/>
        <w:contextualSpacing/>
        <w:jc w:val="both"/>
        <w:rPr>
          <w:rFonts w:ascii="Times New Roman" w:eastAsia="Times New Roman" w:hAnsi="Times New Roman" w:cs="Times New Roman"/>
          <w:sz w:val="24"/>
          <w:szCs w:val="24"/>
          <w:lang w:val="en-US"/>
        </w:rPr>
      </w:pPr>
    </w:p>
    <w:p w14:paraId="2C67197C" w14:textId="77777777" w:rsidR="009D17AD" w:rsidRPr="009D17AD" w:rsidRDefault="009D17AD" w:rsidP="009D17AD">
      <w:pPr>
        <w:rPr>
          <w:rFonts w:ascii="Times New Roman" w:hAnsi="Times New Roman" w:cs="Times New Roman"/>
          <w:sz w:val="24"/>
          <w:szCs w:val="24"/>
          <w:lang w:eastAsia="pt-BR"/>
        </w:rPr>
      </w:pPr>
      <w:r w:rsidRPr="009D17AD">
        <w:rPr>
          <w:rFonts w:ascii="Times New Roman" w:hAnsi="Times New Roman" w:cs="Times New Roman"/>
          <w:b/>
          <w:sz w:val="24"/>
          <w:szCs w:val="24"/>
          <w:lang w:val="en" w:eastAsia="pt-BR"/>
        </w:rPr>
        <w:t>Keywords:</w:t>
      </w:r>
      <w:r w:rsidRPr="009D17AD">
        <w:rPr>
          <w:rFonts w:ascii="Times New Roman" w:hAnsi="Times New Roman" w:cs="Times New Roman"/>
          <w:sz w:val="24"/>
          <w:szCs w:val="24"/>
          <w:lang w:val="en" w:eastAsia="pt-BR"/>
        </w:rPr>
        <w:t xml:space="preserve"> Teleworking. Brazil. Portugal.</w:t>
      </w:r>
    </w:p>
    <w:p w14:paraId="131EA2BA" w14:textId="195566E8" w:rsidR="00EB6409" w:rsidRPr="009D17AD" w:rsidRDefault="00EB6409" w:rsidP="009D17AD">
      <w:pPr>
        <w:rPr>
          <w:rFonts w:ascii="Times New Roman" w:hAnsi="Times New Roman" w:cs="Times New Roman"/>
          <w:sz w:val="24"/>
          <w:szCs w:val="24"/>
        </w:rPr>
      </w:pPr>
    </w:p>
    <w:p w14:paraId="7C5981A2" w14:textId="77777777" w:rsidR="00EB6409" w:rsidRDefault="00EB6409" w:rsidP="001C0E44">
      <w:pPr>
        <w:spacing w:after="0" w:line="360" w:lineRule="auto"/>
        <w:contextualSpacing/>
        <w:jc w:val="both"/>
        <w:rPr>
          <w:rFonts w:ascii="Times New Roman" w:hAnsi="Times New Roman" w:cs="Times New Roman"/>
          <w:sz w:val="24"/>
          <w:szCs w:val="24"/>
        </w:rPr>
      </w:pPr>
    </w:p>
    <w:p w14:paraId="485674C2" w14:textId="4D7EC37E" w:rsidR="00AE05B3" w:rsidRPr="007501E1" w:rsidRDefault="004F4E41" w:rsidP="001C0E44">
      <w:pPr>
        <w:spacing w:after="0" w:line="360" w:lineRule="auto"/>
        <w:contextualSpacing/>
        <w:jc w:val="both"/>
        <w:rPr>
          <w:rFonts w:ascii="Times New Roman" w:hAnsi="Times New Roman" w:cs="Times New Roman"/>
          <w:sz w:val="24"/>
          <w:szCs w:val="24"/>
        </w:rPr>
      </w:pPr>
      <w:r w:rsidRPr="007501E1">
        <w:rPr>
          <w:rFonts w:ascii="Times New Roman" w:hAnsi="Times New Roman" w:cs="Times New Roman"/>
          <w:sz w:val="24"/>
          <w:szCs w:val="24"/>
        </w:rPr>
        <w:t xml:space="preserve">1. </w:t>
      </w:r>
      <w:r w:rsidR="00AE05B3" w:rsidRPr="007501E1">
        <w:rPr>
          <w:rFonts w:ascii="Times New Roman" w:hAnsi="Times New Roman" w:cs="Times New Roman"/>
          <w:sz w:val="24"/>
          <w:szCs w:val="24"/>
        </w:rPr>
        <w:t>INTRODUÇÃO</w:t>
      </w:r>
    </w:p>
    <w:p w14:paraId="37DE95A5" w14:textId="77777777" w:rsidR="00200A56" w:rsidRDefault="00200A56" w:rsidP="001C0E44">
      <w:pPr>
        <w:spacing w:after="0" w:line="360" w:lineRule="auto"/>
        <w:ind w:firstLine="708"/>
        <w:contextualSpacing/>
        <w:jc w:val="both"/>
        <w:rPr>
          <w:rFonts w:ascii="Times New Roman" w:hAnsi="Times New Roman" w:cs="Times New Roman"/>
          <w:sz w:val="24"/>
          <w:szCs w:val="24"/>
        </w:rPr>
      </w:pPr>
    </w:p>
    <w:p w14:paraId="37CA03BA" w14:textId="29EC1CA0" w:rsidR="00A63F5F" w:rsidRPr="007501E1" w:rsidRDefault="00A77246" w:rsidP="001C0E4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4484A" w:rsidRPr="007501E1">
        <w:rPr>
          <w:rFonts w:ascii="Times New Roman" w:hAnsi="Times New Roman" w:cs="Times New Roman"/>
          <w:sz w:val="24"/>
          <w:szCs w:val="24"/>
        </w:rPr>
        <w:t>Historicamente</w:t>
      </w:r>
      <w:r w:rsidR="00616B30" w:rsidRPr="007501E1">
        <w:rPr>
          <w:rFonts w:ascii="Times New Roman" w:hAnsi="Times New Roman" w:cs="Times New Roman"/>
          <w:sz w:val="24"/>
          <w:szCs w:val="24"/>
        </w:rPr>
        <w:t>,</w:t>
      </w:r>
      <w:r w:rsidR="0034484A" w:rsidRPr="007501E1">
        <w:rPr>
          <w:rFonts w:ascii="Times New Roman" w:hAnsi="Times New Roman" w:cs="Times New Roman"/>
          <w:sz w:val="24"/>
          <w:szCs w:val="24"/>
        </w:rPr>
        <w:t xml:space="preserve"> os processos de transformações das organizações dos sistemas de trabalho </w:t>
      </w:r>
      <w:r w:rsidR="00616B30" w:rsidRPr="007501E1">
        <w:rPr>
          <w:rFonts w:ascii="Times New Roman" w:hAnsi="Times New Roman" w:cs="Times New Roman"/>
          <w:sz w:val="24"/>
          <w:szCs w:val="24"/>
        </w:rPr>
        <w:t>ocorreram</w:t>
      </w:r>
      <w:r w:rsidR="00AE05B3" w:rsidRPr="007501E1">
        <w:rPr>
          <w:rFonts w:ascii="Times New Roman" w:hAnsi="Times New Roman" w:cs="Times New Roman"/>
          <w:sz w:val="24"/>
          <w:szCs w:val="24"/>
        </w:rPr>
        <w:t xml:space="preserve"> influído</w:t>
      </w:r>
      <w:r w:rsidR="00B213C2" w:rsidRPr="007501E1">
        <w:rPr>
          <w:rFonts w:ascii="Times New Roman" w:hAnsi="Times New Roman" w:cs="Times New Roman"/>
          <w:sz w:val="24"/>
          <w:szCs w:val="24"/>
        </w:rPr>
        <w:t>s</w:t>
      </w:r>
      <w:r w:rsidR="00AE05B3" w:rsidRPr="007501E1">
        <w:rPr>
          <w:rFonts w:ascii="Times New Roman" w:hAnsi="Times New Roman" w:cs="Times New Roman"/>
          <w:sz w:val="24"/>
          <w:szCs w:val="24"/>
        </w:rPr>
        <w:t xml:space="preserve"> pelo desenvolvimento sócio cultural da sociedade, os quais </w:t>
      </w:r>
      <w:r w:rsidR="00B213C2" w:rsidRPr="007501E1">
        <w:rPr>
          <w:rFonts w:ascii="Times New Roman" w:hAnsi="Times New Roman" w:cs="Times New Roman"/>
          <w:sz w:val="24"/>
          <w:szCs w:val="24"/>
        </w:rPr>
        <w:t>decorrem através de conte</w:t>
      </w:r>
      <w:r w:rsidR="00666353" w:rsidRPr="007501E1">
        <w:rPr>
          <w:rFonts w:ascii="Times New Roman" w:hAnsi="Times New Roman" w:cs="Times New Roman"/>
          <w:sz w:val="24"/>
          <w:szCs w:val="24"/>
        </w:rPr>
        <w:t>xtos</w:t>
      </w:r>
      <w:r w:rsidR="00B213C2" w:rsidRPr="007501E1">
        <w:rPr>
          <w:rFonts w:ascii="Times New Roman" w:hAnsi="Times New Roman" w:cs="Times New Roman"/>
          <w:sz w:val="24"/>
          <w:szCs w:val="24"/>
        </w:rPr>
        <w:t xml:space="preserve"> relacionado</w:t>
      </w:r>
      <w:r w:rsidR="00666353" w:rsidRPr="007501E1">
        <w:rPr>
          <w:rFonts w:ascii="Times New Roman" w:hAnsi="Times New Roman" w:cs="Times New Roman"/>
          <w:sz w:val="24"/>
          <w:szCs w:val="24"/>
        </w:rPr>
        <w:t>s</w:t>
      </w:r>
      <w:r w:rsidR="007A1F36" w:rsidRPr="007501E1">
        <w:rPr>
          <w:rFonts w:ascii="Times New Roman" w:hAnsi="Times New Roman" w:cs="Times New Roman"/>
          <w:sz w:val="24"/>
          <w:szCs w:val="24"/>
        </w:rPr>
        <w:t>,</w:t>
      </w:r>
      <w:r w:rsidR="00B213C2" w:rsidRPr="007501E1">
        <w:rPr>
          <w:rFonts w:ascii="Times New Roman" w:hAnsi="Times New Roman" w:cs="Times New Roman"/>
          <w:sz w:val="24"/>
          <w:szCs w:val="24"/>
        </w:rPr>
        <w:t xml:space="preserve"> cronologicamente</w:t>
      </w:r>
      <w:r w:rsidR="007A1F36" w:rsidRPr="007501E1">
        <w:rPr>
          <w:rFonts w:ascii="Times New Roman" w:hAnsi="Times New Roman" w:cs="Times New Roman"/>
          <w:sz w:val="24"/>
          <w:szCs w:val="24"/>
        </w:rPr>
        <w:t>,</w:t>
      </w:r>
      <w:r w:rsidR="00B213C2" w:rsidRPr="007501E1">
        <w:rPr>
          <w:rFonts w:ascii="Times New Roman" w:hAnsi="Times New Roman" w:cs="Times New Roman"/>
          <w:sz w:val="24"/>
          <w:szCs w:val="24"/>
        </w:rPr>
        <w:t xml:space="preserve"> ao fenômeno </w:t>
      </w:r>
      <w:r w:rsidR="00666353" w:rsidRPr="007501E1">
        <w:rPr>
          <w:rFonts w:ascii="Times New Roman" w:hAnsi="Times New Roman" w:cs="Times New Roman"/>
          <w:sz w:val="24"/>
          <w:szCs w:val="24"/>
        </w:rPr>
        <w:t>evolucional</w:t>
      </w:r>
      <w:r w:rsidR="007A1F36" w:rsidRPr="007501E1">
        <w:rPr>
          <w:rFonts w:ascii="Times New Roman" w:hAnsi="Times New Roman" w:cs="Times New Roman"/>
          <w:sz w:val="24"/>
          <w:szCs w:val="24"/>
        </w:rPr>
        <w:t xml:space="preserve"> </w:t>
      </w:r>
      <w:r w:rsidR="00666353" w:rsidRPr="007501E1">
        <w:rPr>
          <w:rFonts w:ascii="Times New Roman" w:hAnsi="Times New Roman" w:cs="Times New Roman"/>
          <w:sz w:val="24"/>
          <w:szCs w:val="24"/>
        </w:rPr>
        <w:t>da G</w:t>
      </w:r>
      <w:r w:rsidR="00B213C2" w:rsidRPr="007501E1">
        <w:rPr>
          <w:rFonts w:ascii="Times New Roman" w:hAnsi="Times New Roman" w:cs="Times New Roman"/>
          <w:sz w:val="24"/>
          <w:szCs w:val="24"/>
        </w:rPr>
        <w:t>lobalização</w:t>
      </w:r>
      <w:r w:rsidR="00666353" w:rsidRPr="007501E1">
        <w:rPr>
          <w:rFonts w:ascii="Times New Roman" w:hAnsi="Times New Roman" w:cs="Times New Roman"/>
          <w:sz w:val="24"/>
          <w:szCs w:val="24"/>
        </w:rPr>
        <w:t>. Nessa linha</w:t>
      </w:r>
      <w:r w:rsidR="007A1F36" w:rsidRPr="007501E1">
        <w:rPr>
          <w:rFonts w:ascii="Times New Roman" w:hAnsi="Times New Roman" w:cs="Times New Roman"/>
          <w:sz w:val="24"/>
          <w:szCs w:val="24"/>
        </w:rPr>
        <w:t>,</w:t>
      </w:r>
      <w:r w:rsidR="00666353" w:rsidRPr="007501E1">
        <w:rPr>
          <w:rFonts w:ascii="Times New Roman" w:hAnsi="Times New Roman" w:cs="Times New Roman"/>
          <w:sz w:val="24"/>
          <w:szCs w:val="24"/>
        </w:rPr>
        <w:t xml:space="preserve"> </w:t>
      </w:r>
      <w:r w:rsidR="00346AC1" w:rsidRPr="007501E1">
        <w:rPr>
          <w:rFonts w:ascii="Times New Roman" w:hAnsi="Times New Roman" w:cs="Times New Roman"/>
          <w:sz w:val="24"/>
          <w:szCs w:val="24"/>
        </w:rPr>
        <w:t xml:space="preserve">torna-se fundamental um breve resumo acerca dos acontecimentos que tratam da compreensão da linha histórica </w:t>
      </w:r>
      <w:r w:rsidR="004C1BFF" w:rsidRPr="007501E1">
        <w:rPr>
          <w:rFonts w:ascii="Times New Roman" w:hAnsi="Times New Roman" w:cs="Times New Roman"/>
          <w:sz w:val="24"/>
          <w:szCs w:val="24"/>
        </w:rPr>
        <w:t xml:space="preserve">das </w:t>
      </w:r>
      <w:r w:rsidR="007C2E91" w:rsidRPr="007501E1">
        <w:rPr>
          <w:rFonts w:ascii="Times New Roman" w:hAnsi="Times New Roman" w:cs="Times New Roman"/>
          <w:sz w:val="24"/>
          <w:szCs w:val="24"/>
        </w:rPr>
        <w:t>revoluções industriais, notadamente</w:t>
      </w:r>
      <w:r w:rsidR="007A1F36" w:rsidRPr="007501E1">
        <w:rPr>
          <w:rFonts w:ascii="Times New Roman" w:hAnsi="Times New Roman" w:cs="Times New Roman"/>
          <w:sz w:val="24"/>
          <w:szCs w:val="24"/>
        </w:rPr>
        <w:t>,</w:t>
      </w:r>
      <w:r w:rsidR="007C2E91" w:rsidRPr="007501E1">
        <w:rPr>
          <w:rFonts w:ascii="Times New Roman" w:hAnsi="Times New Roman" w:cs="Times New Roman"/>
          <w:sz w:val="24"/>
          <w:szCs w:val="24"/>
        </w:rPr>
        <w:t xml:space="preserve"> como respostas aos anseios sociais. </w:t>
      </w:r>
    </w:p>
    <w:p w14:paraId="5BFDDAD3" w14:textId="77777777" w:rsidR="00092AE5" w:rsidRPr="007501E1" w:rsidRDefault="007C2E91" w:rsidP="001C0E44">
      <w:pPr>
        <w:spacing w:after="0" w:line="360" w:lineRule="auto"/>
        <w:ind w:firstLine="708"/>
        <w:contextualSpacing/>
        <w:jc w:val="both"/>
        <w:rPr>
          <w:rFonts w:ascii="Times New Roman" w:hAnsi="Times New Roman" w:cs="Times New Roman"/>
          <w:sz w:val="24"/>
          <w:szCs w:val="24"/>
          <w:vertAlign w:val="subscript"/>
        </w:rPr>
      </w:pPr>
      <w:r w:rsidRPr="007501E1">
        <w:rPr>
          <w:rFonts w:ascii="Times New Roman" w:hAnsi="Times New Roman" w:cs="Times New Roman"/>
          <w:sz w:val="24"/>
          <w:szCs w:val="24"/>
        </w:rPr>
        <w:t>A Primeira Revolução Industrial</w:t>
      </w:r>
      <w:r w:rsidR="007A1F36" w:rsidRPr="007501E1">
        <w:rPr>
          <w:rFonts w:ascii="Times New Roman" w:hAnsi="Times New Roman" w:cs="Times New Roman"/>
          <w:sz w:val="24"/>
          <w:szCs w:val="24"/>
        </w:rPr>
        <w:t>,</w:t>
      </w:r>
      <w:r w:rsidRPr="007501E1">
        <w:rPr>
          <w:rFonts w:ascii="Times New Roman" w:hAnsi="Times New Roman" w:cs="Times New Roman"/>
          <w:sz w:val="24"/>
          <w:szCs w:val="24"/>
        </w:rPr>
        <w:t xml:space="preserve"> deflagrada </w:t>
      </w:r>
      <w:r w:rsidR="00FF05E1" w:rsidRPr="007501E1">
        <w:rPr>
          <w:rFonts w:ascii="Times New Roman" w:hAnsi="Times New Roman" w:cs="Times New Roman"/>
          <w:sz w:val="24"/>
          <w:szCs w:val="24"/>
        </w:rPr>
        <w:t>na Inglaterra nos anos</w:t>
      </w:r>
      <w:r w:rsidR="004C1BFF" w:rsidRPr="007501E1">
        <w:rPr>
          <w:rFonts w:ascii="Times New Roman" w:hAnsi="Times New Roman" w:cs="Times New Roman"/>
          <w:sz w:val="24"/>
          <w:szCs w:val="24"/>
        </w:rPr>
        <w:t xml:space="preserve"> 1760, </w:t>
      </w:r>
      <w:r w:rsidR="007A1F36" w:rsidRPr="007501E1">
        <w:rPr>
          <w:rFonts w:ascii="Times New Roman" w:hAnsi="Times New Roman" w:cs="Times New Roman"/>
          <w:sz w:val="24"/>
          <w:szCs w:val="24"/>
        </w:rPr>
        <w:t>se</w:t>
      </w:r>
      <w:r w:rsidR="00616B30" w:rsidRPr="007501E1">
        <w:rPr>
          <w:rFonts w:ascii="Times New Roman" w:hAnsi="Times New Roman" w:cs="Times New Roman"/>
          <w:sz w:val="24"/>
          <w:szCs w:val="24"/>
        </w:rPr>
        <w:t xml:space="preserve"> </w:t>
      </w:r>
      <w:r w:rsidR="004C1BFF" w:rsidRPr="007501E1">
        <w:rPr>
          <w:rFonts w:ascii="Times New Roman" w:hAnsi="Times New Roman" w:cs="Times New Roman"/>
          <w:sz w:val="24"/>
          <w:szCs w:val="24"/>
        </w:rPr>
        <w:t>caracterizou</w:t>
      </w:r>
      <w:r w:rsidR="007A1F36" w:rsidRPr="007501E1">
        <w:rPr>
          <w:rFonts w:ascii="Times New Roman" w:hAnsi="Times New Roman" w:cs="Times New Roman"/>
          <w:sz w:val="24"/>
          <w:szCs w:val="24"/>
        </w:rPr>
        <w:t xml:space="preserve"> pela </w:t>
      </w:r>
      <w:r w:rsidR="00FF05E1" w:rsidRPr="007501E1">
        <w:rPr>
          <w:rFonts w:ascii="Times New Roman" w:hAnsi="Times New Roman" w:cs="Times New Roman"/>
          <w:sz w:val="24"/>
          <w:szCs w:val="24"/>
        </w:rPr>
        <w:t>mudança das atividades humanas</w:t>
      </w:r>
      <w:r w:rsidR="00616B30" w:rsidRPr="007501E1">
        <w:rPr>
          <w:rFonts w:ascii="Times New Roman" w:hAnsi="Times New Roman" w:cs="Times New Roman"/>
          <w:sz w:val="24"/>
          <w:szCs w:val="24"/>
        </w:rPr>
        <w:t>, que modificou</w:t>
      </w:r>
      <w:r w:rsidR="00FF05E1" w:rsidRPr="007501E1">
        <w:rPr>
          <w:rFonts w:ascii="Times New Roman" w:hAnsi="Times New Roman" w:cs="Times New Roman"/>
          <w:sz w:val="24"/>
          <w:szCs w:val="24"/>
        </w:rPr>
        <w:t xml:space="preserve"> o trabalho manual para </w:t>
      </w:r>
      <w:r w:rsidR="00616B30" w:rsidRPr="007501E1">
        <w:rPr>
          <w:rFonts w:ascii="Times New Roman" w:hAnsi="Times New Roman" w:cs="Times New Roman"/>
          <w:sz w:val="24"/>
          <w:szCs w:val="24"/>
        </w:rPr>
        <w:t xml:space="preserve">o realizado </w:t>
      </w:r>
      <w:r w:rsidR="00092AE5" w:rsidRPr="007501E1">
        <w:rPr>
          <w:rFonts w:ascii="Times New Roman" w:hAnsi="Times New Roman" w:cs="Times New Roman"/>
          <w:sz w:val="24"/>
          <w:szCs w:val="24"/>
        </w:rPr>
        <w:t>por meio de maquinas a vapor, eletricidade e combustão</w:t>
      </w:r>
      <w:r w:rsidR="00616B30" w:rsidRPr="007501E1">
        <w:rPr>
          <w:rFonts w:ascii="Times New Roman" w:hAnsi="Times New Roman" w:cs="Times New Roman"/>
          <w:sz w:val="24"/>
          <w:szCs w:val="24"/>
        </w:rPr>
        <w:t xml:space="preserve">, favorecendo </w:t>
      </w:r>
      <w:r w:rsidR="00B53C8B" w:rsidRPr="007501E1">
        <w:rPr>
          <w:rFonts w:ascii="Times New Roman" w:hAnsi="Times New Roman" w:cs="Times New Roman"/>
          <w:sz w:val="24"/>
          <w:szCs w:val="24"/>
        </w:rPr>
        <w:t>a economia com o</w:t>
      </w:r>
      <w:r w:rsidR="00616B30" w:rsidRPr="007501E1">
        <w:rPr>
          <w:rFonts w:ascii="Times New Roman" w:hAnsi="Times New Roman" w:cs="Times New Roman"/>
          <w:sz w:val="24"/>
          <w:szCs w:val="24"/>
        </w:rPr>
        <w:t xml:space="preserve"> aumento da eficiência na produção</w:t>
      </w:r>
      <w:r w:rsidR="00092AE5" w:rsidRPr="007501E1">
        <w:rPr>
          <w:rFonts w:ascii="Times New Roman" w:hAnsi="Times New Roman" w:cs="Times New Roman"/>
          <w:sz w:val="24"/>
          <w:szCs w:val="24"/>
        </w:rPr>
        <w:t>.</w:t>
      </w:r>
      <w:r w:rsidR="00616B30" w:rsidRPr="007501E1">
        <w:rPr>
          <w:rFonts w:ascii="Times New Roman" w:hAnsi="Times New Roman" w:cs="Times New Roman"/>
          <w:sz w:val="24"/>
          <w:szCs w:val="24"/>
        </w:rPr>
        <w:t xml:space="preserve"> </w:t>
      </w:r>
      <w:r w:rsidR="00B53C8B" w:rsidRPr="007501E1">
        <w:rPr>
          <w:rFonts w:ascii="Times New Roman" w:hAnsi="Times New Roman" w:cs="Times New Roman"/>
          <w:sz w:val="24"/>
          <w:szCs w:val="24"/>
        </w:rPr>
        <w:t>R</w:t>
      </w:r>
      <w:r w:rsidR="00616B30" w:rsidRPr="007501E1">
        <w:rPr>
          <w:rFonts w:ascii="Times New Roman" w:hAnsi="Times New Roman" w:cs="Times New Roman"/>
          <w:sz w:val="24"/>
          <w:szCs w:val="24"/>
        </w:rPr>
        <w:t>essal</w:t>
      </w:r>
      <w:r w:rsidR="00B53C8B" w:rsidRPr="007501E1">
        <w:rPr>
          <w:rFonts w:ascii="Times New Roman" w:hAnsi="Times New Roman" w:cs="Times New Roman"/>
          <w:sz w:val="24"/>
          <w:szCs w:val="24"/>
        </w:rPr>
        <w:t>te-se que,</w:t>
      </w:r>
      <w:r w:rsidR="004C1BFF" w:rsidRPr="007501E1">
        <w:rPr>
          <w:rFonts w:ascii="Times New Roman" w:hAnsi="Times New Roman" w:cs="Times New Roman"/>
          <w:sz w:val="24"/>
          <w:szCs w:val="24"/>
        </w:rPr>
        <w:t xml:space="preserve"> </w:t>
      </w:r>
      <w:r w:rsidR="007A1F36" w:rsidRPr="007501E1">
        <w:rPr>
          <w:rFonts w:ascii="Times New Roman" w:hAnsi="Times New Roman" w:cs="Times New Roman"/>
          <w:sz w:val="24"/>
          <w:szCs w:val="24"/>
        </w:rPr>
        <w:t>p</w:t>
      </w:r>
      <w:r w:rsidR="004C1BFF" w:rsidRPr="007501E1">
        <w:rPr>
          <w:rFonts w:ascii="Times New Roman" w:hAnsi="Times New Roman" w:cs="Times New Roman"/>
          <w:sz w:val="24"/>
          <w:szCs w:val="24"/>
        </w:rPr>
        <w:t>or consequência das</w:t>
      </w:r>
      <w:r w:rsidR="00092AE5" w:rsidRPr="007501E1">
        <w:rPr>
          <w:rFonts w:ascii="Times New Roman" w:hAnsi="Times New Roman" w:cs="Times New Roman"/>
          <w:sz w:val="24"/>
          <w:szCs w:val="24"/>
        </w:rPr>
        <w:t xml:space="preserve"> transformaç</w:t>
      </w:r>
      <w:r w:rsidR="00616B30" w:rsidRPr="007501E1">
        <w:rPr>
          <w:rFonts w:ascii="Times New Roman" w:hAnsi="Times New Roman" w:cs="Times New Roman"/>
          <w:sz w:val="24"/>
          <w:szCs w:val="24"/>
        </w:rPr>
        <w:t>ões</w:t>
      </w:r>
      <w:r w:rsidR="00092AE5" w:rsidRPr="007501E1">
        <w:rPr>
          <w:rFonts w:ascii="Times New Roman" w:hAnsi="Times New Roman" w:cs="Times New Roman"/>
          <w:sz w:val="24"/>
          <w:szCs w:val="24"/>
        </w:rPr>
        <w:t xml:space="preserve"> sociais</w:t>
      </w:r>
      <w:r w:rsidR="00616B30" w:rsidRPr="007501E1">
        <w:rPr>
          <w:rFonts w:ascii="Times New Roman" w:hAnsi="Times New Roman" w:cs="Times New Roman"/>
          <w:sz w:val="24"/>
          <w:szCs w:val="24"/>
        </w:rPr>
        <w:t>,</w:t>
      </w:r>
      <w:r w:rsidR="00B53C8B" w:rsidRPr="007501E1">
        <w:rPr>
          <w:rFonts w:ascii="Times New Roman" w:hAnsi="Times New Roman" w:cs="Times New Roman"/>
          <w:sz w:val="24"/>
          <w:szCs w:val="24"/>
        </w:rPr>
        <w:t xml:space="preserve"> a mudança ocorrida nas relações de trabalho originou</w:t>
      </w:r>
      <w:r w:rsidR="00FF05E1" w:rsidRPr="007501E1">
        <w:rPr>
          <w:rFonts w:ascii="Times New Roman" w:hAnsi="Times New Roman" w:cs="Times New Roman"/>
          <w:sz w:val="24"/>
          <w:szCs w:val="24"/>
        </w:rPr>
        <w:t xml:space="preserve"> </w:t>
      </w:r>
      <w:r w:rsidR="00616B30" w:rsidRPr="007501E1">
        <w:rPr>
          <w:rFonts w:ascii="Times New Roman" w:hAnsi="Times New Roman" w:cs="Times New Roman"/>
          <w:sz w:val="24"/>
          <w:szCs w:val="24"/>
        </w:rPr>
        <w:t xml:space="preserve">o </w:t>
      </w:r>
      <w:r w:rsidR="00FF05E1" w:rsidRPr="007501E1">
        <w:rPr>
          <w:rFonts w:ascii="Times New Roman" w:hAnsi="Times New Roman" w:cs="Times New Roman"/>
          <w:sz w:val="24"/>
          <w:szCs w:val="24"/>
        </w:rPr>
        <w:t>êxodo rural</w:t>
      </w:r>
      <w:r w:rsidR="002F1777" w:rsidRPr="007501E1">
        <w:rPr>
          <w:rFonts w:ascii="Times New Roman" w:hAnsi="Times New Roman" w:cs="Times New Roman"/>
          <w:sz w:val="24"/>
          <w:szCs w:val="24"/>
        </w:rPr>
        <w:t xml:space="preserve"> (BARBOSA JR., 2019</w:t>
      </w:r>
      <w:r w:rsidR="007A1F36" w:rsidRPr="007501E1">
        <w:rPr>
          <w:rFonts w:ascii="Times New Roman" w:hAnsi="Times New Roman" w:cs="Times New Roman"/>
          <w:sz w:val="24"/>
          <w:szCs w:val="24"/>
        </w:rPr>
        <w:t>)</w:t>
      </w:r>
      <w:r w:rsidR="00092AE5" w:rsidRPr="007501E1">
        <w:rPr>
          <w:rFonts w:ascii="Times New Roman" w:hAnsi="Times New Roman" w:cs="Times New Roman"/>
          <w:sz w:val="24"/>
          <w:szCs w:val="24"/>
        </w:rPr>
        <w:t>.</w:t>
      </w:r>
    </w:p>
    <w:p w14:paraId="34C0ABD7" w14:textId="77777777" w:rsidR="00313351" w:rsidRPr="007501E1" w:rsidRDefault="00B53C8B" w:rsidP="001C0E44">
      <w:pPr>
        <w:spacing w:after="0" w:line="360" w:lineRule="auto"/>
        <w:ind w:firstLine="708"/>
        <w:contextualSpacing/>
        <w:jc w:val="both"/>
        <w:rPr>
          <w:rFonts w:ascii="Times New Roman" w:hAnsi="Times New Roman" w:cs="Times New Roman"/>
          <w:sz w:val="24"/>
          <w:szCs w:val="24"/>
        </w:rPr>
      </w:pPr>
      <w:r w:rsidRPr="007501E1">
        <w:rPr>
          <w:rFonts w:ascii="Times New Roman" w:hAnsi="Times New Roman" w:cs="Times New Roman"/>
          <w:sz w:val="24"/>
          <w:szCs w:val="24"/>
        </w:rPr>
        <w:t xml:space="preserve">A Segunda Revolução Industrial, </w:t>
      </w:r>
      <w:r w:rsidR="007A1F36" w:rsidRPr="007501E1">
        <w:rPr>
          <w:rFonts w:ascii="Times New Roman" w:hAnsi="Times New Roman" w:cs="Times New Roman"/>
          <w:sz w:val="24"/>
          <w:szCs w:val="24"/>
        </w:rPr>
        <w:t>que se deu</w:t>
      </w:r>
      <w:r w:rsidR="00990394" w:rsidRPr="007501E1">
        <w:rPr>
          <w:rFonts w:ascii="Times New Roman" w:hAnsi="Times New Roman" w:cs="Times New Roman"/>
          <w:sz w:val="24"/>
          <w:szCs w:val="24"/>
        </w:rPr>
        <w:t xml:space="preserve"> partir da metade do século XIX, </w:t>
      </w:r>
      <w:r w:rsidR="00E37C71" w:rsidRPr="007501E1">
        <w:rPr>
          <w:rFonts w:ascii="Times New Roman" w:hAnsi="Times New Roman" w:cs="Times New Roman"/>
          <w:sz w:val="24"/>
          <w:szCs w:val="24"/>
        </w:rPr>
        <w:t>foi demarcada pelo surgi</w:t>
      </w:r>
      <w:r w:rsidR="00990394" w:rsidRPr="007501E1">
        <w:rPr>
          <w:rFonts w:ascii="Times New Roman" w:hAnsi="Times New Roman" w:cs="Times New Roman"/>
          <w:sz w:val="24"/>
          <w:szCs w:val="24"/>
        </w:rPr>
        <w:t>mento do automóvel, be</w:t>
      </w:r>
      <w:r w:rsidR="00313351" w:rsidRPr="007501E1">
        <w:rPr>
          <w:rFonts w:ascii="Times New Roman" w:hAnsi="Times New Roman" w:cs="Times New Roman"/>
          <w:sz w:val="24"/>
          <w:szCs w:val="24"/>
        </w:rPr>
        <w:t>m como</w:t>
      </w:r>
      <w:r w:rsidR="007A1F36" w:rsidRPr="007501E1">
        <w:rPr>
          <w:rFonts w:ascii="Times New Roman" w:hAnsi="Times New Roman" w:cs="Times New Roman"/>
          <w:sz w:val="24"/>
          <w:szCs w:val="24"/>
        </w:rPr>
        <w:t>,</w:t>
      </w:r>
      <w:r w:rsidR="00313351" w:rsidRPr="007501E1">
        <w:rPr>
          <w:rFonts w:ascii="Times New Roman" w:hAnsi="Times New Roman" w:cs="Times New Roman"/>
          <w:sz w:val="24"/>
          <w:szCs w:val="24"/>
        </w:rPr>
        <w:t xml:space="preserve"> chegada de novos inventos na</w:t>
      </w:r>
      <w:r w:rsidR="007A1F36" w:rsidRPr="007501E1">
        <w:rPr>
          <w:rFonts w:ascii="Times New Roman" w:hAnsi="Times New Roman" w:cs="Times New Roman"/>
          <w:sz w:val="24"/>
          <w:szCs w:val="24"/>
        </w:rPr>
        <w:t>s</w:t>
      </w:r>
      <w:r w:rsidR="00313351" w:rsidRPr="007501E1">
        <w:rPr>
          <w:rFonts w:ascii="Times New Roman" w:hAnsi="Times New Roman" w:cs="Times New Roman"/>
          <w:sz w:val="24"/>
          <w:szCs w:val="24"/>
        </w:rPr>
        <w:t xml:space="preserve"> </w:t>
      </w:r>
      <w:r w:rsidR="00990394" w:rsidRPr="007501E1">
        <w:rPr>
          <w:rFonts w:ascii="Times New Roman" w:hAnsi="Times New Roman" w:cs="Times New Roman"/>
          <w:sz w:val="24"/>
          <w:szCs w:val="24"/>
        </w:rPr>
        <w:t>atividades econômicas</w:t>
      </w:r>
      <w:r w:rsidR="00313351" w:rsidRPr="007501E1">
        <w:rPr>
          <w:rFonts w:ascii="Times New Roman" w:hAnsi="Times New Roman" w:cs="Times New Roman"/>
          <w:sz w:val="24"/>
          <w:szCs w:val="24"/>
        </w:rPr>
        <w:t>, como a siderurgia</w:t>
      </w:r>
      <w:r w:rsidR="007A1F36" w:rsidRPr="007501E1">
        <w:rPr>
          <w:rFonts w:ascii="Times New Roman" w:hAnsi="Times New Roman" w:cs="Times New Roman"/>
          <w:sz w:val="24"/>
          <w:szCs w:val="24"/>
        </w:rPr>
        <w:t>,</w:t>
      </w:r>
      <w:r w:rsidR="00E37C71" w:rsidRPr="007501E1">
        <w:rPr>
          <w:rFonts w:ascii="Times New Roman" w:hAnsi="Times New Roman" w:cs="Times New Roman"/>
          <w:sz w:val="24"/>
          <w:szCs w:val="24"/>
        </w:rPr>
        <w:t xml:space="preserve"> ligada</w:t>
      </w:r>
      <w:r w:rsidR="00990394" w:rsidRPr="007501E1">
        <w:rPr>
          <w:rFonts w:ascii="Times New Roman" w:hAnsi="Times New Roman" w:cs="Times New Roman"/>
          <w:sz w:val="24"/>
          <w:szCs w:val="24"/>
        </w:rPr>
        <w:t xml:space="preserve"> as novas fontes de energias. Foi nesse período também que surgiram os mais eficientes sistemas de comunicação </w:t>
      </w:r>
      <w:r w:rsidR="007A1F36" w:rsidRPr="007501E1">
        <w:rPr>
          <w:rFonts w:ascii="Times New Roman" w:hAnsi="Times New Roman" w:cs="Times New Roman"/>
          <w:sz w:val="24"/>
          <w:szCs w:val="24"/>
        </w:rPr>
        <w:t>à</w:t>
      </w:r>
      <w:r w:rsidR="00990394" w:rsidRPr="007501E1">
        <w:rPr>
          <w:rFonts w:ascii="Times New Roman" w:hAnsi="Times New Roman" w:cs="Times New Roman"/>
          <w:sz w:val="24"/>
          <w:szCs w:val="24"/>
        </w:rPr>
        <w:t xml:space="preserve"> dis</w:t>
      </w:r>
      <w:r w:rsidR="00313351" w:rsidRPr="007501E1">
        <w:rPr>
          <w:rFonts w:ascii="Times New Roman" w:hAnsi="Times New Roman" w:cs="Times New Roman"/>
          <w:sz w:val="24"/>
          <w:szCs w:val="24"/>
        </w:rPr>
        <w:t>tânci</w:t>
      </w:r>
      <w:r w:rsidR="007A1F36" w:rsidRPr="007501E1">
        <w:rPr>
          <w:rFonts w:ascii="Times New Roman" w:hAnsi="Times New Roman" w:cs="Times New Roman"/>
          <w:sz w:val="24"/>
          <w:szCs w:val="24"/>
        </w:rPr>
        <w:t xml:space="preserve">a, telefones, </w:t>
      </w:r>
      <w:r w:rsidR="002F1777" w:rsidRPr="007501E1">
        <w:rPr>
          <w:rFonts w:ascii="Times New Roman" w:hAnsi="Times New Roman" w:cs="Times New Roman"/>
          <w:sz w:val="24"/>
          <w:szCs w:val="24"/>
        </w:rPr>
        <w:t>rádios e o cinema (BARBOSA JR.,2019)</w:t>
      </w:r>
      <w:r w:rsidR="00313351" w:rsidRPr="007501E1">
        <w:rPr>
          <w:rFonts w:ascii="Times New Roman" w:hAnsi="Times New Roman" w:cs="Times New Roman"/>
          <w:sz w:val="24"/>
          <w:szCs w:val="24"/>
        </w:rPr>
        <w:t xml:space="preserve"> </w:t>
      </w:r>
      <w:r w:rsidR="00C80D2E" w:rsidRPr="007501E1">
        <w:rPr>
          <w:rFonts w:ascii="Times New Roman" w:hAnsi="Times New Roman" w:cs="Times New Roman"/>
          <w:sz w:val="24"/>
          <w:szCs w:val="24"/>
        </w:rPr>
        <w:t>É importante ressaltar que</w:t>
      </w:r>
      <w:r w:rsidR="00313351" w:rsidRPr="007501E1">
        <w:rPr>
          <w:rFonts w:ascii="Times New Roman" w:hAnsi="Times New Roman" w:cs="Times New Roman"/>
          <w:sz w:val="24"/>
          <w:szCs w:val="24"/>
        </w:rPr>
        <w:t xml:space="preserve"> </w:t>
      </w:r>
      <w:r w:rsidR="00C80D2E" w:rsidRPr="007501E1">
        <w:rPr>
          <w:rFonts w:ascii="Times New Roman" w:hAnsi="Times New Roman" w:cs="Times New Roman"/>
          <w:sz w:val="24"/>
          <w:szCs w:val="24"/>
        </w:rPr>
        <w:t xml:space="preserve">os modelos </w:t>
      </w:r>
      <w:r w:rsidR="00C80D2E" w:rsidRPr="007501E1">
        <w:rPr>
          <w:rFonts w:ascii="Times New Roman" w:hAnsi="Times New Roman" w:cs="Times New Roman"/>
          <w:sz w:val="24"/>
          <w:szCs w:val="24"/>
        </w:rPr>
        <w:lastRenderedPageBreak/>
        <w:t>de organização e produção fordista e</w:t>
      </w:r>
      <w:r w:rsidR="00313351" w:rsidRPr="007501E1">
        <w:rPr>
          <w:rFonts w:ascii="Times New Roman" w:hAnsi="Times New Roman" w:cs="Times New Roman"/>
          <w:sz w:val="24"/>
          <w:szCs w:val="24"/>
        </w:rPr>
        <w:t xml:space="preserve"> toytista</w:t>
      </w:r>
      <w:r w:rsidR="00C80D2E" w:rsidRPr="007501E1">
        <w:rPr>
          <w:rFonts w:ascii="Times New Roman" w:hAnsi="Times New Roman" w:cs="Times New Roman"/>
          <w:sz w:val="24"/>
          <w:szCs w:val="24"/>
        </w:rPr>
        <w:t xml:space="preserve"> contribuíram para racionalizar o </w:t>
      </w:r>
      <w:r w:rsidR="00E37C71" w:rsidRPr="007501E1">
        <w:rPr>
          <w:rFonts w:ascii="Times New Roman" w:hAnsi="Times New Roman" w:cs="Times New Roman"/>
          <w:sz w:val="24"/>
          <w:szCs w:val="24"/>
        </w:rPr>
        <w:t>processo industrial</w:t>
      </w:r>
      <w:r w:rsidR="00C80D2E" w:rsidRPr="007501E1">
        <w:rPr>
          <w:rFonts w:ascii="Times New Roman" w:hAnsi="Times New Roman" w:cs="Times New Roman"/>
          <w:sz w:val="24"/>
          <w:szCs w:val="24"/>
        </w:rPr>
        <w:t>, com a diminuição d</w:t>
      </w:r>
      <w:r w:rsidR="00E37C71" w:rsidRPr="007501E1">
        <w:rPr>
          <w:rFonts w:ascii="Times New Roman" w:hAnsi="Times New Roman" w:cs="Times New Roman"/>
          <w:sz w:val="24"/>
          <w:szCs w:val="24"/>
        </w:rPr>
        <w:t>os custos e aprimora</w:t>
      </w:r>
      <w:r w:rsidR="00C80D2E" w:rsidRPr="007501E1">
        <w:rPr>
          <w:rFonts w:ascii="Times New Roman" w:hAnsi="Times New Roman" w:cs="Times New Roman"/>
          <w:sz w:val="24"/>
          <w:szCs w:val="24"/>
        </w:rPr>
        <w:t>mento da</w:t>
      </w:r>
      <w:r w:rsidR="00E37C71" w:rsidRPr="007501E1">
        <w:rPr>
          <w:rFonts w:ascii="Times New Roman" w:hAnsi="Times New Roman" w:cs="Times New Roman"/>
          <w:sz w:val="24"/>
          <w:szCs w:val="24"/>
        </w:rPr>
        <w:t xml:space="preserve"> produtividade. </w:t>
      </w:r>
    </w:p>
    <w:p w14:paraId="5E8D331E" w14:textId="77777777" w:rsidR="00E37C71" w:rsidRPr="007501E1" w:rsidRDefault="00C80D2E" w:rsidP="001C0E44">
      <w:pPr>
        <w:spacing w:after="0" w:line="360" w:lineRule="auto"/>
        <w:ind w:firstLine="708"/>
        <w:contextualSpacing/>
        <w:jc w:val="both"/>
        <w:rPr>
          <w:rFonts w:ascii="Times New Roman" w:hAnsi="Times New Roman" w:cs="Times New Roman"/>
          <w:sz w:val="24"/>
          <w:szCs w:val="24"/>
        </w:rPr>
      </w:pPr>
      <w:r w:rsidRPr="007501E1">
        <w:rPr>
          <w:rFonts w:ascii="Times New Roman" w:hAnsi="Times New Roman" w:cs="Times New Roman"/>
          <w:sz w:val="24"/>
          <w:szCs w:val="24"/>
        </w:rPr>
        <w:t>A</w:t>
      </w:r>
      <w:r w:rsidR="00E37C71" w:rsidRPr="007501E1">
        <w:rPr>
          <w:rFonts w:ascii="Times New Roman" w:hAnsi="Times New Roman" w:cs="Times New Roman"/>
          <w:sz w:val="24"/>
          <w:szCs w:val="24"/>
        </w:rPr>
        <w:t xml:space="preserve"> Terceira Revolução Industrial</w:t>
      </w:r>
      <w:r w:rsidRPr="007501E1">
        <w:rPr>
          <w:rFonts w:ascii="Times New Roman" w:hAnsi="Times New Roman" w:cs="Times New Roman"/>
          <w:sz w:val="24"/>
          <w:szCs w:val="24"/>
        </w:rPr>
        <w:t>, com</w:t>
      </w:r>
      <w:r w:rsidR="00E37C71" w:rsidRPr="007501E1">
        <w:rPr>
          <w:rFonts w:ascii="Times New Roman" w:hAnsi="Times New Roman" w:cs="Times New Roman"/>
          <w:sz w:val="24"/>
          <w:szCs w:val="24"/>
        </w:rPr>
        <w:t xml:space="preserve"> início após a Segunda Guerra Mundial, </w:t>
      </w:r>
      <w:r w:rsidRPr="007501E1">
        <w:rPr>
          <w:rFonts w:ascii="Times New Roman" w:hAnsi="Times New Roman" w:cs="Times New Roman"/>
          <w:sz w:val="24"/>
          <w:szCs w:val="24"/>
        </w:rPr>
        <w:t xml:space="preserve">foi </w:t>
      </w:r>
      <w:r w:rsidR="00E37C71" w:rsidRPr="007501E1">
        <w:rPr>
          <w:rFonts w:ascii="Times New Roman" w:hAnsi="Times New Roman" w:cs="Times New Roman"/>
          <w:sz w:val="24"/>
          <w:szCs w:val="24"/>
        </w:rPr>
        <w:t xml:space="preserve">potencializada pelos avanços tecnológicos </w:t>
      </w:r>
      <w:r w:rsidRPr="007501E1">
        <w:rPr>
          <w:rFonts w:ascii="Times New Roman" w:hAnsi="Times New Roman" w:cs="Times New Roman"/>
          <w:sz w:val="24"/>
          <w:szCs w:val="24"/>
        </w:rPr>
        <w:t>contidos</w:t>
      </w:r>
      <w:r w:rsidR="00E37C71" w:rsidRPr="007501E1">
        <w:rPr>
          <w:rFonts w:ascii="Times New Roman" w:hAnsi="Times New Roman" w:cs="Times New Roman"/>
          <w:sz w:val="24"/>
          <w:szCs w:val="24"/>
        </w:rPr>
        <w:t xml:space="preserve"> no processo de </w:t>
      </w:r>
      <w:r w:rsidR="00AB1308" w:rsidRPr="007501E1">
        <w:rPr>
          <w:rFonts w:ascii="Times New Roman" w:hAnsi="Times New Roman" w:cs="Times New Roman"/>
          <w:sz w:val="24"/>
          <w:szCs w:val="24"/>
        </w:rPr>
        <w:t>globalização</w:t>
      </w:r>
      <w:r w:rsidRPr="007501E1">
        <w:rPr>
          <w:rFonts w:ascii="Times New Roman" w:hAnsi="Times New Roman" w:cs="Times New Roman"/>
          <w:sz w:val="24"/>
          <w:szCs w:val="24"/>
        </w:rPr>
        <w:t>. Nesse sentido, destacaram-se</w:t>
      </w:r>
      <w:r w:rsidR="00AB1308" w:rsidRPr="007501E1">
        <w:rPr>
          <w:rFonts w:ascii="Times New Roman" w:hAnsi="Times New Roman" w:cs="Times New Roman"/>
          <w:sz w:val="24"/>
          <w:szCs w:val="24"/>
        </w:rPr>
        <w:t xml:space="preserve"> novos tipos de desenvolvimento de comunicação</w:t>
      </w:r>
      <w:r w:rsidRPr="007501E1">
        <w:rPr>
          <w:rFonts w:ascii="Times New Roman" w:hAnsi="Times New Roman" w:cs="Times New Roman"/>
          <w:sz w:val="24"/>
          <w:szCs w:val="24"/>
        </w:rPr>
        <w:t>, posto que</w:t>
      </w:r>
      <w:r w:rsidR="00225FAB" w:rsidRPr="007501E1">
        <w:rPr>
          <w:rFonts w:ascii="Times New Roman" w:hAnsi="Times New Roman" w:cs="Times New Roman"/>
          <w:sz w:val="24"/>
          <w:szCs w:val="24"/>
        </w:rPr>
        <w:t xml:space="preserve">, </w:t>
      </w:r>
      <w:r w:rsidRPr="007501E1">
        <w:rPr>
          <w:rFonts w:ascii="Times New Roman" w:hAnsi="Times New Roman" w:cs="Times New Roman"/>
          <w:sz w:val="24"/>
          <w:szCs w:val="24"/>
        </w:rPr>
        <w:t>marc</w:t>
      </w:r>
      <w:r w:rsidR="00225FAB" w:rsidRPr="007501E1">
        <w:rPr>
          <w:rFonts w:ascii="Times New Roman" w:hAnsi="Times New Roman" w:cs="Times New Roman"/>
          <w:sz w:val="24"/>
          <w:szCs w:val="24"/>
        </w:rPr>
        <w:t xml:space="preserve">ou-se </w:t>
      </w:r>
      <w:r w:rsidR="00AB1308" w:rsidRPr="007501E1">
        <w:rPr>
          <w:rFonts w:ascii="Times New Roman" w:hAnsi="Times New Roman" w:cs="Times New Roman"/>
          <w:sz w:val="24"/>
          <w:szCs w:val="24"/>
        </w:rPr>
        <w:t>o surgimento de equipamentos eletrônicos,</w:t>
      </w:r>
      <w:r w:rsidR="00225FAB" w:rsidRPr="007501E1">
        <w:rPr>
          <w:rFonts w:ascii="Times New Roman" w:hAnsi="Times New Roman" w:cs="Times New Roman"/>
          <w:sz w:val="24"/>
          <w:szCs w:val="24"/>
        </w:rPr>
        <w:t xml:space="preserve"> o</w:t>
      </w:r>
      <w:r w:rsidR="001A2A84" w:rsidRPr="007501E1">
        <w:rPr>
          <w:rFonts w:ascii="Times New Roman" w:hAnsi="Times New Roman" w:cs="Times New Roman"/>
          <w:sz w:val="24"/>
          <w:szCs w:val="24"/>
        </w:rPr>
        <w:t xml:space="preserve"> advento da internet</w:t>
      </w:r>
      <w:r w:rsidR="00225FAB" w:rsidRPr="007501E1">
        <w:rPr>
          <w:rFonts w:ascii="Times New Roman" w:hAnsi="Times New Roman" w:cs="Times New Roman"/>
          <w:sz w:val="24"/>
          <w:szCs w:val="24"/>
        </w:rPr>
        <w:t xml:space="preserve"> e a</w:t>
      </w:r>
      <w:r w:rsidR="00AB1308" w:rsidRPr="007501E1">
        <w:rPr>
          <w:rFonts w:ascii="Times New Roman" w:hAnsi="Times New Roman" w:cs="Times New Roman"/>
          <w:sz w:val="24"/>
          <w:szCs w:val="24"/>
        </w:rPr>
        <w:t xml:space="preserve"> criação de robôs</w:t>
      </w:r>
      <w:r w:rsidR="00225FAB" w:rsidRPr="007501E1">
        <w:rPr>
          <w:rFonts w:ascii="Times New Roman" w:hAnsi="Times New Roman" w:cs="Times New Roman"/>
          <w:sz w:val="24"/>
          <w:szCs w:val="24"/>
        </w:rPr>
        <w:t xml:space="preserve">, </w:t>
      </w:r>
      <w:r w:rsidR="00AB1308" w:rsidRPr="007501E1">
        <w:rPr>
          <w:rFonts w:ascii="Times New Roman" w:hAnsi="Times New Roman" w:cs="Times New Roman"/>
          <w:sz w:val="24"/>
          <w:szCs w:val="24"/>
        </w:rPr>
        <w:t>tido</w:t>
      </w:r>
      <w:r w:rsidR="00225FAB" w:rsidRPr="007501E1">
        <w:rPr>
          <w:rFonts w:ascii="Times New Roman" w:hAnsi="Times New Roman" w:cs="Times New Roman"/>
          <w:sz w:val="24"/>
          <w:szCs w:val="24"/>
        </w:rPr>
        <w:t>s como característica</w:t>
      </w:r>
      <w:r w:rsidR="00AB1308" w:rsidRPr="007501E1">
        <w:rPr>
          <w:rFonts w:ascii="Times New Roman" w:hAnsi="Times New Roman" w:cs="Times New Roman"/>
          <w:sz w:val="24"/>
          <w:szCs w:val="24"/>
        </w:rPr>
        <w:t xml:space="preserve"> principal do novo modelo de produção conduzido pela automação industrial. </w:t>
      </w:r>
    </w:p>
    <w:p w14:paraId="69EEE1D5" w14:textId="3CE01A0C" w:rsidR="00FF05E1" w:rsidRPr="007501E1" w:rsidRDefault="001A2A84" w:rsidP="001C0E44">
      <w:pPr>
        <w:spacing w:after="0" w:line="360" w:lineRule="auto"/>
        <w:ind w:firstLine="708"/>
        <w:contextualSpacing/>
        <w:jc w:val="both"/>
        <w:rPr>
          <w:rFonts w:ascii="Times New Roman" w:hAnsi="Times New Roman" w:cs="Times New Roman"/>
          <w:sz w:val="24"/>
          <w:szCs w:val="24"/>
        </w:rPr>
      </w:pPr>
      <w:r w:rsidRPr="007501E1">
        <w:rPr>
          <w:rFonts w:ascii="Times New Roman" w:hAnsi="Times New Roman" w:cs="Times New Roman"/>
          <w:sz w:val="24"/>
          <w:szCs w:val="24"/>
        </w:rPr>
        <w:t>Por fim</w:t>
      </w:r>
      <w:r w:rsidR="00225FAB" w:rsidRPr="007501E1">
        <w:rPr>
          <w:rFonts w:ascii="Times New Roman" w:hAnsi="Times New Roman" w:cs="Times New Roman"/>
          <w:sz w:val="24"/>
          <w:szCs w:val="24"/>
        </w:rPr>
        <w:t>,</w:t>
      </w:r>
      <w:r w:rsidRPr="007501E1">
        <w:rPr>
          <w:rFonts w:ascii="Times New Roman" w:hAnsi="Times New Roman" w:cs="Times New Roman"/>
          <w:sz w:val="24"/>
          <w:szCs w:val="24"/>
        </w:rPr>
        <w:t xml:space="preserve"> </w:t>
      </w:r>
      <w:r w:rsidR="00937CDB" w:rsidRPr="007501E1">
        <w:rPr>
          <w:rFonts w:ascii="Times New Roman" w:hAnsi="Times New Roman" w:cs="Times New Roman"/>
          <w:sz w:val="24"/>
          <w:szCs w:val="24"/>
        </w:rPr>
        <w:t xml:space="preserve">a </w:t>
      </w:r>
      <w:r w:rsidR="00225FAB" w:rsidRPr="007501E1">
        <w:rPr>
          <w:rFonts w:ascii="Times New Roman" w:hAnsi="Times New Roman" w:cs="Times New Roman"/>
          <w:sz w:val="24"/>
          <w:szCs w:val="24"/>
        </w:rPr>
        <w:t xml:space="preserve">Quarta Revolução Industrial também denominada Indústria 4.0, que compreende </w:t>
      </w:r>
      <w:r w:rsidRPr="007501E1">
        <w:rPr>
          <w:rFonts w:ascii="Times New Roman" w:hAnsi="Times New Roman" w:cs="Times New Roman"/>
          <w:sz w:val="24"/>
          <w:szCs w:val="24"/>
        </w:rPr>
        <w:t>o período atu</w:t>
      </w:r>
      <w:r w:rsidR="00225FAB" w:rsidRPr="007501E1">
        <w:rPr>
          <w:rFonts w:ascii="Times New Roman" w:hAnsi="Times New Roman" w:cs="Times New Roman"/>
          <w:sz w:val="24"/>
          <w:szCs w:val="24"/>
        </w:rPr>
        <w:t xml:space="preserve">al, </w:t>
      </w:r>
      <w:r w:rsidRPr="007501E1">
        <w:rPr>
          <w:rFonts w:ascii="Times New Roman" w:hAnsi="Times New Roman" w:cs="Times New Roman"/>
          <w:sz w:val="24"/>
          <w:szCs w:val="24"/>
        </w:rPr>
        <w:t xml:space="preserve">é um movimento tecnológico </w:t>
      </w:r>
      <w:r w:rsidR="00E81CCA" w:rsidRPr="007501E1">
        <w:rPr>
          <w:rFonts w:ascii="Times New Roman" w:hAnsi="Times New Roman" w:cs="Times New Roman"/>
          <w:sz w:val="24"/>
          <w:szCs w:val="24"/>
        </w:rPr>
        <w:t>em expansão</w:t>
      </w:r>
      <w:r w:rsidR="00225FAB" w:rsidRPr="007501E1">
        <w:rPr>
          <w:rFonts w:ascii="Times New Roman" w:hAnsi="Times New Roman" w:cs="Times New Roman"/>
          <w:sz w:val="24"/>
          <w:szCs w:val="24"/>
        </w:rPr>
        <w:t xml:space="preserve">, </w:t>
      </w:r>
      <w:r w:rsidRPr="007501E1">
        <w:rPr>
          <w:rFonts w:ascii="Times New Roman" w:hAnsi="Times New Roman" w:cs="Times New Roman"/>
          <w:sz w:val="24"/>
          <w:szCs w:val="24"/>
        </w:rPr>
        <w:t>que</w:t>
      </w:r>
      <w:r w:rsidR="00225FAB" w:rsidRPr="007501E1">
        <w:rPr>
          <w:rFonts w:ascii="Times New Roman" w:hAnsi="Times New Roman" w:cs="Times New Roman"/>
          <w:sz w:val="24"/>
          <w:szCs w:val="24"/>
        </w:rPr>
        <w:t xml:space="preserve"> além de</w:t>
      </w:r>
      <w:r w:rsidRPr="007501E1">
        <w:rPr>
          <w:rFonts w:ascii="Times New Roman" w:hAnsi="Times New Roman" w:cs="Times New Roman"/>
          <w:sz w:val="24"/>
          <w:szCs w:val="24"/>
        </w:rPr>
        <w:t xml:space="preserve"> ab</w:t>
      </w:r>
      <w:r w:rsidR="00225FAB" w:rsidRPr="007501E1">
        <w:rPr>
          <w:rFonts w:ascii="Times New Roman" w:hAnsi="Times New Roman" w:cs="Times New Roman"/>
          <w:sz w:val="24"/>
          <w:szCs w:val="24"/>
        </w:rPr>
        <w:t>arca</w:t>
      </w:r>
      <w:r w:rsidR="00937CDB" w:rsidRPr="007501E1">
        <w:rPr>
          <w:rFonts w:ascii="Times New Roman" w:hAnsi="Times New Roman" w:cs="Times New Roman"/>
          <w:sz w:val="24"/>
          <w:szCs w:val="24"/>
        </w:rPr>
        <w:t>r</w:t>
      </w:r>
      <w:r w:rsidR="00225FAB" w:rsidRPr="007501E1">
        <w:rPr>
          <w:rFonts w:ascii="Times New Roman" w:hAnsi="Times New Roman" w:cs="Times New Roman"/>
          <w:sz w:val="24"/>
          <w:szCs w:val="24"/>
        </w:rPr>
        <w:t xml:space="preserve"> o progresso da </w:t>
      </w:r>
      <w:r w:rsidR="00003EB9" w:rsidRPr="007501E1">
        <w:rPr>
          <w:rFonts w:ascii="Times New Roman" w:hAnsi="Times New Roman" w:cs="Times New Roman"/>
          <w:sz w:val="24"/>
          <w:szCs w:val="24"/>
        </w:rPr>
        <w:t>revolução anterior</w:t>
      </w:r>
      <w:r w:rsidR="00225FAB" w:rsidRPr="007501E1">
        <w:rPr>
          <w:rFonts w:ascii="Times New Roman" w:hAnsi="Times New Roman" w:cs="Times New Roman"/>
          <w:sz w:val="24"/>
          <w:szCs w:val="24"/>
        </w:rPr>
        <w:t xml:space="preserve">, </w:t>
      </w:r>
      <w:r w:rsidR="00937CDB" w:rsidRPr="007501E1">
        <w:rPr>
          <w:rFonts w:ascii="Times New Roman" w:hAnsi="Times New Roman" w:cs="Times New Roman"/>
          <w:sz w:val="24"/>
          <w:szCs w:val="24"/>
        </w:rPr>
        <w:t>passou a incorporar “</w:t>
      </w:r>
      <w:r w:rsidR="00003EB9" w:rsidRPr="007501E1">
        <w:rPr>
          <w:rFonts w:ascii="Times New Roman" w:hAnsi="Times New Roman" w:cs="Times New Roman"/>
          <w:sz w:val="24"/>
          <w:szCs w:val="24"/>
        </w:rPr>
        <w:t>a fusão de tecnologias do mundo real com o virtual</w:t>
      </w:r>
      <w:r w:rsidR="00937CDB" w:rsidRPr="007501E1">
        <w:rPr>
          <w:rFonts w:ascii="Times New Roman" w:hAnsi="Times New Roman" w:cs="Times New Roman"/>
          <w:sz w:val="24"/>
          <w:szCs w:val="24"/>
        </w:rPr>
        <w:t xml:space="preserve">” e </w:t>
      </w:r>
      <w:r w:rsidR="00003EB9" w:rsidRPr="007501E1">
        <w:rPr>
          <w:rFonts w:ascii="Times New Roman" w:hAnsi="Times New Roman" w:cs="Times New Roman"/>
          <w:sz w:val="24"/>
          <w:szCs w:val="24"/>
        </w:rPr>
        <w:t>como resultado</w:t>
      </w:r>
      <w:r w:rsidR="00937CDB" w:rsidRPr="007501E1">
        <w:rPr>
          <w:rFonts w:ascii="Times New Roman" w:hAnsi="Times New Roman" w:cs="Times New Roman"/>
          <w:sz w:val="24"/>
          <w:szCs w:val="24"/>
        </w:rPr>
        <w:t xml:space="preserve"> se alcançou </w:t>
      </w:r>
      <w:r w:rsidR="00003EB9" w:rsidRPr="007501E1">
        <w:rPr>
          <w:rFonts w:ascii="Times New Roman" w:hAnsi="Times New Roman" w:cs="Times New Roman"/>
          <w:sz w:val="24"/>
          <w:szCs w:val="24"/>
        </w:rPr>
        <w:t xml:space="preserve">o </w:t>
      </w:r>
      <w:r w:rsidR="00937CDB" w:rsidRPr="007501E1">
        <w:rPr>
          <w:rFonts w:ascii="Times New Roman" w:hAnsi="Times New Roman" w:cs="Times New Roman"/>
          <w:sz w:val="24"/>
          <w:szCs w:val="24"/>
        </w:rPr>
        <w:t>“</w:t>
      </w:r>
      <w:r w:rsidR="00003EB9" w:rsidRPr="007501E1">
        <w:rPr>
          <w:rFonts w:ascii="Times New Roman" w:hAnsi="Times New Roman" w:cs="Times New Roman"/>
          <w:sz w:val="24"/>
          <w:szCs w:val="24"/>
        </w:rPr>
        <w:t xml:space="preserve">uso e controle de sensores e equipamentos com pouca ou nenhuma intervenção humana, surge </w:t>
      </w:r>
      <w:r w:rsidR="00937CDB" w:rsidRPr="007501E1">
        <w:rPr>
          <w:rFonts w:ascii="Times New Roman" w:hAnsi="Times New Roman" w:cs="Times New Roman"/>
          <w:sz w:val="24"/>
          <w:szCs w:val="24"/>
        </w:rPr>
        <w:t>à</w:t>
      </w:r>
      <w:r w:rsidR="002F1777" w:rsidRPr="007501E1">
        <w:rPr>
          <w:rFonts w:ascii="Times New Roman" w:hAnsi="Times New Roman" w:cs="Times New Roman"/>
          <w:sz w:val="24"/>
          <w:szCs w:val="24"/>
        </w:rPr>
        <w:t xml:space="preserve"> criação dos chamados sistemas C</w:t>
      </w:r>
      <w:r w:rsidR="00003EB9" w:rsidRPr="007501E1">
        <w:rPr>
          <w:rFonts w:ascii="Times New Roman" w:hAnsi="Times New Roman" w:cs="Times New Roman"/>
          <w:sz w:val="24"/>
          <w:szCs w:val="24"/>
        </w:rPr>
        <w:t>iberf</w:t>
      </w:r>
      <w:r w:rsidR="003201BC">
        <w:rPr>
          <w:rFonts w:ascii="Times New Roman" w:hAnsi="Times New Roman" w:cs="Times New Roman"/>
          <w:sz w:val="24"/>
          <w:szCs w:val="24"/>
        </w:rPr>
        <w:t>i</w:t>
      </w:r>
      <w:r w:rsidR="00003EB9" w:rsidRPr="007501E1">
        <w:rPr>
          <w:rFonts w:ascii="Times New Roman" w:hAnsi="Times New Roman" w:cs="Times New Roman"/>
          <w:sz w:val="24"/>
          <w:szCs w:val="24"/>
        </w:rPr>
        <w:t>sicos</w:t>
      </w:r>
      <w:r w:rsidR="00937CDB" w:rsidRPr="007501E1">
        <w:rPr>
          <w:rFonts w:ascii="Times New Roman" w:hAnsi="Times New Roman" w:cs="Times New Roman"/>
          <w:sz w:val="24"/>
          <w:szCs w:val="24"/>
        </w:rPr>
        <w:t xml:space="preserve">” (BARBOSA JR., </w:t>
      </w:r>
      <w:r w:rsidR="002F1777" w:rsidRPr="007501E1">
        <w:rPr>
          <w:rFonts w:ascii="Times New Roman" w:hAnsi="Times New Roman" w:cs="Times New Roman"/>
          <w:sz w:val="24"/>
          <w:szCs w:val="24"/>
        </w:rPr>
        <w:t>2019</w:t>
      </w:r>
      <w:r w:rsidR="00937CDB" w:rsidRPr="007501E1">
        <w:rPr>
          <w:rFonts w:ascii="Times New Roman" w:hAnsi="Times New Roman" w:cs="Times New Roman"/>
          <w:sz w:val="24"/>
          <w:szCs w:val="24"/>
        </w:rPr>
        <w:t>, p.</w:t>
      </w:r>
      <w:r w:rsidR="002F1777" w:rsidRPr="007501E1">
        <w:rPr>
          <w:rFonts w:ascii="Times New Roman" w:hAnsi="Times New Roman" w:cs="Times New Roman"/>
          <w:sz w:val="24"/>
          <w:szCs w:val="24"/>
        </w:rPr>
        <w:t>18</w:t>
      </w:r>
      <w:r w:rsidR="00937CDB" w:rsidRPr="007501E1">
        <w:rPr>
          <w:rFonts w:ascii="Times New Roman" w:hAnsi="Times New Roman" w:cs="Times New Roman"/>
          <w:sz w:val="24"/>
          <w:szCs w:val="24"/>
        </w:rPr>
        <w:t>)</w:t>
      </w:r>
      <w:r w:rsidR="00003EB9" w:rsidRPr="007501E1">
        <w:rPr>
          <w:rFonts w:ascii="Times New Roman" w:hAnsi="Times New Roman" w:cs="Times New Roman"/>
          <w:sz w:val="24"/>
          <w:szCs w:val="24"/>
        </w:rPr>
        <w:t xml:space="preserve">. </w:t>
      </w:r>
    </w:p>
    <w:p w14:paraId="0C5AA3B7" w14:textId="77777777" w:rsidR="00E81CCA" w:rsidRPr="007501E1" w:rsidRDefault="00E81CCA" w:rsidP="001C0E44">
      <w:pPr>
        <w:spacing w:after="0" w:line="360" w:lineRule="auto"/>
        <w:ind w:firstLine="708"/>
        <w:contextualSpacing/>
        <w:jc w:val="both"/>
        <w:rPr>
          <w:rFonts w:ascii="Times New Roman" w:hAnsi="Times New Roman" w:cs="Times New Roman"/>
          <w:sz w:val="24"/>
          <w:szCs w:val="24"/>
        </w:rPr>
      </w:pPr>
      <w:r w:rsidRPr="007501E1">
        <w:rPr>
          <w:rFonts w:ascii="Times New Roman" w:hAnsi="Times New Roman" w:cs="Times New Roman"/>
          <w:sz w:val="24"/>
          <w:szCs w:val="24"/>
        </w:rPr>
        <w:t xml:space="preserve">Neste </w:t>
      </w:r>
      <w:r w:rsidR="00937CDB" w:rsidRPr="007501E1">
        <w:rPr>
          <w:rFonts w:ascii="Times New Roman" w:hAnsi="Times New Roman" w:cs="Times New Roman"/>
          <w:sz w:val="24"/>
          <w:szCs w:val="24"/>
        </w:rPr>
        <w:t>ínterim,</w:t>
      </w:r>
      <w:r w:rsidRPr="007501E1">
        <w:rPr>
          <w:rFonts w:ascii="Times New Roman" w:hAnsi="Times New Roman" w:cs="Times New Roman"/>
          <w:sz w:val="24"/>
          <w:szCs w:val="24"/>
        </w:rPr>
        <w:t xml:space="preserve"> </w:t>
      </w:r>
      <w:r w:rsidR="00937CDB" w:rsidRPr="007501E1">
        <w:rPr>
          <w:rFonts w:ascii="Times New Roman" w:hAnsi="Times New Roman" w:cs="Times New Roman"/>
          <w:sz w:val="24"/>
          <w:szCs w:val="24"/>
        </w:rPr>
        <w:t xml:space="preserve">atravessam-se </w:t>
      </w:r>
      <w:r w:rsidR="00D20FB4" w:rsidRPr="007501E1">
        <w:rPr>
          <w:rFonts w:ascii="Times New Roman" w:hAnsi="Times New Roman" w:cs="Times New Roman"/>
          <w:sz w:val="24"/>
          <w:szCs w:val="24"/>
        </w:rPr>
        <w:t>profunda</w:t>
      </w:r>
      <w:r w:rsidR="00F20062" w:rsidRPr="007501E1">
        <w:rPr>
          <w:rFonts w:ascii="Times New Roman" w:hAnsi="Times New Roman" w:cs="Times New Roman"/>
          <w:sz w:val="24"/>
          <w:szCs w:val="24"/>
        </w:rPr>
        <w:t>s</w:t>
      </w:r>
      <w:r w:rsidR="00D20FB4" w:rsidRPr="007501E1">
        <w:rPr>
          <w:rFonts w:ascii="Times New Roman" w:hAnsi="Times New Roman" w:cs="Times New Roman"/>
          <w:sz w:val="24"/>
          <w:szCs w:val="24"/>
        </w:rPr>
        <w:t xml:space="preserve"> transformações </w:t>
      </w:r>
      <w:r w:rsidR="00F20062" w:rsidRPr="007501E1">
        <w:rPr>
          <w:rFonts w:ascii="Times New Roman" w:hAnsi="Times New Roman" w:cs="Times New Roman"/>
          <w:sz w:val="24"/>
          <w:szCs w:val="24"/>
        </w:rPr>
        <w:t xml:space="preserve">não apenas no </w:t>
      </w:r>
      <w:r w:rsidR="00D20FB4" w:rsidRPr="007501E1">
        <w:rPr>
          <w:rFonts w:ascii="Times New Roman" w:hAnsi="Times New Roman" w:cs="Times New Roman"/>
          <w:sz w:val="24"/>
          <w:szCs w:val="24"/>
        </w:rPr>
        <w:t>modelo industrial, mas</w:t>
      </w:r>
      <w:r w:rsidR="002C5A14" w:rsidRPr="007501E1">
        <w:rPr>
          <w:rFonts w:ascii="Times New Roman" w:hAnsi="Times New Roman" w:cs="Times New Roman"/>
          <w:sz w:val="24"/>
          <w:szCs w:val="24"/>
        </w:rPr>
        <w:t xml:space="preserve"> também nas relações de trabalho, visto que ocorreram amplas mudanças ligadas à conectividade. </w:t>
      </w:r>
      <w:r w:rsidR="00D20FB4" w:rsidRPr="007501E1">
        <w:rPr>
          <w:rFonts w:ascii="Times New Roman" w:hAnsi="Times New Roman" w:cs="Times New Roman"/>
          <w:sz w:val="24"/>
          <w:szCs w:val="24"/>
        </w:rPr>
        <w:t>A velocidade e extensão dos impactos da atual Revolução implicam em questões ainda não mensuradas</w:t>
      </w:r>
      <w:r w:rsidR="002C5A14" w:rsidRPr="007501E1">
        <w:rPr>
          <w:rFonts w:ascii="Times New Roman" w:hAnsi="Times New Roman" w:cs="Times New Roman"/>
          <w:sz w:val="24"/>
          <w:szCs w:val="24"/>
        </w:rPr>
        <w:t>,</w:t>
      </w:r>
      <w:r w:rsidR="00D20FB4" w:rsidRPr="007501E1">
        <w:rPr>
          <w:rFonts w:ascii="Times New Roman" w:hAnsi="Times New Roman" w:cs="Times New Roman"/>
          <w:sz w:val="24"/>
          <w:szCs w:val="24"/>
        </w:rPr>
        <w:t xml:space="preserve"> </w:t>
      </w:r>
      <w:r w:rsidR="002C5A14" w:rsidRPr="007501E1">
        <w:rPr>
          <w:rFonts w:ascii="Times New Roman" w:hAnsi="Times New Roman" w:cs="Times New Roman"/>
          <w:sz w:val="24"/>
          <w:szCs w:val="24"/>
        </w:rPr>
        <w:t xml:space="preserve">de modo a </w:t>
      </w:r>
      <w:r w:rsidR="00F20062" w:rsidRPr="007501E1">
        <w:rPr>
          <w:rFonts w:ascii="Times New Roman" w:hAnsi="Times New Roman" w:cs="Times New Roman"/>
          <w:sz w:val="24"/>
          <w:szCs w:val="24"/>
        </w:rPr>
        <w:t>forçar os líderes de governanças</w:t>
      </w:r>
      <w:r w:rsidR="00707CEE" w:rsidRPr="007501E1">
        <w:rPr>
          <w:rFonts w:ascii="Times New Roman" w:hAnsi="Times New Roman" w:cs="Times New Roman"/>
          <w:sz w:val="24"/>
          <w:szCs w:val="24"/>
        </w:rPr>
        <w:t xml:space="preserve"> empregatícias</w:t>
      </w:r>
      <w:r w:rsidR="00F20062" w:rsidRPr="007501E1">
        <w:rPr>
          <w:rFonts w:ascii="Times New Roman" w:hAnsi="Times New Roman" w:cs="Times New Roman"/>
          <w:sz w:val="24"/>
          <w:szCs w:val="24"/>
        </w:rPr>
        <w:t xml:space="preserve"> a </w:t>
      </w:r>
      <w:r w:rsidR="00D20FB4" w:rsidRPr="007501E1">
        <w:rPr>
          <w:rFonts w:ascii="Times New Roman" w:hAnsi="Times New Roman" w:cs="Times New Roman"/>
          <w:sz w:val="24"/>
          <w:szCs w:val="24"/>
        </w:rPr>
        <w:t xml:space="preserve">repensar </w:t>
      </w:r>
      <w:r w:rsidR="00707CEE" w:rsidRPr="007501E1">
        <w:rPr>
          <w:rFonts w:ascii="Times New Roman" w:hAnsi="Times New Roman" w:cs="Times New Roman"/>
          <w:sz w:val="24"/>
          <w:szCs w:val="24"/>
        </w:rPr>
        <w:t>os desafios frente as</w:t>
      </w:r>
      <w:r w:rsidR="002C5A14" w:rsidRPr="007501E1">
        <w:rPr>
          <w:rFonts w:ascii="Times New Roman" w:hAnsi="Times New Roman" w:cs="Times New Roman"/>
          <w:sz w:val="24"/>
          <w:szCs w:val="24"/>
        </w:rPr>
        <w:t xml:space="preserve"> mudan</w:t>
      </w:r>
      <w:r w:rsidR="00707CEE" w:rsidRPr="007501E1">
        <w:rPr>
          <w:rFonts w:ascii="Times New Roman" w:hAnsi="Times New Roman" w:cs="Times New Roman"/>
          <w:sz w:val="24"/>
          <w:szCs w:val="24"/>
        </w:rPr>
        <w:t>ças que ocorreram nas formas de labor</w:t>
      </w:r>
      <w:r w:rsidR="002C5A14" w:rsidRPr="007501E1">
        <w:rPr>
          <w:rFonts w:ascii="Times New Roman" w:hAnsi="Times New Roman" w:cs="Times New Roman"/>
          <w:sz w:val="24"/>
          <w:szCs w:val="24"/>
        </w:rPr>
        <w:t xml:space="preserve">, pois, com a conectividade já mencionada, </w:t>
      </w:r>
      <w:r w:rsidR="002D33FB" w:rsidRPr="007501E1">
        <w:rPr>
          <w:rFonts w:ascii="Times New Roman" w:hAnsi="Times New Roman" w:cs="Times New Roman"/>
          <w:sz w:val="24"/>
          <w:szCs w:val="24"/>
        </w:rPr>
        <w:t xml:space="preserve">passou-se a existir trabalhos </w:t>
      </w:r>
      <w:r w:rsidR="004433FE" w:rsidRPr="007501E1">
        <w:rPr>
          <w:rFonts w:ascii="Times New Roman" w:hAnsi="Times New Roman" w:cs="Times New Roman"/>
          <w:sz w:val="24"/>
          <w:szCs w:val="24"/>
        </w:rPr>
        <w:t>à</w:t>
      </w:r>
      <w:r w:rsidR="002D33FB" w:rsidRPr="007501E1">
        <w:rPr>
          <w:rFonts w:ascii="Times New Roman" w:hAnsi="Times New Roman" w:cs="Times New Roman"/>
          <w:sz w:val="24"/>
          <w:szCs w:val="24"/>
        </w:rPr>
        <w:t xml:space="preserve"> distância (os chamados </w:t>
      </w:r>
      <w:r w:rsidR="002C5A14" w:rsidRPr="007501E1">
        <w:rPr>
          <w:rFonts w:ascii="Times New Roman" w:hAnsi="Times New Roman" w:cs="Times New Roman"/>
          <w:i/>
          <w:sz w:val="24"/>
          <w:szCs w:val="24"/>
        </w:rPr>
        <w:t>home work</w:t>
      </w:r>
      <w:r w:rsidR="002D33FB" w:rsidRPr="007501E1">
        <w:rPr>
          <w:rFonts w:ascii="Times New Roman" w:hAnsi="Times New Roman" w:cs="Times New Roman"/>
          <w:sz w:val="24"/>
          <w:szCs w:val="24"/>
        </w:rPr>
        <w:t>), que passa a mitigar os requisitos da relação de emprego, dentre os quais, destaca-se a</w:t>
      </w:r>
      <w:r w:rsidR="002C5A14" w:rsidRPr="007501E1">
        <w:rPr>
          <w:rFonts w:ascii="Times New Roman" w:hAnsi="Times New Roman" w:cs="Times New Roman"/>
          <w:sz w:val="24"/>
          <w:szCs w:val="24"/>
        </w:rPr>
        <w:t xml:space="preserve"> pessoalidade</w:t>
      </w:r>
      <w:r w:rsidR="000E07FC" w:rsidRPr="007501E1">
        <w:rPr>
          <w:rFonts w:ascii="Times New Roman" w:hAnsi="Times New Roman" w:cs="Times New Roman"/>
          <w:sz w:val="24"/>
          <w:szCs w:val="24"/>
        </w:rPr>
        <w:t xml:space="preserve"> e a</w:t>
      </w:r>
      <w:r w:rsidR="002C5A14" w:rsidRPr="007501E1">
        <w:rPr>
          <w:rFonts w:ascii="Times New Roman" w:hAnsi="Times New Roman" w:cs="Times New Roman"/>
          <w:sz w:val="24"/>
          <w:szCs w:val="24"/>
        </w:rPr>
        <w:t xml:space="preserve"> subordinação</w:t>
      </w:r>
      <w:r w:rsidR="00F20062" w:rsidRPr="007501E1">
        <w:rPr>
          <w:rFonts w:ascii="Times New Roman" w:hAnsi="Times New Roman" w:cs="Times New Roman"/>
          <w:sz w:val="24"/>
          <w:szCs w:val="24"/>
        </w:rPr>
        <w:t xml:space="preserve">. </w:t>
      </w:r>
    </w:p>
    <w:p w14:paraId="0C475636" w14:textId="781A088B" w:rsidR="00C10AE9" w:rsidRPr="007501E1" w:rsidRDefault="002D33FB" w:rsidP="001C0E44">
      <w:pPr>
        <w:spacing w:after="0" w:line="360" w:lineRule="auto"/>
        <w:ind w:firstLine="708"/>
        <w:contextualSpacing/>
        <w:jc w:val="both"/>
        <w:rPr>
          <w:rFonts w:ascii="Times New Roman" w:hAnsi="Times New Roman" w:cs="Times New Roman"/>
          <w:sz w:val="24"/>
          <w:szCs w:val="24"/>
        </w:rPr>
      </w:pPr>
      <w:r w:rsidRPr="007501E1">
        <w:rPr>
          <w:rFonts w:ascii="Times New Roman" w:hAnsi="Times New Roman" w:cs="Times New Roman"/>
          <w:sz w:val="24"/>
          <w:szCs w:val="24"/>
        </w:rPr>
        <w:t xml:space="preserve">É necessário pontuar que, inicialmente, tanto o empregado, como o empregador realizavam o trabalho no mesmo ambiente, esse modelo é denominado de labor-ambiental. </w:t>
      </w:r>
      <w:r w:rsidR="00A40C29" w:rsidRPr="007501E1">
        <w:rPr>
          <w:rFonts w:ascii="Times New Roman" w:hAnsi="Times New Roman" w:cs="Times New Roman"/>
          <w:sz w:val="24"/>
          <w:szCs w:val="24"/>
        </w:rPr>
        <w:t xml:space="preserve">Entretanto, em decorrência </w:t>
      </w:r>
      <w:r w:rsidR="00920BF6" w:rsidRPr="007501E1">
        <w:rPr>
          <w:rFonts w:ascii="Times New Roman" w:hAnsi="Times New Roman" w:cs="Times New Roman"/>
          <w:sz w:val="24"/>
          <w:szCs w:val="24"/>
        </w:rPr>
        <w:t>da expansão tecnológica</w:t>
      </w:r>
      <w:r w:rsidRPr="007501E1">
        <w:rPr>
          <w:rFonts w:ascii="Times New Roman" w:hAnsi="Times New Roman" w:cs="Times New Roman"/>
          <w:sz w:val="24"/>
          <w:szCs w:val="24"/>
        </w:rPr>
        <w:t>,</w:t>
      </w:r>
      <w:r w:rsidR="00920BF6" w:rsidRPr="007501E1">
        <w:rPr>
          <w:rFonts w:ascii="Times New Roman" w:hAnsi="Times New Roman" w:cs="Times New Roman"/>
          <w:sz w:val="24"/>
          <w:szCs w:val="24"/>
        </w:rPr>
        <w:t xml:space="preserve"> surge</w:t>
      </w:r>
      <w:r w:rsidR="007335E5" w:rsidRPr="007501E1">
        <w:rPr>
          <w:rFonts w:ascii="Times New Roman" w:hAnsi="Times New Roman" w:cs="Times New Roman"/>
          <w:sz w:val="24"/>
          <w:szCs w:val="24"/>
        </w:rPr>
        <w:t xml:space="preserve"> um novo modelo de labor</w:t>
      </w:r>
      <w:r w:rsidR="002F1777" w:rsidRPr="007501E1">
        <w:rPr>
          <w:rFonts w:ascii="Times New Roman" w:hAnsi="Times New Roman" w:cs="Times New Roman"/>
          <w:sz w:val="24"/>
          <w:szCs w:val="24"/>
        </w:rPr>
        <w:t xml:space="preserve"> denominado</w:t>
      </w:r>
      <w:r w:rsidR="00920BF6" w:rsidRPr="007501E1">
        <w:rPr>
          <w:rFonts w:ascii="Times New Roman" w:hAnsi="Times New Roman" w:cs="Times New Roman"/>
          <w:sz w:val="24"/>
          <w:szCs w:val="24"/>
        </w:rPr>
        <w:t xml:space="preserve"> Teletrabalho</w:t>
      </w:r>
      <w:r w:rsidR="002F1777" w:rsidRPr="007501E1">
        <w:rPr>
          <w:rFonts w:ascii="Times New Roman" w:hAnsi="Times New Roman" w:cs="Times New Roman"/>
          <w:sz w:val="24"/>
          <w:szCs w:val="24"/>
        </w:rPr>
        <w:t xml:space="preserve"> ou trabalho 4.0</w:t>
      </w:r>
      <w:r w:rsidR="00D5132C">
        <w:rPr>
          <w:rFonts w:ascii="Times New Roman" w:hAnsi="Times New Roman" w:cs="Times New Roman"/>
          <w:sz w:val="24"/>
          <w:szCs w:val="24"/>
        </w:rPr>
        <w:t>,</w:t>
      </w:r>
      <w:r w:rsidR="002F1777" w:rsidRPr="007501E1">
        <w:rPr>
          <w:rFonts w:ascii="Times New Roman" w:hAnsi="Times New Roman" w:cs="Times New Roman"/>
          <w:sz w:val="24"/>
          <w:szCs w:val="24"/>
        </w:rPr>
        <w:t xml:space="preserve"> o qual é</w:t>
      </w:r>
      <w:r w:rsidR="00A40C29" w:rsidRPr="007501E1">
        <w:rPr>
          <w:rFonts w:ascii="Times New Roman" w:hAnsi="Times New Roman" w:cs="Times New Roman"/>
          <w:sz w:val="24"/>
          <w:szCs w:val="24"/>
        </w:rPr>
        <w:t xml:space="preserve"> </w:t>
      </w:r>
      <w:r w:rsidR="00C10AE9" w:rsidRPr="007501E1">
        <w:rPr>
          <w:rFonts w:ascii="Times New Roman" w:hAnsi="Times New Roman" w:cs="Times New Roman"/>
          <w:sz w:val="24"/>
          <w:szCs w:val="24"/>
        </w:rPr>
        <w:t>exercido</w:t>
      </w:r>
      <w:r w:rsidR="00A40C29" w:rsidRPr="007501E1">
        <w:rPr>
          <w:rFonts w:ascii="Times New Roman" w:hAnsi="Times New Roman" w:cs="Times New Roman"/>
          <w:sz w:val="24"/>
          <w:szCs w:val="24"/>
        </w:rPr>
        <w:t>,</w:t>
      </w:r>
      <w:r w:rsidR="00C10AE9" w:rsidRPr="007501E1">
        <w:rPr>
          <w:rFonts w:ascii="Times New Roman" w:hAnsi="Times New Roman" w:cs="Times New Roman"/>
          <w:sz w:val="24"/>
          <w:szCs w:val="24"/>
        </w:rPr>
        <w:t xml:space="preserve"> preponderantemente</w:t>
      </w:r>
      <w:r w:rsidR="00D5132C">
        <w:rPr>
          <w:rFonts w:ascii="Times New Roman" w:hAnsi="Times New Roman" w:cs="Times New Roman"/>
          <w:sz w:val="24"/>
          <w:szCs w:val="24"/>
        </w:rPr>
        <w:t>,</w:t>
      </w:r>
      <w:r w:rsidR="002F1777" w:rsidRPr="007501E1">
        <w:rPr>
          <w:rFonts w:ascii="Times New Roman" w:hAnsi="Times New Roman" w:cs="Times New Roman"/>
          <w:sz w:val="24"/>
          <w:szCs w:val="24"/>
        </w:rPr>
        <w:t xml:space="preserve"> a distância,</w:t>
      </w:r>
      <w:r w:rsidR="00C10AE9" w:rsidRPr="007501E1">
        <w:rPr>
          <w:rFonts w:ascii="Times New Roman" w:hAnsi="Times New Roman" w:cs="Times New Roman"/>
          <w:sz w:val="24"/>
          <w:szCs w:val="24"/>
        </w:rPr>
        <w:t xml:space="preserve"> fora do ambiente físico da empresa, sendo possível atuar em qualquer lugar</w:t>
      </w:r>
      <w:r w:rsidR="00D5132C">
        <w:rPr>
          <w:rFonts w:ascii="Times New Roman" w:hAnsi="Times New Roman" w:cs="Times New Roman"/>
          <w:sz w:val="24"/>
          <w:szCs w:val="24"/>
        </w:rPr>
        <w:t>,</w:t>
      </w:r>
      <w:r w:rsidR="00C10AE9" w:rsidRPr="007501E1">
        <w:rPr>
          <w:rFonts w:ascii="Times New Roman" w:hAnsi="Times New Roman" w:cs="Times New Roman"/>
          <w:sz w:val="24"/>
          <w:szCs w:val="24"/>
        </w:rPr>
        <w:t xml:space="preserve"> desde que o faça com uso de</w:t>
      </w:r>
      <w:r w:rsidR="002F1777" w:rsidRPr="007501E1">
        <w:rPr>
          <w:rFonts w:ascii="Times New Roman" w:hAnsi="Times New Roman" w:cs="Times New Roman"/>
          <w:sz w:val="24"/>
          <w:szCs w:val="24"/>
        </w:rPr>
        <w:t xml:space="preserve"> alguma</w:t>
      </w:r>
      <w:r w:rsidR="00C10AE9" w:rsidRPr="007501E1">
        <w:rPr>
          <w:rFonts w:ascii="Times New Roman" w:hAnsi="Times New Roman" w:cs="Times New Roman"/>
          <w:sz w:val="24"/>
          <w:szCs w:val="24"/>
        </w:rPr>
        <w:t xml:space="preserve"> tecnologia da informação</w:t>
      </w:r>
      <w:r w:rsidR="00D5132C">
        <w:rPr>
          <w:rFonts w:ascii="Times New Roman" w:hAnsi="Times New Roman" w:cs="Times New Roman"/>
          <w:sz w:val="24"/>
          <w:szCs w:val="24"/>
        </w:rPr>
        <w:t>.</w:t>
      </w:r>
      <w:r w:rsidR="00C10AE9" w:rsidRPr="007501E1">
        <w:rPr>
          <w:rFonts w:ascii="Times New Roman" w:hAnsi="Times New Roman" w:cs="Times New Roman"/>
          <w:sz w:val="24"/>
          <w:szCs w:val="24"/>
        </w:rPr>
        <w:t xml:space="preserve"> </w:t>
      </w:r>
    </w:p>
    <w:p w14:paraId="00159156" w14:textId="77777777" w:rsidR="0064575F" w:rsidRPr="00D33383" w:rsidRDefault="00C9541B" w:rsidP="001C0E44">
      <w:pPr>
        <w:spacing w:after="0" w:line="360" w:lineRule="auto"/>
        <w:ind w:firstLine="708"/>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Nesse sentido, visando comparar a legislação brasileira com a legislação de outro país, cuja língua oficial é o português, o presente artigo </w:t>
      </w:r>
      <w:r w:rsidR="00A25207" w:rsidRPr="00D33383">
        <w:rPr>
          <w:rFonts w:ascii="Times New Roman" w:hAnsi="Times New Roman" w:cs="Times New Roman"/>
          <w:sz w:val="24"/>
          <w:szCs w:val="24"/>
        </w:rPr>
        <w:t>se propõe a fazer um</w:t>
      </w:r>
      <w:r w:rsidRPr="00D33383">
        <w:rPr>
          <w:rFonts w:ascii="Times New Roman" w:hAnsi="Times New Roman" w:cs="Times New Roman"/>
          <w:sz w:val="24"/>
          <w:szCs w:val="24"/>
        </w:rPr>
        <w:t xml:space="preserve"> estudo comparado entre as regulamentações do </w:t>
      </w:r>
      <w:r w:rsidR="00A25207" w:rsidRPr="00D33383">
        <w:rPr>
          <w:rFonts w:ascii="Times New Roman" w:hAnsi="Times New Roman" w:cs="Times New Roman"/>
          <w:sz w:val="24"/>
          <w:szCs w:val="24"/>
        </w:rPr>
        <w:t>Teletrabalho no Brasil e em Portugal. Para tanto, a</w:t>
      </w:r>
      <w:r w:rsidR="00444B85" w:rsidRPr="00D33383">
        <w:rPr>
          <w:rFonts w:ascii="Times New Roman" w:hAnsi="Times New Roman" w:cs="Times New Roman"/>
          <w:sz w:val="24"/>
          <w:szCs w:val="24"/>
        </w:rPr>
        <w:t xml:space="preserve"> questão-problema que orientou as reflexões </w:t>
      </w:r>
      <w:r w:rsidR="00773F27" w:rsidRPr="00D33383">
        <w:rPr>
          <w:rFonts w:ascii="Times New Roman" w:hAnsi="Times New Roman" w:cs="Times New Roman"/>
          <w:sz w:val="24"/>
          <w:szCs w:val="24"/>
        </w:rPr>
        <w:t xml:space="preserve">é a seguinte: </w:t>
      </w:r>
      <w:r w:rsidR="00442C19" w:rsidRPr="00D33383">
        <w:rPr>
          <w:rFonts w:ascii="Times New Roman" w:hAnsi="Times New Roman" w:cs="Times New Roman"/>
          <w:sz w:val="24"/>
          <w:szCs w:val="24"/>
        </w:rPr>
        <w:t>Quais as similitudes e as divergências entre a sistematização do Teletrabalho no Brasil</w:t>
      </w:r>
      <w:r w:rsidR="00A25207" w:rsidRPr="00D33383">
        <w:rPr>
          <w:rFonts w:ascii="Times New Roman" w:hAnsi="Times New Roman" w:cs="Times New Roman"/>
          <w:sz w:val="24"/>
          <w:szCs w:val="24"/>
        </w:rPr>
        <w:t xml:space="preserve"> e em Portugal</w:t>
      </w:r>
      <w:r w:rsidR="00442C19" w:rsidRPr="00D33383">
        <w:rPr>
          <w:rFonts w:ascii="Times New Roman" w:hAnsi="Times New Roman" w:cs="Times New Roman"/>
          <w:sz w:val="24"/>
          <w:szCs w:val="24"/>
        </w:rPr>
        <w:t xml:space="preserve">? </w:t>
      </w:r>
    </w:p>
    <w:p w14:paraId="40DAF214" w14:textId="77777777" w:rsidR="003201BC" w:rsidRPr="00D33383" w:rsidRDefault="00A25207" w:rsidP="001C0E44">
      <w:pPr>
        <w:spacing w:after="0" w:line="360" w:lineRule="auto"/>
        <w:ind w:firstLine="708"/>
        <w:contextualSpacing/>
        <w:jc w:val="both"/>
        <w:rPr>
          <w:rFonts w:ascii="Times New Roman" w:hAnsi="Times New Roman" w:cs="Times New Roman"/>
          <w:sz w:val="24"/>
          <w:szCs w:val="24"/>
        </w:rPr>
      </w:pPr>
      <w:r w:rsidRPr="00D33383">
        <w:rPr>
          <w:rFonts w:ascii="Times New Roman" w:hAnsi="Times New Roman" w:cs="Times New Roman"/>
          <w:sz w:val="24"/>
          <w:szCs w:val="24"/>
        </w:rPr>
        <w:lastRenderedPageBreak/>
        <w:t xml:space="preserve">Para respondê-la, traçaram-se os seguintes </w:t>
      </w:r>
      <w:r w:rsidR="00442C19" w:rsidRPr="00D33383">
        <w:rPr>
          <w:rFonts w:ascii="Times New Roman" w:hAnsi="Times New Roman" w:cs="Times New Roman"/>
          <w:sz w:val="24"/>
          <w:szCs w:val="24"/>
        </w:rPr>
        <w:t xml:space="preserve">objetivos específicos: </w:t>
      </w:r>
      <w:r w:rsidRPr="00D33383">
        <w:rPr>
          <w:rFonts w:ascii="Times New Roman" w:hAnsi="Times New Roman" w:cs="Times New Roman"/>
          <w:sz w:val="24"/>
          <w:szCs w:val="24"/>
        </w:rPr>
        <w:t xml:space="preserve">discorrer </w:t>
      </w:r>
      <w:r w:rsidR="00442C19" w:rsidRPr="00D33383">
        <w:rPr>
          <w:rFonts w:ascii="Times New Roman" w:hAnsi="Times New Roman" w:cs="Times New Roman"/>
          <w:sz w:val="24"/>
          <w:szCs w:val="24"/>
        </w:rPr>
        <w:t xml:space="preserve">em relação a </w:t>
      </w:r>
      <w:r w:rsidR="00375D19" w:rsidRPr="00D33383">
        <w:rPr>
          <w:rFonts w:ascii="Times New Roman" w:hAnsi="Times New Roman" w:cs="Times New Roman"/>
          <w:sz w:val="24"/>
          <w:szCs w:val="24"/>
        </w:rPr>
        <w:t>conceituações</w:t>
      </w:r>
      <w:r w:rsidR="00442C19" w:rsidRPr="00D33383">
        <w:rPr>
          <w:rFonts w:ascii="Times New Roman" w:hAnsi="Times New Roman" w:cs="Times New Roman"/>
          <w:sz w:val="24"/>
          <w:szCs w:val="24"/>
        </w:rPr>
        <w:t xml:space="preserve"> técnicas sobre </w:t>
      </w:r>
      <w:r w:rsidR="00375D19" w:rsidRPr="00D33383">
        <w:rPr>
          <w:rFonts w:ascii="Times New Roman" w:hAnsi="Times New Roman" w:cs="Times New Roman"/>
          <w:sz w:val="24"/>
          <w:szCs w:val="24"/>
        </w:rPr>
        <w:t xml:space="preserve">a </w:t>
      </w:r>
      <w:r w:rsidR="00442C19" w:rsidRPr="00D33383">
        <w:rPr>
          <w:rFonts w:ascii="Times New Roman" w:hAnsi="Times New Roman" w:cs="Times New Roman"/>
          <w:sz w:val="24"/>
          <w:szCs w:val="24"/>
        </w:rPr>
        <w:t xml:space="preserve">Quarta Revolução Industrial e suas implicações no Teletrabalho; </w:t>
      </w:r>
      <w:r w:rsidR="00375D19" w:rsidRPr="00D33383">
        <w:rPr>
          <w:rFonts w:ascii="Times New Roman" w:hAnsi="Times New Roman" w:cs="Times New Roman"/>
          <w:sz w:val="24"/>
          <w:szCs w:val="24"/>
        </w:rPr>
        <w:t>selecionar as legislações brasileiras e portuguesa que tratam sobre os princípios norteadores da atividade laborativa do Teletrabalho; comparar as legislações brasileiras e portuguesas verificando se há efetividade suficiente e adequada a proteção ao Teletrabalhador.</w:t>
      </w:r>
    </w:p>
    <w:p w14:paraId="1D654E33" w14:textId="10C29C89" w:rsidR="00AC6CE5" w:rsidRPr="00D33383" w:rsidRDefault="003201BC" w:rsidP="001C0E44">
      <w:pPr>
        <w:spacing w:after="0" w:line="360" w:lineRule="auto"/>
        <w:ind w:firstLine="708"/>
        <w:contextualSpacing/>
        <w:jc w:val="both"/>
        <w:rPr>
          <w:rFonts w:ascii="Times New Roman" w:hAnsi="Times New Roman" w:cs="Times New Roman"/>
          <w:sz w:val="24"/>
          <w:szCs w:val="24"/>
        </w:rPr>
      </w:pPr>
      <w:r w:rsidRPr="00D33383">
        <w:rPr>
          <w:rFonts w:ascii="Times New Roman" w:hAnsi="Times New Roman" w:cs="Times New Roman"/>
          <w:sz w:val="24"/>
          <w:szCs w:val="24"/>
        </w:rPr>
        <w:t>Com vistas a alcançar os objetivos propostos, o presente estudo se pautou na utilização</w:t>
      </w:r>
      <w:r w:rsidR="008754CA" w:rsidRPr="00D33383">
        <w:rPr>
          <w:rFonts w:ascii="Times New Roman" w:hAnsi="Times New Roman" w:cs="Times New Roman"/>
          <w:sz w:val="24"/>
          <w:szCs w:val="24"/>
        </w:rPr>
        <w:t xml:space="preserve"> do método exploratório-explicativo, com enfoque qualitativo, pois se utilizou da descrição na apreciação dos dados, de modo que, conforme </w:t>
      </w:r>
      <w:r w:rsidR="008754CA" w:rsidRPr="005450E6">
        <w:rPr>
          <w:rFonts w:ascii="Times New Roman" w:hAnsi="Times New Roman" w:cs="Times New Roman"/>
          <w:sz w:val="24"/>
          <w:szCs w:val="24"/>
        </w:rPr>
        <w:t>Gerhardt e Silveira (2009),</w:t>
      </w:r>
      <w:r w:rsidR="008754CA" w:rsidRPr="00D33383">
        <w:rPr>
          <w:rFonts w:ascii="Times New Roman" w:hAnsi="Times New Roman" w:cs="Times New Roman"/>
          <w:sz w:val="24"/>
          <w:szCs w:val="24"/>
        </w:rPr>
        <w:t xml:space="preserve"> </w:t>
      </w:r>
      <w:r w:rsidR="008D2781" w:rsidRPr="00D33383">
        <w:rPr>
          <w:rFonts w:ascii="Times New Roman" w:hAnsi="Times New Roman" w:cs="Times New Roman"/>
          <w:sz w:val="24"/>
          <w:szCs w:val="24"/>
        </w:rPr>
        <w:t xml:space="preserve">a </w:t>
      </w:r>
      <w:r w:rsidR="008754CA" w:rsidRPr="00D33383">
        <w:rPr>
          <w:rFonts w:ascii="Times New Roman" w:hAnsi="Times New Roman" w:cs="Times New Roman"/>
          <w:sz w:val="24"/>
          <w:szCs w:val="24"/>
        </w:rPr>
        <w:t xml:space="preserve">análise do </w:t>
      </w:r>
      <w:r w:rsidR="008754CA" w:rsidRPr="00D33383">
        <w:rPr>
          <w:rFonts w:ascii="Times New Roman" w:hAnsi="Times New Roman" w:cs="Times New Roman"/>
          <w:i/>
          <w:iCs/>
          <w:sz w:val="24"/>
          <w:szCs w:val="24"/>
        </w:rPr>
        <w:t xml:space="preserve">corpus </w:t>
      </w:r>
      <w:r w:rsidR="008754CA" w:rsidRPr="00D33383">
        <w:rPr>
          <w:rFonts w:ascii="Times New Roman" w:hAnsi="Times New Roman" w:cs="Times New Roman"/>
          <w:sz w:val="24"/>
          <w:szCs w:val="24"/>
        </w:rPr>
        <w:t xml:space="preserve">da pesquisa não se reduz a operacionalização de variáveis matemáticas, porque </w:t>
      </w:r>
      <w:r w:rsidR="009B58E2" w:rsidRPr="00D33383">
        <w:rPr>
          <w:rFonts w:ascii="Times New Roman" w:hAnsi="Times New Roman" w:cs="Times New Roman"/>
          <w:sz w:val="24"/>
          <w:szCs w:val="24"/>
        </w:rPr>
        <w:t xml:space="preserve">estuda fenômenos sociais, sem usar medições numéricas. Pontue-se também que tal pesquisa tem evidência documental, </w:t>
      </w:r>
      <w:r w:rsidR="00AC6CE5" w:rsidRPr="00D33383">
        <w:rPr>
          <w:rFonts w:ascii="Times New Roman" w:hAnsi="Times New Roman" w:cs="Times New Roman"/>
          <w:sz w:val="24"/>
          <w:szCs w:val="24"/>
        </w:rPr>
        <w:t>porquanto a fonte de dados está restrita a documentos, especificamente leis editadas no Brasil e em Portugal.</w:t>
      </w:r>
    </w:p>
    <w:p w14:paraId="5CDE6492" w14:textId="4097A33D" w:rsidR="006641E2" w:rsidRPr="00D33383" w:rsidRDefault="006641E2" w:rsidP="001C0E44">
      <w:pPr>
        <w:spacing w:after="0" w:line="360" w:lineRule="auto"/>
        <w:ind w:firstLine="709"/>
        <w:contextualSpacing/>
        <w:jc w:val="both"/>
        <w:rPr>
          <w:rFonts w:ascii="Times New Roman" w:eastAsia="Times New Roman" w:hAnsi="Times New Roman" w:cs="Times New Roman"/>
          <w:sz w:val="24"/>
          <w:szCs w:val="24"/>
        </w:rPr>
      </w:pPr>
      <w:r w:rsidRPr="00D33383">
        <w:rPr>
          <w:rFonts w:ascii="Times New Roman" w:eastAsia="Times New Roman" w:hAnsi="Times New Roman" w:cs="Times New Roman"/>
          <w:sz w:val="24"/>
          <w:szCs w:val="24"/>
        </w:rPr>
        <w:t xml:space="preserve">É essencial pontuar que esta pesquisa se insere em um contexto em que é patente </w:t>
      </w:r>
      <w:r w:rsidR="003C60EE" w:rsidRPr="00D33383">
        <w:rPr>
          <w:rFonts w:ascii="Times New Roman" w:eastAsia="Times New Roman" w:hAnsi="Times New Roman" w:cs="Times New Roman"/>
          <w:sz w:val="24"/>
          <w:szCs w:val="24"/>
        </w:rPr>
        <w:t>a utilização de teletrabalho</w:t>
      </w:r>
      <w:r w:rsidRPr="00D33383">
        <w:rPr>
          <w:rFonts w:ascii="Times New Roman" w:eastAsia="Times New Roman" w:hAnsi="Times New Roman" w:cs="Times New Roman"/>
          <w:sz w:val="24"/>
          <w:szCs w:val="24"/>
        </w:rPr>
        <w:t>, conforme se observa em notícias e artigos publicados em jornais de grande repercussão social, a saber: “</w:t>
      </w:r>
      <w:r w:rsidR="003C60EE" w:rsidRPr="00D33383">
        <w:rPr>
          <w:rFonts w:ascii="Times New Roman" w:eastAsia="Times New Roman" w:hAnsi="Times New Roman" w:cs="Times New Roman"/>
          <w:sz w:val="24"/>
          <w:szCs w:val="24"/>
        </w:rPr>
        <w:t>TJ-PI prorroga regime de teletrabalho por mais 15 dias devido à pandemia da Covid-19</w:t>
      </w:r>
      <w:r w:rsidRPr="00D33383">
        <w:rPr>
          <w:rFonts w:ascii="Times New Roman" w:eastAsia="Times New Roman" w:hAnsi="Times New Roman" w:cs="Times New Roman"/>
          <w:sz w:val="24"/>
          <w:szCs w:val="24"/>
        </w:rPr>
        <w:t xml:space="preserve">”, publicado no </w:t>
      </w:r>
      <w:r w:rsidR="003C60EE" w:rsidRPr="00D33383">
        <w:rPr>
          <w:rFonts w:ascii="Times New Roman" w:eastAsia="Times New Roman" w:hAnsi="Times New Roman" w:cs="Times New Roman"/>
          <w:sz w:val="24"/>
          <w:szCs w:val="24"/>
        </w:rPr>
        <w:t>site G1</w:t>
      </w:r>
      <w:r w:rsidRPr="00D33383">
        <w:rPr>
          <w:rStyle w:val="Refdenotaderodap"/>
          <w:rFonts w:ascii="Times New Roman" w:eastAsia="Times New Roman" w:hAnsi="Times New Roman" w:cs="Times New Roman"/>
          <w:sz w:val="24"/>
          <w:szCs w:val="24"/>
        </w:rPr>
        <w:footnoteReference w:id="3"/>
      </w:r>
      <w:r w:rsidRPr="00D33383">
        <w:rPr>
          <w:rFonts w:ascii="Times New Roman" w:eastAsia="Times New Roman" w:hAnsi="Times New Roman" w:cs="Times New Roman"/>
          <w:sz w:val="24"/>
          <w:szCs w:val="24"/>
        </w:rPr>
        <w:t>; “</w:t>
      </w:r>
      <w:r w:rsidR="003C60EE" w:rsidRPr="00D33383">
        <w:rPr>
          <w:rFonts w:ascii="Times New Roman" w:eastAsia="Times New Roman" w:hAnsi="Times New Roman" w:cs="Times New Roman"/>
          <w:sz w:val="24"/>
          <w:szCs w:val="24"/>
        </w:rPr>
        <w:t>Covid-19 muda a rotina do mercado de trabalho com o home office</w:t>
      </w:r>
      <w:r w:rsidRPr="00D33383">
        <w:rPr>
          <w:rFonts w:ascii="Times New Roman" w:eastAsia="Times New Roman" w:hAnsi="Times New Roman" w:cs="Times New Roman"/>
          <w:sz w:val="24"/>
          <w:szCs w:val="24"/>
        </w:rPr>
        <w:t xml:space="preserve">”, publicado no </w:t>
      </w:r>
      <w:r w:rsidR="009D24F3" w:rsidRPr="00D33383">
        <w:rPr>
          <w:rFonts w:ascii="Times New Roman" w:eastAsia="Times New Roman" w:hAnsi="Times New Roman" w:cs="Times New Roman"/>
          <w:sz w:val="24"/>
          <w:szCs w:val="24"/>
        </w:rPr>
        <w:t>Correio Braziliense</w:t>
      </w:r>
      <w:r w:rsidRPr="00D33383">
        <w:rPr>
          <w:rStyle w:val="Refdenotaderodap"/>
          <w:rFonts w:ascii="Times New Roman" w:eastAsia="Times New Roman" w:hAnsi="Times New Roman" w:cs="Times New Roman"/>
          <w:sz w:val="24"/>
          <w:szCs w:val="24"/>
        </w:rPr>
        <w:footnoteReference w:id="4"/>
      </w:r>
      <w:r w:rsidRPr="00D33383">
        <w:rPr>
          <w:rFonts w:ascii="Times New Roman" w:eastAsia="Times New Roman" w:hAnsi="Times New Roman" w:cs="Times New Roman"/>
          <w:sz w:val="24"/>
          <w:szCs w:val="24"/>
        </w:rPr>
        <w:t xml:space="preserve">;  dentre outros.     </w:t>
      </w:r>
    </w:p>
    <w:p w14:paraId="55A3AB29" w14:textId="7B5FAD69" w:rsidR="006641E2" w:rsidRPr="00D33383" w:rsidRDefault="006641E2" w:rsidP="001C0E44">
      <w:pPr>
        <w:spacing w:after="0" w:line="360" w:lineRule="auto"/>
        <w:ind w:firstLine="709"/>
        <w:contextualSpacing/>
        <w:jc w:val="both"/>
        <w:rPr>
          <w:rFonts w:ascii="Times New Roman" w:eastAsia="Times New Roman" w:hAnsi="Times New Roman" w:cs="Times New Roman"/>
          <w:sz w:val="24"/>
          <w:szCs w:val="24"/>
        </w:rPr>
      </w:pPr>
      <w:r w:rsidRPr="00D33383">
        <w:rPr>
          <w:rFonts w:ascii="Times New Roman" w:eastAsia="Times New Roman" w:hAnsi="Times New Roman" w:cs="Times New Roman"/>
          <w:sz w:val="24"/>
          <w:szCs w:val="24"/>
        </w:rPr>
        <w:t xml:space="preserve">Por conseguinte, </w:t>
      </w:r>
      <w:r w:rsidR="009D24F3" w:rsidRPr="00D33383">
        <w:rPr>
          <w:rFonts w:ascii="Times New Roman" w:eastAsia="Times New Roman" w:hAnsi="Times New Roman" w:cs="Times New Roman"/>
          <w:sz w:val="24"/>
          <w:szCs w:val="24"/>
        </w:rPr>
        <w:t>ess</w:t>
      </w:r>
      <w:r w:rsidRPr="00D33383">
        <w:rPr>
          <w:rFonts w:ascii="Times New Roman" w:eastAsia="Times New Roman" w:hAnsi="Times New Roman" w:cs="Times New Roman"/>
          <w:sz w:val="24"/>
          <w:szCs w:val="24"/>
        </w:rPr>
        <w:t>a investigação poderá contribuir com a fomentação tanto de outr</w:t>
      </w:r>
      <w:r w:rsidR="009D24F3" w:rsidRPr="00D33383">
        <w:rPr>
          <w:rFonts w:ascii="Times New Roman" w:eastAsia="Times New Roman" w:hAnsi="Times New Roman" w:cs="Times New Roman"/>
          <w:sz w:val="24"/>
          <w:szCs w:val="24"/>
        </w:rPr>
        <w:t>o</w:t>
      </w:r>
      <w:r w:rsidRPr="00D33383">
        <w:rPr>
          <w:rFonts w:ascii="Times New Roman" w:eastAsia="Times New Roman" w:hAnsi="Times New Roman" w:cs="Times New Roman"/>
          <w:sz w:val="24"/>
          <w:szCs w:val="24"/>
        </w:rPr>
        <w:t xml:space="preserve">s </w:t>
      </w:r>
      <w:r w:rsidR="009D24F3" w:rsidRPr="00D33383">
        <w:rPr>
          <w:rFonts w:ascii="Times New Roman" w:eastAsia="Times New Roman" w:hAnsi="Times New Roman" w:cs="Times New Roman"/>
          <w:sz w:val="24"/>
          <w:szCs w:val="24"/>
        </w:rPr>
        <w:t xml:space="preserve">estudos </w:t>
      </w:r>
      <w:r w:rsidRPr="00D33383">
        <w:rPr>
          <w:rFonts w:ascii="Times New Roman" w:eastAsia="Times New Roman" w:hAnsi="Times New Roman" w:cs="Times New Roman"/>
          <w:sz w:val="24"/>
          <w:szCs w:val="24"/>
        </w:rPr>
        <w:t>a respeito dest</w:t>
      </w:r>
      <w:r w:rsidR="009D24F3" w:rsidRPr="00D33383">
        <w:rPr>
          <w:rFonts w:ascii="Times New Roman" w:eastAsia="Times New Roman" w:hAnsi="Times New Roman" w:cs="Times New Roman"/>
          <w:sz w:val="24"/>
          <w:szCs w:val="24"/>
        </w:rPr>
        <w:t>a temática</w:t>
      </w:r>
      <w:r w:rsidRPr="00D33383">
        <w:rPr>
          <w:rFonts w:ascii="Times New Roman" w:eastAsia="Times New Roman" w:hAnsi="Times New Roman" w:cs="Times New Roman"/>
          <w:sz w:val="24"/>
          <w:szCs w:val="24"/>
        </w:rPr>
        <w:t>, como também poderá favorecer a reflexão sobre</w:t>
      </w:r>
      <w:r w:rsidR="009D24F3" w:rsidRPr="00D33383">
        <w:rPr>
          <w:rFonts w:ascii="Times New Roman" w:eastAsia="Times New Roman" w:hAnsi="Times New Roman" w:cs="Times New Roman"/>
          <w:sz w:val="24"/>
          <w:szCs w:val="24"/>
        </w:rPr>
        <w:t xml:space="preserve"> o avanço ou retrocesso da legislação brasileira quando comparada a legislação portuguesa, em se tratando sobre teletrabalho.</w:t>
      </w:r>
      <w:r w:rsidRPr="00D33383">
        <w:rPr>
          <w:rFonts w:ascii="Times New Roman" w:eastAsia="Times New Roman" w:hAnsi="Times New Roman" w:cs="Times New Roman"/>
          <w:sz w:val="24"/>
          <w:szCs w:val="24"/>
        </w:rPr>
        <w:t xml:space="preserve"> </w:t>
      </w:r>
    </w:p>
    <w:p w14:paraId="71F63D16" w14:textId="77777777" w:rsidR="004F4E41" w:rsidRPr="00D33383" w:rsidRDefault="004F4E41" w:rsidP="001C0E44">
      <w:pPr>
        <w:spacing w:after="0" w:line="360" w:lineRule="auto"/>
        <w:contextualSpacing/>
        <w:jc w:val="both"/>
        <w:rPr>
          <w:rFonts w:ascii="Times New Roman" w:hAnsi="Times New Roman" w:cs="Times New Roman"/>
          <w:sz w:val="24"/>
          <w:szCs w:val="24"/>
        </w:rPr>
      </w:pPr>
    </w:p>
    <w:p w14:paraId="0E927160" w14:textId="370DDB18" w:rsidR="004F4E41" w:rsidRPr="00D33383" w:rsidRDefault="004F4E41" w:rsidP="001C0E44">
      <w:pPr>
        <w:spacing w:after="0" w:line="360" w:lineRule="auto"/>
        <w:contextualSpacing/>
        <w:jc w:val="both"/>
        <w:rPr>
          <w:rFonts w:ascii="Times New Roman" w:hAnsi="Times New Roman" w:cs="Times New Roman"/>
          <w:sz w:val="24"/>
          <w:szCs w:val="24"/>
        </w:rPr>
      </w:pPr>
      <w:r w:rsidRPr="00D33383">
        <w:rPr>
          <w:rFonts w:ascii="Times New Roman" w:hAnsi="Times New Roman" w:cs="Times New Roman"/>
          <w:sz w:val="24"/>
          <w:szCs w:val="24"/>
        </w:rPr>
        <w:t>2. FUNDAMENTAÇÃO TEÓRICA</w:t>
      </w:r>
    </w:p>
    <w:p w14:paraId="299B02C2" w14:textId="77777777" w:rsidR="00AB4A04" w:rsidRPr="00D33383" w:rsidRDefault="00AB4A04" w:rsidP="001C0E44">
      <w:pPr>
        <w:spacing w:after="0" w:line="360" w:lineRule="auto"/>
        <w:contextualSpacing/>
        <w:jc w:val="both"/>
        <w:rPr>
          <w:rFonts w:ascii="Times New Roman" w:hAnsi="Times New Roman" w:cs="Times New Roman"/>
          <w:sz w:val="24"/>
          <w:szCs w:val="24"/>
        </w:rPr>
      </w:pPr>
    </w:p>
    <w:p w14:paraId="2314376F" w14:textId="77777777" w:rsidR="00375D19" w:rsidRPr="00D33383" w:rsidRDefault="004F4E41" w:rsidP="001C0E44">
      <w:pPr>
        <w:spacing w:after="0" w:line="360" w:lineRule="auto"/>
        <w:contextualSpacing/>
        <w:jc w:val="both"/>
        <w:rPr>
          <w:rFonts w:ascii="Times New Roman" w:hAnsi="Times New Roman" w:cs="Times New Roman"/>
          <w:sz w:val="24"/>
          <w:szCs w:val="24"/>
        </w:rPr>
      </w:pPr>
      <w:r w:rsidRPr="00D33383">
        <w:rPr>
          <w:rFonts w:ascii="Times New Roman" w:hAnsi="Times New Roman" w:cs="Times New Roman"/>
          <w:sz w:val="24"/>
          <w:szCs w:val="24"/>
        </w:rPr>
        <w:t>2.1 A QUARTA REVOLUÇÃO INDUSTRIAL E SUAS IMPLICAÇÕES NO TELETRABALHO</w:t>
      </w:r>
    </w:p>
    <w:p w14:paraId="03A6F4E6" w14:textId="77777777" w:rsidR="00AB4A04" w:rsidRPr="00D33383" w:rsidRDefault="00AB4A04" w:rsidP="001C0E44">
      <w:pPr>
        <w:spacing w:after="0" w:line="360" w:lineRule="auto"/>
        <w:ind w:firstLine="709"/>
        <w:contextualSpacing/>
        <w:jc w:val="both"/>
        <w:rPr>
          <w:rFonts w:ascii="Times New Roman" w:hAnsi="Times New Roman" w:cs="Times New Roman"/>
          <w:sz w:val="24"/>
          <w:szCs w:val="24"/>
        </w:rPr>
      </w:pPr>
    </w:p>
    <w:p w14:paraId="041CE329" w14:textId="14FBE3BA" w:rsidR="00C52288" w:rsidRPr="00D33383" w:rsidRDefault="00AB4A04" w:rsidP="00AB4A04">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lastRenderedPageBreak/>
        <w:t xml:space="preserve">É inegável </w:t>
      </w:r>
      <w:r w:rsidR="00C701DD" w:rsidRPr="00D33383">
        <w:rPr>
          <w:rFonts w:ascii="Times New Roman" w:hAnsi="Times New Roman" w:cs="Times New Roman"/>
          <w:sz w:val="24"/>
          <w:szCs w:val="24"/>
        </w:rPr>
        <w:t>a existência de impactos tecnológicos na convivência social e no desenvolvimento econômico</w:t>
      </w:r>
      <w:r w:rsidR="00C52288" w:rsidRPr="00D33383">
        <w:rPr>
          <w:rFonts w:ascii="Times New Roman" w:hAnsi="Times New Roman" w:cs="Times New Roman"/>
          <w:sz w:val="24"/>
          <w:szCs w:val="24"/>
        </w:rPr>
        <w:t xml:space="preserve">. Nesse sentido, compreende-se que </w:t>
      </w:r>
      <w:r w:rsidRPr="00D33383">
        <w:rPr>
          <w:rFonts w:ascii="Times New Roman" w:hAnsi="Times New Roman" w:cs="Times New Roman"/>
          <w:sz w:val="24"/>
          <w:szCs w:val="24"/>
        </w:rPr>
        <w:t>a</w:t>
      </w:r>
      <w:r w:rsidR="00C52288" w:rsidRPr="00D33383">
        <w:rPr>
          <w:rFonts w:ascii="Times New Roman" w:hAnsi="Times New Roman" w:cs="Times New Roman"/>
          <w:sz w:val="24"/>
          <w:szCs w:val="24"/>
        </w:rPr>
        <w:t xml:space="preserve"> Quarta </w:t>
      </w:r>
      <w:r w:rsidRPr="00D33383">
        <w:rPr>
          <w:rFonts w:ascii="Times New Roman" w:hAnsi="Times New Roman" w:cs="Times New Roman"/>
          <w:sz w:val="24"/>
          <w:szCs w:val="24"/>
        </w:rPr>
        <w:t>Revolução</w:t>
      </w:r>
      <w:r w:rsidR="00C52288" w:rsidRPr="00D33383">
        <w:rPr>
          <w:rFonts w:ascii="Times New Roman" w:hAnsi="Times New Roman" w:cs="Times New Roman"/>
          <w:sz w:val="24"/>
          <w:szCs w:val="24"/>
        </w:rPr>
        <w:t xml:space="preserve"> pode ser considerada como sendo </w:t>
      </w:r>
      <w:r w:rsidRPr="00D33383">
        <w:rPr>
          <w:rFonts w:ascii="Times New Roman" w:hAnsi="Times New Roman" w:cs="Times New Roman"/>
          <w:sz w:val="24"/>
          <w:szCs w:val="24"/>
        </w:rPr>
        <w:t>o maior acontecimento global</w:t>
      </w:r>
      <w:r w:rsidR="00C52288" w:rsidRPr="00D33383">
        <w:rPr>
          <w:rFonts w:ascii="Times New Roman" w:hAnsi="Times New Roman" w:cs="Times New Roman"/>
          <w:sz w:val="24"/>
          <w:szCs w:val="24"/>
        </w:rPr>
        <w:t>,</w:t>
      </w:r>
      <w:r w:rsidRPr="00D33383">
        <w:rPr>
          <w:rFonts w:ascii="Times New Roman" w:hAnsi="Times New Roman" w:cs="Times New Roman"/>
          <w:sz w:val="24"/>
          <w:szCs w:val="24"/>
        </w:rPr>
        <w:t xml:space="preserve"> que abarca efeitos combinatórios de tecnologias inovadoras e inteligência artificial.</w:t>
      </w:r>
      <w:r w:rsidR="00C52288" w:rsidRPr="00D33383">
        <w:rPr>
          <w:rFonts w:ascii="Times New Roman" w:hAnsi="Times New Roman" w:cs="Times New Roman"/>
          <w:sz w:val="24"/>
          <w:szCs w:val="24"/>
        </w:rPr>
        <w:t xml:space="preserve"> De modo que</w:t>
      </w:r>
      <w:r w:rsidR="008D2781" w:rsidRPr="00D33383">
        <w:rPr>
          <w:rFonts w:ascii="Times New Roman" w:hAnsi="Times New Roman" w:cs="Times New Roman"/>
          <w:sz w:val="24"/>
          <w:szCs w:val="24"/>
        </w:rPr>
        <w:t>,</w:t>
      </w:r>
      <w:r w:rsidR="00C52288" w:rsidRPr="00D33383">
        <w:rPr>
          <w:rFonts w:ascii="Times New Roman" w:hAnsi="Times New Roman" w:cs="Times New Roman"/>
          <w:sz w:val="24"/>
          <w:szCs w:val="24"/>
        </w:rPr>
        <w:t xml:space="preserve"> o </w:t>
      </w:r>
      <w:r w:rsidRPr="00D33383">
        <w:rPr>
          <w:rFonts w:ascii="Times New Roman" w:hAnsi="Times New Roman" w:cs="Times New Roman"/>
          <w:sz w:val="24"/>
          <w:szCs w:val="24"/>
        </w:rPr>
        <w:t xml:space="preserve">homem </w:t>
      </w:r>
      <w:r w:rsidR="00C52288" w:rsidRPr="00D33383">
        <w:rPr>
          <w:rFonts w:ascii="Times New Roman" w:hAnsi="Times New Roman" w:cs="Times New Roman"/>
          <w:sz w:val="24"/>
          <w:szCs w:val="24"/>
        </w:rPr>
        <w:t>deixa de ser</w:t>
      </w:r>
      <w:r w:rsidRPr="00D33383">
        <w:rPr>
          <w:rFonts w:ascii="Times New Roman" w:hAnsi="Times New Roman" w:cs="Times New Roman"/>
          <w:sz w:val="24"/>
          <w:szCs w:val="24"/>
        </w:rPr>
        <w:t xml:space="preserve"> o centro da evolução e passa provocar questões profundamente relacionadas ao significado e atuação do ser humano </w:t>
      </w:r>
      <w:r w:rsidR="00C52288" w:rsidRPr="00D33383">
        <w:rPr>
          <w:rFonts w:ascii="Times New Roman" w:hAnsi="Times New Roman" w:cs="Times New Roman"/>
          <w:sz w:val="24"/>
          <w:szCs w:val="24"/>
        </w:rPr>
        <w:t>diante</w:t>
      </w:r>
      <w:r w:rsidRPr="00D33383">
        <w:rPr>
          <w:rFonts w:ascii="Times New Roman" w:hAnsi="Times New Roman" w:cs="Times New Roman"/>
          <w:sz w:val="24"/>
          <w:szCs w:val="24"/>
        </w:rPr>
        <w:t xml:space="preserve"> </w:t>
      </w:r>
      <w:r w:rsidR="00C52288" w:rsidRPr="00D33383">
        <w:rPr>
          <w:rFonts w:ascii="Times New Roman" w:hAnsi="Times New Roman" w:cs="Times New Roman"/>
          <w:sz w:val="24"/>
          <w:szCs w:val="24"/>
        </w:rPr>
        <w:t>d</w:t>
      </w:r>
      <w:r w:rsidRPr="00D33383">
        <w:rPr>
          <w:rFonts w:ascii="Times New Roman" w:hAnsi="Times New Roman" w:cs="Times New Roman"/>
          <w:sz w:val="24"/>
          <w:szCs w:val="24"/>
        </w:rPr>
        <w:t>os impactos tecnológicos</w:t>
      </w:r>
      <w:r w:rsidR="00C52288" w:rsidRPr="00D33383">
        <w:rPr>
          <w:rFonts w:ascii="Times New Roman" w:hAnsi="Times New Roman" w:cs="Times New Roman"/>
          <w:sz w:val="24"/>
          <w:szCs w:val="24"/>
        </w:rPr>
        <w:t>.</w:t>
      </w:r>
    </w:p>
    <w:p w14:paraId="1B9798F9" w14:textId="317B33CD" w:rsidR="00AB4A04" w:rsidRPr="00D33383" w:rsidRDefault="00C52288" w:rsidP="00AB4A04">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Nessa perspectiva, Schwab (2016) afirma:</w:t>
      </w:r>
    </w:p>
    <w:p w14:paraId="3A781E73" w14:textId="77777777" w:rsidR="00C52288" w:rsidRPr="00D33383" w:rsidRDefault="00C52288" w:rsidP="00C52288">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t>A Quarta Revolução Industrial, ou “Revolução Digital”, ocorre atualmente e se reproduz na “indústria 4.0”. Essa nova revolução traz grandes mudanças no mundo digital, com o desenvolvimento de uma tecnologia capaz de interagir entre si, modificando os postos de trabalho, com a facilitação e substituição da mão-de-obra. A indústria 4.0 é caracterizada pela automação, ou seja, softwares são desenvolvidos para determinadas funções sem a necessidade da intervenção humana, estabelecendo a comunicação entre máquinas através de algoritmos promovendo a solução de problemas automaticamente (SCHWAB, 2016, p. 26-27).</w:t>
      </w:r>
    </w:p>
    <w:p w14:paraId="7031A727" w14:textId="77777777" w:rsidR="00C52288" w:rsidRPr="00D33383" w:rsidRDefault="00C52288" w:rsidP="00C52288">
      <w:pPr>
        <w:spacing w:after="0" w:line="360" w:lineRule="auto"/>
        <w:ind w:firstLine="709"/>
        <w:contextualSpacing/>
        <w:jc w:val="both"/>
        <w:rPr>
          <w:rFonts w:ascii="Times New Roman" w:hAnsi="Times New Roman" w:cs="Times New Roman"/>
          <w:sz w:val="24"/>
          <w:szCs w:val="24"/>
          <w:shd w:val="clear" w:color="auto" w:fill="FFFFFF"/>
        </w:rPr>
      </w:pPr>
    </w:p>
    <w:p w14:paraId="0A5736FA" w14:textId="6826B158" w:rsidR="00C52288" w:rsidRPr="00D33383" w:rsidRDefault="00C52288" w:rsidP="00C52288">
      <w:pPr>
        <w:spacing w:after="0" w:line="360" w:lineRule="auto"/>
        <w:ind w:firstLine="709"/>
        <w:contextualSpacing/>
        <w:jc w:val="both"/>
        <w:rPr>
          <w:rFonts w:ascii="Times New Roman" w:hAnsi="Times New Roman" w:cs="Times New Roman"/>
          <w:sz w:val="24"/>
          <w:szCs w:val="24"/>
          <w:shd w:val="clear" w:color="auto" w:fill="FFFFFF"/>
        </w:rPr>
      </w:pPr>
      <w:r w:rsidRPr="00D33383">
        <w:rPr>
          <w:rFonts w:ascii="Times New Roman" w:hAnsi="Times New Roman" w:cs="Times New Roman"/>
          <w:sz w:val="24"/>
          <w:szCs w:val="24"/>
          <w:shd w:val="clear" w:color="auto" w:fill="FFFFFF"/>
        </w:rPr>
        <w:t xml:space="preserve">Para Schwab (2016), uma revolução industrial é marcada pelo surgimento de inovações tecnológicas e novas formas de perceber o mundo, de maneira a promover uma intensa mudança na economia e na estrutura da sociedade. </w:t>
      </w:r>
      <w:r w:rsidR="00591879" w:rsidRPr="00D33383">
        <w:rPr>
          <w:rFonts w:ascii="Times New Roman" w:hAnsi="Times New Roman" w:cs="Times New Roman"/>
          <w:sz w:val="24"/>
          <w:szCs w:val="24"/>
          <w:shd w:val="clear" w:color="auto" w:fill="FFFFFF"/>
        </w:rPr>
        <w:t xml:space="preserve">Assim, no decorrer da história, “os meios tecnológicos evoluíram e são percussores da globalização diretamente ligados as transformações e desenvolvimento da sociedade” (SCHWAB, 2016, </w:t>
      </w:r>
      <w:r w:rsidR="00DD4650" w:rsidRPr="00D33383">
        <w:rPr>
          <w:rFonts w:ascii="Times New Roman" w:hAnsi="Times New Roman" w:cs="Times New Roman"/>
          <w:sz w:val="24"/>
          <w:szCs w:val="24"/>
          <w:shd w:val="clear" w:color="auto" w:fill="FFFFFF"/>
        </w:rPr>
        <w:t>p.30</w:t>
      </w:r>
      <w:r w:rsidR="00591879" w:rsidRPr="00D33383">
        <w:rPr>
          <w:rFonts w:ascii="Times New Roman" w:hAnsi="Times New Roman" w:cs="Times New Roman"/>
          <w:sz w:val="24"/>
          <w:szCs w:val="24"/>
          <w:shd w:val="clear" w:color="auto" w:fill="FFFFFF"/>
        </w:rPr>
        <w:t>).</w:t>
      </w:r>
    </w:p>
    <w:p w14:paraId="1A0902F9" w14:textId="1CBB1353" w:rsidR="00591879" w:rsidRPr="00D33383" w:rsidRDefault="00591879" w:rsidP="00C52288">
      <w:pPr>
        <w:spacing w:after="0" w:line="360" w:lineRule="auto"/>
        <w:ind w:firstLine="709"/>
        <w:contextualSpacing/>
        <w:jc w:val="both"/>
        <w:rPr>
          <w:rFonts w:ascii="Times New Roman" w:hAnsi="Times New Roman" w:cs="Times New Roman"/>
          <w:sz w:val="24"/>
          <w:szCs w:val="24"/>
          <w:shd w:val="clear" w:color="auto" w:fill="FFFFFF"/>
        </w:rPr>
      </w:pPr>
      <w:r w:rsidRPr="00D33383">
        <w:rPr>
          <w:rFonts w:ascii="Times New Roman" w:hAnsi="Times New Roman" w:cs="Times New Roman"/>
          <w:sz w:val="24"/>
          <w:szCs w:val="24"/>
          <w:shd w:val="clear" w:color="auto" w:fill="FFFFFF"/>
        </w:rPr>
        <w:t xml:space="preserve">Corroborando com Schwab (2016), Barbosa Jr </w:t>
      </w:r>
      <w:r w:rsidR="00DD4650" w:rsidRPr="00D33383">
        <w:rPr>
          <w:rFonts w:ascii="Times New Roman" w:hAnsi="Times New Roman" w:cs="Times New Roman"/>
          <w:sz w:val="24"/>
          <w:szCs w:val="24"/>
          <w:shd w:val="clear" w:color="auto" w:fill="FFFFFF"/>
        </w:rPr>
        <w:t>(2019)</w:t>
      </w:r>
      <w:r w:rsidRPr="00D33383">
        <w:rPr>
          <w:rFonts w:ascii="Times New Roman" w:hAnsi="Times New Roman" w:cs="Times New Roman"/>
          <w:sz w:val="24"/>
          <w:szCs w:val="24"/>
          <w:shd w:val="clear" w:color="auto" w:fill="FFFFFF"/>
        </w:rPr>
        <w:t xml:space="preserve"> aponta que </w:t>
      </w:r>
    </w:p>
    <w:p w14:paraId="277344EE" w14:textId="22A0673C" w:rsidR="00C52288" w:rsidRPr="00D33383" w:rsidRDefault="00C52288" w:rsidP="00C52288">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t xml:space="preserve">Na quarta revolução da indústria, há integração e o controle da produção pelo uso de sensores e equipamentos conectados em rede com pouca ou nenhuma intervenção humana, assim como diversos outros fatores, a exemplo de robôs, segurança cibernética, </w:t>
      </w:r>
      <w:r w:rsidRPr="00D33383">
        <w:rPr>
          <w:rFonts w:ascii="Times New Roman" w:hAnsi="Times New Roman" w:cs="Times New Roman"/>
          <w:i/>
        </w:rPr>
        <w:t xml:space="preserve">the cloud </w:t>
      </w:r>
      <w:r w:rsidRPr="00D33383">
        <w:rPr>
          <w:rFonts w:ascii="Times New Roman" w:hAnsi="Times New Roman" w:cs="Times New Roman"/>
        </w:rPr>
        <w:t>(informação na “nuvem”), integração horizontal e vertical de sistemas, impressão 3D, internet das coisas (“IoT”), informação em tempo real, big data, entre diversas outras inovações</w:t>
      </w:r>
      <w:r w:rsidR="00591879" w:rsidRPr="00D33383">
        <w:rPr>
          <w:rFonts w:ascii="Times New Roman" w:hAnsi="Times New Roman" w:cs="Times New Roman"/>
        </w:rPr>
        <w:t xml:space="preserve"> (BARBOSA JR., </w:t>
      </w:r>
      <w:r w:rsidR="00DD4650" w:rsidRPr="00D33383">
        <w:rPr>
          <w:rFonts w:ascii="Times New Roman" w:hAnsi="Times New Roman" w:cs="Times New Roman"/>
        </w:rPr>
        <w:t>2019</w:t>
      </w:r>
      <w:r w:rsidR="00591879" w:rsidRPr="00D33383">
        <w:rPr>
          <w:rFonts w:ascii="Times New Roman" w:hAnsi="Times New Roman" w:cs="Times New Roman"/>
        </w:rPr>
        <w:t>, p.</w:t>
      </w:r>
      <w:r w:rsidR="00DD4650" w:rsidRPr="00D33383">
        <w:rPr>
          <w:rFonts w:ascii="Times New Roman" w:hAnsi="Times New Roman" w:cs="Times New Roman"/>
        </w:rPr>
        <w:t>18</w:t>
      </w:r>
      <w:r w:rsidR="00591879" w:rsidRPr="00D33383">
        <w:rPr>
          <w:rFonts w:ascii="Times New Roman" w:hAnsi="Times New Roman" w:cs="Times New Roman"/>
        </w:rPr>
        <w:t xml:space="preserve"> )</w:t>
      </w:r>
      <w:r w:rsidRPr="00D33383">
        <w:rPr>
          <w:rFonts w:ascii="Times New Roman" w:hAnsi="Times New Roman" w:cs="Times New Roman"/>
        </w:rPr>
        <w:t>.</w:t>
      </w:r>
    </w:p>
    <w:p w14:paraId="0DCF3078" w14:textId="77777777" w:rsidR="00591879" w:rsidRPr="00D33383" w:rsidRDefault="00591879" w:rsidP="00C52288">
      <w:pPr>
        <w:spacing w:after="0" w:line="240" w:lineRule="auto"/>
        <w:ind w:left="2268"/>
        <w:contextualSpacing/>
        <w:jc w:val="both"/>
        <w:rPr>
          <w:rFonts w:ascii="Times New Roman" w:hAnsi="Times New Roman" w:cs="Times New Roman"/>
        </w:rPr>
      </w:pPr>
    </w:p>
    <w:p w14:paraId="5F6F278D" w14:textId="55F00D1B" w:rsidR="000748C2" w:rsidRPr="00D33383" w:rsidRDefault="00591879" w:rsidP="00C52288">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Segundo Barbosa Jr. </w:t>
      </w:r>
      <w:r w:rsidR="00262426" w:rsidRPr="00D33383">
        <w:rPr>
          <w:rFonts w:ascii="Times New Roman" w:hAnsi="Times New Roman" w:cs="Times New Roman"/>
          <w:sz w:val="24"/>
          <w:szCs w:val="24"/>
        </w:rPr>
        <w:t>(2019, 28</w:t>
      </w:r>
      <w:r w:rsidR="00314481">
        <w:rPr>
          <w:rFonts w:ascii="Times New Roman" w:hAnsi="Times New Roman" w:cs="Times New Roman"/>
          <w:sz w:val="24"/>
          <w:szCs w:val="24"/>
        </w:rPr>
        <w:t>.</w:t>
      </w:r>
      <w:r w:rsidRPr="00D33383">
        <w:rPr>
          <w:rFonts w:ascii="Times New Roman" w:hAnsi="Times New Roman" w:cs="Times New Roman"/>
          <w:sz w:val="24"/>
          <w:szCs w:val="24"/>
        </w:rPr>
        <w:t>),</w:t>
      </w:r>
      <w:r w:rsidR="00C52288" w:rsidRPr="00D33383">
        <w:rPr>
          <w:rFonts w:ascii="Times New Roman" w:hAnsi="Times New Roman" w:cs="Times New Roman"/>
          <w:sz w:val="24"/>
          <w:szCs w:val="24"/>
        </w:rPr>
        <w:t xml:space="preserve"> </w:t>
      </w:r>
      <w:r w:rsidR="00EB6409" w:rsidRPr="00D33383">
        <w:rPr>
          <w:rFonts w:ascii="Times New Roman" w:hAnsi="Times New Roman" w:cs="Times New Roman"/>
          <w:sz w:val="24"/>
          <w:szCs w:val="24"/>
        </w:rPr>
        <w:t>“o avanço constante e rápido das tecnologias alterou</w:t>
      </w:r>
      <w:r w:rsidR="00C52288" w:rsidRPr="00D33383">
        <w:rPr>
          <w:rFonts w:ascii="Times New Roman" w:hAnsi="Times New Roman" w:cs="Times New Roman"/>
          <w:sz w:val="24"/>
          <w:szCs w:val="24"/>
        </w:rPr>
        <w:t xml:space="preserve"> significativamente as relações de trabalho, tendo dele surgido o teletrabalho como uma nova modalidade de prestação de serviços”</w:t>
      </w:r>
      <w:r w:rsidRPr="00D33383">
        <w:rPr>
          <w:rFonts w:ascii="Times New Roman" w:hAnsi="Times New Roman" w:cs="Times New Roman"/>
          <w:sz w:val="24"/>
          <w:szCs w:val="24"/>
        </w:rPr>
        <w:t xml:space="preserve">. </w:t>
      </w:r>
      <w:r w:rsidR="000748C2" w:rsidRPr="00D33383">
        <w:rPr>
          <w:rFonts w:ascii="Times New Roman" w:hAnsi="Times New Roman" w:cs="Times New Roman"/>
          <w:sz w:val="24"/>
          <w:szCs w:val="24"/>
        </w:rPr>
        <w:t xml:space="preserve">Essa renovação de cenário promove uma mudança na produção de serviços, bem como, substitui-se o perfil do operário. Constituindo-se o denominado trabalho 4.0, que, de acordo com Barbosa Jr. (2019), ensejou em novidades em todas as áreas da economia. </w:t>
      </w:r>
    </w:p>
    <w:p w14:paraId="642E8063" w14:textId="4744ED28" w:rsidR="002E1B1A" w:rsidRPr="00D33383" w:rsidRDefault="000748C2" w:rsidP="00E85DE7">
      <w:pPr>
        <w:tabs>
          <w:tab w:val="left" w:pos="2410"/>
        </w:tabs>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É importante </w:t>
      </w:r>
      <w:r w:rsidR="00E85DE7" w:rsidRPr="00D33383">
        <w:rPr>
          <w:rFonts w:ascii="Times New Roman" w:hAnsi="Times New Roman" w:cs="Times New Roman"/>
          <w:sz w:val="24"/>
          <w:szCs w:val="24"/>
        </w:rPr>
        <w:t xml:space="preserve">discorrer brevemente a respeito das espécies de labor no decorrer do tempo. Inicialmente, </w:t>
      </w:r>
      <w:r w:rsidR="00A429FD" w:rsidRPr="00D33383">
        <w:rPr>
          <w:rFonts w:ascii="Times New Roman" w:hAnsi="Times New Roman" w:cs="Times New Roman"/>
          <w:sz w:val="24"/>
          <w:szCs w:val="24"/>
        </w:rPr>
        <w:t xml:space="preserve">no século XIX, durante a primeira e segunda revoluções industriais, </w:t>
      </w:r>
      <w:r w:rsidR="00E85DE7" w:rsidRPr="00D33383">
        <w:rPr>
          <w:rFonts w:ascii="Times New Roman" w:hAnsi="Times New Roman" w:cs="Times New Roman"/>
          <w:sz w:val="24"/>
          <w:szCs w:val="24"/>
        </w:rPr>
        <w:t>tem-se o chamado trabalho 1.0</w:t>
      </w:r>
      <w:r w:rsidR="00A429FD" w:rsidRPr="00D33383">
        <w:rPr>
          <w:rFonts w:ascii="Times New Roman" w:hAnsi="Times New Roman" w:cs="Times New Roman"/>
          <w:sz w:val="24"/>
          <w:szCs w:val="24"/>
        </w:rPr>
        <w:t xml:space="preserve">, que ocasionou mudanças na maneira de produção e </w:t>
      </w:r>
      <w:r w:rsidR="00A429FD" w:rsidRPr="00D33383">
        <w:rPr>
          <w:rFonts w:ascii="Times New Roman" w:hAnsi="Times New Roman" w:cs="Times New Roman"/>
          <w:sz w:val="24"/>
          <w:szCs w:val="24"/>
        </w:rPr>
        <w:lastRenderedPageBreak/>
        <w:t>organização do trabalho. Em seguida, no início do século XX, surge o denominado trabalho 2.0, associado ao aparecimento da produção em massa e advento do Estado Social. O trabalho 3.0, a partir da década de 1970 do século XX, tem origem com</w:t>
      </w:r>
      <w:r w:rsidR="002E1B1A" w:rsidRPr="00D33383">
        <w:rPr>
          <w:rFonts w:ascii="Times New Roman" w:hAnsi="Times New Roman" w:cs="Times New Roman"/>
          <w:sz w:val="24"/>
          <w:szCs w:val="24"/>
        </w:rPr>
        <w:t xml:space="preserve"> a globalização e o nascimento do trabalho por computador. Enfim, o trabalho 4.0 surge articulando diferentes valores e novos compromissos sociais, de forma que, emerge o trabalho em plataformas, </w:t>
      </w:r>
      <w:r w:rsidR="008D2781" w:rsidRPr="00D33383">
        <w:rPr>
          <w:rFonts w:ascii="Times New Roman" w:hAnsi="Times New Roman" w:cs="Times New Roman"/>
          <w:sz w:val="24"/>
          <w:szCs w:val="24"/>
        </w:rPr>
        <w:t>n</w:t>
      </w:r>
      <w:r w:rsidR="002E1B1A" w:rsidRPr="00D33383">
        <w:rPr>
          <w:rFonts w:ascii="Times New Roman" w:hAnsi="Times New Roman" w:cs="Times New Roman"/>
          <w:sz w:val="24"/>
          <w:szCs w:val="24"/>
        </w:rPr>
        <w:t xml:space="preserve">a economia colaborativa e o trabalho </w:t>
      </w:r>
      <w:r w:rsidR="002E1B1A" w:rsidRPr="00632ADE">
        <w:rPr>
          <w:rFonts w:ascii="Times New Roman" w:hAnsi="Times New Roman" w:cs="Times New Roman"/>
          <w:sz w:val="24"/>
          <w:szCs w:val="24"/>
        </w:rPr>
        <w:t xml:space="preserve">integrado (MOREIRA, </w:t>
      </w:r>
      <w:r w:rsidR="00262426" w:rsidRPr="00632ADE">
        <w:rPr>
          <w:rFonts w:ascii="Times New Roman" w:hAnsi="Times New Roman" w:cs="Times New Roman"/>
          <w:sz w:val="24"/>
          <w:szCs w:val="24"/>
        </w:rPr>
        <w:t>2016</w:t>
      </w:r>
      <w:r w:rsidR="00E85DE7" w:rsidRPr="00632ADE">
        <w:rPr>
          <w:rFonts w:ascii="Times New Roman" w:hAnsi="Times New Roman" w:cs="Times New Roman"/>
          <w:sz w:val="24"/>
          <w:szCs w:val="24"/>
        </w:rPr>
        <w:t>)</w:t>
      </w:r>
      <w:r w:rsidR="002E1B1A" w:rsidRPr="00632ADE">
        <w:rPr>
          <w:rFonts w:ascii="Times New Roman" w:hAnsi="Times New Roman" w:cs="Times New Roman"/>
          <w:sz w:val="24"/>
          <w:szCs w:val="24"/>
        </w:rPr>
        <w:t>.</w:t>
      </w:r>
      <w:r w:rsidR="00E85DE7" w:rsidRPr="00D33383">
        <w:rPr>
          <w:rFonts w:ascii="Times New Roman" w:hAnsi="Times New Roman" w:cs="Times New Roman"/>
          <w:sz w:val="24"/>
          <w:szCs w:val="24"/>
        </w:rPr>
        <w:t xml:space="preserve"> </w:t>
      </w:r>
    </w:p>
    <w:p w14:paraId="797A4AE3" w14:textId="64346FFD" w:rsidR="00591879" w:rsidRPr="00D33383" w:rsidRDefault="00E85DE7" w:rsidP="008048AA">
      <w:pPr>
        <w:tabs>
          <w:tab w:val="left" w:pos="2410"/>
        </w:tabs>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 </w:t>
      </w:r>
      <w:r w:rsidR="002E1B1A" w:rsidRPr="00D33383">
        <w:rPr>
          <w:rFonts w:ascii="Times New Roman" w:hAnsi="Times New Roman" w:cs="Times New Roman"/>
          <w:sz w:val="24"/>
          <w:szCs w:val="24"/>
        </w:rPr>
        <w:t xml:space="preserve">Pontue-se, portanto, que o futuro do trabalho exigirá operários </w:t>
      </w:r>
      <w:r w:rsidR="008048AA" w:rsidRPr="00D33383">
        <w:rPr>
          <w:rFonts w:ascii="Times New Roman" w:hAnsi="Times New Roman" w:cs="Times New Roman"/>
          <w:sz w:val="24"/>
          <w:szCs w:val="24"/>
        </w:rPr>
        <w:t xml:space="preserve">qualificados, por meio de formação contínua, a fim de enfrentar as inovações que surgirão nas formas de trabalho, diante da nova economia colaborativa e suas exigências de produtividade. </w:t>
      </w:r>
    </w:p>
    <w:p w14:paraId="116F92E2" w14:textId="77777777" w:rsidR="002E1B1A" w:rsidRPr="00D33383" w:rsidRDefault="002E1B1A" w:rsidP="001C0E44">
      <w:pPr>
        <w:spacing w:after="0" w:line="360" w:lineRule="auto"/>
        <w:contextualSpacing/>
        <w:jc w:val="both"/>
        <w:rPr>
          <w:rFonts w:ascii="Times New Roman" w:hAnsi="Times New Roman" w:cs="Times New Roman"/>
          <w:sz w:val="24"/>
          <w:szCs w:val="24"/>
        </w:rPr>
      </w:pPr>
    </w:p>
    <w:p w14:paraId="3A9BEC17" w14:textId="67004BFA" w:rsidR="004F4E41" w:rsidRPr="00D33383" w:rsidRDefault="009179C8" w:rsidP="001C0E44">
      <w:pPr>
        <w:spacing w:after="0" w:line="360" w:lineRule="auto"/>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2.2 DEFINIÇÃO DE </w:t>
      </w:r>
      <w:r w:rsidR="004A74B0" w:rsidRPr="00D33383">
        <w:rPr>
          <w:rFonts w:ascii="Times New Roman" w:hAnsi="Times New Roman" w:cs="Times New Roman"/>
          <w:sz w:val="24"/>
          <w:szCs w:val="24"/>
        </w:rPr>
        <w:t xml:space="preserve">TELETRABALHO: ASPECTOS POSITIVOS E NEGATIVOS </w:t>
      </w:r>
    </w:p>
    <w:p w14:paraId="05560ED5" w14:textId="77777777" w:rsidR="001C0E44" w:rsidRPr="00D33383" w:rsidRDefault="001C0E44" w:rsidP="001C0E44">
      <w:pPr>
        <w:spacing w:after="0" w:line="360" w:lineRule="auto"/>
        <w:ind w:firstLine="708"/>
        <w:contextualSpacing/>
        <w:jc w:val="both"/>
        <w:rPr>
          <w:rFonts w:ascii="Times New Roman" w:hAnsi="Times New Roman" w:cs="Times New Roman"/>
          <w:sz w:val="24"/>
          <w:szCs w:val="24"/>
        </w:rPr>
      </w:pPr>
    </w:p>
    <w:p w14:paraId="2AE07F69" w14:textId="0C5B03C1" w:rsidR="008251C1" w:rsidRPr="00D33383" w:rsidRDefault="00A9471B" w:rsidP="001C0E44">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O teletrabalho, também conhecido como </w:t>
      </w:r>
      <w:r w:rsidRPr="00D33383">
        <w:rPr>
          <w:rFonts w:ascii="Times New Roman" w:hAnsi="Times New Roman" w:cs="Times New Roman"/>
          <w:i/>
          <w:iCs/>
          <w:sz w:val="24"/>
          <w:szCs w:val="24"/>
        </w:rPr>
        <w:t xml:space="preserve">homework </w:t>
      </w:r>
      <w:r w:rsidRPr="00D33383">
        <w:rPr>
          <w:rFonts w:ascii="Times New Roman" w:hAnsi="Times New Roman" w:cs="Times New Roman"/>
          <w:sz w:val="24"/>
          <w:szCs w:val="24"/>
        </w:rPr>
        <w:t xml:space="preserve">ou </w:t>
      </w:r>
      <w:r w:rsidRPr="00D33383">
        <w:rPr>
          <w:rFonts w:ascii="Times New Roman" w:hAnsi="Times New Roman" w:cs="Times New Roman"/>
          <w:i/>
          <w:iCs/>
          <w:sz w:val="24"/>
          <w:szCs w:val="24"/>
        </w:rPr>
        <w:t>home office</w:t>
      </w:r>
      <w:r w:rsidRPr="00D33383">
        <w:rPr>
          <w:rFonts w:ascii="Times New Roman" w:hAnsi="Times New Roman" w:cs="Times New Roman"/>
          <w:sz w:val="24"/>
          <w:szCs w:val="24"/>
        </w:rPr>
        <w:t xml:space="preserve">, é uma modalidade de trabalho a distância e em domicílio que utiliza meios tecnológicos e </w:t>
      </w:r>
      <w:r w:rsidR="00D97081" w:rsidRPr="00D33383">
        <w:rPr>
          <w:rFonts w:ascii="Times New Roman" w:hAnsi="Times New Roman" w:cs="Times New Roman"/>
          <w:sz w:val="24"/>
          <w:szCs w:val="24"/>
        </w:rPr>
        <w:t>informáticos para a efetivação da prestação do serviço. Nesse sentido, é importante pontuar que é necessário a utilização da tecnologia para se caracterizar como teletrabalho, não sendo suficiente apenas elaboração do trabalho em domicílio e/ou a distância.</w:t>
      </w:r>
    </w:p>
    <w:p w14:paraId="0C08112F" w14:textId="6A6500CC" w:rsidR="00FD18A9" w:rsidRPr="00D33383" w:rsidRDefault="00815013" w:rsidP="00815013">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Ressalte-se o conceito histórico de teletrabalho explanado por Lenuzza </w:t>
      </w:r>
      <w:r w:rsidR="00262426" w:rsidRPr="00D33383">
        <w:rPr>
          <w:rFonts w:ascii="Times New Roman" w:hAnsi="Times New Roman" w:cs="Times New Roman"/>
          <w:sz w:val="24"/>
          <w:szCs w:val="24"/>
        </w:rPr>
        <w:t>(2007</w:t>
      </w:r>
      <w:r w:rsidRPr="00D33383">
        <w:rPr>
          <w:rFonts w:ascii="Times New Roman" w:hAnsi="Times New Roman" w:cs="Times New Roman"/>
          <w:sz w:val="24"/>
          <w:szCs w:val="24"/>
        </w:rPr>
        <w:t>, p. 53-54):</w:t>
      </w:r>
      <w:r w:rsidR="00643076" w:rsidRPr="00D33383">
        <w:rPr>
          <w:rFonts w:ascii="Times New Roman" w:hAnsi="Times New Roman" w:cs="Times New Roman"/>
          <w:sz w:val="24"/>
          <w:szCs w:val="24"/>
        </w:rPr>
        <w:t xml:space="preserve"> </w:t>
      </w:r>
    </w:p>
    <w:p w14:paraId="2C87EA0E" w14:textId="071C4496" w:rsidR="00FD18A9" w:rsidRPr="00D33383" w:rsidRDefault="00FD18A9" w:rsidP="001C0E44">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t xml:space="preserve">O teletrabalho </w:t>
      </w:r>
      <w:r w:rsidR="00815013" w:rsidRPr="00D33383">
        <w:rPr>
          <w:rFonts w:ascii="Times New Roman" w:hAnsi="Times New Roman" w:cs="Times New Roman"/>
        </w:rPr>
        <w:t xml:space="preserve">se </w:t>
      </w:r>
      <w:r w:rsidRPr="00D33383">
        <w:rPr>
          <w:rFonts w:ascii="Times New Roman" w:hAnsi="Times New Roman" w:cs="Times New Roman"/>
        </w:rPr>
        <w:t>iniciou quando não existia o computador pessoal</w:t>
      </w:r>
      <w:r w:rsidR="00815013" w:rsidRPr="00D33383">
        <w:rPr>
          <w:rFonts w:ascii="Times New Roman" w:hAnsi="Times New Roman" w:cs="Times New Roman"/>
        </w:rPr>
        <w:t>,</w:t>
      </w:r>
      <w:r w:rsidRPr="00D33383">
        <w:rPr>
          <w:rFonts w:ascii="Times New Roman" w:hAnsi="Times New Roman" w:cs="Times New Roman"/>
        </w:rPr>
        <w:t xml:space="preserve"> nem a massificação da internet. Nas décadas de 60 e 70, despertou a atenção da sociedade, realizado de outros modos: utilização de fac-símile, correio, telefone convencional, telex e telégrafo. O slogan “levar o trabalho ao trabalhador ao invés de o trabalhador ao local de trabalho” foi, então, tomado ao pé da letra. O teletrabalho apresenta, assim, uma variedade de formas e acredita-se que, no futuro, um desenvolvimento maior irá dar um melhor sentido aos termos teleworking e telecommuting, cunhados por Jack Nilles. </w:t>
      </w:r>
    </w:p>
    <w:p w14:paraId="627FDA06" w14:textId="77777777" w:rsidR="00815013" w:rsidRPr="00D33383" w:rsidRDefault="00815013" w:rsidP="001C0E44">
      <w:pPr>
        <w:spacing w:after="0" w:line="240" w:lineRule="auto"/>
        <w:ind w:left="2268"/>
        <w:contextualSpacing/>
        <w:jc w:val="both"/>
        <w:rPr>
          <w:rFonts w:ascii="Times New Roman" w:hAnsi="Times New Roman" w:cs="Times New Roman"/>
        </w:rPr>
      </w:pPr>
    </w:p>
    <w:p w14:paraId="752AD47A" w14:textId="0EB29886" w:rsidR="00FD18A9" w:rsidRPr="00D33383" w:rsidRDefault="00FD18A9" w:rsidP="001C0E44">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t xml:space="preserve">A Organização Internacional do Trabalho, nos anos 90, descreveu o teletrabalho pondo ênfase na sua realidade multiforme e acrescentando a possibilidade de interconexão que os teletrabalhadores teriam com seus colegas por meio de novas tecnologias. O teletrabalho é, para a OIT, </w:t>
      </w:r>
      <w:r w:rsidR="00815013" w:rsidRPr="00D33383">
        <w:rPr>
          <w:rFonts w:ascii="Times New Roman" w:hAnsi="Times New Roman" w:cs="Times New Roman"/>
        </w:rPr>
        <w:t>‘</w:t>
      </w:r>
      <w:r w:rsidRPr="00D33383">
        <w:rPr>
          <w:rFonts w:ascii="Times New Roman" w:hAnsi="Times New Roman" w:cs="Times New Roman"/>
        </w:rPr>
        <w:t>o trabalho efetuado distante dos escritórios centrais ou das oficinas de produção, porém os trabalhadores mantêm-se conectados com alguns de seus colegas po</w:t>
      </w:r>
      <w:r w:rsidR="00643076" w:rsidRPr="00D33383">
        <w:rPr>
          <w:rFonts w:ascii="Times New Roman" w:hAnsi="Times New Roman" w:cs="Times New Roman"/>
        </w:rPr>
        <w:t>r meio das novas tecnologias</w:t>
      </w:r>
      <w:r w:rsidR="00815013" w:rsidRPr="00D33383">
        <w:rPr>
          <w:rFonts w:ascii="Times New Roman" w:hAnsi="Times New Roman" w:cs="Times New Roman"/>
        </w:rPr>
        <w:t>’</w:t>
      </w:r>
      <w:r w:rsidR="00643076" w:rsidRPr="00D33383">
        <w:rPr>
          <w:rFonts w:ascii="Times New Roman" w:hAnsi="Times New Roman" w:cs="Times New Roman"/>
        </w:rPr>
        <w:t xml:space="preserve">. </w:t>
      </w:r>
      <w:r w:rsidRPr="00D33383">
        <w:rPr>
          <w:rFonts w:ascii="Times New Roman" w:hAnsi="Times New Roman" w:cs="Times New Roman"/>
        </w:rPr>
        <w:t xml:space="preserve"> A partir da década de 80, o mundo assistiu ao paradigma da deslocalização</w:t>
      </w:r>
      <w:r w:rsidR="00815013" w:rsidRPr="00D33383">
        <w:rPr>
          <w:rFonts w:ascii="Times New Roman" w:hAnsi="Times New Roman" w:cs="Times New Roman"/>
        </w:rPr>
        <w:t xml:space="preserve"> (LENUZZA, </w:t>
      </w:r>
      <w:r w:rsidR="00262426" w:rsidRPr="00D33383">
        <w:rPr>
          <w:rFonts w:ascii="Times New Roman" w:hAnsi="Times New Roman" w:cs="Times New Roman"/>
        </w:rPr>
        <w:t>2007,</w:t>
      </w:r>
      <w:r w:rsidR="00EB6409">
        <w:rPr>
          <w:rFonts w:ascii="Times New Roman" w:hAnsi="Times New Roman" w:cs="Times New Roman"/>
        </w:rPr>
        <w:t xml:space="preserve"> </w:t>
      </w:r>
      <w:r w:rsidR="00815013" w:rsidRPr="00D33383">
        <w:rPr>
          <w:rFonts w:ascii="Times New Roman" w:hAnsi="Times New Roman" w:cs="Times New Roman"/>
        </w:rPr>
        <w:t>p. 53-54)</w:t>
      </w:r>
      <w:r w:rsidRPr="00D33383">
        <w:rPr>
          <w:rFonts w:ascii="Times New Roman" w:hAnsi="Times New Roman" w:cs="Times New Roman"/>
        </w:rPr>
        <w:t>.</w:t>
      </w:r>
      <w:r w:rsidR="00E81635" w:rsidRPr="00D33383">
        <w:rPr>
          <w:rFonts w:ascii="Times New Roman" w:hAnsi="Times New Roman" w:cs="Times New Roman"/>
        </w:rPr>
        <w:t xml:space="preserve"> </w:t>
      </w:r>
    </w:p>
    <w:p w14:paraId="072651C5" w14:textId="77777777" w:rsidR="00643076" w:rsidRPr="00D33383" w:rsidRDefault="00643076" w:rsidP="001C0E44">
      <w:pPr>
        <w:spacing w:after="0" w:line="360" w:lineRule="auto"/>
        <w:ind w:firstLine="709"/>
        <w:contextualSpacing/>
        <w:jc w:val="both"/>
        <w:rPr>
          <w:rFonts w:ascii="Times New Roman" w:hAnsi="Times New Roman" w:cs="Times New Roman"/>
          <w:sz w:val="24"/>
          <w:szCs w:val="24"/>
        </w:rPr>
      </w:pPr>
    </w:p>
    <w:p w14:paraId="510BE540" w14:textId="77777777" w:rsidR="00027714" w:rsidRPr="00D33383" w:rsidRDefault="00EC7CF1" w:rsidP="00027714">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lastRenderedPageBreak/>
        <w:t xml:space="preserve">Percebe-se, portanto, </w:t>
      </w:r>
      <w:r w:rsidR="000C58E5" w:rsidRPr="00D33383">
        <w:rPr>
          <w:rFonts w:ascii="Times New Roman" w:hAnsi="Times New Roman" w:cs="Times New Roman"/>
          <w:sz w:val="24"/>
          <w:szCs w:val="24"/>
        </w:rPr>
        <w:t xml:space="preserve">que </w:t>
      </w:r>
      <w:r w:rsidRPr="00D33383">
        <w:rPr>
          <w:rFonts w:ascii="Times New Roman" w:hAnsi="Times New Roman" w:cs="Times New Roman"/>
          <w:sz w:val="24"/>
          <w:szCs w:val="24"/>
        </w:rPr>
        <w:t xml:space="preserve">o </w:t>
      </w:r>
      <w:r w:rsidR="000C58E5" w:rsidRPr="00D33383">
        <w:rPr>
          <w:rFonts w:ascii="Times New Roman" w:hAnsi="Times New Roman" w:cs="Times New Roman"/>
          <w:i/>
          <w:iCs/>
          <w:sz w:val="24"/>
          <w:szCs w:val="24"/>
        </w:rPr>
        <w:t>homework</w:t>
      </w:r>
      <w:r w:rsidR="000C58E5" w:rsidRPr="00D33383">
        <w:rPr>
          <w:rFonts w:ascii="Times New Roman" w:hAnsi="Times New Roman" w:cs="Times New Roman"/>
          <w:sz w:val="24"/>
          <w:szCs w:val="24"/>
        </w:rPr>
        <w:t xml:space="preserve">, enquanto forma de organização do trabalho, promove a externalização do ambiente de labor e a descentralização produtiva. Posto que, o manejo laboral, que seria realizado no ambiente sede da empresa, mediante o domínio das tecnologias, pode ser realizado topograficamente fora dele, potencializando, desse modo, </w:t>
      </w:r>
      <w:r w:rsidR="00657B8A" w:rsidRPr="00D33383">
        <w:rPr>
          <w:rFonts w:ascii="Times New Roman" w:hAnsi="Times New Roman" w:cs="Times New Roman"/>
          <w:sz w:val="24"/>
          <w:szCs w:val="24"/>
        </w:rPr>
        <w:t>novas formas de operacionalizar as tecnologias</w:t>
      </w:r>
      <w:r w:rsidR="000C58E5" w:rsidRPr="00D33383">
        <w:rPr>
          <w:rFonts w:ascii="Times New Roman" w:hAnsi="Times New Roman" w:cs="Times New Roman"/>
          <w:sz w:val="24"/>
          <w:szCs w:val="24"/>
        </w:rPr>
        <w:t>.</w:t>
      </w:r>
    </w:p>
    <w:p w14:paraId="144DD059" w14:textId="141412B5" w:rsidR="00027714" w:rsidRPr="00D33383" w:rsidRDefault="00CA7BD9" w:rsidP="00CF604B">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No Brasil,</w:t>
      </w:r>
      <w:r w:rsidR="00027714" w:rsidRPr="00D33383">
        <w:rPr>
          <w:rFonts w:ascii="Times New Roman" w:hAnsi="Times New Roman" w:cs="Times New Roman"/>
          <w:sz w:val="24"/>
          <w:szCs w:val="24"/>
        </w:rPr>
        <w:t xml:space="preserve"> a origem do</w:t>
      </w:r>
      <w:r w:rsidRPr="00D33383">
        <w:rPr>
          <w:rFonts w:ascii="Times New Roman" w:hAnsi="Times New Roman" w:cs="Times New Roman"/>
          <w:sz w:val="24"/>
          <w:szCs w:val="24"/>
        </w:rPr>
        <w:t xml:space="preserve"> teletrabalho</w:t>
      </w:r>
      <w:r w:rsidR="00027714" w:rsidRPr="00D33383">
        <w:rPr>
          <w:rFonts w:ascii="Times New Roman" w:hAnsi="Times New Roman" w:cs="Times New Roman"/>
          <w:sz w:val="24"/>
          <w:szCs w:val="24"/>
        </w:rPr>
        <w:t xml:space="preserve"> se deu,</w:t>
      </w:r>
      <w:r w:rsidRPr="00D33383">
        <w:rPr>
          <w:rFonts w:ascii="Times New Roman" w:hAnsi="Times New Roman" w:cs="Times New Roman"/>
          <w:sz w:val="24"/>
          <w:szCs w:val="24"/>
        </w:rPr>
        <w:t xml:space="preserve"> oficialmente</w:t>
      </w:r>
      <w:r w:rsidR="00027714" w:rsidRPr="00D33383">
        <w:rPr>
          <w:rFonts w:ascii="Times New Roman" w:hAnsi="Times New Roman" w:cs="Times New Roman"/>
          <w:sz w:val="24"/>
          <w:szCs w:val="24"/>
        </w:rPr>
        <w:t>,</w:t>
      </w:r>
      <w:r w:rsidRPr="00D33383">
        <w:rPr>
          <w:rFonts w:ascii="Times New Roman" w:hAnsi="Times New Roman" w:cs="Times New Roman"/>
          <w:sz w:val="24"/>
          <w:szCs w:val="24"/>
        </w:rPr>
        <w:t xml:space="preserve"> no evento “Seminário Home Office</w:t>
      </w:r>
      <w:r w:rsidR="002C6D28" w:rsidRPr="00D33383">
        <w:rPr>
          <w:rFonts w:ascii="Times New Roman" w:hAnsi="Times New Roman" w:cs="Times New Roman"/>
          <w:sz w:val="24"/>
          <w:szCs w:val="24"/>
        </w:rPr>
        <w:t>/Telecommuting – Perspectivas de Negócio e Trabalho para o 3° Milênio</w:t>
      </w:r>
      <w:r w:rsidR="00027714" w:rsidRPr="00D33383">
        <w:rPr>
          <w:rFonts w:ascii="Times New Roman" w:hAnsi="Times New Roman" w:cs="Times New Roman"/>
          <w:sz w:val="24"/>
          <w:szCs w:val="24"/>
        </w:rPr>
        <w:t xml:space="preserve">”, realizado </w:t>
      </w:r>
      <w:r w:rsidR="002C6D28" w:rsidRPr="00D33383">
        <w:rPr>
          <w:rFonts w:ascii="Times New Roman" w:hAnsi="Times New Roman" w:cs="Times New Roman"/>
          <w:sz w:val="24"/>
          <w:szCs w:val="24"/>
        </w:rPr>
        <w:t>em 20 de agosto 1997.</w:t>
      </w:r>
      <w:r w:rsidR="00027714" w:rsidRPr="00D33383">
        <w:rPr>
          <w:rFonts w:ascii="Times New Roman" w:hAnsi="Times New Roman" w:cs="Times New Roman"/>
          <w:sz w:val="24"/>
          <w:szCs w:val="24"/>
        </w:rPr>
        <w:t xml:space="preserve"> Nesse mesmo evento, </w:t>
      </w:r>
      <w:r w:rsidR="002C6D28" w:rsidRPr="00D33383">
        <w:rPr>
          <w:rFonts w:ascii="Times New Roman" w:hAnsi="Times New Roman" w:cs="Times New Roman"/>
          <w:sz w:val="24"/>
          <w:szCs w:val="24"/>
        </w:rPr>
        <w:t>foi lançado o primeiro livro sobre o tema em português,</w:t>
      </w:r>
      <w:r w:rsidR="00027714" w:rsidRPr="00D33383">
        <w:rPr>
          <w:rFonts w:ascii="Times New Roman" w:hAnsi="Times New Roman" w:cs="Times New Roman"/>
          <w:sz w:val="24"/>
          <w:szCs w:val="24"/>
        </w:rPr>
        <w:t xml:space="preserve"> de autoria de Álvaro Mello e intitulado </w:t>
      </w:r>
      <w:r w:rsidR="002C6D28" w:rsidRPr="00D33383">
        <w:rPr>
          <w:rFonts w:ascii="Times New Roman" w:hAnsi="Times New Roman" w:cs="Times New Roman"/>
          <w:sz w:val="24"/>
          <w:szCs w:val="24"/>
        </w:rPr>
        <w:t>“De volta para casa – desmistificando o Telecommuting”</w:t>
      </w:r>
      <w:r w:rsidR="00027714" w:rsidRPr="00D33383">
        <w:rPr>
          <w:rFonts w:ascii="Times New Roman" w:hAnsi="Times New Roman" w:cs="Times New Roman"/>
          <w:sz w:val="24"/>
          <w:szCs w:val="24"/>
        </w:rPr>
        <w:t>.</w:t>
      </w:r>
      <w:r w:rsidR="00E81635" w:rsidRPr="00D33383">
        <w:rPr>
          <w:rFonts w:ascii="Times New Roman" w:hAnsi="Times New Roman" w:cs="Times New Roman"/>
          <w:sz w:val="24"/>
          <w:szCs w:val="24"/>
        </w:rPr>
        <w:t xml:space="preserve"> </w:t>
      </w:r>
      <w:r w:rsidR="002C6D28" w:rsidRPr="00D33383">
        <w:rPr>
          <w:rFonts w:ascii="Times New Roman" w:hAnsi="Times New Roman" w:cs="Times New Roman"/>
          <w:sz w:val="24"/>
          <w:szCs w:val="24"/>
        </w:rPr>
        <w:t xml:space="preserve">Em 29 de julho de 1999, na sede do </w:t>
      </w:r>
      <w:r w:rsidR="004E43A5" w:rsidRPr="00D33383">
        <w:rPr>
          <w:rFonts w:ascii="Times New Roman" w:hAnsi="Times New Roman" w:cs="Times New Roman"/>
          <w:sz w:val="24"/>
          <w:szCs w:val="24"/>
        </w:rPr>
        <w:t>C</w:t>
      </w:r>
      <w:r w:rsidR="00CF604B" w:rsidRPr="00D33383">
        <w:rPr>
          <w:rFonts w:ascii="Times New Roman" w:hAnsi="Times New Roman" w:cs="Times New Roman"/>
          <w:sz w:val="24"/>
          <w:szCs w:val="24"/>
        </w:rPr>
        <w:t xml:space="preserve">onselho </w:t>
      </w:r>
      <w:r w:rsidR="004E43A5" w:rsidRPr="00D33383">
        <w:rPr>
          <w:rFonts w:ascii="Times New Roman" w:hAnsi="Times New Roman" w:cs="Times New Roman"/>
          <w:sz w:val="24"/>
          <w:szCs w:val="24"/>
        </w:rPr>
        <w:t>R</w:t>
      </w:r>
      <w:r w:rsidR="00CF604B" w:rsidRPr="00D33383">
        <w:rPr>
          <w:rFonts w:ascii="Times New Roman" w:hAnsi="Times New Roman" w:cs="Times New Roman"/>
          <w:sz w:val="24"/>
          <w:szCs w:val="24"/>
        </w:rPr>
        <w:t xml:space="preserve">egional de </w:t>
      </w:r>
      <w:r w:rsidR="004E43A5" w:rsidRPr="00D33383">
        <w:rPr>
          <w:rFonts w:ascii="Times New Roman" w:hAnsi="Times New Roman" w:cs="Times New Roman"/>
          <w:sz w:val="24"/>
          <w:szCs w:val="24"/>
        </w:rPr>
        <w:t>A</w:t>
      </w:r>
      <w:r w:rsidR="00CF604B" w:rsidRPr="00D33383">
        <w:rPr>
          <w:rFonts w:ascii="Times New Roman" w:hAnsi="Times New Roman" w:cs="Times New Roman"/>
          <w:sz w:val="24"/>
          <w:szCs w:val="24"/>
        </w:rPr>
        <w:t xml:space="preserve">dministração do </w:t>
      </w:r>
      <w:r w:rsidR="00CC335A" w:rsidRPr="00D33383">
        <w:rPr>
          <w:rFonts w:ascii="Times New Roman" w:hAnsi="Times New Roman" w:cs="Times New Roman"/>
          <w:sz w:val="24"/>
          <w:szCs w:val="24"/>
        </w:rPr>
        <w:t xml:space="preserve">Estado </w:t>
      </w:r>
      <w:r w:rsidR="00CF604B" w:rsidRPr="00D33383">
        <w:rPr>
          <w:rFonts w:ascii="Times New Roman" w:hAnsi="Times New Roman" w:cs="Times New Roman"/>
          <w:sz w:val="24"/>
          <w:szCs w:val="24"/>
        </w:rPr>
        <w:t>de São Paulo (CRA</w:t>
      </w:r>
      <w:r w:rsidR="004E43A5" w:rsidRPr="00D33383">
        <w:rPr>
          <w:rFonts w:ascii="Times New Roman" w:hAnsi="Times New Roman" w:cs="Times New Roman"/>
          <w:sz w:val="24"/>
          <w:szCs w:val="24"/>
        </w:rPr>
        <w:t>-SP</w:t>
      </w:r>
      <w:r w:rsidR="00CF604B" w:rsidRPr="00D33383">
        <w:rPr>
          <w:rFonts w:ascii="Times New Roman" w:hAnsi="Times New Roman" w:cs="Times New Roman"/>
          <w:sz w:val="24"/>
          <w:szCs w:val="24"/>
        </w:rPr>
        <w:t>),</w:t>
      </w:r>
      <w:r w:rsidR="004E43A5" w:rsidRPr="00D33383">
        <w:rPr>
          <w:rFonts w:ascii="Times New Roman" w:hAnsi="Times New Roman" w:cs="Times New Roman"/>
          <w:sz w:val="24"/>
          <w:szCs w:val="24"/>
        </w:rPr>
        <w:t xml:space="preserve"> foi fundada a Sociedade Brasileira de Teletrabalho e Teleatividades, que </w:t>
      </w:r>
      <w:r w:rsidR="00CF604B" w:rsidRPr="00D33383">
        <w:rPr>
          <w:rFonts w:ascii="Times New Roman" w:hAnsi="Times New Roman" w:cs="Times New Roman"/>
          <w:sz w:val="24"/>
          <w:szCs w:val="24"/>
        </w:rPr>
        <w:t>se mantém</w:t>
      </w:r>
      <w:r w:rsidR="004E43A5" w:rsidRPr="00D33383">
        <w:rPr>
          <w:rFonts w:ascii="Times New Roman" w:hAnsi="Times New Roman" w:cs="Times New Roman"/>
          <w:sz w:val="24"/>
          <w:szCs w:val="24"/>
        </w:rPr>
        <w:t xml:space="preserve"> presente em eventos nacionais e internacionais relacionados a matéria</w:t>
      </w:r>
      <w:r w:rsidR="00CC335A" w:rsidRPr="00D33383">
        <w:rPr>
          <w:rFonts w:ascii="Times New Roman" w:hAnsi="Times New Roman" w:cs="Times New Roman"/>
          <w:sz w:val="24"/>
          <w:szCs w:val="24"/>
        </w:rPr>
        <w:t xml:space="preserve"> </w:t>
      </w:r>
      <w:r w:rsidR="00515794">
        <w:rPr>
          <w:rFonts w:ascii="Times New Roman" w:hAnsi="Times New Roman" w:cs="Times New Roman"/>
          <w:sz w:val="24"/>
          <w:szCs w:val="24"/>
        </w:rPr>
        <w:t>(GRAVATÁ, 2017</w:t>
      </w:r>
      <w:r w:rsidR="00CC335A" w:rsidRPr="00D33383">
        <w:rPr>
          <w:rFonts w:ascii="Times New Roman" w:hAnsi="Times New Roman" w:cs="Times New Roman"/>
          <w:sz w:val="24"/>
          <w:szCs w:val="24"/>
        </w:rPr>
        <w:t>)</w:t>
      </w:r>
      <w:r w:rsidR="004E43A5" w:rsidRPr="00D33383">
        <w:rPr>
          <w:rFonts w:ascii="Times New Roman" w:hAnsi="Times New Roman" w:cs="Times New Roman"/>
          <w:sz w:val="24"/>
          <w:szCs w:val="24"/>
        </w:rPr>
        <w:t xml:space="preserve">. </w:t>
      </w:r>
    </w:p>
    <w:p w14:paraId="04AE4723" w14:textId="679D5311" w:rsidR="0057405F" w:rsidRPr="00D33383" w:rsidRDefault="00CF604B" w:rsidP="0057405F">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Evidencie-se que a Consolidação de Leis Trabalhistas (CLT) só teve o seu texto alterado para dispor</w:t>
      </w:r>
      <w:r w:rsidR="003F6AC9" w:rsidRPr="00D33383">
        <w:rPr>
          <w:rFonts w:ascii="Times New Roman" w:hAnsi="Times New Roman" w:cs="Times New Roman"/>
          <w:sz w:val="24"/>
          <w:szCs w:val="24"/>
        </w:rPr>
        <w:t xml:space="preserve"> discretamente</w:t>
      </w:r>
      <w:r w:rsidRPr="00D33383">
        <w:rPr>
          <w:rFonts w:ascii="Times New Roman" w:hAnsi="Times New Roman" w:cs="Times New Roman"/>
          <w:sz w:val="24"/>
          <w:szCs w:val="24"/>
        </w:rPr>
        <w:t xml:space="preserve"> a respeito do teletrabalho em</w:t>
      </w:r>
      <w:r w:rsidR="004E43A5" w:rsidRPr="00D33383">
        <w:rPr>
          <w:rFonts w:ascii="Times New Roman" w:hAnsi="Times New Roman" w:cs="Times New Roman"/>
          <w:sz w:val="24"/>
          <w:szCs w:val="24"/>
        </w:rPr>
        <w:t xml:space="preserve"> 16 de dezembro de 2011</w:t>
      </w:r>
      <w:r w:rsidRPr="00D33383">
        <w:rPr>
          <w:rFonts w:ascii="Times New Roman" w:hAnsi="Times New Roman" w:cs="Times New Roman"/>
          <w:sz w:val="24"/>
          <w:szCs w:val="24"/>
        </w:rPr>
        <w:t>,</w:t>
      </w:r>
      <w:r w:rsidR="004E43A5" w:rsidRPr="00D33383">
        <w:rPr>
          <w:rFonts w:ascii="Times New Roman" w:hAnsi="Times New Roman" w:cs="Times New Roman"/>
          <w:sz w:val="24"/>
          <w:szCs w:val="24"/>
        </w:rPr>
        <w:t xml:space="preserve"> com a publicação da Lei nº 12.551</w:t>
      </w:r>
      <w:r w:rsidRPr="00D33383">
        <w:rPr>
          <w:rFonts w:ascii="Times New Roman" w:hAnsi="Times New Roman" w:cs="Times New Roman"/>
          <w:sz w:val="24"/>
          <w:szCs w:val="24"/>
        </w:rPr>
        <w:t xml:space="preserve">/2011, que reconheceu o </w:t>
      </w:r>
      <w:r w:rsidR="00682C66" w:rsidRPr="00D33383">
        <w:rPr>
          <w:rFonts w:ascii="Times New Roman" w:hAnsi="Times New Roman" w:cs="Times New Roman"/>
          <w:sz w:val="24"/>
          <w:szCs w:val="24"/>
        </w:rPr>
        <w:t>vínculo empregatício entre o empregador e empregado que realizava suas tarefas a distância</w:t>
      </w:r>
      <w:r w:rsidRPr="00D33383">
        <w:rPr>
          <w:rFonts w:ascii="Times New Roman" w:hAnsi="Times New Roman" w:cs="Times New Roman"/>
          <w:sz w:val="24"/>
          <w:szCs w:val="24"/>
        </w:rPr>
        <w:t xml:space="preserve"> por meio da utilização da informática ou </w:t>
      </w:r>
      <w:r w:rsidR="00682C66" w:rsidRPr="00D33383">
        <w:rPr>
          <w:rFonts w:ascii="Times New Roman" w:hAnsi="Times New Roman" w:cs="Times New Roman"/>
          <w:sz w:val="24"/>
          <w:szCs w:val="24"/>
        </w:rPr>
        <w:t>meios telemáticos</w:t>
      </w:r>
      <w:r w:rsidRPr="00D33383">
        <w:rPr>
          <w:rFonts w:ascii="Times New Roman" w:hAnsi="Times New Roman" w:cs="Times New Roman"/>
          <w:sz w:val="24"/>
          <w:szCs w:val="24"/>
        </w:rPr>
        <w:t xml:space="preserve"> (</w:t>
      </w:r>
      <w:r w:rsidR="00515794">
        <w:rPr>
          <w:rFonts w:ascii="Times New Roman" w:hAnsi="Times New Roman" w:cs="Times New Roman"/>
          <w:sz w:val="24"/>
          <w:szCs w:val="24"/>
        </w:rPr>
        <w:t>GRAVATÁ, 2017</w:t>
      </w:r>
      <w:r w:rsidRPr="00D33383">
        <w:rPr>
          <w:rFonts w:ascii="Times New Roman" w:hAnsi="Times New Roman" w:cs="Times New Roman"/>
          <w:sz w:val="24"/>
          <w:szCs w:val="24"/>
        </w:rPr>
        <w:t xml:space="preserve">, p. 241-242). </w:t>
      </w:r>
      <w:r w:rsidR="003F6AC9" w:rsidRPr="00D33383">
        <w:rPr>
          <w:rFonts w:ascii="Times New Roman" w:hAnsi="Times New Roman" w:cs="Times New Roman"/>
          <w:sz w:val="24"/>
          <w:szCs w:val="24"/>
        </w:rPr>
        <w:t xml:space="preserve">Entretanto, foi apenas com o advento da Reforma Trabalhista (Lei nº 13.467/2017), que a </w:t>
      </w:r>
      <w:r w:rsidR="0057405F" w:rsidRPr="00D33383">
        <w:rPr>
          <w:rFonts w:ascii="Times New Roman" w:hAnsi="Times New Roman" w:cs="Times New Roman"/>
          <w:sz w:val="24"/>
          <w:szCs w:val="24"/>
        </w:rPr>
        <w:t>norma</w:t>
      </w:r>
      <w:r w:rsidR="003F6AC9" w:rsidRPr="00D33383">
        <w:rPr>
          <w:rFonts w:ascii="Times New Roman" w:hAnsi="Times New Roman" w:cs="Times New Roman"/>
          <w:sz w:val="24"/>
          <w:szCs w:val="24"/>
        </w:rPr>
        <w:t>, de fato, amparou o contingente de teletrabalhadores, que operavam</w:t>
      </w:r>
      <w:r w:rsidR="0057405F" w:rsidRPr="00D33383">
        <w:rPr>
          <w:rFonts w:ascii="Times New Roman" w:hAnsi="Times New Roman" w:cs="Times New Roman"/>
          <w:sz w:val="24"/>
          <w:szCs w:val="24"/>
        </w:rPr>
        <w:t>,</w:t>
      </w:r>
      <w:r w:rsidR="003F6AC9" w:rsidRPr="00D33383">
        <w:rPr>
          <w:rFonts w:ascii="Times New Roman" w:hAnsi="Times New Roman" w:cs="Times New Roman"/>
          <w:sz w:val="24"/>
          <w:szCs w:val="24"/>
        </w:rPr>
        <w:t xml:space="preserve"> nessa modalidade de labor e em diferentes setores da economia</w:t>
      </w:r>
      <w:r w:rsidR="0057405F" w:rsidRPr="00D33383">
        <w:rPr>
          <w:rFonts w:ascii="Times New Roman" w:hAnsi="Times New Roman" w:cs="Times New Roman"/>
          <w:sz w:val="24"/>
          <w:szCs w:val="24"/>
        </w:rPr>
        <w:t>,</w:t>
      </w:r>
      <w:r w:rsidR="003F6AC9" w:rsidRPr="00D33383">
        <w:rPr>
          <w:rFonts w:ascii="Times New Roman" w:hAnsi="Times New Roman" w:cs="Times New Roman"/>
          <w:sz w:val="24"/>
          <w:szCs w:val="24"/>
        </w:rPr>
        <w:t xml:space="preserve"> sem tutelas legais. </w:t>
      </w:r>
    </w:p>
    <w:p w14:paraId="31DA4FE5" w14:textId="27F59B63" w:rsidR="00294E5D" w:rsidRPr="00D33383" w:rsidRDefault="0057405F" w:rsidP="00340D57">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Assim, segundo </w:t>
      </w:r>
      <w:r w:rsidRPr="00632ADE">
        <w:rPr>
          <w:rFonts w:ascii="Times New Roman" w:hAnsi="Times New Roman" w:cs="Times New Roman"/>
          <w:sz w:val="24"/>
          <w:szCs w:val="24"/>
        </w:rPr>
        <w:t>Vilela e Silva (2018, p. 28),</w:t>
      </w:r>
      <w:r w:rsidRPr="00D33383">
        <w:rPr>
          <w:rFonts w:ascii="Times New Roman" w:hAnsi="Times New Roman" w:cs="Times New Roman"/>
          <w:sz w:val="24"/>
          <w:szCs w:val="24"/>
        </w:rPr>
        <w:t xml:space="preserve"> o teletrabalho está efetivamente regulamentado no Brasil por meio de artigos dispostos nas Leis nº 13.467/2017 e 12.551/2011, que modificaram a CLT. Para esses autores, a Lei de Reforma Trabalhista expandiu a compreensão de teletrabalho, quando dispôs que</w:t>
      </w:r>
      <w:r w:rsidR="00340D57" w:rsidRPr="00D33383">
        <w:rPr>
          <w:rFonts w:ascii="Times New Roman" w:hAnsi="Times New Roman" w:cs="Times New Roman"/>
          <w:sz w:val="24"/>
          <w:szCs w:val="24"/>
        </w:rPr>
        <w:t xml:space="preserve"> esse regime de trabalho é</w:t>
      </w:r>
      <w:r w:rsidRPr="00D33383">
        <w:rPr>
          <w:rFonts w:ascii="Times New Roman" w:hAnsi="Times New Roman" w:cs="Times New Roman"/>
          <w:sz w:val="24"/>
          <w:szCs w:val="24"/>
        </w:rPr>
        <w:t xml:space="preserve"> “a prestação de serviços preponderantemente fora das dependências do empregador, com a utilização de tecnologias de informação e de comunicação que, por sua natureza, não se constituam como trabalho externo”</w:t>
      </w:r>
      <w:r w:rsidR="00340D57" w:rsidRPr="00D33383">
        <w:rPr>
          <w:rFonts w:ascii="Times New Roman" w:hAnsi="Times New Roman" w:cs="Times New Roman"/>
          <w:sz w:val="24"/>
          <w:szCs w:val="24"/>
        </w:rPr>
        <w:t xml:space="preserve"> </w:t>
      </w:r>
      <w:r w:rsidR="00340D57" w:rsidRPr="00632ADE">
        <w:rPr>
          <w:rFonts w:ascii="Times New Roman" w:hAnsi="Times New Roman" w:cs="Times New Roman"/>
          <w:sz w:val="24"/>
          <w:szCs w:val="24"/>
        </w:rPr>
        <w:t>(BRASIL, 2017)</w:t>
      </w:r>
      <w:r w:rsidRPr="00632ADE">
        <w:rPr>
          <w:rFonts w:ascii="Times New Roman" w:hAnsi="Times New Roman" w:cs="Times New Roman"/>
          <w:sz w:val="24"/>
          <w:szCs w:val="24"/>
        </w:rPr>
        <w:t>.</w:t>
      </w:r>
    </w:p>
    <w:p w14:paraId="1456DCA4" w14:textId="787AA9B7" w:rsidR="00340D57" w:rsidRPr="00D33383" w:rsidRDefault="00340D57" w:rsidP="00340D57">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É inevitável perceber que ainda existe acalorado debate a respeito das vantagens e desvantagens do teletrabalho, pois se trata de mudanças estruturais de ordem técnica, econômica, psicológica e social, que se somam a fatores ideológicos. Nessa perspectiva, faz-se necessário refletir, resumidamente, sobre os principais aspectos positivos e negativos desse modelo de prestação de trabalho. </w:t>
      </w:r>
    </w:p>
    <w:p w14:paraId="14CDBC42" w14:textId="77777777" w:rsidR="00340D57" w:rsidRPr="00D33383" w:rsidRDefault="00340D57" w:rsidP="00340D57">
      <w:pPr>
        <w:spacing w:after="0" w:line="360" w:lineRule="auto"/>
        <w:ind w:firstLine="709"/>
        <w:contextualSpacing/>
        <w:jc w:val="both"/>
        <w:rPr>
          <w:rFonts w:ascii="Times New Roman" w:hAnsi="Times New Roman" w:cs="Times New Roman"/>
          <w:sz w:val="24"/>
          <w:szCs w:val="24"/>
        </w:rPr>
      </w:pPr>
    </w:p>
    <w:p w14:paraId="139D6E7D" w14:textId="46ED7E7B" w:rsidR="003D6C2C" w:rsidRPr="00D33383" w:rsidRDefault="003D6C2C" w:rsidP="00633661">
      <w:pPr>
        <w:spacing w:after="0" w:line="360" w:lineRule="auto"/>
        <w:contextualSpacing/>
        <w:jc w:val="both"/>
        <w:rPr>
          <w:rFonts w:ascii="Times New Roman" w:hAnsi="Times New Roman" w:cs="Times New Roman"/>
          <w:sz w:val="24"/>
          <w:szCs w:val="24"/>
        </w:rPr>
      </w:pPr>
      <w:r w:rsidRPr="00D33383">
        <w:rPr>
          <w:rFonts w:ascii="Times New Roman" w:hAnsi="Times New Roman" w:cs="Times New Roman"/>
          <w:sz w:val="24"/>
          <w:szCs w:val="24"/>
        </w:rPr>
        <w:lastRenderedPageBreak/>
        <w:t>2.2.1 VANTAGENS DO TELETRABALHO</w:t>
      </w:r>
    </w:p>
    <w:p w14:paraId="3A712763" w14:textId="77777777" w:rsidR="00633661" w:rsidRPr="00D33383" w:rsidRDefault="00633661" w:rsidP="00633661">
      <w:pPr>
        <w:spacing w:after="0" w:line="360" w:lineRule="auto"/>
        <w:ind w:firstLine="709"/>
        <w:contextualSpacing/>
        <w:jc w:val="both"/>
        <w:rPr>
          <w:rFonts w:ascii="Times New Roman" w:hAnsi="Times New Roman" w:cs="Times New Roman"/>
          <w:sz w:val="24"/>
          <w:szCs w:val="24"/>
        </w:rPr>
      </w:pPr>
    </w:p>
    <w:p w14:paraId="24C8640A" w14:textId="426BD07E" w:rsidR="001774C0" w:rsidRPr="00D33383" w:rsidRDefault="000E5E59" w:rsidP="00633661">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Barbosa Jr. </w:t>
      </w:r>
      <w:r w:rsidR="00262426" w:rsidRPr="00D33383">
        <w:rPr>
          <w:rFonts w:ascii="Times New Roman" w:hAnsi="Times New Roman" w:cs="Times New Roman"/>
          <w:sz w:val="24"/>
          <w:szCs w:val="24"/>
        </w:rPr>
        <w:t>(2019</w:t>
      </w:r>
      <w:r w:rsidRPr="00D33383">
        <w:rPr>
          <w:rFonts w:ascii="Times New Roman" w:hAnsi="Times New Roman" w:cs="Times New Roman"/>
          <w:sz w:val="24"/>
          <w:szCs w:val="24"/>
        </w:rPr>
        <w:t xml:space="preserve">) </w:t>
      </w:r>
      <w:r w:rsidR="003A4DCF" w:rsidRPr="00D33383">
        <w:rPr>
          <w:rFonts w:ascii="Times New Roman" w:hAnsi="Times New Roman" w:cs="Times New Roman"/>
          <w:sz w:val="24"/>
          <w:szCs w:val="24"/>
        </w:rPr>
        <w:t>discorre sobre argumentos comerciais favoráveis ao teletrabalho, dentre os quais, pode</w:t>
      </w:r>
      <w:r w:rsidR="005A1BC1" w:rsidRPr="00D33383">
        <w:rPr>
          <w:rFonts w:ascii="Times New Roman" w:hAnsi="Times New Roman" w:cs="Times New Roman"/>
          <w:sz w:val="24"/>
          <w:szCs w:val="24"/>
        </w:rPr>
        <w:t>m</w:t>
      </w:r>
      <w:r w:rsidR="003A4DCF" w:rsidRPr="00D33383">
        <w:rPr>
          <w:rFonts w:ascii="Times New Roman" w:hAnsi="Times New Roman" w:cs="Times New Roman"/>
          <w:sz w:val="24"/>
          <w:szCs w:val="24"/>
        </w:rPr>
        <w:t xml:space="preserve">-se destacar: aumento da satisfação pessoal do empregado; </w:t>
      </w:r>
      <w:r w:rsidR="005A1BC1" w:rsidRPr="00D33383">
        <w:rPr>
          <w:rFonts w:ascii="Times New Roman" w:hAnsi="Times New Roman" w:cs="Times New Roman"/>
          <w:sz w:val="24"/>
          <w:szCs w:val="24"/>
        </w:rPr>
        <w:t>flexibilidade de horários; diversidade; oportunidades de trabalho para pessoas com deficiências; e contratação de trabalhadores a distância.</w:t>
      </w:r>
    </w:p>
    <w:p w14:paraId="3F0EAE18" w14:textId="1A7B5985" w:rsidR="00CC335A" w:rsidRPr="00D33383" w:rsidRDefault="005A1BC1" w:rsidP="00633661">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Quanto ao aumento da satisfação pessoal do empregado, Barbosa Jr. </w:t>
      </w:r>
      <w:r w:rsidR="00262426" w:rsidRPr="00D33383">
        <w:rPr>
          <w:rFonts w:ascii="Times New Roman" w:hAnsi="Times New Roman" w:cs="Times New Roman"/>
          <w:sz w:val="24"/>
          <w:szCs w:val="24"/>
        </w:rPr>
        <w:t>(2019</w:t>
      </w:r>
      <w:r w:rsidRPr="00D33383">
        <w:rPr>
          <w:rFonts w:ascii="Times New Roman" w:hAnsi="Times New Roman" w:cs="Times New Roman"/>
          <w:sz w:val="24"/>
          <w:szCs w:val="24"/>
        </w:rPr>
        <w:t xml:space="preserve">) </w:t>
      </w:r>
      <w:r w:rsidR="00352062" w:rsidRPr="00D33383">
        <w:rPr>
          <w:rFonts w:ascii="Times New Roman" w:hAnsi="Times New Roman" w:cs="Times New Roman"/>
          <w:sz w:val="24"/>
          <w:szCs w:val="24"/>
        </w:rPr>
        <w:t xml:space="preserve">aborda a possibilidade de maior equilíbrio entre a vida privada e o trabalho. Corroborado pela flexibilidade de horários, que priva o trabalhador do tempo de percurso até a sede da empresa, além de </w:t>
      </w:r>
      <w:r w:rsidR="00995F59" w:rsidRPr="00D33383">
        <w:rPr>
          <w:rFonts w:ascii="Times New Roman" w:hAnsi="Times New Roman" w:cs="Times New Roman"/>
          <w:sz w:val="24"/>
          <w:szCs w:val="24"/>
        </w:rPr>
        <w:t xml:space="preserve">proporcionar </w:t>
      </w:r>
      <w:r w:rsidR="00CC335A" w:rsidRPr="00D33383">
        <w:rPr>
          <w:rFonts w:ascii="Times New Roman" w:hAnsi="Times New Roman" w:cs="Times New Roman"/>
          <w:sz w:val="24"/>
          <w:szCs w:val="24"/>
        </w:rPr>
        <w:t>conciliação entre as obrigações familiares e as obrigações empregatícias.</w:t>
      </w:r>
    </w:p>
    <w:p w14:paraId="3C026350" w14:textId="134DFAD5" w:rsidR="00401C7E" w:rsidRPr="00D33383" w:rsidRDefault="00995F59" w:rsidP="00633661">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 </w:t>
      </w:r>
      <w:r w:rsidR="007F28AC" w:rsidRPr="00D33383">
        <w:rPr>
          <w:rFonts w:ascii="Times New Roman" w:hAnsi="Times New Roman" w:cs="Times New Roman"/>
          <w:sz w:val="24"/>
          <w:szCs w:val="24"/>
        </w:rPr>
        <w:t xml:space="preserve">A diversidade também é apontada por Barbosa Jr. </w:t>
      </w:r>
      <w:r w:rsidR="00262426" w:rsidRPr="00D33383">
        <w:rPr>
          <w:rFonts w:ascii="Times New Roman" w:hAnsi="Times New Roman" w:cs="Times New Roman"/>
          <w:sz w:val="24"/>
          <w:szCs w:val="24"/>
        </w:rPr>
        <w:t>(2019</w:t>
      </w:r>
      <w:r w:rsidR="007F28AC" w:rsidRPr="00D33383">
        <w:rPr>
          <w:rFonts w:ascii="Times New Roman" w:hAnsi="Times New Roman" w:cs="Times New Roman"/>
          <w:sz w:val="24"/>
          <w:szCs w:val="24"/>
        </w:rPr>
        <w:t xml:space="preserve">) como sendo um aspecto positivo do teletrabalho, visto que favorece uma maior inclusão tanto da mulher (com a facilitação da harmonia das responsabilidades domésticas com a vida profissional), como de </w:t>
      </w:r>
      <w:r w:rsidR="00401C7E" w:rsidRPr="00D33383">
        <w:rPr>
          <w:rFonts w:ascii="Times New Roman" w:hAnsi="Times New Roman" w:cs="Times New Roman"/>
          <w:sz w:val="24"/>
          <w:szCs w:val="24"/>
        </w:rPr>
        <w:t>pessoas com deficiência física (com a dispensa de deslocamento e de ambientes adaptados, já que o teletrabalhador exerce suas funções no conforto de sua casa) no mercado de trabalho</w:t>
      </w:r>
      <w:r w:rsidR="007F28AC" w:rsidRPr="00D33383">
        <w:rPr>
          <w:rFonts w:ascii="Times New Roman" w:hAnsi="Times New Roman" w:cs="Times New Roman"/>
          <w:sz w:val="24"/>
          <w:szCs w:val="24"/>
        </w:rPr>
        <w:t>.</w:t>
      </w:r>
    </w:p>
    <w:p w14:paraId="1DE48722" w14:textId="592998A9" w:rsidR="00D85FCA" w:rsidRPr="00D33383" w:rsidRDefault="00401C7E" w:rsidP="00401C7E">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Barbosa Jr. </w:t>
      </w:r>
      <w:r w:rsidR="00262426" w:rsidRPr="00D33383">
        <w:rPr>
          <w:rFonts w:ascii="Times New Roman" w:hAnsi="Times New Roman" w:cs="Times New Roman"/>
          <w:sz w:val="24"/>
          <w:szCs w:val="24"/>
        </w:rPr>
        <w:t>(2019</w:t>
      </w:r>
      <w:r w:rsidRPr="00D33383">
        <w:rPr>
          <w:rFonts w:ascii="Times New Roman" w:hAnsi="Times New Roman" w:cs="Times New Roman"/>
          <w:sz w:val="24"/>
          <w:szCs w:val="24"/>
        </w:rPr>
        <w:t>) ainda registra a contratação virtual como vantagem dessa modalidade de labor, em que empregadores completamente virtuais contratam profissionais a distância, sem tê-los vistos pessoalmente, evidenciando análise de currículo e reduzindo eventuais discriminações (decorrente de raça, cor, religião, etnia, dentre outros motivos).</w:t>
      </w:r>
    </w:p>
    <w:p w14:paraId="6320D7E0" w14:textId="6C272EEF" w:rsidR="00D82883" w:rsidRPr="00D33383" w:rsidRDefault="00401C7E" w:rsidP="00633661">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Nessa perspectiva, </w:t>
      </w:r>
      <w:r w:rsidR="00D82883" w:rsidRPr="00D33383">
        <w:rPr>
          <w:rFonts w:ascii="Times New Roman" w:hAnsi="Times New Roman" w:cs="Times New Roman"/>
          <w:sz w:val="24"/>
          <w:szCs w:val="24"/>
          <w:shd w:val="clear" w:color="auto" w:fill="FFFFFF"/>
        </w:rPr>
        <w:t xml:space="preserve">a Organização Internacional do Trabalho </w:t>
      </w:r>
      <w:r w:rsidR="00D82883" w:rsidRPr="00D33383">
        <w:rPr>
          <w:rFonts w:ascii="Times New Roman" w:hAnsi="Times New Roman" w:cs="Times New Roman"/>
          <w:sz w:val="24"/>
          <w:szCs w:val="24"/>
        </w:rPr>
        <w:t>(</w:t>
      </w:r>
      <w:hyperlink r:id="rId7" w:tgtFrame="_blank" w:history="1">
        <w:r w:rsidR="00D82883" w:rsidRPr="00D33383">
          <w:rPr>
            <w:rFonts w:ascii="Times New Roman" w:hAnsi="Times New Roman" w:cs="Times New Roman"/>
            <w:sz w:val="24"/>
            <w:szCs w:val="24"/>
          </w:rPr>
          <w:t>OIT</w:t>
        </w:r>
      </w:hyperlink>
      <w:r w:rsidR="00665E63" w:rsidRPr="00D33383">
        <w:rPr>
          <w:rFonts w:ascii="Times New Roman" w:hAnsi="Times New Roman" w:cs="Times New Roman"/>
          <w:sz w:val="24"/>
          <w:szCs w:val="24"/>
          <w:shd w:val="clear" w:color="auto" w:fill="FFFFFF"/>
        </w:rPr>
        <w:t>) ressalta</w:t>
      </w:r>
      <w:r w:rsidR="00D82883" w:rsidRPr="00D33383">
        <w:rPr>
          <w:rFonts w:ascii="Times New Roman" w:hAnsi="Times New Roman" w:cs="Times New Roman"/>
          <w:sz w:val="24"/>
          <w:szCs w:val="24"/>
          <w:shd w:val="clear" w:color="auto" w:fill="FFFFFF"/>
        </w:rPr>
        <w:t xml:space="preserve"> </w:t>
      </w:r>
      <w:r w:rsidR="00D82883" w:rsidRPr="00D33383">
        <w:rPr>
          <w:rFonts w:ascii="Times New Roman" w:hAnsi="Times New Roman" w:cs="Times New Roman"/>
          <w:sz w:val="24"/>
          <w:szCs w:val="24"/>
        </w:rPr>
        <w:t>algumas vantagens do trabalho a distância</w:t>
      </w:r>
      <w:r w:rsidR="00784035">
        <w:rPr>
          <w:rStyle w:val="Refdenotaderodap"/>
          <w:rFonts w:ascii="Times New Roman" w:hAnsi="Times New Roman" w:cs="Times New Roman"/>
          <w:sz w:val="24"/>
          <w:szCs w:val="24"/>
        </w:rPr>
        <w:footnoteReference w:id="5"/>
      </w:r>
      <w:r w:rsidRPr="00D33383">
        <w:rPr>
          <w:rFonts w:ascii="Times New Roman" w:hAnsi="Times New Roman" w:cs="Times New Roman"/>
          <w:sz w:val="24"/>
          <w:szCs w:val="24"/>
        </w:rPr>
        <w:t>:</w:t>
      </w:r>
      <w:r w:rsidR="00D82883" w:rsidRPr="00D33383">
        <w:rPr>
          <w:rFonts w:ascii="Times New Roman" w:hAnsi="Times New Roman" w:cs="Times New Roman"/>
          <w:sz w:val="24"/>
          <w:szCs w:val="24"/>
        </w:rPr>
        <w:t xml:space="preserve"> </w:t>
      </w:r>
    </w:p>
    <w:p w14:paraId="7E0692E0" w14:textId="77777777" w:rsidR="00D82883" w:rsidRPr="00D33383" w:rsidRDefault="00D82883" w:rsidP="001C0E44">
      <w:pPr>
        <w:spacing w:after="0" w:line="240" w:lineRule="auto"/>
        <w:ind w:left="2268"/>
        <w:contextualSpacing/>
        <w:jc w:val="both"/>
        <w:rPr>
          <w:rFonts w:ascii="Times New Roman" w:hAnsi="Times New Roman" w:cs="Times New Roman"/>
          <w:shd w:val="clear" w:color="auto" w:fill="FFFFFF"/>
        </w:rPr>
      </w:pPr>
      <w:r w:rsidRPr="00D33383">
        <w:rPr>
          <w:rFonts w:ascii="Times New Roman" w:hAnsi="Times New Roman" w:cs="Times New Roman"/>
          <w:shd w:val="clear" w:color="auto" w:fill="FFFFFF"/>
        </w:rPr>
        <w:t>Segundo a agência da ONU, os empregos a distância favorecem a diversidade no ambiente de trabalho, permitindo que os profissionais conciliem a vida profissional e o cuidado com seus filhos e familiares mais velhos.</w:t>
      </w:r>
    </w:p>
    <w:p w14:paraId="5D3D87CB" w14:textId="77777777" w:rsidR="00D82883" w:rsidRPr="00D33383" w:rsidRDefault="00D82883" w:rsidP="001C0E44">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t>O teletrabalho também permite que os empregadores economizem dinheiro com o consumo de energia, bens imóveis ou custos de relocalização, disse a OIT. Também permite economizar o tempo perdido em reuniões desnecessárias ou mal organizadas. As teleconferências costumam ser melhor planificadas e mais concentradas no tema em discussão.</w:t>
      </w:r>
    </w:p>
    <w:p w14:paraId="1C8F70A8" w14:textId="5D273724" w:rsidR="00D82883" w:rsidRPr="00D33383" w:rsidRDefault="00401C7E" w:rsidP="001C0E44">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lastRenderedPageBreak/>
        <w:t xml:space="preserve">O </w:t>
      </w:r>
      <w:r w:rsidR="00D82883" w:rsidRPr="00D33383">
        <w:rPr>
          <w:rFonts w:ascii="Times New Roman" w:hAnsi="Times New Roman" w:cs="Times New Roman"/>
        </w:rPr>
        <w:t>teletrabalho aumenta a satisfação dos empregados, ao evitar longas distâncias para o trabalho e permitir o encontro de um equilíbrio entre a vida privada e a profissional. Segundo empresas como Best Buy, British Telecom e Dow Chemical, o teletrabalho torna os profissionais de 35% a 45% mais produtivos</w:t>
      </w:r>
      <w:r w:rsidR="00D33383" w:rsidRPr="00D33383">
        <w:rPr>
          <w:rFonts w:ascii="Times New Roman" w:hAnsi="Times New Roman" w:cs="Times New Roman"/>
        </w:rPr>
        <w:t>.</w:t>
      </w:r>
    </w:p>
    <w:p w14:paraId="45E1A4D0" w14:textId="77777777" w:rsidR="00D82883" w:rsidRPr="00D33383" w:rsidRDefault="00D82883" w:rsidP="001C0E44">
      <w:pPr>
        <w:spacing w:after="0" w:line="240" w:lineRule="auto"/>
        <w:ind w:left="2268"/>
        <w:contextualSpacing/>
        <w:jc w:val="both"/>
        <w:rPr>
          <w:rFonts w:ascii="Times New Roman" w:hAnsi="Times New Roman" w:cs="Times New Roman"/>
          <w:sz w:val="24"/>
          <w:szCs w:val="24"/>
        </w:rPr>
      </w:pPr>
    </w:p>
    <w:p w14:paraId="79625945" w14:textId="16E22395" w:rsidR="007E14A4" w:rsidRPr="00D33383" w:rsidRDefault="007E14A4" w:rsidP="007E14A4">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Observa-se, portanto, que as vantagens do </w:t>
      </w:r>
      <w:r w:rsidRPr="00D33383">
        <w:rPr>
          <w:rFonts w:ascii="Times New Roman" w:hAnsi="Times New Roman" w:cs="Times New Roman"/>
          <w:i/>
          <w:iCs/>
          <w:sz w:val="24"/>
          <w:szCs w:val="24"/>
        </w:rPr>
        <w:t xml:space="preserve">homework </w:t>
      </w:r>
      <w:r w:rsidRPr="00D33383">
        <w:rPr>
          <w:rFonts w:ascii="Times New Roman" w:hAnsi="Times New Roman" w:cs="Times New Roman"/>
          <w:sz w:val="24"/>
          <w:szCs w:val="24"/>
        </w:rPr>
        <w:t xml:space="preserve">não se limitam ao empregado, mas o empregador também se beneficia com uma “maior flexibilidade na organização e na gestão da empresa; redução de custos com infraestrutura, mobiliários, transportes e mão-de-obra; redução do absenteísmo; maior motivação e produtividade dos empregados; redução dos níveis hierárquicos intermediários”, permitindo a manutenção de profissionais mais qualificados, com melhores conveniências de localização </w:t>
      </w:r>
      <w:r w:rsidR="00E7734F" w:rsidRPr="00D33383">
        <w:rPr>
          <w:rFonts w:ascii="Times New Roman" w:hAnsi="Times New Roman" w:cs="Times New Roman"/>
          <w:sz w:val="24"/>
          <w:szCs w:val="24"/>
        </w:rPr>
        <w:t>(LANUZZA, 2007</w:t>
      </w:r>
      <w:r w:rsidRPr="00D33383">
        <w:rPr>
          <w:rFonts w:ascii="Times New Roman" w:hAnsi="Times New Roman" w:cs="Times New Roman"/>
          <w:sz w:val="24"/>
          <w:szCs w:val="24"/>
        </w:rPr>
        <w:t>, p.</w:t>
      </w:r>
      <w:r w:rsidR="00E7734F" w:rsidRPr="00D33383">
        <w:rPr>
          <w:rFonts w:ascii="Times New Roman" w:hAnsi="Times New Roman" w:cs="Times New Roman"/>
          <w:sz w:val="24"/>
          <w:szCs w:val="24"/>
        </w:rPr>
        <w:t>71</w:t>
      </w:r>
      <w:r w:rsidRPr="00D33383">
        <w:rPr>
          <w:rFonts w:ascii="Times New Roman" w:hAnsi="Times New Roman" w:cs="Times New Roman"/>
          <w:sz w:val="24"/>
          <w:szCs w:val="24"/>
        </w:rPr>
        <w:t xml:space="preserve"> ).</w:t>
      </w:r>
    </w:p>
    <w:p w14:paraId="60B995E0" w14:textId="77777777" w:rsidR="00424B45" w:rsidRPr="00D33383" w:rsidRDefault="00424B45" w:rsidP="00633661">
      <w:pPr>
        <w:spacing w:after="0" w:line="360" w:lineRule="auto"/>
        <w:ind w:firstLine="709"/>
        <w:contextualSpacing/>
        <w:jc w:val="both"/>
        <w:rPr>
          <w:rFonts w:ascii="Times New Roman" w:hAnsi="Times New Roman" w:cs="Times New Roman"/>
          <w:sz w:val="24"/>
          <w:szCs w:val="24"/>
        </w:rPr>
      </w:pPr>
    </w:p>
    <w:p w14:paraId="5044DBEB" w14:textId="6707281D" w:rsidR="00340D57" w:rsidRPr="00D33383" w:rsidRDefault="00340D57" w:rsidP="00340D57">
      <w:pPr>
        <w:spacing w:after="0" w:line="360" w:lineRule="auto"/>
        <w:contextualSpacing/>
        <w:jc w:val="both"/>
        <w:rPr>
          <w:rFonts w:ascii="Times New Roman" w:hAnsi="Times New Roman" w:cs="Times New Roman"/>
          <w:sz w:val="24"/>
          <w:szCs w:val="24"/>
        </w:rPr>
      </w:pPr>
      <w:r w:rsidRPr="00D33383">
        <w:rPr>
          <w:rFonts w:ascii="Times New Roman" w:hAnsi="Times New Roman" w:cs="Times New Roman"/>
          <w:sz w:val="24"/>
          <w:szCs w:val="24"/>
        </w:rPr>
        <w:t>2.2.2 DESVANTAGENS DO TELETRABALHO</w:t>
      </w:r>
    </w:p>
    <w:p w14:paraId="4AB7AD5F" w14:textId="77777777" w:rsidR="00493D32" w:rsidRPr="00D33383" w:rsidRDefault="00493D32" w:rsidP="00340D57">
      <w:pPr>
        <w:spacing w:after="0" w:line="360" w:lineRule="auto"/>
        <w:contextualSpacing/>
        <w:jc w:val="both"/>
        <w:rPr>
          <w:rFonts w:ascii="Times New Roman" w:hAnsi="Times New Roman" w:cs="Times New Roman"/>
          <w:sz w:val="24"/>
          <w:szCs w:val="24"/>
        </w:rPr>
      </w:pPr>
    </w:p>
    <w:p w14:paraId="11B3B1DF" w14:textId="03567DC1" w:rsidR="007E14A4" w:rsidRPr="00D33383" w:rsidRDefault="007E1513" w:rsidP="00170BA4">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Entretanto, como qualquer modalidade de labor, o teletrabalho também apresenta desvantagens, dentre as quais, Barbosa Jr. (2018, p. 24) afirma que o teletrabalhador permanece </w:t>
      </w:r>
      <w:r w:rsidR="00170BA4" w:rsidRPr="00D33383">
        <w:rPr>
          <w:rFonts w:ascii="Times New Roman" w:hAnsi="Times New Roman" w:cs="Times New Roman"/>
          <w:sz w:val="24"/>
          <w:szCs w:val="24"/>
        </w:rPr>
        <w:t xml:space="preserve">isolado do ambiente de trabalho, de modo que passa a interiorizar problemas advindos do trabalho. Além disso, por vezes, o empregado em </w:t>
      </w:r>
      <w:r w:rsidR="00170BA4" w:rsidRPr="00D33383">
        <w:rPr>
          <w:rFonts w:ascii="Times New Roman" w:hAnsi="Times New Roman" w:cs="Times New Roman"/>
          <w:i/>
          <w:iCs/>
          <w:sz w:val="24"/>
          <w:szCs w:val="24"/>
        </w:rPr>
        <w:t xml:space="preserve">home office </w:t>
      </w:r>
      <w:r w:rsidR="00170BA4" w:rsidRPr="00D33383">
        <w:rPr>
          <w:rFonts w:ascii="Times New Roman" w:hAnsi="Times New Roman" w:cs="Times New Roman"/>
          <w:sz w:val="24"/>
          <w:szCs w:val="24"/>
        </w:rPr>
        <w:t xml:space="preserve">não tem uma estrutura física adequada para trabalhar e, por isso, labuta em condições desfavoráveis. Ressalte-se ainda problemas de saúde como ansiedade e sobrepeso, que acometem o teletrabalhador em razão da ausência de diálogos presenciais e/ou exercícios físicos.  </w:t>
      </w:r>
    </w:p>
    <w:p w14:paraId="35BB70E2" w14:textId="15FE522C" w:rsidR="007E14A4" w:rsidRPr="00D33383" w:rsidRDefault="007E14A4" w:rsidP="007E1513">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 xml:space="preserve">Seguindo </w:t>
      </w:r>
      <w:r w:rsidR="00FC4181" w:rsidRPr="00D33383">
        <w:rPr>
          <w:rFonts w:ascii="Times New Roman" w:hAnsi="Times New Roman" w:cs="Times New Roman"/>
          <w:sz w:val="24"/>
          <w:szCs w:val="24"/>
        </w:rPr>
        <w:t>esse</w:t>
      </w:r>
      <w:r w:rsidRPr="00D33383">
        <w:rPr>
          <w:rFonts w:ascii="Times New Roman" w:hAnsi="Times New Roman" w:cs="Times New Roman"/>
          <w:sz w:val="24"/>
          <w:szCs w:val="24"/>
        </w:rPr>
        <w:t xml:space="preserve"> raciocínio</w:t>
      </w:r>
      <w:r w:rsidR="00FC4181" w:rsidRPr="00D33383">
        <w:rPr>
          <w:rFonts w:ascii="Times New Roman" w:hAnsi="Times New Roman" w:cs="Times New Roman"/>
          <w:sz w:val="24"/>
          <w:szCs w:val="24"/>
        </w:rPr>
        <w:t xml:space="preserve">, </w:t>
      </w:r>
      <w:r w:rsidR="00FC4181" w:rsidRPr="00632ADE">
        <w:rPr>
          <w:rFonts w:ascii="Times New Roman" w:hAnsi="Times New Roman" w:cs="Times New Roman"/>
          <w:sz w:val="24"/>
          <w:szCs w:val="24"/>
        </w:rPr>
        <w:t>Vilela e</w:t>
      </w:r>
      <w:r w:rsidRPr="00632ADE">
        <w:rPr>
          <w:rFonts w:ascii="Times New Roman" w:hAnsi="Times New Roman" w:cs="Times New Roman"/>
          <w:sz w:val="24"/>
          <w:szCs w:val="24"/>
        </w:rPr>
        <w:t xml:space="preserve"> </w:t>
      </w:r>
      <w:r w:rsidR="00FC4181" w:rsidRPr="00632ADE">
        <w:rPr>
          <w:rFonts w:ascii="Times New Roman" w:hAnsi="Times New Roman" w:cs="Times New Roman"/>
          <w:sz w:val="24"/>
          <w:szCs w:val="24"/>
        </w:rPr>
        <w:t>Silva</w:t>
      </w:r>
      <w:r w:rsidRPr="00632ADE">
        <w:rPr>
          <w:rFonts w:ascii="Times New Roman" w:hAnsi="Times New Roman" w:cs="Times New Roman"/>
          <w:sz w:val="24"/>
          <w:szCs w:val="24"/>
        </w:rPr>
        <w:t xml:space="preserve"> </w:t>
      </w:r>
      <w:r w:rsidR="00FC4181" w:rsidRPr="00632ADE">
        <w:rPr>
          <w:rFonts w:ascii="Times New Roman" w:hAnsi="Times New Roman" w:cs="Times New Roman"/>
          <w:sz w:val="24"/>
          <w:szCs w:val="24"/>
        </w:rPr>
        <w:t>(</w:t>
      </w:r>
      <w:r w:rsidRPr="00632ADE">
        <w:rPr>
          <w:rFonts w:ascii="Times New Roman" w:hAnsi="Times New Roman" w:cs="Times New Roman"/>
          <w:sz w:val="24"/>
          <w:szCs w:val="24"/>
        </w:rPr>
        <w:t>2018,</w:t>
      </w:r>
      <w:r w:rsidR="00FC4181" w:rsidRPr="00632ADE">
        <w:rPr>
          <w:rFonts w:ascii="Times New Roman" w:hAnsi="Times New Roman" w:cs="Times New Roman"/>
          <w:sz w:val="24"/>
          <w:szCs w:val="24"/>
        </w:rPr>
        <w:t xml:space="preserve"> </w:t>
      </w:r>
      <w:r w:rsidRPr="00632ADE">
        <w:rPr>
          <w:rFonts w:ascii="Times New Roman" w:hAnsi="Times New Roman" w:cs="Times New Roman"/>
          <w:sz w:val="24"/>
          <w:szCs w:val="24"/>
        </w:rPr>
        <w:t>p.6</w:t>
      </w:r>
      <w:r w:rsidR="00FC4181" w:rsidRPr="00632ADE">
        <w:rPr>
          <w:rFonts w:ascii="Times New Roman" w:hAnsi="Times New Roman" w:cs="Times New Roman"/>
          <w:sz w:val="24"/>
          <w:szCs w:val="24"/>
        </w:rPr>
        <w:t>)</w:t>
      </w:r>
      <w:r w:rsidR="00FC4181" w:rsidRPr="00D33383">
        <w:rPr>
          <w:rFonts w:ascii="Times New Roman" w:hAnsi="Times New Roman" w:cs="Times New Roman"/>
          <w:sz w:val="24"/>
          <w:szCs w:val="24"/>
        </w:rPr>
        <w:t xml:space="preserve"> enfatiza que </w:t>
      </w:r>
    </w:p>
    <w:p w14:paraId="72E662C5" w14:textId="2FC33F61" w:rsidR="007E14A4" w:rsidRPr="00D33383" w:rsidRDefault="00FC4181" w:rsidP="007E14A4">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t xml:space="preserve">O </w:t>
      </w:r>
      <w:r w:rsidR="007E14A4" w:rsidRPr="00D33383">
        <w:rPr>
          <w:rFonts w:ascii="Times New Roman" w:hAnsi="Times New Roman" w:cs="Times New Roman"/>
        </w:rPr>
        <w:t>teletrabalho perfaz como nova forma de precarização do trabalho, pois retira do obreiro seu tempo de desconexão, uma vez, que o obreiro mistura seu trabalho ao seu lazer, perdendo assim, a ingerência sobre seu tempo de desconectar-se, isso porque sua casa, torna-se também seu local de labor.</w:t>
      </w:r>
    </w:p>
    <w:p w14:paraId="5255AF2A" w14:textId="77777777" w:rsidR="00FC4181" w:rsidRPr="00D33383" w:rsidRDefault="00FC4181" w:rsidP="007E14A4">
      <w:pPr>
        <w:spacing w:after="0" w:line="240" w:lineRule="auto"/>
        <w:ind w:left="2268"/>
        <w:contextualSpacing/>
        <w:jc w:val="both"/>
        <w:rPr>
          <w:rFonts w:ascii="Times New Roman" w:hAnsi="Times New Roman" w:cs="Times New Roman"/>
        </w:rPr>
      </w:pPr>
    </w:p>
    <w:p w14:paraId="0B680326" w14:textId="2B78BF75" w:rsidR="007E14A4" w:rsidRPr="00D33383" w:rsidRDefault="007E14A4" w:rsidP="007E14A4">
      <w:pPr>
        <w:spacing w:after="0" w:line="240" w:lineRule="auto"/>
        <w:ind w:left="2268"/>
        <w:contextualSpacing/>
        <w:jc w:val="both"/>
        <w:rPr>
          <w:rFonts w:ascii="Times New Roman" w:hAnsi="Times New Roman" w:cs="Times New Roman"/>
        </w:rPr>
      </w:pPr>
      <w:r w:rsidRPr="00D33383">
        <w:rPr>
          <w:rFonts w:ascii="Times New Roman" w:hAnsi="Times New Roman" w:cs="Times New Roman"/>
        </w:rPr>
        <w:t xml:space="preserve">Além da falta de desconexão com o trabalho, outro ponto não menos importante, que também deve ser questionado é o aumento da subordinação, visto que essa também não cessa, posto que o trabalhador fica conectado por meios telemáticos e/ou informatizados, podendo ser acionado a qualquer momento. </w:t>
      </w:r>
    </w:p>
    <w:p w14:paraId="304D8BB8" w14:textId="77777777" w:rsidR="007E14A4" w:rsidRPr="00D33383" w:rsidRDefault="007E14A4" w:rsidP="007E14A4">
      <w:pPr>
        <w:spacing w:after="0" w:line="240" w:lineRule="auto"/>
        <w:ind w:left="2268"/>
        <w:contextualSpacing/>
        <w:jc w:val="both"/>
        <w:rPr>
          <w:rFonts w:ascii="Times New Roman" w:hAnsi="Times New Roman" w:cs="Times New Roman"/>
          <w:sz w:val="24"/>
          <w:szCs w:val="24"/>
        </w:rPr>
      </w:pPr>
    </w:p>
    <w:p w14:paraId="411C0755" w14:textId="77777777" w:rsidR="00FC4181" w:rsidRPr="00D33383" w:rsidRDefault="00FC4181" w:rsidP="007E1513">
      <w:pPr>
        <w:spacing w:after="0" w:line="360" w:lineRule="auto"/>
        <w:ind w:firstLine="709"/>
        <w:contextualSpacing/>
        <w:jc w:val="both"/>
        <w:rPr>
          <w:rFonts w:ascii="Times New Roman" w:hAnsi="Times New Roman" w:cs="Times New Roman"/>
          <w:sz w:val="24"/>
          <w:szCs w:val="24"/>
        </w:rPr>
      </w:pPr>
    </w:p>
    <w:p w14:paraId="7D5E0938" w14:textId="77777777" w:rsidR="007662E3" w:rsidRDefault="00FC4181" w:rsidP="007662E3">
      <w:pPr>
        <w:spacing w:after="0" w:line="360" w:lineRule="auto"/>
        <w:ind w:firstLine="709"/>
        <w:contextualSpacing/>
        <w:jc w:val="both"/>
        <w:rPr>
          <w:rFonts w:ascii="Times New Roman" w:hAnsi="Times New Roman" w:cs="Times New Roman"/>
          <w:sz w:val="24"/>
          <w:szCs w:val="24"/>
        </w:rPr>
      </w:pPr>
      <w:r w:rsidRPr="00D33383">
        <w:rPr>
          <w:rFonts w:ascii="Times New Roman" w:hAnsi="Times New Roman" w:cs="Times New Roman"/>
          <w:sz w:val="24"/>
          <w:szCs w:val="24"/>
        </w:rPr>
        <w:t>É notório que o teletrabalho, em virtude da necessidade de exigir maior conectividade, inerente a própria natureza da atividade,</w:t>
      </w:r>
      <w:r w:rsidR="007E14A4" w:rsidRPr="00D33383">
        <w:rPr>
          <w:rFonts w:ascii="Times New Roman" w:hAnsi="Times New Roman" w:cs="Times New Roman"/>
          <w:sz w:val="24"/>
          <w:szCs w:val="24"/>
        </w:rPr>
        <w:t xml:space="preserve"> tende</w:t>
      </w:r>
      <w:r w:rsidRPr="00D33383">
        <w:rPr>
          <w:rFonts w:ascii="Times New Roman" w:hAnsi="Times New Roman" w:cs="Times New Roman"/>
          <w:sz w:val="24"/>
          <w:szCs w:val="24"/>
        </w:rPr>
        <w:t>,</w:t>
      </w:r>
      <w:r w:rsidR="007E14A4" w:rsidRPr="00D33383">
        <w:rPr>
          <w:rFonts w:ascii="Times New Roman" w:hAnsi="Times New Roman" w:cs="Times New Roman"/>
          <w:sz w:val="24"/>
          <w:szCs w:val="24"/>
        </w:rPr>
        <w:t xml:space="preserve"> inevitavelmente</w:t>
      </w:r>
      <w:r w:rsidRPr="00D33383">
        <w:rPr>
          <w:rFonts w:ascii="Times New Roman" w:hAnsi="Times New Roman" w:cs="Times New Roman"/>
          <w:sz w:val="24"/>
          <w:szCs w:val="24"/>
        </w:rPr>
        <w:t>,</w:t>
      </w:r>
      <w:r w:rsidR="007E14A4" w:rsidRPr="00D33383">
        <w:rPr>
          <w:rFonts w:ascii="Times New Roman" w:hAnsi="Times New Roman" w:cs="Times New Roman"/>
          <w:sz w:val="24"/>
          <w:szCs w:val="24"/>
        </w:rPr>
        <w:t xml:space="preserve"> a permitir uma certa invasão na esfera da vida privada do empregado. </w:t>
      </w:r>
      <w:r w:rsidR="002D3C98" w:rsidRPr="00D33383">
        <w:rPr>
          <w:rFonts w:ascii="Times New Roman" w:hAnsi="Times New Roman" w:cs="Times New Roman"/>
          <w:sz w:val="24"/>
          <w:szCs w:val="24"/>
        </w:rPr>
        <w:t xml:space="preserve">Certamente, os efeitos mais nocivos recaem sobre a saúde do teletrabalhador, com enfoque na falta de controle de </w:t>
      </w:r>
      <w:r w:rsidR="002D3C98" w:rsidRPr="00D33383">
        <w:rPr>
          <w:rFonts w:ascii="Times New Roman" w:hAnsi="Times New Roman" w:cs="Times New Roman"/>
          <w:sz w:val="24"/>
          <w:szCs w:val="24"/>
        </w:rPr>
        <w:lastRenderedPageBreak/>
        <w:t>jornada e no ambiente de trabalho inadequado</w:t>
      </w:r>
      <w:r w:rsidR="007662E3">
        <w:rPr>
          <w:rFonts w:ascii="Times New Roman" w:hAnsi="Times New Roman" w:cs="Times New Roman"/>
          <w:sz w:val="24"/>
          <w:szCs w:val="24"/>
        </w:rPr>
        <w:t>s</w:t>
      </w:r>
      <w:r w:rsidR="002D3C98" w:rsidRPr="00D33383">
        <w:rPr>
          <w:rFonts w:ascii="Times New Roman" w:hAnsi="Times New Roman" w:cs="Times New Roman"/>
          <w:sz w:val="24"/>
          <w:szCs w:val="24"/>
        </w:rPr>
        <w:t>, somam-se graves consequências capazes facilitar o desencadeamento de doenças psíquicas, bem como, esgotamento físico e mental.</w:t>
      </w:r>
      <w:r w:rsidR="007662E3">
        <w:rPr>
          <w:rFonts w:ascii="Times New Roman" w:hAnsi="Times New Roman" w:cs="Times New Roman"/>
          <w:sz w:val="24"/>
          <w:szCs w:val="24"/>
        </w:rPr>
        <w:t xml:space="preserve"> </w:t>
      </w:r>
    </w:p>
    <w:p w14:paraId="57CEDCC4" w14:textId="355270C5" w:rsidR="007662E3" w:rsidRPr="00D33383" w:rsidRDefault="007662E3" w:rsidP="007662E3">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Além disso, </w:t>
      </w:r>
      <w:r w:rsidRPr="00D33383">
        <w:rPr>
          <w:rFonts w:ascii="Times New Roman" w:hAnsi="Times New Roman" w:cs="Times New Roman"/>
          <w:sz w:val="24"/>
          <w:szCs w:val="24"/>
        </w:rPr>
        <w:t>diante d</w:t>
      </w:r>
      <w:r>
        <w:rPr>
          <w:rFonts w:ascii="Times New Roman" w:hAnsi="Times New Roman" w:cs="Times New Roman"/>
          <w:sz w:val="24"/>
          <w:szCs w:val="24"/>
        </w:rPr>
        <w:t>o</w:t>
      </w:r>
      <w:r w:rsidRPr="00D33383">
        <w:rPr>
          <w:rFonts w:ascii="Times New Roman" w:hAnsi="Times New Roman" w:cs="Times New Roman"/>
          <w:sz w:val="24"/>
          <w:szCs w:val="24"/>
        </w:rPr>
        <w:t xml:space="preserve"> cenário de isolamento</w:t>
      </w:r>
      <w:r>
        <w:rPr>
          <w:rFonts w:ascii="Times New Roman" w:hAnsi="Times New Roman" w:cs="Times New Roman"/>
          <w:sz w:val="24"/>
          <w:szCs w:val="24"/>
        </w:rPr>
        <w:t xml:space="preserve"> do trabalhador do convívio com outros colegas de profissão, pode favorecer tanto a </w:t>
      </w:r>
      <w:r w:rsidRPr="00D33383">
        <w:rPr>
          <w:rFonts w:ascii="Times New Roman" w:hAnsi="Times New Roman" w:cs="Times New Roman"/>
          <w:sz w:val="24"/>
          <w:szCs w:val="24"/>
        </w:rPr>
        <w:t>pratica de atos abusivos por parte d</w:t>
      </w:r>
      <w:r>
        <w:rPr>
          <w:rFonts w:ascii="Times New Roman" w:hAnsi="Times New Roman" w:cs="Times New Roman"/>
          <w:sz w:val="24"/>
          <w:szCs w:val="24"/>
        </w:rPr>
        <w:t>o</w:t>
      </w:r>
      <w:r w:rsidRPr="00D33383">
        <w:rPr>
          <w:rFonts w:ascii="Times New Roman" w:hAnsi="Times New Roman" w:cs="Times New Roman"/>
          <w:sz w:val="24"/>
          <w:szCs w:val="24"/>
        </w:rPr>
        <w:t xml:space="preserve"> empregador</w:t>
      </w:r>
      <w:r>
        <w:rPr>
          <w:rFonts w:ascii="Times New Roman" w:hAnsi="Times New Roman" w:cs="Times New Roman"/>
          <w:sz w:val="24"/>
          <w:szCs w:val="24"/>
        </w:rPr>
        <w:t>, como também, o</w:t>
      </w:r>
      <w:r w:rsidRPr="00D33383">
        <w:rPr>
          <w:rFonts w:ascii="Times New Roman" w:hAnsi="Times New Roman" w:cs="Times New Roman"/>
          <w:sz w:val="24"/>
          <w:szCs w:val="24"/>
        </w:rPr>
        <w:t xml:space="preserve"> enfraquecimento da participação </w:t>
      </w:r>
      <w:r>
        <w:rPr>
          <w:rFonts w:ascii="Times New Roman" w:hAnsi="Times New Roman" w:cs="Times New Roman"/>
          <w:sz w:val="24"/>
          <w:szCs w:val="24"/>
        </w:rPr>
        <w:t>do</w:t>
      </w:r>
      <w:r w:rsidRPr="00D33383">
        <w:rPr>
          <w:rFonts w:ascii="Times New Roman" w:hAnsi="Times New Roman" w:cs="Times New Roman"/>
          <w:sz w:val="24"/>
          <w:szCs w:val="24"/>
        </w:rPr>
        <w:t xml:space="preserve"> empregado em sindicatos</w:t>
      </w:r>
      <w:r>
        <w:rPr>
          <w:rFonts w:ascii="Times New Roman" w:hAnsi="Times New Roman" w:cs="Times New Roman"/>
          <w:sz w:val="24"/>
          <w:szCs w:val="24"/>
        </w:rPr>
        <w:t xml:space="preserve"> e</w:t>
      </w:r>
      <w:r w:rsidRPr="00D33383">
        <w:rPr>
          <w:rFonts w:ascii="Times New Roman" w:hAnsi="Times New Roman" w:cs="Times New Roman"/>
          <w:sz w:val="24"/>
          <w:szCs w:val="24"/>
        </w:rPr>
        <w:t>, consequentemente</w:t>
      </w:r>
      <w:r>
        <w:rPr>
          <w:rFonts w:ascii="Times New Roman" w:hAnsi="Times New Roman" w:cs="Times New Roman"/>
          <w:sz w:val="24"/>
          <w:szCs w:val="24"/>
        </w:rPr>
        <w:t>,</w:t>
      </w:r>
      <w:r w:rsidRPr="00D33383">
        <w:rPr>
          <w:rFonts w:ascii="Times New Roman" w:hAnsi="Times New Roman" w:cs="Times New Roman"/>
          <w:sz w:val="24"/>
          <w:szCs w:val="24"/>
        </w:rPr>
        <w:t xml:space="preserve"> a defesa de seus interesses restam prejudicados. </w:t>
      </w:r>
    </w:p>
    <w:p w14:paraId="614965AF" w14:textId="77777777" w:rsidR="007662E3" w:rsidRPr="00D33383" w:rsidRDefault="007662E3" w:rsidP="00D33383">
      <w:pPr>
        <w:spacing w:after="0" w:line="360" w:lineRule="auto"/>
        <w:ind w:firstLine="709"/>
        <w:contextualSpacing/>
        <w:jc w:val="both"/>
        <w:rPr>
          <w:rFonts w:ascii="Times New Roman" w:hAnsi="Times New Roman" w:cs="Times New Roman"/>
          <w:sz w:val="24"/>
          <w:szCs w:val="24"/>
        </w:rPr>
      </w:pPr>
    </w:p>
    <w:p w14:paraId="4D8B6021" w14:textId="00B34C2A" w:rsidR="00271E6A" w:rsidRPr="00D33383" w:rsidRDefault="004D3294" w:rsidP="00D33383">
      <w:pPr>
        <w:spacing w:after="0" w:line="360" w:lineRule="auto"/>
        <w:ind w:firstLine="709"/>
        <w:jc w:val="both"/>
        <w:rPr>
          <w:rFonts w:ascii="Times New Roman" w:hAnsi="Times New Roman" w:cs="Times New Roman"/>
          <w:sz w:val="24"/>
          <w:szCs w:val="24"/>
        </w:rPr>
      </w:pPr>
      <w:r w:rsidRPr="00D33383">
        <w:rPr>
          <w:rFonts w:ascii="Times New Roman" w:hAnsi="Times New Roman" w:cs="Times New Roman"/>
          <w:sz w:val="24"/>
          <w:szCs w:val="24"/>
        </w:rPr>
        <w:t>Diante d</w:t>
      </w:r>
      <w:r w:rsidR="00D33383" w:rsidRPr="00D33383">
        <w:rPr>
          <w:rFonts w:ascii="Times New Roman" w:hAnsi="Times New Roman" w:cs="Times New Roman"/>
          <w:sz w:val="24"/>
          <w:szCs w:val="24"/>
        </w:rPr>
        <w:t xml:space="preserve">a </w:t>
      </w:r>
      <w:r w:rsidRPr="00D33383">
        <w:rPr>
          <w:rFonts w:ascii="Times New Roman" w:hAnsi="Times New Roman" w:cs="Times New Roman"/>
          <w:sz w:val="24"/>
          <w:szCs w:val="24"/>
        </w:rPr>
        <w:t>inter-relação deste novo modelo de trabalho</w:t>
      </w:r>
      <w:r w:rsidR="00D33383" w:rsidRPr="00D33383">
        <w:rPr>
          <w:rFonts w:ascii="Times New Roman" w:hAnsi="Times New Roman" w:cs="Times New Roman"/>
          <w:sz w:val="24"/>
          <w:szCs w:val="24"/>
        </w:rPr>
        <w:t>,</w:t>
      </w:r>
      <w:r w:rsidRPr="00D33383">
        <w:rPr>
          <w:rFonts w:ascii="Times New Roman" w:hAnsi="Times New Roman" w:cs="Times New Roman"/>
          <w:sz w:val="24"/>
          <w:szCs w:val="24"/>
        </w:rPr>
        <w:t xml:space="preserve"> surgem questionamentos acerca da tutela de direitos fundamentais elencados </w:t>
      </w:r>
      <w:r w:rsidR="00271E6A" w:rsidRPr="00D33383">
        <w:rPr>
          <w:rFonts w:ascii="Times New Roman" w:hAnsi="Times New Roman" w:cs="Times New Roman"/>
          <w:sz w:val="24"/>
          <w:szCs w:val="24"/>
        </w:rPr>
        <w:t>na</w:t>
      </w:r>
      <w:r w:rsidRPr="00D33383">
        <w:rPr>
          <w:rFonts w:ascii="Times New Roman" w:hAnsi="Times New Roman" w:cs="Times New Roman"/>
          <w:sz w:val="24"/>
          <w:szCs w:val="24"/>
        </w:rPr>
        <w:t xml:space="preserve"> Constituição Federal de 1988,</w:t>
      </w:r>
      <w:r w:rsidR="00644AE2" w:rsidRPr="00D33383">
        <w:rPr>
          <w:rFonts w:ascii="Times New Roman" w:hAnsi="Times New Roman" w:cs="Times New Roman"/>
          <w:sz w:val="24"/>
          <w:szCs w:val="24"/>
        </w:rPr>
        <w:t xml:space="preserve"> </w:t>
      </w:r>
      <w:r w:rsidR="00D33383" w:rsidRPr="00D33383">
        <w:rPr>
          <w:rFonts w:ascii="Times New Roman" w:hAnsi="Times New Roman" w:cs="Times New Roman"/>
          <w:sz w:val="24"/>
          <w:szCs w:val="24"/>
        </w:rPr>
        <w:t xml:space="preserve">que </w:t>
      </w:r>
      <w:r w:rsidRPr="00D33383">
        <w:rPr>
          <w:rFonts w:ascii="Times New Roman" w:hAnsi="Times New Roman" w:cs="Times New Roman"/>
          <w:sz w:val="24"/>
          <w:szCs w:val="24"/>
        </w:rPr>
        <w:t xml:space="preserve">salvaguarda </w:t>
      </w:r>
      <w:r w:rsidR="003A30F0" w:rsidRPr="00D33383">
        <w:rPr>
          <w:rFonts w:ascii="Times New Roman" w:hAnsi="Times New Roman" w:cs="Times New Roman"/>
          <w:sz w:val="24"/>
          <w:szCs w:val="24"/>
        </w:rPr>
        <w:t>direitos básicos do homem</w:t>
      </w:r>
      <w:r w:rsidR="00D33383" w:rsidRPr="00D33383">
        <w:rPr>
          <w:rFonts w:ascii="Times New Roman" w:hAnsi="Times New Roman" w:cs="Times New Roman"/>
          <w:sz w:val="24"/>
          <w:szCs w:val="24"/>
        </w:rPr>
        <w:t>,</w:t>
      </w:r>
      <w:r w:rsidR="003A30F0" w:rsidRPr="00D33383">
        <w:rPr>
          <w:rFonts w:ascii="Times New Roman" w:hAnsi="Times New Roman" w:cs="Times New Roman"/>
          <w:sz w:val="24"/>
          <w:szCs w:val="24"/>
        </w:rPr>
        <w:t xml:space="preserve"> enquanto </w:t>
      </w:r>
      <w:r w:rsidR="00271E6A" w:rsidRPr="00D33383">
        <w:rPr>
          <w:rFonts w:ascii="Times New Roman" w:hAnsi="Times New Roman" w:cs="Times New Roman"/>
          <w:sz w:val="24"/>
          <w:szCs w:val="24"/>
        </w:rPr>
        <w:t>indivíduo</w:t>
      </w:r>
      <w:r w:rsidR="003A30F0" w:rsidRPr="00D33383">
        <w:rPr>
          <w:rFonts w:ascii="Times New Roman" w:hAnsi="Times New Roman" w:cs="Times New Roman"/>
          <w:sz w:val="24"/>
          <w:szCs w:val="24"/>
        </w:rPr>
        <w:t xml:space="preserve">. </w:t>
      </w:r>
      <w:r w:rsidRPr="00D33383">
        <w:rPr>
          <w:rFonts w:ascii="Times New Roman" w:hAnsi="Times New Roman" w:cs="Times New Roman"/>
          <w:sz w:val="24"/>
          <w:szCs w:val="24"/>
        </w:rPr>
        <w:t xml:space="preserve"> </w:t>
      </w:r>
      <w:r w:rsidR="003A30F0" w:rsidRPr="00D33383">
        <w:rPr>
          <w:rFonts w:ascii="Times New Roman" w:hAnsi="Times New Roman" w:cs="Times New Roman"/>
          <w:sz w:val="24"/>
          <w:szCs w:val="24"/>
        </w:rPr>
        <w:t>Nesse enfoque</w:t>
      </w:r>
      <w:r w:rsidR="00D33383" w:rsidRPr="00D33383">
        <w:rPr>
          <w:rFonts w:ascii="Times New Roman" w:hAnsi="Times New Roman" w:cs="Times New Roman"/>
          <w:sz w:val="24"/>
          <w:szCs w:val="24"/>
        </w:rPr>
        <w:t>,</w:t>
      </w:r>
      <w:r w:rsidR="003A30F0" w:rsidRPr="00D33383">
        <w:rPr>
          <w:rFonts w:ascii="Times New Roman" w:hAnsi="Times New Roman" w:cs="Times New Roman"/>
          <w:sz w:val="24"/>
          <w:szCs w:val="24"/>
        </w:rPr>
        <w:t xml:space="preserve"> Gravatá (2018)</w:t>
      </w:r>
      <w:r w:rsidR="00D33383" w:rsidRPr="00D33383">
        <w:rPr>
          <w:rFonts w:ascii="Times New Roman" w:hAnsi="Times New Roman" w:cs="Times New Roman"/>
          <w:sz w:val="24"/>
          <w:szCs w:val="24"/>
        </w:rPr>
        <w:t xml:space="preserve"> destaca:</w:t>
      </w:r>
    </w:p>
    <w:p w14:paraId="1155F8DC" w14:textId="77777777" w:rsidR="00271E6A" w:rsidRPr="00D33383" w:rsidRDefault="00271E6A" w:rsidP="00E7734F">
      <w:pPr>
        <w:spacing w:line="360" w:lineRule="auto"/>
        <w:jc w:val="both"/>
        <w:rPr>
          <w:rFonts w:ascii="Times New Roman" w:hAnsi="Times New Roman" w:cs="Times New Roman"/>
        </w:rPr>
      </w:pPr>
    </w:p>
    <w:p w14:paraId="55BEDACB" w14:textId="31989624" w:rsidR="00337322" w:rsidRDefault="003A30F0" w:rsidP="00D33383">
      <w:pPr>
        <w:spacing w:after="0" w:line="240" w:lineRule="auto"/>
        <w:ind w:left="2268"/>
        <w:jc w:val="both"/>
        <w:rPr>
          <w:rFonts w:ascii="Times New Roman" w:hAnsi="Times New Roman" w:cs="Times New Roman"/>
        </w:rPr>
      </w:pPr>
      <w:r w:rsidRPr="00D33383">
        <w:rPr>
          <w:rFonts w:ascii="Times New Roman" w:hAnsi="Times New Roman" w:cs="Times New Roman"/>
        </w:rPr>
        <w:t>Na constituição da República de 1988, o direito ao meio ambiente e o meio ambiente de trabalho estão interligados pelos valores que transpassam</w:t>
      </w:r>
      <w:r w:rsidR="00271E6A" w:rsidRPr="00D33383">
        <w:rPr>
          <w:rFonts w:ascii="Times New Roman" w:hAnsi="Times New Roman" w:cs="Times New Roman"/>
        </w:rPr>
        <w:t xml:space="preserve"> o princípio da dignidade humana. Sendo assim, o trabalhador não é um instrumento</w:t>
      </w:r>
      <w:r w:rsidR="00D33383">
        <w:rPr>
          <w:rFonts w:ascii="Times New Roman" w:hAnsi="Times New Roman" w:cs="Times New Roman"/>
        </w:rPr>
        <w:t xml:space="preserve"> de</w:t>
      </w:r>
      <w:r w:rsidR="00271E6A" w:rsidRPr="00D33383">
        <w:rPr>
          <w:rFonts w:ascii="Times New Roman" w:hAnsi="Times New Roman" w:cs="Times New Roman"/>
        </w:rPr>
        <w:t xml:space="preserve"> produção, devendo ser-lhe conferido o devido respeito como pessoa e a finalidade do trabalho deve ser o pleno desenvolvimento da identidade do trabalhador, servindo de espaço para construção de sua identidade e bem-estar</w:t>
      </w:r>
      <w:r w:rsidR="00D33383" w:rsidRPr="00D33383">
        <w:rPr>
          <w:rFonts w:ascii="Times New Roman" w:hAnsi="Times New Roman" w:cs="Times New Roman"/>
        </w:rPr>
        <w:t xml:space="preserve"> (GRAVATÁ, 2018, p.247)</w:t>
      </w:r>
      <w:r w:rsidR="00271E6A" w:rsidRPr="00D33383">
        <w:rPr>
          <w:rFonts w:ascii="Times New Roman" w:hAnsi="Times New Roman" w:cs="Times New Roman"/>
        </w:rPr>
        <w:t xml:space="preserve">. </w:t>
      </w:r>
    </w:p>
    <w:p w14:paraId="778F3381" w14:textId="77777777" w:rsidR="00D33383" w:rsidRPr="00D33383" w:rsidRDefault="00D33383" w:rsidP="00D33383">
      <w:pPr>
        <w:spacing w:after="0" w:line="240" w:lineRule="auto"/>
        <w:ind w:left="2268"/>
        <w:jc w:val="both"/>
        <w:rPr>
          <w:rFonts w:ascii="Times New Roman" w:hAnsi="Times New Roman" w:cs="Times New Roman"/>
        </w:rPr>
      </w:pPr>
    </w:p>
    <w:p w14:paraId="79ADDF72" w14:textId="6425701B" w:rsidR="00337322" w:rsidRPr="00D33383" w:rsidRDefault="00337322" w:rsidP="00334DF2">
      <w:pPr>
        <w:spacing w:after="0" w:line="360" w:lineRule="auto"/>
        <w:ind w:firstLine="709"/>
        <w:jc w:val="both"/>
        <w:rPr>
          <w:rFonts w:ascii="Times New Roman" w:hAnsi="Times New Roman" w:cs="Times New Roman"/>
          <w:sz w:val="24"/>
          <w:szCs w:val="24"/>
        </w:rPr>
      </w:pPr>
      <w:r w:rsidRPr="00D33383">
        <w:rPr>
          <w:rFonts w:ascii="Times New Roman" w:hAnsi="Times New Roman" w:cs="Times New Roman"/>
          <w:sz w:val="24"/>
          <w:szCs w:val="24"/>
        </w:rPr>
        <w:t xml:space="preserve">É preciso </w:t>
      </w:r>
      <w:r w:rsidR="00170BCD" w:rsidRPr="00D33383">
        <w:rPr>
          <w:rFonts w:ascii="Times New Roman" w:hAnsi="Times New Roman" w:cs="Times New Roman"/>
          <w:sz w:val="24"/>
          <w:szCs w:val="24"/>
        </w:rPr>
        <w:t>con</w:t>
      </w:r>
      <w:r w:rsidR="00E7734F" w:rsidRPr="00D33383">
        <w:rPr>
          <w:rFonts w:ascii="Times New Roman" w:hAnsi="Times New Roman" w:cs="Times New Roman"/>
          <w:sz w:val="24"/>
          <w:szCs w:val="24"/>
        </w:rPr>
        <w:t>siderar</w:t>
      </w:r>
      <w:r w:rsidR="00170BCD" w:rsidRPr="00D33383">
        <w:rPr>
          <w:rFonts w:ascii="Times New Roman" w:hAnsi="Times New Roman" w:cs="Times New Roman"/>
          <w:sz w:val="24"/>
          <w:szCs w:val="24"/>
        </w:rPr>
        <w:t xml:space="preserve"> relevante a questão da dignidade da pessoa humana junto ao processo de evolução e transformação do novo modelo econômico. Em que pese, a velocidade e </w:t>
      </w:r>
      <w:r w:rsidR="00E7734F" w:rsidRPr="00D33383">
        <w:rPr>
          <w:rFonts w:ascii="Times New Roman" w:hAnsi="Times New Roman" w:cs="Times New Roman"/>
          <w:sz w:val="24"/>
          <w:szCs w:val="24"/>
        </w:rPr>
        <w:t>impacto das</w:t>
      </w:r>
      <w:r w:rsidR="00170BCD" w:rsidRPr="00D33383">
        <w:rPr>
          <w:rFonts w:ascii="Times New Roman" w:hAnsi="Times New Roman" w:cs="Times New Roman"/>
          <w:sz w:val="24"/>
          <w:szCs w:val="24"/>
        </w:rPr>
        <w:t xml:space="preserve"> inovações tecnológicas,</w:t>
      </w:r>
      <w:r w:rsidR="00362EEC" w:rsidRPr="00D33383">
        <w:rPr>
          <w:rFonts w:ascii="Times New Roman" w:hAnsi="Times New Roman" w:cs="Times New Roman"/>
          <w:sz w:val="24"/>
          <w:szCs w:val="24"/>
        </w:rPr>
        <w:t xml:space="preserve"> as quais interfere</w:t>
      </w:r>
      <w:r w:rsidR="005B3347" w:rsidRPr="00D33383">
        <w:rPr>
          <w:rFonts w:ascii="Times New Roman" w:hAnsi="Times New Roman" w:cs="Times New Roman"/>
          <w:sz w:val="24"/>
          <w:szCs w:val="24"/>
        </w:rPr>
        <w:t>m</w:t>
      </w:r>
      <w:r w:rsidR="007662E3">
        <w:rPr>
          <w:rFonts w:ascii="Times New Roman" w:hAnsi="Times New Roman" w:cs="Times New Roman"/>
          <w:sz w:val="24"/>
          <w:szCs w:val="24"/>
        </w:rPr>
        <w:t>,</w:t>
      </w:r>
      <w:r w:rsidR="00362EEC" w:rsidRPr="00D33383">
        <w:rPr>
          <w:rFonts w:ascii="Times New Roman" w:hAnsi="Times New Roman" w:cs="Times New Roman"/>
          <w:sz w:val="24"/>
          <w:szCs w:val="24"/>
        </w:rPr>
        <w:t xml:space="preserve"> sobretudo</w:t>
      </w:r>
      <w:r w:rsidR="007662E3">
        <w:rPr>
          <w:rFonts w:ascii="Times New Roman" w:hAnsi="Times New Roman" w:cs="Times New Roman"/>
          <w:sz w:val="24"/>
          <w:szCs w:val="24"/>
        </w:rPr>
        <w:t>,</w:t>
      </w:r>
      <w:r w:rsidR="00362EEC" w:rsidRPr="00D33383">
        <w:rPr>
          <w:rFonts w:ascii="Times New Roman" w:hAnsi="Times New Roman" w:cs="Times New Roman"/>
          <w:sz w:val="24"/>
          <w:szCs w:val="24"/>
        </w:rPr>
        <w:t xml:space="preserve"> no</w:t>
      </w:r>
      <w:r w:rsidR="00170BCD" w:rsidRPr="00D33383">
        <w:rPr>
          <w:rFonts w:ascii="Times New Roman" w:hAnsi="Times New Roman" w:cs="Times New Roman"/>
          <w:sz w:val="24"/>
          <w:szCs w:val="24"/>
        </w:rPr>
        <w:t xml:space="preserve"> aspecto</w:t>
      </w:r>
      <w:r w:rsidR="00362EEC" w:rsidRPr="00D33383">
        <w:rPr>
          <w:rFonts w:ascii="Times New Roman" w:hAnsi="Times New Roman" w:cs="Times New Roman"/>
          <w:sz w:val="24"/>
          <w:szCs w:val="24"/>
        </w:rPr>
        <w:t xml:space="preserve"> </w:t>
      </w:r>
      <w:r w:rsidR="00170BCD" w:rsidRPr="00D33383">
        <w:rPr>
          <w:rFonts w:ascii="Times New Roman" w:hAnsi="Times New Roman" w:cs="Times New Roman"/>
          <w:sz w:val="24"/>
          <w:szCs w:val="24"/>
        </w:rPr>
        <w:t>organizacional</w:t>
      </w:r>
      <w:r w:rsidR="00362EEC" w:rsidRPr="00D33383">
        <w:rPr>
          <w:rFonts w:ascii="Times New Roman" w:hAnsi="Times New Roman" w:cs="Times New Roman"/>
          <w:sz w:val="24"/>
          <w:szCs w:val="24"/>
        </w:rPr>
        <w:t xml:space="preserve"> do meio ambiente </w:t>
      </w:r>
      <w:r w:rsidR="00E7734F" w:rsidRPr="00D33383">
        <w:rPr>
          <w:rFonts w:ascii="Times New Roman" w:hAnsi="Times New Roman" w:cs="Times New Roman"/>
          <w:sz w:val="24"/>
          <w:szCs w:val="24"/>
        </w:rPr>
        <w:t>adequado</w:t>
      </w:r>
      <w:r w:rsidR="00362EEC" w:rsidRPr="00D33383">
        <w:rPr>
          <w:rFonts w:ascii="Times New Roman" w:hAnsi="Times New Roman" w:cs="Times New Roman"/>
          <w:sz w:val="24"/>
          <w:szCs w:val="24"/>
        </w:rPr>
        <w:t xml:space="preserve"> do teletrabalho</w:t>
      </w:r>
      <w:r w:rsidR="007662E3">
        <w:rPr>
          <w:rFonts w:ascii="Times New Roman" w:hAnsi="Times New Roman" w:cs="Times New Roman"/>
          <w:sz w:val="24"/>
          <w:szCs w:val="24"/>
        </w:rPr>
        <w:t>,</w:t>
      </w:r>
      <w:r w:rsidR="00C600DE" w:rsidRPr="00D33383">
        <w:rPr>
          <w:rFonts w:ascii="Times New Roman" w:hAnsi="Times New Roman" w:cs="Times New Roman"/>
          <w:sz w:val="24"/>
          <w:szCs w:val="24"/>
        </w:rPr>
        <w:t xml:space="preserve"> desde a questão da ergonomia </w:t>
      </w:r>
      <w:r w:rsidR="007662E3">
        <w:rPr>
          <w:rFonts w:ascii="Times New Roman" w:hAnsi="Times New Roman" w:cs="Times New Roman"/>
          <w:sz w:val="24"/>
          <w:szCs w:val="24"/>
        </w:rPr>
        <w:t>(</w:t>
      </w:r>
      <w:r w:rsidR="00C600DE" w:rsidRPr="00D33383">
        <w:rPr>
          <w:rFonts w:ascii="Times New Roman" w:hAnsi="Times New Roman" w:cs="Times New Roman"/>
          <w:sz w:val="24"/>
          <w:szCs w:val="24"/>
        </w:rPr>
        <w:t>quanto ao afastamento social dos colegas colaboradores</w:t>
      </w:r>
      <w:r w:rsidR="007662E3">
        <w:rPr>
          <w:rFonts w:ascii="Times New Roman" w:hAnsi="Times New Roman" w:cs="Times New Roman"/>
          <w:sz w:val="24"/>
          <w:szCs w:val="24"/>
        </w:rPr>
        <w:t xml:space="preserve">) até a </w:t>
      </w:r>
      <w:r w:rsidR="007662E3" w:rsidRPr="00D33383">
        <w:rPr>
          <w:rFonts w:ascii="Times New Roman" w:hAnsi="Times New Roman" w:cs="Times New Roman"/>
          <w:sz w:val="24"/>
          <w:szCs w:val="24"/>
        </w:rPr>
        <w:t>satisfação pessoal dos empregados.</w:t>
      </w:r>
    </w:p>
    <w:p w14:paraId="48114341" w14:textId="594DF6C5" w:rsidR="00340D57" w:rsidRDefault="00340D57" w:rsidP="00334DF2">
      <w:pPr>
        <w:spacing w:after="0" w:line="360" w:lineRule="auto"/>
        <w:contextualSpacing/>
        <w:jc w:val="both"/>
        <w:rPr>
          <w:rFonts w:ascii="Times New Roman" w:hAnsi="Times New Roman" w:cs="Times New Roman"/>
          <w:sz w:val="24"/>
          <w:szCs w:val="24"/>
        </w:rPr>
      </w:pPr>
    </w:p>
    <w:p w14:paraId="1F00BB76" w14:textId="1144E1D5" w:rsidR="00340D57" w:rsidRPr="00D33383" w:rsidRDefault="00FC4181" w:rsidP="00334DF2">
      <w:pPr>
        <w:spacing w:after="0" w:line="360" w:lineRule="auto"/>
        <w:contextualSpacing/>
        <w:jc w:val="both"/>
        <w:rPr>
          <w:rFonts w:ascii="Times New Roman" w:hAnsi="Times New Roman" w:cs="Times New Roman"/>
          <w:sz w:val="24"/>
          <w:szCs w:val="24"/>
        </w:rPr>
      </w:pPr>
      <w:r w:rsidRPr="00D33383">
        <w:rPr>
          <w:rFonts w:ascii="Times New Roman" w:hAnsi="Times New Roman" w:cs="Times New Roman"/>
          <w:sz w:val="24"/>
          <w:szCs w:val="24"/>
        </w:rPr>
        <w:t>3. ANÁLISE DE DADOS</w:t>
      </w:r>
    </w:p>
    <w:p w14:paraId="1A98515E" w14:textId="60764456" w:rsidR="00FC4181" w:rsidRPr="00D33383" w:rsidRDefault="00FC4181" w:rsidP="00334DF2">
      <w:pPr>
        <w:spacing w:after="0" w:line="360" w:lineRule="auto"/>
        <w:ind w:firstLine="709"/>
        <w:contextualSpacing/>
        <w:jc w:val="both"/>
        <w:rPr>
          <w:rFonts w:ascii="Times New Roman" w:hAnsi="Times New Roman" w:cs="Times New Roman"/>
          <w:sz w:val="24"/>
          <w:szCs w:val="24"/>
        </w:rPr>
      </w:pPr>
    </w:p>
    <w:p w14:paraId="64E9E7EA" w14:textId="44C478F6" w:rsidR="00253C2A" w:rsidRPr="00415400" w:rsidRDefault="00253C2A" w:rsidP="00334DF2">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O estudo comparado dos dispositivos legais sobre o teletrabalho dos ordenamentos jurídicos do Brasil e de Portugal é fundamental para compreender tanto o alcance de proteção e orientação do teletrabalhador, bem como, a abrangência efetiva das transformações da ordem jurídica correspondente aos anseios da revolução tecnológica contemporânea.</w:t>
      </w:r>
    </w:p>
    <w:p w14:paraId="26EE4B20" w14:textId="0B5590E4" w:rsidR="00D33383" w:rsidRPr="00415400" w:rsidRDefault="00253C2A" w:rsidP="00E25FC0">
      <w:pPr>
        <w:spacing w:after="0" w:line="360" w:lineRule="auto"/>
        <w:ind w:firstLine="709"/>
        <w:jc w:val="both"/>
        <w:rPr>
          <w:rFonts w:ascii="Times New Roman" w:hAnsi="Times New Roman" w:cs="Times New Roman"/>
          <w:sz w:val="24"/>
          <w:szCs w:val="24"/>
          <w:highlight w:val="yellow"/>
        </w:rPr>
      </w:pPr>
      <w:r w:rsidRPr="00415400">
        <w:rPr>
          <w:rFonts w:ascii="Times New Roman" w:hAnsi="Times New Roman" w:cs="Times New Roman"/>
          <w:sz w:val="24"/>
          <w:szCs w:val="24"/>
        </w:rPr>
        <w:lastRenderedPageBreak/>
        <w:t xml:space="preserve">No Brasil, observou-se um avanço na legislação </w:t>
      </w:r>
      <w:r w:rsidR="00467D42" w:rsidRPr="00415400">
        <w:rPr>
          <w:rFonts w:ascii="Times New Roman" w:hAnsi="Times New Roman" w:cs="Times New Roman"/>
          <w:sz w:val="24"/>
          <w:szCs w:val="24"/>
        </w:rPr>
        <w:t xml:space="preserve">trabalhista </w:t>
      </w:r>
      <w:r w:rsidRPr="00415400">
        <w:rPr>
          <w:rFonts w:ascii="Times New Roman" w:hAnsi="Times New Roman" w:cs="Times New Roman"/>
          <w:sz w:val="24"/>
          <w:szCs w:val="24"/>
        </w:rPr>
        <w:t xml:space="preserve">a partir da lei 12.551/2011, </w:t>
      </w:r>
      <w:r w:rsidR="00E25FC0" w:rsidRPr="00415400">
        <w:rPr>
          <w:rFonts w:ascii="Times New Roman" w:hAnsi="Times New Roman" w:cs="Times New Roman"/>
          <w:sz w:val="24"/>
          <w:szCs w:val="24"/>
        </w:rPr>
        <w:t>que alterou o artigo 6º da Consolidação das Leis do Trabalho (CLT) transcrito a seguir:</w:t>
      </w:r>
    </w:p>
    <w:p w14:paraId="422D2192" w14:textId="77777777" w:rsidR="00E25FC0" w:rsidRPr="00415400" w:rsidRDefault="00D33383" w:rsidP="00E25FC0">
      <w:pPr>
        <w:spacing w:after="0" w:line="240" w:lineRule="auto"/>
        <w:ind w:left="2268"/>
        <w:jc w:val="both"/>
        <w:rPr>
          <w:rFonts w:ascii="Times New Roman" w:hAnsi="Times New Roman" w:cs="Times New Roman"/>
          <w:shd w:val="clear" w:color="auto" w:fill="FFFFFF"/>
        </w:rPr>
      </w:pPr>
      <w:r w:rsidRPr="00415400">
        <w:rPr>
          <w:rFonts w:ascii="Times New Roman" w:hAnsi="Times New Roman" w:cs="Times New Roman"/>
          <w:shd w:val="clear" w:color="auto" w:fill="FFFFFF"/>
        </w:rPr>
        <w:t>Art. 6</w:t>
      </w:r>
      <w:r w:rsidRPr="00415400">
        <w:rPr>
          <w:rFonts w:ascii="Times New Roman" w:hAnsi="Times New Roman" w:cs="Times New Roman"/>
          <w:u w:val="single"/>
          <w:shd w:val="clear" w:color="auto" w:fill="FFFFFF"/>
          <w:vertAlign w:val="superscript"/>
        </w:rPr>
        <w:t>o</w:t>
      </w:r>
      <w:r w:rsidRPr="00415400">
        <w:rPr>
          <w:rFonts w:ascii="Times New Roman" w:hAnsi="Times New Roman" w:cs="Times New Roman"/>
          <w:shd w:val="clear" w:color="auto" w:fill="FFFFFF"/>
        </w:rPr>
        <w:t xml:space="preserve"> Não se distingue entre o trabalho realizado no estabelecimento do empregador, o executado no domicílio do empregado e o realizado a distância, desde que estejam caracterizados os pressupostos da relação de emprego. </w:t>
      </w:r>
    </w:p>
    <w:p w14:paraId="023A1B2D" w14:textId="77777777" w:rsidR="00E25FC0" w:rsidRPr="00415400" w:rsidRDefault="00E25FC0" w:rsidP="00E25FC0">
      <w:pPr>
        <w:spacing w:after="0" w:line="240" w:lineRule="auto"/>
        <w:ind w:left="2268"/>
        <w:jc w:val="both"/>
        <w:rPr>
          <w:rFonts w:ascii="Times New Roman" w:hAnsi="Times New Roman" w:cs="Times New Roman"/>
          <w:shd w:val="clear" w:color="auto" w:fill="FFFFFF"/>
        </w:rPr>
      </w:pPr>
    </w:p>
    <w:p w14:paraId="0F6D1796" w14:textId="1DF57750" w:rsidR="00E25FC0" w:rsidRPr="00415400" w:rsidRDefault="00E25FC0" w:rsidP="00E25FC0">
      <w:pPr>
        <w:spacing w:after="0" w:line="240" w:lineRule="auto"/>
        <w:ind w:left="2268"/>
        <w:jc w:val="both"/>
        <w:rPr>
          <w:rFonts w:ascii="Times New Roman" w:hAnsi="Times New Roman" w:cs="Times New Roman"/>
          <w:shd w:val="clear" w:color="auto" w:fill="FFFFFF"/>
        </w:rPr>
      </w:pPr>
      <w:r w:rsidRPr="00415400">
        <w:rPr>
          <w:rFonts w:ascii="Times New Roman" w:hAnsi="Times New Roman" w:cs="Times New Roman"/>
          <w:shd w:val="clear" w:color="auto" w:fill="FFFFFF"/>
        </w:rPr>
        <w:t>PARÁGRAFO ÚNICO</w:t>
      </w:r>
      <w:r w:rsidR="00D33383" w:rsidRPr="00415400">
        <w:rPr>
          <w:rFonts w:ascii="Times New Roman" w:hAnsi="Times New Roman" w:cs="Times New Roman"/>
          <w:shd w:val="clear" w:color="auto" w:fill="FFFFFF"/>
        </w:rPr>
        <w:t>.  Os meios telemáticos e informatizados de comando, controle e supervisão se equiparam, para fins de subordinação jurídica, aos meios pessoais e diretos de comando, controle e supervisão do trabalho alheio </w:t>
      </w:r>
      <w:r w:rsidRPr="00415400">
        <w:rPr>
          <w:rFonts w:ascii="Times New Roman" w:hAnsi="Times New Roman" w:cs="Times New Roman"/>
          <w:shd w:val="clear" w:color="auto" w:fill="FFFFFF"/>
        </w:rPr>
        <w:t>(BRASIL, 2011).</w:t>
      </w:r>
    </w:p>
    <w:p w14:paraId="1EC4C3F3" w14:textId="1AB7921D" w:rsidR="00D33383" w:rsidRPr="00415400" w:rsidRDefault="00D33383" w:rsidP="00E25FC0">
      <w:pPr>
        <w:spacing w:after="0" w:line="240" w:lineRule="auto"/>
        <w:ind w:left="2268"/>
        <w:jc w:val="both"/>
        <w:rPr>
          <w:rFonts w:ascii="Times New Roman" w:hAnsi="Times New Roman" w:cs="Times New Roman"/>
          <w:shd w:val="clear" w:color="auto" w:fill="FFFFFF"/>
        </w:rPr>
      </w:pPr>
      <w:r w:rsidRPr="00415400">
        <w:rPr>
          <w:rFonts w:ascii="Times New Roman" w:hAnsi="Times New Roman" w:cs="Times New Roman"/>
          <w:shd w:val="clear" w:color="auto" w:fill="FFFFFF"/>
        </w:rPr>
        <w:t> </w:t>
      </w:r>
    </w:p>
    <w:p w14:paraId="2F8144C3" w14:textId="1BA8E69F" w:rsidR="00D33383" w:rsidRPr="00415400" w:rsidRDefault="00E25FC0" w:rsidP="00140DCF">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shd w:val="clear" w:color="auto" w:fill="FFFFFF"/>
        </w:rPr>
        <w:t>Percebe-se, portanto, que em sua nova redação, o art. 6º da CLT apresenta, no contexto conceitual de trabalho a distância, características do teletrabalho, de modo que equipara a</w:t>
      </w:r>
      <w:r w:rsidR="00D33383" w:rsidRPr="00415400">
        <w:rPr>
          <w:rFonts w:ascii="Times New Roman" w:hAnsi="Times New Roman" w:cs="Times New Roman"/>
          <w:sz w:val="24"/>
          <w:szCs w:val="24"/>
          <w:shd w:val="clear" w:color="auto" w:fill="FFFFFF"/>
        </w:rPr>
        <w:t xml:space="preserve"> subordinação patronal telemátic</w:t>
      </w:r>
      <w:r w:rsidR="00304447" w:rsidRPr="00415400">
        <w:rPr>
          <w:rFonts w:ascii="Times New Roman" w:hAnsi="Times New Roman" w:cs="Times New Roman"/>
          <w:sz w:val="24"/>
          <w:szCs w:val="24"/>
          <w:shd w:val="clear" w:color="auto" w:fill="FFFFFF"/>
        </w:rPr>
        <w:t>a</w:t>
      </w:r>
      <w:r w:rsidR="00D33383" w:rsidRPr="00415400">
        <w:rPr>
          <w:rFonts w:ascii="Times New Roman" w:hAnsi="Times New Roman" w:cs="Times New Roman"/>
          <w:sz w:val="24"/>
          <w:szCs w:val="24"/>
          <w:shd w:val="clear" w:color="auto" w:fill="FFFFFF"/>
        </w:rPr>
        <w:t xml:space="preserve"> ou meios informáticos ao pessoal tradicionalmente gerid</w:t>
      </w:r>
      <w:r w:rsidR="00304447" w:rsidRPr="00415400">
        <w:rPr>
          <w:rFonts w:ascii="Times New Roman" w:hAnsi="Times New Roman" w:cs="Times New Roman"/>
          <w:sz w:val="24"/>
          <w:szCs w:val="24"/>
          <w:shd w:val="clear" w:color="auto" w:fill="FFFFFF"/>
        </w:rPr>
        <w:t>os</w:t>
      </w:r>
      <w:r w:rsidR="00D33383" w:rsidRPr="00415400">
        <w:rPr>
          <w:rFonts w:ascii="Times New Roman" w:hAnsi="Times New Roman" w:cs="Times New Roman"/>
          <w:sz w:val="24"/>
          <w:szCs w:val="24"/>
          <w:shd w:val="clear" w:color="auto" w:fill="FFFFFF"/>
        </w:rPr>
        <w:t xml:space="preserve"> pela fiscalização direta.</w:t>
      </w:r>
      <w:r w:rsidR="00304447" w:rsidRPr="00415400">
        <w:rPr>
          <w:rFonts w:ascii="Times New Roman" w:hAnsi="Times New Roman" w:cs="Times New Roman"/>
          <w:sz w:val="24"/>
          <w:szCs w:val="24"/>
          <w:shd w:val="clear" w:color="auto" w:fill="FFFFFF"/>
        </w:rPr>
        <w:t xml:space="preserve"> Nesse sentido, coloca </w:t>
      </w:r>
      <w:r w:rsidR="00D33383" w:rsidRPr="00415400">
        <w:rPr>
          <w:rFonts w:ascii="Times New Roman" w:hAnsi="Times New Roman" w:cs="Times New Roman"/>
          <w:sz w:val="24"/>
          <w:szCs w:val="24"/>
          <w:shd w:val="clear" w:color="auto" w:fill="FFFFFF"/>
        </w:rPr>
        <w:t>o teletrabalhador</w:t>
      </w:r>
      <w:r w:rsidR="00304447" w:rsidRPr="00415400">
        <w:rPr>
          <w:rFonts w:ascii="Times New Roman" w:hAnsi="Times New Roman" w:cs="Times New Roman"/>
          <w:sz w:val="24"/>
          <w:szCs w:val="24"/>
          <w:shd w:val="clear" w:color="auto" w:fill="FFFFFF"/>
        </w:rPr>
        <w:t>, em relação a direitos trabalhistas,</w:t>
      </w:r>
      <w:r w:rsidR="00D33383" w:rsidRPr="00415400">
        <w:rPr>
          <w:rFonts w:ascii="Times New Roman" w:hAnsi="Times New Roman" w:cs="Times New Roman"/>
          <w:sz w:val="24"/>
          <w:szCs w:val="24"/>
          <w:shd w:val="clear" w:color="auto" w:fill="FFFFFF"/>
        </w:rPr>
        <w:t xml:space="preserve"> </w:t>
      </w:r>
      <w:r w:rsidR="00304447" w:rsidRPr="00415400">
        <w:rPr>
          <w:rFonts w:ascii="Times New Roman" w:hAnsi="Times New Roman" w:cs="Times New Roman"/>
          <w:sz w:val="24"/>
          <w:szCs w:val="24"/>
          <w:shd w:val="clear" w:color="auto" w:fill="FFFFFF"/>
        </w:rPr>
        <w:t>em</w:t>
      </w:r>
      <w:r w:rsidR="00D33383" w:rsidRPr="00415400">
        <w:rPr>
          <w:rFonts w:ascii="Times New Roman" w:hAnsi="Times New Roman" w:cs="Times New Roman"/>
          <w:sz w:val="24"/>
          <w:szCs w:val="24"/>
          <w:shd w:val="clear" w:color="auto" w:fill="FFFFFF"/>
        </w:rPr>
        <w:t xml:space="preserve"> patamar de igualdade </w:t>
      </w:r>
      <w:r w:rsidR="00304447" w:rsidRPr="00415400">
        <w:rPr>
          <w:rFonts w:ascii="Times New Roman" w:hAnsi="Times New Roman" w:cs="Times New Roman"/>
          <w:sz w:val="24"/>
          <w:szCs w:val="24"/>
          <w:shd w:val="clear" w:color="auto" w:fill="FFFFFF"/>
        </w:rPr>
        <w:t>com</w:t>
      </w:r>
      <w:r w:rsidR="00D33383" w:rsidRPr="00415400">
        <w:rPr>
          <w:rFonts w:ascii="Times New Roman" w:hAnsi="Times New Roman" w:cs="Times New Roman"/>
          <w:sz w:val="24"/>
          <w:szCs w:val="24"/>
          <w:shd w:val="clear" w:color="auto" w:fill="FFFFFF"/>
        </w:rPr>
        <w:t xml:space="preserve"> </w:t>
      </w:r>
      <w:r w:rsidR="00304447" w:rsidRPr="00415400">
        <w:rPr>
          <w:rFonts w:ascii="Times New Roman" w:hAnsi="Times New Roman" w:cs="Times New Roman"/>
          <w:sz w:val="24"/>
          <w:szCs w:val="24"/>
          <w:shd w:val="clear" w:color="auto" w:fill="FFFFFF"/>
        </w:rPr>
        <w:t xml:space="preserve">os </w:t>
      </w:r>
      <w:r w:rsidR="00D33383" w:rsidRPr="00415400">
        <w:rPr>
          <w:rFonts w:ascii="Times New Roman" w:hAnsi="Times New Roman" w:cs="Times New Roman"/>
          <w:sz w:val="24"/>
          <w:szCs w:val="24"/>
          <w:shd w:val="clear" w:color="auto" w:fill="FFFFFF"/>
        </w:rPr>
        <w:t xml:space="preserve">empregados prestadores de serviço em regime presencial. </w:t>
      </w:r>
      <w:r w:rsidR="00304447" w:rsidRPr="00415400">
        <w:rPr>
          <w:rFonts w:ascii="Times New Roman" w:hAnsi="Times New Roman" w:cs="Times New Roman"/>
          <w:sz w:val="24"/>
          <w:szCs w:val="24"/>
        </w:rPr>
        <w:t xml:space="preserve">Além da lei 12.551/2011, a Reforma Trabalhista (Lei nº 13.467/2017) também </w:t>
      </w:r>
      <w:r w:rsidR="00140DCF" w:rsidRPr="00415400">
        <w:rPr>
          <w:rFonts w:ascii="Times New Roman" w:hAnsi="Times New Roman" w:cs="Times New Roman"/>
          <w:sz w:val="24"/>
          <w:szCs w:val="24"/>
        </w:rPr>
        <w:t>alterou a CLT, quando, dentre outras mudanças, acrescentou um Capítulo versando apenas sobre o teletrabalho (</w:t>
      </w:r>
      <w:r w:rsidR="00D33383" w:rsidRPr="00415400">
        <w:rPr>
          <w:rFonts w:ascii="Times New Roman" w:hAnsi="Times New Roman" w:cs="Times New Roman"/>
          <w:sz w:val="24"/>
          <w:szCs w:val="24"/>
        </w:rPr>
        <w:t>Capítulo II-A – Do Teletrabalho</w:t>
      </w:r>
      <w:r w:rsidR="00140DCF" w:rsidRPr="00415400">
        <w:rPr>
          <w:rFonts w:ascii="Times New Roman" w:hAnsi="Times New Roman" w:cs="Times New Roman"/>
          <w:sz w:val="24"/>
          <w:szCs w:val="24"/>
        </w:rPr>
        <w:t>).</w:t>
      </w:r>
    </w:p>
    <w:p w14:paraId="0D37B201" w14:textId="5DB243D5" w:rsidR="00D33383" w:rsidRPr="00415400" w:rsidRDefault="00140DCF" w:rsidP="00140DCF">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Em Portugal, a Lei nº 99, de 27 de agosto de 2003, foi </w:t>
      </w:r>
      <w:r w:rsidR="00D33383" w:rsidRPr="00415400">
        <w:rPr>
          <w:rFonts w:ascii="Times New Roman" w:hAnsi="Times New Roman" w:cs="Times New Roman"/>
          <w:sz w:val="24"/>
          <w:szCs w:val="24"/>
        </w:rPr>
        <w:t>revogada pela Lei n</w:t>
      </w:r>
      <w:r w:rsidRPr="00415400">
        <w:rPr>
          <w:rFonts w:ascii="Times New Roman" w:hAnsi="Times New Roman" w:cs="Times New Roman"/>
          <w:sz w:val="24"/>
          <w:szCs w:val="24"/>
        </w:rPr>
        <w:t>º</w:t>
      </w:r>
      <w:r w:rsidR="00D33383" w:rsidRPr="00415400">
        <w:rPr>
          <w:rFonts w:ascii="Times New Roman" w:hAnsi="Times New Roman" w:cs="Times New Roman"/>
          <w:sz w:val="24"/>
          <w:szCs w:val="24"/>
        </w:rPr>
        <w:t xml:space="preserve"> 7</w:t>
      </w:r>
      <w:r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de 12 de fevereiro</w:t>
      </w:r>
      <w:r w:rsidRPr="00415400">
        <w:rPr>
          <w:rFonts w:ascii="Times New Roman" w:hAnsi="Times New Roman" w:cs="Times New Roman"/>
          <w:sz w:val="24"/>
          <w:szCs w:val="24"/>
        </w:rPr>
        <w:t xml:space="preserve"> 2009</w:t>
      </w:r>
      <w:r w:rsidR="00D33383" w:rsidRPr="00415400">
        <w:rPr>
          <w:rFonts w:ascii="Times New Roman" w:hAnsi="Times New Roman" w:cs="Times New Roman"/>
          <w:sz w:val="24"/>
          <w:szCs w:val="24"/>
        </w:rPr>
        <w:t xml:space="preserve">, </w:t>
      </w:r>
      <w:r w:rsidRPr="00415400">
        <w:rPr>
          <w:rFonts w:ascii="Times New Roman" w:hAnsi="Times New Roman" w:cs="Times New Roman"/>
          <w:sz w:val="24"/>
          <w:szCs w:val="24"/>
        </w:rPr>
        <w:t>que</w:t>
      </w:r>
      <w:r w:rsidR="00D33383" w:rsidRPr="00415400">
        <w:rPr>
          <w:rFonts w:ascii="Times New Roman" w:hAnsi="Times New Roman" w:cs="Times New Roman"/>
          <w:sz w:val="24"/>
          <w:szCs w:val="24"/>
        </w:rPr>
        <w:t xml:space="preserve"> institui</w:t>
      </w:r>
      <w:r w:rsidRPr="00415400">
        <w:rPr>
          <w:rFonts w:ascii="Times New Roman" w:hAnsi="Times New Roman" w:cs="Times New Roman"/>
          <w:sz w:val="24"/>
          <w:szCs w:val="24"/>
        </w:rPr>
        <w:t>u</w:t>
      </w:r>
      <w:r w:rsidR="00D33383" w:rsidRPr="00415400">
        <w:rPr>
          <w:rFonts w:ascii="Times New Roman" w:hAnsi="Times New Roman" w:cs="Times New Roman"/>
          <w:sz w:val="24"/>
          <w:szCs w:val="24"/>
        </w:rPr>
        <w:t xml:space="preserve"> </w:t>
      </w:r>
      <w:r w:rsidRPr="00415400">
        <w:rPr>
          <w:rFonts w:ascii="Times New Roman" w:hAnsi="Times New Roman" w:cs="Times New Roman"/>
          <w:sz w:val="24"/>
          <w:szCs w:val="24"/>
        </w:rPr>
        <w:t>o</w:t>
      </w:r>
      <w:r w:rsidR="00D33383" w:rsidRPr="00415400">
        <w:rPr>
          <w:rFonts w:ascii="Times New Roman" w:hAnsi="Times New Roman" w:cs="Times New Roman"/>
          <w:sz w:val="24"/>
          <w:szCs w:val="24"/>
        </w:rPr>
        <w:t xml:space="preserve"> novo Código do Trabalho, atualmente em vigor. Es</w:t>
      </w:r>
      <w:r w:rsidRPr="00415400">
        <w:rPr>
          <w:rFonts w:ascii="Times New Roman" w:hAnsi="Times New Roman" w:cs="Times New Roman"/>
          <w:sz w:val="24"/>
          <w:szCs w:val="24"/>
        </w:rPr>
        <w:t>s</w:t>
      </w:r>
      <w:r w:rsidR="00D33383" w:rsidRPr="00415400">
        <w:rPr>
          <w:rFonts w:ascii="Times New Roman" w:hAnsi="Times New Roman" w:cs="Times New Roman"/>
          <w:sz w:val="24"/>
          <w:szCs w:val="24"/>
        </w:rPr>
        <w:t>e diploma aborda o Teletrabalho nos arts. 165 ao 171</w:t>
      </w:r>
      <w:r w:rsidRPr="00415400">
        <w:rPr>
          <w:rFonts w:ascii="Times New Roman" w:hAnsi="Times New Roman" w:cs="Times New Roman"/>
          <w:sz w:val="24"/>
          <w:szCs w:val="24"/>
        </w:rPr>
        <w:t>.</w:t>
      </w:r>
      <w:r w:rsidR="009C24BA" w:rsidRPr="00415400">
        <w:rPr>
          <w:rFonts w:ascii="Times New Roman" w:hAnsi="Times New Roman" w:cs="Times New Roman"/>
          <w:sz w:val="24"/>
          <w:szCs w:val="24"/>
        </w:rPr>
        <w:t xml:space="preserve"> Evidencie-se, entretanto, que a</w:t>
      </w:r>
      <w:r w:rsidRPr="00415400">
        <w:rPr>
          <w:rFonts w:ascii="Times New Roman" w:hAnsi="Times New Roman" w:cs="Times New Roman"/>
          <w:sz w:val="24"/>
          <w:szCs w:val="24"/>
        </w:rPr>
        <w:t xml:space="preserve"> Lei 99/2003</w:t>
      </w:r>
      <w:r w:rsidR="009C24BA" w:rsidRPr="00415400">
        <w:rPr>
          <w:rFonts w:ascii="Times New Roman" w:hAnsi="Times New Roman" w:cs="Times New Roman"/>
          <w:sz w:val="24"/>
          <w:szCs w:val="24"/>
        </w:rPr>
        <w:t xml:space="preserve"> (</w:t>
      </w:r>
      <w:r w:rsidRPr="00415400">
        <w:rPr>
          <w:rFonts w:ascii="Times New Roman" w:hAnsi="Times New Roman" w:cs="Times New Roman"/>
          <w:sz w:val="24"/>
          <w:szCs w:val="24"/>
        </w:rPr>
        <w:t>revogad</w:t>
      </w:r>
      <w:r w:rsidR="009C24BA" w:rsidRPr="00415400">
        <w:rPr>
          <w:rFonts w:ascii="Times New Roman" w:hAnsi="Times New Roman" w:cs="Times New Roman"/>
          <w:sz w:val="24"/>
          <w:szCs w:val="24"/>
        </w:rPr>
        <w:t>a)</w:t>
      </w:r>
      <w:r w:rsidRPr="00415400">
        <w:rPr>
          <w:rFonts w:ascii="Times New Roman" w:hAnsi="Times New Roman" w:cs="Times New Roman"/>
          <w:sz w:val="24"/>
          <w:szCs w:val="24"/>
        </w:rPr>
        <w:t xml:space="preserve"> </w:t>
      </w:r>
      <w:r w:rsidR="009C24BA" w:rsidRPr="00415400">
        <w:rPr>
          <w:rFonts w:ascii="Times New Roman" w:hAnsi="Times New Roman" w:cs="Times New Roman"/>
          <w:sz w:val="24"/>
          <w:szCs w:val="24"/>
        </w:rPr>
        <w:t xml:space="preserve">já </w:t>
      </w:r>
      <w:r w:rsidRPr="00415400">
        <w:rPr>
          <w:rFonts w:ascii="Times New Roman" w:hAnsi="Times New Roman" w:cs="Times New Roman"/>
          <w:sz w:val="24"/>
          <w:szCs w:val="24"/>
        </w:rPr>
        <w:t>discorr</w:t>
      </w:r>
      <w:r w:rsidR="009C24BA" w:rsidRPr="00415400">
        <w:rPr>
          <w:rFonts w:ascii="Times New Roman" w:hAnsi="Times New Roman" w:cs="Times New Roman"/>
          <w:sz w:val="24"/>
          <w:szCs w:val="24"/>
        </w:rPr>
        <w:t>ia a respeito d</w:t>
      </w:r>
      <w:r w:rsidRPr="00415400">
        <w:rPr>
          <w:rFonts w:ascii="Times New Roman" w:hAnsi="Times New Roman" w:cs="Times New Roman"/>
          <w:sz w:val="24"/>
          <w:szCs w:val="24"/>
        </w:rPr>
        <w:t>o teletrabalho</w:t>
      </w:r>
      <w:r w:rsidR="009C24BA" w:rsidRPr="00415400">
        <w:rPr>
          <w:rFonts w:ascii="Times New Roman" w:hAnsi="Times New Roman" w:cs="Times New Roman"/>
          <w:sz w:val="24"/>
          <w:szCs w:val="24"/>
        </w:rPr>
        <w:t>, em seu artigo 233, que conceituava</w:t>
      </w:r>
      <w:r w:rsidR="009C24BA" w:rsidRPr="00415400">
        <w:rPr>
          <w:rFonts w:ascii="Times New Roman" w:hAnsi="Times New Roman" w:cs="Times New Roman"/>
          <w:i/>
          <w:iCs/>
          <w:sz w:val="24"/>
          <w:szCs w:val="24"/>
        </w:rPr>
        <w:t xml:space="preserve"> </w:t>
      </w:r>
      <w:r w:rsidR="009C24BA" w:rsidRPr="00415400">
        <w:rPr>
          <w:rFonts w:ascii="Times New Roman" w:hAnsi="Times New Roman" w:cs="Times New Roman"/>
          <w:sz w:val="24"/>
          <w:szCs w:val="24"/>
        </w:rPr>
        <w:t>essa modalidade de trabalho como sendo uma</w:t>
      </w:r>
      <w:r w:rsidRPr="00415400">
        <w:rPr>
          <w:rFonts w:ascii="Times New Roman" w:hAnsi="Times New Roman" w:cs="Times New Roman"/>
          <w:sz w:val="24"/>
          <w:szCs w:val="24"/>
        </w:rPr>
        <w:t xml:space="preserve"> </w:t>
      </w:r>
      <w:r w:rsidR="00D33383" w:rsidRPr="00415400">
        <w:rPr>
          <w:rFonts w:ascii="Times New Roman" w:hAnsi="Times New Roman" w:cs="Times New Roman"/>
          <w:sz w:val="24"/>
          <w:szCs w:val="24"/>
        </w:rPr>
        <w:t xml:space="preserve">prestação laboral </w:t>
      </w:r>
      <w:r w:rsidRPr="00415400">
        <w:rPr>
          <w:rFonts w:ascii="Times New Roman" w:hAnsi="Times New Roman" w:cs="Times New Roman"/>
          <w:sz w:val="24"/>
          <w:szCs w:val="24"/>
        </w:rPr>
        <w:t>efetivada</w:t>
      </w:r>
      <w:r w:rsidR="00D33383" w:rsidRPr="00415400">
        <w:rPr>
          <w:rFonts w:ascii="Times New Roman" w:hAnsi="Times New Roman" w:cs="Times New Roman"/>
          <w:sz w:val="24"/>
          <w:szCs w:val="24"/>
        </w:rPr>
        <w:t xml:space="preserve"> com subordinação jurídica, </w:t>
      </w:r>
      <w:r w:rsidRPr="00415400">
        <w:rPr>
          <w:rFonts w:ascii="Times New Roman" w:hAnsi="Times New Roman" w:cs="Times New Roman"/>
          <w:sz w:val="24"/>
          <w:szCs w:val="24"/>
        </w:rPr>
        <w:t>frequentemente</w:t>
      </w:r>
      <w:r w:rsidR="00D33383" w:rsidRPr="00415400">
        <w:rPr>
          <w:rFonts w:ascii="Times New Roman" w:hAnsi="Times New Roman" w:cs="Times New Roman"/>
          <w:sz w:val="24"/>
          <w:szCs w:val="24"/>
        </w:rPr>
        <w:t xml:space="preserve"> </w:t>
      </w:r>
      <w:r w:rsidRPr="00415400">
        <w:rPr>
          <w:rFonts w:ascii="Times New Roman" w:hAnsi="Times New Roman" w:cs="Times New Roman"/>
          <w:sz w:val="24"/>
          <w:szCs w:val="24"/>
        </w:rPr>
        <w:t xml:space="preserve">em ambiente diverso </w:t>
      </w:r>
      <w:r w:rsidR="00D33383" w:rsidRPr="00415400">
        <w:rPr>
          <w:rFonts w:ascii="Times New Roman" w:hAnsi="Times New Roman" w:cs="Times New Roman"/>
          <w:sz w:val="24"/>
          <w:szCs w:val="24"/>
        </w:rPr>
        <w:t>da empresa do empregador,</w:t>
      </w:r>
      <w:r w:rsidRPr="00415400">
        <w:rPr>
          <w:rFonts w:ascii="Times New Roman" w:hAnsi="Times New Roman" w:cs="Times New Roman"/>
          <w:sz w:val="24"/>
          <w:szCs w:val="24"/>
        </w:rPr>
        <w:t xml:space="preserve"> mediante uso de</w:t>
      </w:r>
      <w:r w:rsidR="009C24BA" w:rsidRPr="00415400">
        <w:rPr>
          <w:rFonts w:ascii="Times New Roman" w:hAnsi="Times New Roman" w:cs="Times New Roman"/>
          <w:sz w:val="24"/>
          <w:szCs w:val="24"/>
        </w:rPr>
        <w:t xml:space="preserve"> recursos tecnológicos de </w:t>
      </w:r>
      <w:r w:rsidR="00D33383" w:rsidRPr="00415400">
        <w:rPr>
          <w:rFonts w:ascii="Times New Roman" w:hAnsi="Times New Roman" w:cs="Times New Roman"/>
          <w:sz w:val="24"/>
          <w:szCs w:val="24"/>
        </w:rPr>
        <w:t>informação e de comuni</w:t>
      </w:r>
      <w:r w:rsidRPr="00415400">
        <w:rPr>
          <w:rFonts w:ascii="Times New Roman" w:hAnsi="Times New Roman" w:cs="Times New Roman"/>
          <w:sz w:val="24"/>
          <w:szCs w:val="24"/>
        </w:rPr>
        <w:t>ca</w:t>
      </w:r>
      <w:r w:rsidR="00D33383" w:rsidRPr="00415400">
        <w:rPr>
          <w:rFonts w:ascii="Times New Roman" w:hAnsi="Times New Roman" w:cs="Times New Roman"/>
          <w:sz w:val="24"/>
          <w:szCs w:val="24"/>
        </w:rPr>
        <w:t>ção.</w:t>
      </w:r>
    </w:p>
    <w:p w14:paraId="1AE12314" w14:textId="5E8650DB" w:rsidR="009C24BA" w:rsidRPr="00415400" w:rsidRDefault="00396BD4" w:rsidP="00140DCF">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Ao se comparar as legislações vigentes no Brasil e em Portugal, pode-se observar definições de teletrabalho semelhantes, conforme se visualiza no art. 75-B, da Lei nº 13.467/2017 (Brasil), e no art. 165, da Lei nº 7/2009 (Portugal),  Quadro 1, a seguir. </w:t>
      </w:r>
    </w:p>
    <w:p w14:paraId="71138A9F" w14:textId="15B9E1BC" w:rsidR="009C24BA" w:rsidRPr="00415400" w:rsidRDefault="009C24BA" w:rsidP="009C24BA">
      <w:pPr>
        <w:spacing w:after="0" w:line="360" w:lineRule="auto"/>
        <w:jc w:val="both"/>
        <w:rPr>
          <w:rFonts w:ascii="Times New Roman" w:hAnsi="Times New Roman" w:cs="Times New Roman"/>
          <w:sz w:val="24"/>
          <w:szCs w:val="24"/>
        </w:rPr>
      </w:pPr>
    </w:p>
    <w:p w14:paraId="57E454FA" w14:textId="7AEF1C4C" w:rsidR="00F36701" w:rsidRPr="00415400" w:rsidRDefault="00F36701" w:rsidP="00F36701">
      <w:pPr>
        <w:pStyle w:val="Legenda"/>
        <w:keepNext/>
        <w:jc w:val="center"/>
        <w:rPr>
          <w:rFonts w:ascii="Times New Roman" w:hAnsi="Times New Roman" w:cs="Times New Roman"/>
          <w:i w:val="0"/>
          <w:iCs w:val="0"/>
          <w:color w:val="auto"/>
          <w:sz w:val="20"/>
          <w:szCs w:val="20"/>
        </w:rPr>
      </w:pPr>
      <w:r w:rsidRPr="00415400">
        <w:rPr>
          <w:rFonts w:ascii="Times New Roman" w:hAnsi="Times New Roman" w:cs="Times New Roman"/>
          <w:i w:val="0"/>
          <w:iCs w:val="0"/>
          <w:color w:val="auto"/>
          <w:sz w:val="20"/>
          <w:szCs w:val="20"/>
        </w:rPr>
        <w:t xml:space="preserve">Quadro </w:t>
      </w:r>
      <w:r w:rsidRPr="00415400">
        <w:rPr>
          <w:rFonts w:ascii="Times New Roman" w:hAnsi="Times New Roman" w:cs="Times New Roman"/>
          <w:i w:val="0"/>
          <w:iCs w:val="0"/>
          <w:color w:val="auto"/>
          <w:sz w:val="20"/>
          <w:szCs w:val="20"/>
        </w:rPr>
        <w:fldChar w:fldCharType="begin"/>
      </w:r>
      <w:r w:rsidRPr="00415400">
        <w:rPr>
          <w:rFonts w:ascii="Times New Roman" w:hAnsi="Times New Roman" w:cs="Times New Roman"/>
          <w:i w:val="0"/>
          <w:iCs w:val="0"/>
          <w:color w:val="auto"/>
          <w:sz w:val="20"/>
          <w:szCs w:val="20"/>
        </w:rPr>
        <w:instrText xml:space="preserve"> SEQ Quadro \* ARABIC </w:instrText>
      </w:r>
      <w:r w:rsidRPr="00415400">
        <w:rPr>
          <w:rFonts w:ascii="Times New Roman" w:hAnsi="Times New Roman" w:cs="Times New Roman"/>
          <w:i w:val="0"/>
          <w:iCs w:val="0"/>
          <w:color w:val="auto"/>
          <w:sz w:val="20"/>
          <w:szCs w:val="20"/>
        </w:rPr>
        <w:fldChar w:fldCharType="separate"/>
      </w:r>
      <w:r w:rsidR="002E0107" w:rsidRPr="00415400">
        <w:rPr>
          <w:rFonts w:ascii="Times New Roman" w:hAnsi="Times New Roman" w:cs="Times New Roman"/>
          <w:i w:val="0"/>
          <w:iCs w:val="0"/>
          <w:noProof/>
          <w:color w:val="auto"/>
          <w:sz w:val="20"/>
          <w:szCs w:val="20"/>
        </w:rPr>
        <w:t>1</w:t>
      </w:r>
      <w:r w:rsidRPr="00415400">
        <w:rPr>
          <w:rFonts w:ascii="Times New Roman" w:hAnsi="Times New Roman" w:cs="Times New Roman"/>
          <w:i w:val="0"/>
          <w:iCs w:val="0"/>
          <w:color w:val="auto"/>
          <w:sz w:val="20"/>
          <w:szCs w:val="20"/>
        </w:rPr>
        <w:fldChar w:fldCharType="end"/>
      </w:r>
      <w:r w:rsidRPr="00415400">
        <w:rPr>
          <w:rFonts w:ascii="Times New Roman" w:hAnsi="Times New Roman" w:cs="Times New Roman"/>
          <w:i w:val="0"/>
          <w:iCs w:val="0"/>
          <w:color w:val="auto"/>
          <w:sz w:val="20"/>
          <w:szCs w:val="20"/>
        </w:rPr>
        <w:t>: Comparação do art. 75-B da Lei 13.467/2017 (Brasil) e art. 165 da Lei 7/2009 (Portugal)</w:t>
      </w:r>
    </w:p>
    <w:tbl>
      <w:tblPr>
        <w:tblStyle w:val="Tabelacomgrade"/>
        <w:tblW w:w="0" w:type="auto"/>
        <w:tblLook w:val="04A0" w:firstRow="1" w:lastRow="0" w:firstColumn="1" w:lastColumn="0" w:noHBand="0" w:noVBand="1"/>
      </w:tblPr>
      <w:tblGrid>
        <w:gridCol w:w="4247"/>
        <w:gridCol w:w="4247"/>
      </w:tblGrid>
      <w:tr w:rsidR="00415400" w:rsidRPr="00415400" w14:paraId="3AC8A8D9" w14:textId="77777777" w:rsidTr="00D86BDE">
        <w:tc>
          <w:tcPr>
            <w:tcW w:w="4247" w:type="dxa"/>
            <w:tcBorders>
              <w:top w:val="single" w:sz="12" w:space="0" w:color="auto"/>
              <w:bottom w:val="single" w:sz="12" w:space="0" w:color="auto"/>
            </w:tcBorders>
          </w:tcPr>
          <w:p w14:paraId="4E494152" w14:textId="0F7F95C2" w:rsidR="009C24BA" w:rsidRPr="00415400" w:rsidRDefault="009C24BA" w:rsidP="00DB19B1">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BRASIL</w:t>
            </w:r>
          </w:p>
        </w:tc>
        <w:tc>
          <w:tcPr>
            <w:tcW w:w="4247" w:type="dxa"/>
            <w:tcBorders>
              <w:top w:val="single" w:sz="12" w:space="0" w:color="auto"/>
              <w:bottom w:val="single" w:sz="12" w:space="0" w:color="auto"/>
            </w:tcBorders>
          </w:tcPr>
          <w:p w14:paraId="6B5BC605" w14:textId="187A99C6" w:rsidR="009C24BA" w:rsidRPr="00415400" w:rsidRDefault="00DB19B1" w:rsidP="00DB19B1">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PORTUGAL</w:t>
            </w:r>
          </w:p>
        </w:tc>
      </w:tr>
      <w:tr w:rsidR="00415400" w:rsidRPr="00415400" w14:paraId="6726BF7C" w14:textId="77777777" w:rsidTr="00D86BDE">
        <w:tc>
          <w:tcPr>
            <w:tcW w:w="4247" w:type="dxa"/>
            <w:tcBorders>
              <w:top w:val="single" w:sz="12" w:space="0" w:color="auto"/>
            </w:tcBorders>
          </w:tcPr>
          <w:p w14:paraId="37A1D752" w14:textId="77777777" w:rsidR="009C24BA" w:rsidRPr="00415400" w:rsidRDefault="009C24BA" w:rsidP="00D86BDE">
            <w:pPr>
              <w:jc w:val="center"/>
              <w:rPr>
                <w:rFonts w:ascii="Times New Roman" w:hAnsi="Times New Roman" w:cs="Times New Roman"/>
                <w:sz w:val="24"/>
                <w:szCs w:val="24"/>
              </w:rPr>
            </w:pPr>
          </w:p>
          <w:p w14:paraId="620CC416" w14:textId="5623D4A6" w:rsidR="009C24BA" w:rsidRPr="00415400" w:rsidRDefault="009C24BA" w:rsidP="00D86BDE">
            <w:pPr>
              <w:jc w:val="center"/>
              <w:rPr>
                <w:rFonts w:ascii="Times New Roman" w:hAnsi="Times New Roman" w:cs="Times New Roman"/>
                <w:sz w:val="24"/>
                <w:szCs w:val="24"/>
              </w:rPr>
            </w:pPr>
            <w:r w:rsidRPr="00415400">
              <w:rPr>
                <w:rFonts w:ascii="Times New Roman" w:hAnsi="Times New Roman" w:cs="Times New Roman"/>
                <w:sz w:val="24"/>
                <w:szCs w:val="24"/>
              </w:rPr>
              <w:t>LEI Nº 13.467/2017</w:t>
            </w:r>
          </w:p>
          <w:p w14:paraId="6D2F9995" w14:textId="77777777" w:rsidR="009C24BA" w:rsidRPr="00415400" w:rsidRDefault="009C24BA" w:rsidP="00D86BDE">
            <w:pPr>
              <w:jc w:val="both"/>
              <w:rPr>
                <w:rFonts w:ascii="Times New Roman" w:eastAsia="Times New Roman" w:hAnsi="Times New Roman" w:cs="Times New Roman"/>
                <w:sz w:val="24"/>
                <w:szCs w:val="24"/>
                <w:lang w:eastAsia="pt-BR"/>
              </w:rPr>
            </w:pPr>
          </w:p>
          <w:p w14:paraId="033F27E3" w14:textId="5E258FDC" w:rsidR="009C24BA" w:rsidRPr="00415400" w:rsidRDefault="009C24BA"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lastRenderedPageBreak/>
              <w:t xml:space="preserve">Art. 75-B.  Considera-se teletrabalho a prestação de serviços preponderantemente fora das dependências do empregador, com a utilização de tecnologias de informação e de comunicação que, por sua natureza, não se constituam como trabalho externo.                 </w:t>
            </w:r>
            <w:bookmarkStart w:id="1" w:name="art75bp"/>
            <w:bookmarkEnd w:id="1"/>
          </w:p>
          <w:p w14:paraId="096B963A" w14:textId="77777777" w:rsidR="009C24BA" w:rsidRPr="00415400" w:rsidRDefault="009C24BA" w:rsidP="00D86BDE">
            <w:pPr>
              <w:jc w:val="both"/>
              <w:rPr>
                <w:rFonts w:ascii="Times New Roman" w:eastAsia="Times New Roman" w:hAnsi="Times New Roman" w:cs="Times New Roman"/>
                <w:sz w:val="24"/>
                <w:szCs w:val="24"/>
                <w:lang w:eastAsia="pt-BR"/>
              </w:rPr>
            </w:pPr>
          </w:p>
          <w:p w14:paraId="28E9DEBF" w14:textId="2F131078" w:rsidR="009C24BA" w:rsidRPr="00415400" w:rsidRDefault="009C24BA"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Parágrafo único.  O comparecimento às dependências do empregador para a realização de atividades específicas que exijam a presença do empregado no estabelecimento não descaracteriza o regime de teletrabalho.          </w:t>
            </w:r>
          </w:p>
          <w:p w14:paraId="3F027090" w14:textId="77777777" w:rsidR="009C24BA" w:rsidRPr="00415400" w:rsidRDefault="009C24BA" w:rsidP="00D86BDE">
            <w:pPr>
              <w:jc w:val="both"/>
              <w:rPr>
                <w:rFonts w:ascii="Times New Roman" w:hAnsi="Times New Roman" w:cs="Times New Roman"/>
                <w:sz w:val="24"/>
                <w:szCs w:val="24"/>
              </w:rPr>
            </w:pPr>
          </w:p>
        </w:tc>
        <w:tc>
          <w:tcPr>
            <w:tcW w:w="4247" w:type="dxa"/>
            <w:tcBorders>
              <w:top w:val="single" w:sz="12" w:space="0" w:color="auto"/>
            </w:tcBorders>
          </w:tcPr>
          <w:p w14:paraId="25223018" w14:textId="77777777" w:rsidR="00DB19B1" w:rsidRPr="00415400" w:rsidRDefault="00DB19B1" w:rsidP="00D86BDE">
            <w:pPr>
              <w:jc w:val="both"/>
              <w:rPr>
                <w:rFonts w:ascii="Times New Roman" w:hAnsi="Times New Roman" w:cs="Times New Roman"/>
                <w:sz w:val="24"/>
                <w:szCs w:val="24"/>
              </w:rPr>
            </w:pPr>
          </w:p>
          <w:p w14:paraId="07BE1113" w14:textId="52912416" w:rsidR="00DB19B1" w:rsidRPr="00415400" w:rsidRDefault="00DB19B1" w:rsidP="00D86BDE">
            <w:pPr>
              <w:jc w:val="center"/>
              <w:rPr>
                <w:rFonts w:ascii="Times New Roman" w:hAnsi="Times New Roman" w:cs="Times New Roman"/>
                <w:sz w:val="24"/>
                <w:szCs w:val="24"/>
              </w:rPr>
            </w:pPr>
            <w:r w:rsidRPr="00415400">
              <w:rPr>
                <w:rFonts w:ascii="Times New Roman" w:hAnsi="Times New Roman" w:cs="Times New Roman"/>
                <w:sz w:val="24"/>
                <w:szCs w:val="24"/>
              </w:rPr>
              <w:t>LEI Nº 7/2009</w:t>
            </w:r>
          </w:p>
          <w:p w14:paraId="118F7054" w14:textId="77777777" w:rsidR="00DB19B1" w:rsidRPr="00415400" w:rsidRDefault="00DB19B1" w:rsidP="00D86BDE">
            <w:pPr>
              <w:jc w:val="both"/>
              <w:rPr>
                <w:rFonts w:ascii="Times New Roman" w:hAnsi="Times New Roman" w:cs="Times New Roman"/>
                <w:sz w:val="24"/>
                <w:szCs w:val="24"/>
              </w:rPr>
            </w:pPr>
          </w:p>
          <w:p w14:paraId="2B08809B" w14:textId="005BF15D"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lastRenderedPageBreak/>
              <w:t>Artigo 165. Noção de teletrabalho: Considera-se teletrabalho a prestação laboral realizada com subordinação jurídica, habitualmente fora da empresa e através do recurso a tecnologias de informação e de comunicação.</w:t>
            </w:r>
          </w:p>
          <w:p w14:paraId="5BA51515" w14:textId="77777777" w:rsidR="009C24BA" w:rsidRPr="00415400" w:rsidRDefault="009C24BA" w:rsidP="00D86BDE">
            <w:pPr>
              <w:jc w:val="both"/>
              <w:rPr>
                <w:rFonts w:ascii="Times New Roman" w:hAnsi="Times New Roman" w:cs="Times New Roman"/>
                <w:sz w:val="24"/>
                <w:szCs w:val="24"/>
              </w:rPr>
            </w:pPr>
          </w:p>
        </w:tc>
      </w:tr>
    </w:tbl>
    <w:p w14:paraId="1715B966" w14:textId="77777777" w:rsidR="009C24BA" w:rsidRPr="00415400" w:rsidRDefault="009C24BA" w:rsidP="009C24BA">
      <w:pPr>
        <w:spacing w:after="0" w:line="360" w:lineRule="auto"/>
        <w:jc w:val="both"/>
        <w:rPr>
          <w:rFonts w:ascii="Times New Roman" w:hAnsi="Times New Roman" w:cs="Times New Roman"/>
          <w:sz w:val="24"/>
          <w:szCs w:val="24"/>
        </w:rPr>
      </w:pPr>
    </w:p>
    <w:p w14:paraId="3ECBBD36" w14:textId="77777777" w:rsidR="00AE0ED1" w:rsidRPr="00415400" w:rsidRDefault="00AE0ED1" w:rsidP="00AE0ED1">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A partir da leitura do Quadro 1, percebe-se que os conceitos de teletrabalho apresentado na legislação brasileira e portuguesa são semelhantes quanto aos componentes geográfico (trabalho a distância) e tecnológico (utilização de tecnologias de informação e de comunicação), posto que, ambos compreendem teletrabalho como atividade laboral realizada fora das dependências físicas da empresa, mediante uso de tecnologias da informação. </w:t>
      </w:r>
    </w:p>
    <w:p w14:paraId="06B4C2C8" w14:textId="4C72274E" w:rsidR="00AE0ED1" w:rsidRPr="00415400" w:rsidRDefault="00AE0ED1" w:rsidP="00415400">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Entretanto, é importante destacar que o dispositivo português se mostra mais especifico, pois menciona </w:t>
      </w:r>
      <w:r w:rsidR="008E3DB8" w:rsidRPr="00415400">
        <w:rPr>
          <w:rFonts w:ascii="Times New Roman" w:hAnsi="Times New Roman" w:cs="Times New Roman"/>
          <w:sz w:val="24"/>
          <w:szCs w:val="24"/>
        </w:rPr>
        <w:t xml:space="preserve">expressamente o termo </w:t>
      </w:r>
      <w:r w:rsidRPr="00415400">
        <w:rPr>
          <w:rFonts w:ascii="Times New Roman" w:hAnsi="Times New Roman" w:cs="Times New Roman"/>
          <w:sz w:val="24"/>
          <w:szCs w:val="24"/>
        </w:rPr>
        <w:t>subordinação jurídica, através do</w:t>
      </w:r>
      <w:r w:rsidR="00903307" w:rsidRPr="00415400">
        <w:rPr>
          <w:rFonts w:ascii="Times New Roman" w:hAnsi="Times New Roman" w:cs="Times New Roman"/>
          <w:sz w:val="24"/>
          <w:szCs w:val="24"/>
        </w:rPr>
        <w:t>s</w:t>
      </w:r>
      <w:r w:rsidRPr="00415400">
        <w:rPr>
          <w:rFonts w:ascii="Times New Roman" w:hAnsi="Times New Roman" w:cs="Times New Roman"/>
          <w:sz w:val="24"/>
          <w:szCs w:val="24"/>
        </w:rPr>
        <w:t xml:space="preserve"> meios telemáticos. Diferentemente, o dispositivo brasileiro </w:t>
      </w:r>
      <w:r w:rsidR="00903307" w:rsidRPr="00415400">
        <w:rPr>
          <w:rFonts w:ascii="Times New Roman" w:hAnsi="Times New Roman" w:cs="Times New Roman"/>
          <w:sz w:val="24"/>
          <w:szCs w:val="24"/>
        </w:rPr>
        <w:t>é</w:t>
      </w:r>
      <w:r w:rsidRPr="00415400">
        <w:rPr>
          <w:rFonts w:ascii="Times New Roman" w:hAnsi="Times New Roman" w:cs="Times New Roman"/>
          <w:sz w:val="24"/>
          <w:szCs w:val="24"/>
        </w:rPr>
        <w:t xml:space="preserve"> omisso</w:t>
      </w:r>
      <w:r w:rsidR="00903307" w:rsidRPr="00415400">
        <w:rPr>
          <w:rFonts w:ascii="Times New Roman" w:hAnsi="Times New Roman" w:cs="Times New Roman"/>
          <w:sz w:val="24"/>
          <w:szCs w:val="24"/>
        </w:rPr>
        <w:t xml:space="preserve"> tanto por não </w:t>
      </w:r>
      <w:r w:rsidRPr="00415400">
        <w:rPr>
          <w:rFonts w:ascii="Times New Roman" w:hAnsi="Times New Roman" w:cs="Times New Roman"/>
          <w:sz w:val="24"/>
          <w:szCs w:val="24"/>
        </w:rPr>
        <w:t xml:space="preserve">especificar </w:t>
      </w:r>
      <w:r w:rsidR="00EF2116" w:rsidRPr="00415400">
        <w:rPr>
          <w:rFonts w:ascii="Times New Roman" w:hAnsi="Times New Roman" w:cs="Times New Roman"/>
          <w:sz w:val="24"/>
          <w:szCs w:val="24"/>
        </w:rPr>
        <w:t xml:space="preserve">a termo </w:t>
      </w:r>
      <w:r w:rsidRPr="00415400">
        <w:rPr>
          <w:rFonts w:ascii="Times New Roman" w:hAnsi="Times New Roman" w:cs="Times New Roman"/>
          <w:sz w:val="24"/>
          <w:szCs w:val="24"/>
        </w:rPr>
        <w:t>a presença do elemento “subordinação jurídica”</w:t>
      </w:r>
      <w:r w:rsidR="00903307" w:rsidRPr="00415400">
        <w:rPr>
          <w:rFonts w:ascii="Times New Roman" w:hAnsi="Times New Roman" w:cs="Times New Roman"/>
          <w:sz w:val="24"/>
          <w:szCs w:val="24"/>
        </w:rPr>
        <w:t>, como também, por excluir o teletrabalhador da previsão legal que trata sobre jornada de trabalho</w:t>
      </w:r>
      <w:r w:rsidR="005A31CE" w:rsidRPr="00415400">
        <w:rPr>
          <w:rFonts w:ascii="Times New Roman" w:hAnsi="Times New Roman" w:cs="Times New Roman"/>
          <w:sz w:val="24"/>
          <w:szCs w:val="24"/>
        </w:rPr>
        <w:t xml:space="preserve"> (Art. 62, III, CLT)</w:t>
      </w:r>
      <w:r w:rsidR="00903307" w:rsidRPr="00415400">
        <w:rPr>
          <w:rFonts w:ascii="Times New Roman" w:hAnsi="Times New Roman" w:cs="Times New Roman"/>
          <w:sz w:val="24"/>
          <w:szCs w:val="24"/>
        </w:rPr>
        <w:t>, sob justificativa da difícil aferição de sobrejornada, e, dessa forma, precarizou a limitação</w:t>
      </w:r>
      <w:r w:rsidR="00314481" w:rsidRPr="00415400">
        <w:rPr>
          <w:rFonts w:ascii="Times New Roman" w:hAnsi="Times New Roman" w:cs="Times New Roman"/>
          <w:sz w:val="24"/>
          <w:szCs w:val="24"/>
        </w:rPr>
        <w:t xml:space="preserve"> máxima</w:t>
      </w:r>
      <w:r w:rsidR="00903307" w:rsidRPr="00415400">
        <w:rPr>
          <w:rFonts w:ascii="Times New Roman" w:hAnsi="Times New Roman" w:cs="Times New Roman"/>
          <w:sz w:val="24"/>
          <w:szCs w:val="24"/>
        </w:rPr>
        <w:t xml:space="preserve"> de 44 horas</w:t>
      </w:r>
      <w:r w:rsidR="00314481" w:rsidRPr="00415400">
        <w:rPr>
          <w:rFonts w:ascii="Times New Roman" w:hAnsi="Times New Roman" w:cs="Times New Roman"/>
          <w:sz w:val="24"/>
          <w:szCs w:val="24"/>
        </w:rPr>
        <w:t xml:space="preserve"> semanais</w:t>
      </w:r>
      <w:r w:rsidR="00903307" w:rsidRPr="00415400">
        <w:rPr>
          <w:rFonts w:ascii="Times New Roman" w:hAnsi="Times New Roman" w:cs="Times New Roman"/>
          <w:sz w:val="24"/>
          <w:szCs w:val="24"/>
        </w:rPr>
        <w:t xml:space="preserve"> de jornada de trabalho para o teletrabalhador,</w:t>
      </w:r>
      <w:r w:rsidR="005A31CE" w:rsidRPr="00415400">
        <w:rPr>
          <w:rFonts w:ascii="Times New Roman" w:hAnsi="Times New Roman" w:cs="Times New Roman"/>
          <w:sz w:val="24"/>
          <w:szCs w:val="24"/>
        </w:rPr>
        <w:t xml:space="preserve"> prevista no artigo 7º, inciso XIII, da Constituição Federal de 1988</w:t>
      </w:r>
      <w:r w:rsidR="00EF2116" w:rsidRPr="00415400">
        <w:rPr>
          <w:rFonts w:ascii="Times New Roman" w:hAnsi="Times New Roman" w:cs="Times New Roman"/>
          <w:sz w:val="24"/>
          <w:szCs w:val="24"/>
        </w:rPr>
        <w:t xml:space="preserve">. </w:t>
      </w:r>
    </w:p>
    <w:p w14:paraId="343D5B4C" w14:textId="4539315E" w:rsidR="005A31CE" w:rsidRPr="00415400" w:rsidRDefault="008A1C47" w:rsidP="008A1C47">
      <w:pPr>
        <w:spacing w:after="0" w:line="360" w:lineRule="auto"/>
        <w:ind w:firstLine="709"/>
        <w:jc w:val="both"/>
        <w:rPr>
          <w:rFonts w:ascii="Times New Roman" w:hAnsi="Times New Roman" w:cs="Times New Roman"/>
          <w:strike/>
          <w:sz w:val="24"/>
          <w:szCs w:val="24"/>
        </w:rPr>
      </w:pPr>
      <w:r w:rsidRPr="00415400">
        <w:rPr>
          <w:rFonts w:ascii="Times New Roman" w:hAnsi="Times New Roman" w:cs="Times New Roman"/>
          <w:sz w:val="24"/>
          <w:szCs w:val="24"/>
        </w:rPr>
        <w:t>No que se refere as formalidades necessárias para estipulação do regime de teletrabalho, o quadro 2, a seguir, apresenta o art. 75-C, da Lei nº 13.467/2017 (Brasil), e no art. 166, da Lei nº 7/2009 (Portugal).</w:t>
      </w:r>
    </w:p>
    <w:p w14:paraId="3AA2A1B8" w14:textId="77777777" w:rsidR="005A31CE" w:rsidRPr="00415400" w:rsidRDefault="005A31CE" w:rsidP="00AE0ED1">
      <w:pPr>
        <w:spacing w:after="0" w:line="360" w:lineRule="auto"/>
        <w:ind w:firstLine="709"/>
        <w:jc w:val="both"/>
        <w:rPr>
          <w:rFonts w:ascii="Times New Roman" w:hAnsi="Times New Roman" w:cs="Times New Roman"/>
          <w:sz w:val="24"/>
          <w:szCs w:val="24"/>
        </w:rPr>
      </w:pPr>
    </w:p>
    <w:p w14:paraId="7C2F58A7" w14:textId="50174257" w:rsidR="00F36701" w:rsidRPr="00415400" w:rsidRDefault="00F36701" w:rsidP="00F36701">
      <w:pPr>
        <w:pStyle w:val="Legenda"/>
        <w:keepNext/>
        <w:jc w:val="center"/>
        <w:rPr>
          <w:rFonts w:ascii="Times New Roman" w:hAnsi="Times New Roman" w:cs="Times New Roman"/>
          <w:i w:val="0"/>
          <w:iCs w:val="0"/>
          <w:color w:val="auto"/>
          <w:sz w:val="20"/>
          <w:szCs w:val="20"/>
        </w:rPr>
      </w:pPr>
      <w:r w:rsidRPr="00415400">
        <w:rPr>
          <w:rFonts w:ascii="Times New Roman" w:hAnsi="Times New Roman" w:cs="Times New Roman"/>
          <w:i w:val="0"/>
          <w:iCs w:val="0"/>
          <w:color w:val="auto"/>
          <w:sz w:val="20"/>
          <w:szCs w:val="20"/>
        </w:rPr>
        <w:t xml:space="preserve">Quadro </w:t>
      </w:r>
      <w:r w:rsidRPr="00415400">
        <w:rPr>
          <w:rFonts w:ascii="Times New Roman" w:hAnsi="Times New Roman" w:cs="Times New Roman"/>
          <w:i w:val="0"/>
          <w:iCs w:val="0"/>
          <w:color w:val="auto"/>
          <w:sz w:val="20"/>
          <w:szCs w:val="20"/>
        </w:rPr>
        <w:fldChar w:fldCharType="begin"/>
      </w:r>
      <w:r w:rsidRPr="00415400">
        <w:rPr>
          <w:rFonts w:ascii="Times New Roman" w:hAnsi="Times New Roman" w:cs="Times New Roman"/>
          <w:i w:val="0"/>
          <w:iCs w:val="0"/>
          <w:color w:val="auto"/>
          <w:sz w:val="20"/>
          <w:szCs w:val="20"/>
        </w:rPr>
        <w:instrText xml:space="preserve"> SEQ Quadro \* ARABIC </w:instrText>
      </w:r>
      <w:r w:rsidRPr="00415400">
        <w:rPr>
          <w:rFonts w:ascii="Times New Roman" w:hAnsi="Times New Roman" w:cs="Times New Roman"/>
          <w:i w:val="0"/>
          <w:iCs w:val="0"/>
          <w:color w:val="auto"/>
          <w:sz w:val="20"/>
          <w:szCs w:val="20"/>
        </w:rPr>
        <w:fldChar w:fldCharType="separate"/>
      </w:r>
      <w:r w:rsidR="002E0107" w:rsidRPr="00415400">
        <w:rPr>
          <w:rFonts w:ascii="Times New Roman" w:hAnsi="Times New Roman" w:cs="Times New Roman"/>
          <w:i w:val="0"/>
          <w:iCs w:val="0"/>
          <w:noProof/>
          <w:color w:val="auto"/>
          <w:sz w:val="20"/>
          <w:szCs w:val="20"/>
        </w:rPr>
        <w:t>2</w:t>
      </w:r>
      <w:r w:rsidRPr="00415400">
        <w:rPr>
          <w:rFonts w:ascii="Times New Roman" w:hAnsi="Times New Roman" w:cs="Times New Roman"/>
          <w:i w:val="0"/>
          <w:iCs w:val="0"/>
          <w:color w:val="auto"/>
          <w:sz w:val="20"/>
          <w:szCs w:val="20"/>
        </w:rPr>
        <w:fldChar w:fldCharType="end"/>
      </w:r>
      <w:r w:rsidRPr="00415400">
        <w:rPr>
          <w:rFonts w:ascii="Times New Roman" w:hAnsi="Times New Roman" w:cs="Times New Roman"/>
          <w:i w:val="0"/>
          <w:iCs w:val="0"/>
          <w:color w:val="auto"/>
          <w:sz w:val="20"/>
          <w:szCs w:val="20"/>
        </w:rPr>
        <w:t>: Comparação do art. 75-C da Lei 13.467/2017 (Brasil) e art. 166 da Lei 7/2009 (Portugal)</w:t>
      </w:r>
    </w:p>
    <w:tbl>
      <w:tblPr>
        <w:tblStyle w:val="Tabelacomgrade"/>
        <w:tblW w:w="0" w:type="auto"/>
        <w:tblLook w:val="04A0" w:firstRow="1" w:lastRow="0" w:firstColumn="1" w:lastColumn="0" w:noHBand="0" w:noVBand="1"/>
      </w:tblPr>
      <w:tblGrid>
        <w:gridCol w:w="4247"/>
        <w:gridCol w:w="4247"/>
      </w:tblGrid>
      <w:tr w:rsidR="00415400" w:rsidRPr="00415400" w14:paraId="111406AD" w14:textId="77777777" w:rsidTr="00D86BDE">
        <w:tc>
          <w:tcPr>
            <w:tcW w:w="4247" w:type="dxa"/>
            <w:tcBorders>
              <w:top w:val="single" w:sz="12" w:space="0" w:color="auto"/>
              <w:bottom w:val="single" w:sz="12" w:space="0" w:color="auto"/>
            </w:tcBorders>
          </w:tcPr>
          <w:p w14:paraId="73487AA3" w14:textId="77777777" w:rsidR="00DB19B1" w:rsidRPr="00415400" w:rsidRDefault="00DB19B1" w:rsidP="00173C79">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BRASIL</w:t>
            </w:r>
          </w:p>
        </w:tc>
        <w:tc>
          <w:tcPr>
            <w:tcW w:w="4247" w:type="dxa"/>
            <w:tcBorders>
              <w:top w:val="single" w:sz="12" w:space="0" w:color="auto"/>
              <w:bottom w:val="single" w:sz="12" w:space="0" w:color="auto"/>
            </w:tcBorders>
          </w:tcPr>
          <w:p w14:paraId="3E95BA2C" w14:textId="77777777" w:rsidR="00DB19B1" w:rsidRPr="00415400" w:rsidRDefault="00DB19B1" w:rsidP="00173C79">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PORTUGAL</w:t>
            </w:r>
          </w:p>
        </w:tc>
      </w:tr>
      <w:tr w:rsidR="00415400" w:rsidRPr="00415400" w14:paraId="63415D5B" w14:textId="77777777" w:rsidTr="00D86BDE">
        <w:tc>
          <w:tcPr>
            <w:tcW w:w="4247" w:type="dxa"/>
            <w:tcBorders>
              <w:top w:val="single" w:sz="12" w:space="0" w:color="auto"/>
            </w:tcBorders>
          </w:tcPr>
          <w:p w14:paraId="4850C269" w14:textId="77777777" w:rsidR="00DB19B1" w:rsidRPr="00415400" w:rsidRDefault="00DB19B1" w:rsidP="00D86BDE">
            <w:pPr>
              <w:jc w:val="center"/>
              <w:rPr>
                <w:rFonts w:ascii="Times New Roman" w:hAnsi="Times New Roman" w:cs="Times New Roman"/>
                <w:sz w:val="24"/>
                <w:szCs w:val="24"/>
              </w:rPr>
            </w:pPr>
          </w:p>
          <w:p w14:paraId="5D3F0C63" w14:textId="77777777" w:rsidR="00DB19B1" w:rsidRPr="00415400" w:rsidRDefault="00DB19B1" w:rsidP="00D86BDE">
            <w:pPr>
              <w:jc w:val="center"/>
              <w:rPr>
                <w:rFonts w:ascii="Times New Roman" w:hAnsi="Times New Roman" w:cs="Times New Roman"/>
                <w:sz w:val="24"/>
                <w:szCs w:val="24"/>
              </w:rPr>
            </w:pPr>
            <w:r w:rsidRPr="00415400">
              <w:rPr>
                <w:rFonts w:ascii="Times New Roman" w:hAnsi="Times New Roman" w:cs="Times New Roman"/>
                <w:sz w:val="24"/>
                <w:szCs w:val="24"/>
              </w:rPr>
              <w:t>LEI Nº 13.467/2017</w:t>
            </w:r>
          </w:p>
          <w:p w14:paraId="56CB0E6D" w14:textId="77777777" w:rsidR="00DB19B1" w:rsidRPr="00415400" w:rsidRDefault="00DB19B1" w:rsidP="00D86BDE">
            <w:pPr>
              <w:jc w:val="both"/>
              <w:rPr>
                <w:rFonts w:ascii="Times New Roman" w:eastAsia="Times New Roman" w:hAnsi="Times New Roman" w:cs="Times New Roman"/>
                <w:sz w:val="24"/>
                <w:szCs w:val="24"/>
                <w:lang w:eastAsia="pt-BR"/>
              </w:rPr>
            </w:pPr>
          </w:p>
          <w:p w14:paraId="11F3C5F7" w14:textId="77777777"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lastRenderedPageBreak/>
              <w:t>Art. 75-C.  A prestação de serviços na modalidade de teletrabalho deverá constar expressamente do contrato individual de trabalho, que especificará as atividades que serão realizadas pelo empregado.               </w:t>
            </w:r>
            <w:bookmarkStart w:id="2" w:name="art75c§1"/>
            <w:bookmarkEnd w:id="2"/>
            <w:r w:rsidRPr="00415400">
              <w:rPr>
                <w:rFonts w:ascii="Times New Roman" w:eastAsia="Times New Roman" w:hAnsi="Times New Roman" w:cs="Times New Roman"/>
                <w:sz w:val="24"/>
                <w:szCs w:val="24"/>
                <w:lang w:eastAsia="pt-BR"/>
              </w:rPr>
              <w:t xml:space="preserve"> </w:t>
            </w:r>
          </w:p>
          <w:p w14:paraId="60F9F5DC" w14:textId="77777777" w:rsidR="00DB19B1" w:rsidRPr="00415400" w:rsidRDefault="00DB19B1" w:rsidP="00D86BDE">
            <w:pPr>
              <w:jc w:val="both"/>
              <w:rPr>
                <w:rFonts w:ascii="Times New Roman" w:eastAsia="Times New Roman" w:hAnsi="Times New Roman" w:cs="Times New Roman"/>
                <w:sz w:val="24"/>
                <w:szCs w:val="24"/>
                <w:lang w:eastAsia="pt-BR"/>
              </w:rPr>
            </w:pPr>
          </w:p>
          <w:p w14:paraId="4FFE3FBD" w14:textId="403589F3"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 1</w:t>
            </w:r>
            <w:r w:rsidRPr="00415400">
              <w:rPr>
                <w:rFonts w:ascii="Times New Roman" w:eastAsia="Times New Roman" w:hAnsi="Times New Roman" w:cs="Times New Roman"/>
                <w:sz w:val="24"/>
                <w:szCs w:val="24"/>
                <w:u w:val="single"/>
                <w:vertAlign w:val="superscript"/>
                <w:lang w:eastAsia="pt-BR"/>
              </w:rPr>
              <w:t>o</w:t>
            </w:r>
            <w:r w:rsidRPr="00415400">
              <w:rPr>
                <w:rFonts w:ascii="Times New Roman" w:eastAsia="Times New Roman" w:hAnsi="Times New Roman" w:cs="Times New Roman"/>
                <w:sz w:val="24"/>
                <w:szCs w:val="24"/>
                <w:lang w:eastAsia="pt-BR"/>
              </w:rPr>
              <w:t>  Poderá ser realizada a alteração entre regime presencial e de teletrabalho desde que haja mútuo acordo entre as partes, registrado em aditivo contratual.                   </w:t>
            </w:r>
            <w:bookmarkStart w:id="3" w:name="art75c§2"/>
            <w:bookmarkEnd w:id="3"/>
          </w:p>
          <w:p w14:paraId="2E4C5514" w14:textId="77777777" w:rsidR="00DB19B1" w:rsidRPr="00415400" w:rsidRDefault="00DB19B1" w:rsidP="00D86BDE">
            <w:pPr>
              <w:jc w:val="both"/>
              <w:rPr>
                <w:rFonts w:ascii="Times New Roman" w:eastAsia="Times New Roman" w:hAnsi="Times New Roman" w:cs="Times New Roman"/>
                <w:sz w:val="24"/>
                <w:szCs w:val="24"/>
                <w:lang w:eastAsia="pt-BR"/>
              </w:rPr>
            </w:pPr>
          </w:p>
          <w:p w14:paraId="67E0198A" w14:textId="41928D87"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 2</w:t>
            </w:r>
            <w:r w:rsidRPr="00415400">
              <w:rPr>
                <w:rFonts w:ascii="Times New Roman" w:eastAsia="Times New Roman" w:hAnsi="Times New Roman" w:cs="Times New Roman"/>
                <w:sz w:val="24"/>
                <w:szCs w:val="24"/>
                <w:u w:val="single"/>
                <w:vertAlign w:val="superscript"/>
                <w:lang w:eastAsia="pt-BR"/>
              </w:rPr>
              <w:t>o</w:t>
            </w:r>
            <w:r w:rsidRPr="00415400">
              <w:rPr>
                <w:rFonts w:ascii="Times New Roman" w:eastAsia="Times New Roman" w:hAnsi="Times New Roman" w:cs="Times New Roman"/>
                <w:sz w:val="24"/>
                <w:szCs w:val="24"/>
                <w:lang w:eastAsia="pt-BR"/>
              </w:rPr>
              <w:t>  Poderá ser realizada a alteração do regime de teletrabalho para o presencial por determinação do empregador, garantido prazo de transição mínimo de quinze dias, com correspondente registro em aditivo contratual.               </w:t>
            </w:r>
          </w:p>
          <w:p w14:paraId="469645CB" w14:textId="77777777" w:rsidR="00DB19B1" w:rsidRPr="00415400" w:rsidRDefault="00DB19B1" w:rsidP="00D86BDE">
            <w:pPr>
              <w:jc w:val="both"/>
              <w:rPr>
                <w:rFonts w:ascii="Times New Roman" w:hAnsi="Times New Roman" w:cs="Times New Roman"/>
                <w:sz w:val="24"/>
                <w:szCs w:val="24"/>
              </w:rPr>
            </w:pPr>
          </w:p>
        </w:tc>
        <w:tc>
          <w:tcPr>
            <w:tcW w:w="4247" w:type="dxa"/>
            <w:tcBorders>
              <w:top w:val="single" w:sz="12" w:space="0" w:color="auto"/>
            </w:tcBorders>
          </w:tcPr>
          <w:p w14:paraId="0E005098" w14:textId="77777777" w:rsidR="00DB19B1" w:rsidRPr="00415400" w:rsidRDefault="00DB19B1" w:rsidP="00D86BDE">
            <w:pPr>
              <w:jc w:val="both"/>
              <w:rPr>
                <w:rFonts w:ascii="Times New Roman" w:hAnsi="Times New Roman" w:cs="Times New Roman"/>
                <w:sz w:val="24"/>
                <w:szCs w:val="24"/>
              </w:rPr>
            </w:pPr>
          </w:p>
          <w:p w14:paraId="3D209483" w14:textId="77777777" w:rsidR="00DB19B1" w:rsidRPr="00415400" w:rsidRDefault="00DB19B1" w:rsidP="00D86BDE">
            <w:pPr>
              <w:jc w:val="center"/>
              <w:rPr>
                <w:rFonts w:ascii="Times New Roman" w:hAnsi="Times New Roman" w:cs="Times New Roman"/>
                <w:sz w:val="24"/>
                <w:szCs w:val="24"/>
              </w:rPr>
            </w:pPr>
            <w:r w:rsidRPr="00415400">
              <w:rPr>
                <w:rFonts w:ascii="Times New Roman" w:hAnsi="Times New Roman" w:cs="Times New Roman"/>
                <w:sz w:val="24"/>
                <w:szCs w:val="24"/>
              </w:rPr>
              <w:t>LEI Nº 7/2009</w:t>
            </w:r>
          </w:p>
          <w:p w14:paraId="25EE2F65" w14:textId="77777777" w:rsidR="00DB19B1" w:rsidRPr="00415400" w:rsidRDefault="00DB19B1" w:rsidP="00D86BDE">
            <w:pPr>
              <w:jc w:val="both"/>
              <w:rPr>
                <w:rFonts w:ascii="Times New Roman" w:hAnsi="Times New Roman" w:cs="Times New Roman"/>
                <w:sz w:val="24"/>
                <w:szCs w:val="24"/>
              </w:rPr>
            </w:pPr>
          </w:p>
          <w:p w14:paraId="4E4CC9DD" w14:textId="340D043F"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lastRenderedPageBreak/>
              <w:t>Artigo 166. Regime de contrato para prestação subordinada de teletrabalho:</w:t>
            </w:r>
          </w:p>
          <w:p w14:paraId="6067647A" w14:textId="77777777" w:rsidR="00DB19B1" w:rsidRPr="00415400" w:rsidRDefault="00DB19B1" w:rsidP="00D86BDE">
            <w:pPr>
              <w:jc w:val="both"/>
              <w:rPr>
                <w:rFonts w:ascii="Times New Roman" w:hAnsi="Times New Roman" w:cs="Times New Roman"/>
                <w:sz w:val="24"/>
                <w:szCs w:val="24"/>
              </w:rPr>
            </w:pPr>
          </w:p>
          <w:p w14:paraId="72E90B22" w14:textId="654342D2"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1 - Pode exercer a atividade em regime de teletrabalho um trabalhador da empresa ou outro admitido para o efeito, mediante a celebração de contrato para prestação subordinada de teletrabalho. </w:t>
            </w:r>
          </w:p>
          <w:p w14:paraId="3B271E40" w14:textId="77777777" w:rsidR="00DB19B1" w:rsidRPr="00415400" w:rsidRDefault="00DB19B1" w:rsidP="00D86BDE">
            <w:pPr>
              <w:jc w:val="both"/>
              <w:rPr>
                <w:rFonts w:ascii="Times New Roman" w:hAnsi="Times New Roman" w:cs="Times New Roman"/>
                <w:sz w:val="24"/>
                <w:szCs w:val="24"/>
              </w:rPr>
            </w:pPr>
          </w:p>
          <w:p w14:paraId="715D0E1C" w14:textId="798695A0"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2 - Verificadas as condições previstas no n.º 1 do artigo 195.º, o trabalhador tem direito a passar a exercer a atividade em regime de teletrabalho, quando este seja compatível com a atividade desempenhada. </w:t>
            </w:r>
          </w:p>
          <w:p w14:paraId="7B21E74D" w14:textId="77777777" w:rsidR="00DB19B1" w:rsidRPr="00415400" w:rsidRDefault="00DB19B1" w:rsidP="00D86BDE">
            <w:pPr>
              <w:jc w:val="both"/>
              <w:rPr>
                <w:rFonts w:ascii="Times New Roman" w:hAnsi="Times New Roman" w:cs="Times New Roman"/>
                <w:sz w:val="24"/>
                <w:szCs w:val="24"/>
              </w:rPr>
            </w:pPr>
          </w:p>
          <w:p w14:paraId="19F344A1" w14:textId="24D9DA26"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3 - Além das situações referidas no número anterior, o trabalhador com filho com idade até 3 anos tem direito a exercer a atividade em regime de teletrabalho, quando este seja compatível com a atividade desempenhada e a entidade patronal disponha de recursos e meios para o efeito.</w:t>
            </w:r>
          </w:p>
          <w:p w14:paraId="4C6D7FCF" w14:textId="77777777" w:rsidR="00DB19B1" w:rsidRPr="00415400" w:rsidRDefault="00DB19B1" w:rsidP="00D86BDE">
            <w:pPr>
              <w:jc w:val="both"/>
              <w:rPr>
                <w:rFonts w:ascii="Times New Roman" w:hAnsi="Times New Roman" w:cs="Times New Roman"/>
                <w:sz w:val="24"/>
                <w:szCs w:val="24"/>
              </w:rPr>
            </w:pPr>
          </w:p>
          <w:p w14:paraId="249CA317" w14:textId="17A8C1BD"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4 - O empregador não pode opor-se ao pedido do trabalhador nos termos dos números anteriores.</w:t>
            </w:r>
          </w:p>
          <w:p w14:paraId="391344CD" w14:textId="77777777" w:rsidR="00DB19B1" w:rsidRPr="00415400" w:rsidRDefault="00DB19B1" w:rsidP="00D86BDE">
            <w:pPr>
              <w:jc w:val="both"/>
              <w:rPr>
                <w:rFonts w:ascii="Times New Roman" w:hAnsi="Times New Roman" w:cs="Times New Roman"/>
                <w:sz w:val="24"/>
                <w:szCs w:val="24"/>
              </w:rPr>
            </w:pPr>
          </w:p>
          <w:p w14:paraId="28297197" w14:textId="401D24A3"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 5 - O contrato está sujeito a forma escrita e deve conter: </w:t>
            </w:r>
          </w:p>
          <w:p w14:paraId="58F7653A" w14:textId="77777777"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a) Identificação, assinaturas e domicílio ou sede das partes; </w:t>
            </w:r>
          </w:p>
          <w:p w14:paraId="25F344D4" w14:textId="77777777"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b) Indicação da atividade a prestar pelo trabalhador, com menção expressa do regime de teletrabalho, e correspondente retribuição;</w:t>
            </w:r>
          </w:p>
          <w:p w14:paraId="00A43BEE" w14:textId="77777777"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 c) Indicação do período normal de trabalho;</w:t>
            </w:r>
          </w:p>
          <w:p w14:paraId="379BD4CE" w14:textId="77777777"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 d) Se o período previsto para a prestação de trabalho em regime de teletrabalho for inferior à duração previsível do contrato de trabalho, a atividade a exercer após o termo daquele período; </w:t>
            </w:r>
          </w:p>
          <w:p w14:paraId="703FB747" w14:textId="6F8EEC8F"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e) Propriedade dos instrumentos de trabalho bem como o responsável pela respetiva; instalação e manutenção e pelo pagamento das inerentes despesas de consumo e de utilização; </w:t>
            </w:r>
          </w:p>
          <w:p w14:paraId="57671F4B" w14:textId="3343402B"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lastRenderedPageBreak/>
              <w:t xml:space="preserve">f) Identificação do estabelecimento ou departamento da empresa em cuja dependência fica o trabalhador, bem como quem este deve contactar no âmbito da prestação de trabalho. </w:t>
            </w:r>
          </w:p>
          <w:p w14:paraId="73B1E6A6" w14:textId="77777777" w:rsidR="00DB19B1" w:rsidRPr="00415400" w:rsidRDefault="00DB19B1" w:rsidP="00D86BDE">
            <w:pPr>
              <w:jc w:val="both"/>
              <w:rPr>
                <w:rFonts w:ascii="Times New Roman" w:hAnsi="Times New Roman" w:cs="Times New Roman"/>
                <w:sz w:val="24"/>
                <w:szCs w:val="24"/>
              </w:rPr>
            </w:pPr>
          </w:p>
          <w:p w14:paraId="2A286DDE" w14:textId="36018757"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6 - O trabalhador em regime de teletrabalho pode passar a trabalhar no regime dos demais trabalhadores da empresa, a título definitivo ou por período determinado, mediante acordo escrito com o empregador. </w:t>
            </w:r>
          </w:p>
          <w:p w14:paraId="5E05E9E7" w14:textId="77777777" w:rsidR="00DB19B1" w:rsidRPr="00415400" w:rsidRDefault="00DB19B1" w:rsidP="00D86BDE">
            <w:pPr>
              <w:jc w:val="both"/>
              <w:rPr>
                <w:rFonts w:ascii="Times New Roman" w:hAnsi="Times New Roman" w:cs="Times New Roman"/>
                <w:sz w:val="24"/>
                <w:szCs w:val="24"/>
              </w:rPr>
            </w:pPr>
          </w:p>
          <w:p w14:paraId="6C0BAD85" w14:textId="0AEA6A8A"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7 - A forma escrita é exigida apenas para prova da estipulação do regime de teletrabalho. </w:t>
            </w:r>
          </w:p>
          <w:p w14:paraId="0DFD2D2D" w14:textId="77777777" w:rsidR="00DB19B1" w:rsidRPr="00415400" w:rsidRDefault="00DB19B1" w:rsidP="00D86BDE">
            <w:pPr>
              <w:jc w:val="both"/>
              <w:rPr>
                <w:rFonts w:ascii="Times New Roman" w:hAnsi="Times New Roman" w:cs="Times New Roman"/>
                <w:sz w:val="24"/>
                <w:szCs w:val="24"/>
              </w:rPr>
            </w:pPr>
          </w:p>
          <w:p w14:paraId="170CB949" w14:textId="7BC5B88C"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8 - Constitui contraordenação grave a violação do disposto no n.º 3 e constitui contraordenação leve a violação do disposto no n.º 4. (Redação dos n</w:t>
            </w:r>
            <w:r w:rsidRPr="00415400">
              <w:rPr>
                <w:rFonts w:ascii="Times New Roman" w:hAnsi="Times New Roman" w:cs="Times New Roman"/>
                <w:sz w:val="24"/>
                <w:szCs w:val="24"/>
                <w:vertAlign w:val="superscript"/>
              </w:rPr>
              <w:t>os</w:t>
            </w:r>
            <w:r w:rsidRPr="00415400">
              <w:rPr>
                <w:rFonts w:ascii="Times New Roman" w:hAnsi="Times New Roman" w:cs="Times New Roman"/>
                <w:sz w:val="24"/>
                <w:szCs w:val="24"/>
              </w:rPr>
              <w:t xml:space="preserve"> 3 e 4 dada pela Lei nº 120/2015, de 1 de setembro, passando os anteriores n</w:t>
            </w:r>
            <w:r w:rsidRPr="00415400">
              <w:rPr>
                <w:rFonts w:ascii="Times New Roman" w:hAnsi="Times New Roman" w:cs="Times New Roman"/>
                <w:sz w:val="24"/>
                <w:szCs w:val="24"/>
                <w:vertAlign w:val="superscript"/>
              </w:rPr>
              <w:t>os</w:t>
            </w:r>
            <w:r w:rsidRPr="00415400">
              <w:rPr>
                <w:rFonts w:ascii="Times New Roman" w:hAnsi="Times New Roman" w:cs="Times New Roman"/>
                <w:sz w:val="24"/>
                <w:szCs w:val="24"/>
              </w:rPr>
              <w:t xml:space="preserve"> 4, 5, 6 e 7 a n</w:t>
            </w:r>
            <w:r w:rsidRPr="00415400">
              <w:rPr>
                <w:rFonts w:ascii="Times New Roman" w:hAnsi="Times New Roman" w:cs="Times New Roman"/>
                <w:sz w:val="24"/>
                <w:szCs w:val="24"/>
                <w:vertAlign w:val="superscript"/>
              </w:rPr>
              <w:t>os</w:t>
            </w:r>
            <w:r w:rsidRPr="00415400">
              <w:rPr>
                <w:rFonts w:ascii="Times New Roman" w:hAnsi="Times New Roman" w:cs="Times New Roman"/>
                <w:sz w:val="24"/>
                <w:szCs w:val="24"/>
              </w:rPr>
              <w:t>. 5, 6, 7 e 8, respetivamente)</w:t>
            </w:r>
          </w:p>
          <w:p w14:paraId="4CEE0BA3" w14:textId="77777777" w:rsidR="00DB19B1" w:rsidRPr="00415400" w:rsidRDefault="00DB19B1" w:rsidP="00D86BDE">
            <w:pPr>
              <w:jc w:val="both"/>
              <w:rPr>
                <w:rFonts w:ascii="Times New Roman" w:hAnsi="Times New Roman" w:cs="Times New Roman"/>
                <w:sz w:val="24"/>
                <w:szCs w:val="24"/>
              </w:rPr>
            </w:pPr>
          </w:p>
        </w:tc>
      </w:tr>
    </w:tbl>
    <w:p w14:paraId="52742A7A" w14:textId="77777777" w:rsidR="00DB19B1" w:rsidRPr="00415400" w:rsidRDefault="00DB19B1" w:rsidP="00DB19B1">
      <w:pPr>
        <w:spacing w:after="0" w:line="360" w:lineRule="auto"/>
        <w:jc w:val="both"/>
        <w:rPr>
          <w:rFonts w:ascii="Times New Roman" w:hAnsi="Times New Roman" w:cs="Times New Roman"/>
          <w:sz w:val="24"/>
          <w:szCs w:val="24"/>
          <w:highlight w:val="yellow"/>
        </w:rPr>
      </w:pPr>
    </w:p>
    <w:p w14:paraId="6BFDA46E" w14:textId="05A886C6" w:rsidR="00D33383" w:rsidRPr="00415400" w:rsidRDefault="008A1C47" w:rsidP="005A31CE">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Diante da leitura do Quadro 2, visualiza-se, </w:t>
      </w:r>
      <w:r w:rsidR="00D33383" w:rsidRPr="00415400">
        <w:rPr>
          <w:rFonts w:ascii="Times New Roman" w:hAnsi="Times New Roman" w:cs="Times New Roman"/>
          <w:sz w:val="24"/>
          <w:szCs w:val="24"/>
        </w:rPr>
        <w:t>notadamente</w:t>
      </w:r>
      <w:r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explícito grau de divergência na intenção dos legisladores</w:t>
      </w:r>
      <w:r w:rsidRPr="00415400">
        <w:rPr>
          <w:rFonts w:ascii="Times New Roman" w:hAnsi="Times New Roman" w:cs="Times New Roman"/>
          <w:sz w:val="24"/>
          <w:szCs w:val="24"/>
        </w:rPr>
        <w:t xml:space="preserve"> brasileiros e portugueses quanto as formalidades necessárias para estipulação do regime de teletrabalho.</w:t>
      </w:r>
      <w:r w:rsidR="00FA1CBB" w:rsidRPr="00415400">
        <w:rPr>
          <w:rFonts w:ascii="Times New Roman" w:hAnsi="Times New Roman" w:cs="Times New Roman"/>
          <w:sz w:val="24"/>
          <w:szCs w:val="24"/>
        </w:rPr>
        <w:t xml:space="preserve"> Enquanto, o legislador brasileiro </w:t>
      </w:r>
      <w:r w:rsidR="007A5AF2" w:rsidRPr="00415400">
        <w:rPr>
          <w:rFonts w:ascii="Times New Roman" w:hAnsi="Times New Roman" w:cs="Times New Roman"/>
          <w:sz w:val="24"/>
          <w:szCs w:val="24"/>
        </w:rPr>
        <w:t>se exime</w:t>
      </w:r>
      <w:r w:rsidR="00FA1CBB" w:rsidRPr="00415400">
        <w:rPr>
          <w:rFonts w:ascii="Times New Roman" w:hAnsi="Times New Roman" w:cs="Times New Roman"/>
          <w:sz w:val="24"/>
          <w:szCs w:val="24"/>
        </w:rPr>
        <w:t xml:space="preserve"> </w:t>
      </w:r>
      <w:r w:rsidR="007A5AF2" w:rsidRPr="00415400">
        <w:rPr>
          <w:rFonts w:ascii="Times New Roman" w:hAnsi="Times New Roman" w:cs="Times New Roman"/>
          <w:sz w:val="24"/>
          <w:szCs w:val="24"/>
        </w:rPr>
        <w:t xml:space="preserve">com falhas técnicas e não prever </w:t>
      </w:r>
      <w:r w:rsidR="00D33383" w:rsidRPr="00415400">
        <w:rPr>
          <w:rFonts w:ascii="Times New Roman" w:hAnsi="Times New Roman" w:cs="Times New Roman"/>
          <w:sz w:val="24"/>
          <w:szCs w:val="24"/>
        </w:rPr>
        <w:t xml:space="preserve">situações em detalhes, </w:t>
      </w:r>
      <w:r w:rsidR="007A5AF2" w:rsidRPr="00415400">
        <w:rPr>
          <w:rFonts w:ascii="Times New Roman" w:hAnsi="Times New Roman" w:cs="Times New Roman"/>
          <w:sz w:val="24"/>
          <w:szCs w:val="24"/>
        </w:rPr>
        <w:t>o legislador português se demonstra</w:t>
      </w:r>
      <w:r w:rsidR="00D33383" w:rsidRPr="00415400">
        <w:rPr>
          <w:rFonts w:ascii="Times New Roman" w:hAnsi="Times New Roman" w:cs="Times New Roman"/>
          <w:sz w:val="24"/>
          <w:szCs w:val="24"/>
        </w:rPr>
        <w:t xml:space="preserve"> mais preocupado e elencou</w:t>
      </w:r>
      <w:r w:rsidR="007A5AF2"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minimamente</w:t>
      </w:r>
      <w:r w:rsidR="007A5AF2"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regras de aplicação </w:t>
      </w:r>
      <w:r w:rsidR="007A5AF2" w:rsidRPr="00415400">
        <w:rPr>
          <w:rFonts w:ascii="Times New Roman" w:hAnsi="Times New Roman" w:cs="Times New Roman"/>
          <w:sz w:val="24"/>
          <w:szCs w:val="24"/>
        </w:rPr>
        <w:t xml:space="preserve">do </w:t>
      </w:r>
      <w:r w:rsidR="007A5AF2" w:rsidRPr="00415400">
        <w:rPr>
          <w:rFonts w:ascii="Times New Roman" w:hAnsi="Times New Roman" w:cs="Times New Roman"/>
          <w:i/>
          <w:iCs/>
          <w:sz w:val="24"/>
          <w:szCs w:val="24"/>
        </w:rPr>
        <w:t>homework</w:t>
      </w:r>
      <w:r w:rsidR="007A5AF2" w:rsidRPr="00415400">
        <w:rPr>
          <w:rFonts w:ascii="Times New Roman" w:hAnsi="Times New Roman" w:cs="Times New Roman"/>
          <w:sz w:val="24"/>
          <w:szCs w:val="24"/>
        </w:rPr>
        <w:t>,</w:t>
      </w:r>
      <w:r w:rsidR="007A5AF2" w:rsidRPr="00415400">
        <w:rPr>
          <w:rFonts w:ascii="Times New Roman" w:hAnsi="Times New Roman" w:cs="Times New Roman"/>
          <w:i/>
          <w:iCs/>
          <w:sz w:val="24"/>
          <w:szCs w:val="24"/>
        </w:rPr>
        <w:t xml:space="preserve"> </w:t>
      </w:r>
      <w:r w:rsidR="00D33383" w:rsidRPr="00415400">
        <w:rPr>
          <w:rFonts w:ascii="Times New Roman" w:hAnsi="Times New Roman" w:cs="Times New Roman"/>
          <w:sz w:val="24"/>
          <w:szCs w:val="24"/>
        </w:rPr>
        <w:t>contemplando princípios que norteiam</w:t>
      </w:r>
      <w:r w:rsidR="007A5AF2" w:rsidRPr="00415400">
        <w:rPr>
          <w:rFonts w:ascii="Times New Roman" w:hAnsi="Times New Roman" w:cs="Times New Roman"/>
          <w:sz w:val="24"/>
          <w:szCs w:val="24"/>
        </w:rPr>
        <w:t xml:space="preserve"> a atividade laborativa</w:t>
      </w:r>
      <w:r w:rsidR="00D33383" w:rsidRPr="00415400">
        <w:rPr>
          <w:rFonts w:ascii="Times New Roman" w:hAnsi="Times New Roman" w:cs="Times New Roman"/>
          <w:sz w:val="24"/>
          <w:szCs w:val="24"/>
        </w:rPr>
        <w:t>.</w:t>
      </w:r>
    </w:p>
    <w:p w14:paraId="2D089757" w14:textId="77777777" w:rsidR="00FC479A" w:rsidRPr="00415400" w:rsidRDefault="007A5AF2" w:rsidP="005A31CE">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No tocante a </w:t>
      </w:r>
      <w:r w:rsidR="00D33383" w:rsidRPr="00415400">
        <w:rPr>
          <w:rFonts w:ascii="Times New Roman" w:hAnsi="Times New Roman" w:cs="Times New Roman"/>
          <w:sz w:val="24"/>
          <w:szCs w:val="24"/>
        </w:rPr>
        <w:t>atuação do legislador brasileiro, o</w:t>
      </w:r>
      <w:r w:rsidRPr="00415400">
        <w:rPr>
          <w:rFonts w:ascii="Times New Roman" w:hAnsi="Times New Roman" w:cs="Times New Roman"/>
          <w:sz w:val="24"/>
          <w:szCs w:val="24"/>
        </w:rPr>
        <w:t xml:space="preserve"> </w:t>
      </w:r>
      <w:r w:rsidRPr="00415400">
        <w:rPr>
          <w:rFonts w:ascii="Times New Roman" w:hAnsi="Times New Roman" w:cs="Times New Roman"/>
          <w:i/>
          <w:iCs/>
          <w:sz w:val="24"/>
          <w:szCs w:val="24"/>
        </w:rPr>
        <w:t xml:space="preserve">caput </w:t>
      </w:r>
      <w:r w:rsidRPr="00415400">
        <w:rPr>
          <w:rFonts w:ascii="Times New Roman" w:hAnsi="Times New Roman" w:cs="Times New Roman"/>
          <w:sz w:val="24"/>
          <w:szCs w:val="24"/>
        </w:rPr>
        <w:t>do</w:t>
      </w:r>
      <w:r w:rsidR="00D33383" w:rsidRPr="00415400">
        <w:rPr>
          <w:rFonts w:ascii="Times New Roman" w:hAnsi="Times New Roman" w:cs="Times New Roman"/>
          <w:sz w:val="24"/>
          <w:szCs w:val="24"/>
        </w:rPr>
        <w:t xml:space="preserve"> art. 75-C </w:t>
      </w:r>
      <w:r w:rsidRPr="00415400">
        <w:rPr>
          <w:rFonts w:ascii="Times New Roman" w:hAnsi="Times New Roman" w:cs="Times New Roman"/>
          <w:sz w:val="24"/>
          <w:szCs w:val="24"/>
        </w:rPr>
        <w:t xml:space="preserve">da Lei nº 13.467/2017 </w:t>
      </w:r>
      <w:r w:rsidR="005C19BE" w:rsidRPr="00415400">
        <w:rPr>
          <w:rFonts w:ascii="Times New Roman" w:hAnsi="Times New Roman" w:cs="Times New Roman"/>
          <w:sz w:val="24"/>
          <w:szCs w:val="24"/>
        </w:rPr>
        <w:t>prevê apenas</w:t>
      </w:r>
      <w:r w:rsidR="00D33383" w:rsidRPr="00415400">
        <w:rPr>
          <w:rFonts w:ascii="Times New Roman" w:hAnsi="Times New Roman" w:cs="Times New Roman"/>
          <w:sz w:val="24"/>
          <w:szCs w:val="24"/>
        </w:rPr>
        <w:t xml:space="preserve"> a necessidade de registro expresso desta condição de trabalho, </w:t>
      </w:r>
      <w:r w:rsidR="00B0183B" w:rsidRPr="00415400">
        <w:rPr>
          <w:rFonts w:ascii="Times New Roman" w:hAnsi="Times New Roman" w:cs="Times New Roman"/>
          <w:sz w:val="24"/>
          <w:szCs w:val="24"/>
        </w:rPr>
        <w:t>por meio de um</w:t>
      </w:r>
      <w:r w:rsidR="00D33383" w:rsidRPr="00415400">
        <w:rPr>
          <w:rFonts w:ascii="Times New Roman" w:hAnsi="Times New Roman" w:cs="Times New Roman"/>
          <w:sz w:val="24"/>
          <w:szCs w:val="24"/>
        </w:rPr>
        <w:t xml:space="preserve"> contrato escrito</w:t>
      </w:r>
      <w:r w:rsidR="00B0183B" w:rsidRPr="00415400">
        <w:rPr>
          <w:rFonts w:ascii="Times New Roman" w:hAnsi="Times New Roman" w:cs="Times New Roman"/>
          <w:sz w:val="24"/>
          <w:szCs w:val="24"/>
        </w:rPr>
        <w:t xml:space="preserve">, que descreva todas </w:t>
      </w:r>
      <w:r w:rsidR="00D33383" w:rsidRPr="00415400">
        <w:rPr>
          <w:rFonts w:ascii="Times New Roman" w:hAnsi="Times New Roman" w:cs="Times New Roman"/>
          <w:sz w:val="24"/>
          <w:szCs w:val="24"/>
        </w:rPr>
        <w:t>as atividades a serem realizadas pelo empregado</w:t>
      </w:r>
      <w:r w:rsidR="00B0183B"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w:t>
      </w:r>
      <w:r w:rsidR="00B0183B" w:rsidRPr="00415400">
        <w:rPr>
          <w:rFonts w:ascii="Times New Roman" w:hAnsi="Times New Roman" w:cs="Times New Roman"/>
          <w:sz w:val="24"/>
          <w:szCs w:val="24"/>
        </w:rPr>
        <w:t>a</w:t>
      </w:r>
      <w:r w:rsidR="00D33383" w:rsidRPr="00415400">
        <w:rPr>
          <w:rFonts w:ascii="Times New Roman" w:hAnsi="Times New Roman" w:cs="Times New Roman"/>
          <w:sz w:val="24"/>
          <w:szCs w:val="24"/>
        </w:rPr>
        <w:t>fastando</w:t>
      </w:r>
      <w:r w:rsidR="00B0183B"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implicitamente</w:t>
      </w:r>
      <w:r w:rsidR="00B0183B"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a permissão na modalidade de contrato tácito de teletrabalho.</w:t>
      </w:r>
      <w:r w:rsidR="00B0183B" w:rsidRPr="00415400">
        <w:rPr>
          <w:rFonts w:ascii="Times New Roman" w:hAnsi="Times New Roman" w:cs="Times New Roman"/>
          <w:sz w:val="24"/>
          <w:szCs w:val="24"/>
        </w:rPr>
        <w:t xml:space="preserve"> </w:t>
      </w:r>
    </w:p>
    <w:p w14:paraId="73E3348B" w14:textId="65D0CEDE" w:rsidR="005A31CE" w:rsidRPr="00415400" w:rsidRDefault="00B0183B" w:rsidP="005A31CE">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Além disso, o parágrafo 1º</w:t>
      </w:r>
      <w:r w:rsidR="00D33383" w:rsidRPr="00415400">
        <w:rPr>
          <w:rFonts w:ascii="Times New Roman" w:hAnsi="Times New Roman" w:cs="Times New Roman"/>
          <w:sz w:val="24"/>
          <w:szCs w:val="24"/>
        </w:rPr>
        <w:t xml:space="preserve"> </w:t>
      </w:r>
      <w:r w:rsidR="00FC479A" w:rsidRPr="00415400">
        <w:rPr>
          <w:rFonts w:ascii="Times New Roman" w:hAnsi="Times New Roman" w:cs="Times New Roman"/>
          <w:sz w:val="24"/>
          <w:szCs w:val="24"/>
        </w:rPr>
        <w:t xml:space="preserve">do art. 75-C da Lei nº 13.467/2017 não impõe necessidade de justificar os motivos da alteração mutuamente acordada entre as partes, permitindo, assim, maior margem de discricionariedade para o empregador possa abusar do seu poder comando, em consequência de ser a parte dominante na relação. Já o §2° do art. 75-C da Lei nº 13.467/2017 não faz menção de penalidade quanto a hipótese de não </w:t>
      </w:r>
      <w:r w:rsidR="00FC479A" w:rsidRPr="00415400">
        <w:rPr>
          <w:rFonts w:ascii="Times New Roman" w:hAnsi="Times New Roman" w:cs="Times New Roman"/>
          <w:sz w:val="24"/>
          <w:szCs w:val="24"/>
        </w:rPr>
        <w:lastRenderedPageBreak/>
        <w:t>cumprimento do prazo de 15 dias estabelecido para adaptação da transição da modalidade de teletrabalho para o presencial.</w:t>
      </w:r>
      <w:r w:rsidR="00173C79" w:rsidRPr="00415400">
        <w:rPr>
          <w:rFonts w:ascii="Times New Roman" w:hAnsi="Times New Roman" w:cs="Times New Roman"/>
          <w:sz w:val="24"/>
          <w:szCs w:val="24"/>
        </w:rPr>
        <w:t xml:space="preserve"> Ocorrendo, </w:t>
      </w:r>
      <w:r w:rsidR="00D33383" w:rsidRPr="00415400">
        <w:rPr>
          <w:rFonts w:ascii="Times New Roman" w:hAnsi="Times New Roman" w:cs="Times New Roman"/>
          <w:sz w:val="24"/>
          <w:szCs w:val="24"/>
        </w:rPr>
        <w:t>portanto</w:t>
      </w:r>
      <w:r w:rsidR="00FC479A"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o desequilíbrio </w:t>
      </w:r>
      <w:r w:rsidR="00173C79" w:rsidRPr="00415400">
        <w:rPr>
          <w:rFonts w:ascii="Times New Roman" w:hAnsi="Times New Roman" w:cs="Times New Roman"/>
          <w:sz w:val="24"/>
          <w:szCs w:val="24"/>
        </w:rPr>
        <w:t>n</w:t>
      </w:r>
      <w:r w:rsidR="00D33383" w:rsidRPr="00415400">
        <w:rPr>
          <w:rFonts w:ascii="Times New Roman" w:hAnsi="Times New Roman" w:cs="Times New Roman"/>
          <w:sz w:val="24"/>
          <w:szCs w:val="24"/>
        </w:rPr>
        <w:t xml:space="preserve">a </w:t>
      </w:r>
      <w:r w:rsidR="00173C79" w:rsidRPr="00415400">
        <w:rPr>
          <w:rFonts w:ascii="Times New Roman" w:hAnsi="Times New Roman" w:cs="Times New Roman"/>
          <w:sz w:val="24"/>
          <w:szCs w:val="24"/>
        </w:rPr>
        <w:t xml:space="preserve">relação empregatícia, posto que, </w:t>
      </w:r>
      <w:r w:rsidR="00D33383" w:rsidRPr="00415400">
        <w:rPr>
          <w:rFonts w:ascii="Times New Roman" w:hAnsi="Times New Roman" w:cs="Times New Roman"/>
          <w:sz w:val="24"/>
          <w:szCs w:val="24"/>
        </w:rPr>
        <w:t>o empregado</w:t>
      </w:r>
      <w:r w:rsidR="00173C79"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por ser a parte mais vulnerável</w:t>
      </w:r>
      <w:r w:rsidR="00173C79"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dificilmente irá contestar a medida proposta pelo empregador. Por seu turno, refuta</w:t>
      </w:r>
      <w:r w:rsidR="00173C79" w:rsidRPr="00415400">
        <w:rPr>
          <w:rFonts w:ascii="Times New Roman" w:hAnsi="Times New Roman" w:cs="Times New Roman"/>
          <w:sz w:val="24"/>
          <w:szCs w:val="24"/>
        </w:rPr>
        <w:t>-se</w:t>
      </w:r>
      <w:r w:rsidR="00D33383" w:rsidRPr="00415400">
        <w:rPr>
          <w:rFonts w:ascii="Times New Roman" w:hAnsi="Times New Roman" w:cs="Times New Roman"/>
          <w:sz w:val="24"/>
          <w:szCs w:val="24"/>
        </w:rPr>
        <w:t xml:space="preserve"> o Princípio da Inalterabilidade Contratual Lesiva,</w:t>
      </w:r>
      <w:r w:rsidR="00173C79" w:rsidRPr="00415400">
        <w:rPr>
          <w:rFonts w:ascii="Times New Roman" w:hAnsi="Times New Roman" w:cs="Times New Roman"/>
          <w:sz w:val="24"/>
          <w:szCs w:val="24"/>
        </w:rPr>
        <w:t xml:space="preserve"> previsto nos artigos 468 e 469 da CLT,</w:t>
      </w:r>
      <w:r w:rsidR="00D33383" w:rsidRPr="00415400">
        <w:rPr>
          <w:rFonts w:ascii="Times New Roman" w:hAnsi="Times New Roman" w:cs="Times New Roman"/>
          <w:sz w:val="24"/>
          <w:szCs w:val="24"/>
        </w:rPr>
        <w:t xml:space="preserve"> </w:t>
      </w:r>
      <w:r w:rsidR="00173C79" w:rsidRPr="00415400">
        <w:rPr>
          <w:rFonts w:ascii="Times New Roman" w:hAnsi="Times New Roman" w:cs="Times New Roman"/>
          <w:sz w:val="24"/>
          <w:szCs w:val="24"/>
        </w:rPr>
        <w:t>que restringe alterações contratuais trabalhistas lesivas, em que o empregado é prejudicado. Por isso, p</w:t>
      </w:r>
      <w:r w:rsidR="00D33383" w:rsidRPr="00415400">
        <w:rPr>
          <w:rFonts w:ascii="Times New Roman" w:hAnsi="Times New Roman" w:cs="Times New Roman"/>
          <w:sz w:val="24"/>
          <w:szCs w:val="24"/>
        </w:rPr>
        <w:t xml:space="preserve">erfaz a importância na garantia de cumprimento do prazo necessário em razão de possíveis planejamento e adaptações da rotina na vida pessoal. </w:t>
      </w:r>
    </w:p>
    <w:p w14:paraId="67050BEA" w14:textId="34082B27" w:rsidR="00663992" w:rsidRPr="00415400" w:rsidRDefault="00173C79" w:rsidP="00663992">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Com relação a atuação do legislador </w:t>
      </w:r>
      <w:r w:rsidR="00D33383" w:rsidRPr="00415400">
        <w:rPr>
          <w:rFonts w:ascii="Times New Roman" w:hAnsi="Times New Roman" w:cs="Times New Roman"/>
          <w:sz w:val="24"/>
          <w:szCs w:val="24"/>
        </w:rPr>
        <w:t>português</w:t>
      </w:r>
      <w:r w:rsidR="005A3FC4" w:rsidRPr="00415400">
        <w:rPr>
          <w:rFonts w:ascii="Times New Roman" w:hAnsi="Times New Roman" w:cs="Times New Roman"/>
          <w:sz w:val="24"/>
          <w:szCs w:val="24"/>
        </w:rPr>
        <w:t>, o artigo</w:t>
      </w:r>
      <w:r w:rsidR="00663992" w:rsidRPr="00415400">
        <w:rPr>
          <w:rFonts w:ascii="Times New Roman" w:hAnsi="Times New Roman" w:cs="Times New Roman"/>
          <w:sz w:val="24"/>
          <w:szCs w:val="24"/>
        </w:rPr>
        <w:t xml:space="preserve"> 166, da Lei nº 7/2009 (Portugal), trata sobre o r</w:t>
      </w:r>
      <w:r w:rsidR="005A3FC4" w:rsidRPr="00415400">
        <w:rPr>
          <w:rFonts w:ascii="Times New Roman" w:hAnsi="Times New Roman" w:cs="Times New Roman"/>
          <w:sz w:val="24"/>
          <w:szCs w:val="24"/>
        </w:rPr>
        <w:t>egime de contrato para prestação subordinada de teletrabalho</w:t>
      </w:r>
      <w:r w:rsidR="00663992" w:rsidRPr="00415400">
        <w:rPr>
          <w:rFonts w:ascii="Times New Roman" w:hAnsi="Times New Roman" w:cs="Times New Roman"/>
          <w:sz w:val="24"/>
          <w:szCs w:val="24"/>
        </w:rPr>
        <w:t xml:space="preserve">. </w:t>
      </w:r>
      <w:r w:rsidR="00D33383" w:rsidRPr="00415400">
        <w:rPr>
          <w:rFonts w:ascii="Times New Roman" w:hAnsi="Times New Roman" w:cs="Times New Roman"/>
          <w:sz w:val="24"/>
          <w:szCs w:val="24"/>
        </w:rPr>
        <w:t>No</w:t>
      </w:r>
      <w:r w:rsidR="00663992" w:rsidRPr="00415400">
        <w:rPr>
          <w:rFonts w:ascii="Times New Roman" w:hAnsi="Times New Roman" w:cs="Times New Roman"/>
          <w:sz w:val="24"/>
          <w:szCs w:val="24"/>
        </w:rPr>
        <w:t xml:space="preserve"> item</w:t>
      </w:r>
      <w:r w:rsidR="00D33383" w:rsidRPr="00415400">
        <w:rPr>
          <w:rFonts w:ascii="Times New Roman" w:hAnsi="Times New Roman" w:cs="Times New Roman"/>
          <w:sz w:val="24"/>
          <w:szCs w:val="24"/>
        </w:rPr>
        <w:t xml:space="preserve"> n</w:t>
      </w:r>
      <w:r w:rsidR="00663992" w:rsidRPr="00415400">
        <w:rPr>
          <w:rFonts w:ascii="Times New Roman" w:hAnsi="Times New Roman" w:cs="Times New Roman"/>
          <w:sz w:val="24"/>
          <w:szCs w:val="24"/>
        </w:rPr>
        <w:t>º</w:t>
      </w:r>
      <w:r w:rsidR="00D33383" w:rsidRPr="00415400">
        <w:rPr>
          <w:rFonts w:ascii="Times New Roman" w:hAnsi="Times New Roman" w:cs="Times New Roman"/>
          <w:sz w:val="24"/>
          <w:szCs w:val="24"/>
        </w:rPr>
        <w:t>.1</w:t>
      </w:r>
      <w:r w:rsidR="00663992" w:rsidRPr="00415400">
        <w:rPr>
          <w:rFonts w:ascii="Times New Roman" w:hAnsi="Times New Roman" w:cs="Times New Roman"/>
          <w:sz w:val="24"/>
          <w:szCs w:val="24"/>
        </w:rPr>
        <w:t xml:space="preserve"> desse artigo, tem-se </w:t>
      </w:r>
      <w:r w:rsidR="00D33383" w:rsidRPr="00415400">
        <w:rPr>
          <w:rFonts w:ascii="Times New Roman" w:hAnsi="Times New Roman" w:cs="Times New Roman"/>
          <w:sz w:val="24"/>
          <w:szCs w:val="24"/>
        </w:rPr>
        <w:t xml:space="preserve">a previsão de contratações de trabalhadores </w:t>
      </w:r>
      <w:r w:rsidR="00663992" w:rsidRPr="00415400">
        <w:rPr>
          <w:rFonts w:ascii="Times New Roman" w:hAnsi="Times New Roman" w:cs="Times New Roman"/>
          <w:sz w:val="24"/>
          <w:szCs w:val="24"/>
        </w:rPr>
        <w:t>específicos</w:t>
      </w:r>
      <w:r w:rsidR="00D33383" w:rsidRPr="00415400">
        <w:rPr>
          <w:rFonts w:ascii="Times New Roman" w:hAnsi="Times New Roman" w:cs="Times New Roman"/>
          <w:sz w:val="24"/>
          <w:szCs w:val="24"/>
        </w:rPr>
        <w:t xml:space="preserve"> para desempenhar o teletrabalho, bem como</w:t>
      </w:r>
      <w:r w:rsidR="00663992" w:rsidRPr="00415400">
        <w:rPr>
          <w:rFonts w:ascii="Times New Roman" w:hAnsi="Times New Roman" w:cs="Times New Roman"/>
          <w:sz w:val="24"/>
          <w:szCs w:val="24"/>
        </w:rPr>
        <w:t xml:space="preserve">, dispõe sobre a possibilidade de mudança de regime trabalho: do presencial para o teletrabalho. No item nº </w:t>
      </w:r>
      <w:r w:rsidR="00D33383" w:rsidRPr="00415400">
        <w:rPr>
          <w:rFonts w:ascii="Times New Roman" w:hAnsi="Times New Roman" w:cs="Times New Roman"/>
          <w:sz w:val="24"/>
          <w:szCs w:val="24"/>
        </w:rPr>
        <w:t>2</w:t>
      </w:r>
      <w:r w:rsidR="00663992" w:rsidRPr="00415400">
        <w:rPr>
          <w:rFonts w:ascii="Times New Roman" w:hAnsi="Times New Roman" w:cs="Times New Roman"/>
          <w:sz w:val="24"/>
          <w:szCs w:val="24"/>
        </w:rPr>
        <w:t xml:space="preserve">, a norma garante a possibilidade do trabalhador, que for vítima de violência doméstica, nas condições previstas no nº 1 do Artigo 195 do Código do Trabalho Português, exercer suas atividades em regime de teletrabalho, desde que </w:t>
      </w:r>
      <w:r w:rsidR="003A076B" w:rsidRPr="00415400">
        <w:rPr>
          <w:rFonts w:ascii="Times New Roman" w:hAnsi="Times New Roman" w:cs="Times New Roman"/>
          <w:sz w:val="24"/>
          <w:szCs w:val="24"/>
        </w:rPr>
        <w:t>tal regime seja compatível com as funções desempenhadas.</w:t>
      </w:r>
      <w:r w:rsidR="00663992" w:rsidRPr="00415400">
        <w:rPr>
          <w:rFonts w:ascii="Times New Roman" w:hAnsi="Times New Roman" w:cs="Times New Roman"/>
          <w:sz w:val="24"/>
          <w:szCs w:val="24"/>
        </w:rPr>
        <w:t xml:space="preserve"> </w:t>
      </w:r>
      <w:r w:rsidR="003A076B" w:rsidRPr="00415400">
        <w:rPr>
          <w:rFonts w:ascii="Times New Roman" w:hAnsi="Times New Roman" w:cs="Times New Roman"/>
          <w:sz w:val="24"/>
          <w:szCs w:val="24"/>
        </w:rPr>
        <w:t>Nos termos do nº 1 do Artigo 195 do Código do Trabalho Português, tem-se:</w:t>
      </w:r>
    </w:p>
    <w:p w14:paraId="2DBB6CFA" w14:textId="48520C67" w:rsidR="003A076B" w:rsidRPr="00415400" w:rsidRDefault="003A076B" w:rsidP="003A076B">
      <w:pPr>
        <w:spacing w:after="0" w:line="240" w:lineRule="auto"/>
        <w:ind w:left="2268"/>
        <w:jc w:val="both"/>
        <w:rPr>
          <w:rFonts w:ascii="Times New Roman" w:hAnsi="Times New Roman" w:cs="Times New Roman"/>
          <w:iCs/>
        </w:rPr>
      </w:pPr>
      <w:r w:rsidRPr="00415400">
        <w:rPr>
          <w:rFonts w:ascii="Times New Roman" w:hAnsi="Times New Roman" w:cs="Times New Roman"/>
          <w:iCs/>
        </w:rPr>
        <w:t>1 — O trabalhador vítima de violência doméstica tem direito a ser transferido, temporária ou definitivamente, a seu pedido, para outro estabelecimento da empresa, verificadas as seguintes condições: a) Apresentação de queixa-crime; b) Saída da casa de morada de família no momento em que se efective a transferência.</w:t>
      </w:r>
    </w:p>
    <w:p w14:paraId="38E105E0" w14:textId="77777777" w:rsidR="003A076B" w:rsidRPr="00415400" w:rsidRDefault="003A076B" w:rsidP="003A076B">
      <w:pPr>
        <w:spacing w:after="0" w:line="240" w:lineRule="auto"/>
        <w:ind w:left="2268"/>
        <w:jc w:val="both"/>
        <w:rPr>
          <w:rFonts w:ascii="Times New Roman" w:hAnsi="Times New Roman" w:cs="Times New Roman"/>
        </w:rPr>
      </w:pPr>
    </w:p>
    <w:p w14:paraId="681B1691" w14:textId="77777777" w:rsidR="000939DC" w:rsidRPr="00415400" w:rsidRDefault="000939DC" w:rsidP="000939DC">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Nota-se que, se o trabalhador vier a ser vítima de violência doméstica terá o direito de ser transferido para outro estabelecimento da empresa, a seu pedido, desde que verificadas duas condições: apresentação de queixa-crime e saída da casa de morada de família no momento que se efetive a transferência. No que tange ao teletrabalho, o item nº 2 do artigo 166, da Lei nº 7/2009, prevê que constatadas as condições no nº 1 do Artigo 195 do Código do Trabalho Português, o trabalhador tem direito de passar a exercer suas atividades em regime de </w:t>
      </w:r>
      <w:r w:rsidRPr="00415400">
        <w:rPr>
          <w:rFonts w:ascii="Times New Roman" w:hAnsi="Times New Roman" w:cs="Times New Roman"/>
          <w:i/>
          <w:iCs/>
          <w:sz w:val="24"/>
          <w:szCs w:val="24"/>
        </w:rPr>
        <w:t>homework</w:t>
      </w:r>
      <w:r w:rsidRPr="00415400">
        <w:rPr>
          <w:rFonts w:ascii="Times New Roman" w:hAnsi="Times New Roman" w:cs="Times New Roman"/>
          <w:sz w:val="24"/>
          <w:szCs w:val="24"/>
        </w:rPr>
        <w:t>, quando este seja compatível com a atividade exercida.</w:t>
      </w:r>
    </w:p>
    <w:p w14:paraId="5C8B27C7" w14:textId="100BEA0E" w:rsidR="005A31CE" w:rsidRPr="00415400" w:rsidRDefault="00ED429F" w:rsidP="005A31CE">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No item nº 3 do artigo 166, da Lei nº 7/2009, prevê a possibilidade de empregado com filho de até 3 anos de idade optar por regime de teletrabalho, desde que se observe o requisito da compatibilidade com a atividade desempenhada. Ressalta-se, portanto, que é </w:t>
      </w:r>
      <w:r w:rsidR="00D33383" w:rsidRPr="00415400">
        <w:rPr>
          <w:rFonts w:ascii="Times New Roman" w:hAnsi="Times New Roman" w:cs="Times New Roman"/>
          <w:sz w:val="24"/>
          <w:szCs w:val="24"/>
        </w:rPr>
        <w:t>dever do empregador di</w:t>
      </w:r>
      <w:r w:rsidR="00346341" w:rsidRPr="00415400">
        <w:rPr>
          <w:rFonts w:ascii="Times New Roman" w:hAnsi="Times New Roman" w:cs="Times New Roman"/>
          <w:sz w:val="24"/>
          <w:szCs w:val="24"/>
        </w:rPr>
        <w:t>s</w:t>
      </w:r>
      <w:r w:rsidR="00D33383" w:rsidRPr="00415400">
        <w:rPr>
          <w:rFonts w:ascii="Times New Roman" w:hAnsi="Times New Roman" w:cs="Times New Roman"/>
          <w:sz w:val="24"/>
          <w:szCs w:val="24"/>
        </w:rPr>
        <w:t>por dos recurso</w:t>
      </w:r>
      <w:r w:rsidR="00346341" w:rsidRPr="00415400">
        <w:rPr>
          <w:rFonts w:ascii="Times New Roman" w:hAnsi="Times New Roman" w:cs="Times New Roman"/>
          <w:sz w:val="24"/>
          <w:szCs w:val="24"/>
        </w:rPr>
        <w:t>s</w:t>
      </w:r>
      <w:r w:rsidR="00D33383" w:rsidRPr="00415400">
        <w:rPr>
          <w:rFonts w:ascii="Times New Roman" w:hAnsi="Times New Roman" w:cs="Times New Roman"/>
          <w:sz w:val="24"/>
          <w:szCs w:val="24"/>
        </w:rPr>
        <w:t xml:space="preserve"> e meios que viabilizem a transição </w:t>
      </w:r>
      <w:r w:rsidR="00346341" w:rsidRPr="00415400">
        <w:rPr>
          <w:rFonts w:ascii="Times New Roman" w:hAnsi="Times New Roman" w:cs="Times New Roman"/>
          <w:sz w:val="24"/>
          <w:szCs w:val="24"/>
        </w:rPr>
        <w:t xml:space="preserve">do trabalho </w:t>
      </w:r>
      <w:r w:rsidR="00346341" w:rsidRPr="00415400">
        <w:rPr>
          <w:rFonts w:ascii="Times New Roman" w:hAnsi="Times New Roman" w:cs="Times New Roman"/>
          <w:sz w:val="24"/>
          <w:szCs w:val="24"/>
        </w:rPr>
        <w:lastRenderedPageBreak/>
        <w:t xml:space="preserve">presencial ao teletrabalho, pois lhe é </w:t>
      </w:r>
      <w:r w:rsidR="00D33383" w:rsidRPr="00415400">
        <w:rPr>
          <w:rFonts w:ascii="Times New Roman" w:hAnsi="Times New Roman" w:cs="Times New Roman"/>
          <w:sz w:val="24"/>
          <w:szCs w:val="24"/>
        </w:rPr>
        <w:t xml:space="preserve">vedado se opor ou negar a opção </w:t>
      </w:r>
      <w:r w:rsidR="00346341" w:rsidRPr="00415400">
        <w:rPr>
          <w:rFonts w:ascii="Times New Roman" w:hAnsi="Times New Roman" w:cs="Times New Roman"/>
          <w:sz w:val="24"/>
          <w:szCs w:val="24"/>
        </w:rPr>
        <w:t>d</w:t>
      </w:r>
      <w:r w:rsidR="00D33383" w:rsidRPr="00415400">
        <w:rPr>
          <w:rFonts w:ascii="Times New Roman" w:hAnsi="Times New Roman" w:cs="Times New Roman"/>
          <w:sz w:val="24"/>
          <w:szCs w:val="24"/>
        </w:rPr>
        <w:t>o trabalhador.</w:t>
      </w:r>
      <w:r w:rsidR="00346341" w:rsidRPr="00415400">
        <w:rPr>
          <w:rFonts w:ascii="Times New Roman" w:hAnsi="Times New Roman" w:cs="Times New Roman"/>
          <w:sz w:val="24"/>
          <w:szCs w:val="24"/>
        </w:rPr>
        <w:t xml:space="preserve"> Destaca-se, com isso, a</w:t>
      </w:r>
      <w:r w:rsidR="00D33383" w:rsidRPr="00415400">
        <w:rPr>
          <w:rFonts w:ascii="Times New Roman" w:hAnsi="Times New Roman" w:cs="Times New Roman"/>
          <w:sz w:val="24"/>
          <w:szCs w:val="24"/>
        </w:rPr>
        <w:t xml:space="preserve"> </w:t>
      </w:r>
      <w:r w:rsidR="00346341" w:rsidRPr="00415400">
        <w:rPr>
          <w:rFonts w:ascii="Times New Roman" w:hAnsi="Times New Roman" w:cs="Times New Roman"/>
          <w:sz w:val="24"/>
          <w:szCs w:val="24"/>
        </w:rPr>
        <w:t>utilização</w:t>
      </w:r>
      <w:r w:rsidR="00D33383" w:rsidRPr="00415400">
        <w:rPr>
          <w:rFonts w:ascii="Times New Roman" w:hAnsi="Times New Roman" w:cs="Times New Roman"/>
          <w:sz w:val="24"/>
          <w:szCs w:val="24"/>
        </w:rPr>
        <w:t xml:space="preserve"> do </w:t>
      </w:r>
      <w:r w:rsidR="00346341" w:rsidRPr="00415400">
        <w:rPr>
          <w:rFonts w:ascii="Times New Roman" w:hAnsi="Times New Roman" w:cs="Times New Roman"/>
          <w:sz w:val="24"/>
          <w:szCs w:val="24"/>
        </w:rPr>
        <w:t>princípio</w:t>
      </w:r>
      <w:r w:rsidR="00D33383" w:rsidRPr="00415400">
        <w:rPr>
          <w:rFonts w:ascii="Times New Roman" w:hAnsi="Times New Roman" w:cs="Times New Roman"/>
          <w:sz w:val="24"/>
          <w:szCs w:val="24"/>
        </w:rPr>
        <w:t xml:space="preserve"> da proteção ao trabalhador</w:t>
      </w:r>
      <w:r w:rsidR="00346341"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não apenas direcionado ao empregado, mas</w:t>
      </w:r>
      <w:r w:rsidR="00346341"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igualmente</w:t>
      </w:r>
      <w:r w:rsidR="00346341"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para o filho menor</w:t>
      </w:r>
      <w:r w:rsidR="00346341"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em primeira infância</w:t>
      </w:r>
      <w:r w:rsidR="00346341" w:rsidRPr="00415400">
        <w:rPr>
          <w:rFonts w:ascii="Times New Roman" w:hAnsi="Times New Roman" w:cs="Times New Roman"/>
          <w:sz w:val="24"/>
          <w:szCs w:val="24"/>
        </w:rPr>
        <w:t>, que</w:t>
      </w:r>
      <w:r w:rsidR="00D33383" w:rsidRPr="00415400">
        <w:rPr>
          <w:rFonts w:ascii="Times New Roman" w:hAnsi="Times New Roman" w:cs="Times New Roman"/>
          <w:sz w:val="24"/>
          <w:szCs w:val="24"/>
        </w:rPr>
        <w:t xml:space="preserve"> acaba sendo</w:t>
      </w:r>
      <w:r w:rsidR="00346341"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naturalmente</w:t>
      </w:r>
      <w:r w:rsidR="00346341"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mais bem assistido</w:t>
      </w:r>
      <w:r w:rsidR="00346341"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uma vez que </w:t>
      </w:r>
      <w:r w:rsidR="00346341" w:rsidRPr="00415400">
        <w:rPr>
          <w:rFonts w:ascii="Times New Roman" w:hAnsi="Times New Roman" w:cs="Times New Roman"/>
          <w:sz w:val="24"/>
          <w:szCs w:val="24"/>
        </w:rPr>
        <w:t xml:space="preserve">a modalidade </w:t>
      </w:r>
      <w:r w:rsidR="00346341" w:rsidRPr="00415400">
        <w:rPr>
          <w:rFonts w:ascii="Times New Roman" w:hAnsi="Times New Roman" w:cs="Times New Roman"/>
          <w:i/>
          <w:iCs/>
          <w:sz w:val="24"/>
          <w:szCs w:val="24"/>
        </w:rPr>
        <w:t xml:space="preserve">homework </w:t>
      </w:r>
      <w:r w:rsidR="00D33383" w:rsidRPr="00415400">
        <w:rPr>
          <w:rFonts w:ascii="Times New Roman" w:hAnsi="Times New Roman" w:cs="Times New Roman"/>
          <w:sz w:val="24"/>
          <w:szCs w:val="24"/>
        </w:rPr>
        <w:t xml:space="preserve">permite maior flexibilização </w:t>
      </w:r>
      <w:r w:rsidR="006650A5" w:rsidRPr="00415400">
        <w:rPr>
          <w:rFonts w:ascii="Times New Roman" w:hAnsi="Times New Roman" w:cs="Times New Roman"/>
          <w:sz w:val="24"/>
          <w:szCs w:val="24"/>
        </w:rPr>
        <w:t xml:space="preserve">tanto </w:t>
      </w:r>
      <w:r w:rsidR="00D33383" w:rsidRPr="00415400">
        <w:rPr>
          <w:rFonts w:ascii="Times New Roman" w:hAnsi="Times New Roman" w:cs="Times New Roman"/>
          <w:sz w:val="24"/>
          <w:szCs w:val="24"/>
        </w:rPr>
        <w:t>da vida profissional, com</w:t>
      </w:r>
      <w:r w:rsidR="006650A5" w:rsidRPr="00415400">
        <w:rPr>
          <w:rFonts w:ascii="Times New Roman" w:hAnsi="Times New Roman" w:cs="Times New Roman"/>
          <w:sz w:val="24"/>
          <w:szCs w:val="24"/>
        </w:rPr>
        <w:t>o</w:t>
      </w:r>
      <w:r w:rsidR="00D33383" w:rsidRPr="00415400">
        <w:rPr>
          <w:rFonts w:ascii="Times New Roman" w:hAnsi="Times New Roman" w:cs="Times New Roman"/>
          <w:sz w:val="24"/>
          <w:szCs w:val="24"/>
        </w:rPr>
        <w:t xml:space="preserve"> </w:t>
      </w:r>
      <w:r w:rsidR="006650A5" w:rsidRPr="00415400">
        <w:rPr>
          <w:rFonts w:ascii="Times New Roman" w:hAnsi="Times New Roman" w:cs="Times New Roman"/>
          <w:sz w:val="24"/>
          <w:szCs w:val="24"/>
        </w:rPr>
        <w:t>d</w:t>
      </w:r>
      <w:r w:rsidR="00D33383" w:rsidRPr="00415400">
        <w:rPr>
          <w:rFonts w:ascii="Times New Roman" w:hAnsi="Times New Roman" w:cs="Times New Roman"/>
          <w:sz w:val="24"/>
          <w:szCs w:val="24"/>
        </w:rPr>
        <w:t xml:space="preserve">a familiar. </w:t>
      </w:r>
    </w:p>
    <w:p w14:paraId="6F4BF00D" w14:textId="4F714ADE" w:rsidR="006650A5" w:rsidRPr="00415400" w:rsidRDefault="006650A5" w:rsidP="006650A5">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O item </w:t>
      </w:r>
      <w:r w:rsidR="00D33383" w:rsidRPr="00415400">
        <w:rPr>
          <w:rFonts w:ascii="Times New Roman" w:hAnsi="Times New Roman" w:cs="Times New Roman"/>
          <w:sz w:val="24"/>
          <w:szCs w:val="24"/>
        </w:rPr>
        <w:t>n</w:t>
      </w:r>
      <w:r w:rsidRPr="00415400">
        <w:rPr>
          <w:rFonts w:ascii="Times New Roman" w:hAnsi="Times New Roman" w:cs="Times New Roman"/>
          <w:sz w:val="24"/>
          <w:szCs w:val="24"/>
        </w:rPr>
        <w:t>º</w:t>
      </w:r>
      <w:r w:rsidR="00D33383" w:rsidRPr="00415400">
        <w:rPr>
          <w:rFonts w:ascii="Times New Roman" w:hAnsi="Times New Roman" w:cs="Times New Roman"/>
          <w:sz w:val="24"/>
          <w:szCs w:val="24"/>
        </w:rPr>
        <w:t xml:space="preserve">.4 </w:t>
      </w:r>
      <w:r w:rsidRPr="00415400">
        <w:rPr>
          <w:rFonts w:ascii="Times New Roman" w:hAnsi="Times New Roman" w:cs="Times New Roman"/>
          <w:sz w:val="24"/>
          <w:szCs w:val="24"/>
        </w:rPr>
        <w:t xml:space="preserve">do artigo 166, da Lei nº 7/2009, </w:t>
      </w:r>
      <w:r w:rsidR="00D33383" w:rsidRPr="00415400">
        <w:rPr>
          <w:rFonts w:ascii="Times New Roman" w:hAnsi="Times New Roman" w:cs="Times New Roman"/>
          <w:sz w:val="24"/>
          <w:szCs w:val="24"/>
        </w:rPr>
        <w:t xml:space="preserve">assegura </w:t>
      </w:r>
      <w:r w:rsidR="00EB6409" w:rsidRPr="00415400">
        <w:rPr>
          <w:rFonts w:ascii="Times New Roman" w:hAnsi="Times New Roman" w:cs="Times New Roman"/>
          <w:sz w:val="24"/>
          <w:szCs w:val="24"/>
        </w:rPr>
        <w:t>a obrigatoriedade</w:t>
      </w:r>
      <w:r w:rsidR="00D33383" w:rsidRPr="00415400">
        <w:rPr>
          <w:rFonts w:ascii="Times New Roman" w:hAnsi="Times New Roman" w:cs="Times New Roman"/>
          <w:sz w:val="24"/>
          <w:szCs w:val="24"/>
        </w:rPr>
        <w:t xml:space="preserve"> das garantias trazidas no</w:t>
      </w:r>
      <w:r w:rsidR="00EB6409">
        <w:rPr>
          <w:rFonts w:ascii="Times New Roman" w:hAnsi="Times New Roman" w:cs="Times New Roman"/>
          <w:sz w:val="24"/>
          <w:szCs w:val="24"/>
        </w:rPr>
        <w:t>s</w:t>
      </w:r>
      <w:r w:rsidR="00D33383" w:rsidRPr="00415400">
        <w:rPr>
          <w:rFonts w:ascii="Times New Roman" w:hAnsi="Times New Roman" w:cs="Times New Roman"/>
          <w:sz w:val="24"/>
          <w:szCs w:val="24"/>
        </w:rPr>
        <w:t xml:space="preserve"> dois ite</w:t>
      </w:r>
      <w:r w:rsidR="00EB6409">
        <w:rPr>
          <w:rFonts w:ascii="Times New Roman" w:hAnsi="Times New Roman" w:cs="Times New Roman"/>
          <w:sz w:val="24"/>
          <w:szCs w:val="24"/>
        </w:rPr>
        <w:t>ns</w:t>
      </w:r>
      <w:r w:rsidR="00D33383" w:rsidRPr="00415400">
        <w:rPr>
          <w:rFonts w:ascii="Times New Roman" w:hAnsi="Times New Roman" w:cs="Times New Roman"/>
          <w:sz w:val="24"/>
          <w:szCs w:val="24"/>
        </w:rPr>
        <w:t xml:space="preserve"> anteriores</w:t>
      </w:r>
      <w:r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por expres</w:t>
      </w:r>
      <w:r w:rsidR="00E5303B" w:rsidRPr="00415400">
        <w:rPr>
          <w:rFonts w:ascii="Times New Roman" w:hAnsi="Times New Roman" w:cs="Times New Roman"/>
          <w:sz w:val="24"/>
          <w:szCs w:val="24"/>
        </w:rPr>
        <w:t>sar que o empregador não poderá</w:t>
      </w:r>
      <w:r w:rsidR="00D33383" w:rsidRPr="00415400">
        <w:rPr>
          <w:rFonts w:ascii="Times New Roman" w:hAnsi="Times New Roman" w:cs="Times New Roman"/>
          <w:sz w:val="24"/>
          <w:szCs w:val="24"/>
        </w:rPr>
        <w:t xml:space="preserve"> se opor ao pedido do trabalhador. O</w:t>
      </w:r>
      <w:r w:rsidRPr="00415400">
        <w:rPr>
          <w:rFonts w:ascii="Times New Roman" w:hAnsi="Times New Roman" w:cs="Times New Roman"/>
          <w:sz w:val="24"/>
          <w:szCs w:val="24"/>
        </w:rPr>
        <w:t xml:space="preserve"> item</w:t>
      </w:r>
      <w:r w:rsidR="00D33383" w:rsidRPr="00415400">
        <w:rPr>
          <w:rFonts w:ascii="Times New Roman" w:hAnsi="Times New Roman" w:cs="Times New Roman"/>
          <w:sz w:val="24"/>
          <w:szCs w:val="24"/>
        </w:rPr>
        <w:t xml:space="preserve"> n</w:t>
      </w:r>
      <w:r w:rsidRPr="00415400">
        <w:rPr>
          <w:rFonts w:ascii="Times New Roman" w:hAnsi="Times New Roman" w:cs="Times New Roman"/>
          <w:sz w:val="24"/>
          <w:szCs w:val="24"/>
        </w:rPr>
        <w:t xml:space="preserve">º </w:t>
      </w:r>
      <w:r w:rsidR="00D33383" w:rsidRPr="00415400">
        <w:rPr>
          <w:rFonts w:ascii="Times New Roman" w:hAnsi="Times New Roman" w:cs="Times New Roman"/>
          <w:sz w:val="24"/>
          <w:szCs w:val="24"/>
        </w:rPr>
        <w:t xml:space="preserve">5 </w:t>
      </w:r>
      <w:r w:rsidRPr="00415400">
        <w:rPr>
          <w:rFonts w:ascii="Times New Roman" w:hAnsi="Times New Roman" w:cs="Times New Roman"/>
          <w:sz w:val="24"/>
          <w:szCs w:val="24"/>
        </w:rPr>
        <w:t>do artigo 166, da Lei nº 7/2009,</w:t>
      </w:r>
      <w:r w:rsidR="00D33383" w:rsidRPr="00415400">
        <w:rPr>
          <w:rFonts w:ascii="Times New Roman" w:hAnsi="Times New Roman" w:cs="Times New Roman"/>
          <w:sz w:val="24"/>
          <w:szCs w:val="24"/>
        </w:rPr>
        <w:t xml:space="preserve"> expõe as formalidade do contrato de telelabor, </w:t>
      </w:r>
      <w:r w:rsidRPr="00415400">
        <w:rPr>
          <w:rFonts w:ascii="Times New Roman" w:hAnsi="Times New Roman" w:cs="Times New Roman"/>
          <w:sz w:val="24"/>
          <w:szCs w:val="24"/>
        </w:rPr>
        <w:t>diferentemente d</w:t>
      </w:r>
      <w:r w:rsidR="00D33383" w:rsidRPr="00415400">
        <w:rPr>
          <w:rFonts w:ascii="Times New Roman" w:hAnsi="Times New Roman" w:cs="Times New Roman"/>
          <w:sz w:val="24"/>
          <w:szCs w:val="24"/>
        </w:rPr>
        <w:t>o Brasil</w:t>
      </w:r>
      <w:r w:rsidRPr="00415400">
        <w:rPr>
          <w:rFonts w:ascii="Times New Roman" w:hAnsi="Times New Roman" w:cs="Times New Roman"/>
          <w:sz w:val="24"/>
          <w:szCs w:val="24"/>
        </w:rPr>
        <w:t xml:space="preserve"> que </w:t>
      </w:r>
      <w:r w:rsidR="00D33383" w:rsidRPr="00415400">
        <w:rPr>
          <w:rFonts w:ascii="Times New Roman" w:hAnsi="Times New Roman" w:cs="Times New Roman"/>
          <w:sz w:val="24"/>
          <w:szCs w:val="24"/>
        </w:rPr>
        <w:t>o legislador optou por</w:t>
      </w:r>
      <w:r w:rsidRPr="00415400">
        <w:rPr>
          <w:rFonts w:ascii="Times New Roman" w:hAnsi="Times New Roman" w:cs="Times New Roman"/>
          <w:sz w:val="24"/>
          <w:szCs w:val="24"/>
        </w:rPr>
        <w:t xml:space="preserve"> exigir tão somente a </w:t>
      </w:r>
      <w:r w:rsidR="00D33383" w:rsidRPr="00415400">
        <w:rPr>
          <w:rFonts w:ascii="Times New Roman" w:hAnsi="Times New Roman" w:cs="Times New Roman"/>
          <w:sz w:val="24"/>
          <w:szCs w:val="24"/>
        </w:rPr>
        <w:t>forma escrita</w:t>
      </w:r>
      <w:r w:rsidRPr="00415400">
        <w:rPr>
          <w:rFonts w:ascii="Times New Roman" w:hAnsi="Times New Roman" w:cs="Times New Roman"/>
          <w:sz w:val="24"/>
          <w:szCs w:val="24"/>
        </w:rPr>
        <w:t xml:space="preserve"> para formalizar a modalidade de teletrabalho</w:t>
      </w:r>
      <w:r w:rsidR="00D33383" w:rsidRPr="00415400">
        <w:rPr>
          <w:rFonts w:ascii="Times New Roman" w:hAnsi="Times New Roman" w:cs="Times New Roman"/>
          <w:sz w:val="24"/>
          <w:szCs w:val="24"/>
        </w:rPr>
        <w:t>, e</w:t>
      </w:r>
      <w:r w:rsidRPr="00415400">
        <w:rPr>
          <w:rFonts w:ascii="Times New Roman" w:hAnsi="Times New Roman" w:cs="Times New Roman"/>
          <w:sz w:val="24"/>
          <w:szCs w:val="24"/>
        </w:rPr>
        <w:t>m Portugal,</w:t>
      </w:r>
      <w:r w:rsidR="00D33383" w:rsidRPr="00415400">
        <w:rPr>
          <w:rFonts w:ascii="Times New Roman" w:hAnsi="Times New Roman" w:cs="Times New Roman"/>
          <w:sz w:val="24"/>
          <w:szCs w:val="24"/>
        </w:rPr>
        <w:t xml:space="preserve"> </w:t>
      </w:r>
      <w:r w:rsidRPr="00415400">
        <w:rPr>
          <w:rFonts w:ascii="Times New Roman" w:hAnsi="Times New Roman" w:cs="Times New Roman"/>
          <w:sz w:val="24"/>
          <w:szCs w:val="24"/>
        </w:rPr>
        <w:t>a</w:t>
      </w:r>
      <w:r w:rsidR="00D33383" w:rsidRPr="00415400">
        <w:rPr>
          <w:rFonts w:ascii="Times New Roman" w:hAnsi="Times New Roman" w:cs="Times New Roman"/>
          <w:sz w:val="24"/>
          <w:szCs w:val="24"/>
        </w:rPr>
        <w:t xml:space="preserve"> comprovação e estipulação do regime de </w:t>
      </w:r>
      <w:r w:rsidRPr="00415400">
        <w:rPr>
          <w:rFonts w:ascii="Times New Roman" w:hAnsi="Times New Roman" w:cs="Times New Roman"/>
          <w:i/>
          <w:iCs/>
          <w:sz w:val="24"/>
          <w:szCs w:val="24"/>
        </w:rPr>
        <w:t xml:space="preserve">homework </w:t>
      </w:r>
      <w:r w:rsidR="00D33383" w:rsidRPr="00415400">
        <w:rPr>
          <w:rFonts w:ascii="Times New Roman" w:hAnsi="Times New Roman" w:cs="Times New Roman"/>
          <w:sz w:val="24"/>
          <w:szCs w:val="24"/>
        </w:rPr>
        <w:t>exibe alguns requisitos:</w:t>
      </w:r>
    </w:p>
    <w:p w14:paraId="49400C6C" w14:textId="32C272EA" w:rsidR="006650A5" w:rsidRPr="00415400" w:rsidRDefault="006650A5" w:rsidP="006650A5">
      <w:pPr>
        <w:spacing w:after="0" w:line="240" w:lineRule="auto"/>
        <w:ind w:left="2268"/>
        <w:jc w:val="both"/>
        <w:rPr>
          <w:rFonts w:ascii="Times New Roman" w:hAnsi="Times New Roman" w:cs="Times New Roman"/>
        </w:rPr>
      </w:pPr>
      <w:r w:rsidRPr="00415400">
        <w:rPr>
          <w:rFonts w:ascii="Times New Roman" w:hAnsi="Times New Roman" w:cs="Times New Roman"/>
        </w:rPr>
        <w:t xml:space="preserve">a) Identificação, assinaturas e domicílio ou sede das partes; </w:t>
      </w:r>
    </w:p>
    <w:p w14:paraId="392974BC" w14:textId="77777777" w:rsidR="006650A5" w:rsidRPr="00415400" w:rsidRDefault="006650A5" w:rsidP="006650A5">
      <w:pPr>
        <w:spacing w:after="0" w:line="240" w:lineRule="auto"/>
        <w:ind w:left="2268"/>
        <w:jc w:val="both"/>
        <w:rPr>
          <w:rFonts w:ascii="Times New Roman" w:hAnsi="Times New Roman" w:cs="Times New Roman"/>
        </w:rPr>
      </w:pPr>
      <w:r w:rsidRPr="00415400">
        <w:rPr>
          <w:rFonts w:ascii="Times New Roman" w:hAnsi="Times New Roman" w:cs="Times New Roman"/>
        </w:rPr>
        <w:t>b) Indicação da atividade a prestar pelo trabalhador, com menção expressa do regime de teletrabalho, e correspondente retribuição;</w:t>
      </w:r>
    </w:p>
    <w:p w14:paraId="0670208D" w14:textId="3C21E25D" w:rsidR="006650A5" w:rsidRPr="00415400" w:rsidRDefault="006650A5" w:rsidP="006650A5">
      <w:pPr>
        <w:spacing w:after="0" w:line="240" w:lineRule="auto"/>
        <w:ind w:left="2268"/>
        <w:jc w:val="both"/>
        <w:rPr>
          <w:rFonts w:ascii="Times New Roman" w:hAnsi="Times New Roman" w:cs="Times New Roman"/>
        </w:rPr>
      </w:pPr>
      <w:r w:rsidRPr="00415400">
        <w:rPr>
          <w:rFonts w:ascii="Times New Roman" w:hAnsi="Times New Roman" w:cs="Times New Roman"/>
        </w:rPr>
        <w:t>c) Indicação do período normal de trabalho;</w:t>
      </w:r>
    </w:p>
    <w:p w14:paraId="169D62F1" w14:textId="577EF24A" w:rsidR="006650A5" w:rsidRPr="00415400" w:rsidRDefault="006650A5" w:rsidP="006650A5">
      <w:pPr>
        <w:spacing w:after="0" w:line="240" w:lineRule="auto"/>
        <w:ind w:left="2268"/>
        <w:jc w:val="both"/>
        <w:rPr>
          <w:rFonts w:ascii="Times New Roman" w:hAnsi="Times New Roman" w:cs="Times New Roman"/>
        </w:rPr>
      </w:pPr>
      <w:r w:rsidRPr="00415400">
        <w:rPr>
          <w:rFonts w:ascii="Times New Roman" w:hAnsi="Times New Roman" w:cs="Times New Roman"/>
        </w:rPr>
        <w:t xml:space="preserve">d) Se o período previsto para a prestação de trabalho em regime de teletrabalho for inferior à duração previsível do contrato de trabalho, a atividade a exercer após o termo daquele período; </w:t>
      </w:r>
    </w:p>
    <w:p w14:paraId="2EE9875A" w14:textId="77777777" w:rsidR="006650A5" w:rsidRPr="00415400" w:rsidRDefault="006650A5" w:rsidP="006650A5">
      <w:pPr>
        <w:spacing w:after="0" w:line="240" w:lineRule="auto"/>
        <w:ind w:left="2268"/>
        <w:jc w:val="both"/>
        <w:rPr>
          <w:rFonts w:ascii="Times New Roman" w:hAnsi="Times New Roman" w:cs="Times New Roman"/>
        </w:rPr>
      </w:pPr>
      <w:r w:rsidRPr="00415400">
        <w:rPr>
          <w:rFonts w:ascii="Times New Roman" w:hAnsi="Times New Roman" w:cs="Times New Roman"/>
        </w:rPr>
        <w:t xml:space="preserve">e) Propriedade dos instrumentos de trabalho bem como o responsável pela respetiva; instalação e manutenção e pelo pagamento das inerentes despesas de consumo e de utilização; </w:t>
      </w:r>
    </w:p>
    <w:p w14:paraId="26128132" w14:textId="697E5E26" w:rsidR="006650A5" w:rsidRPr="00415400" w:rsidRDefault="006650A5" w:rsidP="006650A5">
      <w:pPr>
        <w:spacing w:after="0" w:line="240" w:lineRule="auto"/>
        <w:ind w:left="2268"/>
        <w:jc w:val="both"/>
        <w:rPr>
          <w:rFonts w:ascii="Times New Roman" w:hAnsi="Times New Roman" w:cs="Times New Roman"/>
        </w:rPr>
      </w:pPr>
      <w:r w:rsidRPr="00415400">
        <w:rPr>
          <w:rFonts w:ascii="Times New Roman" w:hAnsi="Times New Roman" w:cs="Times New Roman"/>
        </w:rPr>
        <w:t>f) Identificação do estabelecimento ou departamento da empresa em cuja dependência fica o trabalhador, bem como quem este deve contactar no âmbito da prestação de trabalho (PORTUGAL, 2009).</w:t>
      </w:r>
    </w:p>
    <w:p w14:paraId="2CD281E5" w14:textId="77777777" w:rsidR="006650A5" w:rsidRPr="00415400" w:rsidRDefault="006650A5" w:rsidP="006650A5">
      <w:pPr>
        <w:spacing w:after="0" w:line="360" w:lineRule="auto"/>
        <w:ind w:firstLine="709"/>
        <w:jc w:val="both"/>
        <w:rPr>
          <w:rFonts w:ascii="Times New Roman" w:hAnsi="Times New Roman" w:cs="Times New Roman"/>
          <w:sz w:val="24"/>
          <w:szCs w:val="24"/>
        </w:rPr>
      </w:pPr>
    </w:p>
    <w:p w14:paraId="067EA061" w14:textId="24B06ADF" w:rsidR="005A31CE" w:rsidRPr="00415400" w:rsidRDefault="00B4275C" w:rsidP="00B4275C">
      <w:pPr>
        <w:spacing w:before="240"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Dentre as </w:t>
      </w:r>
      <w:r w:rsidR="00D33383" w:rsidRPr="00415400">
        <w:rPr>
          <w:rFonts w:ascii="Times New Roman" w:hAnsi="Times New Roman" w:cs="Times New Roman"/>
          <w:sz w:val="24"/>
          <w:szCs w:val="24"/>
        </w:rPr>
        <w:t>alíneas</w:t>
      </w:r>
      <w:r w:rsidRPr="00415400">
        <w:rPr>
          <w:rFonts w:ascii="Times New Roman" w:hAnsi="Times New Roman" w:cs="Times New Roman"/>
          <w:sz w:val="24"/>
          <w:szCs w:val="24"/>
        </w:rPr>
        <w:t xml:space="preserve"> do item nº 5 do artigo 166, da Lei nº 7/2009, transcritas, pode-se destacar </w:t>
      </w:r>
      <w:r w:rsidR="00D33383" w:rsidRPr="00415400">
        <w:rPr>
          <w:rFonts w:ascii="Times New Roman" w:hAnsi="Times New Roman" w:cs="Times New Roman"/>
          <w:sz w:val="24"/>
          <w:szCs w:val="24"/>
        </w:rPr>
        <w:t>que</w:t>
      </w:r>
      <w:r w:rsidRPr="00415400">
        <w:rPr>
          <w:rFonts w:ascii="Times New Roman" w:hAnsi="Times New Roman" w:cs="Times New Roman"/>
          <w:sz w:val="24"/>
          <w:szCs w:val="24"/>
        </w:rPr>
        <w:t xml:space="preserve">, no </w:t>
      </w:r>
      <w:r w:rsidR="00D33383" w:rsidRPr="00415400">
        <w:rPr>
          <w:rFonts w:ascii="Times New Roman" w:hAnsi="Times New Roman" w:cs="Times New Roman"/>
          <w:sz w:val="24"/>
          <w:szCs w:val="24"/>
        </w:rPr>
        <w:t>contrato</w:t>
      </w:r>
      <w:r w:rsidRPr="00415400">
        <w:rPr>
          <w:rFonts w:ascii="Times New Roman" w:hAnsi="Times New Roman" w:cs="Times New Roman"/>
          <w:sz w:val="24"/>
          <w:szCs w:val="24"/>
        </w:rPr>
        <w:t xml:space="preserve"> deve constar o acordo firmado</w:t>
      </w:r>
      <w:r w:rsidR="00D33383" w:rsidRPr="00415400">
        <w:rPr>
          <w:rFonts w:ascii="Times New Roman" w:hAnsi="Times New Roman" w:cs="Times New Roman"/>
          <w:sz w:val="24"/>
          <w:szCs w:val="24"/>
        </w:rPr>
        <w:t xml:space="preserve"> entre as partes</w:t>
      </w:r>
      <w:r w:rsidRPr="00415400">
        <w:rPr>
          <w:rFonts w:ascii="Times New Roman" w:hAnsi="Times New Roman" w:cs="Times New Roman"/>
          <w:sz w:val="24"/>
          <w:szCs w:val="24"/>
        </w:rPr>
        <w:t>, bem como,</w:t>
      </w:r>
      <w:r w:rsidR="00D33383" w:rsidRPr="00415400">
        <w:rPr>
          <w:rFonts w:ascii="Times New Roman" w:hAnsi="Times New Roman" w:cs="Times New Roman"/>
          <w:sz w:val="24"/>
          <w:szCs w:val="24"/>
        </w:rPr>
        <w:t xml:space="preserve"> as tarefas a serem desempenhadas</w:t>
      </w:r>
      <w:r w:rsidRPr="00415400">
        <w:rPr>
          <w:rFonts w:ascii="Times New Roman" w:hAnsi="Times New Roman" w:cs="Times New Roman"/>
          <w:sz w:val="24"/>
          <w:szCs w:val="24"/>
        </w:rPr>
        <w:t xml:space="preserve"> pelo empregado e a</w:t>
      </w:r>
      <w:r w:rsidR="00D33383" w:rsidRPr="00415400">
        <w:rPr>
          <w:rFonts w:ascii="Times New Roman" w:hAnsi="Times New Roman" w:cs="Times New Roman"/>
          <w:sz w:val="24"/>
          <w:szCs w:val="24"/>
        </w:rPr>
        <w:t xml:space="preserve"> indicação do período normal de trabalho,</w:t>
      </w:r>
      <w:r w:rsidRPr="00415400">
        <w:rPr>
          <w:rFonts w:ascii="Times New Roman" w:hAnsi="Times New Roman" w:cs="Times New Roman"/>
          <w:sz w:val="24"/>
          <w:szCs w:val="24"/>
        </w:rPr>
        <w:t xml:space="preserve"> de modo a </w:t>
      </w:r>
      <w:r w:rsidR="00D33383" w:rsidRPr="00415400">
        <w:rPr>
          <w:rFonts w:ascii="Times New Roman" w:hAnsi="Times New Roman" w:cs="Times New Roman"/>
          <w:sz w:val="24"/>
          <w:szCs w:val="24"/>
        </w:rPr>
        <w:t>distingu</w:t>
      </w:r>
      <w:r w:rsidRPr="00415400">
        <w:rPr>
          <w:rFonts w:ascii="Times New Roman" w:hAnsi="Times New Roman" w:cs="Times New Roman"/>
          <w:sz w:val="24"/>
          <w:szCs w:val="24"/>
        </w:rPr>
        <w:t>ir</w:t>
      </w:r>
      <w:r w:rsidR="00D33383" w:rsidRPr="00415400">
        <w:rPr>
          <w:rFonts w:ascii="Times New Roman" w:hAnsi="Times New Roman" w:cs="Times New Roman"/>
          <w:sz w:val="24"/>
          <w:szCs w:val="24"/>
        </w:rPr>
        <w:t xml:space="preserve"> a carga hor</w:t>
      </w:r>
      <w:r w:rsidRPr="00415400">
        <w:rPr>
          <w:rFonts w:ascii="Times New Roman" w:hAnsi="Times New Roman" w:cs="Times New Roman"/>
          <w:sz w:val="24"/>
          <w:szCs w:val="24"/>
        </w:rPr>
        <w:t>á</w:t>
      </w:r>
      <w:r w:rsidR="00D33383" w:rsidRPr="00415400">
        <w:rPr>
          <w:rFonts w:ascii="Times New Roman" w:hAnsi="Times New Roman" w:cs="Times New Roman"/>
          <w:sz w:val="24"/>
          <w:szCs w:val="24"/>
        </w:rPr>
        <w:t>ria semanal</w:t>
      </w:r>
      <w:r w:rsidRPr="00415400">
        <w:rPr>
          <w:rFonts w:ascii="Times New Roman" w:hAnsi="Times New Roman" w:cs="Times New Roman"/>
          <w:sz w:val="24"/>
          <w:szCs w:val="24"/>
        </w:rPr>
        <w:t xml:space="preserve"> a ser cumprida</w:t>
      </w:r>
      <w:r w:rsidR="00D33383" w:rsidRPr="00415400">
        <w:rPr>
          <w:rFonts w:ascii="Times New Roman" w:hAnsi="Times New Roman" w:cs="Times New Roman"/>
          <w:sz w:val="24"/>
          <w:szCs w:val="24"/>
        </w:rPr>
        <w:t>, possibilitando a eventualidade de sobrejornada e a devida paga por horas extraordinárias</w:t>
      </w:r>
      <w:r w:rsidRPr="00415400">
        <w:rPr>
          <w:rFonts w:ascii="Times New Roman" w:hAnsi="Times New Roman" w:cs="Times New Roman"/>
          <w:sz w:val="24"/>
          <w:szCs w:val="24"/>
        </w:rPr>
        <w:t xml:space="preserve"> (alíneas b e c)</w:t>
      </w:r>
      <w:r w:rsidR="00D33383" w:rsidRPr="00415400">
        <w:rPr>
          <w:rFonts w:ascii="Times New Roman" w:hAnsi="Times New Roman" w:cs="Times New Roman"/>
          <w:sz w:val="24"/>
          <w:szCs w:val="24"/>
        </w:rPr>
        <w:t xml:space="preserve">. Ponto negligenciado pelo legislador brasileiro.  </w:t>
      </w:r>
    </w:p>
    <w:p w14:paraId="11743D22" w14:textId="110A3091" w:rsidR="00E035AA" w:rsidRPr="00415400" w:rsidRDefault="00D33383" w:rsidP="00E035AA">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Ainda merece destaque a alínea d</w:t>
      </w:r>
      <w:r w:rsidR="00DF3ECD" w:rsidRPr="00415400">
        <w:rPr>
          <w:rFonts w:ascii="Times New Roman" w:hAnsi="Times New Roman" w:cs="Times New Roman"/>
          <w:sz w:val="24"/>
          <w:szCs w:val="24"/>
        </w:rPr>
        <w:t>,</w:t>
      </w:r>
      <w:r w:rsidR="0010779E" w:rsidRPr="00415400">
        <w:rPr>
          <w:rFonts w:ascii="Times New Roman" w:hAnsi="Times New Roman" w:cs="Times New Roman"/>
          <w:sz w:val="24"/>
          <w:szCs w:val="24"/>
        </w:rPr>
        <w:t xml:space="preserve"> do item nº 5 do artigo 166, da Lei nº 7/2009,</w:t>
      </w:r>
      <w:r w:rsidR="005C6230" w:rsidRPr="00415400">
        <w:rPr>
          <w:rFonts w:ascii="Times New Roman" w:hAnsi="Times New Roman" w:cs="Times New Roman"/>
          <w:sz w:val="24"/>
          <w:szCs w:val="24"/>
        </w:rPr>
        <w:t xml:space="preserve"> </w:t>
      </w:r>
      <w:r w:rsidRPr="00415400">
        <w:rPr>
          <w:rFonts w:ascii="Times New Roman" w:hAnsi="Times New Roman" w:cs="Times New Roman"/>
          <w:sz w:val="24"/>
          <w:szCs w:val="24"/>
        </w:rPr>
        <w:t>que</w:t>
      </w:r>
      <w:r w:rsidR="00DF3ECD" w:rsidRPr="00415400">
        <w:rPr>
          <w:rFonts w:ascii="Times New Roman" w:hAnsi="Times New Roman" w:cs="Times New Roman"/>
          <w:sz w:val="24"/>
          <w:szCs w:val="24"/>
        </w:rPr>
        <w:t xml:space="preserve"> menciona que se </w:t>
      </w:r>
      <w:r w:rsidRPr="00415400">
        <w:rPr>
          <w:rFonts w:ascii="Times New Roman" w:hAnsi="Times New Roman" w:cs="Times New Roman"/>
          <w:sz w:val="24"/>
          <w:szCs w:val="24"/>
        </w:rPr>
        <w:t>a atividade de tele</w:t>
      </w:r>
      <w:r w:rsidR="00DF3ECD" w:rsidRPr="00415400">
        <w:rPr>
          <w:rFonts w:ascii="Times New Roman" w:hAnsi="Times New Roman" w:cs="Times New Roman"/>
          <w:sz w:val="24"/>
          <w:szCs w:val="24"/>
        </w:rPr>
        <w:t>la</w:t>
      </w:r>
      <w:r w:rsidRPr="00415400">
        <w:rPr>
          <w:rFonts w:ascii="Times New Roman" w:hAnsi="Times New Roman" w:cs="Times New Roman"/>
          <w:sz w:val="24"/>
          <w:szCs w:val="24"/>
        </w:rPr>
        <w:t xml:space="preserve">bor </w:t>
      </w:r>
      <w:r w:rsidR="00DF3ECD" w:rsidRPr="00415400">
        <w:rPr>
          <w:rFonts w:ascii="Times New Roman" w:hAnsi="Times New Roman" w:cs="Times New Roman"/>
          <w:sz w:val="24"/>
          <w:szCs w:val="24"/>
        </w:rPr>
        <w:t>ocorrer em um</w:t>
      </w:r>
      <w:r w:rsidRPr="00415400">
        <w:rPr>
          <w:rFonts w:ascii="Times New Roman" w:hAnsi="Times New Roman" w:cs="Times New Roman"/>
          <w:sz w:val="24"/>
          <w:szCs w:val="24"/>
        </w:rPr>
        <w:t xml:space="preserve"> período inferior</w:t>
      </w:r>
      <w:r w:rsidR="00E5303B" w:rsidRPr="00415400">
        <w:rPr>
          <w:rFonts w:ascii="Times New Roman" w:hAnsi="Times New Roman" w:cs="Times New Roman"/>
          <w:sz w:val="24"/>
          <w:szCs w:val="24"/>
        </w:rPr>
        <w:t xml:space="preserve"> a duração máxima do contrato, </w:t>
      </w:r>
      <w:r w:rsidR="00DF3ECD" w:rsidRPr="00415400">
        <w:rPr>
          <w:rFonts w:ascii="Times New Roman" w:hAnsi="Times New Roman" w:cs="Times New Roman"/>
          <w:sz w:val="24"/>
          <w:szCs w:val="24"/>
        </w:rPr>
        <w:t xml:space="preserve">este </w:t>
      </w:r>
      <w:r w:rsidRPr="00415400">
        <w:rPr>
          <w:rFonts w:ascii="Times New Roman" w:hAnsi="Times New Roman" w:cs="Times New Roman"/>
          <w:sz w:val="24"/>
          <w:szCs w:val="24"/>
        </w:rPr>
        <w:t>deverá fazer menção as funções a serem exercida</w:t>
      </w:r>
      <w:r w:rsidR="00DF3ECD" w:rsidRPr="00415400">
        <w:rPr>
          <w:rFonts w:ascii="Times New Roman" w:hAnsi="Times New Roman" w:cs="Times New Roman"/>
          <w:sz w:val="24"/>
          <w:szCs w:val="24"/>
        </w:rPr>
        <w:t>s</w:t>
      </w:r>
      <w:r w:rsidRPr="00415400">
        <w:rPr>
          <w:rFonts w:ascii="Times New Roman" w:hAnsi="Times New Roman" w:cs="Times New Roman"/>
          <w:sz w:val="24"/>
          <w:szCs w:val="24"/>
        </w:rPr>
        <w:t xml:space="preserve"> após o </w:t>
      </w:r>
      <w:r w:rsidR="00DF3ECD" w:rsidRPr="00415400">
        <w:rPr>
          <w:rFonts w:ascii="Times New Roman" w:hAnsi="Times New Roman" w:cs="Times New Roman"/>
          <w:sz w:val="24"/>
          <w:szCs w:val="24"/>
        </w:rPr>
        <w:t>termino das atividades.</w:t>
      </w:r>
      <w:r w:rsidRPr="00415400">
        <w:rPr>
          <w:rFonts w:ascii="Times New Roman" w:hAnsi="Times New Roman" w:cs="Times New Roman"/>
          <w:sz w:val="24"/>
          <w:szCs w:val="24"/>
        </w:rPr>
        <w:t xml:space="preserve"> </w:t>
      </w:r>
      <w:r w:rsidR="00DF3ECD" w:rsidRPr="00415400">
        <w:rPr>
          <w:rFonts w:ascii="Times New Roman" w:hAnsi="Times New Roman" w:cs="Times New Roman"/>
          <w:sz w:val="24"/>
          <w:szCs w:val="24"/>
        </w:rPr>
        <w:t xml:space="preserve">E a </w:t>
      </w:r>
      <w:r w:rsidRPr="00415400">
        <w:rPr>
          <w:rFonts w:ascii="Times New Roman" w:hAnsi="Times New Roman" w:cs="Times New Roman"/>
          <w:sz w:val="24"/>
          <w:szCs w:val="24"/>
        </w:rPr>
        <w:t>alínea f</w:t>
      </w:r>
      <w:r w:rsidR="00DF3ECD" w:rsidRPr="00415400">
        <w:rPr>
          <w:rFonts w:ascii="Times New Roman" w:hAnsi="Times New Roman" w:cs="Times New Roman"/>
          <w:sz w:val="24"/>
          <w:szCs w:val="24"/>
        </w:rPr>
        <w:t>, do item nº 5 do artigo 166, da Lei nº 7/2009, que determina a necessidade de</w:t>
      </w:r>
      <w:r w:rsidRPr="00415400">
        <w:rPr>
          <w:rFonts w:ascii="Times New Roman" w:hAnsi="Times New Roman" w:cs="Times New Roman"/>
          <w:sz w:val="24"/>
          <w:szCs w:val="24"/>
        </w:rPr>
        <w:t xml:space="preserve"> identificação </w:t>
      </w:r>
      <w:r w:rsidR="00DF3ECD" w:rsidRPr="00415400">
        <w:rPr>
          <w:rFonts w:ascii="Times New Roman" w:hAnsi="Times New Roman" w:cs="Times New Roman"/>
          <w:sz w:val="24"/>
          <w:szCs w:val="24"/>
        </w:rPr>
        <w:t xml:space="preserve">tanto </w:t>
      </w:r>
      <w:r w:rsidRPr="00415400">
        <w:rPr>
          <w:rFonts w:ascii="Times New Roman" w:hAnsi="Times New Roman" w:cs="Times New Roman"/>
          <w:sz w:val="24"/>
          <w:szCs w:val="24"/>
        </w:rPr>
        <w:t>do estabelecimento ou departamento da empresa</w:t>
      </w:r>
      <w:r w:rsidR="00DF3ECD" w:rsidRPr="00415400">
        <w:rPr>
          <w:rFonts w:ascii="Times New Roman" w:hAnsi="Times New Roman" w:cs="Times New Roman"/>
          <w:sz w:val="24"/>
          <w:szCs w:val="24"/>
        </w:rPr>
        <w:t xml:space="preserve"> que contratou o teletrabalhador, como também, do contato a quem o empregado </w:t>
      </w:r>
      <w:r w:rsidRPr="00415400">
        <w:rPr>
          <w:rFonts w:ascii="Times New Roman" w:hAnsi="Times New Roman" w:cs="Times New Roman"/>
          <w:sz w:val="24"/>
          <w:szCs w:val="24"/>
        </w:rPr>
        <w:t xml:space="preserve">deve </w:t>
      </w:r>
      <w:r w:rsidR="00DF3ECD" w:rsidRPr="00415400">
        <w:rPr>
          <w:rFonts w:ascii="Times New Roman" w:hAnsi="Times New Roman" w:cs="Times New Roman"/>
          <w:sz w:val="24"/>
          <w:szCs w:val="24"/>
        </w:rPr>
        <w:t>procurar</w:t>
      </w:r>
      <w:r w:rsidRPr="00415400">
        <w:rPr>
          <w:rFonts w:ascii="Times New Roman" w:hAnsi="Times New Roman" w:cs="Times New Roman"/>
          <w:sz w:val="24"/>
          <w:szCs w:val="24"/>
        </w:rPr>
        <w:t xml:space="preserve"> no âmbito da prestação de trabalho</w:t>
      </w:r>
      <w:r w:rsidR="00EF612B" w:rsidRPr="00415400">
        <w:rPr>
          <w:rFonts w:ascii="Times New Roman" w:hAnsi="Times New Roman" w:cs="Times New Roman"/>
          <w:sz w:val="24"/>
          <w:szCs w:val="24"/>
        </w:rPr>
        <w:t xml:space="preserve">, a fim de que exista um vínculo </w:t>
      </w:r>
      <w:r w:rsidR="00EF612B" w:rsidRPr="00415400">
        <w:rPr>
          <w:rFonts w:ascii="Times New Roman" w:hAnsi="Times New Roman" w:cs="Times New Roman"/>
          <w:sz w:val="24"/>
          <w:szCs w:val="24"/>
        </w:rPr>
        <w:lastRenderedPageBreak/>
        <w:t xml:space="preserve">específico de subordinação, de modo a proporcionar ao obreiro maior amparo e proteção, além de </w:t>
      </w:r>
      <w:r w:rsidRPr="00415400">
        <w:rPr>
          <w:rFonts w:ascii="Times New Roman" w:hAnsi="Times New Roman" w:cs="Times New Roman"/>
          <w:sz w:val="24"/>
          <w:szCs w:val="24"/>
        </w:rPr>
        <w:t>impedir o</w:t>
      </w:r>
      <w:r w:rsidR="00EF612B" w:rsidRPr="00415400">
        <w:rPr>
          <w:rFonts w:ascii="Times New Roman" w:hAnsi="Times New Roman" w:cs="Times New Roman"/>
          <w:sz w:val="24"/>
          <w:szCs w:val="24"/>
        </w:rPr>
        <w:t xml:space="preserve"> seu</w:t>
      </w:r>
      <w:r w:rsidRPr="00415400">
        <w:rPr>
          <w:rFonts w:ascii="Times New Roman" w:hAnsi="Times New Roman" w:cs="Times New Roman"/>
          <w:sz w:val="24"/>
          <w:szCs w:val="24"/>
        </w:rPr>
        <w:t xml:space="preserve"> isolamento. </w:t>
      </w:r>
    </w:p>
    <w:p w14:paraId="3F1FE0E9" w14:textId="20D900A9" w:rsidR="00D33383" w:rsidRPr="00415400" w:rsidRDefault="00E035AA" w:rsidP="00E035AA">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O </w:t>
      </w:r>
      <w:r w:rsidR="00D33383" w:rsidRPr="00415400">
        <w:rPr>
          <w:rFonts w:ascii="Times New Roman" w:hAnsi="Times New Roman" w:cs="Times New Roman"/>
          <w:sz w:val="24"/>
          <w:szCs w:val="24"/>
        </w:rPr>
        <w:t>item n</w:t>
      </w:r>
      <w:r w:rsidRPr="00415400">
        <w:rPr>
          <w:rFonts w:ascii="Times New Roman" w:hAnsi="Times New Roman" w:cs="Times New Roman"/>
          <w:sz w:val="24"/>
          <w:szCs w:val="24"/>
        </w:rPr>
        <w:t xml:space="preserve">º </w:t>
      </w:r>
      <w:r w:rsidR="00D33383" w:rsidRPr="00415400">
        <w:rPr>
          <w:rFonts w:ascii="Times New Roman" w:hAnsi="Times New Roman" w:cs="Times New Roman"/>
          <w:sz w:val="24"/>
          <w:szCs w:val="24"/>
        </w:rPr>
        <w:t xml:space="preserve">6 </w:t>
      </w:r>
      <w:r w:rsidRPr="00415400">
        <w:rPr>
          <w:rFonts w:ascii="Times New Roman" w:hAnsi="Times New Roman" w:cs="Times New Roman"/>
          <w:sz w:val="24"/>
          <w:szCs w:val="24"/>
        </w:rPr>
        <w:t>do</w:t>
      </w:r>
      <w:r w:rsidR="00D33383" w:rsidRPr="00415400">
        <w:rPr>
          <w:rFonts w:ascii="Times New Roman" w:hAnsi="Times New Roman" w:cs="Times New Roman"/>
          <w:sz w:val="24"/>
          <w:szCs w:val="24"/>
        </w:rPr>
        <w:t xml:space="preserve"> artigo 166</w:t>
      </w:r>
      <w:r w:rsidRPr="00415400">
        <w:rPr>
          <w:rFonts w:ascii="Times New Roman" w:hAnsi="Times New Roman" w:cs="Times New Roman"/>
          <w:sz w:val="24"/>
          <w:szCs w:val="24"/>
        </w:rPr>
        <w:t xml:space="preserve">, da Lei nº 7/2009, </w:t>
      </w:r>
      <w:r w:rsidR="002D52C8" w:rsidRPr="00415400">
        <w:rPr>
          <w:rFonts w:ascii="Times New Roman" w:hAnsi="Times New Roman" w:cs="Times New Roman"/>
          <w:sz w:val="24"/>
          <w:szCs w:val="24"/>
        </w:rPr>
        <w:t xml:space="preserve">em Portugal, </w:t>
      </w:r>
      <w:r w:rsidR="00D33383" w:rsidRPr="00415400">
        <w:rPr>
          <w:rFonts w:ascii="Times New Roman" w:hAnsi="Times New Roman" w:cs="Times New Roman"/>
          <w:sz w:val="24"/>
          <w:szCs w:val="24"/>
        </w:rPr>
        <w:t>prevê o conteúdo da redação</w:t>
      </w:r>
      <w:r w:rsidRPr="00415400">
        <w:rPr>
          <w:rFonts w:ascii="Times New Roman" w:hAnsi="Times New Roman" w:cs="Times New Roman"/>
          <w:sz w:val="24"/>
          <w:szCs w:val="24"/>
        </w:rPr>
        <w:t xml:space="preserve"> do contrato de teletrabalho,</w:t>
      </w:r>
      <w:r w:rsidR="00D33383" w:rsidRPr="00415400">
        <w:rPr>
          <w:rFonts w:ascii="Times New Roman" w:hAnsi="Times New Roman" w:cs="Times New Roman"/>
          <w:sz w:val="24"/>
          <w:szCs w:val="24"/>
        </w:rPr>
        <w:t xml:space="preserve"> no mesmo sentido do §2° do artigo 75-C da CLT,</w:t>
      </w:r>
      <w:r w:rsidRPr="00415400">
        <w:rPr>
          <w:rFonts w:ascii="Times New Roman" w:hAnsi="Times New Roman" w:cs="Times New Roman"/>
          <w:sz w:val="24"/>
          <w:szCs w:val="24"/>
        </w:rPr>
        <w:t xml:space="preserve"> no </w:t>
      </w:r>
      <w:r w:rsidR="00D33383" w:rsidRPr="00415400">
        <w:rPr>
          <w:rFonts w:ascii="Times New Roman" w:hAnsi="Times New Roman" w:cs="Times New Roman"/>
          <w:sz w:val="24"/>
          <w:szCs w:val="24"/>
        </w:rPr>
        <w:t xml:space="preserve">Brasil. </w:t>
      </w:r>
      <w:r w:rsidRPr="00415400">
        <w:rPr>
          <w:rFonts w:ascii="Times New Roman" w:hAnsi="Times New Roman" w:cs="Times New Roman"/>
          <w:sz w:val="24"/>
          <w:szCs w:val="24"/>
        </w:rPr>
        <w:t xml:space="preserve">Nessa perspectiva, ambos tratam, </w:t>
      </w:r>
      <w:r w:rsidR="00D33383" w:rsidRPr="00415400">
        <w:rPr>
          <w:rFonts w:ascii="Times New Roman" w:hAnsi="Times New Roman" w:cs="Times New Roman"/>
          <w:sz w:val="24"/>
          <w:szCs w:val="24"/>
        </w:rPr>
        <w:t>similarmente</w:t>
      </w:r>
      <w:r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sobre a alternativa de transição do regime de teletrabalho para o regime presencial</w:t>
      </w:r>
      <w:r w:rsidRPr="00415400">
        <w:rPr>
          <w:rFonts w:ascii="Times New Roman" w:hAnsi="Times New Roman" w:cs="Times New Roman"/>
          <w:sz w:val="24"/>
          <w:szCs w:val="24"/>
        </w:rPr>
        <w:t>.</w:t>
      </w:r>
      <w:r w:rsidR="00D33383" w:rsidRPr="00415400">
        <w:rPr>
          <w:rFonts w:ascii="Times New Roman" w:hAnsi="Times New Roman" w:cs="Times New Roman"/>
          <w:sz w:val="24"/>
          <w:szCs w:val="24"/>
        </w:rPr>
        <w:t xml:space="preserve"> </w:t>
      </w:r>
      <w:r w:rsidRPr="00415400">
        <w:rPr>
          <w:rFonts w:ascii="Times New Roman" w:hAnsi="Times New Roman" w:cs="Times New Roman"/>
          <w:sz w:val="24"/>
          <w:szCs w:val="24"/>
        </w:rPr>
        <w:t>Nota</w:t>
      </w:r>
      <w:r w:rsidR="00D33383" w:rsidRPr="00415400">
        <w:rPr>
          <w:rFonts w:ascii="Times New Roman" w:hAnsi="Times New Roman" w:cs="Times New Roman"/>
          <w:sz w:val="24"/>
          <w:szCs w:val="24"/>
        </w:rPr>
        <w:t>-se que o dispositivo da lei portuguesa</w:t>
      </w:r>
      <w:r w:rsidRPr="00415400">
        <w:rPr>
          <w:rFonts w:ascii="Times New Roman" w:hAnsi="Times New Roman" w:cs="Times New Roman"/>
          <w:sz w:val="24"/>
          <w:szCs w:val="24"/>
        </w:rPr>
        <w:t xml:space="preserve"> é mais resumido</w:t>
      </w:r>
      <w:r w:rsidR="00D33383" w:rsidRPr="00415400">
        <w:rPr>
          <w:rFonts w:ascii="Times New Roman" w:hAnsi="Times New Roman" w:cs="Times New Roman"/>
          <w:sz w:val="24"/>
          <w:szCs w:val="24"/>
        </w:rPr>
        <w:t>, pois não</w:t>
      </w:r>
      <w:r w:rsidRPr="00415400">
        <w:rPr>
          <w:rFonts w:ascii="Times New Roman" w:hAnsi="Times New Roman" w:cs="Times New Roman"/>
          <w:sz w:val="24"/>
          <w:szCs w:val="24"/>
        </w:rPr>
        <w:t xml:space="preserve"> requer</w:t>
      </w:r>
      <w:r w:rsidR="00D33383" w:rsidRPr="00415400">
        <w:rPr>
          <w:rFonts w:ascii="Times New Roman" w:hAnsi="Times New Roman" w:cs="Times New Roman"/>
          <w:sz w:val="24"/>
          <w:szCs w:val="24"/>
        </w:rPr>
        <w:t xml:space="preserve"> motivos, nem prazo</w:t>
      </w:r>
      <w:r w:rsidRPr="00415400">
        <w:rPr>
          <w:rFonts w:ascii="Times New Roman" w:hAnsi="Times New Roman" w:cs="Times New Roman"/>
          <w:sz w:val="24"/>
          <w:szCs w:val="24"/>
        </w:rPr>
        <w:t xml:space="preserve"> para que tal transição ocorra,</w:t>
      </w:r>
      <w:r w:rsidR="00D33383" w:rsidRPr="00415400">
        <w:rPr>
          <w:rFonts w:ascii="Times New Roman" w:hAnsi="Times New Roman" w:cs="Times New Roman"/>
          <w:sz w:val="24"/>
          <w:szCs w:val="24"/>
        </w:rPr>
        <w:t xml:space="preserve"> como </w:t>
      </w:r>
      <w:r w:rsidRPr="00415400">
        <w:rPr>
          <w:rFonts w:ascii="Times New Roman" w:hAnsi="Times New Roman" w:cs="Times New Roman"/>
          <w:sz w:val="24"/>
          <w:szCs w:val="24"/>
        </w:rPr>
        <w:t xml:space="preserve">solicita </w:t>
      </w:r>
      <w:r w:rsidR="00D33383" w:rsidRPr="00415400">
        <w:rPr>
          <w:rFonts w:ascii="Times New Roman" w:hAnsi="Times New Roman" w:cs="Times New Roman"/>
          <w:sz w:val="24"/>
          <w:szCs w:val="24"/>
        </w:rPr>
        <w:t>o dispositivo brasileiro,</w:t>
      </w:r>
      <w:r w:rsidR="002D52C8" w:rsidRPr="00415400">
        <w:rPr>
          <w:rFonts w:ascii="Times New Roman" w:hAnsi="Times New Roman" w:cs="Times New Roman"/>
          <w:sz w:val="24"/>
          <w:szCs w:val="24"/>
        </w:rPr>
        <w:t xml:space="preserve"> antes</w:t>
      </w:r>
      <w:r w:rsidR="00D33383" w:rsidRPr="00415400">
        <w:rPr>
          <w:rFonts w:ascii="Times New Roman" w:hAnsi="Times New Roman" w:cs="Times New Roman"/>
          <w:sz w:val="24"/>
          <w:szCs w:val="24"/>
        </w:rPr>
        <w:t xml:space="preserve"> menciona </w:t>
      </w:r>
      <w:r w:rsidR="002D52C8" w:rsidRPr="00415400">
        <w:rPr>
          <w:rFonts w:ascii="Times New Roman" w:hAnsi="Times New Roman" w:cs="Times New Roman"/>
          <w:sz w:val="24"/>
          <w:szCs w:val="24"/>
        </w:rPr>
        <w:t xml:space="preserve">apenas </w:t>
      </w:r>
      <w:r w:rsidR="00D33383" w:rsidRPr="00415400">
        <w:rPr>
          <w:rFonts w:ascii="Times New Roman" w:hAnsi="Times New Roman" w:cs="Times New Roman"/>
          <w:sz w:val="24"/>
          <w:szCs w:val="24"/>
        </w:rPr>
        <w:t xml:space="preserve">que </w:t>
      </w:r>
      <w:r w:rsidR="002D52C8" w:rsidRPr="00415400">
        <w:rPr>
          <w:rFonts w:ascii="Times New Roman" w:hAnsi="Times New Roman" w:cs="Times New Roman"/>
          <w:sz w:val="24"/>
          <w:szCs w:val="24"/>
        </w:rPr>
        <w:t xml:space="preserve">o acordo com o empregador </w:t>
      </w:r>
      <w:r w:rsidR="00D33383" w:rsidRPr="00415400">
        <w:rPr>
          <w:rFonts w:ascii="Times New Roman" w:hAnsi="Times New Roman" w:cs="Times New Roman"/>
          <w:sz w:val="24"/>
          <w:szCs w:val="24"/>
        </w:rPr>
        <w:t>deve ter forma escrita</w:t>
      </w:r>
      <w:r w:rsidR="002D52C8" w:rsidRPr="00415400">
        <w:rPr>
          <w:rFonts w:ascii="Times New Roman" w:hAnsi="Times New Roman" w:cs="Times New Roman"/>
          <w:sz w:val="24"/>
          <w:szCs w:val="24"/>
        </w:rPr>
        <w:t xml:space="preserve"> e que a alteração pode ser </w:t>
      </w:r>
      <w:r w:rsidR="00D33383" w:rsidRPr="00415400">
        <w:rPr>
          <w:rFonts w:ascii="Times New Roman" w:hAnsi="Times New Roman" w:cs="Times New Roman"/>
          <w:sz w:val="24"/>
          <w:szCs w:val="24"/>
        </w:rPr>
        <w:t xml:space="preserve">por período definitivo ou temporário.   </w:t>
      </w:r>
    </w:p>
    <w:p w14:paraId="0E1320C8" w14:textId="33A6B338" w:rsidR="002D52C8" w:rsidRPr="00415400" w:rsidRDefault="002D52C8" w:rsidP="002D52C8">
      <w:pPr>
        <w:spacing w:after="0" w:line="360" w:lineRule="auto"/>
        <w:ind w:firstLine="709"/>
        <w:jc w:val="both"/>
        <w:rPr>
          <w:rFonts w:ascii="Times New Roman" w:hAnsi="Times New Roman" w:cs="Times New Roman"/>
          <w:strike/>
          <w:sz w:val="24"/>
          <w:szCs w:val="24"/>
        </w:rPr>
      </w:pPr>
      <w:r w:rsidRPr="00415400">
        <w:rPr>
          <w:rFonts w:ascii="Times New Roman" w:hAnsi="Times New Roman" w:cs="Times New Roman"/>
          <w:sz w:val="24"/>
          <w:szCs w:val="24"/>
        </w:rPr>
        <w:t xml:space="preserve">Em relação as condições de trabalho em </w:t>
      </w:r>
      <w:r w:rsidRPr="00415400">
        <w:rPr>
          <w:rFonts w:ascii="Times New Roman" w:hAnsi="Times New Roman" w:cs="Times New Roman"/>
          <w:i/>
          <w:iCs/>
          <w:sz w:val="24"/>
          <w:szCs w:val="24"/>
        </w:rPr>
        <w:t>homework</w:t>
      </w:r>
      <w:r w:rsidRPr="00415400">
        <w:rPr>
          <w:rFonts w:ascii="Times New Roman" w:hAnsi="Times New Roman" w:cs="Times New Roman"/>
          <w:sz w:val="24"/>
          <w:szCs w:val="24"/>
        </w:rPr>
        <w:t xml:space="preserve">, o quadro </w:t>
      </w:r>
      <w:r w:rsidR="00AF4110" w:rsidRPr="00415400">
        <w:rPr>
          <w:rFonts w:ascii="Times New Roman" w:hAnsi="Times New Roman" w:cs="Times New Roman"/>
          <w:sz w:val="24"/>
          <w:szCs w:val="24"/>
        </w:rPr>
        <w:t>3</w:t>
      </w:r>
      <w:r w:rsidRPr="00415400">
        <w:rPr>
          <w:rFonts w:ascii="Times New Roman" w:hAnsi="Times New Roman" w:cs="Times New Roman"/>
          <w:sz w:val="24"/>
          <w:szCs w:val="24"/>
        </w:rPr>
        <w:t>, a seguir, apresenta o art. 75-</w:t>
      </w:r>
      <w:r w:rsidR="00AF4110" w:rsidRPr="00415400">
        <w:rPr>
          <w:rFonts w:ascii="Times New Roman" w:hAnsi="Times New Roman" w:cs="Times New Roman"/>
          <w:sz w:val="24"/>
          <w:szCs w:val="24"/>
        </w:rPr>
        <w:t>D</w:t>
      </w:r>
      <w:r w:rsidRPr="00415400">
        <w:rPr>
          <w:rFonts w:ascii="Times New Roman" w:hAnsi="Times New Roman" w:cs="Times New Roman"/>
          <w:sz w:val="24"/>
          <w:szCs w:val="24"/>
        </w:rPr>
        <w:t>, da Lei nº 13.467/2017 (Brasil), e no art. 16</w:t>
      </w:r>
      <w:r w:rsidR="00AF4110" w:rsidRPr="00415400">
        <w:rPr>
          <w:rFonts w:ascii="Times New Roman" w:hAnsi="Times New Roman" w:cs="Times New Roman"/>
          <w:sz w:val="24"/>
          <w:szCs w:val="24"/>
        </w:rPr>
        <w:t>7</w:t>
      </w:r>
      <w:r w:rsidR="0084702A" w:rsidRPr="00415400">
        <w:rPr>
          <w:rFonts w:ascii="Times New Roman" w:hAnsi="Times New Roman" w:cs="Times New Roman"/>
          <w:sz w:val="24"/>
          <w:szCs w:val="24"/>
        </w:rPr>
        <w:t xml:space="preserve"> e 168</w:t>
      </w:r>
      <w:r w:rsidRPr="00415400">
        <w:rPr>
          <w:rFonts w:ascii="Times New Roman" w:hAnsi="Times New Roman" w:cs="Times New Roman"/>
          <w:sz w:val="24"/>
          <w:szCs w:val="24"/>
        </w:rPr>
        <w:t>, da Lei nº 7/2009 (Portugal).</w:t>
      </w:r>
      <w:r w:rsidR="00015D85" w:rsidRPr="00415400">
        <w:rPr>
          <w:rFonts w:ascii="Times New Roman" w:hAnsi="Times New Roman" w:cs="Times New Roman"/>
          <w:sz w:val="24"/>
          <w:szCs w:val="24"/>
        </w:rPr>
        <w:t xml:space="preserve"> </w:t>
      </w:r>
    </w:p>
    <w:p w14:paraId="30FDCE51" w14:textId="77777777" w:rsidR="002D52C8" w:rsidRPr="00415400" w:rsidRDefault="002D52C8" w:rsidP="00E035AA">
      <w:pPr>
        <w:spacing w:after="0" w:line="360" w:lineRule="auto"/>
        <w:ind w:firstLine="709"/>
        <w:jc w:val="both"/>
        <w:rPr>
          <w:rFonts w:ascii="Times New Roman" w:hAnsi="Times New Roman" w:cs="Times New Roman"/>
          <w:sz w:val="24"/>
          <w:szCs w:val="24"/>
        </w:rPr>
      </w:pPr>
    </w:p>
    <w:p w14:paraId="0450D5A2" w14:textId="08FCD866" w:rsidR="00F36701" w:rsidRPr="00415400" w:rsidRDefault="00F36701" w:rsidP="00F36701">
      <w:pPr>
        <w:pStyle w:val="Legenda"/>
        <w:keepNext/>
        <w:jc w:val="center"/>
        <w:rPr>
          <w:rFonts w:ascii="Times New Roman" w:hAnsi="Times New Roman" w:cs="Times New Roman"/>
          <w:i w:val="0"/>
          <w:iCs w:val="0"/>
          <w:color w:val="auto"/>
          <w:sz w:val="20"/>
          <w:szCs w:val="20"/>
        </w:rPr>
      </w:pPr>
      <w:r w:rsidRPr="00415400">
        <w:rPr>
          <w:rFonts w:ascii="Times New Roman" w:hAnsi="Times New Roman" w:cs="Times New Roman"/>
          <w:i w:val="0"/>
          <w:iCs w:val="0"/>
          <w:color w:val="auto"/>
          <w:sz w:val="20"/>
          <w:szCs w:val="20"/>
        </w:rPr>
        <w:t xml:space="preserve">Quadro </w:t>
      </w:r>
      <w:r w:rsidRPr="00415400">
        <w:rPr>
          <w:rFonts w:ascii="Times New Roman" w:hAnsi="Times New Roman" w:cs="Times New Roman"/>
          <w:i w:val="0"/>
          <w:iCs w:val="0"/>
          <w:color w:val="auto"/>
          <w:sz w:val="20"/>
          <w:szCs w:val="20"/>
        </w:rPr>
        <w:fldChar w:fldCharType="begin"/>
      </w:r>
      <w:r w:rsidRPr="00415400">
        <w:rPr>
          <w:rFonts w:ascii="Times New Roman" w:hAnsi="Times New Roman" w:cs="Times New Roman"/>
          <w:i w:val="0"/>
          <w:iCs w:val="0"/>
          <w:color w:val="auto"/>
          <w:sz w:val="20"/>
          <w:szCs w:val="20"/>
        </w:rPr>
        <w:instrText xml:space="preserve"> SEQ Quadro \* ARABIC </w:instrText>
      </w:r>
      <w:r w:rsidRPr="00415400">
        <w:rPr>
          <w:rFonts w:ascii="Times New Roman" w:hAnsi="Times New Roman" w:cs="Times New Roman"/>
          <w:i w:val="0"/>
          <w:iCs w:val="0"/>
          <w:color w:val="auto"/>
          <w:sz w:val="20"/>
          <w:szCs w:val="20"/>
        </w:rPr>
        <w:fldChar w:fldCharType="separate"/>
      </w:r>
      <w:r w:rsidR="002E0107" w:rsidRPr="00415400">
        <w:rPr>
          <w:rFonts w:ascii="Times New Roman" w:hAnsi="Times New Roman" w:cs="Times New Roman"/>
          <w:i w:val="0"/>
          <w:iCs w:val="0"/>
          <w:noProof/>
          <w:color w:val="auto"/>
          <w:sz w:val="20"/>
          <w:szCs w:val="20"/>
        </w:rPr>
        <w:t>3</w:t>
      </w:r>
      <w:r w:rsidRPr="00415400">
        <w:rPr>
          <w:rFonts w:ascii="Times New Roman" w:hAnsi="Times New Roman" w:cs="Times New Roman"/>
          <w:i w:val="0"/>
          <w:iCs w:val="0"/>
          <w:color w:val="auto"/>
          <w:sz w:val="20"/>
          <w:szCs w:val="20"/>
        </w:rPr>
        <w:fldChar w:fldCharType="end"/>
      </w:r>
      <w:r w:rsidRPr="00415400">
        <w:rPr>
          <w:rFonts w:ascii="Times New Roman" w:hAnsi="Times New Roman" w:cs="Times New Roman"/>
          <w:i w:val="0"/>
          <w:iCs w:val="0"/>
          <w:color w:val="auto"/>
          <w:sz w:val="20"/>
          <w:szCs w:val="20"/>
        </w:rPr>
        <w:t>: Comparação do art. 75-D da Lei 13.467/2017 (Brasil) e art. 167</w:t>
      </w:r>
      <w:r w:rsidR="0084702A" w:rsidRPr="00415400">
        <w:rPr>
          <w:rFonts w:ascii="Times New Roman" w:hAnsi="Times New Roman" w:cs="Times New Roman"/>
          <w:i w:val="0"/>
          <w:iCs w:val="0"/>
          <w:color w:val="auto"/>
          <w:sz w:val="20"/>
          <w:szCs w:val="20"/>
        </w:rPr>
        <w:t xml:space="preserve"> e 168</w:t>
      </w:r>
      <w:r w:rsidRPr="00415400">
        <w:rPr>
          <w:rFonts w:ascii="Times New Roman" w:hAnsi="Times New Roman" w:cs="Times New Roman"/>
          <w:i w:val="0"/>
          <w:iCs w:val="0"/>
          <w:color w:val="auto"/>
          <w:sz w:val="20"/>
          <w:szCs w:val="20"/>
        </w:rPr>
        <w:t xml:space="preserve"> da Lei 7/2009 (Portugal)</w:t>
      </w:r>
    </w:p>
    <w:tbl>
      <w:tblPr>
        <w:tblStyle w:val="Tabelacomgrade"/>
        <w:tblW w:w="0" w:type="auto"/>
        <w:tblLook w:val="04A0" w:firstRow="1" w:lastRow="0" w:firstColumn="1" w:lastColumn="0" w:noHBand="0" w:noVBand="1"/>
      </w:tblPr>
      <w:tblGrid>
        <w:gridCol w:w="4247"/>
        <w:gridCol w:w="4247"/>
      </w:tblGrid>
      <w:tr w:rsidR="00415400" w:rsidRPr="00415400" w14:paraId="786B84F7" w14:textId="77777777" w:rsidTr="00D86BDE">
        <w:tc>
          <w:tcPr>
            <w:tcW w:w="4247" w:type="dxa"/>
            <w:tcBorders>
              <w:top w:val="single" w:sz="12" w:space="0" w:color="auto"/>
              <w:bottom w:val="single" w:sz="12" w:space="0" w:color="auto"/>
            </w:tcBorders>
          </w:tcPr>
          <w:p w14:paraId="320EBE35" w14:textId="77777777" w:rsidR="00DB19B1" w:rsidRPr="00415400" w:rsidRDefault="00DB19B1" w:rsidP="00173C79">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BRASIL</w:t>
            </w:r>
          </w:p>
        </w:tc>
        <w:tc>
          <w:tcPr>
            <w:tcW w:w="4247" w:type="dxa"/>
            <w:tcBorders>
              <w:top w:val="single" w:sz="12" w:space="0" w:color="auto"/>
              <w:bottom w:val="single" w:sz="12" w:space="0" w:color="auto"/>
            </w:tcBorders>
          </w:tcPr>
          <w:p w14:paraId="7AA3C939" w14:textId="77777777" w:rsidR="00DB19B1" w:rsidRPr="00415400" w:rsidRDefault="00DB19B1" w:rsidP="00173C79">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PORTUGAL</w:t>
            </w:r>
          </w:p>
        </w:tc>
      </w:tr>
      <w:tr w:rsidR="00415400" w:rsidRPr="00415400" w14:paraId="59DC1FD8" w14:textId="77777777" w:rsidTr="00D86BDE">
        <w:tc>
          <w:tcPr>
            <w:tcW w:w="4247" w:type="dxa"/>
            <w:tcBorders>
              <w:top w:val="single" w:sz="12" w:space="0" w:color="auto"/>
            </w:tcBorders>
          </w:tcPr>
          <w:p w14:paraId="4FD90246" w14:textId="77777777" w:rsidR="00DB19B1" w:rsidRPr="00415400" w:rsidRDefault="00DB19B1" w:rsidP="00D86BDE">
            <w:pPr>
              <w:jc w:val="center"/>
              <w:rPr>
                <w:rFonts w:ascii="Times New Roman" w:hAnsi="Times New Roman" w:cs="Times New Roman"/>
                <w:sz w:val="24"/>
                <w:szCs w:val="24"/>
              </w:rPr>
            </w:pPr>
          </w:p>
          <w:p w14:paraId="53390BB9" w14:textId="77777777" w:rsidR="00DB19B1" w:rsidRPr="00415400" w:rsidRDefault="00DB19B1" w:rsidP="00D86BDE">
            <w:pPr>
              <w:jc w:val="center"/>
              <w:rPr>
                <w:rFonts w:ascii="Times New Roman" w:hAnsi="Times New Roman" w:cs="Times New Roman"/>
                <w:sz w:val="24"/>
                <w:szCs w:val="24"/>
              </w:rPr>
            </w:pPr>
            <w:r w:rsidRPr="00415400">
              <w:rPr>
                <w:rFonts w:ascii="Times New Roman" w:hAnsi="Times New Roman" w:cs="Times New Roman"/>
                <w:sz w:val="24"/>
                <w:szCs w:val="24"/>
              </w:rPr>
              <w:t>LEI Nº 13.467/2017</w:t>
            </w:r>
          </w:p>
          <w:p w14:paraId="4E839F4F" w14:textId="77777777" w:rsidR="00DB19B1" w:rsidRPr="00415400" w:rsidRDefault="00DB19B1" w:rsidP="00D86BDE">
            <w:pPr>
              <w:jc w:val="both"/>
              <w:rPr>
                <w:rFonts w:ascii="Times New Roman" w:eastAsia="Times New Roman" w:hAnsi="Times New Roman" w:cs="Times New Roman"/>
                <w:sz w:val="24"/>
                <w:szCs w:val="24"/>
                <w:lang w:eastAsia="pt-BR"/>
              </w:rPr>
            </w:pPr>
          </w:p>
          <w:p w14:paraId="6706F5B1" w14:textId="110C6EA1"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Art. 75-D.  As disposições relativas à responsabilidade pela aquisição, manutenção ou fornecimento dos equipamentos tecnológicos e da infraestrutura necessária e adequada à prestação do trabalho remoto, bem como ao reembolso de despesas arcadas pelo empregado, serão previstas em contrato escrito.</w:t>
            </w:r>
            <w:bookmarkStart w:id="4" w:name="art75dp"/>
            <w:bookmarkEnd w:id="4"/>
          </w:p>
          <w:p w14:paraId="24FCDC79" w14:textId="77777777" w:rsidR="00DB19B1" w:rsidRPr="00415400" w:rsidRDefault="00DB19B1" w:rsidP="00D86BDE">
            <w:pPr>
              <w:jc w:val="both"/>
              <w:rPr>
                <w:rFonts w:ascii="Times New Roman" w:eastAsia="Times New Roman" w:hAnsi="Times New Roman" w:cs="Times New Roman"/>
                <w:sz w:val="24"/>
                <w:szCs w:val="24"/>
                <w:lang w:eastAsia="pt-BR"/>
              </w:rPr>
            </w:pPr>
          </w:p>
          <w:p w14:paraId="5ED1E496" w14:textId="7B5AD76A"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Parágrafo único.  As utilidades mencionadas no </w:t>
            </w:r>
            <w:r w:rsidRPr="00415400">
              <w:rPr>
                <w:rFonts w:ascii="Times New Roman" w:eastAsia="Times New Roman" w:hAnsi="Times New Roman" w:cs="Times New Roman"/>
                <w:i/>
                <w:iCs/>
                <w:sz w:val="24"/>
                <w:szCs w:val="24"/>
                <w:lang w:eastAsia="pt-BR"/>
              </w:rPr>
              <w:t>caput</w:t>
            </w:r>
            <w:r w:rsidRPr="00415400">
              <w:rPr>
                <w:rFonts w:ascii="Times New Roman" w:eastAsia="Times New Roman" w:hAnsi="Times New Roman" w:cs="Times New Roman"/>
                <w:sz w:val="24"/>
                <w:szCs w:val="24"/>
                <w:lang w:eastAsia="pt-BR"/>
              </w:rPr>
              <w:t> deste artigo não integram a remuneração do empregado.            </w:t>
            </w:r>
          </w:p>
          <w:p w14:paraId="263646CF" w14:textId="77777777" w:rsidR="00DB19B1" w:rsidRPr="00415400" w:rsidRDefault="00DB19B1" w:rsidP="00D86BDE">
            <w:pPr>
              <w:jc w:val="both"/>
              <w:rPr>
                <w:rFonts w:ascii="Times New Roman" w:hAnsi="Times New Roman" w:cs="Times New Roman"/>
                <w:sz w:val="24"/>
                <w:szCs w:val="24"/>
              </w:rPr>
            </w:pPr>
          </w:p>
        </w:tc>
        <w:tc>
          <w:tcPr>
            <w:tcW w:w="4247" w:type="dxa"/>
            <w:tcBorders>
              <w:top w:val="single" w:sz="12" w:space="0" w:color="auto"/>
            </w:tcBorders>
          </w:tcPr>
          <w:p w14:paraId="0B473C8F" w14:textId="77777777" w:rsidR="00DB19B1" w:rsidRPr="00415400" w:rsidRDefault="00DB19B1" w:rsidP="003057F6">
            <w:pPr>
              <w:jc w:val="both"/>
              <w:rPr>
                <w:rFonts w:ascii="Times New Roman" w:hAnsi="Times New Roman" w:cs="Times New Roman"/>
                <w:sz w:val="24"/>
                <w:szCs w:val="24"/>
              </w:rPr>
            </w:pPr>
          </w:p>
          <w:p w14:paraId="46EAE6C2" w14:textId="77777777" w:rsidR="00DB19B1" w:rsidRPr="00415400" w:rsidRDefault="00DB19B1" w:rsidP="003057F6">
            <w:pPr>
              <w:jc w:val="center"/>
              <w:rPr>
                <w:rFonts w:ascii="Times New Roman" w:hAnsi="Times New Roman" w:cs="Times New Roman"/>
                <w:sz w:val="24"/>
                <w:szCs w:val="24"/>
              </w:rPr>
            </w:pPr>
            <w:r w:rsidRPr="00415400">
              <w:rPr>
                <w:rFonts w:ascii="Times New Roman" w:hAnsi="Times New Roman" w:cs="Times New Roman"/>
                <w:sz w:val="24"/>
                <w:szCs w:val="24"/>
              </w:rPr>
              <w:t>LEI Nº 7/2009</w:t>
            </w:r>
          </w:p>
          <w:p w14:paraId="3CA36BC8" w14:textId="77777777" w:rsidR="00DB19B1" w:rsidRPr="00415400" w:rsidRDefault="00DB19B1" w:rsidP="003057F6">
            <w:pPr>
              <w:jc w:val="both"/>
              <w:rPr>
                <w:rFonts w:ascii="Times New Roman" w:hAnsi="Times New Roman" w:cs="Times New Roman"/>
                <w:sz w:val="24"/>
                <w:szCs w:val="24"/>
              </w:rPr>
            </w:pPr>
          </w:p>
          <w:p w14:paraId="1CEEE8D5" w14:textId="1BE75159" w:rsidR="00DB19B1" w:rsidRPr="00415400" w:rsidRDefault="00DB19B1" w:rsidP="003057F6">
            <w:pPr>
              <w:jc w:val="both"/>
              <w:rPr>
                <w:rFonts w:ascii="Times New Roman" w:hAnsi="Times New Roman" w:cs="Times New Roman"/>
                <w:sz w:val="24"/>
                <w:szCs w:val="24"/>
              </w:rPr>
            </w:pPr>
            <w:r w:rsidRPr="00415400">
              <w:rPr>
                <w:rFonts w:ascii="Times New Roman" w:hAnsi="Times New Roman" w:cs="Times New Roman"/>
                <w:sz w:val="24"/>
                <w:szCs w:val="24"/>
              </w:rPr>
              <w:t>Artigo 167. Regime no caso de trabalhador anteriormente vinculado ao empregador:</w:t>
            </w:r>
          </w:p>
          <w:p w14:paraId="142895D5" w14:textId="77777777" w:rsidR="00DB19B1" w:rsidRPr="00415400" w:rsidRDefault="00DB19B1" w:rsidP="003057F6">
            <w:pPr>
              <w:jc w:val="both"/>
              <w:rPr>
                <w:rFonts w:ascii="Times New Roman" w:hAnsi="Times New Roman" w:cs="Times New Roman"/>
                <w:sz w:val="24"/>
                <w:szCs w:val="24"/>
              </w:rPr>
            </w:pPr>
          </w:p>
          <w:p w14:paraId="1466E3B6" w14:textId="77777777" w:rsidR="00DB19B1" w:rsidRPr="00415400" w:rsidRDefault="00DB19B1" w:rsidP="003057F6">
            <w:pPr>
              <w:jc w:val="both"/>
              <w:rPr>
                <w:rFonts w:ascii="Times New Roman" w:hAnsi="Times New Roman" w:cs="Times New Roman"/>
                <w:sz w:val="24"/>
                <w:szCs w:val="24"/>
              </w:rPr>
            </w:pPr>
            <w:r w:rsidRPr="00415400">
              <w:rPr>
                <w:rFonts w:ascii="Times New Roman" w:hAnsi="Times New Roman" w:cs="Times New Roman"/>
                <w:sz w:val="24"/>
                <w:szCs w:val="24"/>
              </w:rPr>
              <w:t>1 - No caso de trabalhador anteriormente vinculado ao empregador, a duração inicial do contrato para prestação subordinada de teletrabalho não pode exceder três anos, ou o prazo estabelecido em instrumento de regulamentação coletiva de trabalho.</w:t>
            </w:r>
          </w:p>
          <w:p w14:paraId="4DCFF9AA" w14:textId="77777777" w:rsidR="00DB19B1" w:rsidRPr="00415400" w:rsidRDefault="00DB19B1" w:rsidP="003057F6">
            <w:pPr>
              <w:jc w:val="both"/>
              <w:rPr>
                <w:rFonts w:ascii="Times New Roman" w:hAnsi="Times New Roman" w:cs="Times New Roman"/>
                <w:sz w:val="24"/>
                <w:szCs w:val="24"/>
              </w:rPr>
            </w:pPr>
          </w:p>
          <w:p w14:paraId="4A3A76A9" w14:textId="0EA0E724" w:rsidR="00DB19B1" w:rsidRPr="00415400" w:rsidRDefault="00DB19B1" w:rsidP="003057F6">
            <w:pPr>
              <w:jc w:val="both"/>
              <w:rPr>
                <w:rFonts w:ascii="Times New Roman" w:hAnsi="Times New Roman" w:cs="Times New Roman"/>
                <w:sz w:val="24"/>
                <w:szCs w:val="24"/>
              </w:rPr>
            </w:pPr>
            <w:r w:rsidRPr="00415400">
              <w:rPr>
                <w:rFonts w:ascii="Times New Roman" w:hAnsi="Times New Roman" w:cs="Times New Roman"/>
                <w:sz w:val="24"/>
                <w:szCs w:val="24"/>
              </w:rPr>
              <w:t>2 - Qualquer das partes pode denunciar o contrato referido no número anterior durante os primeiros 30 dias da sua execução.</w:t>
            </w:r>
          </w:p>
          <w:p w14:paraId="40B4E29C" w14:textId="77777777" w:rsidR="00DB19B1" w:rsidRPr="00415400" w:rsidRDefault="00DB19B1" w:rsidP="003057F6">
            <w:pPr>
              <w:jc w:val="both"/>
              <w:rPr>
                <w:rFonts w:ascii="Times New Roman" w:hAnsi="Times New Roman" w:cs="Times New Roman"/>
                <w:sz w:val="24"/>
                <w:szCs w:val="24"/>
              </w:rPr>
            </w:pPr>
          </w:p>
          <w:p w14:paraId="3FE71E6A" w14:textId="116A93CD" w:rsidR="00DB19B1" w:rsidRPr="00415400" w:rsidRDefault="00DB19B1" w:rsidP="003057F6">
            <w:pPr>
              <w:jc w:val="both"/>
              <w:rPr>
                <w:rFonts w:ascii="Times New Roman" w:hAnsi="Times New Roman" w:cs="Times New Roman"/>
                <w:sz w:val="24"/>
                <w:szCs w:val="24"/>
              </w:rPr>
            </w:pPr>
            <w:r w:rsidRPr="00415400">
              <w:rPr>
                <w:rFonts w:ascii="Times New Roman" w:hAnsi="Times New Roman" w:cs="Times New Roman"/>
                <w:sz w:val="24"/>
                <w:szCs w:val="24"/>
              </w:rPr>
              <w:t>3 - Cessando o contrato para prestação subordinada de teletrabalho, o trabalhador retoma a prestação de trabalho, nos termos acordados ou nos previstos em instrumento de regulamentação coletiva de trabalho.</w:t>
            </w:r>
          </w:p>
          <w:p w14:paraId="5219ACE0" w14:textId="77777777" w:rsidR="00DB19B1" w:rsidRPr="00415400" w:rsidRDefault="00DB19B1" w:rsidP="003057F6">
            <w:pPr>
              <w:jc w:val="both"/>
              <w:rPr>
                <w:rFonts w:ascii="Times New Roman" w:hAnsi="Times New Roman" w:cs="Times New Roman"/>
                <w:sz w:val="24"/>
                <w:szCs w:val="24"/>
              </w:rPr>
            </w:pPr>
          </w:p>
          <w:p w14:paraId="2086AD5D" w14:textId="625487EF" w:rsidR="00DB19B1" w:rsidRPr="00415400" w:rsidRDefault="00DB19B1" w:rsidP="003057F6">
            <w:pPr>
              <w:jc w:val="both"/>
              <w:rPr>
                <w:rFonts w:ascii="Times New Roman" w:hAnsi="Times New Roman" w:cs="Times New Roman"/>
                <w:sz w:val="24"/>
                <w:szCs w:val="24"/>
              </w:rPr>
            </w:pPr>
            <w:r w:rsidRPr="00415400">
              <w:rPr>
                <w:rFonts w:ascii="Times New Roman" w:hAnsi="Times New Roman" w:cs="Times New Roman"/>
                <w:sz w:val="24"/>
                <w:szCs w:val="24"/>
              </w:rPr>
              <w:t>4 - Constitui contraordenação grave a violação do disposto no número anterior.</w:t>
            </w:r>
          </w:p>
          <w:p w14:paraId="5FEFB463" w14:textId="09E82EA2" w:rsidR="003057F6" w:rsidRPr="00415400" w:rsidRDefault="003057F6" w:rsidP="003057F6">
            <w:pPr>
              <w:jc w:val="both"/>
              <w:rPr>
                <w:rFonts w:ascii="Times New Roman" w:hAnsi="Times New Roman" w:cs="Times New Roman"/>
                <w:sz w:val="24"/>
                <w:szCs w:val="24"/>
              </w:rPr>
            </w:pPr>
          </w:p>
          <w:p w14:paraId="7BCEFA63" w14:textId="77777777" w:rsidR="003057F6" w:rsidRPr="00415400" w:rsidRDefault="003057F6" w:rsidP="003057F6">
            <w:pPr>
              <w:jc w:val="both"/>
              <w:rPr>
                <w:rFonts w:ascii="Times New Roman" w:hAnsi="Times New Roman" w:cs="Times New Roman"/>
                <w:sz w:val="24"/>
                <w:szCs w:val="24"/>
              </w:rPr>
            </w:pPr>
            <w:r w:rsidRPr="00415400">
              <w:rPr>
                <w:rFonts w:ascii="Times New Roman" w:hAnsi="Times New Roman" w:cs="Times New Roman"/>
                <w:sz w:val="24"/>
                <w:szCs w:val="24"/>
              </w:rPr>
              <w:t>Artigo 168. Instrumentos de trabalho em prestação subordinada de teletrabalho:</w:t>
            </w:r>
          </w:p>
          <w:p w14:paraId="6EB0B736" w14:textId="52E6D039" w:rsidR="003057F6" w:rsidRPr="00415400" w:rsidRDefault="003057F6" w:rsidP="003057F6">
            <w:pPr>
              <w:jc w:val="both"/>
              <w:rPr>
                <w:rFonts w:ascii="Times New Roman" w:hAnsi="Times New Roman" w:cs="Times New Roman"/>
                <w:sz w:val="24"/>
                <w:szCs w:val="24"/>
              </w:rPr>
            </w:pPr>
            <w:r w:rsidRPr="00415400">
              <w:rPr>
                <w:rFonts w:ascii="Times New Roman" w:hAnsi="Times New Roman" w:cs="Times New Roman"/>
                <w:sz w:val="24"/>
                <w:szCs w:val="24"/>
              </w:rPr>
              <w:t xml:space="preserve"> </w:t>
            </w:r>
          </w:p>
          <w:p w14:paraId="0C718A22" w14:textId="4E68A671" w:rsidR="003057F6" w:rsidRPr="00415400" w:rsidRDefault="003057F6" w:rsidP="003057F6">
            <w:pPr>
              <w:jc w:val="both"/>
              <w:rPr>
                <w:rFonts w:ascii="Times New Roman" w:hAnsi="Times New Roman" w:cs="Times New Roman"/>
                <w:sz w:val="24"/>
                <w:szCs w:val="24"/>
              </w:rPr>
            </w:pPr>
            <w:r w:rsidRPr="00415400">
              <w:rPr>
                <w:rFonts w:ascii="Times New Roman" w:hAnsi="Times New Roman" w:cs="Times New Roman"/>
                <w:sz w:val="24"/>
                <w:szCs w:val="24"/>
              </w:rPr>
              <w:t xml:space="preserve">1 - Na falta de estipulação no contrato, presume-se que os instrumentos de trabalho respeitantes a tecnologias de informação e de comunicação utilizados pelo trabalhador pertencem ao empregador, que deve assegurar as respetivas instalação e manutenção e o pagamento das inerentes despesas. </w:t>
            </w:r>
          </w:p>
          <w:p w14:paraId="1FC62E45" w14:textId="77777777" w:rsidR="003057F6" w:rsidRPr="00415400" w:rsidRDefault="003057F6" w:rsidP="003057F6">
            <w:pPr>
              <w:jc w:val="both"/>
              <w:rPr>
                <w:rFonts w:ascii="Times New Roman" w:hAnsi="Times New Roman" w:cs="Times New Roman"/>
                <w:sz w:val="24"/>
                <w:szCs w:val="24"/>
              </w:rPr>
            </w:pPr>
          </w:p>
          <w:p w14:paraId="7ACCE309" w14:textId="10E9D227" w:rsidR="003057F6" w:rsidRPr="00415400" w:rsidRDefault="003057F6" w:rsidP="003057F6">
            <w:pPr>
              <w:jc w:val="both"/>
              <w:rPr>
                <w:rFonts w:ascii="Times New Roman" w:hAnsi="Times New Roman" w:cs="Times New Roman"/>
                <w:sz w:val="24"/>
                <w:szCs w:val="24"/>
              </w:rPr>
            </w:pPr>
            <w:r w:rsidRPr="00415400">
              <w:rPr>
                <w:rFonts w:ascii="Times New Roman" w:hAnsi="Times New Roman" w:cs="Times New Roman"/>
                <w:sz w:val="24"/>
                <w:szCs w:val="24"/>
              </w:rPr>
              <w:t xml:space="preserve">2 - O trabalhador deve observar as regras de utilização e funcionamento dos instrumentos de trabalho que lhe forem disponibilizados. </w:t>
            </w:r>
          </w:p>
          <w:p w14:paraId="752FE7C6" w14:textId="77777777" w:rsidR="003057F6" w:rsidRPr="00415400" w:rsidRDefault="003057F6" w:rsidP="003057F6">
            <w:pPr>
              <w:jc w:val="both"/>
              <w:rPr>
                <w:rFonts w:ascii="Times New Roman" w:hAnsi="Times New Roman" w:cs="Times New Roman"/>
                <w:sz w:val="24"/>
                <w:szCs w:val="24"/>
              </w:rPr>
            </w:pPr>
          </w:p>
          <w:p w14:paraId="212EC250" w14:textId="77777777" w:rsidR="003057F6" w:rsidRPr="00415400" w:rsidRDefault="003057F6" w:rsidP="003057F6">
            <w:pPr>
              <w:jc w:val="both"/>
              <w:rPr>
                <w:rFonts w:ascii="Times New Roman" w:hAnsi="Times New Roman" w:cs="Times New Roman"/>
                <w:sz w:val="24"/>
                <w:szCs w:val="24"/>
              </w:rPr>
            </w:pPr>
            <w:r w:rsidRPr="00415400">
              <w:rPr>
                <w:rFonts w:ascii="Times New Roman" w:hAnsi="Times New Roman" w:cs="Times New Roman"/>
                <w:sz w:val="24"/>
                <w:szCs w:val="24"/>
              </w:rPr>
              <w:t>3 - Salvo acordo em contrário, o trabalhador não pode dar aos instrumentos de trabalho disponibilizados pelo empregador uso diverso do inerente ao cumprimento da sua prestação de trabalho.</w:t>
            </w:r>
          </w:p>
          <w:p w14:paraId="2B51A936" w14:textId="77777777" w:rsidR="003057F6" w:rsidRPr="00415400" w:rsidRDefault="003057F6" w:rsidP="003057F6">
            <w:pPr>
              <w:jc w:val="both"/>
              <w:rPr>
                <w:rFonts w:ascii="Times New Roman" w:hAnsi="Times New Roman" w:cs="Times New Roman"/>
                <w:sz w:val="24"/>
                <w:szCs w:val="24"/>
              </w:rPr>
            </w:pPr>
          </w:p>
          <w:p w14:paraId="699024AE" w14:textId="77777777" w:rsidR="00DB19B1" w:rsidRPr="00415400" w:rsidRDefault="00DB19B1" w:rsidP="003057F6">
            <w:pPr>
              <w:jc w:val="both"/>
              <w:rPr>
                <w:rFonts w:ascii="Times New Roman" w:hAnsi="Times New Roman" w:cs="Times New Roman"/>
                <w:sz w:val="24"/>
                <w:szCs w:val="24"/>
              </w:rPr>
            </w:pPr>
          </w:p>
        </w:tc>
      </w:tr>
    </w:tbl>
    <w:p w14:paraId="75B85159" w14:textId="3E09DFF2" w:rsidR="00E435B3" w:rsidRPr="00415400" w:rsidRDefault="00E435B3" w:rsidP="00E435B3">
      <w:pPr>
        <w:spacing w:line="360" w:lineRule="auto"/>
        <w:jc w:val="both"/>
        <w:rPr>
          <w:rFonts w:ascii="Times New Roman" w:hAnsi="Times New Roman" w:cs="Times New Roman"/>
          <w:sz w:val="24"/>
          <w:szCs w:val="24"/>
        </w:rPr>
      </w:pPr>
    </w:p>
    <w:p w14:paraId="5EECF37B" w14:textId="77777777" w:rsidR="003057F6" w:rsidRPr="00415400" w:rsidRDefault="00AF4110" w:rsidP="005A31CE">
      <w:pPr>
        <w:spacing w:after="0" w:line="360" w:lineRule="auto"/>
        <w:ind w:firstLine="709"/>
        <w:jc w:val="both"/>
        <w:rPr>
          <w:rFonts w:ascii="Times New Roman" w:hAnsi="Times New Roman" w:cs="Times New Roman"/>
          <w:sz w:val="24"/>
          <w:szCs w:val="24"/>
          <w:lang w:eastAsia="pt-BR"/>
        </w:rPr>
      </w:pPr>
      <w:r w:rsidRPr="00415400">
        <w:rPr>
          <w:rFonts w:ascii="Times New Roman" w:hAnsi="Times New Roman" w:cs="Times New Roman"/>
          <w:sz w:val="24"/>
          <w:szCs w:val="24"/>
          <w:lang w:eastAsia="pt-BR"/>
        </w:rPr>
        <w:t>O Quadro 3 demonstra que o</w:t>
      </w:r>
      <w:r w:rsidR="00E435B3" w:rsidRPr="00415400">
        <w:rPr>
          <w:rFonts w:ascii="Times New Roman" w:hAnsi="Times New Roman" w:cs="Times New Roman"/>
          <w:sz w:val="24"/>
          <w:szCs w:val="24"/>
          <w:lang w:eastAsia="pt-BR"/>
        </w:rPr>
        <w:t xml:space="preserve"> art</w:t>
      </w:r>
      <w:r w:rsidRPr="00415400">
        <w:rPr>
          <w:rFonts w:ascii="Times New Roman" w:hAnsi="Times New Roman" w:cs="Times New Roman"/>
          <w:sz w:val="24"/>
          <w:szCs w:val="24"/>
          <w:lang w:eastAsia="pt-BR"/>
        </w:rPr>
        <w:t>igo</w:t>
      </w:r>
      <w:r w:rsidR="00E435B3" w:rsidRPr="00415400">
        <w:rPr>
          <w:rFonts w:ascii="Times New Roman" w:hAnsi="Times New Roman" w:cs="Times New Roman"/>
          <w:sz w:val="24"/>
          <w:szCs w:val="24"/>
          <w:lang w:eastAsia="pt-BR"/>
        </w:rPr>
        <w:t xml:space="preserve"> 75-D da norma brasileira reporta sobre </w:t>
      </w:r>
      <w:r w:rsidRPr="00415400">
        <w:rPr>
          <w:rFonts w:ascii="Times New Roman" w:hAnsi="Times New Roman" w:cs="Times New Roman"/>
          <w:sz w:val="24"/>
          <w:szCs w:val="24"/>
          <w:lang w:eastAsia="pt-BR"/>
        </w:rPr>
        <w:t>as responsabilidades</w:t>
      </w:r>
      <w:r w:rsidR="00E435B3" w:rsidRPr="00415400">
        <w:rPr>
          <w:rFonts w:ascii="Times New Roman" w:hAnsi="Times New Roman" w:cs="Times New Roman"/>
          <w:sz w:val="24"/>
          <w:szCs w:val="24"/>
          <w:lang w:eastAsia="pt-BR"/>
        </w:rPr>
        <w:t xml:space="preserve"> pela aquisição</w:t>
      </w:r>
      <w:r w:rsidRPr="00415400">
        <w:rPr>
          <w:rFonts w:ascii="Times New Roman" w:hAnsi="Times New Roman" w:cs="Times New Roman"/>
          <w:sz w:val="24"/>
          <w:szCs w:val="24"/>
          <w:lang w:eastAsia="pt-BR"/>
        </w:rPr>
        <w:t xml:space="preserve"> e</w:t>
      </w:r>
      <w:r w:rsidR="00E435B3" w:rsidRPr="00415400">
        <w:rPr>
          <w:rFonts w:ascii="Times New Roman" w:hAnsi="Times New Roman" w:cs="Times New Roman"/>
          <w:sz w:val="24"/>
          <w:szCs w:val="24"/>
          <w:lang w:eastAsia="pt-BR"/>
        </w:rPr>
        <w:t xml:space="preserve"> manutenção </w:t>
      </w:r>
      <w:r w:rsidRPr="00415400">
        <w:rPr>
          <w:rFonts w:ascii="Times New Roman" w:hAnsi="Times New Roman" w:cs="Times New Roman"/>
          <w:sz w:val="24"/>
          <w:szCs w:val="24"/>
          <w:lang w:eastAsia="pt-BR"/>
        </w:rPr>
        <w:t>dos equipamentos</w:t>
      </w:r>
      <w:r w:rsidR="00E435B3" w:rsidRPr="00415400">
        <w:rPr>
          <w:rFonts w:ascii="Times New Roman" w:hAnsi="Times New Roman" w:cs="Times New Roman"/>
          <w:sz w:val="24"/>
          <w:szCs w:val="24"/>
          <w:lang w:eastAsia="pt-BR"/>
        </w:rPr>
        <w:t xml:space="preserve"> utilizados como ferramentas inerente</w:t>
      </w:r>
      <w:r w:rsidRPr="00415400">
        <w:rPr>
          <w:rFonts w:ascii="Times New Roman" w:hAnsi="Times New Roman" w:cs="Times New Roman"/>
          <w:sz w:val="24"/>
          <w:szCs w:val="24"/>
          <w:lang w:eastAsia="pt-BR"/>
        </w:rPr>
        <w:t>s</w:t>
      </w:r>
      <w:r w:rsidR="00E435B3" w:rsidRPr="00415400">
        <w:rPr>
          <w:rFonts w:ascii="Times New Roman" w:hAnsi="Times New Roman" w:cs="Times New Roman"/>
          <w:sz w:val="24"/>
          <w:szCs w:val="24"/>
          <w:lang w:eastAsia="pt-BR"/>
        </w:rPr>
        <w:t xml:space="preserve"> à prestação do teletrabalho</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bem como</w:t>
      </w:r>
      <w:r w:rsidRPr="00415400">
        <w:rPr>
          <w:rFonts w:ascii="Times New Roman" w:hAnsi="Times New Roman" w:cs="Times New Roman"/>
          <w:sz w:val="24"/>
          <w:szCs w:val="24"/>
          <w:lang w:eastAsia="pt-BR"/>
        </w:rPr>
        <w:t>, da</w:t>
      </w:r>
      <w:r w:rsidR="00E435B3" w:rsidRPr="00415400">
        <w:rPr>
          <w:rFonts w:ascii="Times New Roman" w:hAnsi="Times New Roman" w:cs="Times New Roman"/>
          <w:sz w:val="24"/>
          <w:szCs w:val="24"/>
          <w:lang w:eastAsia="pt-BR"/>
        </w:rPr>
        <w:t xml:space="preserve"> infraestrutura adequada. O texto versa sobre pontos polêmicos, pois o legislador opta por não definir</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expressamente</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que </w:t>
      </w:r>
      <w:r w:rsidRPr="00415400">
        <w:rPr>
          <w:rFonts w:ascii="Times New Roman" w:hAnsi="Times New Roman" w:cs="Times New Roman"/>
          <w:sz w:val="24"/>
          <w:szCs w:val="24"/>
          <w:lang w:eastAsia="pt-BR"/>
        </w:rPr>
        <w:t>todo o custo acerca das despesas com equipamentos tecnológicos necessários a prática do trabalho deve</w:t>
      </w:r>
      <w:r w:rsidR="00E435B3" w:rsidRPr="00415400">
        <w:rPr>
          <w:rFonts w:ascii="Times New Roman" w:hAnsi="Times New Roman" w:cs="Times New Roman"/>
          <w:sz w:val="24"/>
          <w:szCs w:val="24"/>
          <w:lang w:eastAsia="pt-BR"/>
        </w:rPr>
        <w:t xml:space="preserve"> ser </w:t>
      </w:r>
      <w:r w:rsidRPr="00415400">
        <w:rPr>
          <w:rFonts w:ascii="Times New Roman" w:hAnsi="Times New Roman" w:cs="Times New Roman"/>
          <w:sz w:val="24"/>
          <w:szCs w:val="24"/>
          <w:lang w:eastAsia="pt-BR"/>
        </w:rPr>
        <w:t>arcada</w:t>
      </w:r>
      <w:r w:rsidR="00E435B3" w:rsidRPr="00415400">
        <w:rPr>
          <w:rFonts w:ascii="Times New Roman" w:hAnsi="Times New Roman" w:cs="Times New Roman"/>
          <w:sz w:val="24"/>
          <w:szCs w:val="24"/>
          <w:lang w:eastAsia="pt-BR"/>
        </w:rPr>
        <w:t xml:space="preserve"> pelo empregador.</w:t>
      </w:r>
      <w:r w:rsidRPr="00415400">
        <w:rPr>
          <w:rFonts w:ascii="Times New Roman" w:hAnsi="Times New Roman" w:cs="Times New Roman"/>
          <w:sz w:val="24"/>
          <w:szCs w:val="24"/>
          <w:lang w:eastAsia="pt-BR"/>
        </w:rPr>
        <w:t xml:space="preserve"> Essa margem de</w:t>
      </w:r>
      <w:r w:rsidR="00E435B3" w:rsidRPr="00415400">
        <w:rPr>
          <w:rFonts w:ascii="Times New Roman" w:hAnsi="Times New Roman" w:cs="Times New Roman"/>
          <w:sz w:val="24"/>
          <w:szCs w:val="24"/>
          <w:lang w:eastAsia="pt-BR"/>
        </w:rPr>
        <w:t xml:space="preserve"> dúvida pode ser objeto de nulidade contratual</w:t>
      </w:r>
      <w:r w:rsidRPr="00415400">
        <w:rPr>
          <w:rFonts w:ascii="Times New Roman" w:hAnsi="Times New Roman" w:cs="Times New Roman"/>
          <w:sz w:val="24"/>
          <w:szCs w:val="24"/>
          <w:lang w:eastAsia="pt-BR"/>
        </w:rPr>
        <w:t>, se tal reponsabilidade vir a ser transferida ao empregado</w:t>
      </w:r>
      <w:r w:rsidR="00E435B3" w:rsidRPr="00415400">
        <w:rPr>
          <w:rFonts w:ascii="Times New Roman" w:hAnsi="Times New Roman" w:cs="Times New Roman"/>
          <w:sz w:val="24"/>
          <w:szCs w:val="24"/>
          <w:lang w:eastAsia="pt-BR"/>
        </w:rPr>
        <w:t>. Por força analógica</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w:t>
      </w:r>
      <w:r w:rsidRPr="00415400">
        <w:rPr>
          <w:rFonts w:ascii="Times New Roman" w:hAnsi="Times New Roman" w:cs="Times New Roman"/>
          <w:sz w:val="24"/>
          <w:szCs w:val="24"/>
          <w:lang w:eastAsia="pt-BR"/>
        </w:rPr>
        <w:t>tem</w:t>
      </w:r>
      <w:r w:rsidR="00E435B3" w:rsidRPr="00415400">
        <w:rPr>
          <w:rFonts w:ascii="Times New Roman" w:hAnsi="Times New Roman" w:cs="Times New Roman"/>
          <w:sz w:val="24"/>
          <w:szCs w:val="24"/>
          <w:lang w:eastAsia="pt-BR"/>
        </w:rPr>
        <w:t xml:space="preserve">-se o risco de macular o </w:t>
      </w:r>
      <w:r w:rsidRPr="00415400">
        <w:rPr>
          <w:rFonts w:ascii="Times New Roman" w:hAnsi="Times New Roman" w:cs="Times New Roman"/>
          <w:sz w:val="24"/>
          <w:szCs w:val="24"/>
          <w:lang w:eastAsia="pt-BR"/>
        </w:rPr>
        <w:t>Princípio</w:t>
      </w:r>
      <w:r w:rsidR="00E435B3" w:rsidRPr="00415400">
        <w:rPr>
          <w:rFonts w:ascii="Times New Roman" w:hAnsi="Times New Roman" w:cs="Times New Roman"/>
          <w:sz w:val="24"/>
          <w:szCs w:val="24"/>
          <w:lang w:eastAsia="pt-BR"/>
        </w:rPr>
        <w:t xml:space="preserve"> da Alteridade</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previsto no art. 2º da CLT. Além disso</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w:t>
      </w:r>
      <w:r w:rsidRPr="00415400">
        <w:rPr>
          <w:rFonts w:ascii="Times New Roman" w:hAnsi="Times New Roman" w:cs="Times New Roman"/>
          <w:sz w:val="24"/>
          <w:szCs w:val="24"/>
          <w:lang w:eastAsia="pt-BR"/>
        </w:rPr>
        <w:t xml:space="preserve">é essencial destacar a ausência de fiscalização quanto a utilização adequada da </w:t>
      </w:r>
      <w:r w:rsidR="00E435B3" w:rsidRPr="00415400">
        <w:rPr>
          <w:rFonts w:ascii="Times New Roman" w:hAnsi="Times New Roman" w:cs="Times New Roman"/>
          <w:sz w:val="24"/>
          <w:szCs w:val="24"/>
          <w:lang w:eastAsia="pt-BR"/>
        </w:rPr>
        <w:t>manutenção do meio ambiente de trabalho hígido.</w:t>
      </w:r>
    </w:p>
    <w:p w14:paraId="3C40A444" w14:textId="717ED9E2" w:rsidR="00E435B3" w:rsidRPr="00415400" w:rsidRDefault="003057F6" w:rsidP="005A31CE">
      <w:pPr>
        <w:spacing w:after="0" w:line="360" w:lineRule="auto"/>
        <w:ind w:firstLine="709"/>
        <w:jc w:val="both"/>
        <w:rPr>
          <w:rFonts w:ascii="Times New Roman" w:hAnsi="Times New Roman" w:cs="Times New Roman"/>
          <w:sz w:val="24"/>
          <w:szCs w:val="24"/>
          <w:lang w:eastAsia="pt-BR"/>
        </w:rPr>
      </w:pPr>
      <w:r w:rsidRPr="00415400">
        <w:rPr>
          <w:rFonts w:ascii="Times New Roman" w:hAnsi="Times New Roman" w:cs="Times New Roman"/>
          <w:sz w:val="24"/>
          <w:szCs w:val="24"/>
          <w:lang w:eastAsia="pt-BR"/>
        </w:rPr>
        <w:t>Já o</w:t>
      </w:r>
      <w:r w:rsidR="00E435B3" w:rsidRPr="00415400">
        <w:rPr>
          <w:rFonts w:ascii="Times New Roman" w:hAnsi="Times New Roman" w:cs="Times New Roman"/>
          <w:sz w:val="24"/>
          <w:szCs w:val="24"/>
          <w:lang w:eastAsia="pt-BR"/>
        </w:rPr>
        <w:t xml:space="preserve"> artigo 167 do Código do Trabalho Português registra uma das hipóteses do empregado ser um prestador serviço a empresa na forma clássica</w:t>
      </w:r>
      <w:r w:rsidRPr="00415400">
        <w:rPr>
          <w:rFonts w:ascii="Times New Roman" w:hAnsi="Times New Roman" w:cs="Times New Roman"/>
          <w:sz w:val="24"/>
          <w:szCs w:val="24"/>
          <w:lang w:eastAsia="pt-BR"/>
        </w:rPr>
        <w:t xml:space="preserve"> (presencial)</w:t>
      </w:r>
      <w:r w:rsidR="00E435B3" w:rsidRPr="00415400">
        <w:rPr>
          <w:rFonts w:ascii="Times New Roman" w:hAnsi="Times New Roman" w:cs="Times New Roman"/>
          <w:sz w:val="24"/>
          <w:szCs w:val="24"/>
          <w:lang w:eastAsia="pt-BR"/>
        </w:rPr>
        <w:t xml:space="preserve"> e resolve</w:t>
      </w:r>
      <w:r w:rsidRPr="00415400">
        <w:rPr>
          <w:rFonts w:ascii="Times New Roman" w:hAnsi="Times New Roman" w:cs="Times New Roman"/>
          <w:sz w:val="24"/>
          <w:szCs w:val="24"/>
          <w:lang w:eastAsia="pt-BR"/>
        </w:rPr>
        <w:t>r</w:t>
      </w:r>
      <w:r w:rsidR="00E435B3" w:rsidRPr="00415400">
        <w:rPr>
          <w:rFonts w:ascii="Times New Roman" w:hAnsi="Times New Roman" w:cs="Times New Roman"/>
          <w:sz w:val="24"/>
          <w:szCs w:val="24"/>
          <w:lang w:eastAsia="pt-BR"/>
        </w:rPr>
        <w:t xml:space="preserve"> alterar o regime para o trabalho remoto</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w:t>
      </w:r>
      <w:r w:rsidRPr="00415400">
        <w:rPr>
          <w:rFonts w:ascii="Times New Roman" w:hAnsi="Times New Roman" w:cs="Times New Roman"/>
          <w:sz w:val="24"/>
          <w:szCs w:val="24"/>
          <w:lang w:eastAsia="pt-BR"/>
        </w:rPr>
        <w:t xml:space="preserve">Nesse caso, </w:t>
      </w:r>
      <w:r w:rsidR="00E435B3" w:rsidRPr="00415400">
        <w:rPr>
          <w:rFonts w:ascii="Times New Roman" w:hAnsi="Times New Roman" w:cs="Times New Roman"/>
          <w:sz w:val="24"/>
          <w:szCs w:val="24"/>
          <w:lang w:eastAsia="pt-BR"/>
        </w:rPr>
        <w:t xml:space="preserve">o legislador estabelece para o obreiro um prazo limite de três anos para se manter nas atividades em teletrabalho. </w:t>
      </w:r>
      <w:r w:rsidRPr="00415400">
        <w:rPr>
          <w:rFonts w:ascii="Times New Roman" w:hAnsi="Times New Roman" w:cs="Times New Roman"/>
          <w:sz w:val="24"/>
          <w:szCs w:val="24"/>
          <w:lang w:eastAsia="pt-BR"/>
        </w:rPr>
        <w:t xml:space="preserve">Com isso, </w:t>
      </w:r>
      <w:r w:rsidRPr="00415400">
        <w:rPr>
          <w:rFonts w:ascii="Times New Roman" w:hAnsi="Times New Roman" w:cs="Times New Roman"/>
          <w:sz w:val="24"/>
          <w:szCs w:val="24"/>
          <w:lang w:eastAsia="pt-BR"/>
        </w:rPr>
        <w:lastRenderedPageBreak/>
        <w:t>pretende-se,</w:t>
      </w:r>
      <w:r w:rsidR="00E435B3" w:rsidRPr="00415400">
        <w:rPr>
          <w:rFonts w:ascii="Times New Roman" w:hAnsi="Times New Roman" w:cs="Times New Roman"/>
          <w:sz w:val="24"/>
          <w:szCs w:val="24"/>
          <w:lang w:eastAsia="pt-BR"/>
        </w:rPr>
        <w:t xml:space="preserve"> portanto, evitar situações de ausência prolongada e isolament</w:t>
      </w:r>
      <w:r w:rsidRPr="00415400">
        <w:rPr>
          <w:rFonts w:ascii="Times New Roman" w:hAnsi="Times New Roman" w:cs="Times New Roman"/>
          <w:sz w:val="24"/>
          <w:szCs w:val="24"/>
          <w:lang w:eastAsia="pt-BR"/>
        </w:rPr>
        <w:t>o</w:t>
      </w:r>
      <w:r w:rsidR="00E435B3" w:rsidRPr="00415400">
        <w:rPr>
          <w:rFonts w:ascii="Times New Roman" w:hAnsi="Times New Roman" w:cs="Times New Roman"/>
          <w:sz w:val="24"/>
          <w:szCs w:val="24"/>
          <w:lang w:eastAsia="pt-BR"/>
        </w:rPr>
        <w:t xml:space="preserve"> social e profissional do empregado</w:t>
      </w:r>
      <w:r w:rsidRPr="00415400">
        <w:rPr>
          <w:rFonts w:ascii="Times New Roman" w:hAnsi="Times New Roman" w:cs="Times New Roman"/>
          <w:sz w:val="24"/>
          <w:szCs w:val="24"/>
          <w:lang w:eastAsia="pt-BR"/>
        </w:rPr>
        <w:t xml:space="preserve">, </w:t>
      </w:r>
      <w:r w:rsidR="00E435B3" w:rsidRPr="00415400">
        <w:rPr>
          <w:rFonts w:ascii="Times New Roman" w:hAnsi="Times New Roman" w:cs="Times New Roman"/>
          <w:sz w:val="24"/>
          <w:szCs w:val="24"/>
          <w:lang w:eastAsia="pt-BR"/>
        </w:rPr>
        <w:t xml:space="preserve">precaução </w:t>
      </w:r>
      <w:r w:rsidRPr="00415400">
        <w:rPr>
          <w:rFonts w:ascii="Times New Roman" w:hAnsi="Times New Roman" w:cs="Times New Roman"/>
          <w:sz w:val="24"/>
          <w:szCs w:val="24"/>
          <w:lang w:eastAsia="pt-BR"/>
        </w:rPr>
        <w:t>resultante</w:t>
      </w:r>
      <w:r w:rsidR="00E435B3" w:rsidRPr="00415400">
        <w:rPr>
          <w:rFonts w:ascii="Times New Roman" w:hAnsi="Times New Roman" w:cs="Times New Roman"/>
          <w:sz w:val="24"/>
          <w:szCs w:val="24"/>
          <w:lang w:eastAsia="pt-BR"/>
        </w:rPr>
        <w:t xml:space="preserve"> do princípio da proteção do trabalhador. </w:t>
      </w:r>
    </w:p>
    <w:p w14:paraId="660D7EEC" w14:textId="7B9EF812" w:rsidR="0084702A" w:rsidRPr="00415400" w:rsidRDefault="003057F6" w:rsidP="0084702A">
      <w:pPr>
        <w:spacing w:after="0" w:line="360" w:lineRule="auto"/>
        <w:ind w:firstLine="709"/>
        <w:jc w:val="both"/>
        <w:rPr>
          <w:rFonts w:ascii="Times New Roman" w:hAnsi="Times New Roman" w:cs="Times New Roman"/>
          <w:sz w:val="24"/>
          <w:szCs w:val="24"/>
          <w:lang w:eastAsia="pt-BR"/>
        </w:rPr>
      </w:pPr>
      <w:r w:rsidRPr="00415400">
        <w:rPr>
          <w:rFonts w:ascii="Times New Roman" w:hAnsi="Times New Roman" w:cs="Times New Roman"/>
          <w:sz w:val="24"/>
          <w:szCs w:val="24"/>
          <w:lang w:eastAsia="pt-BR"/>
        </w:rPr>
        <w:t>No item 2 do artigo 167 do Código do Trabalho Português, o</w:t>
      </w:r>
      <w:r w:rsidR="00E435B3" w:rsidRPr="00415400">
        <w:rPr>
          <w:rFonts w:ascii="Times New Roman" w:hAnsi="Times New Roman" w:cs="Times New Roman"/>
          <w:sz w:val="24"/>
          <w:szCs w:val="24"/>
          <w:lang w:eastAsia="pt-BR"/>
        </w:rPr>
        <w:t xml:space="preserve"> legislador </w:t>
      </w:r>
      <w:r w:rsidRPr="00415400">
        <w:rPr>
          <w:rFonts w:ascii="Times New Roman" w:hAnsi="Times New Roman" w:cs="Times New Roman"/>
          <w:sz w:val="24"/>
          <w:szCs w:val="24"/>
          <w:lang w:eastAsia="pt-BR"/>
        </w:rPr>
        <w:t xml:space="preserve">prevê </w:t>
      </w:r>
      <w:r w:rsidR="00E435B3" w:rsidRPr="00415400">
        <w:rPr>
          <w:rFonts w:ascii="Times New Roman" w:hAnsi="Times New Roman" w:cs="Times New Roman"/>
          <w:sz w:val="24"/>
          <w:szCs w:val="24"/>
          <w:lang w:eastAsia="pt-BR"/>
        </w:rPr>
        <w:t>a hipótese de direito ao arrependimento,</w:t>
      </w:r>
      <w:r w:rsidRPr="00415400">
        <w:rPr>
          <w:rFonts w:ascii="Times New Roman" w:hAnsi="Times New Roman" w:cs="Times New Roman"/>
          <w:sz w:val="24"/>
          <w:szCs w:val="24"/>
          <w:lang w:eastAsia="pt-BR"/>
        </w:rPr>
        <w:t xml:space="preserve"> de modo que </w:t>
      </w:r>
      <w:r w:rsidR="00E435B3" w:rsidRPr="00415400">
        <w:rPr>
          <w:rFonts w:ascii="Times New Roman" w:hAnsi="Times New Roman" w:cs="Times New Roman"/>
          <w:sz w:val="24"/>
          <w:szCs w:val="24"/>
          <w:lang w:eastAsia="pt-BR"/>
        </w:rPr>
        <w:t>a prestação de teletrabalho pode ser denunciad</w:t>
      </w:r>
      <w:r w:rsidRPr="00415400">
        <w:rPr>
          <w:rFonts w:ascii="Times New Roman" w:hAnsi="Times New Roman" w:cs="Times New Roman"/>
          <w:sz w:val="24"/>
          <w:szCs w:val="24"/>
          <w:lang w:eastAsia="pt-BR"/>
        </w:rPr>
        <w:t>a</w:t>
      </w:r>
      <w:r w:rsidR="00E435B3" w:rsidRPr="00415400">
        <w:rPr>
          <w:rFonts w:ascii="Times New Roman" w:hAnsi="Times New Roman" w:cs="Times New Roman"/>
          <w:sz w:val="24"/>
          <w:szCs w:val="24"/>
          <w:lang w:eastAsia="pt-BR"/>
        </w:rPr>
        <w:t xml:space="preserve"> pelas partes de forma unilateral, sem necessidade de</w:t>
      </w:r>
      <w:r w:rsidRPr="00415400">
        <w:rPr>
          <w:rFonts w:ascii="Times New Roman" w:hAnsi="Times New Roman" w:cs="Times New Roman"/>
          <w:sz w:val="24"/>
          <w:szCs w:val="24"/>
          <w:lang w:eastAsia="pt-BR"/>
        </w:rPr>
        <w:t xml:space="preserve"> motivação, dentro de um</w:t>
      </w:r>
      <w:r w:rsidR="00E435B3" w:rsidRPr="00415400">
        <w:rPr>
          <w:rFonts w:ascii="Times New Roman" w:hAnsi="Times New Roman" w:cs="Times New Roman"/>
          <w:sz w:val="24"/>
          <w:szCs w:val="24"/>
          <w:lang w:eastAsia="pt-BR"/>
        </w:rPr>
        <w:t xml:space="preserve"> período de 30</w:t>
      </w:r>
      <w:r w:rsidRPr="00415400">
        <w:rPr>
          <w:rFonts w:ascii="Times New Roman" w:hAnsi="Times New Roman" w:cs="Times New Roman"/>
          <w:sz w:val="24"/>
          <w:szCs w:val="24"/>
          <w:lang w:eastAsia="pt-BR"/>
        </w:rPr>
        <w:t xml:space="preserve"> </w:t>
      </w:r>
      <w:r w:rsidR="00E435B3" w:rsidRPr="00415400">
        <w:rPr>
          <w:rFonts w:ascii="Times New Roman" w:hAnsi="Times New Roman" w:cs="Times New Roman"/>
          <w:sz w:val="24"/>
          <w:szCs w:val="24"/>
          <w:lang w:eastAsia="pt-BR"/>
        </w:rPr>
        <w:t>dias</w:t>
      </w:r>
      <w:r w:rsidRPr="00415400">
        <w:rPr>
          <w:rFonts w:ascii="Times New Roman" w:hAnsi="Times New Roman" w:cs="Times New Roman"/>
          <w:sz w:val="24"/>
          <w:szCs w:val="24"/>
          <w:lang w:eastAsia="pt-BR"/>
        </w:rPr>
        <w:t xml:space="preserve">, semelhantemente, ao </w:t>
      </w:r>
      <w:r w:rsidR="00E435B3" w:rsidRPr="00415400">
        <w:rPr>
          <w:rFonts w:ascii="Times New Roman" w:hAnsi="Times New Roman" w:cs="Times New Roman"/>
          <w:sz w:val="24"/>
          <w:szCs w:val="24"/>
          <w:lang w:eastAsia="pt-BR"/>
        </w:rPr>
        <w:t>período de experiência.</w:t>
      </w:r>
      <w:r w:rsidR="0084702A" w:rsidRPr="00415400">
        <w:rPr>
          <w:rFonts w:ascii="Times New Roman" w:hAnsi="Times New Roman" w:cs="Times New Roman"/>
          <w:sz w:val="24"/>
          <w:szCs w:val="24"/>
          <w:lang w:eastAsia="pt-BR"/>
        </w:rPr>
        <w:t xml:space="preserve"> </w:t>
      </w:r>
      <w:r w:rsidR="00E435B3" w:rsidRPr="00415400">
        <w:rPr>
          <w:rFonts w:ascii="Times New Roman" w:hAnsi="Times New Roman" w:cs="Times New Roman"/>
          <w:sz w:val="24"/>
          <w:szCs w:val="24"/>
          <w:lang w:eastAsia="pt-BR"/>
        </w:rPr>
        <w:t>É importante destacar que a previsão de desfazer o acordo de mudança d</w:t>
      </w:r>
      <w:r w:rsidRPr="00415400">
        <w:rPr>
          <w:rFonts w:ascii="Times New Roman" w:hAnsi="Times New Roman" w:cs="Times New Roman"/>
          <w:sz w:val="24"/>
          <w:szCs w:val="24"/>
          <w:lang w:eastAsia="pt-BR"/>
        </w:rPr>
        <w:t>e</w:t>
      </w:r>
      <w:r w:rsidR="00E435B3" w:rsidRPr="00415400">
        <w:rPr>
          <w:rFonts w:ascii="Times New Roman" w:hAnsi="Times New Roman" w:cs="Times New Roman"/>
          <w:sz w:val="24"/>
          <w:szCs w:val="24"/>
          <w:lang w:eastAsia="pt-BR"/>
        </w:rPr>
        <w:t xml:space="preserve"> regime se refere</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especificamente</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w:t>
      </w:r>
      <w:r w:rsidRPr="00415400">
        <w:rPr>
          <w:rFonts w:ascii="Times New Roman" w:hAnsi="Times New Roman" w:cs="Times New Roman"/>
          <w:sz w:val="24"/>
          <w:szCs w:val="24"/>
          <w:lang w:eastAsia="pt-BR"/>
        </w:rPr>
        <w:t>d</w:t>
      </w:r>
      <w:r w:rsidR="00E435B3" w:rsidRPr="00415400">
        <w:rPr>
          <w:rFonts w:ascii="Times New Roman" w:hAnsi="Times New Roman" w:cs="Times New Roman"/>
          <w:sz w:val="24"/>
          <w:szCs w:val="24"/>
          <w:lang w:eastAsia="pt-BR"/>
        </w:rPr>
        <w:t xml:space="preserve">a forma de trabalho remoto para presencial. E </w:t>
      </w:r>
      <w:r w:rsidRPr="00415400">
        <w:rPr>
          <w:rFonts w:ascii="Times New Roman" w:hAnsi="Times New Roman" w:cs="Times New Roman"/>
          <w:sz w:val="24"/>
          <w:szCs w:val="24"/>
          <w:lang w:eastAsia="pt-BR"/>
        </w:rPr>
        <w:t>essa</w:t>
      </w:r>
      <w:r w:rsidR="00E435B3" w:rsidRPr="00415400">
        <w:rPr>
          <w:rFonts w:ascii="Times New Roman" w:hAnsi="Times New Roman" w:cs="Times New Roman"/>
          <w:sz w:val="24"/>
          <w:szCs w:val="24"/>
          <w:lang w:eastAsia="pt-BR"/>
        </w:rPr>
        <w:t xml:space="preserve"> alteração de regime não pode ser imposta por parte do empregador, de forma unilateral, apenas mediante acordo mútuo.  </w:t>
      </w:r>
    </w:p>
    <w:p w14:paraId="483CA317" w14:textId="13B37B48" w:rsidR="00AF4110" w:rsidRPr="00415400" w:rsidRDefault="0084702A" w:rsidP="005A31CE">
      <w:pPr>
        <w:spacing w:after="0" w:line="360" w:lineRule="auto"/>
        <w:ind w:firstLine="709"/>
        <w:jc w:val="both"/>
        <w:rPr>
          <w:rFonts w:ascii="Times New Roman" w:hAnsi="Times New Roman" w:cs="Times New Roman"/>
          <w:sz w:val="24"/>
          <w:szCs w:val="24"/>
          <w:lang w:eastAsia="pt-BR"/>
        </w:rPr>
      </w:pPr>
      <w:r w:rsidRPr="00415400">
        <w:rPr>
          <w:rFonts w:ascii="Times New Roman" w:hAnsi="Times New Roman" w:cs="Times New Roman"/>
          <w:sz w:val="24"/>
          <w:szCs w:val="24"/>
          <w:lang w:eastAsia="pt-BR"/>
        </w:rPr>
        <w:t xml:space="preserve">O artigo 168 do Código do Trabalho Português </w:t>
      </w:r>
      <w:r w:rsidR="00E435B3" w:rsidRPr="00415400">
        <w:rPr>
          <w:rFonts w:ascii="Times New Roman" w:hAnsi="Times New Roman" w:cs="Times New Roman"/>
          <w:sz w:val="24"/>
          <w:szCs w:val="24"/>
          <w:lang w:eastAsia="pt-BR"/>
        </w:rPr>
        <w:t xml:space="preserve">reporta acerca do tema aquisição, utilização e manutenção dos equipamentos para realização do teletrabalho. </w:t>
      </w:r>
      <w:r w:rsidRPr="00415400">
        <w:rPr>
          <w:rFonts w:ascii="Times New Roman" w:hAnsi="Times New Roman" w:cs="Times New Roman"/>
          <w:sz w:val="24"/>
          <w:szCs w:val="24"/>
          <w:lang w:eastAsia="pt-BR"/>
        </w:rPr>
        <w:t>Nessa perspectiva, e</w:t>
      </w:r>
      <w:r w:rsidR="00E435B3" w:rsidRPr="00415400">
        <w:rPr>
          <w:rFonts w:ascii="Times New Roman" w:hAnsi="Times New Roman" w:cs="Times New Roman"/>
          <w:sz w:val="24"/>
          <w:szCs w:val="24"/>
          <w:lang w:eastAsia="pt-BR"/>
        </w:rPr>
        <w:t>stabelece</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expressamente</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que na falta de disposição em contrário estipulada em contrato pelas partes, é responsabilidade do empregador arcar com </w:t>
      </w:r>
      <w:r w:rsidRPr="00415400">
        <w:rPr>
          <w:rFonts w:ascii="Times New Roman" w:hAnsi="Times New Roman" w:cs="Times New Roman"/>
          <w:sz w:val="24"/>
          <w:szCs w:val="24"/>
          <w:lang w:eastAsia="pt-BR"/>
        </w:rPr>
        <w:t>os</w:t>
      </w:r>
      <w:r w:rsidR="00E435B3" w:rsidRPr="00415400">
        <w:rPr>
          <w:rFonts w:ascii="Times New Roman" w:hAnsi="Times New Roman" w:cs="Times New Roman"/>
          <w:sz w:val="24"/>
          <w:szCs w:val="24"/>
          <w:lang w:eastAsia="pt-BR"/>
        </w:rPr>
        <w:t xml:space="preserve"> utensílios e</w:t>
      </w:r>
      <w:r w:rsidRPr="00415400">
        <w:rPr>
          <w:rFonts w:ascii="Times New Roman" w:hAnsi="Times New Roman" w:cs="Times New Roman"/>
          <w:sz w:val="24"/>
          <w:szCs w:val="24"/>
          <w:lang w:eastAsia="pt-BR"/>
        </w:rPr>
        <w:t xml:space="preserve"> todas as despesas com equipamentos indispensáveis para a elaboração do teletrabalho</w:t>
      </w:r>
      <w:r w:rsidR="00E435B3" w:rsidRPr="00415400">
        <w:rPr>
          <w:rFonts w:ascii="Times New Roman" w:hAnsi="Times New Roman" w:cs="Times New Roman"/>
          <w:sz w:val="24"/>
          <w:szCs w:val="24"/>
          <w:lang w:eastAsia="pt-BR"/>
        </w:rPr>
        <w:t>. De outro lado</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é dever do empregado observar regras quanto a utilização e funcionamento</w:t>
      </w:r>
      <w:r w:rsidRPr="00415400">
        <w:rPr>
          <w:rFonts w:ascii="Times New Roman" w:hAnsi="Times New Roman" w:cs="Times New Roman"/>
          <w:sz w:val="24"/>
          <w:szCs w:val="24"/>
          <w:lang w:eastAsia="pt-BR"/>
        </w:rPr>
        <w:t xml:space="preserve"> de tais aparelhamentos</w:t>
      </w:r>
      <w:r w:rsidR="00E435B3" w:rsidRPr="00415400">
        <w:rPr>
          <w:rFonts w:ascii="Times New Roman" w:hAnsi="Times New Roman" w:cs="Times New Roman"/>
          <w:sz w:val="24"/>
          <w:szCs w:val="24"/>
          <w:lang w:eastAsia="pt-BR"/>
        </w:rPr>
        <w:t xml:space="preserve">, </w:t>
      </w:r>
      <w:r w:rsidRPr="00415400">
        <w:rPr>
          <w:rFonts w:ascii="Times New Roman" w:hAnsi="Times New Roman" w:cs="Times New Roman"/>
          <w:sz w:val="24"/>
          <w:szCs w:val="24"/>
          <w:lang w:eastAsia="pt-BR"/>
        </w:rPr>
        <w:t>como também, s</w:t>
      </w:r>
      <w:r w:rsidR="00E435B3" w:rsidRPr="00415400">
        <w:rPr>
          <w:rFonts w:ascii="Times New Roman" w:hAnsi="Times New Roman" w:cs="Times New Roman"/>
          <w:sz w:val="24"/>
          <w:szCs w:val="24"/>
          <w:lang w:eastAsia="pt-BR"/>
        </w:rPr>
        <w:t>alvo acordo em sentido oposto</w:t>
      </w:r>
      <w:r w:rsidRPr="00415400">
        <w:rPr>
          <w:rFonts w:ascii="Times New Roman" w:hAnsi="Times New Roman" w:cs="Times New Roman"/>
          <w:sz w:val="24"/>
          <w:szCs w:val="24"/>
          <w:lang w:eastAsia="pt-BR"/>
        </w:rPr>
        <w:t>,</w:t>
      </w:r>
      <w:r w:rsidR="00E435B3" w:rsidRPr="00415400">
        <w:rPr>
          <w:rFonts w:ascii="Times New Roman" w:hAnsi="Times New Roman" w:cs="Times New Roman"/>
          <w:sz w:val="24"/>
          <w:szCs w:val="24"/>
          <w:lang w:eastAsia="pt-BR"/>
        </w:rPr>
        <w:t xml:space="preserve"> </w:t>
      </w:r>
      <w:r w:rsidRPr="00415400">
        <w:rPr>
          <w:rFonts w:ascii="Times New Roman" w:hAnsi="Times New Roman" w:cs="Times New Roman"/>
          <w:sz w:val="24"/>
          <w:szCs w:val="24"/>
          <w:lang w:eastAsia="pt-BR"/>
        </w:rPr>
        <w:t xml:space="preserve">o obreiro </w:t>
      </w:r>
      <w:r w:rsidR="00E435B3" w:rsidRPr="00415400">
        <w:rPr>
          <w:rFonts w:ascii="Times New Roman" w:hAnsi="Times New Roman" w:cs="Times New Roman"/>
          <w:sz w:val="24"/>
          <w:szCs w:val="24"/>
          <w:lang w:eastAsia="pt-BR"/>
        </w:rPr>
        <w:t>não</w:t>
      </w:r>
      <w:r w:rsidRPr="00415400">
        <w:rPr>
          <w:rFonts w:ascii="Times New Roman" w:hAnsi="Times New Roman" w:cs="Times New Roman"/>
          <w:sz w:val="24"/>
          <w:szCs w:val="24"/>
          <w:lang w:eastAsia="pt-BR"/>
        </w:rPr>
        <w:t xml:space="preserve"> poderá utilizar os meios tecnológicos para outras finalidades, senão para </w:t>
      </w:r>
      <w:r w:rsidR="00E435B3" w:rsidRPr="00415400">
        <w:rPr>
          <w:rFonts w:ascii="Times New Roman" w:hAnsi="Times New Roman" w:cs="Times New Roman"/>
          <w:sz w:val="24"/>
          <w:szCs w:val="24"/>
          <w:lang w:eastAsia="pt-BR"/>
        </w:rPr>
        <w:t>o cumprimento da prestação</w:t>
      </w:r>
      <w:r w:rsidRPr="00415400">
        <w:rPr>
          <w:rFonts w:ascii="Times New Roman" w:hAnsi="Times New Roman" w:cs="Times New Roman"/>
          <w:sz w:val="24"/>
          <w:szCs w:val="24"/>
          <w:lang w:eastAsia="pt-BR"/>
        </w:rPr>
        <w:t xml:space="preserve"> pelo qual foi</w:t>
      </w:r>
      <w:r w:rsidR="00E435B3" w:rsidRPr="00415400">
        <w:rPr>
          <w:rFonts w:ascii="Times New Roman" w:hAnsi="Times New Roman" w:cs="Times New Roman"/>
          <w:sz w:val="24"/>
          <w:szCs w:val="24"/>
          <w:lang w:eastAsia="pt-BR"/>
        </w:rPr>
        <w:t xml:space="preserve"> contratad</w:t>
      </w:r>
      <w:r w:rsidRPr="00415400">
        <w:rPr>
          <w:rFonts w:ascii="Times New Roman" w:hAnsi="Times New Roman" w:cs="Times New Roman"/>
          <w:sz w:val="24"/>
          <w:szCs w:val="24"/>
          <w:lang w:eastAsia="pt-BR"/>
        </w:rPr>
        <w:t>o</w:t>
      </w:r>
      <w:r w:rsidR="00E435B3" w:rsidRPr="00415400">
        <w:rPr>
          <w:rFonts w:ascii="Times New Roman" w:hAnsi="Times New Roman" w:cs="Times New Roman"/>
          <w:sz w:val="24"/>
          <w:szCs w:val="24"/>
          <w:lang w:eastAsia="pt-BR"/>
        </w:rPr>
        <w:t>.</w:t>
      </w:r>
    </w:p>
    <w:p w14:paraId="3C2BAE1F" w14:textId="452F241B" w:rsidR="00AF4110" w:rsidRPr="00415400" w:rsidRDefault="0084702A" w:rsidP="00AF4110">
      <w:pPr>
        <w:spacing w:after="0" w:line="360" w:lineRule="auto"/>
        <w:ind w:firstLine="709"/>
        <w:jc w:val="both"/>
        <w:rPr>
          <w:rFonts w:ascii="Times New Roman" w:hAnsi="Times New Roman" w:cs="Times New Roman"/>
          <w:strike/>
          <w:sz w:val="24"/>
          <w:szCs w:val="24"/>
        </w:rPr>
      </w:pPr>
      <w:r w:rsidRPr="00415400">
        <w:rPr>
          <w:rFonts w:ascii="Times New Roman" w:hAnsi="Times New Roman" w:cs="Times New Roman"/>
          <w:sz w:val="24"/>
          <w:szCs w:val="24"/>
        </w:rPr>
        <w:t>Quanto ao meio ambiente de trabalho adequado</w:t>
      </w:r>
      <w:r w:rsidR="00AF4110" w:rsidRPr="00415400">
        <w:rPr>
          <w:rFonts w:ascii="Times New Roman" w:hAnsi="Times New Roman" w:cs="Times New Roman"/>
          <w:sz w:val="24"/>
          <w:szCs w:val="24"/>
        </w:rPr>
        <w:t>, o quadro 4, a seguir, apresenta o art. 75-E, da Lei nº 13.467/2017 (Brasil), e no art. 169</w:t>
      </w:r>
      <w:r w:rsidRPr="00415400">
        <w:rPr>
          <w:rFonts w:ascii="Times New Roman" w:hAnsi="Times New Roman" w:cs="Times New Roman"/>
          <w:sz w:val="24"/>
          <w:szCs w:val="24"/>
        </w:rPr>
        <w:t xml:space="preserve"> e 170</w:t>
      </w:r>
      <w:r w:rsidR="00AF4110" w:rsidRPr="00415400">
        <w:rPr>
          <w:rFonts w:ascii="Times New Roman" w:hAnsi="Times New Roman" w:cs="Times New Roman"/>
          <w:sz w:val="24"/>
          <w:szCs w:val="24"/>
        </w:rPr>
        <w:t xml:space="preserve">, da Lei nº 7/2009 (Portugal). </w:t>
      </w:r>
    </w:p>
    <w:p w14:paraId="76058FBB" w14:textId="77777777" w:rsidR="005A31CE" w:rsidRPr="00415400" w:rsidRDefault="005A31CE" w:rsidP="00F36701">
      <w:pPr>
        <w:pStyle w:val="Legenda"/>
        <w:keepNext/>
        <w:jc w:val="center"/>
        <w:rPr>
          <w:rFonts w:ascii="Times New Roman" w:hAnsi="Times New Roman" w:cs="Times New Roman"/>
          <w:i w:val="0"/>
          <w:iCs w:val="0"/>
          <w:color w:val="auto"/>
          <w:sz w:val="20"/>
          <w:szCs w:val="20"/>
        </w:rPr>
      </w:pPr>
    </w:p>
    <w:p w14:paraId="47807919" w14:textId="171DFF25" w:rsidR="00F36701" w:rsidRPr="00415400" w:rsidRDefault="00F36701" w:rsidP="00F36701">
      <w:pPr>
        <w:pStyle w:val="Legenda"/>
        <w:keepNext/>
        <w:jc w:val="center"/>
        <w:rPr>
          <w:rFonts w:ascii="Times New Roman" w:hAnsi="Times New Roman" w:cs="Times New Roman"/>
          <w:i w:val="0"/>
          <w:iCs w:val="0"/>
          <w:color w:val="auto"/>
          <w:sz w:val="20"/>
          <w:szCs w:val="20"/>
        </w:rPr>
      </w:pPr>
      <w:r w:rsidRPr="00415400">
        <w:rPr>
          <w:rFonts w:ascii="Times New Roman" w:hAnsi="Times New Roman" w:cs="Times New Roman"/>
          <w:i w:val="0"/>
          <w:iCs w:val="0"/>
          <w:color w:val="auto"/>
          <w:sz w:val="20"/>
          <w:szCs w:val="20"/>
        </w:rPr>
        <w:t xml:space="preserve">Quadro </w:t>
      </w:r>
      <w:r w:rsidRPr="00415400">
        <w:rPr>
          <w:rFonts w:ascii="Times New Roman" w:hAnsi="Times New Roman" w:cs="Times New Roman"/>
          <w:i w:val="0"/>
          <w:iCs w:val="0"/>
          <w:color w:val="auto"/>
          <w:sz w:val="20"/>
          <w:szCs w:val="20"/>
        </w:rPr>
        <w:fldChar w:fldCharType="begin"/>
      </w:r>
      <w:r w:rsidRPr="00415400">
        <w:rPr>
          <w:rFonts w:ascii="Times New Roman" w:hAnsi="Times New Roman" w:cs="Times New Roman"/>
          <w:i w:val="0"/>
          <w:iCs w:val="0"/>
          <w:color w:val="auto"/>
          <w:sz w:val="20"/>
          <w:szCs w:val="20"/>
        </w:rPr>
        <w:instrText xml:space="preserve"> SEQ Quadro \* ARABIC </w:instrText>
      </w:r>
      <w:r w:rsidRPr="00415400">
        <w:rPr>
          <w:rFonts w:ascii="Times New Roman" w:hAnsi="Times New Roman" w:cs="Times New Roman"/>
          <w:i w:val="0"/>
          <w:iCs w:val="0"/>
          <w:color w:val="auto"/>
          <w:sz w:val="20"/>
          <w:szCs w:val="20"/>
        </w:rPr>
        <w:fldChar w:fldCharType="separate"/>
      </w:r>
      <w:r w:rsidR="002E0107" w:rsidRPr="00415400">
        <w:rPr>
          <w:rFonts w:ascii="Times New Roman" w:hAnsi="Times New Roman" w:cs="Times New Roman"/>
          <w:i w:val="0"/>
          <w:iCs w:val="0"/>
          <w:noProof/>
          <w:color w:val="auto"/>
          <w:sz w:val="20"/>
          <w:szCs w:val="20"/>
        </w:rPr>
        <w:t>4</w:t>
      </w:r>
      <w:r w:rsidRPr="00415400">
        <w:rPr>
          <w:rFonts w:ascii="Times New Roman" w:hAnsi="Times New Roman" w:cs="Times New Roman"/>
          <w:i w:val="0"/>
          <w:iCs w:val="0"/>
          <w:color w:val="auto"/>
          <w:sz w:val="20"/>
          <w:szCs w:val="20"/>
        </w:rPr>
        <w:fldChar w:fldCharType="end"/>
      </w:r>
      <w:r w:rsidRPr="00415400">
        <w:rPr>
          <w:rFonts w:ascii="Times New Roman" w:hAnsi="Times New Roman" w:cs="Times New Roman"/>
          <w:i w:val="0"/>
          <w:iCs w:val="0"/>
          <w:color w:val="auto"/>
          <w:sz w:val="20"/>
          <w:szCs w:val="20"/>
        </w:rPr>
        <w:t>: Comparação do art. 75-E da Lei 13.467/2017 (Brasil) e art. 169</w:t>
      </w:r>
      <w:r w:rsidR="0084702A" w:rsidRPr="00415400">
        <w:rPr>
          <w:rFonts w:ascii="Times New Roman" w:hAnsi="Times New Roman" w:cs="Times New Roman"/>
          <w:i w:val="0"/>
          <w:iCs w:val="0"/>
          <w:color w:val="auto"/>
          <w:sz w:val="20"/>
          <w:szCs w:val="20"/>
        </w:rPr>
        <w:t xml:space="preserve"> e 170</w:t>
      </w:r>
      <w:r w:rsidRPr="00415400">
        <w:rPr>
          <w:rFonts w:ascii="Times New Roman" w:hAnsi="Times New Roman" w:cs="Times New Roman"/>
          <w:i w:val="0"/>
          <w:iCs w:val="0"/>
          <w:color w:val="auto"/>
          <w:sz w:val="20"/>
          <w:szCs w:val="20"/>
        </w:rPr>
        <w:t xml:space="preserve"> da Lei 7/2009 (Portugal)</w:t>
      </w:r>
    </w:p>
    <w:tbl>
      <w:tblPr>
        <w:tblStyle w:val="Tabelacomgrade"/>
        <w:tblW w:w="0" w:type="auto"/>
        <w:tblLook w:val="04A0" w:firstRow="1" w:lastRow="0" w:firstColumn="1" w:lastColumn="0" w:noHBand="0" w:noVBand="1"/>
      </w:tblPr>
      <w:tblGrid>
        <w:gridCol w:w="4247"/>
        <w:gridCol w:w="4247"/>
      </w:tblGrid>
      <w:tr w:rsidR="00415400" w:rsidRPr="00415400" w14:paraId="73EEBD5A" w14:textId="77777777" w:rsidTr="00D86BDE">
        <w:tc>
          <w:tcPr>
            <w:tcW w:w="4247" w:type="dxa"/>
            <w:tcBorders>
              <w:top w:val="single" w:sz="12" w:space="0" w:color="auto"/>
              <w:bottom w:val="single" w:sz="12" w:space="0" w:color="auto"/>
            </w:tcBorders>
          </w:tcPr>
          <w:p w14:paraId="60D80674" w14:textId="77777777" w:rsidR="00DB19B1" w:rsidRPr="00415400" w:rsidRDefault="00DB19B1" w:rsidP="00D86BDE">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BRASIL</w:t>
            </w:r>
          </w:p>
        </w:tc>
        <w:tc>
          <w:tcPr>
            <w:tcW w:w="4247" w:type="dxa"/>
            <w:tcBorders>
              <w:top w:val="single" w:sz="12" w:space="0" w:color="auto"/>
              <w:bottom w:val="single" w:sz="12" w:space="0" w:color="auto"/>
            </w:tcBorders>
          </w:tcPr>
          <w:p w14:paraId="5A7C7704" w14:textId="77777777" w:rsidR="00DB19B1" w:rsidRPr="00415400" w:rsidRDefault="00DB19B1" w:rsidP="00D86BDE">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PORTUGAL</w:t>
            </w:r>
          </w:p>
        </w:tc>
      </w:tr>
      <w:tr w:rsidR="00415400" w:rsidRPr="00415400" w14:paraId="6762D8CA" w14:textId="77777777" w:rsidTr="00D86BDE">
        <w:tc>
          <w:tcPr>
            <w:tcW w:w="4247" w:type="dxa"/>
            <w:tcBorders>
              <w:top w:val="single" w:sz="12" w:space="0" w:color="auto"/>
            </w:tcBorders>
          </w:tcPr>
          <w:p w14:paraId="28E30AED" w14:textId="77777777" w:rsidR="00DB19B1" w:rsidRPr="00415400" w:rsidRDefault="00DB19B1" w:rsidP="00D86BDE">
            <w:pPr>
              <w:jc w:val="center"/>
              <w:rPr>
                <w:rFonts w:ascii="Times New Roman" w:hAnsi="Times New Roman" w:cs="Times New Roman"/>
                <w:sz w:val="24"/>
                <w:szCs w:val="24"/>
              </w:rPr>
            </w:pPr>
          </w:p>
          <w:p w14:paraId="2926E8DC" w14:textId="4E89C39F" w:rsidR="00DB19B1" w:rsidRPr="00415400" w:rsidRDefault="00DB19B1" w:rsidP="00D86BDE">
            <w:pPr>
              <w:jc w:val="center"/>
              <w:rPr>
                <w:rFonts w:ascii="Times New Roman" w:hAnsi="Times New Roman" w:cs="Times New Roman"/>
                <w:sz w:val="24"/>
                <w:szCs w:val="24"/>
              </w:rPr>
            </w:pPr>
            <w:r w:rsidRPr="00415400">
              <w:rPr>
                <w:rFonts w:ascii="Times New Roman" w:hAnsi="Times New Roman" w:cs="Times New Roman"/>
                <w:sz w:val="24"/>
                <w:szCs w:val="24"/>
              </w:rPr>
              <w:t>LEI Nº 13.467/2017</w:t>
            </w:r>
          </w:p>
          <w:p w14:paraId="16228979" w14:textId="77777777" w:rsidR="00D86BDE" w:rsidRPr="00415400" w:rsidRDefault="00D86BDE" w:rsidP="00D86BDE">
            <w:pPr>
              <w:jc w:val="center"/>
              <w:rPr>
                <w:rFonts w:ascii="Times New Roman" w:hAnsi="Times New Roman" w:cs="Times New Roman"/>
                <w:sz w:val="24"/>
                <w:szCs w:val="24"/>
              </w:rPr>
            </w:pPr>
          </w:p>
          <w:p w14:paraId="239B3EAF" w14:textId="77777777" w:rsidR="00D86BDE"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Art. 75-E.  O empregador deverá instruir os empregados, de maneira expressa e ostensiva, quanto às precauções a tomar a fim de evitar doenças e acidentes de trabalho.             </w:t>
            </w:r>
          </w:p>
          <w:p w14:paraId="08E5FCAD" w14:textId="4600B136"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  </w:t>
            </w:r>
            <w:bookmarkStart w:id="5" w:name="art75ep"/>
            <w:bookmarkEnd w:id="5"/>
          </w:p>
          <w:p w14:paraId="7A1B32D7" w14:textId="007A5294"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Parágrafo único.  O empregado deverá assinar termo de responsabilidade comprometendo-se a seguir as instruções fornecidas pelo empregador.        </w:t>
            </w:r>
          </w:p>
          <w:p w14:paraId="66A1B3FC" w14:textId="2C31ADD1" w:rsidR="00DB19B1" w:rsidRPr="00415400" w:rsidRDefault="00DB19B1" w:rsidP="00D86BDE">
            <w:pPr>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           </w:t>
            </w:r>
          </w:p>
          <w:p w14:paraId="6482A702" w14:textId="77777777" w:rsidR="00DB19B1" w:rsidRPr="00415400" w:rsidRDefault="00DB19B1" w:rsidP="00D86BDE">
            <w:pPr>
              <w:jc w:val="both"/>
              <w:rPr>
                <w:rFonts w:ascii="Times New Roman" w:hAnsi="Times New Roman" w:cs="Times New Roman"/>
                <w:sz w:val="24"/>
                <w:szCs w:val="24"/>
              </w:rPr>
            </w:pPr>
          </w:p>
        </w:tc>
        <w:tc>
          <w:tcPr>
            <w:tcW w:w="4247" w:type="dxa"/>
            <w:tcBorders>
              <w:top w:val="single" w:sz="12" w:space="0" w:color="auto"/>
            </w:tcBorders>
          </w:tcPr>
          <w:p w14:paraId="034DD71D" w14:textId="77777777" w:rsidR="00DB19B1" w:rsidRPr="00415400" w:rsidRDefault="00DB19B1" w:rsidP="00D86BDE">
            <w:pPr>
              <w:jc w:val="both"/>
              <w:rPr>
                <w:rFonts w:ascii="Times New Roman" w:hAnsi="Times New Roman" w:cs="Times New Roman"/>
                <w:sz w:val="24"/>
                <w:szCs w:val="24"/>
              </w:rPr>
            </w:pPr>
          </w:p>
          <w:p w14:paraId="5C422FC7" w14:textId="77777777" w:rsidR="00DB19B1" w:rsidRPr="00415400" w:rsidRDefault="00DB19B1" w:rsidP="00D86BDE">
            <w:pPr>
              <w:jc w:val="center"/>
              <w:rPr>
                <w:rFonts w:ascii="Times New Roman" w:hAnsi="Times New Roman" w:cs="Times New Roman"/>
                <w:sz w:val="24"/>
                <w:szCs w:val="24"/>
              </w:rPr>
            </w:pPr>
            <w:r w:rsidRPr="00415400">
              <w:rPr>
                <w:rFonts w:ascii="Times New Roman" w:hAnsi="Times New Roman" w:cs="Times New Roman"/>
                <w:sz w:val="24"/>
                <w:szCs w:val="24"/>
              </w:rPr>
              <w:t>LEI Nº 7/2009</w:t>
            </w:r>
          </w:p>
          <w:p w14:paraId="722FC0A1" w14:textId="77777777" w:rsidR="00DB19B1" w:rsidRPr="00415400" w:rsidRDefault="00DB19B1" w:rsidP="00D86BDE">
            <w:pPr>
              <w:jc w:val="both"/>
              <w:rPr>
                <w:rFonts w:ascii="Times New Roman" w:hAnsi="Times New Roman" w:cs="Times New Roman"/>
                <w:sz w:val="24"/>
                <w:szCs w:val="24"/>
              </w:rPr>
            </w:pPr>
          </w:p>
          <w:p w14:paraId="1748EC2B" w14:textId="05B68E59"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Artigo 169.</w:t>
            </w:r>
            <w:r w:rsidR="00D86BDE" w:rsidRPr="00415400">
              <w:rPr>
                <w:rFonts w:ascii="Times New Roman" w:hAnsi="Times New Roman" w:cs="Times New Roman"/>
                <w:sz w:val="24"/>
                <w:szCs w:val="24"/>
              </w:rPr>
              <w:t xml:space="preserve"> </w:t>
            </w:r>
            <w:r w:rsidRPr="00415400">
              <w:rPr>
                <w:rFonts w:ascii="Times New Roman" w:hAnsi="Times New Roman" w:cs="Times New Roman"/>
                <w:sz w:val="24"/>
                <w:szCs w:val="24"/>
              </w:rPr>
              <w:t>Igualdade de tratamento de trabalhador em regime de teletrabalho</w:t>
            </w:r>
          </w:p>
          <w:p w14:paraId="5456C411" w14:textId="77777777" w:rsidR="00D86BDE" w:rsidRPr="00415400" w:rsidRDefault="00D86BDE" w:rsidP="00D86BDE">
            <w:pPr>
              <w:jc w:val="both"/>
              <w:rPr>
                <w:rFonts w:ascii="Times New Roman" w:hAnsi="Times New Roman" w:cs="Times New Roman"/>
                <w:sz w:val="24"/>
                <w:szCs w:val="24"/>
              </w:rPr>
            </w:pPr>
          </w:p>
          <w:p w14:paraId="6398DE66" w14:textId="3E18B14E"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1 - O trabalhador em regime de teletrabalho tem os mesmos direitos e deveres dos demais trabalhadores, nomeadamente no que se refere a formação e promoção ou carreira profissionais, limites do período normal de trabalho e outras condições de trabalho, segurança e saúde no trabalho e reparação </w:t>
            </w:r>
            <w:r w:rsidRPr="00415400">
              <w:rPr>
                <w:rFonts w:ascii="Times New Roman" w:hAnsi="Times New Roman" w:cs="Times New Roman"/>
                <w:sz w:val="24"/>
                <w:szCs w:val="24"/>
              </w:rPr>
              <w:lastRenderedPageBreak/>
              <w:t xml:space="preserve">de danos emergentes de acidente de trabalho ou doença profissional. </w:t>
            </w:r>
          </w:p>
          <w:p w14:paraId="48135DCE" w14:textId="77777777" w:rsidR="00D86BDE" w:rsidRPr="00415400" w:rsidRDefault="00D86BDE" w:rsidP="00D86BDE">
            <w:pPr>
              <w:jc w:val="both"/>
              <w:rPr>
                <w:rFonts w:ascii="Times New Roman" w:hAnsi="Times New Roman" w:cs="Times New Roman"/>
                <w:sz w:val="24"/>
                <w:szCs w:val="24"/>
              </w:rPr>
            </w:pPr>
          </w:p>
          <w:p w14:paraId="7A98D268" w14:textId="1B0C75E4"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2 - No âmbito da formação profissional, o empregador deve proporcionar ao trabalhador, em caso de necessidade, formação adequada sobre a utilização de tecnologias de informação e de comunicação inerentes ao exercício da respetiva atividade.</w:t>
            </w:r>
          </w:p>
          <w:p w14:paraId="6D777690" w14:textId="77777777" w:rsidR="00D86BDE" w:rsidRPr="00415400" w:rsidRDefault="00D86BDE" w:rsidP="00D86BDE">
            <w:pPr>
              <w:jc w:val="both"/>
              <w:rPr>
                <w:rFonts w:ascii="Times New Roman" w:hAnsi="Times New Roman" w:cs="Times New Roman"/>
                <w:sz w:val="24"/>
                <w:szCs w:val="24"/>
              </w:rPr>
            </w:pPr>
          </w:p>
          <w:p w14:paraId="53CCDA70" w14:textId="1E097FC5"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3 - O empregador deve evitar o isolamento do trabalhador, nomeadamente através de contactos regulares com a empresa e os demais trabalhadores.</w:t>
            </w:r>
          </w:p>
          <w:p w14:paraId="74E4E1DC" w14:textId="77777777" w:rsidR="00DB19B1" w:rsidRPr="00415400" w:rsidRDefault="00DB19B1" w:rsidP="00D86BDE">
            <w:pPr>
              <w:jc w:val="both"/>
              <w:rPr>
                <w:rFonts w:ascii="Times New Roman" w:hAnsi="Times New Roman" w:cs="Times New Roman"/>
                <w:sz w:val="24"/>
                <w:szCs w:val="24"/>
              </w:rPr>
            </w:pPr>
          </w:p>
          <w:p w14:paraId="6F15B668" w14:textId="6E127B18"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Artigo 170.</w:t>
            </w:r>
            <w:r w:rsidR="00D86BDE" w:rsidRPr="00415400">
              <w:rPr>
                <w:rFonts w:ascii="Times New Roman" w:hAnsi="Times New Roman" w:cs="Times New Roman"/>
                <w:sz w:val="24"/>
                <w:szCs w:val="24"/>
              </w:rPr>
              <w:t xml:space="preserve"> </w:t>
            </w:r>
            <w:r w:rsidRPr="00415400">
              <w:rPr>
                <w:rFonts w:ascii="Times New Roman" w:hAnsi="Times New Roman" w:cs="Times New Roman"/>
                <w:sz w:val="24"/>
                <w:szCs w:val="24"/>
              </w:rPr>
              <w:t xml:space="preserve">Privacidade de trabalhador em regime de teletrabalho </w:t>
            </w:r>
          </w:p>
          <w:p w14:paraId="560941DA" w14:textId="77777777" w:rsidR="00D86BDE" w:rsidRPr="00415400" w:rsidRDefault="00D86BDE" w:rsidP="00D86BDE">
            <w:pPr>
              <w:jc w:val="both"/>
              <w:rPr>
                <w:rFonts w:ascii="Times New Roman" w:hAnsi="Times New Roman" w:cs="Times New Roman"/>
                <w:sz w:val="24"/>
                <w:szCs w:val="24"/>
              </w:rPr>
            </w:pPr>
          </w:p>
          <w:p w14:paraId="2F039E55" w14:textId="46397BAD"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 xml:space="preserve">1 - O empregador deve respeitar a privacidade do trabalhador e os tempos de descanso e de repouso da família deste, bem como proporcionar-lhe boas condições de trabalho, tanto do ponto de vista físico como psíquico. </w:t>
            </w:r>
          </w:p>
          <w:p w14:paraId="264A6401" w14:textId="77777777" w:rsidR="00D86BDE" w:rsidRPr="00415400" w:rsidRDefault="00D86BDE" w:rsidP="00D86BDE">
            <w:pPr>
              <w:jc w:val="both"/>
              <w:rPr>
                <w:rFonts w:ascii="Times New Roman" w:hAnsi="Times New Roman" w:cs="Times New Roman"/>
                <w:sz w:val="24"/>
                <w:szCs w:val="24"/>
              </w:rPr>
            </w:pPr>
          </w:p>
          <w:p w14:paraId="38DDE1BF" w14:textId="77777777"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2 - Sempre que o teletrabalho seja realizado no domicílio do trabalhador, a visita ao local de trabalho só deve ter por objeto o controlo da atividade laboral, bem como dos instrumentos de trabalho e apenas pode ser efetuada entre as 9 e as 19 horas, com a assistência do trabalhador ou de pessoa por ele designada.</w:t>
            </w:r>
          </w:p>
          <w:p w14:paraId="06B41941" w14:textId="77777777" w:rsidR="00D86BDE" w:rsidRPr="00415400" w:rsidRDefault="00D86BDE" w:rsidP="00D86BDE">
            <w:pPr>
              <w:jc w:val="both"/>
              <w:rPr>
                <w:rFonts w:ascii="Times New Roman" w:hAnsi="Times New Roman" w:cs="Times New Roman"/>
                <w:sz w:val="24"/>
                <w:szCs w:val="24"/>
              </w:rPr>
            </w:pPr>
          </w:p>
          <w:p w14:paraId="332A1F13" w14:textId="102C187C" w:rsidR="00DB19B1" w:rsidRPr="00415400" w:rsidRDefault="00DB19B1" w:rsidP="00D86BDE">
            <w:pPr>
              <w:jc w:val="both"/>
              <w:rPr>
                <w:rFonts w:ascii="Times New Roman" w:hAnsi="Times New Roman" w:cs="Times New Roman"/>
                <w:sz w:val="24"/>
                <w:szCs w:val="24"/>
              </w:rPr>
            </w:pPr>
            <w:r w:rsidRPr="00415400">
              <w:rPr>
                <w:rFonts w:ascii="Times New Roman" w:hAnsi="Times New Roman" w:cs="Times New Roman"/>
                <w:sz w:val="24"/>
                <w:szCs w:val="24"/>
              </w:rPr>
              <w:t>3 - Constitui contraordenação grave a violação do disposto neste artigo.</w:t>
            </w:r>
          </w:p>
          <w:p w14:paraId="22BE76C2" w14:textId="77777777" w:rsidR="00DB19B1" w:rsidRPr="00415400" w:rsidRDefault="00DB19B1" w:rsidP="00D86BDE">
            <w:pPr>
              <w:jc w:val="both"/>
              <w:rPr>
                <w:rFonts w:ascii="Times New Roman" w:hAnsi="Times New Roman" w:cs="Times New Roman"/>
                <w:sz w:val="24"/>
                <w:szCs w:val="24"/>
              </w:rPr>
            </w:pPr>
          </w:p>
          <w:p w14:paraId="2E78B274" w14:textId="77777777" w:rsidR="00DB19B1" w:rsidRPr="00415400" w:rsidRDefault="00DB19B1" w:rsidP="00D86BDE">
            <w:pPr>
              <w:jc w:val="both"/>
              <w:rPr>
                <w:rFonts w:ascii="Times New Roman" w:hAnsi="Times New Roman" w:cs="Times New Roman"/>
                <w:sz w:val="24"/>
                <w:szCs w:val="24"/>
              </w:rPr>
            </w:pPr>
          </w:p>
        </w:tc>
      </w:tr>
    </w:tbl>
    <w:p w14:paraId="2D4F9370" w14:textId="77777777" w:rsidR="00DB19B1" w:rsidRPr="00415400" w:rsidRDefault="00DB19B1" w:rsidP="00E435B3">
      <w:pPr>
        <w:spacing w:line="360" w:lineRule="auto"/>
        <w:jc w:val="both"/>
        <w:rPr>
          <w:rFonts w:ascii="Times New Roman" w:hAnsi="Times New Roman" w:cs="Times New Roman"/>
          <w:sz w:val="24"/>
          <w:szCs w:val="24"/>
          <w:highlight w:val="yellow"/>
        </w:rPr>
      </w:pPr>
    </w:p>
    <w:p w14:paraId="549222D8" w14:textId="2D0BA583" w:rsidR="00E435B3" w:rsidRPr="00415400" w:rsidRDefault="0084702A" w:rsidP="005A31CE">
      <w:pPr>
        <w:spacing w:after="0" w:line="360" w:lineRule="auto"/>
        <w:ind w:firstLine="709"/>
        <w:jc w:val="both"/>
        <w:rPr>
          <w:rFonts w:ascii="Times New Roman" w:eastAsia="Times New Roman" w:hAnsi="Times New Roman" w:cs="Times New Roman"/>
          <w:sz w:val="24"/>
          <w:szCs w:val="24"/>
          <w:lang w:eastAsia="pt-BR"/>
        </w:rPr>
      </w:pPr>
      <w:r w:rsidRPr="00415400">
        <w:rPr>
          <w:rFonts w:ascii="Times New Roman" w:hAnsi="Times New Roman" w:cs="Times New Roman"/>
          <w:sz w:val="24"/>
          <w:szCs w:val="24"/>
          <w:lang w:eastAsia="pt-BR"/>
        </w:rPr>
        <w:t xml:space="preserve">Pode-se visualizar, no Quadro 4, o artigo </w:t>
      </w:r>
      <w:r w:rsidR="00E435B3" w:rsidRPr="00415400">
        <w:rPr>
          <w:rFonts w:ascii="Times New Roman" w:eastAsia="Times New Roman" w:hAnsi="Times New Roman" w:cs="Times New Roman"/>
          <w:sz w:val="24"/>
          <w:szCs w:val="24"/>
          <w:lang w:eastAsia="pt-BR"/>
        </w:rPr>
        <w:t>75-E</w:t>
      </w:r>
      <w:r w:rsidRPr="00415400">
        <w:rPr>
          <w:rFonts w:ascii="Times New Roman" w:eastAsia="Times New Roman" w:hAnsi="Times New Roman" w:cs="Times New Roman"/>
          <w:sz w:val="24"/>
          <w:szCs w:val="24"/>
          <w:lang w:eastAsia="pt-BR"/>
        </w:rPr>
        <w:t xml:space="preserve"> da</w:t>
      </w:r>
      <w:r w:rsidR="00E435B3" w:rsidRPr="00415400">
        <w:rPr>
          <w:rFonts w:ascii="Times New Roman" w:eastAsia="Times New Roman" w:hAnsi="Times New Roman" w:cs="Times New Roman"/>
          <w:sz w:val="24"/>
          <w:szCs w:val="24"/>
          <w:lang w:eastAsia="pt-BR"/>
        </w:rPr>
        <w:t xml:space="preserve"> CLT</w:t>
      </w:r>
      <w:r w:rsidRPr="00415400">
        <w:rPr>
          <w:rFonts w:ascii="Times New Roman" w:eastAsia="Times New Roman" w:hAnsi="Times New Roman" w:cs="Times New Roman"/>
          <w:sz w:val="24"/>
          <w:szCs w:val="24"/>
          <w:lang w:eastAsia="pt-BR"/>
        </w:rPr>
        <w:t>, que</w:t>
      </w:r>
      <w:r w:rsidR="005355CC" w:rsidRPr="00415400">
        <w:rPr>
          <w:rFonts w:ascii="Times New Roman" w:eastAsia="Times New Roman" w:hAnsi="Times New Roman" w:cs="Times New Roman"/>
          <w:sz w:val="24"/>
          <w:szCs w:val="24"/>
          <w:lang w:eastAsia="pt-BR"/>
        </w:rPr>
        <w:t xml:space="preserve"> o legislador brasileiro transfere </w:t>
      </w:r>
      <w:r w:rsidR="00E435B3" w:rsidRPr="00415400">
        <w:rPr>
          <w:rFonts w:ascii="Times New Roman" w:eastAsia="Times New Roman" w:hAnsi="Times New Roman" w:cs="Times New Roman"/>
          <w:sz w:val="24"/>
          <w:szCs w:val="24"/>
          <w:lang w:eastAsia="pt-BR"/>
        </w:rPr>
        <w:t>ao trabalhador o encargo de cuidar da adequação do</w:t>
      </w:r>
      <w:r w:rsidR="005355CC" w:rsidRPr="00415400">
        <w:rPr>
          <w:rFonts w:ascii="Times New Roman" w:eastAsia="Times New Roman" w:hAnsi="Times New Roman" w:cs="Times New Roman"/>
          <w:sz w:val="24"/>
          <w:szCs w:val="24"/>
          <w:lang w:eastAsia="pt-BR"/>
        </w:rPr>
        <w:t xml:space="preserve"> </w:t>
      </w:r>
      <w:r w:rsidR="00E435B3" w:rsidRPr="00415400">
        <w:rPr>
          <w:rFonts w:ascii="Times New Roman" w:eastAsia="Times New Roman" w:hAnsi="Times New Roman" w:cs="Times New Roman"/>
          <w:sz w:val="24"/>
          <w:szCs w:val="24"/>
          <w:lang w:eastAsia="pt-BR"/>
        </w:rPr>
        <w:t xml:space="preserve">ambiente de trabalho. </w:t>
      </w:r>
      <w:r w:rsidR="005355CC" w:rsidRPr="00415400">
        <w:rPr>
          <w:rFonts w:ascii="Times New Roman" w:eastAsia="Times New Roman" w:hAnsi="Times New Roman" w:cs="Times New Roman"/>
          <w:sz w:val="24"/>
          <w:szCs w:val="24"/>
          <w:lang w:eastAsia="pt-BR"/>
        </w:rPr>
        <w:t>Embora, tenha indicado</w:t>
      </w:r>
      <w:r w:rsidR="00E435B3" w:rsidRPr="00415400">
        <w:rPr>
          <w:rFonts w:ascii="Times New Roman" w:eastAsia="Times New Roman" w:hAnsi="Times New Roman" w:cs="Times New Roman"/>
          <w:sz w:val="24"/>
          <w:szCs w:val="24"/>
          <w:lang w:eastAsia="pt-BR"/>
        </w:rPr>
        <w:t xml:space="preserve"> orientações acerca </w:t>
      </w:r>
      <w:r w:rsidR="005355CC" w:rsidRPr="00415400">
        <w:rPr>
          <w:rFonts w:ascii="Times New Roman" w:eastAsia="Times New Roman" w:hAnsi="Times New Roman" w:cs="Times New Roman"/>
          <w:sz w:val="24"/>
          <w:szCs w:val="24"/>
          <w:lang w:eastAsia="pt-BR"/>
        </w:rPr>
        <w:t xml:space="preserve">correta </w:t>
      </w:r>
      <w:r w:rsidR="00E435B3" w:rsidRPr="00415400">
        <w:rPr>
          <w:rFonts w:ascii="Times New Roman" w:eastAsia="Times New Roman" w:hAnsi="Times New Roman" w:cs="Times New Roman"/>
          <w:sz w:val="24"/>
          <w:szCs w:val="24"/>
          <w:lang w:eastAsia="pt-BR"/>
        </w:rPr>
        <w:t>manutenção d</w:t>
      </w:r>
      <w:r w:rsidR="005355CC" w:rsidRPr="00415400">
        <w:rPr>
          <w:rFonts w:ascii="Times New Roman" w:eastAsia="Times New Roman" w:hAnsi="Times New Roman" w:cs="Times New Roman"/>
          <w:sz w:val="24"/>
          <w:szCs w:val="24"/>
          <w:lang w:eastAsia="pt-BR"/>
        </w:rPr>
        <w:t>a</w:t>
      </w:r>
      <w:r w:rsidR="00E435B3" w:rsidRPr="00415400">
        <w:rPr>
          <w:rFonts w:ascii="Times New Roman" w:eastAsia="Times New Roman" w:hAnsi="Times New Roman" w:cs="Times New Roman"/>
          <w:sz w:val="24"/>
          <w:szCs w:val="24"/>
          <w:lang w:eastAsia="pt-BR"/>
        </w:rPr>
        <w:t xml:space="preserve"> </w:t>
      </w:r>
      <w:r w:rsidR="005355CC" w:rsidRPr="00415400">
        <w:rPr>
          <w:rFonts w:ascii="Times New Roman" w:eastAsia="Times New Roman" w:hAnsi="Times New Roman" w:cs="Times New Roman"/>
          <w:sz w:val="24"/>
          <w:szCs w:val="24"/>
          <w:lang w:eastAsia="pt-BR"/>
        </w:rPr>
        <w:t>atmosfera</w:t>
      </w:r>
      <w:r w:rsidR="00E435B3" w:rsidRPr="00415400">
        <w:rPr>
          <w:rFonts w:ascii="Times New Roman" w:eastAsia="Times New Roman" w:hAnsi="Times New Roman" w:cs="Times New Roman"/>
          <w:sz w:val="24"/>
          <w:szCs w:val="24"/>
          <w:lang w:eastAsia="pt-BR"/>
        </w:rPr>
        <w:t xml:space="preserve"> de </w:t>
      </w:r>
      <w:r w:rsidR="005355CC" w:rsidRPr="00415400">
        <w:rPr>
          <w:rFonts w:ascii="Times New Roman" w:eastAsia="Times New Roman" w:hAnsi="Times New Roman" w:cs="Times New Roman"/>
          <w:sz w:val="24"/>
          <w:szCs w:val="24"/>
          <w:lang w:eastAsia="pt-BR"/>
        </w:rPr>
        <w:t>labor</w:t>
      </w:r>
      <w:r w:rsidR="00E435B3" w:rsidRPr="00415400">
        <w:rPr>
          <w:rFonts w:ascii="Times New Roman" w:eastAsia="Times New Roman" w:hAnsi="Times New Roman" w:cs="Times New Roman"/>
          <w:sz w:val="24"/>
          <w:szCs w:val="24"/>
          <w:lang w:eastAsia="pt-BR"/>
        </w:rPr>
        <w:t xml:space="preserve"> e ainda</w:t>
      </w:r>
      <w:r w:rsidR="005355CC" w:rsidRPr="00415400">
        <w:rPr>
          <w:rFonts w:ascii="Times New Roman" w:eastAsia="Times New Roman" w:hAnsi="Times New Roman" w:cs="Times New Roman"/>
          <w:sz w:val="24"/>
          <w:szCs w:val="24"/>
          <w:lang w:eastAsia="pt-BR"/>
        </w:rPr>
        <w:t xml:space="preserve"> tenha imposto </w:t>
      </w:r>
      <w:r w:rsidR="00E435B3" w:rsidRPr="00415400">
        <w:rPr>
          <w:rFonts w:ascii="Times New Roman" w:eastAsia="Times New Roman" w:hAnsi="Times New Roman" w:cs="Times New Roman"/>
          <w:sz w:val="24"/>
          <w:szCs w:val="24"/>
          <w:lang w:eastAsia="pt-BR"/>
        </w:rPr>
        <w:t>a assinatura de termo de responsabilidade, não isenta o empregador do obrigatório papel de cumprir as normas de segurança e medicina do trabalho</w:t>
      </w:r>
      <w:r w:rsidR="005355CC" w:rsidRPr="00415400">
        <w:rPr>
          <w:rFonts w:ascii="Times New Roman" w:eastAsia="Times New Roman" w:hAnsi="Times New Roman" w:cs="Times New Roman"/>
          <w:sz w:val="24"/>
          <w:szCs w:val="24"/>
          <w:lang w:eastAsia="pt-BR"/>
        </w:rPr>
        <w:t xml:space="preserve"> (Art</w:t>
      </w:r>
      <w:r w:rsidR="00E435B3" w:rsidRPr="00415400">
        <w:rPr>
          <w:rFonts w:ascii="Times New Roman" w:eastAsia="Times New Roman" w:hAnsi="Times New Roman" w:cs="Times New Roman"/>
          <w:sz w:val="24"/>
          <w:szCs w:val="24"/>
          <w:lang w:eastAsia="pt-BR"/>
        </w:rPr>
        <w:t>. 157 da CLT</w:t>
      </w:r>
      <w:r w:rsidR="005355CC" w:rsidRPr="00415400">
        <w:rPr>
          <w:rFonts w:ascii="Times New Roman" w:eastAsia="Times New Roman" w:hAnsi="Times New Roman" w:cs="Times New Roman"/>
          <w:sz w:val="24"/>
          <w:szCs w:val="24"/>
          <w:lang w:eastAsia="pt-BR"/>
        </w:rPr>
        <w:t>)</w:t>
      </w:r>
      <w:r w:rsidR="00E435B3" w:rsidRPr="00415400">
        <w:rPr>
          <w:rFonts w:ascii="Times New Roman" w:eastAsia="Times New Roman" w:hAnsi="Times New Roman" w:cs="Times New Roman"/>
          <w:sz w:val="24"/>
          <w:szCs w:val="24"/>
          <w:lang w:eastAsia="pt-BR"/>
        </w:rPr>
        <w:t>.</w:t>
      </w:r>
      <w:r w:rsidR="005355CC" w:rsidRPr="00415400">
        <w:rPr>
          <w:rFonts w:ascii="Times New Roman" w:eastAsia="Times New Roman" w:hAnsi="Times New Roman" w:cs="Times New Roman"/>
          <w:sz w:val="24"/>
          <w:szCs w:val="24"/>
          <w:lang w:eastAsia="pt-BR"/>
        </w:rPr>
        <w:t xml:space="preserve"> </w:t>
      </w:r>
      <w:r w:rsidR="00E435B3" w:rsidRPr="00415400">
        <w:rPr>
          <w:rFonts w:ascii="Times New Roman" w:eastAsia="Times New Roman" w:hAnsi="Times New Roman" w:cs="Times New Roman"/>
          <w:sz w:val="24"/>
          <w:szCs w:val="24"/>
          <w:lang w:eastAsia="pt-BR"/>
        </w:rPr>
        <w:t>Cujo descumprimento</w:t>
      </w:r>
      <w:r w:rsidR="005355CC" w:rsidRPr="00415400">
        <w:rPr>
          <w:rFonts w:ascii="Times New Roman" w:eastAsia="Times New Roman" w:hAnsi="Times New Roman" w:cs="Times New Roman"/>
          <w:sz w:val="24"/>
          <w:szCs w:val="24"/>
          <w:lang w:eastAsia="pt-BR"/>
        </w:rPr>
        <w:t xml:space="preserve"> por parte do trabalhador permitirá a rescisão contratual </w:t>
      </w:r>
      <w:r w:rsidR="005355CC" w:rsidRPr="00415400">
        <w:rPr>
          <w:rFonts w:ascii="Times New Roman" w:eastAsia="Times New Roman" w:hAnsi="Times New Roman" w:cs="Times New Roman"/>
          <w:sz w:val="24"/>
          <w:szCs w:val="24"/>
          <w:lang w:eastAsia="pt-BR"/>
        </w:rPr>
        <w:lastRenderedPageBreak/>
        <w:t>por justa causa</w:t>
      </w:r>
      <w:r w:rsidR="00F23797" w:rsidRPr="00415400">
        <w:rPr>
          <w:rFonts w:ascii="Times New Roman" w:eastAsia="Times New Roman" w:hAnsi="Times New Roman" w:cs="Times New Roman"/>
          <w:sz w:val="24"/>
          <w:szCs w:val="24"/>
          <w:lang w:eastAsia="pt-BR"/>
        </w:rPr>
        <w:t xml:space="preserve"> mediante desídia no desempenho das respectivas funções (Art. 482, alínea e da CLT) ou por ato de indisciplina ou de insubordinação (Art. 482, alínea e da CLT).</w:t>
      </w:r>
    </w:p>
    <w:p w14:paraId="054FA7BE" w14:textId="2F3ECB46" w:rsidR="00E435B3" w:rsidRPr="00415400" w:rsidRDefault="00E435B3" w:rsidP="005A31CE">
      <w:pPr>
        <w:spacing w:after="0" w:line="360" w:lineRule="auto"/>
        <w:ind w:firstLine="709"/>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 xml:space="preserve"> Outrossim, só a orientação especifica ao empregado não se revela razoável para evitar eventual infortúnio,</w:t>
      </w:r>
      <w:r w:rsidR="00F23797" w:rsidRPr="00415400">
        <w:rPr>
          <w:rFonts w:ascii="Times New Roman" w:eastAsia="Times New Roman" w:hAnsi="Times New Roman" w:cs="Times New Roman"/>
          <w:sz w:val="24"/>
          <w:szCs w:val="24"/>
          <w:lang w:eastAsia="pt-BR"/>
        </w:rPr>
        <w:t xml:space="preserve"> nem substitui a </w:t>
      </w:r>
      <w:r w:rsidRPr="00415400">
        <w:rPr>
          <w:rFonts w:ascii="Times New Roman" w:eastAsia="Times New Roman" w:hAnsi="Times New Roman" w:cs="Times New Roman"/>
          <w:sz w:val="24"/>
          <w:szCs w:val="24"/>
          <w:lang w:eastAsia="pt-BR"/>
        </w:rPr>
        <w:t>obrigação de fiscalização direta</w:t>
      </w:r>
      <w:r w:rsidR="00F23797" w:rsidRPr="00415400">
        <w:rPr>
          <w:rFonts w:ascii="Times New Roman" w:eastAsia="Times New Roman" w:hAnsi="Times New Roman" w:cs="Times New Roman"/>
          <w:sz w:val="24"/>
          <w:szCs w:val="24"/>
          <w:lang w:eastAsia="pt-BR"/>
        </w:rPr>
        <w:t xml:space="preserve"> do empregador</w:t>
      </w:r>
      <w:r w:rsidRPr="00415400">
        <w:rPr>
          <w:rFonts w:ascii="Times New Roman" w:eastAsia="Times New Roman" w:hAnsi="Times New Roman" w:cs="Times New Roman"/>
          <w:sz w:val="24"/>
          <w:szCs w:val="24"/>
          <w:lang w:eastAsia="pt-BR"/>
        </w:rPr>
        <w:t xml:space="preserve">, </w:t>
      </w:r>
      <w:r w:rsidR="00F23797" w:rsidRPr="00415400">
        <w:rPr>
          <w:rFonts w:ascii="Times New Roman" w:eastAsia="Times New Roman" w:hAnsi="Times New Roman" w:cs="Times New Roman"/>
          <w:sz w:val="24"/>
          <w:szCs w:val="24"/>
          <w:lang w:eastAsia="pt-BR"/>
        </w:rPr>
        <w:t>que pode</w:t>
      </w:r>
      <w:r w:rsidRPr="00415400">
        <w:rPr>
          <w:rFonts w:ascii="Times New Roman" w:eastAsia="Times New Roman" w:hAnsi="Times New Roman" w:cs="Times New Roman"/>
          <w:sz w:val="24"/>
          <w:szCs w:val="24"/>
          <w:lang w:eastAsia="pt-BR"/>
        </w:rPr>
        <w:t xml:space="preserve"> incorrer na pratica</w:t>
      </w:r>
      <w:r w:rsidR="00F23797" w:rsidRPr="00415400">
        <w:rPr>
          <w:rFonts w:ascii="Times New Roman" w:eastAsia="Times New Roman" w:hAnsi="Times New Roman" w:cs="Times New Roman"/>
          <w:sz w:val="24"/>
          <w:szCs w:val="24"/>
          <w:lang w:eastAsia="pt-BR"/>
        </w:rPr>
        <w:t xml:space="preserve"> de</w:t>
      </w:r>
      <w:r w:rsidRPr="00415400">
        <w:rPr>
          <w:rFonts w:ascii="Times New Roman" w:eastAsia="Times New Roman" w:hAnsi="Times New Roman" w:cs="Times New Roman"/>
          <w:sz w:val="24"/>
          <w:szCs w:val="24"/>
          <w:lang w:eastAsia="pt-BR"/>
        </w:rPr>
        <w:t xml:space="preserve"> desvio aos princípios norteadores da atividade </w:t>
      </w:r>
      <w:r w:rsidR="00EB6409" w:rsidRPr="00415400">
        <w:rPr>
          <w:rFonts w:ascii="Times New Roman" w:eastAsia="Times New Roman" w:hAnsi="Times New Roman" w:cs="Times New Roman"/>
          <w:sz w:val="24"/>
          <w:szCs w:val="24"/>
          <w:lang w:eastAsia="pt-BR"/>
        </w:rPr>
        <w:t>empresária</w:t>
      </w:r>
      <w:r w:rsidRPr="00415400">
        <w:rPr>
          <w:rFonts w:ascii="Times New Roman" w:eastAsia="Times New Roman" w:hAnsi="Times New Roman" w:cs="Times New Roman"/>
          <w:sz w:val="24"/>
          <w:szCs w:val="24"/>
          <w:lang w:eastAsia="pt-BR"/>
        </w:rPr>
        <w:t>, bem como</w:t>
      </w:r>
      <w:r w:rsidR="00F23797" w:rsidRPr="00415400">
        <w:rPr>
          <w:rFonts w:ascii="Times New Roman" w:eastAsia="Times New Roman" w:hAnsi="Times New Roman" w:cs="Times New Roman"/>
          <w:sz w:val="24"/>
          <w:szCs w:val="24"/>
          <w:lang w:eastAsia="pt-BR"/>
        </w:rPr>
        <w:t>,</w:t>
      </w:r>
      <w:r w:rsidRPr="00415400">
        <w:rPr>
          <w:rFonts w:ascii="Times New Roman" w:eastAsia="Times New Roman" w:hAnsi="Times New Roman" w:cs="Times New Roman"/>
          <w:sz w:val="24"/>
          <w:szCs w:val="24"/>
          <w:lang w:eastAsia="pt-BR"/>
        </w:rPr>
        <w:t xml:space="preserve"> </w:t>
      </w:r>
      <w:r w:rsidR="00F23797" w:rsidRPr="00415400">
        <w:rPr>
          <w:rFonts w:ascii="Times New Roman" w:eastAsia="Times New Roman" w:hAnsi="Times New Roman" w:cs="Times New Roman"/>
          <w:sz w:val="24"/>
          <w:szCs w:val="24"/>
          <w:lang w:eastAsia="pt-BR"/>
        </w:rPr>
        <w:t>no des</w:t>
      </w:r>
      <w:r w:rsidRPr="00415400">
        <w:rPr>
          <w:rFonts w:ascii="Times New Roman" w:eastAsia="Times New Roman" w:hAnsi="Times New Roman" w:cs="Times New Roman"/>
          <w:sz w:val="24"/>
          <w:szCs w:val="24"/>
          <w:lang w:eastAsia="pt-BR"/>
        </w:rPr>
        <w:t xml:space="preserve">cumprimento a sua função social. </w:t>
      </w:r>
      <w:r w:rsidR="00F23797" w:rsidRPr="00415400">
        <w:rPr>
          <w:rFonts w:ascii="Times New Roman" w:eastAsia="Times New Roman" w:hAnsi="Times New Roman" w:cs="Times New Roman"/>
          <w:sz w:val="24"/>
          <w:szCs w:val="24"/>
          <w:lang w:eastAsia="pt-BR"/>
        </w:rPr>
        <w:t xml:space="preserve">Nesse sentido, torna-se </w:t>
      </w:r>
      <w:r w:rsidRPr="00415400">
        <w:rPr>
          <w:rFonts w:ascii="Times New Roman" w:eastAsia="Times New Roman" w:hAnsi="Times New Roman" w:cs="Times New Roman"/>
          <w:sz w:val="24"/>
          <w:szCs w:val="24"/>
          <w:lang w:eastAsia="pt-BR"/>
        </w:rPr>
        <w:t xml:space="preserve">de todo ineficaz </w:t>
      </w:r>
      <w:r w:rsidR="00F23797" w:rsidRPr="00415400">
        <w:rPr>
          <w:rFonts w:ascii="Times New Roman" w:eastAsia="Times New Roman" w:hAnsi="Times New Roman" w:cs="Times New Roman"/>
          <w:sz w:val="24"/>
          <w:szCs w:val="24"/>
          <w:lang w:eastAsia="pt-BR"/>
        </w:rPr>
        <w:t>as</w:t>
      </w:r>
      <w:r w:rsidRPr="00415400">
        <w:rPr>
          <w:rFonts w:ascii="Times New Roman" w:eastAsia="Times New Roman" w:hAnsi="Times New Roman" w:cs="Times New Roman"/>
          <w:sz w:val="24"/>
          <w:szCs w:val="24"/>
          <w:lang w:eastAsia="pt-BR"/>
        </w:rPr>
        <w:t xml:space="preserve"> pretensões a transferir </w:t>
      </w:r>
      <w:r w:rsidR="00EB6409" w:rsidRPr="00415400">
        <w:rPr>
          <w:rFonts w:ascii="Times New Roman" w:eastAsia="Times New Roman" w:hAnsi="Times New Roman" w:cs="Times New Roman"/>
          <w:sz w:val="24"/>
          <w:szCs w:val="24"/>
          <w:lang w:eastAsia="pt-BR"/>
        </w:rPr>
        <w:t>os riscos imanentes</w:t>
      </w:r>
      <w:r w:rsidRPr="00415400">
        <w:rPr>
          <w:rFonts w:ascii="Times New Roman" w:eastAsia="Times New Roman" w:hAnsi="Times New Roman" w:cs="Times New Roman"/>
          <w:sz w:val="24"/>
          <w:szCs w:val="24"/>
          <w:lang w:eastAsia="pt-BR"/>
        </w:rPr>
        <w:t xml:space="preserve"> da inobservância do meio ambiente de trabalho seguro e adequado</w:t>
      </w:r>
      <w:r w:rsidR="00F23797" w:rsidRPr="00415400">
        <w:rPr>
          <w:rFonts w:ascii="Times New Roman" w:eastAsia="Times New Roman" w:hAnsi="Times New Roman" w:cs="Times New Roman"/>
          <w:sz w:val="24"/>
          <w:szCs w:val="24"/>
          <w:lang w:eastAsia="pt-BR"/>
        </w:rPr>
        <w:t xml:space="preserve"> ao empregado</w:t>
      </w:r>
      <w:r w:rsidRPr="00415400">
        <w:rPr>
          <w:rFonts w:ascii="Times New Roman" w:eastAsia="Times New Roman" w:hAnsi="Times New Roman" w:cs="Times New Roman"/>
          <w:sz w:val="24"/>
          <w:szCs w:val="24"/>
          <w:lang w:eastAsia="pt-BR"/>
        </w:rPr>
        <w:t xml:space="preserve">. </w:t>
      </w:r>
    </w:p>
    <w:p w14:paraId="49FB7345" w14:textId="4A60C3F1" w:rsidR="00816B90" w:rsidRPr="00415400" w:rsidRDefault="00E435B3" w:rsidP="005A31CE">
      <w:pPr>
        <w:spacing w:after="0" w:line="360" w:lineRule="auto"/>
        <w:ind w:firstLine="709"/>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 xml:space="preserve">Diferentemente </w:t>
      </w:r>
      <w:r w:rsidR="00F23797" w:rsidRPr="00415400">
        <w:rPr>
          <w:rFonts w:ascii="Times New Roman" w:eastAsia="Times New Roman" w:hAnsi="Times New Roman" w:cs="Times New Roman"/>
          <w:sz w:val="24"/>
          <w:szCs w:val="24"/>
          <w:lang w:eastAsia="pt-BR"/>
        </w:rPr>
        <w:t xml:space="preserve">da norma brasileira, </w:t>
      </w:r>
      <w:r w:rsidRPr="00415400">
        <w:rPr>
          <w:rFonts w:ascii="Times New Roman" w:eastAsia="Times New Roman" w:hAnsi="Times New Roman" w:cs="Times New Roman"/>
          <w:sz w:val="24"/>
          <w:szCs w:val="24"/>
          <w:lang w:eastAsia="pt-BR"/>
        </w:rPr>
        <w:t>o</w:t>
      </w:r>
      <w:r w:rsidR="00F23797" w:rsidRPr="00415400">
        <w:rPr>
          <w:rFonts w:ascii="Times New Roman" w:eastAsia="Times New Roman" w:hAnsi="Times New Roman" w:cs="Times New Roman"/>
          <w:sz w:val="24"/>
          <w:szCs w:val="24"/>
          <w:lang w:eastAsia="pt-BR"/>
        </w:rPr>
        <w:t>s dispositivos 169 e 170 do</w:t>
      </w:r>
      <w:r w:rsidRPr="00415400">
        <w:rPr>
          <w:rFonts w:ascii="Times New Roman" w:eastAsia="Times New Roman" w:hAnsi="Times New Roman" w:cs="Times New Roman"/>
          <w:sz w:val="24"/>
          <w:szCs w:val="24"/>
          <w:lang w:eastAsia="pt-BR"/>
        </w:rPr>
        <w:t xml:space="preserve"> </w:t>
      </w:r>
      <w:r w:rsidR="00AF4110" w:rsidRPr="00415400">
        <w:rPr>
          <w:rFonts w:ascii="Times New Roman" w:eastAsia="Times New Roman" w:hAnsi="Times New Roman" w:cs="Times New Roman"/>
          <w:sz w:val="24"/>
          <w:szCs w:val="24"/>
          <w:lang w:eastAsia="pt-BR"/>
        </w:rPr>
        <w:t>Código</w:t>
      </w:r>
      <w:r w:rsidRPr="00415400">
        <w:rPr>
          <w:rFonts w:ascii="Times New Roman" w:eastAsia="Times New Roman" w:hAnsi="Times New Roman" w:cs="Times New Roman"/>
          <w:sz w:val="24"/>
          <w:szCs w:val="24"/>
          <w:lang w:eastAsia="pt-BR"/>
        </w:rPr>
        <w:t xml:space="preserve"> do Trabalho de </w:t>
      </w:r>
      <w:r w:rsidR="00AF4110" w:rsidRPr="00415400">
        <w:rPr>
          <w:rFonts w:ascii="Times New Roman" w:eastAsia="Times New Roman" w:hAnsi="Times New Roman" w:cs="Times New Roman"/>
          <w:sz w:val="24"/>
          <w:szCs w:val="24"/>
          <w:lang w:eastAsia="pt-BR"/>
        </w:rPr>
        <w:t>Portugal</w:t>
      </w:r>
      <w:r w:rsidR="00F23797" w:rsidRPr="00415400">
        <w:rPr>
          <w:rFonts w:ascii="Times New Roman" w:eastAsia="Times New Roman" w:hAnsi="Times New Roman" w:cs="Times New Roman"/>
          <w:sz w:val="24"/>
          <w:szCs w:val="24"/>
          <w:lang w:eastAsia="pt-BR"/>
        </w:rPr>
        <w:t xml:space="preserve"> preveem, respectivamente, a </w:t>
      </w:r>
      <w:r w:rsidRPr="00415400">
        <w:rPr>
          <w:rFonts w:ascii="Times New Roman" w:eastAsia="Times New Roman" w:hAnsi="Times New Roman" w:cs="Times New Roman"/>
          <w:sz w:val="24"/>
          <w:szCs w:val="24"/>
          <w:lang w:eastAsia="pt-BR"/>
        </w:rPr>
        <w:t>igualdade de direitos entre o teletrabalho e os demais regimes</w:t>
      </w:r>
      <w:r w:rsidR="00F23797" w:rsidRPr="00415400">
        <w:rPr>
          <w:rFonts w:ascii="Times New Roman" w:eastAsia="Times New Roman" w:hAnsi="Times New Roman" w:cs="Times New Roman"/>
          <w:sz w:val="24"/>
          <w:szCs w:val="24"/>
          <w:lang w:eastAsia="pt-BR"/>
        </w:rPr>
        <w:t xml:space="preserve"> de trabalho</w:t>
      </w:r>
      <w:r w:rsidR="00816B90" w:rsidRPr="00415400">
        <w:rPr>
          <w:rFonts w:ascii="Times New Roman" w:eastAsia="Times New Roman" w:hAnsi="Times New Roman" w:cs="Times New Roman"/>
          <w:sz w:val="24"/>
          <w:szCs w:val="24"/>
          <w:lang w:eastAsia="pt-BR"/>
        </w:rPr>
        <w:t xml:space="preserve"> e a proteção da reserva da intimidade da vida </w:t>
      </w:r>
      <w:r w:rsidR="00E5303B" w:rsidRPr="00415400">
        <w:rPr>
          <w:rFonts w:ascii="Times New Roman" w:eastAsia="Times New Roman" w:hAnsi="Times New Roman" w:cs="Times New Roman"/>
          <w:sz w:val="24"/>
          <w:szCs w:val="24"/>
          <w:lang w:eastAsia="pt-BR"/>
        </w:rPr>
        <w:t>privada e familiar em relação a</w:t>
      </w:r>
      <w:r w:rsidR="00816B90" w:rsidRPr="00415400">
        <w:rPr>
          <w:rFonts w:ascii="Times New Roman" w:eastAsia="Times New Roman" w:hAnsi="Times New Roman" w:cs="Times New Roman"/>
          <w:sz w:val="24"/>
          <w:szCs w:val="24"/>
          <w:lang w:eastAsia="pt-BR"/>
        </w:rPr>
        <w:t xml:space="preserve"> se envolver no mesmo ambiente do da vida profissional. </w:t>
      </w:r>
    </w:p>
    <w:p w14:paraId="5BE2CD62" w14:textId="5C5536F8" w:rsidR="00E435B3" w:rsidRPr="00415400" w:rsidRDefault="00816B90" w:rsidP="005A31CE">
      <w:pPr>
        <w:spacing w:after="0" w:line="360" w:lineRule="auto"/>
        <w:ind w:firstLine="709"/>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Assim, o artigo 169 da lei portuguesa</w:t>
      </w:r>
      <w:r w:rsidR="00E435B3" w:rsidRPr="00415400">
        <w:rPr>
          <w:rFonts w:ascii="Times New Roman" w:eastAsia="Times New Roman" w:hAnsi="Times New Roman" w:cs="Times New Roman"/>
          <w:sz w:val="24"/>
          <w:szCs w:val="24"/>
          <w:lang w:eastAsia="pt-BR"/>
        </w:rPr>
        <w:t xml:space="preserve"> </w:t>
      </w:r>
      <w:r w:rsidRPr="00415400">
        <w:rPr>
          <w:rFonts w:ascii="Times New Roman" w:eastAsia="Times New Roman" w:hAnsi="Times New Roman" w:cs="Times New Roman"/>
          <w:sz w:val="24"/>
          <w:szCs w:val="24"/>
          <w:lang w:eastAsia="pt-BR"/>
        </w:rPr>
        <w:t>discorre sobre</w:t>
      </w:r>
      <w:r w:rsidR="00E435B3" w:rsidRPr="00415400">
        <w:rPr>
          <w:rFonts w:ascii="Times New Roman" w:eastAsia="Times New Roman" w:hAnsi="Times New Roman" w:cs="Times New Roman"/>
          <w:sz w:val="24"/>
          <w:szCs w:val="24"/>
          <w:lang w:eastAsia="pt-BR"/>
        </w:rPr>
        <w:t xml:space="preserve"> as condições de saúde e segurança e garante isonomia no universo do teletrabalho</w:t>
      </w:r>
      <w:r w:rsidRPr="00415400">
        <w:rPr>
          <w:rFonts w:ascii="Times New Roman" w:eastAsia="Times New Roman" w:hAnsi="Times New Roman" w:cs="Times New Roman"/>
          <w:sz w:val="24"/>
          <w:szCs w:val="24"/>
          <w:lang w:eastAsia="pt-BR"/>
        </w:rPr>
        <w:t xml:space="preserve"> e</w:t>
      </w:r>
      <w:r w:rsidR="00E435B3" w:rsidRPr="00415400">
        <w:rPr>
          <w:rFonts w:ascii="Times New Roman" w:eastAsia="Times New Roman" w:hAnsi="Times New Roman" w:cs="Times New Roman"/>
          <w:sz w:val="24"/>
          <w:szCs w:val="24"/>
          <w:lang w:eastAsia="pt-BR"/>
        </w:rPr>
        <w:t xml:space="preserve"> reparação de eventuais danos emergentes</w:t>
      </w:r>
      <w:r w:rsidRPr="00415400">
        <w:rPr>
          <w:rFonts w:ascii="Times New Roman" w:eastAsia="Times New Roman" w:hAnsi="Times New Roman" w:cs="Times New Roman"/>
          <w:sz w:val="24"/>
          <w:szCs w:val="24"/>
          <w:lang w:eastAsia="pt-BR"/>
        </w:rPr>
        <w:t>,</w:t>
      </w:r>
      <w:r w:rsidR="00E435B3" w:rsidRPr="00415400">
        <w:rPr>
          <w:rFonts w:ascii="Times New Roman" w:eastAsia="Times New Roman" w:hAnsi="Times New Roman" w:cs="Times New Roman"/>
          <w:sz w:val="24"/>
          <w:szCs w:val="24"/>
          <w:lang w:eastAsia="pt-BR"/>
        </w:rPr>
        <w:t xml:space="preserve"> em caso de acidentes de trabalho</w:t>
      </w:r>
      <w:r w:rsidRPr="00415400">
        <w:rPr>
          <w:rFonts w:ascii="Times New Roman" w:eastAsia="Times New Roman" w:hAnsi="Times New Roman" w:cs="Times New Roman"/>
          <w:sz w:val="24"/>
          <w:szCs w:val="24"/>
          <w:lang w:eastAsia="pt-BR"/>
        </w:rPr>
        <w:t xml:space="preserve"> e de</w:t>
      </w:r>
      <w:r w:rsidR="00E435B3" w:rsidRPr="00415400">
        <w:rPr>
          <w:rFonts w:ascii="Times New Roman" w:eastAsia="Times New Roman" w:hAnsi="Times New Roman" w:cs="Times New Roman"/>
          <w:sz w:val="24"/>
          <w:szCs w:val="24"/>
          <w:lang w:eastAsia="pt-BR"/>
        </w:rPr>
        <w:t xml:space="preserve"> doença profissional.</w:t>
      </w:r>
      <w:r w:rsidRPr="00415400">
        <w:rPr>
          <w:rFonts w:ascii="Times New Roman" w:eastAsia="Times New Roman" w:hAnsi="Times New Roman" w:cs="Times New Roman"/>
          <w:sz w:val="24"/>
          <w:szCs w:val="24"/>
          <w:lang w:eastAsia="pt-BR"/>
        </w:rPr>
        <w:t xml:space="preserve"> Trata também da f</w:t>
      </w:r>
      <w:r w:rsidR="00E435B3" w:rsidRPr="00415400">
        <w:rPr>
          <w:rFonts w:ascii="Times New Roman" w:eastAsia="Times New Roman" w:hAnsi="Times New Roman" w:cs="Times New Roman"/>
          <w:sz w:val="24"/>
          <w:szCs w:val="24"/>
          <w:lang w:eastAsia="pt-BR"/>
        </w:rPr>
        <w:t>ormação profissional continuada, promoção de carreiras</w:t>
      </w:r>
      <w:r w:rsidRPr="00415400">
        <w:rPr>
          <w:rFonts w:ascii="Times New Roman" w:eastAsia="Times New Roman" w:hAnsi="Times New Roman" w:cs="Times New Roman"/>
          <w:sz w:val="24"/>
          <w:szCs w:val="24"/>
          <w:lang w:eastAsia="pt-BR"/>
        </w:rPr>
        <w:t xml:space="preserve"> e dos </w:t>
      </w:r>
      <w:r w:rsidR="00E435B3" w:rsidRPr="00415400">
        <w:rPr>
          <w:rFonts w:ascii="Times New Roman" w:eastAsia="Times New Roman" w:hAnsi="Times New Roman" w:cs="Times New Roman"/>
          <w:sz w:val="24"/>
          <w:szCs w:val="24"/>
          <w:lang w:eastAsia="pt-BR"/>
        </w:rPr>
        <w:t>limites de jornadas</w:t>
      </w:r>
      <w:r w:rsidRPr="00415400">
        <w:rPr>
          <w:rFonts w:ascii="Times New Roman" w:eastAsia="Times New Roman" w:hAnsi="Times New Roman" w:cs="Times New Roman"/>
          <w:sz w:val="24"/>
          <w:szCs w:val="24"/>
          <w:lang w:eastAsia="pt-BR"/>
        </w:rPr>
        <w:t xml:space="preserve"> de trabalho,</w:t>
      </w:r>
      <w:r w:rsidR="00E435B3" w:rsidRPr="00415400">
        <w:rPr>
          <w:rFonts w:ascii="Times New Roman" w:eastAsia="Times New Roman" w:hAnsi="Times New Roman" w:cs="Times New Roman"/>
          <w:sz w:val="24"/>
          <w:szCs w:val="24"/>
          <w:lang w:eastAsia="pt-BR"/>
        </w:rPr>
        <w:t xml:space="preserve"> a</w:t>
      </w:r>
      <w:r w:rsidRPr="00415400">
        <w:rPr>
          <w:rFonts w:ascii="Times New Roman" w:eastAsia="Times New Roman" w:hAnsi="Times New Roman" w:cs="Times New Roman"/>
          <w:sz w:val="24"/>
          <w:szCs w:val="24"/>
          <w:lang w:eastAsia="pt-BR"/>
        </w:rPr>
        <w:t xml:space="preserve"> </w:t>
      </w:r>
      <w:r w:rsidR="00E435B3" w:rsidRPr="00415400">
        <w:rPr>
          <w:rFonts w:ascii="Times New Roman" w:eastAsia="Times New Roman" w:hAnsi="Times New Roman" w:cs="Times New Roman"/>
          <w:sz w:val="24"/>
          <w:szCs w:val="24"/>
          <w:lang w:eastAsia="pt-BR"/>
        </w:rPr>
        <w:t>fim de evitar danos psicológicos, causados pelo isolamento do teletrabalhador com a classe dos demais colaboradores da empresa.</w:t>
      </w:r>
    </w:p>
    <w:p w14:paraId="15676923" w14:textId="06742185" w:rsidR="00E435B3" w:rsidRPr="00415400" w:rsidRDefault="00816B90" w:rsidP="00EB4982">
      <w:pPr>
        <w:spacing w:after="0" w:line="360" w:lineRule="auto"/>
        <w:ind w:firstLine="709"/>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O</w:t>
      </w:r>
      <w:r w:rsidR="00E435B3" w:rsidRPr="00415400">
        <w:rPr>
          <w:rFonts w:ascii="Times New Roman" w:eastAsia="Times New Roman" w:hAnsi="Times New Roman" w:cs="Times New Roman"/>
          <w:sz w:val="24"/>
          <w:szCs w:val="24"/>
          <w:lang w:eastAsia="pt-BR"/>
        </w:rPr>
        <w:t xml:space="preserve"> artigo 170 da lei portuguesa </w:t>
      </w:r>
      <w:r w:rsidRPr="00415400">
        <w:rPr>
          <w:rFonts w:ascii="Times New Roman" w:eastAsia="Times New Roman" w:hAnsi="Times New Roman" w:cs="Times New Roman"/>
          <w:sz w:val="24"/>
          <w:szCs w:val="24"/>
          <w:lang w:eastAsia="pt-BR"/>
        </w:rPr>
        <w:t xml:space="preserve">aborda sobre a privacidade dos teletrabalhadores ao se ponderar sobre os limites entre a </w:t>
      </w:r>
      <w:r w:rsidR="00E435B3" w:rsidRPr="00415400">
        <w:rPr>
          <w:rFonts w:ascii="Times New Roman" w:eastAsia="Times New Roman" w:hAnsi="Times New Roman" w:cs="Times New Roman"/>
          <w:sz w:val="24"/>
          <w:szCs w:val="24"/>
          <w:lang w:eastAsia="pt-BR"/>
        </w:rPr>
        <w:t xml:space="preserve">vida privada </w:t>
      </w:r>
      <w:r w:rsidRPr="00415400">
        <w:rPr>
          <w:rFonts w:ascii="Times New Roman" w:eastAsia="Times New Roman" w:hAnsi="Times New Roman" w:cs="Times New Roman"/>
          <w:sz w:val="24"/>
          <w:szCs w:val="24"/>
          <w:lang w:eastAsia="pt-BR"/>
        </w:rPr>
        <w:t>/</w:t>
      </w:r>
      <w:r w:rsidR="00E435B3" w:rsidRPr="00415400">
        <w:rPr>
          <w:rFonts w:ascii="Times New Roman" w:eastAsia="Times New Roman" w:hAnsi="Times New Roman" w:cs="Times New Roman"/>
          <w:sz w:val="24"/>
          <w:szCs w:val="24"/>
          <w:lang w:eastAsia="pt-BR"/>
        </w:rPr>
        <w:t>familiar</w:t>
      </w:r>
      <w:r w:rsidRPr="00415400">
        <w:rPr>
          <w:rFonts w:ascii="Times New Roman" w:eastAsia="Times New Roman" w:hAnsi="Times New Roman" w:cs="Times New Roman"/>
          <w:sz w:val="24"/>
          <w:szCs w:val="24"/>
          <w:lang w:eastAsia="pt-BR"/>
        </w:rPr>
        <w:t xml:space="preserve"> e </w:t>
      </w:r>
      <w:r w:rsidR="00E435B3" w:rsidRPr="00415400">
        <w:rPr>
          <w:rFonts w:ascii="Times New Roman" w:eastAsia="Times New Roman" w:hAnsi="Times New Roman" w:cs="Times New Roman"/>
          <w:sz w:val="24"/>
          <w:szCs w:val="24"/>
          <w:lang w:eastAsia="pt-BR"/>
        </w:rPr>
        <w:t>a vida profissional</w:t>
      </w:r>
      <w:r w:rsidR="00EB4982" w:rsidRPr="00415400">
        <w:rPr>
          <w:rFonts w:ascii="Times New Roman" w:eastAsia="Times New Roman" w:hAnsi="Times New Roman" w:cs="Times New Roman"/>
          <w:sz w:val="24"/>
          <w:szCs w:val="24"/>
          <w:lang w:eastAsia="pt-BR"/>
        </w:rPr>
        <w:t>, como também institui</w:t>
      </w:r>
      <w:r w:rsidR="00E435B3" w:rsidRPr="00415400">
        <w:rPr>
          <w:rFonts w:ascii="Times New Roman" w:eastAsia="Times New Roman" w:hAnsi="Times New Roman" w:cs="Times New Roman"/>
          <w:sz w:val="24"/>
          <w:szCs w:val="24"/>
          <w:lang w:eastAsia="pt-BR"/>
        </w:rPr>
        <w:t xml:space="preserve"> regras que devem ser observadas pelo empregador </w:t>
      </w:r>
      <w:r w:rsidR="00EB4982" w:rsidRPr="00415400">
        <w:rPr>
          <w:rFonts w:ascii="Times New Roman" w:eastAsia="Times New Roman" w:hAnsi="Times New Roman" w:cs="Times New Roman"/>
          <w:sz w:val="24"/>
          <w:szCs w:val="24"/>
          <w:lang w:eastAsia="pt-BR"/>
        </w:rPr>
        <w:t>para</w:t>
      </w:r>
      <w:r w:rsidR="00E435B3" w:rsidRPr="00415400">
        <w:rPr>
          <w:rFonts w:ascii="Times New Roman" w:eastAsia="Times New Roman" w:hAnsi="Times New Roman" w:cs="Times New Roman"/>
          <w:sz w:val="24"/>
          <w:szCs w:val="24"/>
          <w:lang w:eastAsia="pt-BR"/>
        </w:rPr>
        <w:t xml:space="preserve"> garantir boas condições de trabalho, inerentes aos instrumentos</w:t>
      </w:r>
      <w:r w:rsidR="00EB4982" w:rsidRPr="00415400">
        <w:rPr>
          <w:rFonts w:ascii="Times New Roman" w:eastAsia="Times New Roman" w:hAnsi="Times New Roman" w:cs="Times New Roman"/>
          <w:sz w:val="24"/>
          <w:szCs w:val="24"/>
          <w:lang w:eastAsia="pt-BR"/>
        </w:rPr>
        <w:t xml:space="preserve"> e</w:t>
      </w:r>
      <w:r w:rsidR="00E435B3" w:rsidRPr="00415400">
        <w:rPr>
          <w:rFonts w:ascii="Times New Roman" w:eastAsia="Times New Roman" w:hAnsi="Times New Roman" w:cs="Times New Roman"/>
          <w:sz w:val="24"/>
          <w:szCs w:val="24"/>
          <w:lang w:eastAsia="pt-BR"/>
        </w:rPr>
        <w:t xml:space="preserve"> fator ambiental adequado. </w:t>
      </w:r>
      <w:r w:rsidR="00EB4982" w:rsidRPr="00415400">
        <w:rPr>
          <w:rFonts w:ascii="Times New Roman" w:eastAsia="Times New Roman" w:hAnsi="Times New Roman" w:cs="Times New Roman"/>
          <w:sz w:val="24"/>
          <w:szCs w:val="24"/>
          <w:lang w:eastAsia="pt-BR"/>
        </w:rPr>
        <w:t>Cabe</w:t>
      </w:r>
      <w:r w:rsidR="00E435B3" w:rsidRPr="00415400">
        <w:rPr>
          <w:rFonts w:ascii="Times New Roman" w:eastAsia="Times New Roman" w:hAnsi="Times New Roman" w:cs="Times New Roman"/>
          <w:sz w:val="24"/>
          <w:szCs w:val="24"/>
          <w:lang w:eastAsia="pt-BR"/>
        </w:rPr>
        <w:t xml:space="preserve"> ao empregador</w:t>
      </w:r>
      <w:r w:rsidR="00EB4982" w:rsidRPr="00415400">
        <w:rPr>
          <w:rFonts w:ascii="Times New Roman" w:eastAsia="Times New Roman" w:hAnsi="Times New Roman" w:cs="Times New Roman"/>
          <w:sz w:val="24"/>
          <w:szCs w:val="24"/>
          <w:lang w:eastAsia="pt-BR"/>
        </w:rPr>
        <w:t>,</w:t>
      </w:r>
      <w:r w:rsidR="00E435B3" w:rsidRPr="00415400">
        <w:rPr>
          <w:rFonts w:ascii="Times New Roman" w:eastAsia="Times New Roman" w:hAnsi="Times New Roman" w:cs="Times New Roman"/>
          <w:sz w:val="24"/>
          <w:szCs w:val="24"/>
          <w:lang w:eastAsia="pt-BR"/>
        </w:rPr>
        <w:t xml:space="preserve"> além do compromisso de fornecer boa prestação da</w:t>
      </w:r>
      <w:r w:rsidR="00EB4982" w:rsidRPr="00415400">
        <w:rPr>
          <w:rFonts w:ascii="Times New Roman" w:eastAsia="Times New Roman" w:hAnsi="Times New Roman" w:cs="Times New Roman"/>
          <w:sz w:val="24"/>
          <w:szCs w:val="24"/>
          <w:lang w:eastAsia="pt-BR"/>
        </w:rPr>
        <w:t>s</w:t>
      </w:r>
      <w:r w:rsidR="00E435B3" w:rsidRPr="00415400">
        <w:rPr>
          <w:rFonts w:ascii="Times New Roman" w:eastAsia="Times New Roman" w:hAnsi="Times New Roman" w:cs="Times New Roman"/>
          <w:sz w:val="24"/>
          <w:szCs w:val="24"/>
          <w:lang w:eastAsia="pt-BR"/>
        </w:rPr>
        <w:t xml:space="preserve"> regras de segurança no meio ambiente de trabalho, o dever de respeitar os horários de descanso e de convívio familiar</w:t>
      </w:r>
      <w:r w:rsidR="002E0107" w:rsidRPr="00415400">
        <w:rPr>
          <w:rFonts w:ascii="Times New Roman" w:eastAsia="Times New Roman" w:hAnsi="Times New Roman" w:cs="Times New Roman"/>
          <w:sz w:val="24"/>
          <w:szCs w:val="24"/>
          <w:lang w:eastAsia="pt-BR"/>
        </w:rPr>
        <w:t>, que</w:t>
      </w:r>
      <w:r w:rsidR="00E435B3" w:rsidRPr="00415400">
        <w:rPr>
          <w:rFonts w:ascii="Times New Roman" w:eastAsia="Times New Roman" w:hAnsi="Times New Roman" w:cs="Times New Roman"/>
          <w:sz w:val="24"/>
          <w:szCs w:val="24"/>
          <w:lang w:eastAsia="pt-BR"/>
        </w:rPr>
        <w:t xml:space="preserve"> possibilita o favorecimento ao tempo de desconexão dos meios informáticos, para contribuir com a manutenção as condições do ambiente hígido e adequado para o mínimo de dignidade do trabalhador. </w:t>
      </w:r>
    </w:p>
    <w:p w14:paraId="3B3925BA" w14:textId="2042C41C" w:rsidR="00E435B3" w:rsidRPr="00415400" w:rsidRDefault="00E435B3" w:rsidP="005A31CE">
      <w:pPr>
        <w:spacing w:after="0" w:line="360" w:lineRule="auto"/>
        <w:ind w:firstLine="709"/>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Mostra-se ainda</w:t>
      </w:r>
      <w:r w:rsidR="002E0107" w:rsidRPr="00415400">
        <w:rPr>
          <w:rFonts w:ascii="Times New Roman" w:eastAsia="Times New Roman" w:hAnsi="Times New Roman" w:cs="Times New Roman"/>
          <w:sz w:val="24"/>
          <w:szCs w:val="24"/>
          <w:lang w:eastAsia="pt-BR"/>
        </w:rPr>
        <w:t>,</w:t>
      </w:r>
      <w:r w:rsidRPr="00415400">
        <w:rPr>
          <w:rFonts w:ascii="Times New Roman" w:eastAsia="Times New Roman" w:hAnsi="Times New Roman" w:cs="Times New Roman"/>
          <w:sz w:val="24"/>
          <w:szCs w:val="24"/>
          <w:lang w:eastAsia="pt-BR"/>
        </w:rPr>
        <w:t xml:space="preserve"> no dispositivo</w:t>
      </w:r>
      <w:r w:rsidR="002E0107" w:rsidRPr="00415400">
        <w:rPr>
          <w:rFonts w:ascii="Times New Roman" w:eastAsia="Times New Roman" w:hAnsi="Times New Roman" w:cs="Times New Roman"/>
          <w:sz w:val="24"/>
          <w:szCs w:val="24"/>
          <w:lang w:eastAsia="pt-BR"/>
        </w:rPr>
        <w:t xml:space="preserve"> 170 da lei portuguesa,</w:t>
      </w:r>
      <w:r w:rsidRPr="00415400">
        <w:rPr>
          <w:rFonts w:ascii="Times New Roman" w:eastAsia="Times New Roman" w:hAnsi="Times New Roman" w:cs="Times New Roman"/>
          <w:sz w:val="24"/>
          <w:szCs w:val="24"/>
          <w:lang w:eastAsia="pt-BR"/>
        </w:rPr>
        <w:t xml:space="preserve"> a preocupação a invasão de privacidade de domicilio</w:t>
      </w:r>
      <w:r w:rsidR="002E0107" w:rsidRPr="00415400">
        <w:rPr>
          <w:rFonts w:ascii="Times New Roman" w:eastAsia="Times New Roman" w:hAnsi="Times New Roman" w:cs="Times New Roman"/>
          <w:sz w:val="24"/>
          <w:szCs w:val="24"/>
          <w:lang w:eastAsia="pt-BR"/>
        </w:rPr>
        <w:t>,</w:t>
      </w:r>
      <w:r w:rsidRPr="00415400">
        <w:rPr>
          <w:rFonts w:ascii="Times New Roman" w:eastAsia="Times New Roman" w:hAnsi="Times New Roman" w:cs="Times New Roman"/>
          <w:sz w:val="24"/>
          <w:szCs w:val="24"/>
          <w:lang w:eastAsia="pt-BR"/>
        </w:rPr>
        <w:t xml:space="preserve"> quando a atividade</w:t>
      </w:r>
      <w:r w:rsidR="002E0107" w:rsidRPr="00415400">
        <w:rPr>
          <w:rFonts w:ascii="Times New Roman" w:eastAsia="Times New Roman" w:hAnsi="Times New Roman" w:cs="Times New Roman"/>
          <w:sz w:val="24"/>
          <w:szCs w:val="24"/>
          <w:lang w:eastAsia="pt-BR"/>
        </w:rPr>
        <w:t xml:space="preserve"> laboral é</w:t>
      </w:r>
      <w:r w:rsidRPr="00415400">
        <w:rPr>
          <w:rFonts w:ascii="Times New Roman" w:eastAsia="Times New Roman" w:hAnsi="Times New Roman" w:cs="Times New Roman"/>
          <w:sz w:val="24"/>
          <w:szCs w:val="24"/>
          <w:lang w:eastAsia="pt-BR"/>
        </w:rPr>
        <w:t xml:space="preserve"> desempenhada nas dependências de moradia familiar, ao determinar horário limite para fiscalização</w:t>
      </w:r>
      <w:r w:rsidR="002E0107" w:rsidRPr="00415400">
        <w:rPr>
          <w:rFonts w:ascii="Times New Roman" w:eastAsia="Times New Roman" w:hAnsi="Times New Roman" w:cs="Times New Roman"/>
          <w:sz w:val="24"/>
          <w:szCs w:val="24"/>
          <w:lang w:eastAsia="pt-BR"/>
        </w:rPr>
        <w:t xml:space="preserve"> e controle do próprio labor </w:t>
      </w:r>
      <w:r w:rsidRPr="00415400">
        <w:rPr>
          <w:rFonts w:ascii="Times New Roman" w:eastAsia="Times New Roman" w:hAnsi="Times New Roman" w:cs="Times New Roman"/>
          <w:sz w:val="24"/>
          <w:szCs w:val="24"/>
          <w:lang w:eastAsia="pt-BR"/>
        </w:rPr>
        <w:t>pelo empregador. Requerendo que esta seja acompanhada da assistência do trabalhador, ou por pessoa por ele indicada.</w:t>
      </w:r>
    </w:p>
    <w:p w14:paraId="3C6A22DD" w14:textId="4ACED3BB" w:rsidR="002E0107" w:rsidRPr="00415400" w:rsidRDefault="002E0107" w:rsidP="005A31CE">
      <w:pPr>
        <w:spacing w:after="0" w:line="360" w:lineRule="auto"/>
        <w:ind w:firstLine="709"/>
        <w:jc w:val="both"/>
        <w:rPr>
          <w:rFonts w:ascii="Times New Roman" w:eastAsia="Times New Roman" w:hAnsi="Times New Roman" w:cs="Times New Roman"/>
          <w:sz w:val="24"/>
          <w:szCs w:val="24"/>
          <w:lang w:eastAsia="pt-BR"/>
        </w:rPr>
      </w:pPr>
      <w:r w:rsidRPr="00415400">
        <w:rPr>
          <w:rFonts w:ascii="Times New Roman" w:eastAsia="Times New Roman" w:hAnsi="Times New Roman" w:cs="Times New Roman"/>
          <w:sz w:val="24"/>
          <w:szCs w:val="24"/>
          <w:lang w:eastAsia="pt-BR"/>
        </w:rPr>
        <w:t xml:space="preserve">No que tange ao direito do teletrabalhador de participar de </w:t>
      </w:r>
      <w:r w:rsidR="00AE13FA" w:rsidRPr="00415400">
        <w:rPr>
          <w:rFonts w:ascii="Times New Roman" w:eastAsia="Times New Roman" w:hAnsi="Times New Roman" w:cs="Times New Roman"/>
          <w:sz w:val="24"/>
          <w:szCs w:val="24"/>
          <w:lang w:eastAsia="pt-BR"/>
        </w:rPr>
        <w:t xml:space="preserve">instituições de representação coletiva, o quadro 5, a seguir, demonstra que o legislador brasileiro de </w:t>
      </w:r>
      <w:r w:rsidR="00AE13FA" w:rsidRPr="00415400">
        <w:rPr>
          <w:rFonts w:ascii="Times New Roman" w:eastAsia="Times New Roman" w:hAnsi="Times New Roman" w:cs="Times New Roman"/>
          <w:sz w:val="24"/>
          <w:szCs w:val="24"/>
          <w:lang w:eastAsia="pt-BR"/>
        </w:rPr>
        <w:lastRenderedPageBreak/>
        <w:t>omitiu quanto a questão; e o legislador português se posicionou no artigo 171, da Lei nº 7/2009.</w:t>
      </w:r>
    </w:p>
    <w:p w14:paraId="2230ABDD" w14:textId="069B3B44" w:rsidR="002E0107" w:rsidRPr="00415400" w:rsidRDefault="002E0107" w:rsidP="002E0107">
      <w:pPr>
        <w:pStyle w:val="Legenda"/>
        <w:keepNext/>
        <w:jc w:val="center"/>
        <w:rPr>
          <w:rFonts w:ascii="Times New Roman" w:hAnsi="Times New Roman" w:cs="Times New Roman"/>
          <w:i w:val="0"/>
          <w:iCs w:val="0"/>
          <w:color w:val="auto"/>
          <w:sz w:val="20"/>
          <w:szCs w:val="20"/>
        </w:rPr>
      </w:pPr>
      <w:r w:rsidRPr="00415400">
        <w:rPr>
          <w:rFonts w:ascii="Times New Roman" w:hAnsi="Times New Roman" w:cs="Times New Roman"/>
          <w:i w:val="0"/>
          <w:iCs w:val="0"/>
          <w:color w:val="auto"/>
          <w:sz w:val="20"/>
          <w:szCs w:val="20"/>
        </w:rPr>
        <w:t xml:space="preserve">Quadro </w:t>
      </w:r>
      <w:r w:rsidRPr="00415400">
        <w:rPr>
          <w:rFonts w:ascii="Times New Roman" w:hAnsi="Times New Roman" w:cs="Times New Roman"/>
          <w:i w:val="0"/>
          <w:iCs w:val="0"/>
          <w:color w:val="auto"/>
          <w:sz w:val="20"/>
          <w:szCs w:val="20"/>
        </w:rPr>
        <w:fldChar w:fldCharType="begin"/>
      </w:r>
      <w:r w:rsidRPr="00415400">
        <w:rPr>
          <w:rFonts w:ascii="Times New Roman" w:hAnsi="Times New Roman" w:cs="Times New Roman"/>
          <w:i w:val="0"/>
          <w:iCs w:val="0"/>
          <w:color w:val="auto"/>
          <w:sz w:val="20"/>
          <w:szCs w:val="20"/>
        </w:rPr>
        <w:instrText xml:space="preserve"> SEQ Quadro \* ARABIC </w:instrText>
      </w:r>
      <w:r w:rsidRPr="00415400">
        <w:rPr>
          <w:rFonts w:ascii="Times New Roman" w:hAnsi="Times New Roman" w:cs="Times New Roman"/>
          <w:i w:val="0"/>
          <w:iCs w:val="0"/>
          <w:color w:val="auto"/>
          <w:sz w:val="20"/>
          <w:szCs w:val="20"/>
        </w:rPr>
        <w:fldChar w:fldCharType="separate"/>
      </w:r>
      <w:r w:rsidRPr="00415400">
        <w:rPr>
          <w:rFonts w:ascii="Times New Roman" w:hAnsi="Times New Roman" w:cs="Times New Roman"/>
          <w:i w:val="0"/>
          <w:iCs w:val="0"/>
          <w:noProof/>
          <w:color w:val="auto"/>
          <w:sz w:val="20"/>
          <w:szCs w:val="20"/>
        </w:rPr>
        <w:t>5</w:t>
      </w:r>
      <w:r w:rsidRPr="00415400">
        <w:rPr>
          <w:rFonts w:ascii="Times New Roman" w:hAnsi="Times New Roman" w:cs="Times New Roman"/>
          <w:i w:val="0"/>
          <w:iCs w:val="0"/>
          <w:color w:val="auto"/>
          <w:sz w:val="20"/>
          <w:szCs w:val="20"/>
        </w:rPr>
        <w:fldChar w:fldCharType="end"/>
      </w:r>
      <w:r w:rsidRPr="00415400">
        <w:rPr>
          <w:rFonts w:ascii="Times New Roman" w:hAnsi="Times New Roman" w:cs="Times New Roman"/>
          <w:i w:val="0"/>
          <w:iCs w:val="0"/>
          <w:color w:val="auto"/>
          <w:sz w:val="20"/>
          <w:szCs w:val="20"/>
        </w:rPr>
        <w:t>: Comparação da legislação brasileira e portuguesa quanto ao teletrabalho</w:t>
      </w:r>
    </w:p>
    <w:tbl>
      <w:tblPr>
        <w:tblStyle w:val="Tabelacomgrade"/>
        <w:tblW w:w="0" w:type="auto"/>
        <w:tblLook w:val="04A0" w:firstRow="1" w:lastRow="0" w:firstColumn="1" w:lastColumn="0" w:noHBand="0" w:noVBand="1"/>
      </w:tblPr>
      <w:tblGrid>
        <w:gridCol w:w="4247"/>
        <w:gridCol w:w="4247"/>
      </w:tblGrid>
      <w:tr w:rsidR="00415400" w:rsidRPr="00415400" w14:paraId="4E02C5C0" w14:textId="77777777" w:rsidTr="002E0107">
        <w:tc>
          <w:tcPr>
            <w:tcW w:w="4247" w:type="dxa"/>
            <w:tcBorders>
              <w:top w:val="single" w:sz="12" w:space="0" w:color="auto"/>
              <w:bottom w:val="single" w:sz="12" w:space="0" w:color="auto"/>
            </w:tcBorders>
          </w:tcPr>
          <w:p w14:paraId="11944190" w14:textId="77777777" w:rsidR="002E0107" w:rsidRPr="00415400" w:rsidRDefault="002E0107" w:rsidP="002E0107">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BRASIL</w:t>
            </w:r>
          </w:p>
        </w:tc>
        <w:tc>
          <w:tcPr>
            <w:tcW w:w="4247" w:type="dxa"/>
            <w:tcBorders>
              <w:top w:val="single" w:sz="12" w:space="0" w:color="auto"/>
              <w:bottom w:val="single" w:sz="12" w:space="0" w:color="auto"/>
            </w:tcBorders>
          </w:tcPr>
          <w:p w14:paraId="7FA3E7DB" w14:textId="77777777" w:rsidR="002E0107" w:rsidRPr="00415400" w:rsidRDefault="002E0107" w:rsidP="002E0107">
            <w:pPr>
              <w:spacing w:line="360" w:lineRule="auto"/>
              <w:jc w:val="center"/>
              <w:rPr>
                <w:rFonts w:ascii="Times New Roman" w:hAnsi="Times New Roman" w:cs="Times New Roman"/>
                <w:b/>
                <w:bCs/>
                <w:sz w:val="24"/>
                <w:szCs w:val="24"/>
              </w:rPr>
            </w:pPr>
            <w:r w:rsidRPr="00415400">
              <w:rPr>
                <w:rFonts w:ascii="Times New Roman" w:hAnsi="Times New Roman" w:cs="Times New Roman"/>
                <w:b/>
                <w:bCs/>
                <w:sz w:val="24"/>
                <w:szCs w:val="24"/>
              </w:rPr>
              <w:t>PORTUGAL</w:t>
            </w:r>
          </w:p>
        </w:tc>
      </w:tr>
      <w:tr w:rsidR="00415400" w:rsidRPr="00415400" w14:paraId="20FA4A74" w14:textId="77777777" w:rsidTr="002E0107">
        <w:tc>
          <w:tcPr>
            <w:tcW w:w="4247" w:type="dxa"/>
            <w:tcBorders>
              <w:top w:val="single" w:sz="12" w:space="0" w:color="auto"/>
            </w:tcBorders>
          </w:tcPr>
          <w:p w14:paraId="5B694711" w14:textId="77777777" w:rsidR="002E0107" w:rsidRPr="00415400" w:rsidRDefault="002E0107" w:rsidP="002E0107">
            <w:pPr>
              <w:jc w:val="center"/>
              <w:rPr>
                <w:rFonts w:ascii="Times New Roman" w:hAnsi="Times New Roman" w:cs="Times New Roman"/>
                <w:sz w:val="24"/>
                <w:szCs w:val="24"/>
              </w:rPr>
            </w:pPr>
          </w:p>
          <w:p w14:paraId="470F3F18" w14:textId="015403DE" w:rsidR="002E0107" w:rsidRPr="00415400" w:rsidRDefault="002E0107" w:rsidP="002E0107">
            <w:pPr>
              <w:jc w:val="center"/>
              <w:rPr>
                <w:rFonts w:ascii="Times New Roman" w:hAnsi="Times New Roman" w:cs="Times New Roman"/>
                <w:sz w:val="24"/>
                <w:szCs w:val="24"/>
                <w:u w:val="single"/>
              </w:rPr>
            </w:pPr>
            <w:r w:rsidRPr="00415400">
              <w:rPr>
                <w:rFonts w:ascii="Times New Roman" w:hAnsi="Times New Roman" w:cs="Times New Roman"/>
                <w:sz w:val="24"/>
                <w:szCs w:val="24"/>
                <w:u w:val="single"/>
              </w:rPr>
              <w:t>Ausência de previsão legal</w:t>
            </w:r>
          </w:p>
        </w:tc>
        <w:tc>
          <w:tcPr>
            <w:tcW w:w="4247" w:type="dxa"/>
            <w:tcBorders>
              <w:top w:val="single" w:sz="12" w:space="0" w:color="auto"/>
            </w:tcBorders>
          </w:tcPr>
          <w:p w14:paraId="2EF449A5" w14:textId="77777777" w:rsidR="002E0107" w:rsidRPr="00415400" w:rsidRDefault="002E0107" w:rsidP="002E0107">
            <w:pPr>
              <w:jc w:val="both"/>
              <w:rPr>
                <w:rFonts w:ascii="Times New Roman" w:hAnsi="Times New Roman" w:cs="Times New Roman"/>
                <w:sz w:val="24"/>
                <w:szCs w:val="24"/>
              </w:rPr>
            </w:pPr>
          </w:p>
          <w:p w14:paraId="6CBA152E" w14:textId="77777777" w:rsidR="002E0107" w:rsidRPr="00415400" w:rsidRDefault="002E0107" w:rsidP="002E0107">
            <w:pPr>
              <w:jc w:val="center"/>
              <w:rPr>
                <w:rFonts w:ascii="Times New Roman" w:hAnsi="Times New Roman" w:cs="Times New Roman"/>
                <w:sz w:val="24"/>
                <w:szCs w:val="24"/>
              </w:rPr>
            </w:pPr>
            <w:r w:rsidRPr="00415400">
              <w:rPr>
                <w:rFonts w:ascii="Times New Roman" w:hAnsi="Times New Roman" w:cs="Times New Roman"/>
                <w:sz w:val="24"/>
                <w:szCs w:val="24"/>
              </w:rPr>
              <w:t>LEI Nº 7/2009</w:t>
            </w:r>
          </w:p>
          <w:p w14:paraId="39CB8889" w14:textId="77777777" w:rsidR="002E0107" w:rsidRPr="00415400" w:rsidRDefault="002E0107" w:rsidP="002E0107">
            <w:pPr>
              <w:jc w:val="both"/>
              <w:rPr>
                <w:rFonts w:ascii="Times New Roman" w:hAnsi="Times New Roman" w:cs="Times New Roman"/>
                <w:sz w:val="24"/>
                <w:szCs w:val="24"/>
              </w:rPr>
            </w:pPr>
          </w:p>
          <w:p w14:paraId="552FD070" w14:textId="77C83B6A" w:rsidR="002E0107" w:rsidRPr="00415400" w:rsidRDefault="002E0107" w:rsidP="002E0107">
            <w:pPr>
              <w:jc w:val="both"/>
              <w:rPr>
                <w:rFonts w:ascii="Times New Roman" w:hAnsi="Times New Roman" w:cs="Times New Roman"/>
                <w:sz w:val="24"/>
                <w:szCs w:val="24"/>
              </w:rPr>
            </w:pPr>
            <w:r w:rsidRPr="00415400">
              <w:rPr>
                <w:rFonts w:ascii="Times New Roman" w:hAnsi="Times New Roman" w:cs="Times New Roman"/>
                <w:sz w:val="24"/>
                <w:szCs w:val="24"/>
              </w:rPr>
              <w:t>Artigo 171. Participação e representação coletivas de trabalhador em regime de teletrabalho:</w:t>
            </w:r>
          </w:p>
          <w:p w14:paraId="6125409A" w14:textId="77777777" w:rsidR="002E0107" w:rsidRPr="00415400" w:rsidRDefault="002E0107" w:rsidP="002E0107">
            <w:pPr>
              <w:jc w:val="both"/>
              <w:rPr>
                <w:rFonts w:ascii="Times New Roman" w:hAnsi="Times New Roman" w:cs="Times New Roman"/>
                <w:sz w:val="24"/>
                <w:szCs w:val="24"/>
              </w:rPr>
            </w:pPr>
          </w:p>
          <w:p w14:paraId="265C4EA0" w14:textId="55512FED" w:rsidR="002E0107" w:rsidRPr="00415400" w:rsidRDefault="002E0107" w:rsidP="002E0107">
            <w:pPr>
              <w:jc w:val="both"/>
              <w:rPr>
                <w:rFonts w:ascii="Times New Roman" w:hAnsi="Times New Roman" w:cs="Times New Roman"/>
                <w:sz w:val="24"/>
                <w:szCs w:val="24"/>
              </w:rPr>
            </w:pPr>
            <w:r w:rsidRPr="00415400">
              <w:rPr>
                <w:rFonts w:ascii="Times New Roman" w:hAnsi="Times New Roman" w:cs="Times New Roman"/>
                <w:sz w:val="24"/>
                <w:szCs w:val="24"/>
              </w:rPr>
              <w:t xml:space="preserve">1 - O trabalhador em regime de teletrabalho integra o número de trabalhadores da empresa para todos os efeitos relativos a estruturas de representação coletiva, podendo candidatar-se a essas estruturas. </w:t>
            </w:r>
          </w:p>
          <w:p w14:paraId="26A86A92" w14:textId="77777777" w:rsidR="002E0107" w:rsidRPr="00415400" w:rsidRDefault="002E0107" w:rsidP="002E0107">
            <w:pPr>
              <w:jc w:val="both"/>
              <w:rPr>
                <w:rFonts w:ascii="Times New Roman" w:hAnsi="Times New Roman" w:cs="Times New Roman"/>
                <w:sz w:val="24"/>
                <w:szCs w:val="24"/>
              </w:rPr>
            </w:pPr>
          </w:p>
          <w:p w14:paraId="3E412638" w14:textId="7DC3BB78" w:rsidR="002E0107" w:rsidRPr="00415400" w:rsidRDefault="002E0107" w:rsidP="002E0107">
            <w:pPr>
              <w:jc w:val="both"/>
              <w:rPr>
                <w:rFonts w:ascii="Times New Roman" w:hAnsi="Times New Roman" w:cs="Times New Roman"/>
                <w:sz w:val="24"/>
                <w:szCs w:val="24"/>
              </w:rPr>
            </w:pPr>
            <w:r w:rsidRPr="00415400">
              <w:rPr>
                <w:rFonts w:ascii="Times New Roman" w:hAnsi="Times New Roman" w:cs="Times New Roman"/>
                <w:sz w:val="24"/>
                <w:szCs w:val="24"/>
              </w:rPr>
              <w:t xml:space="preserve">2 - O trabalhador pode utilizar as tecnologias de informação e de comunicação afetas à prestação de trabalho para participar em reunião promovida no local de trabalho por estrutura de representação coletiva dos trabalhadores. </w:t>
            </w:r>
          </w:p>
          <w:p w14:paraId="58FBF775" w14:textId="77777777" w:rsidR="002E0107" w:rsidRPr="00415400" w:rsidRDefault="002E0107" w:rsidP="002E0107">
            <w:pPr>
              <w:jc w:val="both"/>
              <w:rPr>
                <w:rFonts w:ascii="Times New Roman" w:hAnsi="Times New Roman" w:cs="Times New Roman"/>
                <w:sz w:val="24"/>
                <w:szCs w:val="24"/>
              </w:rPr>
            </w:pPr>
          </w:p>
          <w:p w14:paraId="646400DE" w14:textId="46C21DFA" w:rsidR="002E0107" w:rsidRPr="00415400" w:rsidRDefault="002E0107" w:rsidP="002E0107">
            <w:pPr>
              <w:jc w:val="both"/>
              <w:rPr>
                <w:rFonts w:ascii="Times New Roman" w:hAnsi="Times New Roman" w:cs="Times New Roman"/>
                <w:sz w:val="24"/>
                <w:szCs w:val="24"/>
              </w:rPr>
            </w:pPr>
            <w:r w:rsidRPr="00415400">
              <w:rPr>
                <w:rFonts w:ascii="Times New Roman" w:hAnsi="Times New Roman" w:cs="Times New Roman"/>
                <w:sz w:val="24"/>
                <w:szCs w:val="24"/>
              </w:rPr>
              <w:t>3 - Qualquer estrutura de representação coletiva dos trabalhadores pode utilizar as tecnologias referidas no número anterior para, no exercício da sua atividade, comunicar com o trabalhador em regime de teletrabalho, nomeadamente divulgando informações a que se refere o n.º 1 do artigo 465.</w:t>
            </w:r>
          </w:p>
          <w:p w14:paraId="2004EB6B" w14:textId="77777777" w:rsidR="002E0107" w:rsidRPr="00415400" w:rsidRDefault="002E0107" w:rsidP="002E0107">
            <w:pPr>
              <w:jc w:val="both"/>
              <w:rPr>
                <w:rFonts w:ascii="Times New Roman" w:hAnsi="Times New Roman" w:cs="Times New Roman"/>
                <w:sz w:val="24"/>
                <w:szCs w:val="24"/>
              </w:rPr>
            </w:pPr>
          </w:p>
          <w:p w14:paraId="6B822C46" w14:textId="5EBC6D8E" w:rsidR="002E0107" w:rsidRPr="00415400" w:rsidRDefault="002E0107" w:rsidP="002E0107">
            <w:pPr>
              <w:jc w:val="both"/>
              <w:rPr>
                <w:rFonts w:ascii="Times New Roman" w:hAnsi="Times New Roman" w:cs="Times New Roman"/>
                <w:sz w:val="24"/>
                <w:szCs w:val="24"/>
              </w:rPr>
            </w:pPr>
            <w:r w:rsidRPr="00415400">
              <w:rPr>
                <w:rFonts w:ascii="Times New Roman" w:hAnsi="Times New Roman" w:cs="Times New Roman"/>
                <w:sz w:val="24"/>
                <w:szCs w:val="24"/>
              </w:rPr>
              <w:t xml:space="preserve"> 4 - Constitui contraordenação grave a violação do disposto nos n</w:t>
            </w:r>
            <w:r w:rsidRPr="00415400">
              <w:rPr>
                <w:rFonts w:ascii="Times New Roman" w:hAnsi="Times New Roman" w:cs="Times New Roman"/>
                <w:sz w:val="24"/>
                <w:szCs w:val="24"/>
                <w:vertAlign w:val="superscript"/>
              </w:rPr>
              <w:t>os</w:t>
            </w:r>
            <w:r w:rsidRPr="00415400">
              <w:rPr>
                <w:rFonts w:ascii="Times New Roman" w:hAnsi="Times New Roman" w:cs="Times New Roman"/>
                <w:sz w:val="24"/>
                <w:szCs w:val="24"/>
              </w:rPr>
              <w:t xml:space="preserve"> 2 ou 3.</w:t>
            </w:r>
          </w:p>
          <w:p w14:paraId="5F94DBF2" w14:textId="77777777" w:rsidR="002E0107" w:rsidRPr="00415400" w:rsidRDefault="002E0107" w:rsidP="002E0107">
            <w:pPr>
              <w:jc w:val="both"/>
              <w:rPr>
                <w:rFonts w:ascii="Times New Roman" w:hAnsi="Times New Roman" w:cs="Times New Roman"/>
                <w:sz w:val="24"/>
                <w:szCs w:val="24"/>
              </w:rPr>
            </w:pPr>
          </w:p>
          <w:p w14:paraId="6CC6C82D" w14:textId="77777777" w:rsidR="002E0107" w:rsidRPr="00415400" w:rsidRDefault="002E0107" w:rsidP="002E0107">
            <w:pPr>
              <w:jc w:val="both"/>
              <w:rPr>
                <w:rFonts w:ascii="Times New Roman" w:hAnsi="Times New Roman" w:cs="Times New Roman"/>
                <w:sz w:val="24"/>
                <w:szCs w:val="24"/>
              </w:rPr>
            </w:pPr>
          </w:p>
        </w:tc>
      </w:tr>
    </w:tbl>
    <w:p w14:paraId="3F6B471F" w14:textId="77777777" w:rsidR="002E0107" w:rsidRPr="00415400" w:rsidRDefault="002E0107" w:rsidP="002E0107">
      <w:pPr>
        <w:spacing w:after="0" w:line="360" w:lineRule="auto"/>
        <w:jc w:val="both"/>
        <w:rPr>
          <w:rFonts w:ascii="Times New Roman" w:eastAsia="Times New Roman" w:hAnsi="Times New Roman" w:cs="Times New Roman"/>
          <w:sz w:val="24"/>
          <w:szCs w:val="24"/>
          <w:lang w:eastAsia="pt-BR"/>
        </w:rPr>
      </w:pPr>
    </w:p>
    <w:p w14:paraId="3FD17273" w14:textId="24174F10" w:rsidR="00E435B3" w:rsidRPr="00415400" w:rsidRDefault="00AE13FA" w:rsidP="005A31CE">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Observa-se, no quadro 5, que </w:t>
      </w:r>
      <w:r w:rsidR="00E435B3" w:rsidRPr="00415400">
        <w:rPr>
          <w:rFonts w:ascii="Times New Roman" w:hAnsi="Times New Roman" w:cs="Times New Roman"/>
          <w:sz w:val="24"/>
          <w:szCs w:val="24"/>
        </w:rPr>
        <w:t xml:space="preserve">o legislador português </w:t>
      </w:r>
      <w:r w:rsidRPr="00415400">
        <w:rPr>
          <w:rFonts w:ascii="Times New Roman" w:hAnsi="Times New Roman" w:cs="Times New Roman"/>
          <w:sz w:val="24"/>
          <w:szCs w:val="24"/>
        </w:rPr>
        <w:t xml:space="preserve">garantiu a </w:t>
      </w:r>
      <w:r w:rsidR="00E435B3" w:rsidRPr="00415400">
        <w:rPr>
          <w:rFonts w:ascii="Times New Roman" w:hAnsi="Times New Roman" w:cs="Times New Roman"/>
          <w:sz w:val="24"/>
          <w:szCs w:val="24"/>
        </w:rPr>
        <w:t>proteção d</w:t>
      </w:r>
      <w:r w:rsidRPr="00415400">
        <w:rPr>
          <w:rFonts w:ascii="Times New Roman" w:hAnsi="Times New Roman" w:cs="Times New Roman"/>
          <w:sz w:val="24"/>
          <w:szCs w:val="24"/>
        </w:rPr>
        <w:t>os</w:t>
      </w:r>
      <w:r w:rsidR="00E435B3" w:rsidRPr="00415400">
        <w:rPr>
          <w:rFonts w:ascii="Times New Roman" w:hAnsi="Times New Roman" w:cs="Times New Roman"/>
          <w:sz w:val="24"/>
          <w:szCs w:val="24"/>
        </w:rPr>
        <w:t xml:space="preserve"> direitos </w:t>
      </w:r>
      <w:r w:rsidRPr="00415400">
        <w:rPr>
          <w:rFonts w:ascii="Times New Roman" w:hAnsi="Times New Roman" w:cs="Times New Roman"/>
          <w:sz w:val="24"/>
          <w:szCs w:val="24"/>
        </w:rPr>
        <w:t>d</w:t>
      </w:r>
      <w:r w:rsidR="00E435B3" w:rsidRPr="00415400">
        <w:rPr>
          <w:rFonts w:ascii="Times New Roman" w:hAnsi="Times New Roman" w:cs="Times New Roman"/>
          <w:sz w:val="24"/>
          <w:szCs w:val="24"/>
        </w:rPr>
        <w:t>o teletrabalhador participa</w:t>
      </w:r>
      <w:r w:rsidRPr="00415400">
        <w:rPr>
          <w:rFonts w:ascii="Times New Roman" w:hAnsi="Times New Roman" w:cs="Times New Roman"/>
          <w:sz w:val="24"/>
          <w:szCs w:val="24"/>
        </w:rPr>
        <w:t>r</w:t>
      </w:r>
      <w:r w:rsidR="00E435B3" w:rsidRPr="00415400">
        <w:rPr>
          <w:rFonts w:ascii="Times New Roman" w:hAnsi="Times New Roman" w:cs="Times New Roman"/>
          <w:sz w:val="24"/>
          <w:szCs w:val="24"/>
        </w:rPr>
        <w:t xml:space="preserve"> de instituições de representação coletiva,</w:t>
      </w:r>
      <w:r w:rsidRPr="00415400">
        <w:rPr>
          <w:rFonts w:ascii="Times New Roman" w:hAnsi="Times New Roman" w:cs="Times New Roman"/>
          <w:sz w:val="24"/>
          <w:szCs w:val="24"/>
        </w:rPr>
        <w:t xml:space="preserve"> de modo a </w:t>
      </w:r>
      <w:r w:rsidR="00E435B3" w:rsidRPr="00415400">
        <w:rPr>
          <w:rFonts w:ascii="Times New Roman" w:hAnsi="Times New Roman" w:cs="Times New Roman"/>
          <w:sz w:val="24"/>
          <w:szCs w:val="24"/>
        </w:rPr>
        <w:t>regulamentar</w:t>
      </w:r>
      <w:r w:rsidRPr="00415400">
        <w:rPr>
          <w:rFonts w:ascii="Times New Roman" w:hAnsi="Times New Roman" w:cs="Times New Roman"/>
          <w:sz w:val="24"/>
          <w:szCs w:val="24"/>
        </w:rPr>
        <w:t xml:space="preserve">, em </w:t>
      </w:r>
      <w:r w:rsidR="00E435B3" w:rsidRPr="00415400">
        <w:rPr>
          <w:rFonts w:ascii="Times New Roman" w:hAnsi="Times New Roman" w:cs="Times New Roman"/>
          <w:sz w:val="24"/>
          <w:szCs w:val="24"/>
        </w:rPr>
        <w:t>base de igualdade</w:t>
      </w:r>
      <w:r w:rsidRPr="00415400">
        <w:rPr>
          <w:rFonts w:ascii="Times New Roman" w:hAnsi="Times New Roman" w:cs="Times New Roman"/>
          <w:sz w:val="24"/>
          <w:szCs w:val="24"/>
        </w:rPr>
        <w:t xml:space="preserve">, a </w:t>
      </w:r>
      <w:r w:rsidR="00E435B3" w:rsidRPr="00415400">
        <w:rPr>
          <w:rFonts w:ascii="Times New Roman" w:hAnsi="Times New Roman" w:cs="Times New Roman"/>
          <w:sz w:val="24"/>
          <w:szCs w:val="24"/>
        </w:rPr>
        <w:t>integração sindical</w:t>
      </w:r>
      <w:r w:rsidRPr="00415400">
        <w:rPr>
          <w:rFonts w:ascii="Times New Roman" w:hAnsi="Times New Roman" w:cs="Times New Roman"/>
          <w:sz w:val="24"/>
          <w:szCs w:val="24"/>
        </w:rPr>
        <w:t xml:space="preserve"> dos teletrabalhadores</w:t>
      </w:r>
      <w:r w:rsidR="00E435B3" w:rsidRPr="00415400">
        <w:rPr>
          <w:rFonts w:ascii="Times New Roman" w:hAnsi="Times New Roman" w:cs="Times New Roman"/>
          <w:sz w:val="24"/>
          <w:szCs w:val="24"/>
        </w:rPr>
        <w:t xml:space="preserve"> com os empregados do regime presencial. Também salient</w:t>
      </w:r>
      <w:r w:rsidRPr="00415400">
        <w:rPr>
          <w:rFonts w:ascii="Times New Roman" w:hAnsi="Times New Roman" w:cs="Times New Roman"/>
          <w:sz w:val="24"/>
          <w:szCs w:val="24"/>
        </w:rPr>
        <w:t xml:space="preserve">ou que </w:t>
      </w:r>
      <w:r w:rsidR="00E435B3" w:rsidRPr="00415400">
        <w:rPr>
          <w:rFonts w:ascii="Times New Roman" w:hAnsi="Times New Roman" w:cs="Times New Roman"/>
          <w:sz w:val="24"/>
          <w:szCs w:val="24"/>
        </w:rPr>
        <w:t xml:space="preserve">a utilidade dos meios tecnológicos e informáticos podem ser usados para efetiva participação de situações </w:t>
      </w:r>
      <w:r w:rsidR="00E435B3" w:rsidRPr="00415400">
        <w:rPr>
          <w:rFonts w:ascii="Times New Roman" w:hAnsi="Times New Roman" w:cs="Times New Roman"/>
          <w:sz w:val="24"/>
          <w:szCs w:val="24"/>
        </w:rPr>
        <w:lastRenderedPageBreak/>
        <w:t>abordadas pelo universo sindical</w:t>
      </w:r>
      <w:r w:rsidRPr="00415400">
        <w:rPr>
          <w:rFonts w:ascii="Times New Roman" w:hAnsi="Times New Roman" w:cs="Times New Roman"/>
          <w:sz w:val="24"/>
          <w:szCs w:val="24"/>
        </w:rPr>
        <w:t>, para e</w:t>
      </w:r>
      <w:r w:rsidR="00E435B3" w:rsidRPr="00415400">
        <w:rPr>
          <w:rFonts w:ascii="Times New Roman" w:hAnsi="Times New Roman" w:cs="Times New Roman"/>
          <w:sz w:val="24"/>
          <w:szCs w:val="24"/>
        </w:rPr>
        <w:t>quilibra</w:t>
      </w:r>
      <w:r w:rsidRPr="00415400">
        <w:rPr>
          <w:rFonts w:ascii="Times New Roman" w:hAnsi="Times New Roman" w:cs="Times New Roman"/>
          <w:sz w:val="24"/>
          <w:szCs w:val="24"/>
        </w:rPr>
        <w:t>r</w:t>
      </w:r>
      <w:r w:rsidR="00E435B3" w:rsidRPr="00415400">
        <w:rPr>
          <w:rFonts w:ascii="Times New Roman" w:hAnsi="Times New Roman" w:cs="Times New Roman"/>
          <w:sz w:val="24"/>
          <w:szCs w:val="24"/>
        </w:rPr>
        <w:t xml:space="preserve"> e facilita</w:t>
      </w:r>
      <w:r w:rsidRPr="00415400">
        <w:rPr>
          <w:rFonts w:ascii="Times New Roman" w:hAnsi="Times New Roman" w:cs="Times New Roman"/>
          <w:sz w:val="24"/>
          <w:szCs w:val="24"/>
        </w:rPr>
        <w:t>r a</w:t>
      </w:r>
      <w:r w:rsidR="00E435B3" w:rsidRPr="00415400">
        <w:rPr>
          <w:rFonts w:ascii="Times New Roman" w:hAnsi="Times New Roman" w:cs="Times New Roman"/>
          <w:sz w:val="24"/>
          <w:szCs w:val="24"/>
        </w:rPr>
        <w:t xml:space="preserve"> integração profissional e assegura</w:t>
      </w:r>
      <w:r w:rsidRPr="00415400">
        <w:rPr>
          <w:rFonts w:ascii="Times New Roman" w:hAnsi="Times New Roman" w:cs="Times New Roman"/>
          <w:sz w:val="24"/>
          <w:szCs w:val="24"/>
        </w:rPr>
        <w:t>r</w:t>
      </w:r>
      <w:r w:rsidR="00E435B3" w:rsidRPr="00415400">
        <w:rPr>
          <w:rFonts w:ascii="Times New Roman" w:hAnsi="Times New Roman" w:cs="Times New Roman"/>
          <w:sz w:val="24"/>
          <w:szCs w:val="24"/>
        </w:rPr>
        <w:t xml:space="preserve"> ao teletrabalhador a</w:t>
      </w:r>
      <w:r w:rsidRPr="00415400">
        <w:rPr>
          <w:rFonts w:ascii="Times New Roman" w:hAnsi="Times New Roman" w:cs="Times New Roman"/>
          <w:sz w:val="24"/>
          <w:szCs w:val="24"/>
        </w:rPr>
        <w:t xml:space="preserve"> possibilidade de se</w:t>
      </w:r>
      <w:r w:rsidR="00E435B3" w:rsidRPr="00415400">
        <w:rPr>
          <w:rFonts w:ascii="Times New Roman" w:hAnsi="Times New Roman" w:cs="Times New Roman"/>
          <w:sz w:val="24"/>
          <w:szCs w:val="24"/>
        </w:rPr>
        <w:t xml:space="preserve"> candidatar a representações </w:t>
      </w:r>
      <w:r w:rsidRPr="00415400">
        <w:rPr>
          <w:rFonts w:ascii="Times New Roman" w:hAnsi="Times New Roman" w:cs="Times New Roman"/>
          <w:sz w:val="24"/>
          <w:szCs w:val="24"/>
        </w:rPr>
        <w:t>n</w:t>
      </w:r>
      <w:r w:rsidR="00E435B3" w:rsidRPr="00415400">
        <w:rPr>
          <w:rFonts w:ascii="Times New Roman" w:hAnsi="Times New Roman" w:cs="Times New Roman"/>
          <w:sz w:val="24"/>
          <w:szCs w:val="24"/>
        </w:rPr>
        <w:t>essas estruturas.</w:t>
      </w:r>
    </w:p>
    <w:p w14:paraId="48930127" w14:textId="4AA01A19" w:rsidR="00AE13FA" w:rsidRPr="00415400" w:rsidRDefault="00AE13FA" w:rsidP="00AE13FA">
      <w:pPr>
        <w:spacing w:after="0" w:line="360" w:lineRule="auto"/>
        <w:jc w:val="both"/>
        <w:rPr>
          <w:rFonts w:ascii="Times New Roman" w:hAnsi="Times New Roman" w:cs="Times New Roman"/>
          <w:sz w:val="24"/>
          <w:szCs w:val="24"/>
        </w:rPr>
      </w:pPr>
    </w:p>
    <w:p w14:paraId="7B15FE41" w14:textId="4812ADA8" w:rsidR="00AE13FA" w:rsidRPr="00415400" w:rsidRDefault="00AE13FA" w:rsidP="00AE13FA">
      <w:pPr>
        <w:spacing w:after="0" w:line="360" w:lineRule="auto"/>
        <w:jc w:val="both"/>
        <w:rPr>
          <w:rFonts w:ascii="Times New Roman" w:hAnsi="Times New Roman" w:cs="Times New Roman"/>
          <w:sz w:val="24"/>
          <w:szCs w:val="24"/>
        </w:rPr>
      </w:pPr>
      <w:r w:rsidRPr="00415400">
        <w:rPr>
          <w:rFonts w:ascii="Times New Roman" w:hAnsi="Times New Roman" w:cs="Times New Roman"/>
          <w:sz w:val="24"/>
          <w:szCs w:val="24"/>
        </w:rPr>
        <w:t>CONSIDERAÇÕES FINAIS</w:t>
      </w:r>
    </w:p>
    <w:p w14:paraId="6120749A" w14:textId="77777777" w:rsidR="00E435B3" w:rsidRPr="00415400" w:rsidRDefault="00E435B3" w:rsidP="005A31CE">
      <w:pPr>
        <w:spacing w:after="0" w:line="360" w:lineRule="auto"/>
        <w:ind w:firstLine="709"/>
        <w:jc w:val="both"/>
        <w:rPr>
          <w:rFonts w:ascii="Times New Roman" w:hAnsi="Times New Roman" w:cs="Times New Roman"/>
          <w:sz w:val="24"/>
          <w:szCs w:val="24"/>
        </w:rPr>
      </w:pPr>
    </w:p>
    <w:p w14:paraId="5B87842F" w14:textId="7DC5195A" w:rsidR="00AE13FA" w:rsidRPr="00415400" w:rsidRDefault="00AE13FA" w:rsidP="00AE13FA">
      <w:pPr>
        <w:spacing w:after="0" w:line="360" w:lineRule="auto"/>
        <w:ind w:firstLine="709"/>
        <w:contextualSpacing/>
        <w:jc w:val="both"/>
        <w:rPr>
          <w:rFonts w:ascii="Times New Roman" w:eastAsia="Times New Roman" w:hAnsi="Times New Roman" w:cs="Times New Roman"/>
          <w:sz w:val="24"/>
          <w:szCs w:val="24"/>
        </w:rPr>
      </w:pPr>
      <w:r w:rsidRPr="00415400">
        <w:rPr>
          <w:rFonts w:ascii="Times New Roman" w:eastAsia="Times New Roman" w:hAnsi="Times New Roman" w:cs="Times New Roman"/>
          <w:sz w:val="24"/>
          <w:szCs w:val="24"/>
        </w:rPr>
        <w:t>As reflexões sobre o</w:t>
      </w:r>
      <w:r w:rsidR="00EB064D" w:rsidRPr="00415400">
        <w:rPr>
          <w:rFonts w:ascii="Times New Roman" w:eastAsia="Times New Roman" w:hAnsi="Times New Roman" w:cs="Times New Roman"/>
          <w:sz w:val="24"/>
          <w:szCs w:val="24"/>
        </w:rPr>
        <w:t xml:space="preserve"> teletrabalho e suas implicações legais no Brasil e em Portugal</w:t>
      </w:r>
      <w:r w:rsidRPr="00415400">
        <w:rPr>
          <w:rFonts w:ascii="Times New Roman" w:hAnsi="Times New Roman" w:cs="Times New Roman"/>
          <w:sz w:val="24"/>
          <w:szCs w:val="24"/>
        </w:rPr>
        <w:t xml:space="preserve">, permitiram cumprir os objetivos mencionados na introdução – </w:t>
      </w:r>
      <w:r w:rsidR="00EB064D" w:rsidRPr="00415400">
        <w:rPr>
          <w:rFonts w:ascii="Times New Roman" w:hAnsi="Times New Roman" w:cs="Times New Roman"/>
          <w:iCs/>
          <w:sz w:val="24"/>
          <w:szCs w:val="24"/>
        </w:rPr>
        <w:t>discorrer em relação a conceituações técnicas sobre a Quarta Revolução Industrial e suas implicações no Teletrabalho; selecionar as legislações brasileiras e portuguesa que tratam sobre os princípios norteadores da atividade laborativa do Teletrabalho; comparar as legislações brasileiras e portuguesas verificando se há efetividade suficiente e adequada a proteção ao Teletrabalhador</w:t>
      </w:r>
      <w:r w:rsidR="00EB064D" w:rsidRPr="00415400">
        <w:rPr>
          <w:rFonts w:ascii="Times New Roman" w:hAnsi="Times New Roman" w:cs="Times New Roman"/>
          <w:sz w:val="24"/>
          <w:szCs w:val="24"/>
        </w:rPr>
        <w:t>.</w:t>
      </w:r>
    </w:p>
    <w:p w14:paraId="78E6DD7B" w14:textId="52FA568B" w:rsidR="00AE13FA" w:rsidRPr="00415400" w:rsidRDefault="00AE13FA" w:rsidP="00AE13FA">
      <w:pPr>
        <w:spacing w:after="0" w:line="360" w:lineRule="auto"/>
        <w:ind w:firstLine="709"/>
        <w:contextualSpacing/>
        <w:jc w:val="both"/>
        <w:rPr>
          <w:rFonts w:ascii="Times New Roman" w:hAnsi="Times New Roman" w:cs="Times New Roman"/>
        </w:rPr>
      </w:pPr>
      <w:r w:rsidRPr="00415400">
        <w:rPr>
          <w:rFonts w:ascii="Times New Roman" w:hAnsi="Times New Roman" w:cs="Times New Roman"/>
          <w:sz w:val="24"/>
          <w:szCs w:val="24"/>
        </w:rPr>
        <w:t xml:space="preserve">Bem como, permitiram responder à pergunta que norteia </w:t>
      </w:r>
      <w:r w:rsidR="00EB064D" w:rsidRPr="00415400">
        <w:rPr>
          <w:rFonts w:ascii="Times New Roman" w:hAnsi="Times New Roman" w:cs="Times New Roman"/>
          <w:sz w:val="24"/>
          <w:szCs w:val="24"/>
        </w:rPr>
        <w:t>esse artigo</w:t>
      </w:r>
      <w:r w:rsidRPr="00415400">
        <w:rPr>
          <w:rFonts w:ascii="Times New Roman" w:hAnsi="Times New Roman" w:cs="Times New Roman"/>
          <w:sz w:val="24"/>
          <w:szCs w:val="24"/>
        </w:rPr>
        <w:t xml:space="preserve">, qual seja: </w:t>
      </w:r>
      <w:r w:rsidR="00EB064D" w:rsidRPr="00415400">
        <w:rPr>
          <w:rFonts w:ascii="Times New Roman" w:hAnsi="Times New Roman" w:cs="Times New Roman"/>
          <w:iCs/>
          <w:sz w:val="24"/>
          <w:szCs w:val="24"/>
        </w:rPr>
        <w:t xml:space="preserve">Quais as similitudes e as divergências entre a sistematização do Teletrabalho no Brasil e em Portugal? </w:t>
      </w:r>
    </w:p>
    <w:p w14:paraId="35261515" w14:textId="0342BA9B" w:rsidR="00E435B3" w:rsidRPr="00415400" w:rsidRDefault="00AE13FA" w:rsidP="005A31CE">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Constatou-se que o</w:t>
      </w:r>
      <w:r w:rsidR="00EB064D" w:rsidRPr="00415400">
        <w:rPr>
          <w:rFonts w:ascii="Times New Roman" w:hAnsi="Times New Roman" w:cs="Times New Roman"/>
          <w:sz w:val="24"/>
          <w:szCs w:val="24"/>
        </w:rPr>
        <w:t xml:space="preserve"> </w:t>
      </w:r>
      <w:r w:rsidR="00E5303B" w:rsidRPr="00415400">
        <w:rPr>
          <w:rFonts w:ascii="Times New Roman" w:hAnsi="Times New Roman" w:cs="Times New Roman"/>
          <w:sz w:val="24"/>
          <w:szCs w:val="24"/>
        </w:rPr>
        <w:t>p</w:t>
      </w:r>
      <w:r w:rsidR="006B7CFB" w:rsidRPr="00415400">
        <w:rPr>
          <w:rFonts w:ascii="Times New Roman" w:hAnsi="Times New Roman" w:cs="Times New Roman"/>
          <w:sz w:val="24"/>
          <w:szCs w:val="24"/>
        </w:rPr>
        <w:t>anorama contemporâneo é um universo revolucionário no mundo do trabalho, e é consequência premente dos impactos da quarta revolução industrial, dentre da qual os paradigmas clássicos do Direito do Traba</w:t>
      </w:r>
      <w:r w:rsidR="00BB0510" w:rsidRPr="00415400">
        <w:rPr>
          <w:rFonts w:ascii="Times New Roman" w:hAnsi="Times New Roman" w:cs="Times New Roman"/>
          <w:sz w:val="24"/>
          <w:szCs w:val="24"/>
        </w:rPr>
        <w:t>l</w:t>
      </w:r>
      <w:r w:rsidR="006B7CFB" w:rsidRPr="00415400">
        <w:rPr>
          <w:rFonts w:ascii="Times New Roman" w:hAnsi="Times New Roman" w:cs="Times New Roman"/>
          <w:sz w:val="24"/>
          <w:szCs w:val="24"/>
        </w:rPr>
        <w:t xml:space="preserve">ho estão em transmutação.  </w:t>
      </w:r>
    </w:p>
    <w:p w14:paraId="468050F8" w14:textId="195F5F03" w:rsidR="0011370C" w:rsidRPr="00415400" w:rsidRDefault="00BB0510" w:rsidP="0011370C">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Diante dos novos moldes de </w:t>
      </w:r>
      <w:r w:rsidR="0011370C" w:rsidRPr="00415400">
        <w:rPr>
          <w:rFonts w:ascii="Times New Roman" w:hAnsi="Times New Roman" w:cs="Times New Roman"/>
          <w:sz w:val="24"/>
          <w:szCs w:val="24"/>
        </w:rPr>
        <w:t>prestação</w:t>
      </w:r>
      <w:r w:rsidRPr="00415400">
        <w:rPr>
          <w:rFonts w:ascii="Times New Roman" w:hAnsi="Times New Roman" w:cs="Times New Roman"/>
          <w:sz w:val="24"/>
          <w:szCs w:val="24"/>
        </w:rPr>
        <w:t xml:space="preserve"> de serviço em relação, via meios telemáticos, acaba por possibilitar nova compreensão dos elementos constitutivos da relação de emprego, e enseja efetivamente mudança</w:t>
      </w:r>
      <w:r w:rsidR="0011370C" w:rsidRPr="00415400">
        <w:rPr>
          <w:rFonts w:ascii="Times New Roman" w:hAnsi="Times New Roman" w:cs="Times New Roman"/>
          <w:sz w:val="24"/>
          <w:szCs w:val="24"/>
        </w:rPr>
        <w:t xml:space="preserve"> estrutural</w:t>
      </w:r>
      <w:r w:rsidRPr="00415400">
        <w:rPr>
          <w:rFonts w:ascii="Times New Roman" w:hAnsi="Times New Roman" w:cs="Times New Roman"/>
          <w:sz w:val="24"/>
          <w:szCs w:val="24"/>
        </w:rPr>
        <w:t xml:space="preserve"> na organização do sistema de traba</w:t>
      </w:r>
      <w:r w:rsidR="00E02341" w:rsidRPr="00415400">
        <w:rPr>
          <w:rFonts w:ascii="Times New Roman" w:hAnsi="Times New Roman" w:cs="Times New Roman"/>
          <w:sz w:val="24"/>
          <w:szCs w:val="24"/>
        </w:rPr>
        <w:t>lho, relacionadas ao fator distâ</w:t>
      </w:r>
      <w:r w:rsidRPr="00415400">
        <w:rPr>
          <w:rFonts w:ascii="Times New Roman" w:hAnsi="Times New Roman" w:cs="Times New Roman"/>
          <w:sz w:val="24"/>
          <w:szCs w:val="24"/>
        </w:rPr>
        <w:t>ncia, o qual implica</w:t>
      </w:r>
      <w:r w:rsidR="0011370C" w:rsidRPr="00415400">
        <w:rPr>
          <w:rFonts w:ascii="Times New Roman" w:hAnsi="Times New Roman" w:cs="Times New Roman"/>
          <w:sz w:val="24"/>
          <w:szCs w:val="24"/>
        </w:rPr>
        <w:t>,</w:t>
      </w:r>
      <w:r w:rsidRPr="00415400">
        <w:rPr>
          <w:rFonts w:ascii="Times New Roman" w:hAnsi="Times New Roman" w:cs="Times New Roman"/>
          <w:sz w:val="24"/>
          <w:szCs w:val="24"/>
        </w:rPr>
        <w:t xml:space="preserve"> </w:t>
      </w:r>
      <w:r w:rsidR="0011370C" w:rsidRPr="00415400">
        <w:rPr>
          <w:rFonts w:ascii="Times New Roman" w:hAnsi="Times New Roman" w:cs="Times New Roman"/>
          <w:sz w:val="24"/>
          <w:szCs w:val="24"/>
        </w:rPr>
        <w:t xml:space="preserve">sobretudo </w:t>
      </w:r>
      <w:r w:rsidRPr="00415400">
        <w:rPr>
          <w:rFonts w:ascii="Times New Roman" w:hAnsi="Times New Roman" w:cs="Times New Roman"/>
          <w:sz w:val="24"/>
          <w:szCs w:val="24"/>
        </w:rPr>
        <w:t xml:space="preserve">na telesurbodinação </w:t>
      </w:r>
      <w:r w:rsidR="00E02341" w:rsidRPr="00415400">
        <w:rPr>
          <w:rFonts w:ascii="Times New Roman" w:hAnsi="Times New Roman" w:cs="Times New Roman"/>
          <w:sz w:val="24"/>
          <w:szCs w:val="24"/>
        </w:rPr>
        <w:t xml:space="preserve">de forma </w:t>
      </w:r>
      <w:r w:rsidRPr="00415400">
        <w:rPr>
          <w:rFonts w:ascii="Times New Roman" w:hAnsi="Times New Roman" w:cs="Times New Roman"/>
          <w:sz w:val="24"/>
          <w:szCs w:val="24"/>
        </w:rPr>
        <w:t xml:space="preserve">inédita e inovadora </w:t>
      </w:r>
      <w:r w:rsidR="0011370C" w:rsidRPr="00415400">
        <w:rPr>
          <w:rFonts w:ascii="Times New Roman" w:hAnsi="Times New Roman" w:cs="Times New Roman"/>
          <w:sz w:val="24"/>
          <w:szCs w:val="24"/>
        </w:rPr>
        <w:t xml:space="preserve">na relação contratual. </w:t>
      </w:r>
    </w:p>
    <w:p w14:paraId="0D78392E" w14:textId="1077629D" w:rsidR="0011370C" w:rsidRPr="00415400" w:rsidRDefault="001A52FD" w:rsidP="0011370C">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O Direito do Trabalho</w:t>
      </w:r>
      <w:r w:rsidR="000B5F08" w:rsidRPr="00415400">
        <w:rPr>
          <w:rFonts w:ascii="Times New Roman" w:hAnsi="Times New Roman" w:cs="Times New Roman"/>
          <w:sz w:val="24"/>
          <w:szCs w:val="24"/>
        </w:rPr>
        <w:t xml:space="preserve"> como um ramo </w:t>
      </w:r>
      <w:r w:rsidRPr="00415400">
        <w:rPr>
          <w:rFonts w:ascii="Times New Roman" w:hAnsi="Times New Roman" w:cs="Times New Roman"/>
          <w:sz w:val="24"/>
          <w:szCs w:val="24"/>
        </w:rPr>
        <w:t xml:space="preserve">das ciências jurídicas normalmente estuda o desencadeamento desses fenômenos e suas consequências e assume a responsabilidade de atuar para o equilíbrio como contributo as constantes transformações. </w:t>
      </w:r>
    </w:p>
    <w:p w14:paraId="416B5FAE" w14:textId="5029E60D" w:rsidR="001A52FD" w:rsidRPr="00415400" w:rsidRDefault="000B5F08" w:rsidP="0011370C">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Pôde-se inferir da aná</w:t>
      </w:r>
      <w:r w:rsidR="007D6CA7" w:rsidRPr="00415400">
        <w:rPr>
          <w:rFonts w:ascii="Times New Roman" w:hAnsi="Times New Roman" w:cs="Times New Roman"/>
          <w:sz w:val="24"/>
          <w:szCs w:val="24"/>
        </w:rPr>
        <w:t xml:space="preserve">lise realizada a necessidade de manter o olhar </w:t>
      </w:r>
      <w:r w:rsidRPr="00415400">
        <w:rPr>
          <w:rFonts w:ascii="Times New Roman" w:hAnsi="Times New Roman" w:cs="Times New Roman"/>
          <w:sz w:val="24"/>
          <w:szCs w:val="24"/>
        </w:rPr>
        <w:t xml:space="preserve">crítico quanto as modificações </w:t>
      </w:r>
      <w:r w:rsidR="001117AF" w:rsidRPr="00415400">
        <w:rPr>
          <w:rFonts w:ascii="Times New Roman" w:hAnsi="Times New Roman" w:cs="Times New Roman"/>
          <w:sz w:val="24"/>
          <w:szCs w:val="24"/>
        </w:rPr>
        <w:t>legislativas, de modo qu</w:t>
      </w:r>
      <w:r w:rsidR="00F2232A" w:rsidRPr="00415400">
        <w:rPr>
          <w:rFonts w:ascii="Times New Roman" w:hAnsi="Times New Roman" w:cs="Times New Roman"/>
          <w:sz w:val="24"/>
          <w:szCs w:val="24"/>
        </w:rPr>
        <w:t xml:space="preserve">e possibilitem reger-se com garantia a aplicação de direitos sociais constitucionalmente conquistados. </w:t>
      </w:r>
    </w:p>
    <w:p w14:paraId="726B69D8" w14:textId="7497A913" w:rsidR="00F2232A" w:rsidRPr="00415400" w:rsidRDefault="00187D8E" w:rsidP="0011370C">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Em correlação </w:t>
      </w:r>
      <w:r w:rsidR="006C0E05" w:rsidRPr="00415400">
        <w:rPr>
          <w:rFonts w:ascii="Times New Roman" w:hAnsi="Times New Roman" w:cs="Times New Roman"/>
          <w:sz w:val="24"/>
          <w:szCs w:val="24"/>
        </w:rPr>
        <w:t>dos avanços ocorridos nos</w:t>
      </w:r>
      <w:r w:rsidR="00F772B7" w:rsidRPr="00415400">
        <w:rPr>
          <w:rFonts w:ascii="Times New Roman" w:hAnsi="Times New Roman" w:cs="Times New Roman"/>
          <w:sz w:val="24"/>
          <w:szCs w:val="24"/>
        </w:rPr>
        <w:t xml:space="preserve"> orden</w:t>
      </w:r>
      <w:r w:rsidR="00526DDD" w:rsidRPr="00415400">
        <w:rPr>
          <w:rFonts w:ascii="Times New Roman" w:hAnsi="Times New Roman" w:cs="Times New Roman"/>
          <w:sz w:val="24"/>
          <w:szCs w:val="24"/>
        </w:rPr>
        <w:t>amento</w:t>
      </w:r>
      <w:r w:rsidR="006C0E05" w:rsidRPr="00415400">
        <w:rPr>
          <w:rFonts w:ascii="Times New Roman" w:hAnsi="Times New Roman" w:cs="Times New Roman"/>
          <w:sz w:val="24"/>
          <w:szCs w:val="24"/>
        </w:rPr>
        <w:t>s</w:t>
      </w:r>
      <w:r w:rsidR="00526DDD" w:rsidRPr="00415400">
        <w:rPr>
          <w:rFonts w:ascii="Times New Roman" w:hAnsi="Times New Roman" w:cs="Times New Roman"/>
          <w:sz w:val="24"/>
          <w:szCs w:val="24"/>
        </w:rPr>
        <w:t xml:space="preserve"> jurídico</w:t>
      </w:r>
      <w:r w:rsidR="006C0E05" w:rsidRPr="00415400">
        <w:rPr>
          <w:rFonts w:ascii="Times New Roman" w:hAnsi="Times New Roman" w:cs="Times New Roman"/>
          <w:sz w:val="24"/>
          <w:szCs w:val="24"/>
        </w:rPr>
        <w:t>s brasileiro e português compreende-se que há</w:t>
      </w:r>
      <w:r w:rsidR="006C3FF8" w:rsidRPr="00415400">
        <w:rPr>
          <w:rFonts w:ascii="Times New Roman" w:hAnsi="Times New Roman" w:cs="Times New Roman"/>
          <w:sz w:val="24"/>
          <w:szCs w:val="24"/>
        </w:rPr>
        <w:t xml:space="preserve"> acentuadas</w:t>
      </w:r>
      <w:r w:rsidR="006C0E05" w:rsidRPr="00415400">
        <w:rPr>
          <w:rFonts w:ascii="Times New Roman" w:hAnsi="Times New Roman" w:cs="Times New Roman"/>
          <w:sz w:val="24"/>
          <w:szCs w:val="24"/>
        </w:rPr>
        <w:t xml:space="preserve"> desproporções </w:t>
      </w:r>
      <w:r w:rsidR="006C3FF8" w:rsidRPr="00415400">
        <w:rPr>
          <w:rFonts w:ascii="Times New Roman" w:hAnsi="Times New Roman" w:cs="Times New Roman"/>
          <w:sz w:val="24"/>
          <w:szCs w:val="24"/>
        </w:rPr>
        <w:t xml:space="preserve">quanto as intenções dos legisladores </w:t>
      </w:r>
      <w:r w:rsidR="002218FD" w:rsidRPr="00415400">
        <w:rPr>
          <w:rFonts w:ascii="Times New Roman" w:hAnsi="Times New Roman" w:cs="Times New Roman"/>
          <w:sz w:val="24"/>
          <w:szCs w:val="24"/>
        </w:rPr>
        <w:t>sobre a presente regulação do</w:t>
      </w:r>
      <w:r w:rsidR="006C3FF8" w:rsidRPr="00415400">
        <w:rPr>
          <w:rFonts w:ascii="Times New Roman" w:hAnsi="Times New Roman" w:cs="Times New Roman"/>
          <w:sz w:val="24"/>
          <w:szCs w:val="24"/>
        </w:rPr>
        <w:t xml:space="preserve"> instituto do</w:t>
      </w:r>
      <w:r w:rsidR="002218FD" w:rsidRPr="00415400">
        <w:rPr>
          <w:rFonts w:ascii="Times New Roman" w:hAnsi="Times New Roman" w:cs="Times New Roman"/>
          <w:sz w:val="24"/>
          <w:szCs w:val="24"/>
        </w:rPr>
        <w:t xml:space="preserve"> teletrabalho </w:t>
      </w:r>
      <w:r w:rsidR="006C3FF8" w:rsidRPr="00415400">
        <w:rPr>
          <w:rFonts w:ascii="Times New Roman" w:hAnsi="Times New Roman" w:cs="Times New Roman"/>
          <w:sz w:val="24"/>
          <w:szCs w:val="24"/>
        </w:rPr>
        <w:t xml:space="preserve">no qual o primeiro </w:t>
      </w:r>
      <w:r w:rsidR="002218FD" w:rsidRPr="00415400">
        <w:rPr>
          <w:rFonts w:ascii="Times New Roman" w:hAnsi="Times New Roman" w:cs="Times New Roman"/>
          <w:sz w:val="24"/>
          <w:szCs w:val="24"/>
        </w:rPr>
        <w:t xml:space="preserve">se </w:t>
      </w:r>
      <w:r w:rsidR="002218FD" w:rsidRPr="00415400">
        <w:rPr>
          <w:rFonts w:ascii="Times New Roman" w:hAnsi="Times New Roman" w:cs="Times New Roman"/>
          <w:sz w:val="24"/>
          <w:szCs w:val="24"/>
        </w:rPr>
        <w:lastRenderedPageBreak/>
        <w:t xml:space="preserve">mostrou claramente insuficiente por não tratar de forma aprofundada, e até deixar lacunas em diversos aspectos, assim, </w:t>
      </w:r>
      <w:r w:rsidR="00F772B7" w:rsidRPr="00415400">
        <w:rPr>
          <w:rFonts w:ascii="Times New Roman" w:hAnsi="Times New Roman" w:cs="Times New Roman"/>
          <w:sz w:val="24"/>
          <w:szCs w:val="24"/>
        </w:rPr>
        <w:t xml:space="preserve">pactua de </w:t>
      </w:r>
      <w:r w:rsidR="000D7761" w:rsidRPr="00415400">
        <w:rPr>
          <w:rFonts w:ascii="Times New Roman" w:hAnsi="Times New Roman" w:cs="Times New Roman"/>
          <w:sz w:val="24"/>
          <w:szCs w:val="24"/>
        </w:rPr>
        <w:t>fra</w:t>
      </w:r>
      <w:r w:rsidR="00F772B7" w:rsidRPr="00415400">
        <w:rPr>
          <w:rFonts w:ascii="Times New Roman" w:hAnsi="Times New Roman" w:cs="Times New Roman"/>
          <w:sz w:val="24"/>
          <w:szCs w:val="24"/>
        </w:rPr>
        <w:t xml:space="preserve">gilidade e insegurança jurídica e contribui com mais desproteção do teletrabalhador. </w:t>
      </w:r>
    </w:p>
    <w:p w14:paraId="793E2586" w14:textId="7122C116" w:rsidR="006C3FF8" w:rsidRPr="00415400" w:rsidRDefault="006C3FF8" w:rsidP="0011370C">
      <w:pPr>
        <w:spacing w:after="0" w:line="360" w:lineRule="auto"/>
        <w:ind w:firstLine="709"/>
        <w:jc w:val="both"/>
        <w:rPr>
          <w:rFonts w:ascii="Times New Roman" w:hAnsi="Times New Roman" w:cs="Times New Roman"/>
          <w:sz w:val="24"/>
          <w:szCs w:val="24"/>
        </w:rPr>
      </w:pPr>
      <w:r w:rsidRPr="00415400">
        <w:rPr>
          <w:rFonts w:ascii="Times New Roman" w:hAnsi="Times New Roman" w:cs="Times New Roman"/>
          <w:sz w:val="24"/>
          <w:szCs w:val="24"/>
        </w:rPr>
        <w:t xml:space="preserve">Em contraposição, o legislador português </w:t>
      </w:r>
      <w:r w:rsidR="00C37D05" w:rsidRPr="00415400">
        <w:rPr>
          <w:rFonts w:ascii="Times New Roman" w:hAnsi="Times New Roman" w:cs="Times New Roman"/>
          <w:sz w:val="24"/>
          <w:szCs w:val="24"/>
        </w:rPr>
        <w:t>mostrou</w:t>
      </w:r>
      <w:r w:rsidRPr="00415400">
        <w:rPr>
          <w:rFonts w:ascii="Times New Roman" w:hAnsi="Times New Roman" w:cs="Times New Roman"/>
          <w:sz w:val="24"/>
          <w:szCs w:val="24"/>
        </w:rPr>
        <w:t>-se</w:t>
      </w:r>
      <w:r w:rsidR="009E5071" w:rsidRPr="00415400">
        <w:rPr>
          <w:rFonts w:ascii="Times New Roman" w:hAnsi="Times New Roman" w:cs="Times New Roman"/>
          <w:sz w:val="24"/>
          <w:szCs w:val="24"/>
        </w:rPr>
        <w:t xml:space="preserve"> mais</w:t>
      </w:r>
      <w:r w:rsidR="00C37D05" w:rsidRPr="00415400">
        <w:rPr>
          <w:rFonts w:ascii="Times New Roman" w:hAnsi="Times New Roman" w:cs="Times New Roman"/>
          <w:sz w:val="24"/>
          <w:szCs w:val="24"/>
        </w:rPr>
        <w:t xml:space="preserve"> eficaz</w:t>
      </w:r>
      <w:r w:rsidRPr="00415400">
        <w:rPr>
          <w:rFonts w:ascii="Times New Roman" w:hAnsi="Times New Roman" w:cs="Times New Roman"/>
          <w:sz w:val="24"/>
          <w:szCs w:val="24"/>
        </w:rPr>
        <w:t>, pois tratou de abarcar mais regras protetivas gerais e</w:t>
      </w:r>
      <w:r w:rsidR="00C37D05" w:rsidRPr="00415400">
        <w:rPr>
          <w:rFonts w:ascii="Times New Roman" w:hAnsi="Times New Roman" w:cs="Times New Roman"/>
          <w:sz w:val="24"/>
          <w:szCs w:val="24"/>
        </w:rPr>
        <w:t xml:space="preserve"> </w:t>
      </w:r>
      <w:r w:rsidR="003447F0" w:rsidRPr="00415400">
        <w:rPr>
          <w:rFonts w:ascii="Times New Roman" w:hAnsi="Times New Roman" w:cs="Times New Roman"/>
          <w:sz w:val="24"/>
          <w:szCs w:val="24"/>
        </w:rPr>
        <w:t>específicas promovendo</w:t>
      </w:r>
      <w:r w:rsidR="00C37D05" w:rsidRPr="00415400">
        <w:rPr>
          <w:rFonts w:ascii="Times New Roman" w:hAnsi="Times New Roman" w:cs="Times New Roman"/>
          <w:sz w:val="24"/>
          <w:szCs w:val="24"/>
        </w:rPr>
        <w:t xml:space="preserve"> maior</w:t>
      </w:r>
      <w:r w:rsidRPr="00415400">
        <w:rPr>
          <w:rFonts w:ascii="Times New Roman" w:hAnsi="Times New Roman" w:cs="Times New Roman"/>
          <w:sz w:val="24"/>
          <w:szCs w:val="24"/>
        </w:rPr>
        <w:t xml:space="preserve"> alcance efetivo. Possibilitando aos atores das relações </w:t>
      </w:r>
      <w:r w:rsidR="00C37D05" w:rsidRPr="00415400">
        <w:rPr>
          <w:rFonts w:ascii="Times New Roman" w:hAnsi="Times New Roman" w:cs="Times New Roman"/>
          <w:sz w:val="24"/>
          <w:szCs w:val="24"/>
        </w:rPr>
        <w:t xml:space="preserve">de trabalho </w:t>
      </w:r>
      <w:r w:rsidR="003447F0" w:rsidRPr="00415400">
        <w:rPr>
          <w:rFonts w:ascii="Times New Roman" w:hAnsi="Times New Roman" w:cs="Times New Roman"/>
          <w:sz w:val="24"/>
          <w:szCs w:val="24"/>
        </w:rPr>
        <w:t xml:space="preserve">um </w:t>
      </w:r>
      <w:r w:rsidR="00C37D05" w:rsidRPr="00415400">
        <w:rPr>
          <w:rFonts w:ascii="Times New Roman" w:hAnsi="Times New Roman" w:cs="Times New Roman"/>
          <w:sz w:val="24"/>
          <w:szCs w:val="24"/>
        </w:rPr>
        <w:t xml:space="preserve">arcabouço jurídico inovador e </w:t>
      </w:r>
      <w:r w:rsidR="003447F0" w:rsidRPr="00415400">
        <w:rPr>
          <w:rFonts w:ascii="Times New Roman" w:hAnsi="Times New Roman" w:cs="Times New Roman"/>
          <w:sz w:val="24"/>
          <w:szCs w:val="24"/>
        </w:rPr>
        <w:t>potencializador</w:t>
      </w:r>
      <w:r w:rsidR="00C37D05" w:rsidRPr="00415400">
        <w:rPr>
          <w:rFonts w:ascii="Times New Roman" w:hAnsi="Times New Roman" w:cs="Times New Roman"/>
          <w:sz w:val="24"/>
          <w:szCs w:val="24"/>
        </w:rPr>
        <w:t xml:space="preserve"> de mais vantagens e segurança jurídica. </w:t>
      </w:r>
      <w:r w:rsidR="009E5071" w:rsidRPr="00415400">
        <w:rPr>
          <w:rFonts w:ascii="Times New Roman" w:hAnsi="Times New Roman" w:cs="Times New Roman"/>
          <w:sz w:val="24"/>
          <w:szCs w:val="24"/>
        </w:rPr>
        <w:t xml:space="preserve">Respeitou a garantia mínima </w:t>
      </w:r>
      <w:r w:rsidR="003447F0" w:rsidRPr="00415400">
        <w:rPr>
          <w:rFonts w:ascii="Times New Roman" w:hAnsi="Times New Roman" w:cs="Times New Roman"/>
          <w:sz w:val="24"/>
          <w:szCs w:val="24"/>
        </w:rPr>
        <w:t>constitucional</w:t>
      </w:r>
      <w:r w:rsidR="009E5071" w:rsidRPr="00415400">
        <w:rPr>
          <w:rFonts w:ascii="Times New Roman" w:hAnsi="Times New Roman" w:cs="Times New Roman"/>
          <w:sz w:val="24"/>
          <w:szCs w:val="24"/>
        </w:rPr>
        <w:t xml:space="preserve"> da dignidade enquanto pessoa humana trabalhadora. </w:t>
      </w:r>
    </w:p>
    <w:p w14:paraId="6CE7796E" w14:textId="48216AAD" w:rsidR="00F772B7" w:rsidRPr="00415400" w:rsidRDefault="00F772B7" w:rsidP="00F772B7">
      <w:pPr>
        <w:spacing w:after="0" w:line="360" w:lineRule="auto"/>
        <w:jc w:val="both"/>
        <w:rPr>
          <w:rFonts w:ascii="Times New Roman" w:hAnsi="Times New Roman" w:cs="Times New Roman"/>
          <w:sz w:val="24"/>
          <w:szCs w:val="24"/>
        </w:rPr>
      </w:pPr>
    </w:p>
    <w:p w14:paraId="4765E34C" w14:textId="72C57BF8" w:rsidR="00340D57" w:rsidRDefault="00340D57" w:rsidP="00E12311">
      <w:pPr>
        <w:spacing w:after="0" w:line="240" w:lineRule="auto"/>
        <w:contextualSpacing/>
        <w:jc w:val="both"/>
        <w:rPr>
          <w:rFonts w:ascii="Times New Roman" w:hAnsi="Times New Roman" w:cs="Times New Roman"/>
          <w:sz w:val="24"/>
          <w:szCs w:val="24"/>
        </w:rPr>
      </w:pPr>
      <w:r w:rsidRPr="00E12311">
        <w:rPr>
          <w:rFonts w:ascii="Times New Roman" w:hAnsi="Times New Roman" w:cs="Times New Roman"/>
          <w:sz w:val="24"/>
          <w:szCs w:val="24"/>
        </w:rPr>
        <w:t>REFERÊNCIAS</w:t>
      </w:r>
    </w:p>
    <w:p w14:paraId="1D31CD76" w14:textId="77777777" w:rsidR="00DD0068" w:rsidRPr="00E12311" w:rsidRDefault="00DD0068" w:rsidP="00E12311">
      <w:pPr>
        <w:spacing w:after="0" w:line="240" w:lineRule="auto"/>
        <w:contextualSpacing/>
        <w:jc w:val="both"/>
        <w:rPr>
          <w:rFonts w:ascii="Times New Roman" w:hAnsi="Times New Roman" w:cs="Times New Roman"/>
          <w:sz w:val="24"/>
          <w:szCs w:val="24"/>
        </w:rPr>
      </w:pPr>
    </w:p>
    <w:p w14:paraId="5EB04A5F" w14:textId="0BED9CC2" w:rsidR="00340D57" w:rsidRPr="00E12311" w:rsidRDefault="00340D57" w:rsidP="00E12311">
      <w:pPr>
        <w:spacing w:after="0" w:line="240" w:lineRule="auto"/>
        <w:contextualSpacing/>
        <w:jc w:val="both"/>
        <w:rPr>
          <w:rFonts w:ascii="Times New Roman" w:hAnsi="Times New Roman" w:cs="Times New Roman"/>
          <w:sz w:val="24"/>
          <w:szCs w:val="24"/>
        </w:rPr>
      </w:pPr>
      <w:r w:rsidRPr="00E12311">
        <w:rPr>
          <w:rFonts w:ascii="Times New Roman" w:hAnsi="Times New Roman" w:cs="Times New Roman"/>
          <w:sz w:val="24"/>
          <w:szCs w:val="24"/>
        </w:rPr>
        <w:t xml:space="preserve"> </w:t>
      </w:r>
    </w:p>
    <w:p w14:paraId="432DD48F" w14:textId="77777777" w:rsidR="00EB6409" w:rsidRPr="00E12311" w:rsidRDefault="00EB6409" w:rsidP="00EB6409">
      <w:pPr>
        <w:spacing w:after="0" w:line="240" w:lineRule="auto"/>
        <w:contextualSpacing/>
        <w:jc w:val="both"/>
        <w:rPr>
          <w:rFonts w:ascii="Times New Roman" w:hAnsi="Times New Roman" w:cs="Times New Roman"/>
          <w:sz w:val="24"/>
          <w:szCs w:val="24"/>
        </w:rPr>
      </w:pPr>
      <w:r w:rsidRPr="00E12311">
        <w:rPr>
          <w:rFonts w:ascii="Times New Roman" w:hAnsi="Times New Roman" w:cs="Times New Roman"/>
          <w:sz w:val="24"/>
          <w:szCs w:val="24"/>
        </w:rPr>
        <w:t xml:space="preserve">BARBOSA JUNIOR, F. de A. </w:t>
      </w:r>
      <w:r w:rsidRPr="00E12311">
        <w:rPr>
          <w:rFonts w:ascii="Times New Roman" w:hAnsi="Times New Roman" w:cs="Times New Roman"/>
          <w:b/>
          <w:sz w:val="24"/>
          <w:szCs w:val="24"/>
        </w:rPr>
        <w:t xml:space="preserve">Gig Economy e Contrato de Emprego: </w:t>
      </w:r>
      <w:r w:rsidRPr="00E12311">
        <w:rPr>
          <w:rFonts w:ascii="Times New Roman" w:hAnsi="Times New Roman" w:cs="Times New Roman"/>
          <w:sz w:val="24"/>
          <w:szCs w:val="24"/>
        </w:rPr>
        <w:t>aplicabilidade da legislação trabalhista aos novos vínculos de trabalho da nova economia. São Paulo: LTr, 2019.</w:t>
      </w:r>
    </w:p>
    <w:p w14:paraId="5E77D7E7" w14:textId="77777777" w:rsidR="00EB6409" w:rsidRDefault="00EB6409" w:rsidP="00EB6409">
      <w:pPr>
        <w:spacing w:after="0" w:line="240" w:lineRule="auto"/>
        <w:contextualSpacing/>
        <w:jc w:val="both"/>
        <w:rPr>
          <w:rFonts w:ascii="Times New Roman" w:hAnsi="Times New Roman" w:cs="Times New Roman"/>
          <w:sz w:val="24"/>
          <w:szCs w:val="24"/>
        </w:rPr>
      </w:pPr>
    </w:p>
    <w:p w14:paraId="50403C21" w14:textId="0A579EE8" w:rsidR="00EB6409" w:rsidRPr="00E12311" w:rsidRDefault="00EB6409" w:rsidP="00EB6409">
      <w:pPr>
        <w:spacing w:after="0" w:line="240" w:lineRule="auto"/>
        <w:contextualSpacing/>
        <w:jc w:val="both"/>
        <w:rPr>
          <w:rFonts w:ascii="Times New Roman" w:hAnsi="Times New Roman" w:cs="Times New Roman"/>
          <w:sz w:val="24"/>
          <w:szCs w:val="24"/>
        </w:rPr>
      </w:pPr>
      <w:r w:rsidRPr="00E12311">
        <w:rPr>
          <w:rFonts w:ascii="Times New Roman" w:hAnsi="Times New Roman" w:cs="Times New Roman"/>
          <w:sz w:val="24"/>
          <w:szCs w:val="24"/>
        </w:rPr>
        <w:t xml:space="preserve">______. </w:t>
      </w:r>
      <w:r w:rsidRPr="00E12311">
        <w:rPr>
          <w:rFonts w:ascii="Times New Roman" w:hAnsi="Times New Roman" w:cs="Times New Roman"/>
          <w:b/>
          <w:sz w:val="24"/>
          <w:szCs w:val="24"/>
        </w:rPr>
        <w:t xml:space="preserve">Contrato de Teletrabalho: </w:t>
      </w:r>
      <w:r w:rsidRPr="00E12311">
        <w:rPr>
          <w:rFonts w:ascii="Times New Roman" w:hAnsi="Times New Roman" w:cs="Times New Roman"/>
          <w:sz w:val="24"/>
          <w:szCs w:val="24"/>
        </w:rPr>
        <w:t>estudo comparado dos elementos constitutivos e da regulamentação concernente. São Paulo: LTr, 2019.</w:t>
      </w:r>
    </w:p>
    <w:p w14:paraId="172AD380" w14:textId="77777777" w:rsidR="00EB6409" w:rsidRDefault="00EB6409" w:rsidP="00EB6409">
      <w:pPr>
        <w:spacing w:after="0" w:line="240" w:lineRule="auto"/>
        <w:contextualSpacing/>
        <w:jc w:val="both"/>
        <w:rPr>
          <w:rFonts w:ascii="Times New Roman" w:hAnsi="Times New Roman" w:cs="Times New Roman"/>
          <w:sz w:val="24"/>
          <w:szCs w:val="24"/>
          <w:shd w:val="clear" w:color="auto" w:fill="FFFFFF"/>
        </w:rPr>
      </w:pPr>
    </w:p>
    <w:p w14:paraId="4B4F9115" w14:textId="36A29B41" w:rsidR="00EB6409" w:rsidRPr="00EB6409" w:rsidRDefault="00EB6409" w:rsidP="00EB6409">
      <w:pPr>
        <w:spacing w:after="0" w:line="240" w:lineRule="auto"/>
        <w:contextualSpacing/>
        <w:jc w:val="both"/>
        <w:rPr>
          <w:rFonts w:ascii="Times New Roman" w:hAnsi="Times New Roman" w:cs="Times New Roman"/>
          <w:sz w:val="24"/>
          <w:szCs w:val="24"/>
          <w:shd w:val="clear" w:color="auto" w:fill="FFFFFF"/>
        </w:rPr>
      </w:pPr>
      <w:r w:rsidRPr="00632ADE">
        <w:rPr>
          <w:rFonts w:ascii="Times New Roman" w:hAnsi="Times New Roman" w:cs="Times New Roman"/>
          <w:sz w:val="24"/>
          <w:szCs w:val="24"/>
          <w:shd w:val="clear" w:color="auto" w:fill="FFFFFF"/>
        </w:rPr>
        <w:t xml:space="preserve">BRASIL.  </w:t>
      </w:r>
      <w:r w:rsidRPr="00EB6409">
        <w:rPr>
          <w:rFonts w:ascii="Times New Roman" w:hAnsi="Times New Roman" w:cs="Times New Roman"/>
          <w:b/>
          <w:bCs/>
          <w:sz w:val="24"/>
          <w:szCs w:val="24"/>
          <w:shd w:val="clear" w:color="auto" w:fill="FFFFFF"/>
        </w:rPr>
        <w:t>Lei nº 13.467</w:t>
      </w:r>
      <w:r w:rsidRPr="00632ADE">
        <w:rPr>
          <w:rFonts w:ascii="Times New Roman" w:hAnsi="Times New Roman" w:cs="Times New Roman"/>
          <w:sz w:val="24"/>
          <w:szCs w:val="24"/>
          <w:shd w:val="clear" w:color="auto" w:fill="FFFFFF"/>
        </w:rPr>
        <w:t xml:space="preserve">, de </w:t>
      </w:r>
      <w:r>
        <w:rPr>
          <w:rFonts w:ascii="Times New Roman" w:hAnsi="Times New Roman" w:cs="Times New Roman"/>
          <w:sz w:val="24"/>
          <w:szCs w:val="24"/>
          <w:shd w:val="clear" w:color="auto" w:fill="FFFFFF"/>
        </w:rPr>
        <w:t>13 de julho de 2017</w:t>
      </w:r>
      <w:r w:rsidRPr="00632ADE">
        <w:rPr>
          <w:rFonts w:ascii="Times New Roman" w:hAnsi="Times New Roman" w:cs="Times New Roman"/>
          <w:sz w:val="24"/>
          <w:szCs w:val="24"/>
          <w:shd w:val="clear" w:color="auto" w:fill="FFFFFF"/>
        </w:rPr>
        <w:t>. Disponível em: &lt;</w:t>
      </w:r>
      <w:hyperlink r:id="rId8" w:history="1">
        <w:r w:rsidRPr="00EB6409">
          <w:rPr>
            <w:rStyle w:val="Hyperlink"/>
            <w:rFonts w:ascii="Times New Roman" w:hAnsi="Times New Roman" w:cs="Times New Roman"/>
            <w:color w:val="auto"/>
            <w:sz w:val="24"/>
            <w:szCs w:val="24"/>
            <w:u w:val="none"/>
          </w:rPr>
          <w:t>http://www.planalto.gov.br/ccivil_03/_ato2015-2018/2017/lei/l13467.htm</w:t>
        </w:r>
      </w:hyperlink>
      <w:r w:rsidRPr="00632ADE">
        <w:rPr>
          <w:rFonts w:ascii="Times New Roman" w:hAnsi="Times New Roman" w:cs="Times New Roman"/>
          <w:sz w:val="24"/>
          <w:szCs w:val="24"/>
          <w:shd w:val="clear" w:color="auto" w:fill="FFFFFF"/>
        </w:rPr>
        <w:t xml:space="preserve">&gt; Acesso em: </w:t>
      </w:r>
      <w:r w:rsidRPr="00632ADE">
        <w:rPr>
          <w:rFonts w:ascii="Times New Roman" w:hAnsi="Times New Roman" w:cs="Times New Roman"/>
          <w:sz w:val="24"/>
          <w:szCs w:val="24"/>
        </w:rPr>
        <w:t>março de 2020.</w:t>
      </w:r>
    </w:p>
    <w:p w14:paraId="67AFC150" w14:textId="77777777" w:rsidR="00EB6409" w:rsidRDefault="00EB6409" w:rsidP="00EB6409">
      <w:pPr>
        <w:spacing w:after="0" w:line="240" w:lineRule="auto"/>
        <w:contextualSpacing/>
        <w:jc w:val="both"/>
        <w:rPr>
          <w:rFonts w:ascii="Times New Roman" w:hAnsi="Times New Roman" w:cs="Times New Roman"/>
          <w:sz w:val="24"/>
          <w:szCs w:val="24"/>
          <w:shd w:val="clear" w:color="auto" w:fill="FFFFFF"/>
        </w:rPr>
      </w:pPr>
    </w:p>
    <w:p w14:paraId="467DBD54" w14:textId="52E9A019" w:rsidR="00EB6409" w:rsidRDefault="00EB6409" w:rsidP="00EB64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______</w:t>
      </w:r>
      <w:r w:rsidRPr="00632ADE">
        <w:rPr>
          <w:rFonts w:ascii="Times New Roman" w:hAnsi="Times New Roman" w:cs="Times New Roman"/>
          <w:sz w:val="24"/>
          <w:szCs w:val="24"/>
          <w:shd w:val="clear" w:color="auto" w:fill="FFFFFF"/>
        </w:rPr>
        <w:t>. </w:t>
      </w:r>
      <w:r w:rsidRPr="00632ADE">
        <w:rPr>
          <w:rStyle w:val="Forte"/>
          <w:rFonts w:ascii="Times New Roman" w:hAnsi="Times New Roman" w:cs="Times New Roman"/>
          <w:sz w:val="24"/>
          <w:szCs w:val="24"/>
          <w:shd w:val="clear" w:color="auto" w:fill="FFFFFF"/>
        </w:rPr>
        <w:t>Consolidação das Leis do Trabalho</w:t>
      </w:r>
      <w:r w:rsidRPr="00632ADE">
        <w:rPr>
          <w:rFonts w:ascii="Times New Roman" w:hAnsi="Times New Roman" w:cs="Times New Roman"/>
          <w:sz w:val="24"/>
          <w:szCs w:val="24"/>
          <w:shd w:val="clear" w:color="auto" w:fill="FFFFFF"/>
        </w:rPr>
        <w:t>. Decreto-Lei nº 5.442, de 01</w:t>
      </w:r>
      <w:r>
        <w:rPr>
          <w:rFonts w:ascii="Times New Roman" w:hAnsi="Times New Roman" w:cs="Times New Roman"/>
          <w:sz w:val="24"/>
          <w:szCs w:val="24"/>
          <w:shd w:val="clear" w:color="auto" w:fill="FFFFFF"/>
        </w:rPr>
        <w:t xml:space="preserve"> de </w:t>
      </w:r>
      <w:r w:rsidRPr="00632ADE">
        <w:rPr>
          <w:rFonts w:ascii="Times New Roman" w:hAnsi="Times New Roman" w:cs="Times New Roman"/>
          <w:sz w:val="24"/>
          <w:szCs w:val="24"/>
          <w:shd w:val="clear" w:color="auto" w:fill="FFFFFF"/>
        </w:rPr>
        <w:t>mai</w:t>
      </w:r>
      <w:r>
        <w:rPr>
          <w:rFonts w:ascii="Times New Roman" w:hAnsi="Times New Roman" w:cs="Times New Roman"/>
          <w:sz w:val="24"/>
          <w:szCs w:val="24"/>
          <w:shd w:val="clear" w:color="auto" w:fill="FFFFFF"/>
        </w:rPr>
        <w:t xml:space="preserve">o de </w:t>
      </w:r>
      <w:r w:rsidRPr="00632ADE">
        <w:rPr>
          <w:rFonts w:ascii="Times New Roman" w:hAnsi="Times New Roman" w:cs="Times New Roman"/>
          <w:sz w:val="24"/>
          <w:szCs w:val="24"/>
          <w:shd w:val="clear" w:color="auto" w:fill="FFFFFF"/>
        </w:rPr>
        <w:t>1943. Disponível em: &lt;</w:t>
      </w:r>
      <w:hyperlink r:id="rId9" w:history="1">
        <w:r w:rsidRPr="00632ADE">
          <w:rPr>
            <w:rStyle w:val="Hyperlink"/>
            <w:rFonts w:ascii="Times New Roman" w:hAnsi="Times New Roman" w:cs="Times New Roman"/>
            <w:color w:val="auto"/>
            <w:sz w:val="24"/>
            <w:szCs w:val="24"/>
            <w:u w:val="none"/>
          </w:rPr>
          <w:t>http://www.planalto.gov.br/ccivil_03/decreto-lei/del5452.htm</w:t>
        </w:r>
      </w:hyperlink>
      <w:r w:rsidRPr="00632ADE">
        <w:rPr>
          <w:rFonts w:ascii="Times New Roman" w:hAnsi="Times New Roman" w:cs="Times New Roman"/>
          <w:sz w:val="24"/>
          <w:szCs w:val="24"/>
          <w:shd w:val="clear" w:color="auto" w:fill="FFFFFF"/>
        </w:rPr>
        <w:t xml:space="preserve">&gt; Acesso em: </w:t>
      </w:r>
      <w:r w:rsidRPr="00632ADE">
        <w:rPr>
          <w:rFonts w:ascii="Times New Roman" w:hAnsi="Times New Roman" w:cs="Times New Roman"/>
          <w:sz w:val="24"/>
          <w:szCs w:val="24"/>
        </w:rPr>
        <w:t>março de 2020.</w:t>
      </w:r>
    </w:p>
    <w:p w14:paraId="4D354DED" w14:textId="77777777" w:rsidR="00EB6409" w:rsidRDefault="00EB6409" w:rsidP="00EB6409">
      <w:pPr>
        <w:spacing w:after="0" w:line="240" w:lineRule="auto"/>
        <w:contextualSpacing/>
        <w:jc w:val="both"/>
        <w:rPr>
          <w:rFonts w:ascii="Times New Roman" w:hAnsi="Times New Roman" w:cs="Times New Roman"/>
          <w:sz w:val="24"/>
          <w:szCs w:val="24"/>
        </w:rPr>
      </w:pPr>
    </w:p>
    <w:p w14:paraId="60D50C2A" w14:textId="5C97F8EC" w:rsidR="00EB6409" w:rsidRPr="00E12311" w:rsidRDefault="00EB6409" w:rsidP="00EB6409">
      <w:pPr>
        <w:spacing w:after="0" w:line="240" w:lineRule="auto"/>
        <w:contextualSpacing/>
        <w:jc w:val="both"/>
        <w:rPr>
          <w:rFonts w:ascii="Times New Roman" w:hAnsi="Times New Roman" w:cs="Times New Roman"/>
          <w:sz w:val="24"/>
          <w:szCs w:val="24"/>
        </w:rPr>
      </w:pPr>
      <w:r w:rsidRPr="00E12311">
        <w:rPr>
          <w:rFonts w:ascii="Times New Roman" w:hAnsi="Times New Roman" w:cs="Times New Roman"/>
          <w:sz w:val="24"/>
          <w:szCs w:val="24"/>
        </w:rPr>
        <w:t xml:space="preserve">GERHARDT, T. E.; SILVEIRA, D. T. </w:t>
      </w:r>
      <w:r w:rsidRPr="00E12311">
        <w:rPr>
          <w:rFonts w:ascii="Times New Roman" w:hAnsi="Times New Roman" w:cs="Times New Roman"/>
          <w:b/>
          <w:sz w:val="24"/>
          <w:szCs w:val="24"/>
        </w:rPr>
        <w:t>Métodos de pesquisa.</w:t>
      </w:r>
      <w:r w:rsidRPr="00E12311">
        <w:rPr>
          <w:rFonts w:ascii="Times New Roman" w:hAnsi="Times New Roman" w:cs="Times New Roman"/>
          <w:sz w:val="24"/>
          <w:szCs w:val="24"/>
        </w:rPr>
        <w:t xml:space="preserve"> Porto Alegre: UFRGS, 2009.</w:t>
      </w:r>
    </w:p>
    <w:p w14:paraId="140F74B3" w14:textId="77777777" w:rsidR="00EB6409" w:rsidRDefault="00EB6409" w:rsidP="00EB6409">
      <w:pPr>
        <w:spacing w:after="0" w:line="240" w:lineRule="auto"/>
        <w:contextualSpacing/>
        <w:jc w:val="both"/>
        <w:rPr>
          <w:rFonts w:ascii="Times New Roman" w:hAnsi="Times New Roman" w:cs="Times New Roman"/>
          <w:sz w:val="24"/>
          <w:szCs w:val="24"/>
        </w:rPr>
      </w:pPr>
    </w:p>
    <w:p w14:paraId="6840A07D" w14:textId="10FB4EEC" w:rsidR="00EB6409" w:rsidRPr="00412C91" w:rsidRDefault="00EB6409" w:rsidP="00EB6409">
      <w:pPr>
        <w:spacing w:after="0" w:line="240" w:lineRule="auto"/>
        <w:contextualSpacing/>
        <w:jc w:val="both"/>
        <w:rPr>
          <w:rFonts w:ascii="Times New Roman" w:hAnsi="Times New Roman" w:cs="Times New Roman"/>
          <w:sz w:val="24"/>
          <w:szCs w:val="24"/>
        </w:rPr>
      </w:pPr>
      <w:r w:rsidRPr="00412C91">
        <w:rPr>
          <w:rFonts w:ascii="Times New Roman" w:hAnsi="Times New Roman" w:cs="Times New Roman"/>
          <w:sz w:val="24"/>
          <w:szCs w:val="24"/>
        </w:rPr>
        <w:t xml:space="preserve">GRAVATÁ, I. </w:t>
      </w:r>
      <w:r w:rsidRPr="00412C91">
        <w:rPr>
          <w:rFonts w:ascii="Times New Roman" w:hAnsi="Times New Roman" w:cs="Times New Roman"/>
          <w:b/>
          <w:sz w:val="24"/>
          <w:szCs w:val="24"/>
        </w:rPr>
        <w:t xml:space="preserve">A Reforma Trabalhista e seus Impactos. </w:t>
      </w:r>
      <w:r w:rsidRPr="00412C91">
        <w:rPr>
          <w:rFonts w:ascii="Times New Roman" w:hAnsi="Times New Roman" w:cs="Times New Roman"/>
          <w:sz w:val="24"/>
          <w:szCs w:val="24"/>
        </w:rPr>
        <w:t>Salvador: JusPODVIM, 2017.</w:t>
      </w:r>
    </w:p>
    <w:p w14:paraId="0DEBE898" w14:textId="77777777" w:rsidR="00EB6409" w:rsidRDefault="00EB6409" w:rsidP="00EB6409">
      <w:pPr>
        <w:spacing w:after="0" w:line="240" w:lineRule="auto"/>
        <w:contextualSpacing/>
        <w:jc w:val="both"/>
        <w:rPr>
          <w:rFonts w:ascii="Times New Roman" w:hAnsi="Times New Roman" w:cs="Times New Roman"/>
          <w:sz w:val="24"/>
          <w:szCs w:val="24"/>
        </w:rPr>
      </w:pPr>
    </w:p>
    <w:p w14:paraId="1259D792" w14:textId="2FFCBD03" w:rsidR="00EB6409" w:rsidRPr="00E12311" w:rsidRDefault="00EB6409" w:rsidP="00EB6409">
      <w:pPr>
        <w:spacing w:after="0" w:line="240" w:lineRule="auto"/>
        <w:contextualSpacing/>
        <w:jc w:val="both"/>
        <w:rPr>
          <w:rFonts w:ascii="Times New Roman" w:hAnsi="Times New Roman" w:cs="Times New Roman"/>
          <w:b/>
          <w:bCs/>
          <w:sz w:val="24"/>
          <w:szCs w:val="24"/>
        </w:rPr>
      </w:pPr>
      <w:r w:rsidRPr="00E12311">
        <w:rPr>
          <w:rFonts w:ascii="Times New Roman" w:hAnsi="Times New Roman" w:cs="Times New Roman"/>
          <w:sz w:val="24"/>
          <w:szCs w:val="24"/>
        </w:rPr>
        <w:t xml:space="preserve">LENUZZA, L. M. E. </w:t>
      </w:r>
      <w:r w:rsidRPr="00E12311">
        <w:rPr>
          <w:rFonts w:ascii="Times New Roman" w:hAnsi="Times New Roman" w:cs="Times New Roman"/>
          <w:b/>
          <w:bCs/>
          <w:sz w:val="24"/>
          <w:szCs w:val="24"/>
        </w:rPr>
        <w:t>Teletrabalho:</w:t>
      </w:r>
      <w:r w:rsidRPr="00E12311">
        <w:rPr>
          <w:rFonts w:ascii="Times New Roman" w:hAnsi="Times New Roman" w:cs="Times New Roman"/>
          <w:sz w:val="24"/>
          <w:szCs w:val="24"/>
        </w:rPr>
        <w:t xml:space="preserve"> a tecnologia gerando uma nova forma de trabalho. 2007. 93p. Dissertação.</w:t>
      </w:r>
      <w:r w:rsidRPr="00E12311">
        <w:rPr>
          <w:rFonts w:ascii="Times New Roman" w:hAnsi="Times New Roman" w:cs="Times New Roman"/>
          <w:b/>
          <w:bCs/>
          <w:sz w:val="24"/>
          <w:szCs w:val="24"/>
        </w:rPr>
        <w:t xml:space="preserve"> </w:t>
      </w:r>
      <w:r w:rsidRPr="00E12311">
        <w:rPr>
          <w:rFonts w:ascii="Times New Roman" w:hAnsi="Times New Roman" w:cs="Times New Roman"/>
          <w:sz w:val="24"/>
          <w:szCs w:val="24"/>
        </w:rPr>
        <w:t>Universidade de Caxias do Sul, Caxias do Sul. Disponível em: &lt;</w:t>
      </w:r>
      <w:hyperlink r:id="rId10" w:history="1">
        <w:r w:rsidRPr="00E12311">
          <w:rPr>
            <w:rStyle w:val="Hyperlink"/>
            <w:rFonts w:ascii="Times New Roman" w:hAnsi="Times New Roman" w:cs="Times New Roman"/>
            <w:color w:val="auto"/>
            <w:sz w:val="24"/>
            <w:szCs w:val="24"/>
            <w:u w:val="none"/>
          </w:rPr>
          <w:t>https://repositorio.ucs.br/handle/11338/245</w:t>
        </w:r>
      </w:hyperlink>
      <w:r w:rsidRPr="00E12311">
        <w:rPr>
          <w:rFonts w:ascii="Times New Roman" w:hAnsi="Times New Roman" w:cs="Times New Roman"/>
          <w:sz w:val="24"/>
          <w:szCs w:val="24"/>
        </w:rPr>
        <w:t>&gt; Acesso: março de 2020.</w:t>
      </w:r>
    </w:p>
    <w:p w14:paraId="6E45BA33" w14:textId="77777777" w:rsidR="00EB6409" w:rsidRDefault="00EB6409" w:rsidP="00EB6409">
      <w:pPr>
        <w:spacing w:after="0" w:line="240" w:lineRule="auto"/>
        <w:contextualSpacing/>
        <w:jc w:val="both"/>
        <w:rPr>
          <w:rFonts w:ascii="Times New Roman" w:hAnsi="Times New Roman" w:cs="Times New Roman"/>
          <w:color w:val="333333"/>
          <w:sz w:val="24"/>
          <w:szCs w:val="24"/>
          <w:shd w:val="clear" w:color="auto" w:fill="FFFFFF"/>
        </w:rPr>
      </w:pPr>
    </w:p>
    <w:p w14:paraId="1BAFAEB1" w14:textId="2E46D427" w:rsidR="00EB6409" w:rsidRPr="00E12311" w:rsidRDefault="00EB6409" w:rsidP="00EB6409">
      <w:pPr>
        <w:spacing w:after="0" w:line="240" w:lineRule="auto"/>
        <w:contextualSpacing/>
        <w:jc w:val="both"/>
        <w:rPr>
          <w:rFonts w:ascii="Times New Roman" w:hAnsi="Times New Roman" w:cs="Times New Roman"/>
          <w:sz w:val="24"/>
          <w:szCs w:val="24"/>
        </w:rPr>
      </w:pPr>
      <w:r w:rsidRPr="00E12311">
        <w:rPr>
          <w:rFonts w:ascii="Times New Roman" w:hAnsi="Times New Roman" w:cs="Times New Roman"/>
          <w:color w:val="333333"/>
          <w:sz w:val="24"/>
          <w:szCs w:val="24"/>
          <w:shd w:val="clear" w:color="auto" w:fill="FFFFFF"/>
        </w:rPr>
        <w:t xml:space="preserve">MOREIRA, T. C. (2017). </w:t>
      </w:r>
      <w:r w:rsidRPr="00E12311">
        <w:rPr>
          <w:rFonts w:ascii="Times New Roman" w:hAnsi="Times New Roman" w:cs="Times New Roman"/>
          <w:b/>
          <w:bCs/>
          <w:color w:val="333333"/>
          <w:sz w:val="24"/>
          <w:szCs w:val="24"/>
          <w:shd w:val="clear" w:color="auto" w:fill="FFFFFF"/>
        </w:rPr>
        <w:t>Algumas questões sobre trabalho 4.0</w:t>
      </w:r>
      <w:r w:rsidRPr="00E12311">
        <w:rPr>
          <w:rFonts w:ascii="Times New Roman" w:hAnsi="Times New Roman" w:cs="Times New Roman"/>
          <w:color w:val="333333"/>
          <w:sz w:val="24"/>
          <w:szCs w:val="24"/>
          <w:shd w:val="clear" w:color="auto" w:fill="FFFFFF"/>
        </w:rPr>
        <w:t xml:space="preserve">. In.: XX Congresso Nacional de Direito do Trabalho–Memórias, Almedina, Coimbra, 2016. </w:t>
      </w:r>
      <w:r w:rsidRPr="00E12311">
        <w:rPr>
          <w:rFonts w:ascii="Times New Roman" w:hAnsi="Times New Roman" w:cs="Times New Roman"/>
          <w:sz w:val="24"/>
          <w:szCs w:val="24"/>
        </w:rPr>
        <w:t>Disponível em: &lt;</w:t>
      </w:r>
      <w:hyperlink r:id="rId11" w:history="1">
        <w:r w:rsidRPr="00E12311">
          <w:rPr>
            <w:rStyle w:val="Hyperlink"/>
            <w:rFonts w:ascii="Times New Roman" w:hAnsi="Times New Roman" w:cs="Times New Roman"/>
            <w:color w:val="auto"/>
            <w:sz w:val="24"/>
            <w:szCs w:val="24"/>
            <w:u w:val="none"/>
          </w:rPr>
          <w:t>http://repositorium.sdum.uminho.pt/handle/1822/53685</w:t>
        </w:r>
      </w:hyperlink>
      <w:r w:rsidRPr="00E12311">
        <w:rPr>
          <w:rFonts w:ascii="Times New Roman" w:hAnsi="Times New Roman" w:cs="Times New Roman"/>
          <w:sz w:val="24"/>
          <w:szCs w:val="24"/>
        </w:rPr>
        <w:t>&gt; Acesso: março de 2020.</w:t>
      </w:r>
    </w:p>
    <w:p w14:paraId="56D51878" w14:textId="77777777" w:rsidR="00EB6409" w:rsidRDefault="00EB6409" w:rsidP="00EB6409">
      <w:pPr>
        <w:spacing w:after="0" w:line="240" w:lineRule="auto"/>
        <w:contextualSpacing/>
        <w:jc w:val="both"/>
        <w:rPr>
          <w:rFonts w:ascii="Times New Roman" w:hAnsi="Times New Roman" w:cs="Times New Roman"/>
          <w:sz w:val="24"/>
          <w:szCs w:val="24"/>
          <w:shd w:val="clear" w:color="auto" w:fill="FFFFFF"/>
        </w:rPr>
      </w:pPr>
    </w:p>
    <w:p w14:paraId="3DCD8E0C" w14:textId="04053529" w:rsidR="00EB6409" w:rsidRPr="00632ADE" w:rsidRDefault="00EB6409" w:rsidP="00EB64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PORTUGAL</w:t>
      </w:r>
      <w:r w:rsidRPr="00632ADE">
        <w:rPr>
          <w:rFonts w:ascii="Times New Roman" w:hAnsi="Times New Roman" w:cs="Times New Roman"/>
          <w:sz w:val="24"/>
          <w:szCs w:val="24"/>
          <w:shd w:val="clear" w:color="auto" w:fill="FFFFFF"/>
        </w:rPr>
        <w:t>. </w:t>
      </w:r>
      <w:r w:rsidRPr="00632ADE">
        <w:rPr>
          <w:rStyle w:val="Forte"/>
          <w:rFonts w:ascii="Times New Roman" w:hAnsi="Times New Roman" w:cs="Times New Roman"/>
          <w:sz w:val="24"/>
          <w:szCs w:val="24"/>
          <w:shd w:val="clear" w:color="auto" w:fill="FFFFFF"/>
        </w:rPr>
        <w:t>C</w:t>
      </w:r>
      <w:r>
        <w:rPr>
          <w:rStyle w:val="Forte"/>
          <w:rFonts w:ascii="Times New Roman" w:hAnsi="Times New Roman" w:cs="Times New Roman"/>
          <w:sz w:val="24"/>
          <w:szCs w:val="24"/>
          <w:shd w:val="clear" w:color="auto" w:fill="FFFFFF"/>
        </w:rPr>
        <w:t>ódigo do Trabalho</w:t>
      </w:r>
      <w:r w:rsidRPr="00632ADE">
        <w:rPr>
          <w:rFonts w:ascii="Times New Roman" w:hAnsi="Times New Roman" w:cs="Times New Roman"/>
          <w:sz w:val="24"/>
          <w:szCs w:val="24"/>
          <w:shd w:val="clear" w:color="auto" w:fill="FFFFFF"/>
        </w:rPr>
        <w:t xml:space="preserve">. Lei nº </w:t>
      </w:r>
      <w:r>
        <w:rPr>
          <w:rFonts w:ascii="Times New Roman" w:hAnsi="Times New Roman" w:cs="Times New Roman"/>
          <w:sz w:val="24"/>
          <w:szCs w:val="24"/>
          <w:shd w:val="clear" w:color="auto" w:fill="FFFFFF"/>
        </w:rPr>
        <w:t>7, de 12 de fevereiro de 2009</w:t>
      </w:r>
      <w:r w:rsidRPr="00632ADE">
        <w:rPr>
          <w:rFonts w:ascii="Times New Roman" w:hAnsi="Times New Roman" w:cs="Times New Roman"/>
          <w:sz w:val="24"/>
          <w:szCs w:val="24"/>
          <w:shd w:val="clear" w:color="auto" w:fill="FFFFFF"/>
        </w:rPr>
        <w:t>. Disponível em: &lt;</w:t>
      </w:r>
      <w:hyperlink r:id="rId12" w:history="1">
        <w:r w:rsidRPr="00632ADE">
          <w:rPr>
            <w:rStyle w:val="Hyperlink"/>
            <w:rFonts w:ascii="Times New Roman" w:hAnsi="Times New Roman" w:cs="Times New Roman"/>
            <w:color w:val="auto"/>
            <w:sz w:val="24"/>
            <w:szCs w:val="24"/>
            <w:u w:val="none"/>
          </w:rPr>
          <w:t>https://dre.pt/pesquisa/-/search/602073/details/maximized</w:t>
        </w:r>
      </w:hyperlink>
      <w:r w:rsidRPr="00632ADE">
        <w:rPr>
          <w:rFonts w:ascii="Times New Roman" w:hAnsi="Times New Roman" w:cs="Times New Roman"/>
          <w:sz w:val="24"/>
          <w:szCs w:val="24"/>
          <w:shd w:val="clear" w:color="auto" w:fill="FFFFFF"/>
        </w:rPr>
        <w:t xml:space="preserve">&gt; Acesso em: </w:t>
      </w:r>
      <w:r w:rsidRPr="00632ADE">
        <w:rPr>
          <w:rFonts w:ascii="Times New Roman" w:hAnsi="Times New Roman" w:cs="Times New Roman"/>
          <w:sz w:val="24"/>
          <w:szCs w:val="24"/>
        </w:rPr>
        <w:t>março de 2020.</w:t>
      </w:r>
    </w:p>
    <w:p w14:paraId="7474A4C6" w14:textId="77777777" w:rsidR="00EB6409" w:rsidRDefault="00EB6409" w:rsidP="00EB6409">
      <w:pPr>
        <w:spacing w:after="0" w:line="240" w:lineRule="auto"/>
        <w:contextualSpacing/>
        <w:jc w:val="both"/>
        <w:rPr>
          <w:rFonts w:ascii="Times New Roman" w:hAnsi="Times New Roman" w:cs="Times New Roman"/>
          <w:sz w:val="24"/>
          <w:szCs w:val="24"/>
        </w:rPr>
      </w:pPr>
    </w:p>
    <w:p w14:paraId="11CF42B8" w14:textId="4818A4BC" w:rsidR="00EB6409" w:rsidRPr="00E12311" w:rsidRDefault="00EB6409" w:rsidP="00EB6409">
      <w:pPr>
        <w:spacing w:after="0" w:line="240" w:lineRule="auto"/>
        <w:contextualSpacing/>
        <w:jc w:val="both"/>
        <w:rPr>
          <w:rFonts w:ascii="Times New Roman" w:hAnsi="Times New Roman" w:cs="Times New Roman"/>
          <w:sz w:val="24"/>
          <w:szCs w:val="24"/>
        </w:rPr>
      </w:pPr>
      <w:r w:rsidRPr="00E12311">
        <w:rPr>
          <w:rFonts w:ascii="Times New Roman" w:hAnsi="Times New Roman" w:cs="Times New Roman"/>
          <w:sz w:val="24"/>
          <w:szCs w:val="24"/>
        </w:rPr>
        <w:t xml:space="preserve">SCHWAB, K. </w:t>
      </w:r>
      <w:r w:rsidRPr="00E12311">
        <w:rPr>
          <w:rFonts w:ascii="Times New Roman" w:hAnsi="Times New Roman" w:cs="Times New Roman"/>
          <w:b/>
          <w:sz w:val="24"/>
          <w:szCs w:val="24"/>
        </w:rPr>
        <w:t>A Quarta Revolução Industrial</w:t>
      </w:r>
      <w:r w:rsidRPr="00E12311">
        <w:rPr>
          <w:rFonts w:ascii="Times New Roman" w:hAnsi="Times New Roman" w:cs="Times New Roman"/>
          <w:bCs/>
          <w:sz w:val="24"/>
          <w:szCs w:val="24"/>
        </w:rPr>
        <w:t>.</w:t>
      </w:r>
      <w:r w:rsidRPr="00E12311">
        <w:rPr>
          <w:rFonts w:ascii="Times New Roman" w:hAnsi="Times New Roman" w:cs="Times New Roman"/>
          <w:b/>
          <w:sz w:val="24"/>
          <w:szCs w:val="24"/>
        </w:rPr>
        <w:t xml:space="preserve"> </w:t>
      </w:r>
      <w:r w:rsidRPr="00E12311">
        <w:rPr>
          <w:rFonts w:ascii="Times New Roman" w:hAnsi="Times New Roman" w:cs="Times New Roman"/>
          <w:sz w:val="24"/>
          <w:szCs w:val="24"/>
        </w:rPr>
        <w:t>São Paulo: Edipro, 2016.</w:t>
      </w:r>
    </w:p>
    <w:p w14:paraId="355925D4" w14:textId="77777777" w:rsidR="00EB6409" w:rsidRDefault="00EB6409" w:rsidP="00EB6409">
      <w:pPr>
        <w:spacing w:after="0" w:line="240" w:lineRule="auto"/>
        <w:contextualSpacing/>
        <w:jc w:val="both"/>
        <w:rPr>
          <w:rFonts w:ascii="Times New Roman" w:hAnsi="Times New Roman" w:cs="Times New Roman"/>
          <w:sz w:val="24"/>
          <w:szCs w:val="24"/>
        </w:rPr>
      </w:pPr>
    </w:p>
    <w:p w14:paraId="573F56F2" w14:textId="15004F03" w:rsidR="00EB6409" w:rsidRDefault="00EB6409" w:rsidP="00EB6409">
      <w:pPr>
        <w:spacing w:after="0" w:line="240" w:lineRule="auto"/>
        <w:contextualSpacing/>
        <w:jc w:val="both"/>
        <w:rPr>
          <w:rFonts w:ascii="Times New Roman" w:hAnsi="Times New Roman" w:cs="Times New Roman"/>
          <w:sz w:val="24"/>
          <w:szCs w:val="24"/>
        </w:rPr>
      </w:pPr>
      <w:r w:rsidRPr="00412C91">
        <w:rPr>
          <w:rFonts w:ascii="Times New Roman" w:hAnsi="Times New Roman" w:cs="Times New Roman"/>
          <w:sz w:val="24"/>
          <w:szCs w:val="24"/>
        </w:rPr>
        <w:lastRenderedPageBreak/>
        <w:t xml:space="preserve">VILELA, D. R. M.; SILVA, W. F. da.  </w:t>
      </w:r>
      <w:r w:rsidRPr="00412C91">
        <w:rPr>
          <w:rFonts w:ascii="Times New Roman" w:hAnsi="Times New Roman" w:cs="Times New Roman"/>
          <w:bCs/>
          <w:sz w:val="24"/>
          <w:szCs w:val="24"/>
        </w:rPr>
        <w:t>O teletrabalho na perspectiva da Lei 13.467/2017:</w:t>
      </w:r>
      <w:r w:rsidRPr="00412C91">
        <w:rPr>
          <w:rFonts w:ascii="Times New Roman" w:hAnsi="Times New Roman" w:cs="Times New Roman"/>
          <w:b/>
          <w:sz w:val="24"/>
          <w:szCs w:val="24"/>
        </w:rPr>
        <w:t xml:space="preserve"> </w:t>
      </w:r>
      <w:r w:rsidRPr="00412C91">
        <w:rPr>
          <w:rFonts w:ascii="Times New Roman" w:hAnsi="Times New Roman" w:cs="Times New Roman"/>
          <w:bCs/>
          <w:sz w:val="24"/>
          <w:szCs w:val="24"/>
        </w:rPr>
        <w:t>a tecnologia a serviço da precarização do trabalho. In.:</w:t>
      </w:r>
      <w:r>
        <w:rPr>
          <w:rFonts w:ascii="Times New Roman" w:hAnsi="Times New Roman" w:cs="Times New Roman"/>
          <w:bCs/>
          <w:sz w:val="24"/>
          <w:szCs w:val="24"/>
        </w:rPr>
        <w:t xml:space="preserve"> </w:t>
      </w:r>
      <w:r w:rsidRPr="00412C91">
        <w:rPr>
          <w:rFonts w:ascii="Times New Roman" w:hAnsi="Times New Roman" w:cs="Times New Roman"/>
          <w:bCs/>
          <w:sz w:val="24"/>
          <w:szCs w:val="24"/>
        </w:rPr>
        <w:t xml:space="preserve">PIMENTA, R. B. de C.; MONTEIRO, T. L. M. M.; MATINA, P. C. S. G. (Orgs.). </w:t>
      </w:r>
      <w:r w:rsidRPr="00412C91">
        <w:rPr>
          <w:rFonts w:ascii="Times New Roman" w:hAnsi="Times New Roman" w:cs="Times New Roman"/>
          <w:b/>
          <w:bCs/>
          <w:sz w:val="24"/>
          <w:szCs w:val="24"/>
        </w:rPr>
        <w:t>As transformações do direito do trabalho e do processo do trabalho pelas tecnologias</w:t>
      </w:r>
      <w:r w:rsidRPr="00412C91">
        <w:rPr>
          <w:rFonts w:ascii="Times New Roman" w:hAnsi="Times New Roman" w:cs="Times New Roman"/>
          <w:sz w:val="24"/>
          <w:szCs w:val="24"/>
        </w:rPr>
        <w:t>.</w:t>
      </w:r>
      <w:r>
        <w:rPr>
          <w:rFonts w:ascii="Times New Roman" w:hAnsi="Times New Roman" w:cs="Times New Roman"/>
          <w:sz w:val="24"/>
          <w:szCs w:val="24"/>
        </w:rPr>
        <w:t xml:space="preserve"> Belo Horizonte: </w:t>
      </w:r>
      <w:r w:rsidRPr="00203E2E">
        <w:rPr>
          <w:rFonts w:ascii="Times New Roman" w:hAnsi="Times New Roman" w:cs="Times New Roman"/>
          <w:sz w:val="24"/>
          <w:szCs w:val="24"/>
        </w:rPr>
        <w:t>CONPEDI, 2018</w:t>
      </w:r>
      <w:r>
        <w:rPr>
          <w:rFonts w:ascii="Times New Roman" w:hAnsi="Times New Roman" w:cs="Times New Roman"/>
          <w:sz w:val="24"/>
          <w:szCs w:val="24"/>
        </w:rPr>
        <w:t xml:space="preserve">. </w:t>
      </w:r>
      <w:r w:rsidRPr="00E12311">
        <w:rPr>
          <w:rFonts w:ascii="Times New Roman" w:hAnsi="Times New Roman" w:cs="Times New Roman"/>
          <w:sz w:val="24"/>
          <w:szCs w:val="24"/>
        </w:rPr>
        <w:t>Disponível em: &lt;</w:t>
      </w:r>
      <w:hyperlink r:id="rId13" w:history="1">
        <w:r w:rsidRPr="00632ADE">
          <w:rPr>
            <w:rStyle w:val="Hyperlink"/>
            <w:rFonts w:ascii="Times New Roman" w:hAnsi="Times New Roman" w:cs="Times New Roman"/>
            <w:color w:val="auto"/>
            <w:sz w:val="24"/>
            <w:szCs w:val="24"/>
            <w:u w:val="none"/>
          </w:rPr>
          <w:t>http://conpedi.danilolr.info/publicacoes/6rie284y/67lce2z2/3yew74523T0T14gW.pdf</w:t>
        </w:r>
      </w:hyperlink>
      <w:r w:rsidRPr="00E12311">
        <w:rPr>
          <w:rFonts w:ascii="Times New Roman" w:hAnsi="Times New Roman" w:cs="Times New Roman"/>
          <w:sz w:val="24"/>
          <w:szCs w:val="24"/>
        </w:rPr>
        <w:t>&gt; Acesso: março de 2020.</w:t>
      </w:r>
    </w:p>
    <w:p w14:paraId="47E3F48A" w14:textId="0F2932CB" w:rsidR="00EB6409" w:rsidRDefault="00EB6409" w:rsidP="00EB6409">
      <w:pPr>
        <w:spacing w:after="0" w:line="240" w:lineRule="auto"/>
        <w:contextualSpacing/>
        <w:jc w:val="both"/>
        <w:rPr>
          <w:rFonts w:ascii="Times New Roman" w:hAnsi="Times New Roman" w:cs="Times New Roman"/>
          <w:sz w:val="24"/>
          <w:szCs w:val="24"/>
        </w:rPr>
      </w:pPr>
    </w:p>
    <w:p w14:paraId="692D036D" w14:textId="77777777" w:rsidR="00FA4672" w:rsidRDefault="00FA4672" w:rsidP="00515794">
      <w:pPr>
        <w:spacing w:after="0" w:line="360" w:lineRule="auto"/>
        <w:ind w:firstLine="709"/>
        <w:contextualSpacing/>
        <w:jc w:val="both"/>
      </w:pPr>
    </w:p>
    <w:sectPr w:rsidR="00FA4672" w:rsidSect="00D351F8">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B027" w16cex:dateUtc="2020-06-01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422C9" w16cid:durableId="227FB0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383C3" w14:textId="77777777" w:rsidR="00762195" w:rsidRDefault="00762195" w:rsidP="006641E2">
      <w:pPr>
        <w:spacing w:after="0" w:line="240" w:lineRule="auto"/>
      </w:pPr>
      <w:r>
        <w:separator/>
      </w:r>
    </w:p>
  </w:endnote>
  <w:endnote w:type="continuationSeparator" w:id="0">
    <w:p w14:paraId="398B8F51" w14:textId="77777777" w:rsidR="00762195" w:rsidRDefault="00762195" w:rsidP="0066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BA53E" w14:textId="77777777" w:rsidR="00762195" w:rsidRDefault="00762195" w:rsidP="006641E2">
      <w:pPr>
        <w:spacing w:after="0" w:line="240" w:lineRule="auto"/>
      </w:pPr>
      <w:r>
        <w:separator/>
      </w:r>
    </w:p>
  </w:footnote>
  <w:footnote w:type="continuationSeparator" w:id="0">
    <w:p w14:paraId="173B667C" w14:textId="77777777" w:rsidR="00762195" w:rsidRDefault="00762195" w:rsidP="006641E2">
      <w:pPr>
        <w:spacing w:after="0" w:line="240" w:lineRule="auto"/>
      </w:pPr>
      <w:r>
        <w:continuationSeparator/>
      </w:r>
    </w:p>
  </w:footnote>
  <w:footnote w:id="1">
    <w:p w14:paraId="443D6E21" w14:textId="086376C0" w:rsidR="009D17AD" w:rsidRPr="001B3A0C" w:rsidRDefault="009D17AD">
      <w:pPr>
        <w:pStyle w:val="Textodenotaderodap"/>
        <w:rPr>
          <w:lang w:val="en-US"/>
        </w:rPr>
      </w:pPr>
      <w:r>
        <w:rPr>
          <w:rStyle w:val="Refdenotaderodap"/>
        </w:rPr>
        <w:footnoteRef/>
      </w:r>
      <w:r>
        <w:t xml:space="preserve"> Graduanda em Direito pela faculdade</w:t>
      </w:r>
      <w:r w:rsidR="001B3A0C">
        <w:t xml:space="preserve"> Unifacisa. </w:t>
      </w:r>
      <w:r w:rsidR="001B3A0C" w:rsidRPr="001B3A0C">
        <w:rPr>
          <w:lang w:val="en-US"/>
        </w:rPr>
        <w:t>Email: m.barbosas@hotmail.com</w:t>
      </w:r>
    </w:p>
  </w:footnote>
  <w:footnote w:id="2">
    <w:p w14:paraId="7C843CB6" w14:textId="6D0B8208" w:rsidR="001B3A0C" w:rsidRPr="001B3A0C" w:rsidRDefault="001B3A0C">
      <w:pPr>
        <w:pStyle w:val="Textodenotaderodap"/>
      </w:pPr>
      <w:r>
        <w:rPr>
          <w:rStyle w:val="Refdenotaderodap"/>
        </w:rPr>
        <w:footnoteRef/>
      </w:r>
      <w:r w:rsidRPr="001B3A0C">
        <w:t xml:space="preserve"> Doutor em Direito pela Universidade do Minho- Portugal. </w:t>
      </w:r>
      <w:r>
        <w:t>Professor da disciplina de Prática Trabalhista do curso de Direito Unifacisa. Professor de Pós Graduação em Direito e Processo de Processo do Trabalho do Un</w:t>
      </w:r>
      <w:r w:rsidR="00956EDB">
        <w:t xml:space="preserve">ipe, da Esmat13 e da Unifacisa. Juiz do Trabalho do TRT da 13ª Região. </w:t>
      </w:r>
      <w:bookmarkStart w:id="0" w:name="_GoBack"/>
      <w:bookmarkEnd w:id="0"/>
    </w:p>
  </w:footnote>
  <w:footnote w:id="3">
    <w:p w14:paraId="59A6E80F" w14:textId="4BB1B9F9" w:rsidR="002E0107" w:rsidRPr="001C0E44" w:rsidRDefault="002E0107" w:rsidP="006641E2">
      <w:pPr>
        <w:pStyle w:val="Textodenotaderodap"/>
        <w:jc w:val="both"/>
        <w:rPr>
          <w:rFonts w:ascii="Times New Roman" w:hAnsi="Times New Roman" w:cs="Times New Roman"/>
          <w:color w:val="auto"/>
        </w:rPr>
      </w:pPr>
      <w:r w:rsidRPr="001C0E44">
        <w:rPr>
          <w:rStyle w:val="Refdenotaderodap"/>
          <w:rFonts w:ascii="Times New Roman" w:hAnsi="Times New Roman" w:cs="Times New Roman"/>
          <w:color w:val="auto"/>
        </w:rPr>
        <w:footnoteRef/>
      </w:r>
      <w:r w:rsidRPr="001C0E44">
        <w:rPr>
          <w:rFonts w:ascii="Times New Roman" w:hAnsi="Times New Roman" w:cs="Times New Roman"/>
          <w:color w:val="auto"/>
        </w:rPr>
        <w:t xml:space="preserve"> Disponível em: &lt;</w:t>
      </w:r>
      <w:hyperlink r:id="rId1" w:history="1">
        <w:r w:rsidRPr="001C0E44">
          <w:rPr>
            <w:rStyle w:val="Hyperlink"/>
            <w:rFonts w:ascii="Times New Roman" w:hAnsi="Times New Roman" w:cs="Times New Roman"/>
            <w:color w:val="auto"/>
            <w:u w:val="none"/>
          </w:rPr>
          <w:t>https://g1.globo.com/pi/piaui/noticia/2020/04/22/tj-pi-prorroga-regime-de-teletrabalho-por-mais-15-dias-devido-a-pandemia-da-covid-19.ghtml</w:t>
        </w:r>
      </w:hyperlink>
      <w:r w:rsidRPr="001C0E44">
        <w:rPr>
          <w:rStyle w:val="Hyperlink"/>
          <w:rFonts w:ascii="Times New Roman" w:hAnsi="Times New Roman" w:cs="Times New Roman"/>
          <w:color w:val="auto"/>
          <w:u w:val="none"/>
        </w:rPr>
        <w:t>&gt; Acesso em: 24 abr. 2020.</w:t>
      </w:r>
    </w:p>
  </w:footnote>
  <w:footnote w:id="4">
    <w:p w14:paraId="732161BC" w14:textId="43E4FA01" w:rsidR="002E0107" w:rsidRPr="009778ED" w:rsidRDefault="002E0107" w:rsidP="006641E2">
      <w:pPr>
        <w:pStyle w:val="Textodenotaderodap"/>
        <w:jc w:val="both"/>
        <w:rPr>
          <w:rFonts w:ascii="Times New Roman" w:hAnsi="Times New Roman" w:cs="Times New Roman"/>
        </w:rPr>
      </w:pPr>
      <w:r w:rsidRPr="001C0E44">
        <w:rPr>
          <w:rStyle w:val="Refdenotaderodap"/>
          <w:rFonts w:ascii="Times New Roman" w:hAnsi="Times New Roman" w:cs="Times New Roman"/>
        </w:rPr>
        <w:footnoteRef/>
      </w:r>
      <w:r w:rsidRPr="001C0E44">
        <w:rPr>
          <w:rStyle w:val="Hyperlink"/>
          <w:rFonts w:ascii="Times New Roman" w:hAnsi="Times New Roman" w:cs="Times New Roman"/>
          <w:color w:val="auto"/>
          <w:u w:val="none"/>
        </w:rPr>
        <w:t xml:space="preserve"> Disponível em: &lt;</w:t>
      </w:r>
      <w:hyperlink r:id="rId2" w:history="1">
        <w:r w:rsidRPr="001C0E44">
          <w:rPr>
            <w:rStyle w:val="Hyperlink"/>
            <w:rFonts w:ascii="Times New Roman" w:hAnsi="Times New Roman" w:cs="Times New Roman"/>
            <w:color w:val="auto"/>
            <w:u w:val="none"/>
          </w:rPr>
          <w:t>https://www.correiobraziliense.com.br/app/noticia/economia/2020/03/21/internas_economia,835717/covid-19-muda-a-rotina-do-mercado-de-trabalho-com-o-home-office.shtml</w:t>
        </w:r>
      </w:hyperlink>
      <w:r w:rsidRPr="001C0E44">
        <w:rPr>
          <w:rStyle w:val="Hyperlink"/>
          <w:rFonts w:ascii="Times New Roman" w:hAnsi="Times New Roman" w:cs="Times New Roman"/>
          <w:color w:val="auto"/>
          <w:u w:val="none"/>
        </w:rPr>
        <w:t>&gt; Acesso em: 24 abr. 2020.</w:t>
      </w:r>
    </w:p>
  </w:footnote>
  <w:footnote w:id="5">
    <w:p w14:paraId="6AAEABA0" w14:textId="710CF183" w:rsidR="00784035" w:rsidRPr="00DD0068" w:rsidRDefault="00784035" w:rsidP="00784035">
      <w:pPr>
        <w:jc w:val="both"/>
        <w:rPr>
          <w:rFonts w:ascii="Times New Roman" w:hAnsi="Times New Roman" w:cs="Times New Roman"/>
          <w:sz w:val="24"/>
          <w:szCs w:val="24"/>
        </w:rPr>
      </w:pPr>
      <w:r>
        <w:rPr>
          <w:rStyle w:val="Refdenotaderodap"/>
        </w:rPr>
        <w:footnoteRef/>
      </w:r>
      <w:r>
        <w:t xml:space="preserve"> </w:t>
      </w:r>
      <w:r w:rsidRPr="00784035">
        <w:rPr>
          <w:rFonts w:ascii="Times New Roman" w:hAnsi="Times New Roman" w:cs="Times New Roman"/>
          <w:sz w:val="20"/>
          <w:szCs w:val="20"/>
        </w:rPr>
        <w:t>Disponível em: &lt;</w:t>
      </w:r>
      <w:hyperlink r:id="rId3" w:history="1">
        <w:r w:rsidRPr="00784035">
          <w:rPr>
            <w:rStyle w:val="Hyperlink"/>
            <w:rFonts w:ascii="Times New Roman" w:hAnsi="Times New Roman" w:cs="Times New Roman"/>
            <w:color w:val="auto"/>
            <w:sz w:val="20"/>
            <w:szCs w:val="20"/>
            <w:u w:val="none"/>
          </w:rPr>
          <w:t>https://nacoesunidas.org/trabalho-a-distancia-favorece-diversidade-profissional-e-aumenta-a-produtividade-diz-oit/</w:t>
        </w:r>
      </w:hyperlink>
      <w:r w:rsidRPr="00784035">
        <w:rPr>
          <w:rFonts w:ascii="Times New Roman" w:hAnsi="Times New Roman" w:cs="Times New Roman"/>
          <w:sz w:val="20"/>
          <w:szCs w:val="20"/>
        </w:rPr>
        <w:t>&gt; Acesso: março de 2020.</w:t>
      </w:r>
      <w:r>
        <w:rPr>
          <w:rFonts w:ascii="Times New Roman" w:hAnsi="Times New Roman" w:cs="Times New Roman"/>
          <w:sz w:val="24"/>
          <w:szCs w:val="24"/>
        </w:rPr>
        <w:t xml:space="preserve"> </w:t>
      </w:r>
    </w:p>
    <w:p w14:paraId="36407425" w14:textId="49FB156E" w:rsidR="00784035" w:rsidRDefault="00784035">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4A"/>
    <w:rsid w:val="00003EB9"/>
    <w:rsid w:val="00004B80"/>
    <w:rsid w:val="00011BF1"/>
    <w:rsid w:val="00015D85"/>
    <w:rsid w:val="00027714"/>
    <w:rsid w:val="00035B40"/>
    <w:rsid w:val="00054CA6"/>
    <w:rsid w:val="00061F50"/>
    <w:rsid w:val="000748C2"/>
    <w:rsid w:val="00092AE5"/>
    <w:rsid w:val="000939DC"/>
    <w:rsid w:val="000A2757"/>
    <w:rsid w:val="000A77EE"/>
    <w:rsid w:val="000B5F08"/>
    <w:rsid w:val="000C58E5"/>
    <w:rsid w:val="000D6E5D"/>
    <w:rsid w:val="000D7761"/>
    <w:rsid w:val="000E07FC"/>
    <w:rsid w:val="000E36D3"/>
    <w:rsid w:val="000E5E59"/>
    <w:rsid w:val="00106255"/>
    <w:rsid w:val="0010779E"/>
    <w:rsid w:val="001101EB"/>
    <w:rsid w:val="001117AF"/>
    <w:rsid w:val="0011370C"/>
    <w:rsid w:val="001137B4"/>
    <w:rsid w:val="00134E30"/>
    <w:rsid w:val="00140DCF"/>
    <w:rsid w:val="00170BA4"/>
    <w:rsid w:val="00170BCD"/>
    <w:rsid w:val="00173C79"/>
    <w:rsid w:val="00174982"/>
    <w:rsid w:val="001774C0"/>
    <w:rsid w:val="00184DF7"/>
    <w:rsid w:val="00187D8E"/>
    <w:rsid w:val="001A2A84"/>
    <w:rsid w:val="001A2AF5"/>
    <w:rsid w:val="001A52FD"/>
    <w:rsid w:val="001A65A5"/>
    <w:rsid w:val="001B3A0C"/>
    <w:rsid w:val="001C0E44"/>
    <w:rsid w:val="001C396E"/>
    <w:rsid w:val="00200A56"/>
    <w:rsid w:val="00203E2E"/>
    <w:rsid w:val="00213946"/>
    <w:rsid w:val="002218FD"/>
    <w:rsid w:val="002243EE"/>
    <w:rsid w:val="00225FAB"/>
    <w:rsid w:val="00230FC5"/>
    <w:rsid w:val="00235C4C"/>
    <w:rsid w:val="00253C2A"/>
    <w:rsid w:val="00262426"/>
    <w:rsid w:val="00267B32"/>
    <w:rsid w:val="00271E6A"/>
    <w:rsid w:val="00284201"/>
    <w:rsid w:val="00293487"/>
    <w:rsid w:val="00294E5D"/>
    <w:rsid w:val="002B033D"/>
    <w:rsid w:val="002B2B0D"/>
    <w:rsid w:val="002C1430"/>
    <w:rsid w:val="002C5A14"/>
    <w:rsid w:val="002C6701"/>
    <w:rsid w:val="002C6D28"/>
    <w:rsid w:val="002D2BFC"/>
    <w:rsid w:val="002D33FB"/>
    <w:rsid w:val="002D3C98"/>
    <w:rsid w:val="002D52C8"/>
    <w:rsid w:val="002E0107"/>
    <w:rsid w:val="002E1B1A"/>
    <w:rsid w:val="002F1777"/>
    <w:rsid w:val="00304447"/>
    <w:rsid w:val="003057F6"/>
    <w:rsid w:val="00313351"/>
    <w:rsid w:val="00314481"/>
    <w:rsid w:val="003201BC"/>
    <w:rsid w:val="00334DF2"/>
    <w:rsid w:val="00337322"/>
    <w:rsid w:val="00340D57"/>
    <w:rsid w:val="00341B9F"/>
    <w:rsid w:val="003447F0"/>
    <w:rsid w:val="0034484A"/>
    <w:rsid w:val="00346341"/>
    <w:rsid w:val="00346AC1"/>
    <w:rsid w:val="00352062"/>
    <w:rsid w:val="00362EEC"/>
    <w:rsid w:val="00375D19"/>
    <w:rsid w:val="003862A6"/>
    <w:rsid w:val="003935E1"/>
    <w:rsid w:val="00396BD4"/>
    <w:rsid w:val="003A076B"/>
    <w:rsid w:val="003A30F0"/>
    <w:rsid w:val="003A4DCF"/>
    <w:rsid w:val="003A53AA"/>
    <w:rsid w:val="003C193A"/>
    <w:rsid w:val="003C60EE"/>
    <w:rsid w:val="003D09A9"/>
    <w:rsid w:val="003D6C2C"/>
    <w:rsid w:val="003F6AC9"/>
    <w:rsid w:val="00401C7E"/>
    <w:rsid w:val="00412C91"/>
    <w:rsid w:val="00415400"/>
    <w:rsid w:val="00416617"/>
    <w:rsid w:val="00417A38"/>
    <w:rsid w:val="00424B45"/>
    <w:rsid w:val="004305D3"/>
    <w:rsid w:val="00442C19"/>
    <w:rsid w:val="004433FE"/>
    <w:rsid w:val="00444B85"/>
    <w:rsid w:val="00446F8E"/>
    <w:rsid w:val="00462B9E"/>
    <w:rsid w:val="00467D42"/>
    <w:rsid w:val="0047564D"/>
    <w:rsid w:val="00493D32"/>
    <w:rsid w:val="004A0C96"/>
    <w:rsid w:val="004A74B0"/>
    <w:rsid w:val="004C1BFF"/>
    <w:rsid w:val="004D3294"/>
    <w:rsid w:val="004E43A5"/>
    <w:rsid w:val="004F4E41"/>
    <w:rsid w:val="004F7246"/>
    <w:rsid w:val="00515794"/>
    <w:rsid w:val="005230C7"/>
    <w:rsid w:val="00526DDD"/>
    <w:rsid w:val="005355CC"/>
    <w:rsid w:val="00542DCF"/>
    <w:rsid w:val="005450E6"/>
    <w:rsid w:val="00561330"/>
    <w:rsid w:val="005640C1"/>
    <w:rsid w:val="00572330"/>
    <w:rsid w:val="0057405F"/>
    <w:rsid w:val="00591879"/>
    <w:rsid w:val="005A1BC1"/>
    <w:rsid w:val="005A31CE"/>
    <w:rsid w:val="005A3FC4"/>
    <w:rsid w:val="005B3347"/>
    <w:rsid w:val="005C19BE"/>
    <w:rsid w:val="005C340E"/>
    <w:rsid w:val="005C6230"/>
    <w:rsid w:val="005D1802"/>
    <w:rsid w:val="005D7A62"/>
    <w:rsid w:val="005F22F4"/>
    <w:rsid w:val="00614548"/>
    <w:rsid w:val="00616B30"/>
    <w:rsid w:val="00632ADE"/>
    <w:rsid w:val="00633661"/>
    <w:rsid w:val="0063528A"/>
    <w:rsid w:val="00643076"/>
    <w:rsid w:val="00644AE2"/>
    <w:rsid w:val="00644D7E"/>
    <w:rsid w:val="0064575F"/>
    <w:rsid w:val="00645E58"/>
    <w:rsid w:val="006517D5"/>
    <w:rsid w:val="00657B8A"/>
    <w:rsid w:val="00663992"/>
    <w:rsid w:val="006641E2"/>
    <w:rsid w:val="006650A5"/>
    <w:rsid w:val="00665E63"/>
    <w:rsid w:val="00666353"/>
    <w:rsid w:val="00671420"/>
    <w:rsid w:val="00676BD5"/>
    <w:rsid w:val="006829EC"/>
    <w:rsid w:val="00682C66"/>
    <w:rsid w:val="00682E28"/>
    <w:rsid w:val="006B7CFB"/>
    <w:rsid w:val="006C0E05"/>
    <w:rsid w:val="006C3FF8"/>
    <w:rsid w:val="00707CEE"/>
    <w:rsid w:val="00714134"/>
    <w:rsid w:val="007335E5"/>
    <w:rsid w:val="007501E1"/>
    <w:rsid w:val="00753E64"/>
    <w:rsid w:val="00760BAD"/>
    <w:rsid w:val="00762195"/>
    <w:rsid w:val="007662E3"/>
    <w:rsid w:val="00773F27"/>
    <w:rsid w:val="00781FC7"/>
    <w:rsid w:val="00784035"/>
    <w:rsid w:val="007A1F36"/>
    <w:rsid w:val="007A5AF2"/>
    <w:rsid w:val="007C2E91"/>
    <w:rsid w:val="007D6CA7"/>
    <w:rsid w:val="007E14A4"/>
    <w:rsid w:val="007E1513"/>
    <w:rsid w:val="007F28AC"/>
    <w:rsid w:val="008048AA"/>
    <w:rsid w:val="00810811"/>
    <w:rsid w:val="00815013"/>
    <w:rsid w:val="00816B90"/>
    <w:rsid w:val="008251C1"/>
    <w:rsid w:val="00832D45"/>
    <w:rsid w:val="0084702A"/>
    <w:rsid w:val="008510D3"/>
    <w:rsid w:val="00855575"/>
    <w:rsid w:val="008754CA"/>
    <w:rsid w:val="0088458A"/>
    <w:rsid w:val="008A0C5E"/>
    <w:rsid w:val="008A1C47"/>
    <w:rsid w:val="008A386A"/>
    <w:rsid w:val="008A668E"/>
    <w:rsid w:val="008A7281"/>
    <w:rsid w:val="008B3712"/>
    <w:rsid w:val="008D065D"/>
    <w:rsid w:val="008D2781"/>
    <w:rsid w:val="008E3DB8"/>
    <w:rsid w:val="008E7EB1"/>
    <w:rsid w:val="00903307"/>
    <w:rsid w:val="009179C8"/>
    <w:rsid w:val="00920BF6"/>
    <w:rsid w:val="00937CDB"/>
    <w:rsid w:val="00956EDB"/>
    <w:rsid w:val="009770C0"/>
    <w:rsid w:val="00990394"/>
    <w:rsid w:val="00994364"/>
    <w:rsid w:val="00995F59"/>
    <w:rsid w:val="009A1007"/>
    <w:rsid w:val="009A6894"/>
    <w:rsid w:val="009B58E2"/>
    <w:rsid w:val="009C22B9"/>
    <w:rsid w:val="009C24BA"/>
    <w:rsid w:val="009D17AD"/>
    <w:rsid w:val="009D24F3"/>
    <w:rsid w:val="009E5071"/>
    <w:rsid w:val="009F25DF"/>
    <w:rsid w:val="009F6C90"/>
    <w:rsid w:val="00A136D9"/>
    <w:rsid w:val="00A25207"/>
    <w:rsid w:val="00A40C29"/>
    <w:rsid w:val="00A429FD"/>
    <w:rsid w:val="00A500AF"/>
    <w:rsid w:val="00A63F5F"/>
    <w:rsid w:val="00A66B6B"/>
    <w:rsid w:val="00A77246"/>
    <w:rsid w:val="00A9471B"/>
    <w:rsid w:val="00AA090E"/>
    <w:rsid w:val="00AB1308"/>
    <w:rsid w:val="00AB4A04"/>
    <w:rsid w:val="00AC6CE5"/>
    <w:rsid w:val="00AE05B3"/>
    <w:rsid w:val="00AE0ED1"/>
    <w:rsid w:val="00AE13FA"/>
    <w:rsid w:val="00AE6EAF"/>
    <w:rsid w:val="00AF4110"/>
    <w:rsid w:val="00AF5BD2"/>
    <w:rsid w:val="00B0183B"/>
    <w:rsid w:val="00B0686E"/>
    <w:rsid w:val="00B213C2"/>
    <w:rsid w:val="00B22199"/>
    <w:rsid w:val="00B30180"/>
    <w:rsid w:val="00B3405F"/>
    <w:rsid w:val="00B4275C"/>
    <w:rsid w:val="00B46F77"/>
    <w:rsid w:val="00B53C8B"/>
    <w:rsid w:val="00B83F2C"/>
    <w:rsid w:val="00BA4EC3"/>
    <w:rsid w:val="00BB0510"/>
    <w:rsid w:val="00BD58D2"/>
    <w:rsid w:val="00BE0420"/>
    <w:rsid w:val="00BF617E"/>
    <w:rsid w:val="00C0387F"/>
    <w:rsid w:val="00C10AE9"/>
    <w:rsid w:val="00C1189C"/>
    <w:rsid w:val="00C24E06"/>
    <w:rsid w:val="00C37D05"/>
    <w:rsid w:val="00C41300"/>
    <w:rsid w:val="00C459A2"/>
    <w:rsid w:val="00C52288"/>
    <w:rsid w:val="00C600DE"/>
    <w:rsid w:val="00C701DD"/>
    <w:rsid w:val="00C80D2E"/>
    <w:rsid w:val="00C851C2"/>
    <w:rsid w:val="00C92699"/>
    <w:rsid w:val="00C9541B"/>
    <w:rsid w:val="00CA7BD9"/>
    <w:rsid w:val="00CB4008"/>
    <w:rsid w:val="00CB64A2"/>
    <w:rsid w:val="00CC0874"/>
    <w:rsid w:val="00CC335A"/>
    <w:rsid w:val="00CC79D1"/>
    <w:rsid w:val="00CF0736"/>
    <w:rsid w:val="00CF604B"/>
    <w:rsid w:val="00D02DDE"/>
    <w:rsid w:val="00D20FB4"/>
    <w:rsid w:val="00D33383"/>
    <w:rsid w:val="00D351F8"/>
    <w:rsid w:val="00D47419"/>
    <w:rsid w:val="00D47C29"/>
    <w:rsid w:val="00D5132C"/>
    <w:rsid w:val="00D57624"/>
    <w:rsid w:val="00D77B61"/>
    <w:rsid w:val="00D810B3"/>
    <w:rsid w:val="00D82883"/>
    <w:rsid w:val="00D85FCA"/>
    <w:rsid w:val="00D86BDE"/>
    <w:rsid w:val="00D901FD"/>
    <w:rsid w:val="00D96817"/>
    <w:rsid w:val="00D97081"/>
    <w:rsid w:val="00DA6403"/>
    <w:rsid w:val="00DB19B1"/>
    <w:rsid w:val="00DD0068"/>
    <w:rsid w:val="00DD0865"/>
    <w:rsid w:val="00DD4650"/>
    <w:rsid w:val="00DE505B"/>
    <w:rsid w:val="00DE6DDA"/>
    <w:rsid w:val="00DF2AB7"/>
    <w:rsid w:val="00DF3ECD"/>
    <w:rsid w:val="00DF5373"/>
    <w:rsid w:val="00E02341"/>
    <w:rsid w:val="00E035AA"/>
    <w:rsid w:val="00E12311"/>
    <w:rsid w:val="00E221A7"/>
    <w:rsid w:val="00E25FC0"/>
    <w:rsid w:val="00E33BD1"/>
    <w:rsid w:val="00E37C71"/>
    <w:rsid w:val="00E435B3"/>
    <w:rsid w:val="00E52F7D"/>
    <w:rsid w:val="00E5303B"/>
    <w:rsid w:val="00E5626E"/>
    <w:rsid w:val="00E7053A"/>
    <w:rsid w:val="00E7734F"/>
    <w:rsid w:val="00E81635"/>
    <w:rsid w:val="00E81CCA"/>
    <w:rsid w:val="00E85DE7"/>
    <w:rsid w:val="00EB064D"/>
    <w:rsid w:val="00EB4982"/>
    <w:rsid w:val="00EB6409"/>
    <w:rsid w:val="00EC7CF1"/>
    <w:rsid w:val="00EC7F5E"/>
    <w:rsid w:val="00ED429F"/>
    <w:rsid w:val="00ED5646"/>
    <w:rsid w:val="00EF2116"/>
    <w:rsid w:val="00EF612B"/>
    <w:rsid w:val="00F20062"/>
    <w:rsid w:val="00F20B1E"/>
    <w:rsid w:val="00F2232A"/>
    <w:rsid w:val="00F23797"/>
    <w:rsid w:val="00F36701"/>
    <w:rsid w:val="00F47F66"/>
    <w:rsid w:val="00F675D6"/>
    <w:rsid w:val="00F72656"/>
    <w:rsid w:val="00F772B7"/>
    <w:rsid w:val="00FA0603"/>
    <w:rsid w:val="00FA1CBB"/>
    <w:rsid w:val="00FA4672"/>
    <w:rsid w:val="00FC4181"/>
    <w:rsid w:val="00FC479A"/>
    <w:rsid w:val="00FD18A9"/>
    <w:rsid w:val="00FE20DD"/>
    <w:rsid w:val="00FF05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0547"/>
  <w15:docId w15:val="{639925C8-E7B1-4801-9618-6FBCECFC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F8"/>
  </w:style>
  <w:style w:type="paragraph" w:styleId="Ttulo1">
    <w:name w:val="heading 1"/>
    <w:basedOn w:val="Normal"/>
    <w:next w:val="Normal"/>
    <w:link w:val="Ttulo1Char"/>
    <w:uiPriority w:val="9"/>
    <w:qFormat/>
    <w:rsid w:val="003C60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035B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har"/>
    <w:uiPriority w:val="9"/>
    <w:qFormat/>
    <w:rsid w:val="00294E5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6B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B30"/>
    <w:rPr>
      <w:rFonts w:ascii="Tahoma" w:hAnsi="Tahoma" w:cs="Tahoma"/>
      <w:sz w:val="16"/>
      <w:szCs w:val="16"/>
    </w:rPr>
  </w:style>
  <w:style w:type="paragraph" w:styleId="PargrafodaLista">
    <w:name w:val="List Paragraph"/>
    <w:basedOn w:val="Normal"/>
    <w:uiPriority w:val="34"/>
    <w:qFormat/>
    <w:rsid w:val="004F4E41"/>
    <w:pPr>
      <w:ind w:left="720"/>
      <w:contextualSpacing/>
    </w:pPr>
  </w:style>
  <w:style w:type="character" w:customStyle="1" w:styleId="Ttulo4Char">
    <w:name w:val="Título 4 Char"/>
    <w:basedOn w:val="Fontepargpadro"/>
    <w:link w:val="Ttulo4"/>
    <w:uiPriority w:val="9"/>
    <w:rsid w:val="00294E5D"/>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294E5D"/>
    <w:rPr>
      <w:color w:val="0000FF"/>
      <w:u w:val="single"/>
    </w:rPr>
  </w:style>
  <w:style w:type="paragraph" w:customStyle="1" w:styleId="cabea2">
    <w:name w:val="cabea2"/>
    <w:basedOn w:val="Normal"/>
    <w:rsid w:val="00294E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0">
    <w:name w:val="texto20"/>
    <w:basedOn w:val="Normal"/>
    <w:rsid w:val="00294E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828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82883"/>
    <w:pPr>
      <w:spacing w:after="0" w:line="240" w:lineRule="auto"/>
    </w:pPr>
  </w:style>
  <w:style w:type="paragraph" w:styleId="Textodenotaderodap">
    <w:name w:val="footnote text"/>
    <w:basedOn w:val="Normal"/>
    <w:link w:val="TextodenotaderodapChar"/>
    <w:uiPriority w:val="99"/>
    <w:unhideWhenUsed/>
    <w:rsid w:val="006641E2"/>
    <w:pPr>
      <w:spacing w:after="0" w:line="240" w:lineRule="auto"/>
    </w:pPr>
    <w:rPr>
      <w:rFonts w:ascii="Calibri" w:eastAsia="Calibri" w:hAnsi="Calibri" w:cs="Calibri"/>
      <w:color w:val="000000"/>
      <w:sz w:val="20"/>
      <w:szCs w:val="20"/>
      <w:lang w:eastAsia="pt-BR"/>
    </w:rPr>
  </w:style>
  <w:style w:type="character" w:customStyle="1" w:styleId="TextodenotaderodapChar">
    <w:name w:val="Texto de nota de rodapé Char"/>
    <w:basedOn w:val="Fontepargpadro"/>
    <w:link w:val="Textodenotaderodap"/>
    <w:uiPriority w:val="99"/>
    <w:rsid w:val="006641E2"/>
    <w:rPr>
      <w:rFonts w:ascii="Calibri" w:eastAsia="Calibri" w:hAnsi="Calibri" w:cs="Calibri"/>
      <w:color w:val="000000"/>
      <w:sz w:val="20"/>
      <w:szCs w:val="20"/>
      <w:lang w:eastAsia="pt-BR"/>
    </w:rPr>
  </w:style>
  <w:style w:type="character" w:styleId="Refdenotaderodap">
    <w:name w:val="footnote reference"/>
    <w:uiPriority w:val="99"/>
    <w:semiHidden/>
    <w:unhideWhenUsed/>
    <w:rsid w:val="006641E2"/>
    <w:rPr>
      <w:vertAlign w:val="superscript"/>
    </w:rPr>
  </w:style>
  <w:style w:type="character" w:customStyle="1" w:styleId="Ttulo1Char">
    <w:name w:val="Título 1 Char"/>
    <w:basedOn w:val="Fontepargpadro"/>
    <w:link w:val="Ttulo1"/>
    <w:uiPriority w:val="9"/>
    <w:rsid w:val="003C60EE"/>
    <w:rPr>
      <w:rFonts w:asciiTheme="majorHAnsi" w:eastAsiaTheme="majorEastAsia" w:hAnsiTheme="majorHAnsi" w:cstheme="majorBidi"/>
      <w:color w:val="2E74B5" w:themeColor="accent1" w:themeShade="BF"/>
      <w:sz w:val="32"/>
      <w:szCs w:val="32"/>
    </w:rPr>
  </w:style>
  <w:style w:type="character" w:customStyle="1" w:styleId="MenoPendente1">
    <w:name w:val="Menção Pendente1"/>
    <w:basedOn w:val="Fontepargpadro"/>
    <w:uiPriority w:val="99"/>
    <w:semiHidden/>
    <w:unhideWhenUsed/>
    <w:rsid w:val="003C60EE"/>
    <w:rPr>
      <w:color w:val="605E5C"/>
      <w:shd w:val="clear" w:color="auto" w:fill="E1DFDD"/>
    </w:rPr>
  </w:style>
  <w:style w:type="character" w:styleId="Refdecomentrio">
    <w:name w:val="annotation reference"/>
    <w:basedOn w:val="Fontepargpadro"/>
    <w:uiPriority w:val="99"/>
    <w:semiHidden/>
    <w:unhideWhenUsed/>
    <w:rsid w:val="002D3C98"/>
    <w:rPr>
      <w:sz w:val="16"/>
      <w:szCs w:val="16"/>
    </w:rPr>
  </w:style>
  <w:style w:type="paragraph" w:styleId="Textodecomentrio">
    <w:name w:val="annotation text"/>
    <w:basedOn w:val="Normal"/>
    <w:link w:val="TextodecomentrioChar"/>
    <w:uiPriority w:val="99"/>
    <w:semiHidden/>
    <w:unhideWhenUsed/>
    <w:rsid w:val="002D3C9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D3C98"/>
    <w:rPr>
      <w:sz w:val="20"/>
      <w:szCs w:val="20"/>
    </w:rPr>
  </w:style>
  <w:style w:type="paragraph" w:styleId="Assuntodocomentrio">
    <w:name w:val="annotation subject"/>
    <w:basedOn w:val="Textodecomentrio"/>
    <w:next w:val="Textodecomentrio"/>
    <w:link w:val="AssuntodocomentrioChar"/>
    <w:uiPriority w:val="99"/>
    <w:semiHidden/>
    <w:unhideWhenUsed/>
    <w:rsid w:val="002D3C98"/>
    <w:rPr>
      <w:b/>
      <w:bCs/>
    </w:rPr>
  </w:style>
  <w:style w:type="character" w:customStyle="1" w:styleId="AssuntodocomentrioChar">
    <w:name w:val="Assunto do comentário Char"/>
    <w:basedOn w:val="TextodecomentrioChar"/>
    <w:link w:val="Assuntodocomentrio"/>
    <w:uiPriority w:val="99"/>
    <w:semiHidden/>
    <w:rsid w:val="002D3C98"/>
    <w:rPr>
      <w:b/>
      <w:bCs/>
      <w:sz w:val="20"/>
      <w:szCs w:val="20"/>
    </w:rPr>
  </w:style>
  <w:style w:type="table" w:styleId="Tabelacomgrade">
    <w:name w:val="Table Grid"/>
    <w:basedOn w:val="Tabelanormal"/>
    <w:uiPriority w:val="39"/>
    <w:rsid w:val="009C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F36701"/>
    <w:pPr>
      <w:spacing w:after="200" w:line="240" w:lineRule="auto"/>
    </w:pPr>
    <w:rPr>
      <w:i/>
      <w:iCs/>
      <w:color w:val="44546A" w:themeColor="text2"/>
      <w:sz w:val="18"/>
      <w:szCs w:val="18"/>
    </w:rPr>
  </w:style>
  <w:style w:type="character" w:styleId="Forte">
    <w:name w:val="Strong"/>
    <w:basedOn w:val="Fontepargpadro"/>
    <w:uiPriority w:val="22"/>
    <w:qFormat/>
    <w:rsid w:val="00FA4672"/>
    <w:rPr>
      <w:b/>
      <w:bCs/>
    </w:rPr>
  </w:style>
  <w:style w:type="character" w:customStyle="1" w:styleId="Ttulo2Char">
    <w:name w:val="Título 2 Char"/>
    <w:basedOn w:val="Fontepargpadro"/>
    <w:link w:val="Ttulo2"/>
    <w:uiPriority w:val="9"/>
    <w:rsid w:val="00035B40"/>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ontepargpadro"/>
    <w:uiPriority w:val="99"/>
    <w:semiHidden/>
    <w:unhideWhenUsed/>
    <w:rsid w:val="00632ADE"/>
    <w:rPr>
      <w:color w:val="605E5C"/>
      <w:shd w:val="clear" w:color="auto" w:fill="E1DFDD"/>
    </w:rPr>
  </w:style>
  <w:style w:type="paragraph" w:styleId="Pr-formataoHTML">
    <w:name w:val="HTML Preformatted"/>
    <w:basedOn w:val="Normal"/>
    <w:link w:val="Pr-formataoHTMLChar"/>
    <w:uiPriority w:val="99"/>
    <w:semiHidden/>
    <w:unhideWhenUsed/>
    <w:rsid w:val="009D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D17A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953">
      <w:bodyDiv w:val="1"/>
      <w:marLeft w:val="0"/>
      <w:marRight w:val="0"/>
      <w:marTop w:val="0"/>
      <w:marBottom w:val="0"/>
      <w:divBdr>
        <w:top w:val="none" w:sz="0" w:space="0" w:color="auto"/>
        <w:left w:val="none" w:sz="0" w:space="0" w:color="auto"/>
        <w:bottom w:val="none" w:sz="0" w:space="0" w:color="auto"/>
        <w:right w:val="none" w:sz="0" w:space="0" w:color="auto"/>
      </w:divBdr>
    </w:div>
    <w:div w:id="61801714">
      <w:bodyDiv w:val="1"/>
      <w:marLeft w:val="0"/>
      <w:marRight w:val="0"/>
      <w:marTop w:val="0"/>
      <w:marBottom w:val="0"/>
      <w:divBdr>
        <w:top w:val="none" w:sz="0" w:space="0" w:color="auto"/>
        <w:left w:val="none" w:sz="0" w:space="0" w:color="auto"/>
        <w:bottom w:val="none" w:sz="0" w:space="0" w:color="auto"/>
        <w:right w:val="none" w:sz="0" w:space="0" w:color="auto"/>
      </w:divBdr>
    </w:div>
    <w:div w:id="203955704">
      <w:bodyDiv w:val="1"/>
      <w:marLeft w:val="0"/>
      <w:marRight w:val="0"/>
      <w:marTop w:val="0"/>
      <w:marBottom w:val="0"/>
      <w:divBdr>
        <w:top w:val="none" w:sz="0" w:space="0" w:color="auto"/>
        <w:left w:val="none" w:sz="0" w:space="0" w:color="auto"/>
        <w:bottom w:val="none" w:sz="0" w:space="0" w:color="auto"/>
        <w:right w:val="none" w:sz="0" w:space="0" w:color="auto"/>
      </w:divBdr>
    </w:div>
    <w:div w:id="707879758">
      <w:bodyDiv w:val="1"/>
      <w:marLeft w:val="0"/>
      <w:marRight w:val="0"/>
      <w:marTop w:val="0"/>
      <w:marBottom w:val="0"/>
      <w:divBdr>
        <w:top w:val="none" w:sz="0" w:space="0" w:color="auto"/>
        <w:left w:val="none" w:sz="0" w:space="0" w:color="auto"/>
        <w:bottom w:val="none" w:sz="0" w:space="0" w:color="auto"/>
        <w:right w:val="none" w:sz="0" w:space="0" w:color="auto"/>
      </w:divBdr>
    </w:div>
    <w:div w:id="841317949">
      <w:bodyDiv w:val="1"/>
      <w:marLeft w:val="0"/>
      <w:marRight w:val="0"/>
      <w:marTop w:val="0"/>
      <w:marBottom w:val="0"/>
      <w:divBdr>
        <w:top w:val="none" w:sz="0" w:space="0" w:color="auto"/>
        <w:left w:val="none" w:sz="0" w:space="0" w:color="auto"/>
        <w:bottom w:val="none" w:sz="0" w:space="0" w:color="auto"/>
        <w:right w:val="none" w:sz="0" w:space="0" w:color="auto"/>
      </w:divBdr>
    </w:div>
    <w:div w:id="905338791">
      <w:bodyDiv w:val="1"/>
      <w:marLeft w:val="0"/>
      <w:marRight w:val="0"/>
      <w:marTop w:val="0"/>
      <w:marBottom w:val="0"/>
      <w:divBdr>
        <w:top w:val="none" w:sz="0" w:space="0" w:color="auto"/>
        <w:left w:val="none" w:sz="0" w:space="0" w:color="auto"/>
        <w:bottom w:val="none" w:sz="0" w:space="0" w:color="auto"/>
        <w:right w:val="none" w:sz="0" w:space="0" w:color="auto"/>
      </w:divBdr>
    </w:div>
    <w:div w:id="1080982364">
      <w:bodyDiv w:val="1"/>
      <w:marLeft w:val="0"/>
      <w:marRight w:val="0"/>
      <w:marTop w:val="0"/>
      <w:marBottom w:val="0"/>
      <w:divBdr>
        <w:top w:val="none" w:sz="0" w:space="0" w:color="auto"/>
        <w:left w:val="none" w:sz="0" w:space="0" w:color="auto"/>
        <w:bottom w:val="none" w:sz="0" w:space="0" w:color="auto"/>
        <w:right w:val="none" w:sz="0" w:space="0" w:color="auto"/>
      </w:divBdr>
    </w:div>
    <w:div w:id="1293362060">
      <w:bodyDiv w:val="1"/>
      <w:marLeft w:val="0"/>
      <w:marRight w:val="0"/>
      <w:marTop w:val="0"/>
      <w:marBottom w:val="0"/>
      <w:divBdr>
        <w:top w:val="none" w:sz="0" w:space="0" w:color="auto"/>
        <w:left w:val="none" w:sz="0" w:space="0" w:color="auto"/>
        <w:bottom w:val="none" w:sz="0" w:space="0" w:color="auto"/>
        <w:right w:val="none" w:sz="0" w:space="0" w:color="auto"/>
      </w:divBdr>
    </w:div>
    <w:div w:id="13465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7/lei/l13467.htm" TargetMode="External"/><Relationship Id="rId13" Type="http://schemas.openxmlformats.org/officeDocument/2006/relationships/hyperlink" Target="http://conpedi.danilolr.info/publicacoes/6rie284y/67lce2z2/3yew74523T0T14gW.pdf" TargetMode="External"/><Relationship Id="rId3" Type="http://schemas.openxmlformats.org/officeDocument/2006/relationships/settings" Target="settings.xml"/><Relationship Id="rId7" Type="http://schemas.openxmlformats.org/officeDocument/2006/relationships/hyperlink" Target="http://www.oit.org.br/" TargetMode="External"/><Relationship Id="rId12" Type="http://schemas.openxmlformats.org/officeDocument/2006/relationships/hyperlink" Target="https://dre.pt/pesquisa/-/search/602073/details/maximized"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positorium.sdum.uminho.pt/handle/1822/536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positorio.ucs.br/handle/11338/245" TargetMode="External"/><Relationship Id="rId4" Type="http://schemas.openxmlformats.org/officeDocument/2006/relationships/webSettings" Target="webSettings.xml"/><Relationship Id="rId9" Type="http://schemas.openxmlformats.org/officeDocument/2006/relationships/hyperlink" Target="http://www.planalto.gov.br/ccivil_03/decreto-lei/del5452.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acoesunidas.org/trabalho-a-distancia-favorece-diversidade-profissional-e-aumenta-a-produtividade-diz-oit/" TargetMode="External"/><Relationship Id="rId2" Type="http://schemas.openxmlformats.org/officeDocument/2006/relationships/hyperlink" Target="https://www.correiobraziliense.com.br/app/noticia/economia/2020/03/21/internas_economia,835717/covid-19-muda-a-rotina-do-mercado-de-trabalho-com-o-home-office.shtml" TargetMode="External"/><Relationship Id="rId1" Type="http://schemas.openxmlformats.org/officeDocument/2006/relationships/hyperlink" Target="https://g1.globo.com/pi/piaui/noticia/2020/04/22/tj-pi-prorroga-regime-de-teletrabalho-por-mais-15-dias-devido-a-pandemia-da-covid-19.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D887-0190-4D21-8254-C7220C32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8950</Words>
  <Characters>48330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2020-06-04T15:28:00Z</dcterms:created>
  <dcterms:modified xsi:type="dcterms:W3CDTF">2020-06-04T15:28:00Z</dcterms:modified>
</cp:coreProperties>
</file>