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0D9" w:rsidRPr="00213308" w:rsidRDefault="000870D9" w:rsidP="000870D9">
      <w:pPr>
        <w:pStyle w:val="Default"/>
        <w:spacing w:line="360" w:lineRule="auto"/>
      </w:pPr>
      <w:r w:rsidRPr="00213308">
        <w:rPr>
          <w:b/>
          <w:bCs/>
        </w:rPr>
        <w:t xml:space="preserve">CESED - CENTRO DE ENSINO SUPERIOR E DESENVOLVIMENTO </w:t>
      </w:r>
    </w:p>
    <w:p w:rsidR="000870D9" w:rsidRPr="00213308" w:rsidRDefault="000870D9" w:rsidP="000870D9">
      <w:pPr>
        <w:pStyle w:val="Default"/>
        <w:spacing w:line="360" w:lineRule="auto"/>
      </w:pPr>
      <w:r w:rsidRPr="00213308">
        <w:rPr>
          <w:b/>
          <w:bCs/>
        </w:rPr>
        <w:t xml:space="preserve">UNIFACISA – CENTRO UNIVERSITÁRIO </w:t>
      </w:r>
    </w:p>
    <w:p w:rsidR="002A02E9" w:rsidRPr="00213308" w:rsidRDefault="000870D9" w:rsidP="00213308">
      <w:pPr>
        <w:spacing w:after="200" w:line="360" w:lineRule="auto"/>
        <w:rPr>
          <w:rFonts w:ascii="Arial" w:hAnsi="Arial" w:cs="Arial"/>
          <w:b/>
          <w:bCs/>
          <w:sz w:val="24"/>
          <w:szCs w:val="24"/>
        </w:rPr>
      </w:pPr>
      <w:r w:rsidRPr="00213308">
        <w:rPr>
          <w:rFonts w:ascii="Arial" w:hAnsi="Arial" w:cs="Arial"/>
          <w:b/>
          <w:bCs/>
          <w:sz w:val="24"/>
          <w:szCs w:val="24"/>
        </w:rPr>
        <w:t>CURSO DE BACHARELADO EM DIREITO</w:t>
      </w:r>
    </w:p>
    <w:p w:rsidR="00213308" w:rsidRPr="00213308" w:rsidRDefault="00213308" w:rsidP="00213308">
      <w:pPr>
        <w:spacing w:after="200" w:line="360" w:lineRule="auto"/>
        <w:rPr>
          <w:rFonts w:ascii="Arial" w:hAnsi="Arial" w:cs="Arial"/>
          <w:b/>
          <w:bCs/>
          <w:sz w:val="24"/>
          <w:szCs w:val="24"/>
        </w:rPr>
      </w:pPr>
    </w:p>
    <w:p w:rsidR="00213308" w:rsidRPr="00213308" w:rsidRDefault="00AE094E" w:rsidP="00213308">
      <w:pPr>
        <w:spacing w:after="200" w:line="360" w:lineRule="auto"/>
        <w:rPr>
          <w:rFonts w:ascii="Arial" w:hAnsi="Arial" w:cs="Arial"/>
          <w:b/>
          <w:bCs/>
          <w:sz w:val="24"/>
          <w:szCs w:val="24"/>
        </w:rPr>
      </w:pPr>
      <w:r>
        <w:rPr>
          <w:rFonts w:ascii="Arial" w:hAnsi="Arial" w:cs="Arial"/>
          <w:b/>
          <w:bCs/>
          <w:sz w:val="24"/>
          <w:szCs w:val="24"/>
        </w:rPr>
        <w:t>ADRIAN MATHEUS GUIMARÃES DO BÚ</w:t>
      </w:r>
    </w:p>
    <w:p w:rsidR="00213308" w:rsidRPr="00213308" w:rsidRDefault="00213308" w:rsidP="00213308">
      <w:pPr>
        <w:spacing w:after="200" w:line="360" w:lineRule="auto"/>
        <w:rPr>
          <w:rFonts w:ascii="Arial" w:hAnsi="Arial" w:cs="Arial"/>
          <w:b/>
          <w:bCs/>
          <w:sz w:val="24"/>
          <w:szCs w:val="24"/>
        </w:rPr>
      </w:pPr>
    </w:p>
    <w:p w:rsidR="00213308" w:rsidRPr="00213308" w:rsidRDefault="00213308" w:rsidP="00213308">
      <w:pPr>
        <w:spacing w:after="200" w:line="360" w:lineRule="auto"/>
        <w:rPr>
          <w:rFonts w:ascii="Arial" w:hAnsi="Arial" w:cs="Arial"/>
          <w:b/>
          <w:bCs/>
          <w:sz w:val="24"/>
          <w:szCs w:val="24"/>
        </w:rPr>
      </w:pPr>
    </w:p>
    <w:p w:rsidR="00213308" w:rsidRDefault="00213308" w:rsidP="00213308">
      <w:pPr>
        <w:spacing w:after="200" w:line="360" w:lineRule="auto"/>
        <w:rPr>
          <w:rFonts w:ascii="Arial" w:hAnsi="Arial" w:cs="Arial"/>
          <w:b/>
          <w:bCs/>
          <w:sz w:val="24"/>
          <w:szCs w:val="24"/>
        </w:rPr>
      </w:pPr>
    </w:p>
    <w:p w:rsidR="00DF423F" w:rsidRPr="00213308" w:rsidRDefault="00DF423F" w:rsidP="00213308">
      <w:pPr>
        <w:spacing w:after="200" w:line="360" w:lineRule="auto"/>
        <w:rPr>
          <w:rFonts w:ascii="Arial" w:hAnsi="Arial" w:cs="Arial"/>
          <w:b/>
          <w:bCs/>
          <w:sz w:val="24"/>
          <w:szCs w:val="24"/>
        </w:rPr>
      </w:pPr>
    </w:p>
    <w:p w:rsidR="00213308" w:rsidRPr="00213308" w:rsidRDefault="00213308" w:rsidP="00213308">
      <w:pPr>
        <w:spacing w:after="200" w:line="360" w:lineRule="auto"/>
        <w:rPr>
          <w:rFonts w:ascii="Arial" w:hAnsi="Arial" w:cs="Arial"/>
          <w:b/>
          <w:bCs/>
          <w:sz w:val="24"/>
          <w:szCs w:val="24"/>
        </w:rPr>
      </w:pPr>
    </w:p>
    <w:p w:rsidR="00213308" w:rsidRPr="00213308" w:rsidRDefault="00213308" w:rsidP="00213308">
      <w:pPr>
        <w:spacing w:after="200" w:line="360" w:lineRule="auto"/>
        <w:rPr>
          <w:rFonts w:ascii="Arial" w:hAnsi="Arial" w:cs="Arial"/>
          <w:b/>
          <w:bCs/>
          <w:sz w:val="24"/>
          <w:szCs w:val="24"/>
        </w:rPr>
      </w:pPr>
    </w:p>
    <w:p w:rsidR="002A02E9" w:rsidRPr="00213308" w:rsidRDefault="0003620D" w:rsidP="002A02E9">
      <w:pPr>
        <w:spacing w:after="200" w:line="276" w:lineRule="auto"/>
        <w:jc w:val="center"/>
        <w:rPr>
          <w:rFonts w:ascii="Arial" w:eastAsia="Calibri" w:hAnsi="Arial" w:cs="Arial"/>
          <w:b/>
          <w:sz w:val="24"/>
          <w:szCs w:val="24"/>
        </w:rPr>
      </w:pPr>
      <w:bookmarkStart w:id="0" w:name="_Hlk6335447"/>
      <w:r>
        <w:rPr>
          <w:rFonts w:ascii="Arial" w:eastAsia="Calibri" w:hAnsi="Arial" w:cs="Arial"/>
          <w:b/>
          <w:sz w:val="24"/>
          <w:szCs w:val="24"/>
        </w:rPr>
        <w:t>REFLEXÕES JUS-FILOSÓFICAS ACERCA DO NOVEL FEN</w:t>
      </w:r>
      <w:r w:rsidR="00F417AE">
        <w:rPr>
          <w:rFonts w:ascii="Arial" w:eastAsia="Calibri" w:hAnsi="Arial" w:cs="Arial"/>
          <w:b/>
          <w:sz w:val="24"/>
          <w:szCs w:val="24"/>
        </w:rPr>
        <w:t>Ô</w:t>
      </w:r>
      <w:r>
        <w:rPr>
          <w:rFonts w:ascii="Arial" w:eastAsia="Calibri" w:hAnsi="Arial" w:cs="Arial"/>
          <w:b/>
          <w:sz w:val="24"/>
          <w:szCs w:val="24"/>
        </w:rPr>
        <w:t>MEN</w:t>
      </w:r>
      <w:r w:rsidR="00F417AE">
        <w:rPr>
          <w:rFonts w:ascii="Arial" w:eastAsia="Calibri" w:hAnsi="Arial" w:cs="Arial"/>
          <w:b/>
          <w:sz w:val="24"/>
          <w:szCs w:val="24"/>
        </w:rPr>
        <w:t>O</w:t>
      </w:r>
      <w:r>
        <w:rPr>
          <w:rFonts w:ascii="Arial" w:eastAsia="Calibri" w:hAnsi="Arial" w:cs="Arial"/>
          <w:b/>
          <w:sz w:val="24"/>
          <w:szCs w:val="24"/>
        </w:rPr>
        <w:t xml:space="preserve"> DA PÓS-VERDADE E FAKE NEWS: ENTRE DAS DATAS E OS DADOS</w:t>
      </w:r>
    </w:p>
    <w:bookmarkEnd w:id="0"/>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2A02E9" w:rsidRPr="002A02E9" w:rsidRDefault="002A02E9" w:rsidP="002A02E9">
      <w:pPr>
        <w:spacing w:after="200" w:line="276" w:lineRule="auto"/>
        <w:jc w:val="center"/>
        <w:rPr>
          <w:rFonts w:ascii="Arial" w:eastAsia="Calibri" w:hAnsi="Arial" w:cs="Arial"/>
          <w:b/>
        </w:rPr>
      </w:pPr>
    </w:p>
    <w:p w:rsidR="007A162E" w:rsidRPr="002A02E9" w:rsidRDefault="007A162E" w:rsidP="002A02E9">
      <w:pPr>
        <w:spacing w:after="200" w:line="276" w:lineRule="auto"/>
        <w:jc w:val="center"/>
        <w:rPr>
          <w:rFonts w:ascii="Arial" w:eastAsia="Calibri" w:hAnsi="Arial" w:cs="Arial"/>
          <w:b/>
        </w:rPr>
      </w:pPr>
    </w:p>
    <w:p w:rsidR="002A02E9" w:rsidRPr="00213308" w:rsidRDefault="002A02E9" w:rsidP="002A02E9">
      <w:pPr>
        <w:spacing w:after="200" w:line="276" w:lineRule="auto"/>
        <w:jc w:val="center"/>
        <w:rPr>
          <w:rFonts w:ascii="Arial" w:eastAsia="Calibri" w:hAnsi="Arial" w:cs="Arial"/>
          <w:b/>
          <w:sz w:val="24"/>
          <w:szCs w:val="24"/>
        </w:rPr>
      </w:pPr>
      <w:r w:rsidRPr="00213308">
        <w:rPr>
          <w:rFonts w:ascii="Arial" w:eastAsia="Calibri" w:hAnsi="Arial" w:cs="Arial"/>
          <w:b/>
          <w:sz w:val="24"/>
          <w:szCs w:val="24"/>
        </w:rPr>
        <w:t>CAMPINA GRANDE</w:t>
      </w:r>
      <w:r w:rsidR="00213308" w:rsidRPr="00213308">
        <w:rPr>
          <w:rFonts w:ascii="Arial" w:eastAsia="Calibri" w:hAnsi="Arial" w:cs="Arial"/>
          <w:b/>
          <w:sz w:val="24"/>
          <w:szCs w:val="24"/>
        </w:rPr>
        <w:t xml:space="preserve"> – PB</w:t>
      </w:r>
    </w:p>
    <w:p w:rsidR="00161BFD" w:rsidRPr="00DF423F" w:rsidRDefault="00213308" w:rsidP="00DF423F">
      <w:pPr>
        <w:spacing w:after="200" w:line="276" w:lineRule="auto"/>
        <w:jc w:val="center"/>
        <w:rPr>
          <w:rFonts w:ascii="Arial" w:eastAsia="Calibri" w:hAnsi="Arial" w:cs="Arial"/>
          <w:b/>
          <w:sz w:val="24"/>
          <w:szCs w:val="24"/>
        </w:rPr>
      </w:pPr>
      <w:r w:rsidRPr="00213308">
        <w:rPr>
          <w:rFonts w:ascii="Arial" w:eastAsia="Calibri" w:hAnsi="Arial" w:cs="Arial"/>
          <w:b/>
          <w:sz w:val="24"/>
          <w:szCs w:val="24"/>
        </w:rPr>
        <w:t>2019</w:t>
      </w:r>
    </w:p>
    <w:p w:rsidR="00213308" w:rsidRDefault="00AE094E" w:rsidP="00213308">
      <w:pPr>
        <w:spacing w:line="360" w:lineRule="auto"/>
        <w:jc w:val="center"/>
        <w:rPr>
          <w:rFonts w:ascii="Arial" w:hAnsi="Arial" w:cs="Arial"/>
          <w:sz w:val="24"/>
          <w:szCs w:val="24"/>
        </w:rPr>
      </w:pPr>
      <w:r>
        <w:rPr>
          <w:rFonts w:ascii="Arial" w:hAnsi="Arial" w:cs="Arial"/>
          <w:sz w:val="24"/>
          <w:szCs w:val="24"/>
        </w:rPr>
        <w:lastRenderedPageBreak/>
        <w:t>ADRIAN MATHEUS GUIMARÃES DO BÚ</w:t>
      </w: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F417AE" w:rsidRPr="00F417AE" w:rsidRDefault="00F417AE" w:rsidP="00F417AE">
      <w:pPr>
        <w:spacing w:after="200" w:line="276" w:lineRule="auto"/>
        <w:jc w:val="center"/>
        <w:rPr>
          <w:rFonts w:ascii="Arial" w:eastAsia="Calibri" w:hAnsi="Arial" w:cs="Arial"/>
          <w:bCs/>
          <w:sz w:val="24"/>
          <w:szCs w:val="24"/>
        </w:rPr>
      </w:pPr>
      <w:bookmarkStart w:id="1" w:name="_Hlk24532200"/>
      <w:r w:rsidRPr="00F417AE">
        <w:rPr>
          <w:rFonts w:ascii="Arial" w:eastAsia="Calibri" w:hAnsi="Arial" w:cs="Arial"/>
          <w:bCs/>
          <w:sz w:val="24"/>
          <w:szCs w:val="24"/>
        </w:rPr>
        <w:t>REFLEXÕES JUS-FILOSÓFICAS ACERCA DO NOVEL FENÔMENO DA PÓS-VERDADE E FAKE NEWS: ENTRE DAS DATAS E OS DADOS</w:t>
      </w:r>
    </w:p>
    <w:bookmarkEnd w:id="1"/>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Default="00213308" w:rsidP="00213308">
      <w:pPr>
        <w:spacing w:line="360" w:lineRule="auto"/>
        <w:jc w:val="center"/>
        <w:rPr>
          <w:rFonts w:ascii="Arial" w:hAnsi="Arial" w:cs="Arial"/>
          <w:sz w:val="24"/>
          <w:szCs w:val="24"/>
        </w:rPr>
      </w:pPr>
    </w:p>
    <w:p w:rsidR="00213308" w:rsidRPr="00BB26BE" w:rsidRDefault="00213308" w:rsidP="00BB26BE">
      <w:pPr>
        <w:pStyle w:val="Default"/>
        <w:ind w:left="3969"/>
        <w:jc w:val="both"/>
      </w:pPr>
      <w:r w:rsidRPr="00BB26BE">
        <w:t>Trabalho de Conclusão de Curso - Artigo Científico - apresentado como pré-requisito para a obtenção do título de Bacharel em Direito pela Uni</w:t>
      </w:r>
      <w:r w:rsidR="00AE094E">
        <w:t>f</w:t>
      </w:r>
      <w:r w:rsidRPr="00BB26BE">
        <w:t xml:space="preserve">acisa – Centro Universitário. </w:t>
      </w:r>
    </w:p>
    <w:p w:rsidR="00213308" w:rsidRPr="00EA0C7A" w:rsidRDefault="00213308" w:rsidP="00BB26BE">
      <w:pPr>
        <w:pStyle w:val="Default"/>
        <w:ind w:left="3969"/>
        <w:jc w:val="both"/>
      </w:pPr>
      <w:r w:rsidRPr="00F417AE">
        <w:t xml:space="preserve">Área de Concentração: </w:t>
      </w:r>
      <w:r w:rsidR="00F417AE">
        <w:t xml:space="preserve">Sociologia Jurídica, </w:t>
      </w:r>
      <w:r w:rsidR="007A162E">
        <w:t xml:space="preserve">Filosofia Jurídica e Direitos Humanos. </w:t>
      </w:r>
    </w:p>
    <w:p w:rsidR="00213308" w:rsidRDefault="00213308" w:rsidP="00BB26BE">
      <w:pPr>
        <w:spacing w:line="240" w:lineRule="auto"/>
        <w:ind w:left="3969"/>
        <w:jc w:val="both"/>
        <w:rPr>
          <w:rFonts w:ascii="Arial" w:hAnsi="Arial" w:cs="Arial"/>
          <w:sz w:val="24"/>
          <w:szCs w:val="24"/>
        </w:rPr>
      </w:pPr>
      <w:r w:rsidRPr="00EA0C7A">
        <w:rPr>
          <w:rFonts w:ascii="Arial" w:hAnsi="Arial" w:cs="Arial"/>
          <w:sz w:val="24"/>
          <w:szCs w:val="24"/>
        </w:rPr>
        <w:t xml:space="preserve">Orientador: Prof.º </w:t>
      </w:r>
      <w:r w:rsidR="00AE094E" w:rsidRPr="00EA0C7A">
        <w:rPr>
          <w:rFonts w:ascii="Arial" w:hAnsi="Arial" w:cs="Arial"/>
          <w:sz w:val="24"/>
          <w:szCs w:val="24"/>
        </w:rPr>
        <w:t xml:space="preserve">Dr. João Ademar </w:t>
      </w:r>
      <w:r w:rsidR="00EA0C7A" w:rsidRPr="00EA0C7A">
        <w:rPr>
          <w:rFonts w:ascii="Arial" w:hAnsi="Arial" w:cs="Arial"/>
          <w:sz w:val="24"/>
          <w:szCs w:val="24"/>
        </w:rPr>
        <w:t xml:space="preserve">de Andrade Lima </w:t>
      </w:r>
      <w:r w:rsidRPr="00EA0C7A">
        <w:rPr>
          <w:rFonts w:ascii="Arial" w:hAnsi="Arial" w:cs="Arial"/>
          <w:sz w:val="24"/>
          <w:szCs w:val="24"/>
        </w:rPr>
        <w:t>da Uni</w:t>
      </w:r>
      <w:r w:rsidR="00927B18">
        <w:rPr>
          <w:rFonts w:ascii="Arial" w:hAnsi="Arial" w:cs="Arial"/>
          <w:sz w:val="24"/>
          <w:szCs w:val="24"/>
        </w:rPr>
        <w:t>f</w:t>
      </w:r>
      <w:r w:rsidRPr="00EA0C7A">
        <w:rPr>
          <w:rFonts w:ascii="Arial" w:hAnsi="Arial" w:cs="Arial"/>
          <w:sz w:val="24"/>
          <w:szCs w:val="24"/>
        </w:rPr>
        <w:t xml:space="preserve">acisa </w:t>
      </w:r>
      <w:r w:rsidR="00BB26BE" w:rsidRPr="00EA0C7A">
        <w:rPr>
          <w:rFonts w:ascii="Arial" w:hAnsi="Arial" w:cs="Arial"/>
          <w:sz w:val="24"/>
          <w:szCs w:val="24"/>
        </w:rPr>
        <w:t>___</w:t>
      </w:r>
    </w:p>
    <w:p w:rsidR="00BB26BE" w:rsidRDefault="00BB26BE" w:rsidP="00BB26BE">
      <w:pPr>
        <w:spacing w:line="240" w:lineRule="auto"/>
        <w:ind w:left="3969"/>
        <w:jc w:val="both"/>
        <w:rPr>
          <w:rFonts w:ascii="Arial" w:hAnsi="Arial" w:cs="Arial"/>
          <w:sz w:val="24"/>
          <w:szCs w:val="24"/>
        </w:rPr>
      </w:pPr>
    </w:p>
    <w:p w:rsidR="00BB26BE" w:rsidRDefault="00BB26BE" w:rsidP="00BB26BE">
      <w:pPr>
        <w:spacing w:line="240" w:lineRule="auto"/>
        <w:ind w:left="3969"/>
        <w:jc w:val="both"/>
        <w:rPr>
          <w:rFonts w:ascii="Arial" w:hAnsi="Arial" w:cs="Arial"/>
          <w:sz w:val="24"/>
          <w:szCs w:val="24"/>
        </w:rPr>
      </w:pPr>
    </w:p>
    <w:p w:rsidR="00BB26BE" w:rsidRDefault="00BB26BE" w:rsidP="00BB26BE">
      <w:pPr>
        <w:spacing w:line="240" w:lineRule="auto"/>
        <w:ind w:left="3969"/>
        <w:jc w:val="both"/>
        <w:rPr>
          <w:rFonts w:ascii="Arial" w:hAnsi="Arial" w:cs="Arial"/>
          <w:sz w:val="24"/>
          <w:szCs w:val="24"/>
        </w:rPr>
      </w:pPr>
    </w:p>
    <w:p w:rsidR="00BB26BE" w:rsidRDefault="00BB26BE" w:rsidP="00BB26BE">
      <w:pPr>
        <w:spacing w:line="240" w:lineRule="auto"/>
        <w:ind w:left="3969"/>
        <w:jc w:val="both"/>
        <w:rPr>
          <w:rFonts w:ascii="Arial" w:hAnsi="Arial" w:cs="Arial"/>
          <w:sz w:val="24"/>
          <w:szCs w:val="24"/>
        </w:rPr>
      </w:pPr>
    </w:p>
    <w:p w:rsidR="00BB26BE" w:rsidRDefault="00BB26BE" w:rsidP="00BB26BE">
      <w:pPr>
        <w:spacing w:line="240" w:lineRule="auto"/>
        <w:ind w:left="3969"/>
        <w:jc w:val="both"/>
        <w:rPr>
          <w:rFonts w:ascii="Arial" w:hAnsi="Arial" w:cs="Arial"/>
          <w:sz w:val="24"/>
          <w:szCs w:val="24"/>
        </w:rPr>
      </w:pPr>
    </w:p>
    <w:p w:rsidR="007A162E" w:rsidRDefault="007A162E" w:rsidP="00BB26BE">
      <w:pPr>
        <w:spacing w:line="240" w:lineRule="auto"/>
        <w:ind w:left="3969"/>
        <w:jc w:val="both"/>
        <w:rPr>
          <w:rFonts w:ascii="Arial" w:hAnsi="Arial" w:cs="Arial"/>
          <w:sz w:val="24"/>
          <w:szCs w:val="24"/>
        </w:rPr>
      </w:pPr>
    </w:p>
    <w:p w:rsidR="00BB26BE" w:rsidRDefault="00BB26BE" w:rsidP="00BB26BE">
      <w:pPr>
        <w:spacing w:line="240" w:lineRule="auto"/>
        <w:ind w:left="3969"/>
        <w:jc w:val="both"/>
        <w:rPr>
          <w:rFonts w:ascii="Arial" w:hAnsi="Arial" w:cs="Arial"/>
          <w:sz w:val="24"/>
          <w:szCs w:val="24"/>
        </w:rPr>
      </w:pPr>
    </w:p>
    <w:p w:rsidR="00DF423F" w:rsidRDefault="00DF423F" w:rsidP="007A162E">
      <w:pPr>
        <w:spacing w:line="240" w:lineRule="auto"/>
        <w:jc w:val="both"/>
        <w:rPr>
          <w:rFonts w:ascii="Arial" w:hAnsi="Arial" w:cs="Arial"/>
          <w:sz w:val="24"/>
          <w:szCs w:val="24"/>
        </w:rPr>
      </w:pPr>
    </w:p>
    <w:p w:rsidR="00BB26BE" w:rsidRDefault="00BB26BE" w:rsidP="00BB26BE">
      <w:pPr>
        <w:spacing w:line="240" w:lineRule="auto"/>
        <w:jc w:val="center"/>
        <w:rPr>
          <w:rFonts w:ascii="Arial" w:hAnsi="Arial" w:cs="Arial"/>
          <w:sz w:val="24"/>
          <w:szCs w:val="24"/>
        </w:rPr>
      </w:pPr>
      <w:r>
        <w:rPr>
          <w:rFonts w:ascii="Arial" w:hAnsi="Arial" w:cs="Arial"/>
          <w:sz w:val="24"/>
          <w:szCs w:val="24"/>
        </w:rPr>
        <w:t>CAMPINA GRANDE – PB</w:t>
      </w:r>
    </w:p>
    <w:p w:rsidR="00BB26BE" w:rsidRPr="00BB26BE" w:rsidRDefault="00BB26BE" w:rsidP="00BB26BE">
      <w:pPr>
        <w:spacing w:line="240" w:lineRule="auto"/>
        <w:jc w:val="center"/>
        <w:rPr>
          <w:rFonts w:ascii="Arial" w:hAnsi="Arial" w:cs="Arial"/>
          <w:sz w:val="24"/>
          <w:szCs w:val="24"/>
        </w:rPr>
      </w:pPr>
      <w:r>
        <w:rPr>
          <w:rFonts w:ascii="Arial" w:hAnsi="Arial" w:cs="Arial"/>
          <w:sz w:val="24"/>
          <w:szCs w:val="24"/>
        </w:rPr>
        <w:t>2019</w:t>
      </w: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213308" w:rsidRDefault="00213308" w:rsidP="002A02E9">
      <w:pPr>
        <w:jc w:val="both"/>
        <w:rPr>
          <w:rFonts w:ascii="Arial" w:hAnsi="Arial" w:cs="Arial"/>
          <w:b/>
          <w:sz w:val="24"/>
          <w:szCs w:val="24"/>
        </w:rPr>
      </w:pPr>
    </w:p>
    <w:p w:rsidR="00DF423F" w:rsidRDefault="00DF423F" w:rsidP="002A02E9">
      <w:pPr>
        <w:jc w:val="both"/>
        <w:rPr>
          <w:rFonts w:ascii="Arial" w:hAnsi="Arial" w:cs="Arial"/>
          <w:b/>
          <w:sz w:val="24"/>
          <w:szCs w:val="24"/>
        </w:rPr>
      </w:pPr>
    </w:p>
    <w:p w:rsidR="00174B62" w:rsidRDefault="00174B62" w:rsidP="00BB26BE">
      <w:pPr>
        <w:pStyle w:val="Default"/>
        <w:jc w:val="center"/>
        <w:rPr>
          <w:sz w:val="20"/>
          <w:szCs w:val="20"/>
        </w:rPr>
      </w:pPr>
    </w:p>
    <w:p w:rsidR="00174B62" w:rsidRDefault="00174B62" w:rsidP="00BB26BE">
      <w:pPr>
        <w:pStyle w:val="Default"/>
        <w:jc w:val="center"/>
        <w:rPr>
          <w:sz w:val="20"/>
          <w:szCs w:val="20"/>
        </w:rPr>
      </w:pPr>
    </w:p>
    <w:p w:rsidR="00174B62" w:rsidRDefault="00174B62" w:rsidP="00BB26BE">
      <w:pPr>
        <w:pStyle w:val="Default"/>
        <w:jc w:val="center"/>
        <w:rPr>
          <w:sz w:val="20"/>
          <w:szCs w:val="20"/>
        </w:rPr>
      </w:pPr>
    </w:p>
    <w:p w:rsidR="00174B62" w:rsidRDefault="00174B62" w:rsidP="00BB26BE">
      <w:pPr>
        <w:pStyle w:val="Default"/>
        <w:jc w:val="center"/>
        <w:rPr>
          <w:sz w:val="20"/>
          <w:szCs w:val="20"/>
        </w:rPr>
      </w:pPr>
    </w:p>
    <w:p w:rsidR="00BB26BE" w:rsidRDefault="00BB26BE" w:rsidP="00BB26BE">
      <w:pPr>
        <w:pStyle w:val="Default"/>
        <w:jc w:val="center"/>
        <w:rPr>
          <w:sz w:val="20"/>
          <w:szCs w:val="20"/>
        </w:rPr>
      </w:pPr>
      <w:r>
        <w:rPr>
          <w:sz w:val="20"/>
          <w:szCs w:val="20"/>
        </w:rPr>
        <w:t>Dados Internacionais de Catalogação na Publicação</w:t>
      </w:r>
    </w:p>
    <w:p w:rsidR="00BB26BE" w:rsidRDefault="00BB26BE" w:rsidP="00BB26BE">
      <w:pPr>
        <w:pStyle w:val="Default"/>
        <w:jc w:val="center"/>
        <w:rPr>
          <w:sz w:val="20"/>
          <w:szCs w:val="20"/>
        </w:rPr>
      </w:pPr>
      <w:r>
        <w:rPr>
          <w:sz w:val="20"/>
          <w:szCs w:val="20"/>
        </w:rPr>
        <w:t>(Biblioteca da UniFacisa)</w:t>
      </w:r>
    </w:p>
    <w:p w:rsidR="00BB26BE" w:rsidRDefault="00BB26BE" w:rsidP="00BB26BE">
      <w:pPr>
        <w:pStyle w:val="Default"/>
        <w:spacing w:line="276" w:lineRule="auto"/>
        <w:jc w:val="both"/>
        <w:rPr>
          <w:sz w:val="20"/>
          <w:szCs w:val="20"/>
        </w:rPr>
      </w:pPr>
      <w:r>
        <w:rPr>
          <w:sz w:val="20"/>
          <w:szCs w:val="20"/>
        </w:rPr>
        <w:t>_____</w:t>
      </w:r>
    </w:p>
    <w:p w:rsidR="00BB26BE" w:rsidRPr="00AE094E" w:rsidRDefault="00AE094E" w:rsidP="00BB26BE">
      <w:pPr>
        <w:pStyle w:val="Default"/>
        <w:spacing w:line="276" w:lineRule="auto"/>
        <w:jc w:val="both"/>
        <w:rPr>
          <w:sz w:val="20"/>
          <w:szCs w:val="20"/>
        </w:rPr>
      </w:pPr>
      <w:r w:rsidRPr="00AE094E">
        <w:rPr>
          <w:sz w:val="20"/>
          <w:szCs w:val="20"/>
        </w:rPr>
        <w:t>DO BÚ</w:t>
      </w:r>
      <w:r w:rsidR="00BB26BE" w:rsidRPr="00AE094E">
        <w:rPr>
          <w:sz w:val="20"/>
          <w:szCs w:val="20"/>
        </w:rPr>
        <w:t xml:space="preserve">, </w:t>
      </w:r>
      <w:r w:rsidRPr="00AE094E">
        <w:rPr>
          <w:sz w:val="20"/>
          <w:szCs w:val="20"/>
        </w:rPr>
        <w:t>Adrian Matheus Guimarães</w:t>
      </w:r>
      <w:r w:rsidR="00174B62" w:rsidRPr="00AE094E">
        <w:rPr>
          <w:sz w:val="20"/>
          <w:szCs w:val="20"/>
        </w:rPr>
        <w:t>.</w:t>
      </w:r>
      <w:r w:rsidR="00BB26BE" w:rsidRPr="00AE094E">
        <w:rPr>
          <w:sz w:val="20"/>
          <w:szCs w:val="20"/>
        </w:rPr>
        <w:t xml:space="preserve"> </w:t>
      </w:r>
    </w:p>
    <w:p w:rsidR="00BB26BE" w:rsidRDefault="00F417AE" w:rsidP="00BB26BE">
      <w:pPr>
        <w:pStyle w:val="Default"/>
        <w:spacing w:line="276" w:lineRule="auto"/>
        <w:jc w:val="both"/>
        <w:rPr>
          <w:sz w:val="20"/>
          <w:szCs w:val="20"/>
        </w:rPr>
      </w:pPr>
      <w:r>
        <w:rPr>
          <w:sz w:val="20"/>
          <w:szCs w:val="20"/>
        </w:rPr>
        <w:t>R</w:t>
      </w:r>
      <w:r w:rsidRPr="00F417AE">
        <w:rPr>
          <w:sz w:val="20"/>
          <w:szCs w:val="20"/>
        </w:rPr>
        <w:t xml:space="preserve">eflexões </w:t>
      </w:r>
      <w:r>
        <w:rPr>
          <w:sz w:val="20"/>
          <w:szCs w:val="20"/>
        </w:rPr>
        <w:t>j</w:t>
      </w:r>
      <w:r w:rsidRPr="00F417AE">
        <w:rPr>
          <w:sz w:val="20"/>
          <w:szCs w:val="20"/>
        </w:rPr>
        <w:t>us-filosóficas acerca do novel fenômeno da pós-verdade e fake news: entre das datas e os dados</w:t>
      </w:r>
      <w:r w:rsidR="00BB26BE">
        <w:rPr>
          <w:sz w:val="20"/>
          <w:szCs w:val="20"/>
        </w:rPr>
        <w:t>/</w:t>
      </w:r>
      <w:r w:rsidR="00AE094E">
        <w:rPr>
          <w:sz w:val="20"/>
          <w:szCs w:val="20"/>
        </w:rPr>
        <w:t>Adrian Matheus Guimarães do Bú</w:t>
      </w:r>
      <w:r w:rsidR="00BB26BE">
        <w:rPr>
          <w:sz w:val="20"/>
          <w:szCs w:val="20"/>
        </w:rPr>
        <w:t xml:space="preserve">. – </w:t>
      </w:r>
      <w:r w:rsidR="00174B62">
        <w:rPr>
          <w:sz w:val="20"/>
          <w:szCs w:val="20"/>
        </w:rPr>
        <w:t>Campina Grande</w:t>
      </w:r>
      <w:r w:rsidR="00BB26BE">
        <w:rPr>
          <w:sz w:val="20"/>
          <w:szCs w:val="20"/>
        </w:rPr>
        <w:t xml:space="preserve">, </w:t>
      </w:r>
      <w:r w:rsidR="00174B62">
        <w:rPr>
          <w:sz w:val="20"/>
          <w:szCs w:val="20"/>
        </w:rPr>
        <w:t>2019</w:t>
      </w:r>
      <w:r w:rsidR="00BB26BE">
        <w:rPr>
          <w:sz w:val="20"/>
          <w:szCs w:val="20"/>
        </w:rPr>
        <w:t xml:space="preserve">. </w:t>
      </w:r>
    </w:p>
    <w:p w:rsidR="00BB26BE" w:rsidRDefault="00BB26BE" w:rsidP="00BB26BE">
      <w:pPr>
        <w:pStyle w:val="Default"/>
        <w:spacing w:line="276" w:lineRule="auto"/>
        <w:jc w:val="both"/>
        <w:rPr>
          <w:sz w:val="20"/>
          <w:szCs w:val="20"/>
        </w:rPr>
      </w:pPr>
    </w:p>
    <w:p w:rsidR="00BB26BE" w:rsidRDefault="00BB26BE" w:rsidP="00BB26BE">
      <w:pPr>
        <w:pStyle w:val="Default"/>
        <w:spacing w:line="276" w:lineRule="auto"/>
        <w:jc w:val="both"/>
        <w:rPr>
          <w:sz w:val="20"/>
          <w:szCs w:val="20"/>
        </w:rPr>
      </w:pPr>
      <w:r>
        <w:rPr>
          <w:sz w:val="20"/>
          <w:szCs w:val="20"/>
        </w:rPr>
        <w:t xml:space="preserve">Originalmente apresentada como Artigo Científico de bacharelado em Direito do autor (bacharel – UniFacisa – Centro Universitário, </w:t>
      </w:r>
      <w:r w:rsidR="00174B62">
        <w:rPr>
          <w:sz w:val="20"/>
          <w:szCs w:val="20"/>
        </w:rPr>
        <w:t>2019</w:t>
      </w:r>
      <w:r>
        <w:rPr>
          <w:sz w:val="20"/>
          <w:szCs w:val="20"/>
        </w:rPr>
        <w:t xml:space="preserve">). </w:t>
      </w:r>
    </w:p>
    <w:p w:rsidR="00BB26BE" w:rsidRDefault="00BB26BE" w:rsidP="00BB26BE">
      <w:pPr>
        <w:pStyle w:val="Default"/>
        <w:spacing w:line="276" w:lineRule="auto"/>
        <w:jc w:val="both"/>
        <w:rPr>
          <w:sz w:val="20"/>
          <w:szCs w:val="20"/>
        </w:rPr>
      </w:pPr>
      <w:r>
        <w:rPr>
          <w:sz w:val="20"/>
          <w:szCs w:val="20"/>
        </w:rPr>
        <w:t xml:space="preserve">Referências. </w:t>
      </w:r>
    </w:p>
    <w:p w:rsidR="00BB26BE" w:rsidRDefault="00BB26BE" w:rsidP="00BB26BE">
      <w:pPr>
        <w:pStyle w:val="Default"/>
        <w:spacing w:line="276" w:lineRule="auto"/>
        <w:jc w:val="both"/>
        <w:rPr>
          <w:sz w:val="20"/>
          <w:szCs w:val="20"/>
        </w:rPr>
      </w:pPr>
    </w:p>
    <w:p w:rsidR="00BB26BE" w:rsidRDefault="00BB26BE" w:rsidP="00BB26BE">
      <w:pPr>
        <w:pStyle w:val="Default"/>
        <w:spacing w:line="276" w:lineRule="auto"/>
        <w:jc w:val="both"/>
        <w:rPr>
          <w:sz w:val="20"/>
          <w:szCs w:val="20"/>
        </w:rPr>
      </w:pPr>
      <w:r w:rsidRPr="00F417AE">
        <w:rPr>
          <w:sz w:val="20"/>
          <w:szCs w:val="20"/>
        </w:rPr>
        <w:t xml:space="preserve">1. </w:t>
      </w:r>
      <w:r w:rsidR="00F417AE">
        <w:rPr>
          <w:sz w:val="20"/>
          <w:szCs w:val="20"/>
        </w:rPr>
        <w:t>Pós-verdade</w:t>
      </w:r>
      <w:r w:rsidRPr="00F417AE">
        <w:rPr>
          <w:sz w:val="20"/>
          <w:szCs w:val="20"/>
        </w:rPr>
        <w:t xml:space="preserve">. 2. </w:t>
      </w:r>
      <w:r w:rsidR="00F417AE">
        <w:rPr>
          <w:sz w:val="20"/>
          <w:szCs w:val="20"/>
        </w:rPr>
        <w:t>Fake News</w:t>
      </w:r>
      <w:r w:rsidRPr="00F417AE">
        <w:rPr>
          <w:sz w:val="20"/>
          <w:szCs w:val="20"/>
        </w:rPr>
        <w:t xml:space="preserve">. 3. </w:t>
      </w:r>
      <w:r w:rsidR="00F417AE">
        <w:rPr>
          <w:sz w:val="20"/>
          <w:szCs w:val="20"/>
        </w:rPr>
        <w:t>Dados.</w:t>
      </w:r>
      <w:r w:rsidRPr="00F417AE">
        <w:rPr>
          <w:sz w:val="20"/>
          <w:szCs w:val="20"/>
        </w:rPr>
        <w:t xml:space="preserve"> I. </w:t>
      </w:r>
      <w:r w:rsidR="00F417AE">
        <w:rPr>
          <w:sz w:val="20"/>
          <w:szCs w:val="20"/>
        </w:rPr>
        <w:t>R</w:t>
      </w:r>
      <w:r w:rsidR="00F417AE" w:rsidRPr="00F417AE">
        <w:rPr>
          <w:sz w:val="20"/>
          <w:szCs w:val="20"/>
        </w:rPr>
        <w:t xml:space="preserve">eflexões </w:t>
      </w:r>
      <w:r w:rsidR="00F417AE">
        <w:rPr>
          <w:sz w:val="20"/>
          <w:szCs w:val="20"/>
        </w:rPr>
        <w:t>j</w:t>
      </w:r>
      <w:r w:rsidR="00F417AE" w:rsidRPr="00F417AE">
        <w:rPr>
          <w:sz w:val="20"/>
          <w:szCs w:val="20"/>
        </w:rPr>
        <w:t>us-filosóficas acerca do novel fenômeno da pós-verdade e fake news: entre das datas e os dados</w:t>
      </w:r>
      <w:r w:rsidR="00174B62" w:rsidRPr="00F417AE">
        <w:rPr>
          <w:sz w:val="20"/>
          <w:szCs w:val="20"/>
        </w:rPr>
        <w:t>.</w:t>
      </w:r>
    </w:p>
    <w:p w:rsidR="00BB26BE" w:rsidRDefault="00BB26BE" w:rsidP="00BB26BE">
      <w:pPr>
        <w:pStyle w:val="Default"/>
        <w:jc w:val="right"/>
        <w:rPr>
          <w:sz w:val="20"/>
          <w:szCs w:val="20"/>
        </w:rPr>
      </w:pPr>
      <w:r>
        <w:rPr>
          <w:sz w:val="20"/>
          <w:szCs w:val="20"/>
        </w:rPr>
        <w:t>CDU-____</w:t>
      </w:r>
      <w:r w:rsidR="00174B62">
        <w:rPr>
          <w:sz w:val="20"/>
          <w:szCs w:val="20"/>
        </w:rPr>
        <w:t>_</w:t>
      </w:r>
      <w:r>
        <w:rPr>
          <w:sz w:val="20"/>
          <w:szCs w:val="20"/>
        </w:rPr>
        <w:t xml:space="preserve"> (___</w:t>
      </w:r>
      <w:r w:rsidR="00174B62">
        <w:rPr>
          <w:sz w:val="20"/>
          <w:szCs w:val="20"/>
        </w:rPr>
        <w:t>_</w:t>
      </w:r>
      <w:r>
        <w:rPr>
          <w:sz w:val="20"/>
          <w:szCs w:val="20"/>
        </w:rPr>
        <w:t>)(___</w:t>
      </w:r>
      <w:r w:rsidR="00174B62">
        <w:rPr>
          <w:sz w:val="20"/>
          <w:szCs w:val="20"/>
        </w:rPr>
        <w:t>_</w:t>
      </w:r>
      <w:r>
        <w:rPr>
          <w:sz w:val="20"/>
          <w:szCs w:val="20"/>
        </w:rPr>
        <w:t xml:space="preserve">) </w:t>
      </w:r>
    </w:p>
    <w:p w:rsidR="00BB26BE" w:rsidRDefault="00BB26BE" w:rsidP="00BB26BE">
      <w:pPr>
        <w:pStyle w:val="Default"/>
        <w:rPr>
          <w:sz w:val="20"/>
          <w:szCs w:val="20"/>
        </w:rPr>
      </w:pPr>
      <w:r>
        <w:rPr>
          <w:sz w:val="20"/>
          <w:szCs w:val="20"/>
        </w:rPr>
        <w:t xml:space="preserve">__________________________________________________________________________ </w:t>
      </w:r>
    </w:p>
    <w:p w:rsidR="00213308" w:rsidRDefault="00BB26BE" w:rsidP="00BB26BE">
      <w:pPr>
        <w:jc w:val="both"/>
        <w:rPr>
          <w:rFonts w:ascii="Arial" w:hAnsi="Arial" w:cs="Arial"/>
          <w:b/>
          <w:sz w:val="24"/>
          <w:szCs w:val="24"/>
        </w:rPr>
      </w:pPr>
      <w:r>
        <w:rPr>
          <w:sz w:val="20"/>
          <w:szCs w:val="20"/>
        </w:rPr>
        <w:t>Elaborado pela Bibliotecária Rosa Núbia de Lima Matias CRB 15/568 Catalogação na fonte</w:t>
      </w:r>
    </w:p>
    <w:p w:rsidR="00213308" w:rsidRDefault="00213308"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Trabalho de Conclusão de Curso - Artigo Científico – Título do artigo, como parte dos requisitos para obtenção do título de Bacharel em Direito, outorgado pela Uni</w:t>
      </w:r>
      <w:r w:rsidR="00927B18">
        <w:rPr>
          <w:rFonts w:ascii="Arial" w:hAnsi="Arial" w:cs="Arial"/>
          <w:sz w:val="24"/>
          <w:szCs w:val="24"/>
        </w:rPr>
        <w:t>f</w:t>
      </w:r>
      <w:r w:rsidRPr="00174B62">
        <w:rPr>
          <w:rFonts w:ascii="Arial" w:hAnsi="Arial" w:cs="Arial"/>
          <w:sz w:val="24"/>
          <w:szCs w:val="24"/>
        </w:rPr>
        <w:t xml:space="preserve">acisa – Centro Universitário.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 xml:space="preserve">APROVADO EM_______/______/______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 xml:space="preserve">BANCA EXAMINADORA: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_________________________________</w:t>
      </w:r>
    </w:p>
    <w:p w:rsidR="00174B62" w:rsidRPr="00174B62" w:rsidRDefault="00174B62" w:rsidP="00EA0C7A">
      <w:pPr>
        <w:spacing w:line="360" w:lineRule="auto"/>
        <w:ind w:left="3969"/>
        <w:jc w:val="both"/>
        <w:rPr>
          <w:rFonts w:ascii="Arial" w:hAnsi="Arial" w:cs="Arial"/>
          <w:sz w:val="24"/>
          <w:szCs w:val="24"/>
        </w:rPr>
      </w:pPr>
      <w:r w:rsidRPr="00EA0C7A">
        <w:rPr>
          <w:rFonts w:ascii="Arial" w:hAnsi="Arial" w:cs="Arial"/>
          <w:sz w:val="24"/>
          <w:szCs w:val="24"/>
        </w:rPr>
        <w:t xml:space="preserve">Prof.º da UniFacisa </w:t>
      </w:r>
      <w:r w:rsidR="00AE094E" w:rsidRPr="00EA0C7A">
        <w:rPr>
          <w:rFonts w:ascii="Arial" w:hAnsi="Arial" w:cs="Arial"/>
          <w:sz w:val="24"/>
          <w:szCs w:val="24"/>
        </w:rPr>
        <w:t>João Ademar</w:t>
      </w:r>
      <w:r w:rsidR="00EA0C7A" w:rsidRPr="00EA0C7A">
        <w:rPr>
          <w:rFonts w:ascii="Arial" w:hAnsi="Arial" w:cs="Arial"/>
          <w:sz w:val="24"/>
          <w:szCs w:val="24"/>
        </w:rPr>
        <w:t xml:space="preserve"> de Andrade Lima</w:t>
      </w:r>
      <w:r w:rsidR="001D4031" w:rsidRPr="00EA0C7A">
        <w:rPr>
          <w:rFonts w:ascii="Arial" w:hAnsi="Arial" w:cs="Arial"/>
          <w:sz w:val="24"/>
          <w:szCs w:val="24"/>
        </w:rPr>
        <w:t>, Doutor</w:t>
      </w:r>
      <w:r w:rsidRPr="00EA0C7A">
        <w:rPr>
          <w:rFonts w:ascii="Arial" w:hAnsi="Arial" w:cs="Arial"/>
          <w:sz w:val="24"/>
          <w:szCs w:val="24"/>
        </w:rPr>
        <w:t>.</w:t>
      </w:r>
      <w:r w:rsidRPr="00174B62">
        <w:rPr>
          <w:rFonts w:ascii="Arial" w:hAnsi="Arial" w:cs="Arial"/>
          <w:sz w:val="24"/>
          <w:szCs w:val="24"/>
        </w:rPr>
        <w:t xml:space="preserve"> Orientador</w:t>
      </w:r>
      <w:r w:rsidR="00EA0C7A">
        <w:rPr>
          <w:rFonts w:ascii="Arial" w:hAnsi="Arial" w:cs="Arial"/>
          <w:sz w:val="24"/>
          <w:szCs w:val="24"/>
        </w:rPr>
        <w:t>.</w:t>
      </w:r>
      <w:r w:rsidRPr="00174B62">
        <w:rPr>
          <w:rFonts w:ascii="Arial" w:hAnsi="Arial" w:cs="Arial"/>
          <w:sz w:val="24"/>
          <w:szCs w:val="24"/>
        </w:rPr>
        <w:t xml:space="preserve">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 xml:space="preserve">_________________________________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 xml:space="preserve">Prof.º da UniFacisa NOME COMPLETO DO SEGUNDO MEMBRO, TITULAÇÃO.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 xml:space="preserve">_________________________________ </w:t>
      </w:r>
    </w:p>
    <w:p w:rsidR="00174B62" w:rsidRPr="00174B62" w:rsidRDefault="00174B62" w:rsidP="00174B62">
      <w:pPr>
        <w:spacing w:line="360" w:lineRule="auto"/>
        <w:ind w:left="3969"/>
        <w:jc w:val="both"/>
        <w:rPr>
          <w:rFonts w:ascii="Arial" w:hAnsi="Arial" w:cs="Arial"/>
          <w:sz w:val="24"/>
          <w:szCs w:val="24"/>
        </w:rPr>
      </w:pPr>
      <w:r w:rsidRPr="00174B62">
        <w:rPr>
          <w:rFonts w:ascii="Arial" w:hAnsi="Arial" w:cs="Arial"/>
          <w:sz w:val="24"/>
          <w:szCs w:val="24"/>
        </w:rPr>
        <w:t>Prof.º da UniFacisa NOME COMPLETO DO TERCEIRO MEMBRO, TITULAÇÃO.</w:t>
      </w:r>
    </w:p>
    <w:p w:rsidR="00174B62" w:rsidRDefault="00174B62" w:rsidP="002A02E9">
      <w:pPr>
        <w:jc w:val="both"/>
        <w:rPr>
          <w:rFonts w:ascii="Arial" w:hAnsi="Arial" w:cs="Arial"/>
          <w:b/>
          <w:sz w:val="24"/>
          <w:szCs w:val="24"/>
        </w:rPr>
      </w:pPr>
    </w:p>
    <w:p w:rsidR="00DF423F" w:rsidRDefault="00DF423F" w:rsidP="002A02E9">
      <w:pPr>
        <w:jc w:val="both"/>
        <w:rPr>
          <w:rFonts w:ascii="Arial" w:hAnsi="Arial" w:cs="Arial"/>
          <w:b/>
          <w:sz w:val="24"/>
          <w:szCs w:val="24"/>
        </w:rPr>
      </w:pPr>
    </w:p>
    <w:p w:rsidR="00DF423F" w:rsidRDefault="00DF423F" w:rsidP="002A02E9">
      <w:pPr>
        <w:jc w:val="both"/>
        <w:rPr>
          <w:rFonts w:ascii="Arial" w:hAnsi="Arial" w:cs="Arial"/>
          <w:b/>
          <w:sz w:val="24"/>
          <w:szCs w:val="24"/>
        </w:rPr>
      </w:pPr>
    </w:p>
    <w:p w:rsidR="00DF423F" w:rsidRDefault="00DF423F" w:rsidP="002A02E9">
      <w:pPr>
        <w:jc w:val="both"/>
        <w:rPr>
          <w:rFonts w:ascii="Arial" w:hAnsi="Arial" w:cs="Arial"/>
          <w:b/>
          <w:sz w:val="24"/>
          <w:szCs w:val="24"/>
        </w:rPr>
      </w:pPr>
    </w:p>
    <w:p w:rsidR="00174B62" w:rsidRDefault="00174B62" w:rsidP="002A02E9">
      <w:pPr>
        <w:jc w:val="both"/>
        <w:rPr>
          <w:rFonts w:ascii="Arial" w:hAnsi="Arial" w:cs="Arial"/>
          <w:b/>
          <w:sz w:val="24"/>
          <w:szCs w:val="24"/>
        </w:rPr>
      </w:pPr>
    </w:p>
    <w:p w:rsidR="007A162E" w:rsidRPr="00F417AE" w:rsidRDefault="007A162E" w:rsidP="007A162E">
      <w:pPr>
        <w:spacing w:after="200" w:line="276" w:lineRule="auto"/>
        <w:jc w:val="center"/>
        <w:rPr>
          <w:rFonts w:ascii="Arial" w:eastAsia="Calibri" w:hAnsi="Arial" w:cs="Arial"/>
          <w:bCs/>
          <w:sz w:val="24"/>
          <w:szCs w:val="24"/>
        </w:rPr>
      </w:pPr>
      <w:r w:rsidRPr="00F417AE">
        <w:rPr>
          <w:rFonts w:ascii="Arial" w:eastAsia="Calibri" w:hAnsi="Arial" w:cs="Arial"/>
          <w:bCs/>
          <w:sz w:val="24"/>
          <w:szCs w:val="24"/>
        </w:rPr>
        <w:lastRenderedPageBreak/>
        <w:t>REFLEXÕES JUS-FILOSÓFICAS ACERCA DO NOVEL FENÔMENO DA PÓS-VERDADE E FAKE NEWS: ENTRE DAS DATAS E OS DADOS</w:t>
      </w:r>
    </w:p>
    <w:p w:rsidR="00DF423F" w:rsidRDefault="00DF423F" w:rsidP="00174B62">
      <w:pPr>
        <w:jc w:val="right"/>
        <w:rPr>
          <w:rFonts w:ascii="Arial" w:hAnsi="Arial" w:cs="Arial"/>
          <w:sz w:val="20"/>
          <w:szCs w:val="20"/>
        </w:rPr>
      </w:pPr>
    </w:p>
    <w:p w:rsidR="00174B62" w:rsidRPr="00BB3D53" w:rsidRDefault="00AE094E" w:rsidP="00174B62">
      <w:pPr>
        <w:jc w:val="right"/>
        <w:rPr>
          <w:rFonts w:ascii="Arial" w:hAnsi="Arial" w:cs="Arial"/>
          <w:sz w:val="20"/>
          <w:szCs w:val="20"/>
        </w:rPr>
      </w:pPr>
      <w:r>
        <w:rPr>
          <w:rFonts w:ascii="Arial" w:hAnsi="Arial" w:cs="Arial"/>
          <w:sz w:val="20"/>
          <w:szCs w:val="20"/>
        </w:rPr>
        <w:t>Adrian Matheus Guimarães do Bú</w:t>
      </w:r>
      <w:r w:rsidR="008F6B2F" w:rsidRPr="00BB3D53">
        <w:rPr>
          <w:rStyle w:val="Refdenotaderodap"/>
          <w:rFonts w:ascii="Arial" w:hAnsi="Arial" w:cs="Arial"/>
          <w:sz w:val="20"/>
          <w:szCs w:val="20"/>
        </w:rPr>
        <w:footnoteReference w:id="1"/>
      </w:r>
    </w:p>
    <w:p w:rsidR="002352F3" w:rsidRPr="00BB3D53" w:rsidRDefault="00AE094E" w:rsidP="001322F4">
      <w:pPr>
        <w:jc w:val="right"/>
        <w:rPr>
          <w:rFonts w:ascii="Arial" w:hAnsi="Arial" w:cs="Arial"/>
          <w:sz w:val="20"/>
          <w:szCs w:val="20"/>
        </w:rPr>
      </w:pPr>
      <w:bookmarkStart w:id="2" w:name="_Hlk9957995"/>
      <w:r w:rsidRPr="00EA0C7A">
        <w:rPr>
          <w:rFonts w:ascii="Arial" w:hAnsi="Arial" w:cs="Arial"/>
          <w:sz w:val="20"/>
          <w:szCs w:val="20"/>
        </w:rPr>
        <w:t>João Ademar</w:t>
      </w:r>
      <w:r w:rsidR="00EA0C7A">
        <w:rPr>
          <w:rFonts w:ascii="Arial" w:hAnsi="Arial" w:cs="Arial"/>
          <w:sz w:val="20"/>
          <w:szCs w:val="20"/>
        </w:rPr>
        <w:t xml:space="preserve"> de Andrade Lima</w:t>
      </w:r>
      <w:bookmarkEnd w:id="2"/>
      <w:r w:rsidR="008F6B2F" w:rsidRPr="00BB3D53">
        <w:rPr>
          <w:rStyle w:val="Refdenotaderodap"/>
          <w:rFonts w:ascii="Arial" w:hAnsi="Arial" w:cs="Arial"/>
          <w:sz w:val="20"/>
          <w:szCs w:val="20"/>
        </w:rPr>
        <w:footnoteReference w:id="2"/>
      </w:r>
    </w:p>
    <w:p w:rsidR="001322F4" w:rsidRDefault="001322F4" w:rsidP="001322F4">
      <w:pPr>
        <w:jc w:val="right"/>
        <w:rPr>
          <w:rFonts w:ascii="Arial" w:hAnsi="Arial" w:cs="Arial"/>
          <w:sz w:val="24"/>
          <w:szCs w:val="24"/>
        </w:rPr>
      </w:pPr>
    </w:p>
    <w:p w:rsidR="002352F3" w:rsidRPr="00BB3D53" w:rsidRDefault="002352F3" w:rsidP="002352F3">
      <w:pPr>
        <w:jc w:val="center"/>
        <w:rPr>
          <w:rFonts w:ascii="Arial" w:hAnsi="Arial" w:cs="Arial"/>
          <w:b/>
          <w:sz w:val="24"/>
          <w:szCs w:val="24"/>
        </w:rPr>
      </w:pPr>
      <w:r w:rsidRPr="00BB3D53">
        <w:rPr>
          <w:rFonts w:ascii="Arial" w:hAnsi="Arial" w:cs="Arial"/>
          <w:b/>
          <w:sz w:val="24"/>
          <w:szCs w:val="24"/>
        </w:rPr>
        <w:t>RESUMO</w:t>
      </w:r>
    </w:p>
    <w:p w:rsidR="006613C7" w:rsidRDefault="006613C7" w:rsidP="002352F3">
      <w:pPr>
        <w:jc w:val="center"/>
        <w:rPr>
          <w:rFonts w:ascii="Arial" w:hAnsi="Arial" w:cs="Arial"/>
          <w:sz w:val="24"/>
          <w:szCs w:val="24"/>
        </w:rPr>
      </w:pPr>
    </w:p>
    <w:p w:rsidR="007A162E" w:rsidRDefault="000A5F1E" w:rsidP="00870527">
      <w:pPr>
        <w:spacing w:after="120" w:line="360" w:lineRule="auto"/>
        <w:ind w:firstLine="709"/>
        <w:jc w:val="both"/>
        <w:rPr>
          <w:rFonts w:ascii="Arial" w:eastAsia="Times New Roman" w:hAnsi="Arial" w:cs="Arial"/>
          <w:sz w:val="24"/>
          <w:szCs w:val="24"/>
          <w:lang w:eastAsia="pt-BR"/>
        </w:rPr>
      </w:pPr>
      <w:r w:rsidRPr="000A5F1E">
        <w:rPr>
          <w:rFonts w:ascii="Arial" w:hAnsi="Arial" w:cs="Arial"/>
          <w:sz w:val="24"/>
          <w:szCs w:val="24"/>
        </w:rPr>
        <w:t xml:space="preserve">O presente trabalho possui a finalidade de analisar o fenômeno moderno da Pós-verdade, suas origens e decorrências. Em especifico, busca compreender as questões relacionadas ao sub fenômeno das Fake News, dentro do contexto sociopolítico contemporâneo. Sob esse prisma, estabelece uma linha cronológica ligando os episódios e fatores responsáveis por gerar uma releitura da Pós-verdade nas Fake News e os reflexos da massificação dessa problemática em relação ao uso de dados como forma de direcionamento de opiniões e posições em um cenário micro, escalando para uma perspectiva macro de direcionamento ilegal de pleitos eleitorais. </w:t>
      </w:r>
      <w:r>
        <w:rPr>
          <w:rFonts w:ascii="Arial" w:hAnsi="Arial" w:cs="Arial"/>
          <w:sz w:val="24"/>
          <w:szCs w:val="24"/>
        </w:rPr>
        <w:t>No que tange os</w:t>
      </w:r>
      <w:r w:rsidR="006613C7">
        <w:rPr>
          <w:rFonts w:ascii="Arial" w:hAnsi="Arial" w:cs="Arial"/>
          <w:sz w:val="24"/>
          <w:szCs w:val="24"/>
        </w:rPr>
        <w:t xml:space="preserve"> objetivos específicos</w:t>
      </w:r>
      <w:r w:rsidR="00BB3D53">
        <w:rPr>
          <w:rFonts w:ascii="Arial" w:hAnsi="Arial" w:cs="Arial"/>
          <w:sz w:val="24"/>
          <w:szCs w:val="24"/>
        </w:rPr>
        <w:t>,</w:t>
      </w:r>
      <w:r w:rsidR="006613C7">
        <w:rPr>
          <w:rFonts w:ascii="Arial" w:hAnsi="Arial" w:cs="Arial"/>
          <w:sz w:val="24"/>
          <w:szCs w:val="24"/>
        </w:rPr>
        <w:t xml:space="preserve"> </w:t>
      </w:r>
      <w:r>
        <w:rPr>
          <w:rFonts w:ascii="Arial" w:hAnsi="Arial" w:cs="Arial"/>
          <w:sz w:val="24"/>
          <w:szCs w:val="24"/>
        </w:rPr>
        <w:t xml:space="preserve">o ímpeto visado foi o de </w:t>
      </w:r>
      <w:r w:rsidR="006613C7">
        <w:rPr>
          <w:rFonts w:ascii="Arial" w:hAnsi="Arial" w:cs="Arial"/>
          <w:sz w:val="24"/>
          <w:szCs w:val="24"/>
        </w:rPr>
        <w:t>a</w:t>
      </w:r>
      <w:r w:rsidR="006613C7" w:rsidRPr="006613C7">
        <w:rPr>
          <w:rFonts w:ascii="Arial" w:hAnsi="Arial" w:cs="Arial"/>
          <w:sz w:val="24"/>
          <w:szCs w:val="24"/>
        </w:rPr>
        <w:t xml:space="preserve">presentar </w:t>
      </w:r>
      <w:r>
        <w:rPr>
          <w:rFonts w:ascii="Arial" w:hAnsi="Arial" w:cs="Arial"/>
          <w:sz w:val="24"/>
          <w:szCs w:val="24"/>
        </w:rPr>
        <w:t>o contexto histórico de surgimento da Pós-verdade mediante escândalos que resultaram no colapso da confiança da população</w:t>
      </w:r>
      <w:r w:rsidR="006613C7">
        <w:rPr>
          <w:rFonts w:ascii="Arial" w:hAnsi="Arial" w:cs="Arial"/>
          <w:sz w:val="24"/>
          <w:szCs w:val="24"/>
        </w:rPr>
        <w:t xml:space="preserve">, bem como </w:t>
      </w:r>
      <w:r>
        <w:rPr>
          <w:rFonts w:ascii="Arial" w:hAnsi="Arial" w:cs="Arial"/>
          <w:sz w:val="24"/>
          <w:szCs w:val="24"/>
        </w:rPr>
        <w:t xml:space="preserve">traçar uma linha cronológica de acontecimentos que alastraram o sub fenômeno das </w:t>
      </w:r>
      <w:r w:rsidRPr="000A5F1E">
        <w:rPr>
          <w:rFonts w:ascii="Arial" w:hAnsi="Arial" w:cs="Arial"/>
          <w:i/>
          <w:iCs/>
          <w:sz w:val="24"/>
          <w:szCs w:val="24"/>
        </w:rPr>
        <w:t>Fake News</w:t>
      </w:r>
      <w:r>
        <w:rPr>
          <w:rFonts w:ascii="Arial" w:hAnsi="Arial" w:cs="Arial"/>
          <w:sz w:val="24"/>
          <w:szCs w:val="24"/>
        </w:rPr>
        <w:t xml:space="preserve"> como uma releitura da Pós-verdade</w:t>
      </w:r>
      <w:r w:rsidR="006613C7">
        <w:rPr>
          <w:rFonts w:ascii="Arial" w:hAnsi="Arial" w:cs="Arial"/>
          <w:sz w:val="24"/>
          <w:szCs w:val="24"/>
        </w:rPr>
        <w:t xml:space="preserve">, além de </w:t>
      </w:r>
      <w:r>
        <w:rPr>
          <w:rFonts w:ascii="Arial" w:hAnsi="Arial" w:cs="Arial"/>
          <w:sz w:val="24"/>
          <w:szCs w:val="24"/>
        </w:rPr>
        <w:t>apontar como a coleta e uso de dados figura como chave para a perpetuação da desconstrução da verdade</w:t>
      </w:r>
      <w:r w:rsidR="00153A4B">
        <w:rPr>
          <w:rFonts w:ascii="Arial" w:hAnsi="Arial" w:cs="Arial"/>
          <w:sz w:val="24"/>
          <w:szCs w:val="24"/>
        </w:rPr>
        <w:t>, gerando um risco democrático</w:t>
      </w:r>
      <w:r w:rsidR="00955EBE">
        <w:rPr>
          <w:rFonts w:ascii="Arial" w:hAnsi="Arial" w:cs="Arial"/>
          <w:sz w:val="24"/>
          <w:szCs w:val="24"/>
        </w:rPr>
        <w:t xml:space="preserve">. </w:t>
      </w:r>
      <w:r w:rsidR="00153A4B">
        <w:rPr>
          <w:rFonts w:ascii="Arial" w:hAnsi="Arial" w:cs="Arial"/>
          <w:sz w:val="24"/>
          <w:szCs w:val="24"/>
        </w:rPr>
        <w:t>O</w:t>
      </w:r>
      <w:r w:rsidR="008C0EBD">
        <w:rPr>
          <w:rFonts w:ascii="Arial" w:hAnsi="Arial" w:cs="Arial"/>
          <w:sz w:val="24"/>
          <w:szCs w:val="24"/>
        </w:rPr>
        <w:t xml:space="preserve"> método</w:t>
      </w:r>
      <w:r w:rsidR="00955EBE">
        <w:rPr>
          <w:rFonts w:ascii="Arial" w:hAnsi="Arial" w:cs="Arial"/>
          <w:sz w:val="24"/>
          <w:szCs w:val="24"/>
        </w:rPr>
        <w:t xml:space="preserve"> </w:t>
      </w:r>
      <w:r w:rsidR="00153A4B">
        <w:rPr>
          <w:rFonts w:ascii="Arial" w:hAnsi="Arial" w:cs="Arial"/>
          <w:sz w:val="24"/>
          <w:szCs w:val="24"/>
        </w:rPr>
        <w:t xml:space="preserve">utilizado foi </w:t>
      </w:r>
      <w:r w:rsidR="00955EBE">
        <w:rPr>
          <w:rFonts w:ascii="Arial" w:hAnsi="Arial" w:cs="Arial"/>
          <w:sz w:val="24"/>
          <w:szCs w:val="24"/>
        </w:rPr>
        <w:t xml:space="preserve">bibliográfico, consistente </w:t>
      </w:r>
      <w:r w:rsidR="00B9540C">
        <w:rPr>
          <w:rFonts w:ascii="Arial" w:hAnsi="Arial" w:cs="Arial"/>
          <w:sz w:val="24"/>
          <w:szCs w:val="24"/>
        </w:rPr>
        <w:t>em</w:t>
      </w:r>
      <w:r w:rsidR="00955EBE">
        <w:rPr>
          <w:rFonts w:ascii="Arial" w:hAnsi="Arial" w:cs="Arial"/>
          <w:sz w:val="24"/>
          <w:szCs w:val="24"/>
        </w:rPr>
        <w:t xml:space="preserve"> </w:t>
      </w:r>
      <w:r w:rsidR="00153A4B">
        <w:rPr>
          <w:rFonts w:ascii="Arial" w:hAnsi="Arial" w:cs="Arial"/>
          <w:sz w:val="24"/>
          <w:szCs w:val="24"/>
        </w:rPr>
        <w:t>artigos científicos</w:t>
      </w:r>
      <w:r w:rsidR="00955EBE">
        <w:rPr>
          <w:rFonts w:ascii="Arial" w:hAnsi="Arial" w:cs="Arial"/>
          <w:sz w:val="24"/>
          <w:szCs w:val="24"/>
        </w:rPr>
        <w:t>,</w:t>
      </w:r>
      <w:r w:rsidR="00153A4B">
        <w:rPr>
          <w:rFonts w:ascii="Arial" w:hAnsi="Arial" w:cs="Arial"/>
          <w:sz w:val="24"/>
          <w:szCs w:val="24"/>
        </w:rPr>
        <w:t xml:space="preserve"> livros</w:t>
      </w:r>
      <w:r w:rsidR="00955EBE">
        <w:rPr>
          <w:rFonts w:ascii="Arial" w:hAnsi="Arial" w:cs="Arial"/>
          <w:sz w:val="24"/>
          <w:szCs w:val="24"/>
        </w:rPr>
        <w:t xml:space="preserve"> e periódicos, </w:t>
      </w:r>
      <w:r w:rsidR="00153A4B">
        <w:rPr>
          <w:rFonts w:ascii="Arial" w:hAnsi="Arial" w:cs="Arial"/>
          <w:sz w:val="24"/>
          <w:szCs w:val="24"/>
        </w:rPr>
        <w:t>produzindo</w:t>
      </w:r>
      <w:r w:rsidR="00955EBE">
        <w:rPr>
          <w:rFonts w:ascii="Arial" w:hAnsi="Arial" w:cs="Arial"/>
          <w:sz w:val="24"/>
          <w:szCs w:val="24"/>
        </w:rPr>
        <w:t xml:space="preserve"> uma revisão da literatura existente sobre o </w:t>
      </w:r>
      <w:r w:rsidR="00153A4B">
        <w:rPr>
          <w:rFonts w:ascii="Arial" w:hAnsi="Arial" w:cs="Arial"/>
          <w:sz w:val="24"/>
          <w:szCs w:val="24"/>
        </w:rPr>
        <w:t>mote</w:t>
      </w:r>
      <w:r w:rsidR="008C0EBD">
        <w:rPr>
          <w:rFonts w:ascii="Arial" w:hAnsi="Arial" w:cs="Arial"/>
          <w:sz w:val="24"/>
          <w:szCs w:val="24"/>
        </w:rPr>
        <w:t>.</w:t>
      </w:r>
      <w:r w:rsidR="00955EBE" w:rsidRPr="00955EBE">
        <w:rPr>
          <w:rFonts w:ascii="Arial" w:eastAsia="Times New Roman" w:hAnsi="Arial" w:cs="Arial"/>
          <w:sz w:val="24"/>
          <w:szCs w:val="24"/>
          <w:lang w:eastAsia="pt-BR"/>
        </w:rPr>
        <w:t xml:space="preserve"> </w:t>
      </w:r>
      <w:r w:rsidR="00153A4B">
        <w:rPr>
          <w:rFonts w:ascii="Arial" w:eastAsia="Times New Roman" w:hAnsi="Arial" w:cs="Arial"/>
          <w:sz w:val="24"/>
          <w:szCs w:val="24"/>
          <w:lang w:eastAsia="pt-BR"/>
        </w:rPr>
        <w:t xml:space="preserve">Em </w:t>
      </w:r>
      <w:r w:rsidR="00153A4B" w:rsidRPr="00153A4B">
        <w:rPr>
          <w:rFonts w:ascii="Arial" w:eastAsia="Times New Roman" w:hAnsi="Arial" w:cs="Arial"/>
          <w:sz w:val="24"/>
          <w:szCs w:val="24"/>
          <w:lang w:eastAsia="pt-BR"/>
        </w:rPr>
        <w:t>ímpeto</w:t>
      </w:r>
      <w:r w:rsidR="00153A4B">
        <w:rPr>
          <w:rFonts w:ascii="Arial" w:eastAsia="Times New Roman" w:hAnsi="Arial" w:cs="Arial"/>
          <w:sz w:val="24"/>
          <w:szCs w:val="24"/>
          <w:lang w:eastAsia="pt-BR"/>
        </w:rPr>
        <w:t xml:space="preserve"> de conclusão,</w:t>
      </w:r>
      <w:r w:rsidR="00D4435D">
        <w:rPr>
          <w:rFonts w:ascii="Arial" w:eastAsia="Times New Roman" w:hAnsi="Arial" w:cs="Arial"/>
          <w:sz w:val="24"/>
          <w:szCs w:val="24"/>
          <w:lang w:eastAsia="pt-BR"/>
        </w:rPr>
        <w:t xml:space="preserve"> </w:t>
      </w:r>
      <w:r w:rsidR="00153A4B">
        <w:rPr>
          <w:rFonts w:ascii="Arial" w:eastAsia="Times New Roman" w:hAnsi="Arial" w:cs="Arial"/>
          <w:sz w:val="24"/>
          <w:szCs w:val="24"/>
          <w:lang w:eastAsia="pt-BR"/>
        </w:rPr>
        <w:t xml:space="preserve">entendemos </w:t>
      </w:r>
      <w:r w:rsidR="00D4435D">
        <w:rPr>
          <w:rFonts w:ascii="Arial" w:eastAsia="Times New Roman" w:hAnsi="Arial" w:cs="Arial"/>
          <w:sz w:val="24"/>
          <w:szCs w:val="24"/>
          <w:lang w:eastAsia="pt-BR"/>
        </w:rPr>
        <w:t xml:space="preserve">que </w:t>
      </w:r>
      <w:r w:rsidR="00153A4B">
        <w:rPr>
          <w:rFonts w:ascii="Arial" w:eastAsia="Times New Roman" w:hAnsi="Arial" w:cs="Arial"/>
          <w:sz w:val="24"/>
          <w:szCs w:val="24"/>
          <w:lang w:eastAsia="pt-BR"/>
        </w:rPr>
        <w:t xml:space="preserve">a toda a problemática moderna ligada </w:t>
      </w:r>
      <w:r w:rsidR="00927B18">
        <w:rPr>
          <w:rFonts w:ascii="Arial" w:eastAsia="Times New Roman" w:hAnsi="Arial" w:cs="Arial"/>
          <w:sz w:val="24"/>
          <w:szCs w:val="24"/>
          <w:lang w:eastAsia="pt-BR"/>
        </w:rPr>
        <w:t>à</w:t>
      </w:r>
      <w:r w:rsidR="00153A4B">
        <w:rPr>
          <w:rFonts w:ascii="Arial" w:eastAsia="Times New Roman" w:hAnsi="Arial" w:cs="Arial"/>
          <w:sz w:val="24"/>
          <w:szCs w:val="24"/>
          <w:lang w:eastAsia="pt-BR"/>
        </w:rPr>
        <w:t xml:space="preserve"> desconstrução da verdade e </w:t>
      </w:r>
      <w:r w:rsidR="00927B18">
        <w:rPr>
          <w:rFonts w:ascii="Arial" w:eastAsia="Times New Roman" w:hAnsi="Arial" w:cs="Arial"/>
          <w:sz w:val="24"/>
          <w:szCs w:val="24"/>
          <w:lang w:eastAsia="pt-BR"/>
        </w:rPr>
        <w:t>à</w:t>
      </w:r>
      <w:r w:rsidR="00153A4B">
        <w:rPr>
          <w:rFonts w:ascii="Arial" w:eastAsia="Times New Roman" w:hAnsi="Arial" w:cs="Arial"/>
          <w:sz w:val="24"/>
          <w:szCs w:val="24"/>
          <w:lang w:eastAsia="pt-BR"/>
        </w:rPr>
        <w:t xml:space="preserve"> massificação de </w:t>
      </w:r>
      <w:r w:rsidR="00927B18">
        <w:rPr>
          <w:rFonts w:ascii="Arial" w:eastAsia="Times New Roman" w:hAnsi="Arial" w:cs="Arial"/>
          <w:sz w:val="24"/>
          <w:szCs w:val="24"/>
          <w:lang w:eastAsia="pt-BR"/>
        </w:rPr>
        <w:t>notícias falsas</w:t>
      </w:r>
      <w:r w:rsidR="00153A4B">
        <w:rPr>
          <w:rFonts w:ascii="Arial" w:eastAsia="Times New Roman" w:hAnsi="Arial" w:cs="Arial"/>
          <w:sz w:val="24"/>
          <w:szCs w:val="24"/>
          <w:lang w:eastAsia="pt-BR"/>
        </w:rPr>
        <w:t xml:space="preserve"> que colocam em risco o Estado </w:t>
      </w:r>
      <w:r w:rsidR="00927B18">
        <w:rPr>
          <w:rFonts w:ascii="Arial" w:eastAsia="Times New Roman" w:hAnsi="Arial" w:cs="Arial"/>
          <w:sz w:val="24"/>
          <w:szCs w:val="24"/>
          <w:lang w:eastAsia="pt-BR"/>
        </w:rPr>
        <w:t>D</w:t>
      </w:r>
      <w:r w:rsidR="00153A4B">
        <w:rPr>
          <w:rFonts w:ascii="Arial" w:eastAsia="Times New Roman" w:hAnsi="Arial" w:cs="Arial"/>
          <w:sz w:val="24"/>
          <w:szCs w:val="24"/>
          <w:lang w:eastAsia="pt-BR"/>
        </w:rPr>
        <w:t xml:space="preserve">emocrático de </w:t>
      </w:r>
      <w:r w:rsidR="00927B18">
        <w:rPr>
          <w:rFonts w:ascii="Arial" w:eastAsia="Times New Roman" w:hAnsi="Arial" w:cs="Arial"/>
          <w:sz w:val="24"/>
          <w:szCs w:val="24"/>
          <w:lang w:eastAsia="pt-BR"/>
        </w:rPr>
        <w:t>D</w:t>
      </w:r>
      <w:r w:rsidR="00153A4B">
        <w:rPr>
          <w:rFonts w:ascii="Arial" w:eastAsia="Times New Roman" w:hAnsi="Arial" w:cs="Arial"/>
          <w:sz w:val="24"/>
          <w:szCs w:val="24"/>
          <w:lang w:eastAsia="pt-BR"/>
        </w:rPr>
        <w:t>ireito figura como viável mediante o uso de dados de usuários de mídias digitais, apontando como fundamental o tratamento jurídico rigoroso desses sob o guarda-chuva dos direitos humanos</w:t>
      </w:r>
      <w:r w:rsidR="00D4435D">
        <w:rPr>
          <w:rFonts w:ascii="Helvetica" w:eastAsia="Times New Roman" w:hAnsi="Helvetica" w:cs="Helvetica"/>
          <w:sz w:val="24"/>
          <w:szCs w:val="24"/>
          <w:shd w:val="clear" w:color="auto" w:fill="FFFFFF"/>
          <w:lang w:eastAsia="pt-BR"/>
        </w:rPr>
        <w:t>.</w:t>
      </w:r>
    </w:p>
    <w:p w:rsidR="000E73C0" w:rsidRPr="00EA0C7A" w:rsidRDefault="001322F4" w:rsidP="00EA0C7A">
      <w:pPr>
        <w:spacing w:before="120" w:after="120" w:line="360" w:lineRule="auto"/>
        <w:ind w:right="-285"/>
        <w:jc w:val="both"/>
        <w:rPr>
          <w:rFonts w:ascii="Arial" w:eastAsia="Times New Roman" w:hAnsi="Arial" w:cs="Arial"/>
          <w:sz w:val="24"/>
          <w:szCs w:val="24"/>
          <w:lang w:eastAsia="pt-BR"/>
        </w:rPr>
      </w:pPr>
      <w:r>
        <w:rPr>
          <w:rFonts w:ascii="Arial" w:eastAsia="Times New Roman" w:hAnsi="Arial" w:cs="Arial"/>
          <w:sz w:val="24"/>
          <w:szCs w:val="24"/>
          <w:lang w:eastAsia="pt-BR"/>
        </w:rPr>
        <w:t>PALAVRAS</w:t>
      </w:r>
      <w:r w:rsidR="00CF7979">
        <w:rPr>
          <w:rFonts w:ascii="Arial" w:eastAsia="Times New Roman" w:hAnsi="Arial" w:cs="Arial"/>
          <w:sz w:val="24"/>
          <w:szCs w:val="24"/>
          <w:lang w:eastAsia="pt-BR"/>
        </w:rPr>
        <w:t>-</w:t>
      </w:r>
      <w:r>
        <w:rPr>
          <w:rFonts w:ascii="Arial" w:eastAsia="Times New Roman" w:hAnsi="Arial" w:cs="Arial"/>
          <w:sz w:val="24"/>
          <w:szCs w:val="24"/>
          <w:lang w:eastAsia="pt-BR"/>
        </w:rPr>
        <w:t xml:space="preserve">CHAVE: </w:t>
      </w:r>
      <w:r w:rsidR="00153A4B">
        <w:rPr>
          <w:rFonts w:ascii="Arial" w:eastAsia="Times New Roman" w:hAnsi="Arial" w:cs="Arial"/>
          <w:sz w:val="24"/>
          <w:szCs w:val="24"/>
          <w:lang w:eastAsia="pt-BR"/>
        </w:rPr>
        <w:t>Pós-verdade</w:t>
      </w:r>
      <w:r>
        <w:rPr>
          <w:rFonts w:ascii="Arial" w:eastAsia="Times New Roman" w:hAnsi="Arial" w:cs="Arial"/>
          <w:sz w:val="24"/>
          <w:szCs w:val="24"/>
          <w:lang w:eastAsia="pt-BR"/>
        </w:rPr>
        <w:t xml:space="preserve">. </w:t>
      </w:r>
      <w:r w:rsidR="00153A4B">
        <w:rPr>
          <w:rFonts w:ascii="Arial" w:eastAsia="Times New Roman" w:hAnsi="Arial" w:cs="Arial"/>
          <w:sz w:val="24"/>
          <w:szCs w:val="24"/>
          <w:lang w:eastAsia="pt-BR"/>
        </w:rPr>
        <w:t>Fake News</w:t>
      </w:r>
      <w:r w:rsidR="00955EBE">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153A4B">
        <w:rPr>
          <w:rFonts w:ascii="Arial" w:eastAsia="Times New Roman" w:hAnsi="Arial" w:cs="Arial"/>
          <w:sz w:val="24"/>
          <w:szCs w:val="24"/>
          <w:lang w:eastAsia="pt-BR"/>
        </w:rPr>
        <w:t>Dados</w:t>
      </w:r>
      <w:r w:rsidRPr="00CF7979">
        <w:rPr>
          <w:rFonts w:ascii="Arial" w:eastAsia="Times New Roman" w:hAnsi="Arial" w:cs="Arial"/>
          <w:sz w:val="24"/>
          <w:szCs w:val="24"/>
          <w:lang w:eastAsia="pt-BR"/>
        </w:rPr>
        <w:t>.</w:t>
      </w:r>
    </w:p>
    <w:p w:rsidR="00174B62" w:rsidRDefault="001322F4" w:rsidP="00870527">
      <w:pPr>
        <w:spacing w:before="120" w:after="120" w:line="360" w:lineRule="auto"/>
        <w:ind w:right="-285"/>
        <w:jc w:val="center"/>
        <w:rPr>
          <w:rFonts w:ascii="Arial" w:eastAsia="Times New Roman" w:hAnsi="Arial" w:cs="Arial"/>
          <w:b/>
          <w:sz w:val="24"/>
          <w:szCs w:val="24"/>
          <w:lang w:eastAsia="pt-BR"/>
        </w:rPr>
      </w:pPr>
      <w:r w:rsidRPr="00BB3D53">
        <w:rPr>
          <w:rFonts w:ascii="Arial" w:eastAsia="Times New Roman" w:hAnsi="Arial" w:cs="Arial"/>
          <w:b/>
          <w:sz w:val="24"/>
          <w:szCs w:val="24"/>
          <w:lang w:eastAsia="pt-BR"/>
        </w:rPr>
        <w:lastRenderedPageBreak/>
        <w:t>ABSTRACT</w:t>
      </w:r>
    </w:p>
    <w:p w:rsidR="00870527" w:rsidRPr="00870527" w:rsidRDefault="00870527" w:rsidP="00870527">
      <w:pPr>
        <w:spacing w:before="120" w:line="360" w:lineRule="auto"/>
        <w:ind w:right="-285"/>
        <w:jc w:val="center"/>
        <w:rPr>
          <w:rFonts w:ascii="Arial" w:eastAsia="Times New Roman" w:hAnsi="Arial" w:cs="Arial"/>
          <w:b/>
          <w:sz w:val="24"/>
          <w:szCs w:val="24"/>
          <w:lang w:eastAsia="pt-BR"/>
        </w:rPr>
      </w:pPr>
    </w:p>
    <w:p w:rsidR="00DF423F" w:rsidRDefault="00153A4B" w:rsidP="00870527">
      <w:pPr>
        <w:spacing w:line="360" w:lineRule="auto"/>
        <w:ind w:firstLine="709"/>
        <w:jc w:val="both"/>
        <w:rPr>
          <w:rFonts w:ascii="Arial" w:hAnsi="Arial" w:cs="Arial"/>
          <w:sz w:val="24"/>
          <w:szCs w:val="24"/>
          <w:lang w:val="en-US"/>
        </w:rPr>
      </w:pPr>
      <w:r w:rsidRPr="00153A4B">
        <w:rPr>
          <w:rFonts w:ascii="Arial" w:hAnsi="Arial" w:cs="Arial"/>
          <w:sz w:val="24"/>
          <w:szCs w:val="24"/>
          <w:lang w:val="en-US"/>
        </w:rPr>
        <w:t>This paper has a history of post-truth analysis, its origins and consequences. Specifically, research as issues related to the Fake News phenomenon within the contemporary sociopolitical context. In this light, a chronological line is established that connects the actors responsible for generating a re-reading of Post-Truth in False News and the reflections of the massification of this problematic in relation to the use of data as a way of directing people and positions. in a micro scenario, escalating to a macro perspective of illegal electioneering. No parameters are specified, what was displayed in the historical context of Post-Truth outcome, according to scandals, which did not result in the collapse of public confidence, as well as to draw a timeline of events that fell after the history of false news as a rereading of the Post-Truth, as well as pointing out how to collect and use data as a key to perpetuating the deconstruction of truth, creating a democratic risk. The method used was bibliographic, consisting of scientific articles, books and periodicals, producing a review of the existing literature on the motto. In case of conclusion, we understand that a whole modern problem is disconnected from the truth and the massification of Fake News that endangers the democratic rule of law figures as viable using data from digital media users as fundamental or rigorous legal treatment of these under the umbrella of human rights.</w:t>
      </w:r>
    </w:p>
    <w:p w:rsidR="00870527" w:rsidRDefault="00870527" w:rsidP="00BB3D53">
      <w:pPr>
        <w:spacing w:line="360" w:lineRule="auto"/>
        <w:jc w:val="both"/>
        <w:rPr>
          <w:rFonts w:ascii="Arial" w:hAnsi="Arial" w:cs="Arial"/>
          <w:sz w:val="24"/>
          <w:szCs w:val="24"/>
          <w:lang w:val="en-US"/>
        </w:rPr>
      </w:pPr>
    </w:p>
    <w:p w:rsidR="00BB3D53" w:rsidRDefault="00BB3D53" w:rsidP="00BB3D53">
      <w:pPr>
        <w:spacing w:line="360" w:lineRule="auto"/>
        <w:jc w:val="both"/>
        <w:rPr>
          <w:rFonts w:ascii="Arial" w:hAnsi="Arial" w:cs="Arial"/>
          <w:sz w:val="24"/>
          <w:szCs w:val="24"/>
        </w:rPr>
      </w:pPr>
      <w:r w:rsidRPr="00BB3D53">
        <w:rPr>
          <w:rFonts w:ascii="Arial" w:hAnsi="Arial" w:cs="Arial"/>
          <w:sz w:val="24"/>
          <w:szCs w:val="24"/>
          <w:lang w:val="en-US"/>
        </w:rPr>
        <w:t xml:space="preserve">KEY WORDS: </w:t>
      </w:r>
      <w:r w:rsidR="00153A4B">
        <w:rPr>
          <w:rFonts w:ascii="Arial" w:hAnsi="Arial" w:cs="Arial"/>
          <w:sz w:val="24"/>
          <w:szCs w:val="24"/>
          <w:lang w:val="en-US"/>
        </w:rPr>
        <w:t>Post-truth</w:t>
      </w:r>
      <w:r w:rsidRPr="00BB3D53">
        <w:rPr>
          <w:rFonts w:ascii="Arial" w:hAnsi="Arial" w:cs="Arial"/>
          <w:sz w:val="24"/>
          <w:szCs w:val="24"/>
          <w:lang w:val="en-US"/>
        </w:rPr>
        <w:t>. F</w:t>
      </w:r>
      <w:r w:rsidR="00153A4B">
        <w:rPr>
          <w:rFonts w:ascii="Arial" w:hAnsi="Arial" w:cs="Arial"/>
          <w:sz w:val="24"/>
          <w:szCs w:val="24"/>
          <w:lang w:val="en-US"/>
        </w:rPr>
        <w:t>ake News</w:t>
      </w:r>
      <w:r w:rsidRPr="00BB3D53">
        <w:rPr>
          <w:rFonts w:ascii="Arial" w:hAnsi="Arial" w:cs="Arial"/>
          <w:sz w:val="24"/>
          <w:szCs w:val="24"/>
          <w:lang w:val="en-US"/>
        </w:rPr>
        <w:t xml:space="preserve">. </w:t>
      </w:r>
      <w:r w:rsidR="00153A4B">
        <w:rPr>
          <w:rFonts w:ascii="Arial" w:hAnsi="Arial" w:cs="Arial"/>
          <w:sz w:val="24"/>
          <w:szCs w:val="24"/>
        </w:rPr>
        <w:t>Data</w:t>
      </w:r>
      <w:r w:rsidRPr="00BB3D53">
        <w:rPr>
          <w:rFonts w:ascii="Arial" w:hAnsi="Arial" w:cs="Arial"/>
          <w:sz w:val="24"/>
          <w:szCs w:val="24"/>
        </w:rPr>
        <w:t>.</w:t>
      </w:r>
    </w:p>
    <w:p w:rsidR="00EA0C7A" w:rsidRPr="00BB3D53" w:rsidRDefault="00EA0C7A" w:rsidP="00BB3D53">
      <w:pPr>
        <w:spacing w:line="360" w:lineRule="auto"/>
        <w:jc w:val="both"/>
        <w:rPr>
          <w:rFonts w:ascii="Arial" w:hAnsi="Arial" w:cs="Arial"/>
          <w:sz w:val="24"/>
          <w:szCs w:val="24"/>
        </w:rPr>
      </w:pPr>
    </w:p>
    <w:p w:rsidR="00EA0C7A" w:rsidRDefault="00B012E8" w:rsidP="00B012E8">
      <w:pPr>
        <w:jc w:val="both"/>
        <w:rPr>
          <w:rFonts w:ascii="Arial" w:hAnsi="Arial" w:cs="Arial"/>
          <w:b/>
          <w:sz w:val="24"/>
          <w:szCs w:val="24"/>
        </w:rPr>
      </w:pPr>
      <w:r>
        <w:rPr>
          <w:rFonts w:ascii="Arial" w:hAnsi="Arial" w:cs="Arial"/>
          <w:b/>
          <w:sz w:val="24"/>
          <w:szCs w:val="24"/>
        </w:rPr>
        <w:t>1 INTRODUÇÃO</w:t>
      </w:r>
      <w:bookmarkStart w:id="3" w:name="_GoBack"/>
      <w:bookmarkEnd w:id="3"/>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 substantivo feminino “verdade” se define como uma palavra aplicada a todo fato que é concreto, comprovado e real. É a conformidade do discurso com a realidade, dentro do sistema de valores morais. A verdade possui um valor absoluto e inquestionável; ou ao menos costumava possuir.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Em 2016, o Dicionário Oxford escolheu como sua palavra do ano “pós-verdade”, significando-a como “relativo a ou que denota circunstâncias nas quais fatos objetivos são menos influenciadores na formação da opinião pública do que apelos à emoção ou à crença pessoal”. Assim, desde de sua primeira utilização em 1992, a </w:t>
      </w:r>
      <w:r w:rsidRPr="0056673C">
        <w:rPr>
          <w:rFonts w:ascii="Arial" w:hAnsi="Arial" w:cs="Arial"/>
          <w:sz w:val="24"/>
          <w:szCs w:val="24"/>
        </w:rPr>
        <w:lastRenderedPageBreak/>
        <w:t xml:space="preserve">palavra “pós-verdade” rotula o fenômeno moderno da desconstrução social do valor outrora absoluto da verdade, despojando essa de um significado singular, pluralizando sua interpretação com base em crenças e convicções particulares ao indivíduo, desconsiderando ou flexibilizando a realidade dos fatos.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Mesmo com sua primeira aparição datando de cerca de três décadas atrás, o fenômeno da pós-verdade tornou-se expressivo apenas a partir da consolidação absoluta da internet e das mídias digitais. A partir desse ponto, observa-se, pela primeira vez com clareza, principalmente através das redes socais, que o apelo da verdade se torna ínfimo quando comparado ao da Pós-verdade.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Por ser um fenômeno relativamente novo, o impacto histórico a longo prazo da Pós-verdade na sociedade ainda é impreciso, porém, como qualquer outro fenômeno, esse também gerou derivações a curto prazo consequentes do seu surgimento. Dentre tais derivações, a de maior expressão diz respeito ao sub-fenômeno das Fake News (notícias falsas).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Pode-se dizer que uma notícia falsa é a materialização da pós-verdade no cotidiano da sociedade moderna, haja visto que essa é, na maioria dos casos, uma versão dos fatos baseada em percepções socio</w:t>
      </w:r>
      <w:r w:rsidR="00EA65DD">
        <w:rPr>
          <w:rFonts w:ascii="Arial" w:hAnsi="Arial" w:cs="Arial"/>
          <w:sz w:val="24"/>
          <w:szCs w:val="24"/>
        </w:rPr>
        <w:t>-</w:t>
      </w:r>
      <w:r w:rsidRPr="0056673C">
        <w:rPr>
          <w:rFonts w:ascii="Arial" w:hAnsi="Arial" w:cs="Arial"/>
          <w:sz w:val="24"/>
          <w:szCs w:val="24"/>
        </w:rPr>
        <w:t>morais voltadas a um gatilho emocional, e não um relato verídico desses. Exatamente por se basearem em percepções de cunho ideológico dos fatos, gerando um vínculo emocional, Fake News acabam se difundindo amplamente em meio a grupos que partilham das ideologias que a baseiam, fomentando uma peculiaridade de nosso tempo.</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Sabe-se que acontecimentos recentes da história mundial foram diretamente influenciados pelos fenômenos da Pós-verdade e o sub fenômeno das Fake News, a exemplo das eleições americanas de 2016, que sagraram Donald Trump como grande vencedor. Porém, tais fenômenos ainda seguem sendo pouco discutidos, estudados e explanados, principalmente no que diz respeito a compreensão cronológica dos fatos e a utilização dados para a manipulação e convencimento direcionado de indivíduos.</w:t>
      </w:r>
    </w:p>
    <w:p w:rsidR="00EA65DD" w:rsidRPr="007A162E"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Portanto, </w:t>
      </w:r>
      <w:r w:rsidR="004B3D03">
        <w:rPr>
          <w:rFonts w:ascii="Arial" w:hAnsi="Arial" w:cs="Arial"/>
          <w:sz w:val="24"/>
          <w:szCs w:val="24"/>
        </w:rPr>
        <w:t xml:space="preserve">mediante vasta pesquisa bibliográfica voltada a leitura e interpretação de artigos científicos, livros e periódicos, </w:t>
      </w:r>
      <w:r w:rsidRPr="0056673C">
        <w:rPr>
          <w:rFonts w:ascii="Arial" w:hAnsi="Arial" w:cs="Arial"/>
          <w:sz w:val="24"/>
          <w:szCs w:val="24"/>
        </w:rPr>
        <w:t xml:space="preserve">o presente trabalho norteia-se em procurar respostas que busquem o entendimento dos reflexos dos fenômenos modernos da Pós-verdade e das Fake News no contexto sociopolítico contemporâneo, tecendo uma </w:t>
      </w:r>
      <w:r w:rsidRPr="0056673C">
        <w:rPr>
          <w:rFonts w:ascii="Arial" w:hAnsi="Arial" w:cs="Arial"/>
          <w:sz w:val="24"/>
          <w:szCs w:val="24"/>
        </w:rPr>
        <w:lastRenderedPageBreak/>
        <w:t>análise temporal dos mesmo</w:t>
      </w:r>
      <w:r w:rsidR="004B3D03">
        <w:rPr>
          <w:rFonts w:ascii="Arial" w:hAnsi="Arial" w:cs="Arial"/>
          <w:sz w:val="24"/>
          <w:szCs w:val="24"/>
        </w:rPr>
        <w:t xml:space="preserve">s e apontando o elo de ligação entre o uso de dados e a propagação de toda essa problemática moderna. </w:t>
      </w:r>
      <w:r w:rsidRPr="0056673C">
        <w:rPr>
          <w:rFonts w:ascii="Arial" w:hAnsi="Arial" w:cs="Arial"/>
          <w:sz w:val="24"/>
          <w:szCs w:val="24"/>
        </w:rPr>
        <w:t xml:space="preserve"> </w:t>
      </w:r>
    </w:p>
    <w:p w:rsidR="0056673C" w:rsidRPr="00BC4F37" w:rsidRDefault="004B3D03" w:rsidP="0056673C">
      <w:pPr>
        <w:spacing w:line="360" w:lineRule="auto"/>
        <w:jc w:val="both"/>
        <w:rPr>
          <w:rFonts w:ascii="Arial" w:hAnsi="Arial" w:cs="Arial"/>
          <w:b/>
          <w:bCs/>
          <w:sz w:val="24"/>
          <w:szCs w:val="24"/>
        </w:rPr>
      </w:pPr>
      <w:r>
        <w:rPr>
          <w:rFonts w:ascii="Arial" w:hAnsi="Arial" w:cs="Arial"/>
          <w:b/>
          <w:bCs/>
          <w:sz w:val="24"/>
          <w:szCs w:val="24"/>
        </w:rPr>
        <w:t>2</w:t>
      </w:r>
      <w:r w:rsidR="0056673C" w:rsidRPr="00BC4F37">
        <w:rPr>
          <w:rFonts w:ascii="Arial" w:hAnsi="Arial" w:cs="Arial"/>
          <w:b/>
          <w:bCs/>
          <w:sz w:val="24"/>
          <w:szCs w:val="24"/>
        </w:rPr>
        <w:t xml:space="preserve"> O DESGASTE DA RAZÃO E O REESTABELECIMENTO DA EMOÇÃO PARA FORMAÇÃO DO CENÁRIO DE SURGIMENTO DA PÓS-VERDADE</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Analisando a história, é nítida a percepção de que a mitologia e as lendas, entre os povos antigos ou primitivos, eram uma forma de situar o homem no mundo, isto é, de encontrar o seu lugar entre os demais seres da natureza, entender seu papel e suas origens. Eram também um modo de estabelecer algumas verdades que não só explicassem parte dos fenômenos naturais ou culturais, mas que ainda dessem formas para a ação humana. Não sendo, porém, nem racional nem teórico, o mito não obedecia a lógica da realidade objetiva, nem a verdade científica. Tratava-se de uma verdade intuída, que dispensa provas para ser aceita.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Ao longo dos séculos, o homem seguiu atribuindo explicações mitológicas a questões advindas da vida e da observância do universo, até meados do século XVII, com a chegada da Revolução Cientifica. A partir desse ponto, tudo que outrora era baseado em mitos e ilações filosóficas, passa a ser exposto a um crivo científico empírico.</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Com o fortalecimento da ciência enquanto método de entender o mundo e suas nuances, movimentos como o Iluminismo tomaram forma, difundindo entre os intelectuais e as massas conceitos responsáveis por evoluir a capacidade do homem enquanto ser pensante, que agora não mais precisava buscar em mitos explicações para suas questões.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 valorização da razão e do questionamento libertaram o homem e o fizeram pensar, ressignificando sua existência. Duvidar, tornou-se o método mais eficaz para se alcançar o conhecimento. </w:t>
      </w:r>
      <w:r w:rsidRPr="00201117">
        <w:rPr>
          <w:rFonts w:ascii="Arial" w:hAnsi="Arial" w:cs="Arial"/>
          <w:sz w:val="24"/>
          <w:szCs w:val="24"/>
        </w:rPr>
        <w:t>Em seu livro Discurso do Método, René Descartes (1637) escreve a frase símbolo de tal época: Penso, logo existo.</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Partindo desse ponto em diante, a história mostra que a razão conduziu o homem por momentos decisivos. Desde a Revolução Industrial até a publicação da teoria da origem das espécies de Darwin, nota-se o homem pensando de forma crítica, restringindo o espaço que havia sido preenchido por achismos e emoções, dando notoriedade agora a fatos comprovados.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lastRenderedPageBreak/>
        <w:t xml:space="preserve">Esse contexto de evolução racional se perdurou até a primeira metade do século XX, quando o homem racional se defrontou com os horrores irracionais da guerra moderna. 20 milhões de pessoas mortas na Primeira Guerra Mundial (1914 – 1918), 47 milhões na Segunda Guerra (1939 – 1945), a humanidade jamais havia visto conflitos dessa proporção. Nem mesmo toda a racionalidade cultivada ao longo dos anos era capaz de responder as duras questões, agora, mais do que nunca, emocionais, consequentes desses eventos. Algo havia mudado.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 ressaca dos conflitos era facilmente percebida, se manifestando socialmente de duas formas diferentes. Entre os mais velhos, que viveram o período de fato, o sentimento resultante da experiencia era um misto de frieza e fragilidade emocional com a sensação de dever cumprido e a noção de desconfiança aguçada. No entanto, na contramão disso, o sentimento que banhava os jovens e crianças nascidos durante ou após o final da Segunda Guerra era o de esperança, e a noção que lhes norteava era a de que a racionalidade nem sempre é regra, que as boas intenções contam e que a emoção pesa tanto quanto a razão.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Aos nascidos entre fim da Segunda Guerra e a década de 1960, os esperançosos, deu-se o nome baby boomers. Sobre esses, David Brooks (2002)</w:t>
      </w:r>
      <w:r w:rsidR="00201117">
        <w:rPr>
          <w:rFonts w:ascii="Arial" w:hAnsi="Arial" w:cs="Arial"/>
          <w:sz w:val="24"/>
          <w:szCs w:val="24"/>
        </w:rPr>
        <w:t xml:space="preserve">, em seu livro </w:t>
      </w:r>
      <w:r w:rsidR="00201117" w:rsidRPr="00201117">
        <w:rPr>
          <w:rFonts w:ascii="Arial" w:hAnsi="Arial" w:cs="Arial"/>
          <w:sz w:val="24"/>
          <w:szCs w:val="24"/>
        </w:rPr>
        <w:t>Bubos no Paraíso - A Nova Classe Alta e Como Chegou Lá</w:t>
      </w:r>
      <w:r w:rsidR="00201117">
        <w:rPr>
          <w:rFonts w:ascii="Arial" w:hAnsi="Arial" w:cs="Arial"/>
          <w:sz w:val="24"/>
          <w:szCs w:val="24"/>
        </w:rPr>
        <w:t xml:space="preserve">, </w:t>
      </w:r>
      <w:r w:rsidRPr="0056673C">
        <w:rPr>
          <w:rFonts w:ascii="Arial" w:hAnsi="Arial" w:cs="Arial"/>
          <w:sz w:val="24"/>
          <w:szCs w:val="24"/>
        </w:rPr>
        <w:t>pontua:</w:t>
      </w:r>
    </w:p>
    <w:p w:rsidR="0056673C" w:rsidRPr="00BC4F37" w:rsidRDefault="0056673C" w:rsidP="00870527">
      <w:pPr>
        <w:spacing w:line="360" w:lineRule="auto"/>
        <w:ind w:left="2268"/>
        <w:jc w:val="both"/>
        <w:rPr>
          <w:rFonts w:ascii="Arial" w:hAnsi="Arial" w:cs="Arial"/>
        </w:rPr>
      </w:pPr>
      <w:r w:rsidRPr="00BC4F37">
        <w:rPr>
          <w:rFonts w:ascii="Arial" w:hAnsi="Arial" w:cs="Arial"/>
        </w:rPr>
        <w:t>[Essa Geração é] relativamente indiferente a mentiras ou transgressões que não parecem fazer mal evidente a ninguém. Ela preza as boas intenções e se dispõe a tolerar muita coisa daqueles cujos corações estão no lugar certo. Ela embeleza seus registros militares, currículos e suas histórias sexuais. Para essa coorte, a sinceridade emocional sempre foi a maior virtude – maior, em muitos casos, do que a dura busca da verdade objetiva preconizada por seus antecessores. (</w:t>
      </w:r>
      <w:r w:rsidR="00613577">
        <w:rPr>
          <w:rFonts w:ascii="Arial" w:hAnsi="Arial" w:cs="Arial"/>
        </w:rPr>
        <w:t>BROOKS, 2002</w:t>
      </w:r>
      <w:r w:rsidR="00201117">
        <w:rPr>
          <w:rFonts w:ascii="Arial" w:hAnsi="Arial" w:cs="Arial"/>
        </w:rPr>
        <w:t>, p. 47</w:t>
      </w:r>
      <w:r w:rsidRPr="00BC4F37">
        <w:rPr>
          <w:rFonts w:ascii="Arial" w:hAnsi="Arial" w:cs="Arial"/>
        </w:rPr>
        <w:t xml:space="preserve">)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Pela primeira vez na história, a sociedade passou a se comportar com nuances peculiares a modernidade, tendo posições e opiniões resultantes de um híbrido entre a desconfiança no establishment e a confiança na intenção, na emoção.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Justamente dentro do contexto social híbrido, a história relata os primeiros passos para o colapso da confiança e da verdade enquanto conceito absoluto, </w:t>
      </w:r>
      <w:r w:rsidRPr="0056673C">
        <w:rPr>
          <w:rFonts w:ascii="Arial" w:hAnsi="Arial" w:cs="Arial"/>
          <w:sz w:val="24"/>
          <w:szCs w:val="24"/>
        </w:rPr>
        <w:lastRenderedPageBreak/>
        <w:t xml:space="preserve">registrando esses acontecimentos como decisivos para o surgimento do fenômeno que hoje conhecemos por Pós-verdade e de seus sub fenômenos. </w:t>
      </w:r>
    </w:p>
    <w:p w:rsidR="0056673C" w:rsidRPr="00BC4F37" w:rsidRDefault="004B3D03" w:rsidP="0056673C">
      <w:pPr>
        <w:spacing w:line="360" w:lineRule="auto"/>
        <w:jc w:val="both"/>
        <w:rPr>
          <w:rFonts w:ascii="Arial" w:hAnsi="Arial" w:cs="Arial"/>
          <w:b/>
          <w:bCs/>
          <w:sz w:val="24"/>
          <w:szCs w:val="24"/>
        </w:rPr>
      </w:pPr>
      <w:r>
        <w:rPr>
          <w:rFonts w:ascii="Arial" w:hAnsi="Arial" w:cs="Arial"/>
          <w:b/>
          <w:bCs/>
          <w:sz w:val="24"/>
          <w:szCs w:val="24"/>
        </w:rPr>
        <w:t>2</w:t>
      </w:r>
      <w:r w:rsidR="0056673C" w:rsidRPr="00BC4F37">
        <w:rPr>
          <w:rFonts w:ascii="Arial" w:hAnsi="Arial" w:cs="Arial"/>
          <w:b/>
          <w:bCs/>
          <w:sz w:val="24"/>
          <w:szCs w:val="24"/>
        </w:rPr>
        <w:t xml:space="preserve">.2 Watergate e Irã-Contras: o colapso da confiança e a primeira manifestação da Pós-verdade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Em 1972, o jornal americano Washington Post apresentou ao público uma cobertura histórica do escândalo de Watergate. As reportagens apontavam a colocação de escutas na sede do Partido Democrata por agentes do serviço secreto dos EUA, com o intuito de coletar material favorável a campanha de reeleição do Republicano Richard Nixon. A cobertura feita pelos jornalistas Carl Bernstein e Bob Woodward tornou pública a utilização de mecanismos da segurança pública para fins partidários.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Indo além, as reportagens demonstraram que o próprio presidente reeleito, Nixon, tinha conhecimento das operações ilegais e, mais que isto, buscou eliminar as provas que o ligavam ao caso. Com base na denúncia realizada, o Presidente chegou a ir para julgamento de impeachment por parte da Suprema Corte, mas renunciou antes da conclusão do processo, em 9 de agosto de 1972.</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 população americana assistiu estarrecida a queda de Nixon. Algo sem precedentes na história dos Estados Unidos, quiçá do Ocidente. Nunca um Presidente americano havia renunciado ao cargo.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 impacto desse episódio vem sendo objeto de profundo estudo ao longo dos anos, haja visto que Watergate expos o lado podre do poder de uma forma inédita, além de ser responsável por dar inicio a um movimento de colapso na confiança da população em seus governantes.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Nesse sentido, em entrevista à BBC News Online em 2004, John Samples, vice-presidente do Instituto Cato, apontou que no período próximo a Watergate os americanos começaram a perder o interesse e a confiança na política. Ele pontua:</w:t>
      </w:r>
    </w:p>
    <w:p w:rsidR="0056673C" w:rsidRPr="00BC4F37" w:rsidRDefault="0056673C" w:rsidP="00870527">
      <w:pPr>
        <w:spacing w:line="360" w:lineRule="auto"/>
        <w:ind w:left="2268"/>
        <w:jc w:val="both"/>
        <w:rPr>
          <w:rFonts w:ascii="Arial" w:hAnsi="Arial" w:cs="Arial"/>
        </w:rPr>
      </w:pPr>
      <w:r w:rsidRPr="00BC4F37">
        <w:rPr>
          <w:rFonts w:ascii="Arial" w:hAnsi="Arial" w:cs="Arial"/>
        </w:rPr>
        <w:t>O número de pessoas que votavam caiu muito entre 1968 e 1973. E Watergate produziu uma mudança cultural para as elites envolvidas na política. Antes de Watergate, o presidente americano era como um semideus. Em 1965, ninguém questionava muito uma decisão do presidente. (SAMPLES, 2004)</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lastRenderedPageBreak/>
        <w:t xml:space="preserve">Na mesma entrevista, Samples aponta ainda que, de fato, Watergate abalou a confiança dos americanos em seus líderes, porém esse início de desconfiança remetia a uma tendência que já era identificada na sociedade desde de meados de 1964, com o surgimento de um forte questionamento dos reais propósitos da Guerra do Vietnã por parte de alguns setores, além dos resquícios do, até hoje, misterioso assassinato de JFK em 1963.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Dada a repercussão do escândalo de Watergate, o mundo inteiro passou a observar atento aos seus líderes, elevando seus níveis de desconfiança. Daquele momento em diante, a política tradicional passou a ocupar uma posição descredibilizada, aonde os discursos puramente racionais e objetivos já não dialogavam com as bases como antes.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Outro momento decisivo para o desmoronamento da confiança da população ocidental em seus líderes se deu em 1986, quando a mídia trouxe à tona o caso Irã-Contras, que consistiu, segundo o History Channel, em: </w:t>
      </w:r>
    </w:p>
    <w:p w:rsidR="0056673C" w:rsidRPr="00BC4F37" w:rsidRDefault="0056673C" w:rsidP="00870527">
      <w:pPr>
        <w:spacing w:line="360" w:lineRule="auto"/>
        <w:ind w:left="2268"/>
        <w:jc w:val="both"/>
        <w:rPr>
          <w:rFonts w:ascii="Arial" w:hAnsi="Arial" w:cs="Arial"/>
        </w:rPr>
      </w:pPr>
      <w:r w:rsidRPr="00BC4F37">
        <w:rPr>
          <w:rFonts w:ascii="Arial" w:hAnsi="Arial" w:cs="Arial"/>
        </w:rPr>
        <w:t xml:space="preserve">[...] um acontecimento político dos Estados Unidos que veio à tona no dia 6 de novembro de 1986 após uma investigação do Senado dos Estados Unidos sobre o envolvimento de altos funcionários do governo de Ronald Reagan em uma rede de tráfico ilegal de armas vendidas ao Irã, que estava em guerra com o Iraque, em 1985. O dinheiro destas negociações servia para financiar os Contras nicaraguenses e para a realização de ações terroristas na Nicarágua por causa da participação da Frente Sandinista de Libertação Nacional (FSLN) no governo do País. O aspecto mais sombrio dessa triangulação ficou por conta do uso do dinheiro obtido com a venda de cocaína nos cartéis colombianos para financiar os Contras. O Congresso dos EUA concluiu que a responsabilidade final no escândalo era de Reagan. A venda de armas para os iranianos era parte de uma negociação para a liberação de reféns norte-americanos no Líbano durante o conflito no Oriente Médio.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 ideia de que o governo americano estava envolvido em uma relação tão espúria era surreal, principalmente pelo fato de que, o Presidente de turno, Ronald Reagan, se apresentava ao mundo como um conservador ilibado, incapaz de compactuar com ilegalidades. Ao longo de toda a sua gestão, Reagan se afirmava </w:t>
      </w:r>
      <w:r w:rsidRPr="0056673C">
        <w:rPr>
          <w:rFonts w:ascii="Arial" w:hAnsi="Arial" w:cs="Arial"/>
          <w:sz w:val="24"/>
          <w:szCs w:val="24"/>
        </w:rPr>
        <w:lastRenderedPageBreak/>
        <w:t xml:space="preserve">compromissado com a guerra as drogas e ao tráfico. Constatar que esse mesmo Presidente estava de acordo com uso de dinheiro da venda ilegal de cocaína para finalidades politicas foi um duro ataque a credibilidade do cargo.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Avançando, com a repercussão do caso, o desgaste da imagem pública de Reagan foi inevitável, colocando sua administração em xeque. Por estar nessa posição vulnerável aonde os indícios contra ele eram irrefutáveis, Ronald Reagan foi obrigado a se pronunciar. Assim, em 4 de março de 1987, em um pronunciamento oficial direto da Casa Branca, Ronald R. justificou:  </w:t>
      </w:r>
    </w:p>
    <w:p w:rsidR="0056673C" w:rsidRPr="0056673C" w:rsidRDefault="0056673C" w:rsidP="00870527">
      <w:pPr>
        <w:spacing w:line="360" w:lineRule="auto"/>
        <w:ind w:left="2268"/>
        <w:jc w:val="both"/>
        <w:rPr>
          <w:rFonts w:ascii="Arial" w:hAnsi="Arial" w:cs="Arial"/>
        </w:rPr>
      </w:pPr>
      <w:r w:rsidRPr="0056673C">
        <w:rPr>
          <w:rFonts w:ascii="Arial" w:hAnsi="Arial" w:cs="Arial"/>
        </w:rPr>
        <w:t xml:space="preserve">Eu disse ao povo norte-americano que não troquei armas por reféns. Meu coração e minhas melhores intenções ainda me dizem que isso é verdade, mas os fatos e a evidência me garantem que não é. (REAGAN, 1987)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Ao buscar justificativa para sua conduta no hiato entre sentimento e fato, Reagan teve como intenção diminuir a gravidade do seu erro apelando para a desconstrução da verdade frente a sua suposta boa intenção em defender os interesses de seu País. Ancorar sua conduta em seus sentimentos era a forma mais direta de Ronald R. apelar para o coração da população, de se mostrar como vulnerável, passivo de falhas na busca por acertos, abrindo margem para uma narrativa manipulada ao seu favor.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Nesse quadro, o caso Irã-Contras, além de contribuir para a ampliação do desgaste da confiança da população, inaugura, com a supracitada declaração de Reagan, o uso político do fenômeno moderno da Pós-verdade. A flexibilização dos fatos lógicos e racionais diante do apelo emocional figurou, naquele momento, como um bote salva vidas em meio a um mar turbulento de desconfiança, surtindo bons resultados.  </w:t>
      </w:r>
    </w:p>
    <w:p w:rsidR="0056673C" w:rsidRPr="00BC4F37" w:rsidRDefault="004B3D03" w:rsidP="0056673C">
      <w:pPr>
        <w:spacing w:line="360" w:lineRule="auto"/>
        <w:jc w:val="both"/>
        <w:rPr>
          <w:rFonts w:ascii="Arial" w:hAnsi="Arial" w:cs="Arial"/>
          <w:b/>
          <w:bCs/>
          <w:sz w:val="24"/>
          <w:szCs w:val="24"/>
        </w:rPr>
      </w:pPr>
      <w:r>
        <w:rPr>
          <w:rFonts w:ascii="Arial" w:hAnsi="Arial" w:cs="Arial"/>
          <w:b/>
          <w:bCs/>
          <w:sz w:val="24"/>
          <w:szCs w:val="24"/>
        </w:rPr>
        <w:t>2</w:t>
      </w:r>
      <w:r w:rsidR="0056673C" w:rsidRPr="0056673C">
        <w:rPr>
          <w:rFonts w:ascii="Arial" w:hAnsi="Arial" w:cs="Arial"/>
          <w:b/>
          <w:bCs/>
          <w:sz w:val="24"/>
          <w:szCs w:val="24"/>
        </w:rPr>
        <w:t>.3 A verdade como trauma, os reflexos da aparição da Pós-verdade e a abertura de precedentes</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Apesar da declaração de Reagan datar de 1987, apenas em 1992 o termo Pós-verdade foi usado pela primeira vez em referência a mentira com viés colocada como ativo político. Em seu artigo </w:t>
      </w:r>
      <w:r w:rsidR="00522405" w:rsidRPr="00522405">
        <w:rPr>
          <w:rFonts w:ascii="Arial" w:hAnsi="Arial" w:cs="Arial"/>
          <w:sz w:val="24"/>
          <w:szCs w:val="24"/>
        </w:rPr>
        <w:t xml:space="preserve">The Watergate Syndrome </w:t>
      </w:r>
      <w:r w:rsidR="009677E7">
        <w:rPr>
          <w:rFonts w:ascii="Arial" w:hAnsi="Arial" w:cs="Arial"/>
          <w:sz w:val="24"/>
          <w:szCs w:val="24"/>
        </w:rPr>
        <w:t xml:space="preserve">- </w:t>
      </w:r>
      <w:r w:rsidRPr="0056673C">
        <w:rPr>
          <w:rFonts w:ascii="Arial" w:hAnsi="Arial" w:cs="Arial"/>
          <w:sz w:val="24"/>
          <w:szCs w:val="24"/>
        </w:rPr>
        <w:t xml:space="preserve">A Government of Lies, escrito para a revista </w:t>
      </w:r>
      <w:r w:rsidRPr="009677E7">
        <w:rPr>
          <w:rFonts w:ascii="Arial" w:hAnsi="Arial" w:cs="Arial"/>
          <w:i/>
          <w:iCs/>
          <w:sz w:val="24"/>
          <w:szCs w:val="24"/>
        </w:rPr>
        <w:t>The Nation</w:t>
      </w:r>
      <w:r w:rsidRPr="0056673C">
        <w:rPr>
          <w:rFonts w:ascii="Arial" w:hAnsi="Arial" w:cs="Arial"/>
          <w:sz w:val="24"/>
          <w:szCs w:val="24"/>
        </w:rPr>
        <w:t xml:space="preserve">, o dramaturgo sérvio-americano Steve Tesich (1992), além de cunhar o termo </w:t>
      </w:r>
      <w:r w:rsidRPr="009677E7">
        <w:rPr>
          <w:rFonts w:ascii="Arial" w:hAnsi="Arial" w:cs="Arial"/>
          <w:i/>
          <w:iCs/>
          <w:sz w:val="24"/>
          <w:szCs w:val="24"/>
        </w:rPr>
        <w:t>Post-truth</w:t>
      </w:r>
      <w:r w:rsidRPr="0056673C">
        <w:rPr>
          <w:rFonts w:ascii="Arial" w:hAnsi="Arial" w:cs="Arial"/>
          <w:sz w:val="24"/>
          <w:szCs w:val="24"/>
        </w:rPr>
        <w:t xml:space="preserve">, concluiu que, por decorrência dos abalos de confiança </w:t>
      </w:r>
      <w:r w:rsidRPr="0056673C">
        <w:rPr>
          <w:rFonts w:ascii="Arial" w:hAnsi="Arial" w:cs="Arial"/>
          <w:sz w:val="24"/>
          <w:szCs w:val="24"/>
        </w:rPr>
        <w:lastRenderedPageBreak/>
        <w:t xml:space="preserve">sofridos com casos como Watergate e Irã-Contras, os norte-americanos começaram a dar as costas para a verdade e buscar a sua supressão com o intuito de evitar o desconforto de encará-la, abrindo margem para a Pós-verdade: </w:t>
      </w:r>
    </w:p>
    <w:p w:rsidR="0056673C" w:rsidRPr="009677E7" w:rsidRDefault="0056673C" w:rsidP="00870527">
      <w:pPr>
        <w:spacing w:line="360" w:lineRule="auto"/>
        <w:ind w:left="2268"/>
        <w:jc w:val="both"/>
        <w:rPr>
          <w:rFonts w:ascii="Arial" w:hAnsi="Arial" w:cs="Arial"/>
        </w:rPr>
      </w:pPr>
      <w:r w:rsidRPr="009677E7">
        <w:rPr>
          <w:rFonts w:ascii="Arial" w:hAnsi="Arial" w:cs="Arial"/>
        </w:rPr>
        <w:t>[...] algo totalmente imprevisto ocorreu. Ou porque as revelações de Watergate eram tão contundentes e seguidas na esteira da guerra no Vietnã, que estava repleta de crimes e revelações próprias, ou porque Nixon foi tão rapidamente perdoado, começamos a fugir da verdade. Chegamos a equiparar a verdade com más notícias e não queríamos mais más notícias, por mais verdadeiras ou vitais para a nossa saúde como nação. Procuramos nosso governo para nos proteger da verdade. (TESICH, 1992)</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 tom preocupado das colocações de Tesich em seu artigo encontrava justificativa em sua analise do fato de que, mesmo com o seu envolvimento comprovado no escândalo Irã-Contras, o Presidente Ronald Reagan, apelando de forma estratégica para a mentira, conseguiu suprimir sua conduta ilícita: </w:t>
      </w:r>
    </w:p>
    <w:p w:rsidR="0056673C" w:rsidRPr="0056673C" w:rsidRDefault="0056673C" w:rsidP="00870527">
      <w:pPr>
        <w:spacing w:line="360" w:lineRule="auto"/>
        <w:ind w:left="2268"/>
        <w:jc w:val="both"/>
        <w:rPr>
          <w:rFonts w:ascii="Arial" w:hAnsi="Arial" w:cs="Arial"/>
        </w:rPr>
      </w:pPr>
      <w:r w:rsidRPr="0056673C">
        <w:rPr>
          <w:rFonts w:ascii="Arial" w:hAnsi="Arial" w:cs="Arial"/>
        </w:rPr>
        <w:t>O presidente Reagan percebeu corretamente que o público realmente não queria saber a verdade. Então, ele mentiu para nós, mas não precisava se esforçar muito. Ele sentiu que teríamos o prazer de aceitar sua perda de memória como um álibi. (TESICH, 1992)</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Através de um olhar macro, ao observarmos o fato de que, mesmo envolto no maior escândalo internacional da historia moderna dos Estados Unidos, Reagan não foi submetido a um processo de impeachment e que, ao final do seu mandato, contava com índices de aprovação altíssimos, é fácil perceber que a população concedeu a sua gestão um espécie de sinal verde para a mentira, para manipulação.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Tal anuência é histórica, pois transcendeu, inclusive, barreiras partidárias. Em seu último ano na Casa Branca, Reagan apresentava um respaldo equilibrado, contando com o índice de aprovação de 81% entre os republicanos e 28% entre os democratas. Um feito histórico.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Ao discorrer sobre os anos da gestão Reagan e sobre todo o contexto politico dos Estados Unidos, desde de meados de 1965 até 1992, Steve Tesich emblematicamente pontua que, apesar de toda a liberdade ofertada na consolidada democracia americana, a ânsia da população em não lidar com as consequências das </w:t>
      </w:r>
      <w:r w:rsidRPr="0056673C">
        <w:rPr>
          <w:rFonts w:ascii="Arial" w:hAnsi="Arial" w:cs="Arial"/>
          <w:sz w:val="24"/>
          <w:szCs w:val="24"/>
        </w:rPr>
        <w:lastRenderedPageBreak/>
        <w:t xml:space="preserve">mentiras contadas por seus líderes lhes posicionou como uma massa passiva de manipulação, confortável com o desconstrução da verdade e a aplicação da Pós-Verdade como placebo: </w:t>
      </w:r>
    </w:p>
    <w:p w:rsidR="0056673C" w:rsidRPr="0056673C" w:rsidRDefault="0056673C" w:rsidP="00870527">
      <w:pPr>
        <w:spacing w:line="360" w:lineRule="auto"/>
        <w:ind w:left="2268"/>
        <w:jc w:val="both"/>
        <w:rPr>
          <w:rFonts w:ascii="Arial" w:hAnsi="Arial" w:cs="Arial"/>
        </w:rPr>
      </w:pPr>
      <w:r w:rsidRPr="0056673C">
        <w:rPr>
          <w:rFonts w:ascii="Arial" w:hAnsi="Arial" w:cs="Arial"/>
        </w:rPr>
        <w:t>Estamos rapidamente nos tornando protótipos de um povo em os monstros totalitários podem babar em seus sonhos. Todos os ditadores até agora tiveram de trabalhar duro para suprimir a verdade. Por meio de nossas ações, estamos dizendo que isso não é mais necessário, que admitimos um mecanismo espiritual capaz de despojar a verdade de qualquer significado. De uma maneira bastante radical, como povo livre, decidimos livremente que queremos viver em um mundo da pós-verdade. (TESICH, 1992)</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O resultado do precedente aberto pela sociedade americana com a aceitação da Pós-verdade como método vem ecoando ao longo dos anos em diversos Países. O fenômeno cunhado por Tesich moldou novas perspectivas politicas e passou a ditar uma tendência sociopolítica inédita, como analisou David Roberts (2010) em seu blog Grits:</w:t>
      </w:r>
    </w:p>
    <w:p w:rsidR="0056673C" w:rsidRPr="0056673C" w:rsidRDefault="0056673C" w:rsidP="00870527">
      <w:pPr>
        <w:spacing w:line="360" w:lineRule="auto"/>
        <w:ind w:left="2268"/>
        <w:jc w:val="both"/>
        <w:rPr>
          <w:rFonts w:ascii="Arial" w:hAnsi="Arial" w:cs="Arial"/>
        </w:rPr>
      </w:pPr>
      <w:r w:rsidRPr="0056673C">
        <w:rPr>
          <w:rFonts w:ascii="Arial" w:hAnsi="Arial" w:cs="Arial"/>
        </w:rPr>
        <w:t>Vivemos na política da pós-verdade: uma cultura política em que a política (opinião pública e narrativas midiáticas) se tornou quase totalmente desconectada da formulação de políticas (a substancia da legislação). Sem dúvidas, isso turva qualquer esperança de compromisso legislativo fundamentado. (</w:t>
      </w:r>
      <w:r w:rsidR="009677E7">
        <w:rPr>
          <w:rFonts w:ascii="Arial" w:hAnsi="Arial" w:cs="Arial"/>
        </w:rPr>
        <w:t>ROBERTS, 2010</w:t>
      </w:r>
      <w:r w:rsidRPr="0056673C">
        <w:rPr>
          <w:rFonts w:ascii="Arial" w:hAnsi="Arial" w:cs="Arial"/>
        </w:rPr>
        <w:t>)</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A noção de que a população observava os fatos em busca de tirar suas próprias conclusões de quem deveriam apoiar em meados de 2013 já não condizia mais com a realidade política do mundo. Ao analisar a citação referida de David Roberts, Matthew D’Anco</w:t>
      </w:r>
      <w:r w:rsidR="009677E7">
        <w:rPr>
          <w:rFonts w:ascii="Arial" w:hAnsi="Arial" w:cs="Arial"/>
          <w:sz w:val="24"/>
          <w:szCs w:val="24"/>
        </w:rPr>
        <w:t>n</w:t>
      </w:r>
      <w:r w:rsidRPr="0056673C">
        <w:rPr>
          <w:rFonts w:ascii="Arial" w:hAnsi="Arial" w:cs="Arial"/>
          <w:sz w:val="24"/>
          <w:szCs w:val="24"/>
        </w:rPr>
        <w:t xml:space="preserve">a (2017), em seu livro Pós-verdade: A Nova Guerra Contra os Fatos em Tempos de Fake News, coloca: </w:t>
      </w:r>
    </w:p>
    <w:p w:rsidR="0056673C" w:rsidRPr="0056673C" w:rsidRDefault="0056673C" w:rsidP="00870527">
      <w:pPr>
        <w:spacing w:line="360" w:lineRule="auto"/>
        <w:ind w:left="2268"/>
        <w:jc w:val="both"/>
        <w:rPr>
          <w:rFonts w:ascii="Arial" w:hAnsi="Arial" w:cs="Arial"/>
        </w:rPr>
      </w:pPr>
      <w:r w:rsidRPr="0056673C">
        <w:rPr>
          <w:rFonts w:ascii="Arial" w:hAnsi="Arial" w:cs="Arial"/>
        </w:rPr>
        <w:t xml:space="preserve">Era reconfortante imaginar que os eleitores reuniam fatos, tiravam conclusões desses fatos, assumiam posições a respeito das questões com base em suas conclusões e escolhiam um partido politico de forma correspondente. No entanto, o comportamento eleitoral não condizia com esse ideal. Na pratica, Roberts escreveu, os eleitores escolhiam um partido com base em afiliações de valor, adotavam as opiniões da tribo, desenvolviam argumentos para apoiar essas </w:t>
      </w:r>
      <w:r w:rsidRPr="0056673C">
        <w:rPr>
          <w:rFonts w:ascii="Arial" w:hAnsi="Arial" w:cs="Arial"/>
        </w:rPr>
        <w:lastRenderedPageBreak/>
        <w:t>opiniões e (só então) selecionavam fatos para reforçar essas alegações. (D’ANCO</w:t>
      </w:r>
      <w:r w:rsidR="009677E7">
        <w:rPr>
          <w:rFonts w:ascii="Arial" w:hAnsi="Arial" w:cs="Arial"/>
        </w:rPr>
        <w:t>N</w:t>
      </w:r>
      <w:r w:rsidRPr="0056673C">
        <w:rPr>
          <w:rFonts w:ascii="Arial" w:hAnsi="Arial" w:cs="Arial"/>
        </w:rPr>
        <w:t xml:space="preserve">A, 2017, p. 21)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Diante dessa mudança, agora sedimentada, do parâmetro comportamental sociopolítico, a Pós-verdade se posicionou de forma central no debate político-social teórico. O fenômeno resultante da soma do colapso da confiança da população em seus líderes e a sua dificuldade de lidar com verdades desconfortáveis, passou a gradativamente desconstruir o valor moral dos fatos, rompendo quase que em definitivo com o compromisso evolutivo da busca da verdade absoluta que norteou a humanidade a partir da sua racionalização iluminista, além de abrir caminhos inéditos para a manipulação de massas sociais.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Enquanto fenômeno, a Pós-verdade restaurou a emoção como relevante e apontou, com base nisso, novas nuances, inclusive, dentro de si própria, gerando potenciais sub fenômenos que a tinham como lastro. </w:t>
      </w:r>
    </w:p>
    <w:p w:rsidR="0056673C" w:rsidRPr="0056673C" w:rsidRDefault="004B3D03" w:rsidP="0056673C">
      <w:pPr>
        <w:spacing w:line="360" w:lineRule="auto"/>
        <w:jc w:val="both"/>
        <w:rPr>
          <w:rFonts w:ascii="Arial" w:hAnsi="Arial" w:cs="Arial"/>
          <w:b/>
          <w:bCs/>
          <w:sz w:val="24"/>
          <w:szCs w:val="24"/>
        </w:rPr>
      </w:pPr>
      <w:r>
        <w:rPr>
          <w:rFonts w:ascii="Arial" w:hAnsi="Arial" w:cs="Arial"/>
          <w:b/>
          <w:bCs/>
          <w:sz w:val="24"/>
          <w:szCs w:val="24"/>
        </w:rPr>
        <w:t>3</w:t>
      </w:r>
      <w:r w:rsidR="0056673C" w:rsidRPr="0056673C">
        <w:rPr>
          <w:rFonts w:ascii="Arial" w:hAnsi="Arial" w:cs="Arial"/>
          <w:b/>
          <w:bCs/>
          <w:sz w:val="24"/>
          <w:szCs w:val="24"/>
        </w:rPr>
        <w:t xml:space="preserve"> APLICAÇÕES DO FENÔMENO DA PÓS-VERDADEAS, SUB FENÔMENO DAS FAKE NEWS E A INTERNET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Com a consolidação do fenômeno da Pós-verdade e o seu estabelecimento como bússola para uma nova era na política global, os impactos e ramificações decorrentes desse fator passaram a cada vez mais influenciar na postura de líderes políticos ao redor mundo. O uso da desconstrução dos fatos diante do apelo emocional tornou-se cada vez mais comum, principalmente em situações aonde justificativas racionais não gerariam as reações estrategicamente necessárias ao momento.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 apelo a Pós-verdade como âncora era um ativo precioso em meio a crises políticas, pois trazia consigo uma possibilidade de inversão do contexto, afastando os fatos e ressaltando as intenções, que via de regra eram apresentadas como boas.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Justamente por seu elevado valor e sua constante utilização, o fenômeno da Pós-verdade foi se moldando a diferentes realidades, dando origem a diferentes formas de aplicação. Dentre tais aplicações, a que diz respeito a possibilidade de criar ou distorcer fatos com o intuito de atacar adversários ou reforçar narrativas alastrou-se de forma surpreendente, dando origem ao sub fenômeno mais famoso da Pós-Verdade, as Fake News.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lastRenderedPageBreak/>
        <w:t xml:space="preserve">Ao conceituar Fake News (Notícias Falsas), o Dicionário Cambridge estabeleceu que o termo faz referência a histórias falsas que buscam manter a aparência de notícias jornalísticas, com o intuito de influenciar posições políticas ou de gerar humor.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É fato que a criação e utilização de mentiras como ferramenta antecedem qualquer noção científica política moderna, no entanto, esse método sempre encontrou limitações no aspecto prático da disseminação da mentira pretendida, haja vista a dificuldade logística natural de se alcançar um vasto número de pessoas. Porém, com o fortalecimento da internet e o advento das redes socais, o acesso a informações foi facilitado e acelerado, reduzindo consideravelmente a dificuldade que outrora restringia a massificação de uma mentira direcionada, ou de qualquer outra informação.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Partindo desse pressuposto, para entendermos com precisão o cenário no qual o sub fenômeno das Fake News se difundiu e ganhou notoriedade, é necessário voltar o olhar para o momento aonde a internet se consolidou como plataforma política, a cerca de 12 anos atrás, tecendo daí uma linha cronológica de fatos, posturas e aprendizados que nos trouxeram até o que Matthew D’Ancora (2017, p. 19) definiu como Era da Pós-verdade. </w:t>
      </w:r>
    </w:p>
    <w:p w:rsidR="0056673C" w:rsidRPr="00BC4F37" w:rsidRDefault="004B3D03" w:rsidP="0056673C">
      <w:pPr>
        <w:spacing w:line="360" w:lineRule="auto"/>
        <w:jc w:val="both"/>
        <w:rPr>
          <w:rFonts w:ascii="Arial" w:hAnsi="Arial" w:cs="Arial"/>
          <w:b/>
          <w:bCs/>
          <w:sz w:val="24"/>
          <w:szCs w:val="24"/>
        </w:rPr>
      </w:pPr>
      <w:r>
        <w:rPr>
          <w:rFonts w:ascii="Arial" w:hAnsi="Arial" w:cs="Arial"/>
          <w:b/>
          <w:bCs/>
          <w:sz w:val="24"/>
          <w:szCs w:val="24"/>
        </w:rPr>
        <w:t>3</w:t>
      </w:r>
      <w:r w:rsidR="0056673C" w:rsidRPr="0056673C">
        <w:rPr>
          <w:rFonts w:ascii="Arial" w:hAnsi="Arial" w:cs="Arial"/>
          <w:b/>
          <w:bCs/>
          <w:sz w:val="24"/>
          <w:szCs w:val="24"/>
        </w:rPr>
        <w:t>.1 A descoberta da internet como plataforma, os ensinamentos da campanha de Obama e a mudança de paradigmas</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Entre os anos de 2007 e 2008 a internet ascendeu e se popularizou. Com barateamento natural da tecnologia, a possibilidade de acesso ao mundo digital tornou-se cada vez mais fácil. Blogs e redes socais viveram o seu primeiro boom, atraindo milhares de usuários em todo o mundo. Alcançar milhões de pessoas com o esforço de um clique passou a ser uma realidade palpável.</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Dentro desse âmbito digital, métodos eleitorais anteriormente consagrados perderam relevância, abrindo caminho para novas formas de se jogar o jogo político. Não à toa, o primeiro encontro entre a internet e o universo político se deu ao longo das primarias do Partido Democrata para a eleição de 2008 nos Estados Unidos. O então pré-candidato à Presidência Barack Obama e sua equipe, fazendo uma leitura acertada dessa nova seara digital, entenderam que, voltar o olhar para a internet e, principalmente para as redes socais, era o caminho para alcançarem seus objetivos.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lastRenderedPageBreak/>
        <w:t>Sobre esse olhar, de forma precisa, o cientista político americano e diretor de pesquisa do Projeto Democracia Online da Universidade George Washington, Michael Cornfield, em uma mensagem postada em 4 de junho de 2008 no blog Media &amp; Politics, ainda durante as primarias, pontuou:</w:t>
      </w:r>
    </w:p>
    <w:p w:rsidR="0056673C" w:rsidRPr="0056673C" w:rsidRDefault="0056673C" w:rsidP="00870527">
      <w:pPr>
        <w:spacing w:line="360" w:lineRule="auto"/>
        <w:ind w:left="2268"/>
        <w:jc w:val="both"/>
        <w:rPr>
          <w:rFonts w:ascii="Arial" w:hAnsi="Arial" w:cs="Arial"/>
        </w:rPr>
      </w:pPr>
      <w:r w:rsidRPr="0056673C">
        <w:rPr>
          <w:rFonts w:ascii="Arial" w:hAnsi="Arial" w:cs="Arial"/>
        </w:rPr>
        <w:t>Sem internet não haveria Obama. A diferença de compreensão, entre as campanhas de Obama e Clinton, sobre o que se pode realizar por meio da política online tem sido um fator decisivo nessa que é a maior reviravolta na história das primárias presidenciais. Há, naturalmente, outras diferenças importantes: a estratégia empregada no "caucus", o glamour, a oratória, os discursos enfocando diretamente o preconceito. Mas nenhuma delas teria sido decisiva sem o dinheiro que Obama arrecadou online, os vídeos que Obama postou online e, acima de tudo, os milhões de pessoas que aderiram online à campanha de Obama, em seus tempos e termos próprios. (CORNFIELD, 2008)</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Como registra a história, a aposta de Obama e sua equipe foi acertada. Dedicar-se a fazer grande parte de sua campanha primaria online e, posteriormente, repetir essa formula em sua campanha majoritária, foi o caminho responsável por sagrá-lo o 44º Presidente americano. Especificamente sobre a campanha majoritária de Obama em 2008, os pesquisadores Breno Fernandes, Lucas Reis, Tarcizio Silva e Wilson Gomes (2009), apontaram em um artigo publicado na revista online SciElo, que: </w:t>
      </w:r>
    </w:p>
    <w:p w:rsidR="0056673C" w:rsidRPr="0056673C" w:rsidRDefault="0056673C" w:rsidP="00870527">
      <w:pPr>
        <w:spacing w:line="360" w:lineRule="auto"/>
        <w:ind w:left="2268"/>
        <w:jc w:val="both"/>
        <w:rPr>
          <w:rFonts w:ascii="Arial" w:hAnsi="Arial" w:cs="Arial"/>
        </w:rPr>
      </w:pPr>
      <w:r w:rsidRPr="0056673C">
        <w:rPr>
          <w:rFonts w:ascii="Arial" w:hAnsi="Arial" w:cs="Arial"/>
        </w:rPr>
        <w:t>Com relação especificamente à campanha online de 2008, notava-se àquela altura que: a) surpreendentemente, mais de 1/4¼ dos internautas acessavam a internet para fazer alguma coisa relacionada à campanha pelo menos uma vez por semana; 8% fazia isso todos os dias; b) duas atividades online estavam tornando-se as novas vedetes das operações políticas na internet: postar e baixar/assistir vídeos online, de um lado, e o uso de sítios de redes sociais online, de outro (fenômeno já anotado, aliás, em relatório de Kohut e Keeter, 2008). Correndo por fora, mas aparecendo também pela primeira vez nas sondagens, registra-se o fenômeno da recepção, do repasse e do envio de mensagens de texto por telefonia celular. (FERNANDES, GOMES, REIS E SILVA, 2009)</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lastRenderedPageBreak/>
        <w:t xml:space="preserve">Os dados colhidos dos relatórios de analise da campanha de 2008 eram claros, o eleitor havia moldado seus hábitos de consumo de informação as novas mídias digitais. Daquele momento em diante, cada vez mais as redes sociais passaram a ocupar um lugar de protagonismo que anteriormente era restrito apenas as mídias tradicionais.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Outro ponto pertinente a respeito da eleição de Obama foi que, ao se utilizar do meio digital de forma pioneira, a equipe responsável por traçar estratégias de atuação nessa área consequentemente passou a desbravar as formas de atingir o publico satisfatoriamente, com o intuito de gerar o engajamento desejado.  Por decorrência direta desse esforço, a campanha de 2008 tornou-se um modelo, e os aprendizados nela adquiridos, acabaram por formular alguns métodos que, posteriormente, vieram a ser utilizados em momentos eleitorais decisivos em todo o mundo.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 respeito desse aprendizado empírico, em entrevista ao G1 no ano de 2010, o consultor Scott Goldstein, coordenador da estratégia de campanha online de Obama em 2008, apontou que, mais importante do que um vasto alcance nas redes sociais a priori, é a identificação de um público especifico pré-disposto ideologicamente a se mobilizar a favor de uma agenda política:   </w:t>
      </w:r>
    </w:p>
    <w:p w:rsidR="0056673C" w:rsidRPr="0056673C" w:rsidRDefault="0056673C" w:rsidP="00870527">
      <w:pPr>
        <w:spacing w:line="360" w:lineRule="auto"/>
        <w:ind w:left="2268"/>
        <w:jc w:val="both"/>
        <w:rPr>
          <w:rFonts w:ascii="Arial" w:hAnsi="Arial" w:cs="Arial"/>
        </w:rPr>
      </w:pPr>
      <w:r w:rsidRPr="0056673C">
        <w:rPr>
          <w:rFonts w:ascii="Arial" w:hAnsi="Arial" w:cs="Arial"/>
        </w:rPr>
        <w:t>Eu gosto de pensar na internet como uma ferramenta. Penso na geração dos meus pais, na década de 60 nos Estados Unidos, com os movimentos antiguerra, com Martin Luther King e com marchas pelas ruas. Vivemos em uma época diferente. Conseguimos mandar uma mensagem dez vezes mais rápido com estas ferramentas. Conseguimos organizar centenas de milhares de voluntários para ir a um determinado lugar com elas. Fizemos um grupo de jovens ir da Califórnia para o estado de Nevada para uma mobilização. O conceito de que estas ferramentas servem apenas para que os jovens assistam a vídeos em casa é um mito. Além disso, não acredito que valha mais um milhão de pessoas marchando nas ruas do que um grupo de 20 jovens que se mobilizam, convocam amigos e conseguem dinheiro para ajudar as vítimas do Haiti. (GOODSTEIN, 2010)</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Um dos pontos mais emblemáticos suscitados por Goodstein é a percepção de que, indivíduos engajados em determinadas pautas possuem a capacidade natural de buscar o engajamento de outros indivíduos em torno da mesma pauta. Identificar um </w:t>
      </w:r>
      <w:r w:rsidRPr="0056673C">
        <w:rPr>
          <w:rFonts w:ascii="Arial" w:hAnsi="Arial" w:cs="Arial"/>
          <w:sz w:val="24"/>
          <w:szCs w:val="24"/>
        </w:rPr>
        <w:lastRenderedPageBreak/>
        <w:t xml:space="preserve">público que esteja pré-disposto ideologicamente a engajasse a favor de uma agenda, é o segredo para multiplicar, de forma orgânica, a disseminação da mesma e ampliar o seu alcance.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Todo o conhecimento adquirido a partir do modelo de campanha de Obama repercutiu consideravelmente no universo político interno. Em uma perspectiva macro, foi notado o potencial avassalador de uma campanha feita na internet, assim como a necessidade de agendas com forte apelo para pavimentarem o caminho até o engajamento satisfatório do eleitorado. </w:t>
      </w:r>
    </w:p>
    <w:p w:rsidR="0056673C" w:rsidRPr="0056673C" w:rsidRDefault="004B3D03" w:rsidP="0056673C">
      <w:pPr>
        <w:spacing w:line="360" w:lineRule="auto"/>
        <w:jc w:val="both"/>
        <w:rPr>
          <w:rFonts w:ascii="Arial" w:hAnsi="Arial" w:cs="Arial"/>
          <w:b/>
          <w:bCs/>
          <w:sz w:val="24"/>
          <w:szCs w:val="24"/>
        </w:rPr>
      </w:pPr>
      <w:r>
        <w:rPr>
          <w:rFonts w:ascii="Arial" w:hAnsi="Arial" w:cs="Arial"/>
          <w:b/>
          <w:bCs/>
          <w:sz w:val="24"/>
          <w:szCs w:val="24"/>
        </w:rPr>
        <w:t>3</w:t>
      </w:r>
      <w:r w:rsidR="0056673C" w:rsidRPr="0056673C">
        <w:rPr>
          <w:rFonts w:ascii="Arial" w:hAnsi="Arial" w:cs="Arial"/>
          <w:b/>
          <w:bCs/>
          <w:sz w:val="24"/>
          <w:szCs w:val="24"/>
        </w:rPr>
        <w:t>.3 A polarização como método</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A busca por agendas atinou base em tentativas e erros. Diversos fatores foram sendo lançados ao público, com a intenção de notar as suas reações e a partir disso realizar uma leitura mais apurada de seus gatilhos.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Nesse contexto, por decorrência dos efeitos práticos da polarização, pautas divisivas chamaram a atenção de organizações políticas e passaram a obter destaque no discurso político ideológico. Colocar indivíduos em posições antagônicas a partir da ausência de concordância a respeito de um determinado tema ou questão é uma forma objetiva de engaja-los, e isso foi percebido.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O resgate de pautas morais e ideológicas polêmicas tornou-se uma tendência em diversos Países. Via de regra, os frutos da polarização gerada por esses temas eram positivos as intenções de grupos políticos que externavam suas posições, pois resultavam em uma forte identificação dos indivíduos que partilhavam dessas posições para com o grupo, resultando no engajamento destes. Indo além, a repercussão midiática de pautas polarizantes também era forte, e por isso ampliava o impacto social dessas.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Sobre essa repercussão relacionada a temas polêmicos, o sociólogo holandês Ruud Koopmans (2004), em seu artigo Movements and Media: Selection Processes and Evolutionary Dynamics in the Public Sphere, concluiu que mensagens com viés polarizante detém uma forte ressonância, pois são capazes de gerar inúmeras discussões em torno de si mesmas, o que impulsiona um interesse midiático sobre estas.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lastRenderedPageBreak/>
        <w:t xml:space="preserve">Dentro desse cenário, as organizações políticas passaram a moldar seu novo modus operandi de atuação. A presença massiva de agendas políticas em redes socais e mídias digitais tornou-se uma realidade global consolidada a partir de meados de 2013. Políticos em todo o mundo passaram a cultivar bases de seguidores em redes socais, e a manutenção de pautas polêmicas em debate se consolidou como a maneira mais eficiente de se manter relevante. Porém, para que essa relevância permanecesse em curva sempre ascendente, tornou-se necessária a alimentação constante das bases angariadas em redes socais com materiais que reforçassem as suas posições e, por consequência, as polêmicas desejadas.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Justamente diante dessa necessidade, e tendo em mente o fato de que algumas posições polêmicas não possuem uma legitimidade satisfatória, o universo político passou a buscar alternativas a essa barreira, com o intuito de tornar fluido o fluxo do material para as bases. Defronte a essa procura, a alternativa foi encontrada em uma releitura do fenômeno já familiar da Pós-verdade.</w:t>
      </w:r>
    </w:p>
    <w:p w:rsidR="0056673C" w:rsidRPr="0056673C" w:rsidRDefault="004B3D03" w:rsidP="0056673C">
      <w:pPr>
        <w:spacing w:line="360" w:lineRule="auto"/>
        <w:jc w:val="both"/>
        <w:rPr>
          <w:rFonts w:ascii="Arial" w:hAnsi="Arial" w:cs="Arial"/>
          <w:b/>
          <w:bCs/>
          <w:sz w:val="24"/>
          <w:szCs w:val="24"/>
        </w:rPr>
      </w:pPr>
      <w:r>
        <w:rPr>
          <w:rFonts w:ascii="Arial" w:hAnsi="Arial" w:cs="Arial"/>
          <w:b/>
          <w:bCs/>
          <w:sz w:val="24"/>
          <w:szCs w:val="24"/>
        </w:rPr>
        <w:t>3</w:t>
      </w:r>
      <w:r w:rsidR="0056673C" w:rsidRPr="0056673C">
        <w:rPr>
          <w:rFonts w:ascii="Arial" w:hAnsi="Arial" w:cs="Arial"/>
          <w:b/>
          <w:bCs/>
          <w:sz w:val="24"/>
          <w:szCs w:val="24"/>
        </w:rPr>
        <w:t>.4 A conceituação da Pós-verdade e sua materialização no sub fenômeno das Fake News</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Mesmo figurando em discursos políticos desde da década de 80 e sendo objeto de discussões teóricas vanguardistas desde dos anos 90, a Pós-verdade não possuía um conceito acadêmico preciso que a definisse enquanto termo e fenômeno. Apenas em 2016 o Dicionário Oxford conceituou a Pós-verdade, significando-a como “relativo a ou que denota circunstâncias nas quais fatos objetivos são menos influenciadores na formação da opinião pública do que apelos à emoção ou à crença pessoal”.</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Por mais que não seja expressamente político, o conceito definido pelo Oxford delimita de forma clara o produto de anos de declarações aonde o esforço em desconstruir a verdade foi emplacado com o intuito de angariar ou manter posições diante do eleitorado. Ademais, em um exame mais contemporâneo, o mesmo conceito apresenta, ao falar em circunstâncias, o ponto central que viabilizou a releitura da Pós-verdade e sua readequação.</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Com a adoção da polarização enquanto método para angariar engajamento social, organizações políticas estabeleceram circunstâncias aonde os indivíduos estão ideologicamente radicalizados e fechados ao contraditório. A produção de Fake News, informações que invertem e distorcem fatos, tornou-se a munição perfeita para </w:t>
      </w:r>
      <w:r w:rsidRPr="0056673C">
        <w:rPr>
          <w:rFonts w:ascii="Arial" w:hAnsi="Arial" w:cs="Arial"/>
          <w:sz w:val="24"/>
          <w:szCs w:val="24"/>
        </w:rPr>
        <w:lastRenderedPageBreak/>
        <w:t xml:space="preserve">alimentar as bases digitais e torná-las mais eficientes em reforçar o clima de rivalidade e manter em alta a relevância da agenda ou político que defendem, gerando a já mencionada ressonância.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Dentro da estratégia elaborada para atuar nas circunstâncias estabelecidas, a criação de Fake News adotou um padrão diretamente ligado a Pós-verdade, buscando pilares aonde o apelo ao emocional seja possível sem afastar completamente o cunho racional da informação, passando a impressão de que não se trata de uma mentira, mas sim de uma verdade escondida ou de fatos alternativos. </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Sobre esse padrão, o doutor em filosofia e professor titular da Faculdade de Comunicação da UFBA, Wilson Gomes (2019), em um artigo escrito para o site da revista Cult, definiu: </w:t>
      </w:r>
    </w:p>
    <w:p w:rsidR="0056673C" w:rsidRPr="0056673C" w:rsidRDefault="0056673C" w:rsidP="00870527">
      <w:pPr>
        <w:spacing w:line="360" w:lineRule="auto"/>
        <w:ind w:left="2268"/>
        <w:jc w:val="both"/>
        <w:rPr>
          <w:rFonts w:ascii="Arial" w:hAnsi="Arial" w:cs="Arial"/>
        </w:rPr>
      </w:pPr>
      <w:r w:rsidRPr="0056673C">
        <w:rPr>
          <w:rFonts w:ascii="Arial" w:hAnsi="Arial" w:cs="Arial"/>
        </w:rPr>
        <w:t>Fake News consistem, portanto, em informações que inventam ou distorcem fatos, e que, além disso, são produzidas, embaladas ou envelopadas para serem compartilhadas em mídias digitais. Essas três dimensões andam juntas. Primeiro, dá-se o caso de pretensamente serem referidas a fatos e a dados. Em suma, à realidade, não a ficções, não a teorias, não a opiniões. É preciso criar a ilusão de que é uma informação. Segundo, só são Fake News porque são uma contrafação, uma falsificação de fatos. Terceiro, Fake News são digitais, existem para serem compartilhadas em meios e ambientes digitais, embora os seus efeitos, naturalmente, tenham impacto sobre todos os aspectos da vida. (GOMES, 2019)</w:t>
      </w:r>
    </w:p>
    <w:p w:rsidR="0056673C" w:rsidRPr="0056673C"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Toda a roupagem necessária para a criação de uma Fake News tem o propósito de passar para o receptor a impressão de que a mensagem é verdadeira, e de induzi-lo a difundir aquela mentira para outros, massificando a distribuição da mensagem e perpetuando o engajamento. </w:t>
      </w:r>
    </w:p>
    <w:p w:rsidR="00BC4F37" w:rsidRDefault="0056673C" w:rsidP="00870527">
      <w:pPr>
        <w:spacing w:line="360" w:lineRule="auto"/>
        <w:ind w:firstLine="709"/>
        <w:jc w:val="both"/>
        <w:rPr>
          <w:rFonts w:ascii="Arial" w:hAnsi="Arial" w:cs="Arial"/>
          <w:sz w:val="24"/>
          <w:szCs w:val="24"/>
        </w:rPr>
      </w:pPr>
      <w:r w:rsidRPr="0056673C">
        <w:rPr>
          <w:rFonts w:ascii="Arial" w:hAnsi="Arial" w:cs="Arial"/>
          <w:sz w:val="24"/>
          <w:szCs w:val="24"/>
        </w:rPr>
        <w:t xml:space="preserve">É plausível dizer que o sub fenômeno das Fake News é a materialização do resultado proveniente do encontro entre a internet, as mídias sociais, a polarização e a Pós-verdade. Objetivamente, Fake News são um sintoma do contexto aonde indivíduos são levados a um engajamento por decorrência da polarização social premeditada, se dispondo ao recebimento e repasse de informações que possuem como lastro o reforço de suas convicções mediante um apelo a emoção que norteia a </w:t>
      </w:r>
      <w:r w:rsidRPr="0056673C">
        <w:rPr>
          <w:rFonts w:ascii="Arial" w:hAnsi="Arial" w:cs="Arial"/>
          <w:sz w:val="24"/>
          <w:szCs w:val="24"/>
        </w:rPr>
        <w:lastRenderedPageBreak/>
        <w:t>Pós-verdade.</w:t>
      </w:r>
      <w:r w:rsidR="00EE6E39">
        <w:rPr>
          <w:rFonts w:ascii="Arial" w:hAnsi="Arial" w:cs="Arial"/>
          <w:sz w:val="24"/>
          <w:szCs w:val="24"/>
        </w:rPr>
        <w:t xml:space="preserve"> Nesse sentido, novamente, </w:t>
      </w:r>
      <w:r w:rsidR="00EE6E39" w:rsidRPr="0056673C">
        <w:rPr>
          <w:rFonts w:ascii="Arial" w:hAnsi="Arial" w:cs="Arial"/>
          <w:sz w:val="24"/>
          <w:szCs w:val="24"/>
        </w:rPr>
        <w:t>Wilson Gomes (2019)</w:t>
      </w:r>
      <w:r w:rsidR="00EE6E39">
        <w:rPr>
          <w:rFonts w:ascii="Arial" w:hAnsi="Arial" w:cs="Arial"/>
          <w:sz w:val="24"/>
          <w:szCs w:val="24"/>
        </w:rPr>
        <w:t xml:space="preserve"> em seu artigo supramencionado coloca: </w:t>
      </w:r>
    </w:p>
    <w:p w:rsidR="00EE6E39" w:rsidRPr="0056673C" w:rsidRDefault="00EE6E39" w:rsidP="00870527">
      <w:pPr>
        <w:spacing w:line="360" w:lineRule="auto"/>
        <w:ind w:left="2268"/>
        <w:jc w:val="both"/>
        <w:rPr>
          <w:rFonts w:ascii="Arial" w:hAnsi="Arial" w:cs="Arial"/>
        </w:rPr>
      </w:pPr>
      <w:r w:rsidRPr="00EE6E39">
        <w:rPr>
          <w:rFonts w:ascii="Arial" w:hAnsi="Arial" w:cs="Arial"/>
        </w:rPr>
        <w:t xml:space="preserve">As </w:t>
      </w:r>
      <w:r>
        <w:rPr>
          <w:rFonts w:ascii="Arial" w:hAnsi="Arial" w:cs="Arial"/>
        </w:rPr>
        <w:t>F</w:t>
      </w:r>
      <w:r w:rsidRPr="00EE6E39">
        <w:rPr>
          <w:rFonts w:ascii="Arial" w:hAnsi="Arial" w:cs="Arial"/>
        </w:rPr>
        <w:t xml:space="preserve">ake </w:t>
      </w:r>
      <w:r>
        <w:rPr>
          <w:rFonts w:ascii="Arial" w:hAnsi="Arial" w:cs="Arial"/>
        </w:rPr>
        <w:t>N</w:t>
      </w:r>
      <w:r w:rsidRPr="00EE6E39">
        <w:rPr>
          <w:rFonts w:ascii="Arial" w:hAnsi="Arial" w:cs="Arial"/>
        </w:rPr>
        <w:t>ews políticas são, então, ao mesmo tempo, uma criatura da hiperconexão digital e do universo da hiperpolarização política. Do universo digital porque existem para a disseminação online, ou viralização, dotando-se, portanto, de um nível de facilidade de produção, velocidade de disseminação, alcance e capilaridade sem precedentes. Do universo da hiperpolarização porque elas são ferramentas de combate, típicas do estágio do conflito político em que nos encontramos, em que cada parte considera que está em guerra e ainda pode eliminar o oponente e que, por conseguinte, tudo está valendo, inclusive inventar, exagerar e distorcer os fatos para demonizar e desmoralizar o adversário.</w:t>
      </w:r>
      <w:r>
        <w:rPr>
          <w:rFonts w:ascii="Arial" w:hAnsi="Arial" w:cs="Arial"/>
        </w:rPr>
        <w:t xml:space="preserve"> </w:t>
      </w:r>
      <w:r w:rsidRPr="0056673C">
        <w:rPr>
          <w:rFonts w:ascii="Arial" w:hAnsi="Arial" w:cs="Arial"/>
        </w:rPr>
        <w:t>(GOMES, 2019)</w:t>
      </w:r>
    </w:p>
    <w:p w:rsidR="00455BFB" w:rsidRDefault="006F6D6D" w:rsidP="00870527">
      <w:pPr>
        <w:spacing w:line="360" w:lineRule="auto"/>
        <w:ind w:firstLine="709"/>
        <w:jc w:val="both"/>
        <w:rPr>
          <w:rFonts w:ascii="Arial" w:hAnsi="Arial" w:cs="Arial"/>
          <w:sz w:val="24"/>
          <w:szCs w:val="24"/>
        </w:rPr>
      </w:pPr>
      <w:r>
        <w:rPr>
          <w:rFonts w:ascii="Arial" w:hAnsi="Arial" w:cs="Arial"/>
          <w:sz w:val="24"/>
          <w:szCs w:val="24"/>
        </w:rPr>
        <w:t xml:space="preserve">Ao realizar essa leitura a respeito dos fatores que somados resultam no sub fenômeno das Fake News, Wilson Gomes aponta </w:t>
      </w:r>
      <w:r w:rsidR="00C1140D">
        <w:rPr>
          <w:rFonts w:ascii="Arial" w:hAnsi="Arial" w:cs="Arial"/>
          <w:sz w:val="24"/>
          <w:szCs w:val="24"/>
        </w:rPr>
        <w:t xml:space="preserve">a hiperconexão como o primeiro fator da equação. Em uma primeira impressão, essa leitura pode aparentar uma desconexão com a realidade da questão, porém, em um mergulho mais profundo na produção e disseminação de Fake News, nota-se a existência de um elo de ligação que une desde da Pós-verdade até </w:t>
      </w:r>
      <w:r w:rsidR="00455BFB">
        <w:rPr>
          <w:rFonts w:ascii="Arial" w:hAnsi="Arial" w:cs="Arial"/>
          <w:sz w:val="24"/>
          <w:szCs w:val="24"/>
        </w:rPr>
        <w:t xml:space="preserve">a criação de agendas para o engajamento e o fomento da polarização. O referido elo diz respeito aos dados </w:t>
      </w:r>
      <w:r w:rsidR="00DF3567">
        <w:rPr>
          <w:rFonts w:ascii="Arial" w:hAnsi="Arial" w:cs="Arial"/>
          <w:sz w:val="24"/>
          <w:szCs w:val="24"/>
        </w:rPr>
        <w:t>que</w:t>
      </w:r>
      <w:r w:rsidR="00455BFB">
        <w:rPr>
          <w:rFonts w:ascii="Arial" w:hAnsi="Arial" w:cs="Arial"/>
          <w:sz w:val="24"/>
          <w:szCs w:val="24"/>
        </w:rPr>
        <w:t xml:space="preserve"> usuários </w:t>
      </w:r>
      <w:r w:rsidR="00DF3567">
        <w:rPr>
          <w:rFonts w:ascii="Arial" w:hAnsi="Arial" w:cs="Arial"/>
          <w:sz w:val="24"/>
          <w:szCs w:val="24"/>
        </w:rPr>
        <w:t>produzem a partir de seu uso dos</w:t>
      </w:r>
      <w:r w:rsidR="00455BFB">
        <w:rPr>
          <w:rFonts w:ascii="Arial" w:hAnsi="Arial" w:cs="Arial"/>
          <w:sz w:val="24"/>
          <w:szCs w:val="24"/>
        </w:rPr>
        <w:t xml:space="preserve"> meios digitais.</w:t>
      </w:r>
    </w:p>
    <w:p w:rsidR="00DF3567" w:rsidRPr="00DF3567" w:rsidRDefault="004B3D03" w:rsidP="00DF3567">
      <w:pPr>
        <w:spacing w:line="360" w:lineRule="auto"/>
        <w:jc w:val="both"/>
        <w:rPr>
          <w:rFonts w:ascii="Arial" w:hAnsi="Arial" w:cs="Arial"/>
          <w:b/>
          <w:bCs/>
          <w:sz w:val="24"/>
          <w:szCs w:val="24"/>
        </w:rPr>
      </w:pPr>
      <w:r>
        <w:rPr>
          <w:rFonts w:ascii="Arial" w:hAnsi="Arial" w:cs="Arial"/>
          <w:b/>
          <w:bCs/>
          <w:sz w:val="24"/>
          <w:szCs w:val="24"/>
        </w:rPr>
        <w:t>3</w:t>
      </w:r>
      <w:r w:rsidR="00DF3567" w:rsidRPr="00DF3567">
        <w:rPr>
          <w:rFonts w:ascii="Arial" w:hAnsi="Arial" w:cs="Arial"/>
          <w:b/>
          <w:bCs/>
          <w:sz w:val="24"/>
          <w:szCs w:val="24"/>
        </w:rPr>
        <w:t>.5 A coleta de dados como chave para a produção direcionada de Fake News</w:t>
      </w:r>
    </w:p>
    <w:p w:rsidR="006874DB" w:rsidRDefault="001A365F" w:rsidP="00870527">
      <w:pPr>
        <w:spacing w:line="360" w:lineRule="auto"/>
        <w:ind w:firstLine="709"/>
        <w:jc w:val="both"/>
        <w:rPr>
          <w:rFonts w:ascii="Arial" w:hAnsi="Arial" w:cs="Arial"/>
          <w:sz w:val="24"/>
          <w:szCs w:val="24"/>
        </w:rPr>
      </w:pPr>
      <w:r>
        <w:rPr>
          <w:rFonts w:ascii="Arial" w:hAnsi="Arial" w:cs="Arial"/>
          <w:sz w:val="24"/>
          <w:szCs w:val="24"/>
        </w:rPr>
        <w:t xml:space="preserve">O uso da internet é </w:t>
      </w:r>
      <w:r w:rsidR="00AC2C40">
        <w:rPr>
          <w:rFonts w:ascii="Arial" w:hAnsi="Arial" w:cs="Arial"/>
          <w:sz w:val="24"/>
          <w:szCs w:val="24"/>
        </w:rPr>
        <w:t xml:space="preserve">algo cotidiano na vida de milhões de pessoas ao redor do mundo. </w:t>
      </w:r>
      <w:r w:rsidR="00DB093D">
        <w:rPr>
          <w:rFonts w:ascii="Arial" w:hAnsi="Arial" w:cs="Arial"/>
          <w:sz w:val="24"/>
          <w:szCs w:val="24"/>
        </w:rPr>
        <w:t xml:space="preserve">Desde do consumo de conteúdo até a comunicação, tudo atualmente ocorre dentro da internet. </w:t>
      </w:r>
    </w:p>
    <w:p w:rsidR="004C2F21" w:rsidRDefault="00E01FC3" w:rsidP="00870527">
      <w:pPr>
        <w:spacing w:line="360" w:lineRule="auto"/>
        <w:ind w:firstLine="709"/>
        <w:jc w:val="both"/>
        <w:rPr>
          <w:rFonts w:ascii="Arial" w:hAnsi="Arial" w:cs="Arial"/>
          <w:sz w:val="24"/>
          <w:szCs w:val="24"/>
        </w:rPr>
      </w:pPr>
      <w:r>
        <w:rPr>
          <w:rFonts w:ascii="Arial" w:hAnsi="Arial" w:cs="Arial"/>
          <w:sz w:val="24"/>
          <w:szCs w:val="24"/>
        </w:rPr>
        <w:t>Toda essa movimentação online gera uma espécie de rastro digital, alimentando alguns algoritmos responsáveis por facilitar a vida do usuário online. Principalmente dentro das redes socais, todo o uso e interação é objeto de uma an</w:t>
      </w:r>
      <w:r w:rsidR="004C2F21">
        <w:rPr>
          <w:rFonts w:ascii="Arial" w:hAnsi="Arial" w:cs="Arial"/>
          <w:sz w:val="24"/>
          <w:szCs w:val="24"/>
        </w:rPr>
        <w:t>á</w:t>
      </w:r>
      <w:r>
        <w:rPr>
          <w:rFonts w:ascii="Arial" w:hAnsi="Arial" w:cs="Arial"/>
          <w:sz w:val="24"/>
          <w:szCs w:val="24"/>
        </w:rPr>
        <w:t xml:space="preserve">lise detalhada que passa a gerar um banco de dados a respeito de suas </w:t>
      </w:r>
      <w:r w:rsidR="004C2F21">
        <w:rPr>
          <w:rFonts w:ascii="Arial" w:hAnsi="Arial" w:cs="Arial"/>
          <w:sz w:val="24"/>
          <w:szCs w:val="24"/>
        </w:rPr>
        <w:t>preferências</w:t>
      </w:r>
      <w:r>
        <w:rPr>
          <w:rFonts w:ascii="Arial" w:hAnsi="Arial" w:cs="Arial"/>
          <w:sz w:val="24"/>
          <w:szCs w:val="24"/>
        </w:rPr>
        <w:t xml:space="preserve">, pensamentos e condutas digitais. O proposito final dessa </w:t>
      </w:r>
      <w:r w:rsidR="004C2F21">
        <w:rPr>
          <w:rFonts w:ascii="Arial" w:hAnsi="Arial" w:cs="Arial"/>
          <w:sz w:val="24"/>
          <w:szCs w:val="24"/>
        </w:rPr>
        <w:t>análise</w:t>
      </w:r>
      <w:r>
        <w:rPr>
          <w:rFonts w:ascii="Arial" w:hAnsi="Arial" w:cs="Arial"/>
          <w:sz w:val="24"/>
          <w:szCs w:val="24"/>
        </w:rPr>
        <w:t xml:space="preserve"> </w:t>
      </w:r>
      <w:r w:rsidR="004C2F21">
        <w:rPr>
          <w:rFonts w:ascii="Arial" w:hAnsi="Arial" w:cs="Arial"/>
          <w:sz w:val="24"/>
          <w:szCs w:val="24"/>
        </w:rPr>
        <w:t xml:space="preserve">é a construção de um ambiente virtual moldado para agradar, e propiciar a melhor </w:t>
      </w:r>
      <w:r w:rsidR="004C2F21" w:rsidRPr="004C2F21">
        <w:rPr>
          <w:rFonts w:ascii="Arial" w:hAnsi="Arial" w:cs="Arial"/>
          <w:i/>
          <w:iCs/>
          <w:sz w:val="24"/>
          <w:szCs w:val="24"/>
        </w:rPr>
        <w:t>user experiencie</w:t>
      </w:r>
      <w:r w:rsidR="00141813">
        <w:rPr>
          <w:rFonts w:ascii="Arial" w:hAnsi="Arial" w:cs="Arial"/>
          <w:sz w:val="24"/>
          <w:szCs w:val="24"/>
        </w:rPr>
        <w:t xml:space="preserve"> </w:t>
      </w:r>
      <w:r w:rsidR="004C2F21">
        <w:rPr>
          <w:rFonts w:ascii="Arial" w:hAnsi="Arial" w:cs="Arial"/>
          <w:sz w:val="24"/>
          <w:szCs w:val="24"/>
        </w:rPr>
        <w:t xml:space="preserve">possível. No entanto, mesmo tendo como intenção final gerar um </w:t>
      </w:r>
      <w:r w:rsidR="004C2F21">
        <w:rPr>
          <w:rFonts w:ascii="Arial" w:hAnsi="Arial" w:cs="Arial"/>
          <w:sz w:val="24"/>
          <w:szCs w:val="24"/>
        </w:rPr>
        <w:lastRenderedPageBreak/>
        <w:t xml:space="preserve">benefício para quem transita dentro do mundo digital, </w:t>
      </w:r>
      <w:r w:rsidR="00141813">
        <w:rPr>
          <w:rFonts w:ascii="Arial" w:hAnsi="Arial" w:cs="Arial"/>
          <w:sz w:val="24"/>
          <w:szCs w:val="24"/>
        </w:rPr>
        <w:t>a coleta d</w:t>
      </w:r>
      <w:r w:rsidR="00E942C3">
        <w:rPr>
          <w:rFonts w:ascii="Arial" w:hAnsi="Arial" w:cs="Arial"/>
          <w:sz w:val="24"/>
          <w:szCs w:val="24"/>
        </w:rPr>
        <w:t>e</w:t>
      </w:r>
      <w:r w:rsidR="00141813">
        <w:rPr>
          <w:rFonts w:ascii="Arial" w:hAnsi="Arial" w:cs="Arial"/>
          <w:sz w:val="24"/>
          <w:szCs w:val="24"/>
        </w:rPr>
        <w:t xml:space="preserve"> </w:t>
      </w:r>
      <w:r w:rsidR="00E942C3">
        <w:rPr>
          <w:rFonts w:ascii="Arial" w:hAnsi="Arial" w:cs="Arial"/>
          <w:sz w:val="24"/>
          <w:szCs w:val="24"/>
        </w:rPr>
        <w:t>dados baseado</w:t>
      </w:r>
      <w:r w:rsidR="00141813">
        <w:rPr>
          <w:rFonts w:ascii="Arial" w:hAnsi="Arial" w:cs="Arial"/>
          <w:sz w:val="24"/>
          <w:szCs w:val="24"/>
        </w:rPr>
        <w:t xml:space="preserve"> no uso possui também um potencial sociopolítico nocivo. </w:t>
      </w:r>
    </w:p>
    <w:p w:rsidR="005F6083" w:rsidRDefault="00297D32" w:rsidP="00870527">
      <w:pPr>
        <w:spacing w:line="360" w:lineRule="auto"/>
        <w:ind w:firstLine="709"/>
        <w:jc w:val="both"/>
        <w:rPr>
          <w:rFonts w:ascii="Arial" w:hAnsi="Arial" w:cs="Arial"/>
          <w:sz w:val="24"/>
          <w:szCs w:val="24"/>
        </w:rPr>
      </w:pPr>
      <w:r>
        <w:rPr>
          <w:rFonts w:ascii="Arial" w:hAnsi="Arial" w:cs="Arial"/>
          <w:sz w:val="24"/>
          <w:szCs w:val="24"/>
        </w:rPr>
        <w:t>Em março de 2018 todo esse potencial nocivo foi exposto ao público</w:t>
      </w:r>
      <w:r w:rsidR="00790B1C">
        <w:rPr>
          <w:rFonts w:ascii="Arial" w:hAnsi="Arial" w:cs="Arial"/>
          <w:sz w:val="24"/>
          <w:szCs w:val="24"/>
        </w:rPr>
        <w:t>, quando</w:t>
      </w:r>
      <w:r>
        <w:rPr>
          <w:rFonts w:ascii="Arial" w:hAnsi="Arial" w:cs="Arial"/>
          <w:sz w:val="24"/>
          <w:szCs w:val="24"/>
        </w:rPr>
        <w:t xml:space="preserve"> </w:t>
      </w:r>
      <w:r w:rsidR="00790B1C">
        <w:rPr>
          <w:rFonts w:ascii="Arial" w:hAnsi="Arial" w:cs="Arial"/>
          <w:sz w:val="24"/>
          <w:szCs w:val="24"/>
        </w:rPr>
        <w:t>o</w:t>
      </w:r>
      <w:r w:rsidRPr="00790B1C">
        <w:rPr>
          <w:rFonts w:ascii="Arial" w:hAnsi="Arial" w:cs="Arial"/>
          <w:sz w:val="24"/>
          <w:szCs w:val="24"/>
        </w:rPr>
        <w:t xml:space="preserve"> </w:t>
      </w:r>
      <w:r w:rsidRPr="00790B1C">
        <w:rPr>
          <w:rFonts w:ascii="Arial" w:hAnsi="Arial" w:cs="Arial"/>
          <w:i/>
          <w:iCs/>
          <w:sz w:val="24"/>
          <w:szCs w:val="24"/>
        </w:rPr>
        <w:t>The New York Times</w:t>
      </w:r>
      <w:r w:rsidR="00790B1C">
        <w:rPr>
          <w:rFonts w:ascii="Arial" w:hAnsi="Arial" w:cs="Arial"/>
          <w:sz w:val="24"/>
          <w:szCs w:val="24"/>
        </w:rPr>
        <w:t xml:space="preserve"> e</w:t>
      </w:r>
      <w:r w:rsidRPr="00790B1C">
        <w:rPr>
          <w:rFonts w:ascii="Arial" w:hAnsi="Arial" w:cs="Arial"/>
          <w:sz w:val="24"/>
          <w:szCs w:val="24"/>
        </w:rPr>
        <w:t xml:space="preserve"> o </w:t>
      </w:r>
      <w:r w:rsidRPr="00790B1C">
        <w:rPr>
          <w:rFonts w:ascii="Arial" w:hAnsi="Arial" w:cs="Arial"/>
          <w:i/>
          <w:iCs/>
          <w:sz w:val="24"/>
          <w:szCs w:val="24"/>
        </w:rPr>
        <w:t>The Guardian</w:t>
      </w:r>
      <w:r w:rsidR="00790B1C" w:rsidRPr="00790B1C">
        <w:rPr>
          <w:rFonts w:ascii="Arial" w:hAnsi="Arial" w:cs="Arial"/>
          <w:sz w:val="24"/>
          <w:szCs w:val="24"/>
        </w:rPr>
        <w:t xml:space="preserve">, em uma ação </w:t>
      </w:r>
      <w:r w:rsidR="00790B1C">
        <w:rPr>
          <w:rFonts w:ascii="Arial" w:hAnsi="Arial" w:cs="Arial"/>
          <w:sz w:val="24"/>
          <w:szCs w:val="24"/>
        </w:rPr>
        <w:t xml:space="preserve">conjunta com o </w:t>
      </w:r>
      <w:r w:rsidR="00790B1C" w:rsidRPr="00790B1C">
        <w:rPr>
          <w:rFonts w:ascii="Arial" w:hAnsi="Arial" w:cs="Arial"/>
          <w:i/>
          <w:iCs/>
          <w:sz w:val="24"/>
          <w:szCs w:val="24"/>
        </w:rPr>
        <w:t>Channel 4 News</w:t>
      </w:r>
      <w:r w:rsidR="00790B1C">
        <w:rPr>
          <w:rFonts w:ascii="Arial" w:hAnsi="Arial" w:cs="Arial"/>
          <w:sz w:val="24"/>
          <w:szCs w:val="24"/>
        </w:rPr>
        <w:t xml:space="preserve">, apresentaram relatórios detalhados </w:t>
      </w:r>
      <w:r w:rsidR="00A07FB3">
        <w:rPr>
          <w:rFonts w:ascii="Arial" w:hAnsi="Arial" w:cs="Arial"/>
          <w:sz w:val="24"/>
          <w:szCs w:val="24"/>
        </w:rPr>
        <w:t>a respeito da atuação da empresa de publicidade e análise de dados</w:t>
      </w:r>
      <w:r w:rsidR="00EA6047">
        <w:rPr>
          <w:rFonts w:ascii="Arial" w:hAnsi="Arial" w:cs="Arial"/>
          <w:sz w:val="24"/>
          <w:szCs w:val="24"/>
        </w:rPr>
        <w:t>,</w:t>
      </w:r>
      <w:r w:rsidR="00A07FB3">
        <w:rPr>
          <w:rFonts w:ascii="Arial" w:hAnsi="Arial" w:cs="Arial"/>
          <w:sz w:val="24"/>
          <w:szCs w:val="24"/>
        </w:rPr>
        <w:t xml:space="preserve"> </w:t>
      </w:r>
      <w:r w:rsidR="00A07FB3" w:rsidRPr="00A07FB3">
        <w:rPr>
          <w:rFonts w:ascii="Arial" w:hAnsi="Arial" w:cs="Arial"/>
          <w:i/>
          <w:iCs/>
          <w:sz w:val="24"/>
          <w:szCs w:val="24"/>
        </w:rPr>
        <w:t>Cambridge Analytica</w:t>
      </w:r>
      <w:r w:rsidR="00EA6047">
        <w:rPr>
          <w:rFonts w:ascii="Arial" w:hAnsi="Arial" w:cs="Arial"/>
          <w:sz w:val="24"/>
          <w:szCs w:val="24"/>
        </w:rPr>
        <w:t>,</w:t>
      </w:r>
      <w:r w:rsidR="00A07FB3">
        <w:rPr>
          <w:rFonts w:ascii="Arial" w:hAnsi="Arial" w:cs="Arial"/>
          <w:sz w:val="24"/>
          <w:szCs w:val="24"/>
        </w:rPr>
        <w:t xml:space="preserve"> em pleitos eleitorais. </w:t>
      </w:r>
      <w:r w:rsidR="00EA6047">
        <w:rPr>
          <w:rFonts w:ascii="Arial" w:hAnsi="Arial" w:cs="Arial"/>
          <w:sz w:val="24"/>
          <w:szCs w:val="24"/>
        </w:rPr>
        <w:t xml:space="preserve">Tal atuação, a priori, dizia respeito a </w:t>
      </w:r>
      <w:r w:rsidR="00EA6047" w:rsidRPr="000933C0">
        <w:rPr>
          <w:rFonts w:ascii="Arial" w:hAnsi="Arial" w:cs="Arial"/>
          <w:sz w:val="24"/>
          <w:szCs w:val="24"/>
        </w:rPr>
        <w:t>utiliza</w:t>
      </w:r>
      <w:r w:rsidR="00EA6047">
        <w:rPr>
          <w:rFonts w:ascii="Arial" w:hAnsi="Arial" w:cs="Arial"/>
          <w:sz w:val="24"/>
          <w:szCs w:val="24"/>
        </w:rPr>
        <w:t>ção</w:t>
      </w:r>
      <w:r w:rsidR="00EA6047" w:rsidRPr="000933C0">
        <w:rPr>
          <w:rFonts w:ascii="Arial" w:hAnsi="Arial" w:cs="Arial"/>
          <w:sz w:val="24"/>
          <w:szCs w:val="24"/>
        </w:rPr>
        <w:t xml:space="preserve"> </w:t>
      </w:r>
      <w:r w:rsidR="00EA6047">
        <w:rPr>
          <w:rFonts w:ascii="Arial" w:hAnsi="Arial" w:cs="Arial"/>
          <w:sz w:val="24"/>
          <w:szCs w:val="24"/>
        </w:rPr>
        <w:t xml:space="preserve">de </w:t>
      </w:r>
      <w:r w:rsidR="00EA6047" w:rsidRPr="000933C0">
        <w:rPr>
          <w:rFonts w:ascii="Arial" w:hAnsi="Arial" w:cs="Arial"/>
          <w:sz w:val="24"/>
          <w:szCs w:val="24"/>
        </w:rPr>
        <w:t>técnicas de análise de personalidade para elaborar propagandas que estimul</w:t>
      </w:r>
      <w:r w:rsidR="00EA6047">
        <w:rPr>
          <w:rFonts w:ascii="Arial" w:hAnsi="Arial" w:cs="Arial"/>
          <w:sz w:val="24"/>
          <w:szCs w:val="24"/>
        </w:rPr>
        <w:t xml:space="preserve">assem os </w:t>
      </w:r>
      <w:r w:rsidR="00EA6047" w:rsidRPr="000933C0">
        <w:rPr>
          <w:rFonts w:ascii="Arial" w:hAnsi="Arial" w:cs="Arial"/>
          <w:sz w:val="24"/>
          <w:szCs w:val="24"/>
        </w:rPr>
        <w:t>eleitores de diferentes perfis a votar em um mesmo candidato ou proposta política</w:t>
      </w:r>
      <w:r w:rsidR="00EA6047">
        <w:rPr>
          <w:rFonts w:ascii="Arial" w:hAnsi="Arial" w:cs="Arial"/>
          <w:sz w:val="24"/>
          <w:szCs w:val="24"/>
        </w:rPr>
        <w:t xml:space="preserve">, como colocou em palestra o CEO da empresa nos Estados Unidos, Alexander Nix: </w:t>
      </w:r>
    </w:p>
    <w:p w:rsidR="00EA6047" w:rsidRDefault="00F45EDF" w:rsidP="00870527">
      <w:pPr>
        <w:spacing w:line="360" w:lineRule="auto"/>
        <w:ind w:left="2268"/>
        <w:jc w:val="both"/>
        <w:rPr>
          <w:rFonts w:ascii="Arial" w:hAnsi="Arial" w:cs="Arial"/>
        </w:rPr>
      </w:pPr>
      <w:r w:rsidRPr="00F45EDF">
        <w:rPr>
          <w:rFonts w:ascii="Arial" w:hAnsi="Arial" w:cs="Arial"/>
        </w:rPr>
        <w:t>É claro que [fatores] demográficos, geográficos e econômicos irão influenciar sua visão de mundo. Mas mais importante são os psicográficos, que são o entendimento da sua personalidade. É a personalidade que guia os comportamentos, e os comportamentos obviamente influenciam como você vota. (NIX, 2015)</w:t>
      </w:r>
    </w:p>
    <w:p w:rsidR="00A060AF" w:rsidRDefault="00803987" w:rsidP="00870527">
      <w:pPr>
        <w:spacing w:line="360" w:lineRule="auto"/>
        <w:ind w:firstLine="709"/>
        <w:jc w:val="both"/>
        <w:rPr>
          <w:rFonts w:ascii="Arial" w:hAnsi="Arial" w:cs="Arial"/>
          <w:sz w:val="24"/>
          <w:szCs w:val="24"/>
        </w:rPr>
      </w:pPr>
      <w:r>
        <w:rPr>
          <w:rFonts w:ascii="Arial" w:hAnsi="Arial" w:cs="Arial"/>
          <w:sz w:val="24"/>
          <w:szCs w:val="24"/>
        </w:rPr>
        <w:t>No entanto, mediante uma investigação mais profunda, o que foi exposto pelos relatórios do</w:t>
      </w:r>
      <w:r w:rsidR="00496F9C">
        <w:rPr>
          <w:rFonts w:ascii="Arial" w:hAnsi="Arial" w:cs="Arial"/>
          <w:sz w:val="24"/>
          <w:szCs w:val="24"/>
        </w:rPr>
        <w:t>s</w:t>
      </w:r>
      <w:r>
        <w:rPr>
          <w:rFonts w:ascii="Arial" w:hAnsi="Arial" w:cs="Arial"/>
          <w:sz w:val="24"/>
          <w:szCs w:val="24"/>
        </w:rPr>
        <w:t xml:space="preserve"> jornais foi a coleta invasiva de dados por parte da </w:t>
      </w:r>
      <w:r w:rsidRPr="00496F9C">
        <w:rPr>
          <w:rFonts w:ascii="Arial" w:hAnsi="Arial" w:cs="Arial"/>
          <w:i/>
          <w:iCs/>
          <w:sz w:val="24"/>
          <w:szCs w:val="24"/>
        </w:rPr>
        <w:t>Cambridge</w:t>
      </w:r>
      <w:r>
        <w:rPr>
          <w:rFonts w:ascii="Arial" w:hAnsi="Arial" w:cs="Arial"/>
          <w:sz w:val="24"/>
          <w:szCs w:val="24"/>
        </w:rPr>
        <w:t xml:space="preserve">. A </w:t>
      </w:r>
      <w:r w:rsidR="00496F9C">
        <w:rPr>
          <w:rFonts w:ascii="Arial" w:hAnsi="Arial" w:cs="Arial"/>
          <w:sz w:val="24"/>
          <w:szCs w:val="24"/>
        </w:rPr>
        <w:t xml:space="preserve">partir da associação com a empresa </w:t>
      </w:r>
      <w:r w:rsidR="00496F9C" w:rsidRPr="00496F9C">
        <w:rPr>
          <w:rFonts w:ascii="Arial" w:hAnsi="Arial" w:cs="Arial"/>
          <w:i/>
          <w:iCs/>
          <w:sz w:val="24"/>
          <w:szCs w:val="24"/>
        </w:rPr>
        <w:t>Global Science Research</w:t>
      </w:r>
      <w:r w:rsidR="00496F9C">
        <w:rPr>
          <w:rFonts w:ascii="Arial" w:hAnsi="Arial" w:cs="Arial"/>
          <w:sz w:val="24"/>
          <w:szCs w:val="24"/>
        </w:rPr>
        <w:t xml:space="preserve">, a </w:t>
      </w:r>
      <w:r w:rsidR="00496F9C" w:rsidRPr="00496F9C">
        <w:rPr>
          <w:rFonts w:ascii="Arial" w:hAnsi="Arial" w:cs="Arial"/>
          <w:i/>
          <w:iCs/>
          <w:sz w:val="24"/>
          <w:szCs w:val="24"/>
        </w:rPr>
        <w:t>Cambridge Analytica</w:t>
      </w:r>
      <w:r w:rsidR="00496F9C">
        <w:rPr>
          <w:rFonts w:ascii="Arial" w:hAnsi="Arial" w:cs="Arial"/>
          <w:sz w:val="24"/>
          <w:szCs w:val="24"/>
        </w:rPr>
        <w:t xml:space="preserve"> distribuiu no </w:t>
      </w:r>
      <w:r w:rsidR="00496F9C" w:rsidRPr="00496F9C">
        <w:rPr>
          <w:rFonts w:ascii="Arial" w:hAnsi="Arial" w:cs="Arial"/>
          <w:i/>
          <w:iCs/>
          <w:sz w:val="24"/>
          <w:szCs w:val="24"/>
        </w:rPr>
        <w:t>Facebook</w:t>
      </w:r>
      <w:r w:rsidR="00496F9C">
        <w:rPr>
          <w:rFonts w:ascii="Arial" w:hAnsi="Arial" w:cs="Arial"/>
          <w:sz w:val="24"/>
          <w:szCs w:val="24"/>
        </w:rPr>
        <w:t xml:space="preserve"> 320 mil questionários com perguntas a respeito de temas de interesse, religião, QI e orientação política. Esses questionários foram distribuídos por meio de uma aplicação nomeada de </w:t>
      </w:r>
      <w:r w:rsidR="00496F9C" w:rsidRPr="00496F9C">
        <w:rPr>
          <w:rFonts w:ascii="Arial" w:hAnsi="Arial" w:cs="Arial"/>
          <w:i/>
          <w:iCs/>
          <w:sz w:val="24"/>
          <w:szCs w:val="24"/>
        </w:rPr>
        <w:t>thisisyourdigitallife</w:t>
      </w:r>
      <w:r w:rsidR="00496F9C">
        <w:rPr>
          <w:rFonts w:ascii="Arial" w:hAnsi="Arial" w:cs="Arial"/>
          <w:sz w:val="24"/>
          <w:szCs w:val="24"/>
        </w:rPr>
        <w:t xml:space="preserve"> (essa é sua vida digital)</w:t>
      </w:r>
      <w:r w:rsidR="004B7562">
        <w:rPr>
          <w:rFonts w:ascii="Arial" w:hAnsi="Arial" w:cs="Arial"/>
          <w:sz w:val="24"/>
          <w:szCs w:val="24"/>
        </w:rPr>
        <w:t>, que ao ser acessada concedia o acesso da aplicação aos dados do perfil do usuário, como seu histórico de curtidas e interações. Indo além, ao autorizar a aplicação, os usuários também permitiam que essa realizasse o mesmo processo, de forma velada, com a sua rede de amigos. Estimasse que mais de 87 milhões de pesso</w:t>
      </w:r>
      <w:r w:rsidR="00A060AF">
        <w:rPr>
          <w:rFonts w:ascii="Arial" w:hAnsi="Arial" w:cs="Arial"/>
          <w:sz w:val="24"/>
          <w:szCs w:val="24"/>
        </w:rPr>
        <w:t xml:space="preserve">as tiveram sua rede social sendo vasculhada e seus dados digitais sendo coletados. </w:t>
      </w:r>
    </w:p>
    <w:p w:rsidR="004B7562" w:rsidRDefault="00A060AF" w:rsidP="00870527">
      <w:pPr>
        <w:spacing w:line="360" w:lineRule="auto"/>
        <w:ind w:firstLine="709"/>
        <w:jc w:val="both"/>
        <w:rPr>
          <w:rFonts w:ascii="Arial" w:hAnsi="Arial" w:cs="Arial"/>
          <w:sz w:val="24"/>
          <w:szCs w:val="24"/>
        </w:rPr>
      </w:pPr>
      <w:r>
        <w:rPr>
          <w:rFonts w:ascii="Arial" w:hAnsi="Arial" w:cs="Arial"/>
          <w:sz w:val="24"/>
          <w:szCs w:val="24"/>
        </w:rPr>
        <w:t>O intuito de todo esse esforço era traçar um perfil preciso de gatilhos de convencimento e manipulação</w:t>
      </w:r>
      <w:r w:rsidR="00C219F0">
        <w:rPr>
          <w:rFonts w:ascii="Arial" w:hAnsi="Arial" w:cs="Arial"/>
          <w:sz w:val="24"/>
          <w:szCs w:val="24"/>
        </w:rPr>
        <w:t xml:space="preserve"> dos indivíduos</w:t>
      </w:r>
      <w:r>
        <w:rPr>
          <w:rFonts w:ascii="Arial" w:hAnsi="Arial" w:cs="Arial"/>
          <w:sz w:val="24"/>
          <w:szCs w:val="24"/>
        </w:rPr>
        <w:t xml:space="preserve">, e sobre isso o ex-funcionário da Cambridge, </w:t>
      </w:r>
      <w:r w:rsidRPr="00A060AF">
        <w:rPr>
          <w:rFonts w:ascii="Arial" w:hAnsi="Arial" w:cs="Arial"/>
          <w:sz w:val="24"/>
          <w:szCs w:val="24"/>
        </w:rPr>
        <w:t>Christopher Wylie</w:t>
      </w:r>
      <w:r>
        <w:rPr>
          <w:rFonts w:ascii="Arial" w:hAnsi="Arial" w:cs="Arial"/>
          <w:sz w:val="24"/>
          <w:szCs w:val="24"/>
        </w:rPr>
        <w:t xml:space="preserve">, </w:t>
      </w:r>
      <w:r w:rsidR="00C219F0">
        <w:rPr>
          <w:rFonts w:ascii="Arial" w:hAnsi="Arial" w:cs="Arial"/>
          <w:sz w:val="24"/>
          <w:szCs w:val="24"/>
        </w:rPr>
        <w:t>pontu</w:t>
      </w:r>
      <w:r w:rsidR="004D742A">
        <w:rPr>
          <w:rFonts w:ascii="Arial" w:hAnsi="Arial" w:cs="Arial"/>
          <w:sz w:val="24"/>
          <w:szCs w:val="24"/>
        </w:rPr>
        <w:t>ou</w:t>
      </w:r>
      <w:r w:rsidR="00C219F0">
        <w:rPr>
          <w:rFonts w:ascii="Arial" w:hAnsi="Arial" w:cs="Arial"/>
          <w:sz w:val="24"/>
          <w:szCs w:val="24"/>
        </w:rPr>
        <w:t xml:space="preserve"> em entrevista ao </w:t>
      </w:r>
      <w:r w:rsidR="00C219F0" w:rsidRPr="00C219F0">
        <w:rPr>
          <w:rFonts w:ascii="Arial" w:hAnsi="Arial" w:cs="Arial"/>
          <w:i/>
          <w:iCs/>
          <w:sz w:val="24"/>
          <w:szCs w:val="24"/>
        </w:rPr>
        <w:t>The Guardian</w:t>
      </w:r>
      <w:r w:rsidR="00C219F0">
        <w:rPr>
          <w:rFonts w:ascii="Arial" w:hAnsi="Arial" w:cs="Arial"/>
          <w:sz w:val="24"/>
          <w:szCs w:val="24"/>
        </w:rPr>
        <w:t xml:space="preserve">: </w:t>
      </w:r>
    </w:p>
    <w:p w:rsidR="00C219F0" w:rsidRDefault="00C219F0" w:rsidP="00870527">
      <w:pPr>
        <w:spacing w:line="360" w:lineRule="auto"/>
        <w:ind w:left="2268"/>
        <w:jc w:val="both"/>
        <w:rPr>
          <w:rFonts w:ascii="Arial" w:hAnsi="Arial" w:cs="Arial"/>
        </w:rPr>
      </w:pPr>
      <w:r w:rsidRPr="00C219F0">
        <w:rPr>
          <w:rFonts w:ascii="Arial" w:hAnsi="Arial" w:cs="Arial"/>
        </w:rPr>
        <w:t xml:space="preserve">Nós saberíamos a que tipo de mensagem você é suscetível. Incluindo o enquadramento do assunto, os temas, o conteúdo, o tom, se acharia assustador ou não. [Saberíamos] ao que você é suscetível e como </w:t>
      </w:r>
      <w:r w:rsidRPr="00C219F0">
        <w:rPr>
          <w:rFonts w:ascii="Arial" w:hAnsi="Arial" w:cs="Arial"/>
        </w:rPr>
        <w:lastRenderedPageBreak/>
        <w:t>consumiria aquilo. [E também] quantas vezes a gente precisaria tocar você com aquele tema de forma a mudar o modo como você pensa sobre um assunto.</w:t>
      </w:r>
      <w:r>
        <w:rPr>
          <w:rFonts w:ascii="Arial" w:hAnsi="Arial" w:cs="Arial"/>
        </w:rPr>
        <w:t xml:space="preserve"> (WYLIE, 2018)</w:t>
      </w:r>
    </w:p>
    <w:p w:rsidR="005F6083" w:rsidRDefault="00C219F0" w:rsidP="00870527">
      <w:pPr>
        <w:spacing w:line="360" w:lineRule="auto"/>
        <w:ind w:firstLine="709"/>
        <w:jc w:val="both"/>
        <w:rPr>
          <w:rFonts w:ascii="Arial" w:hAnsi="Arial" w:cs="Arial"/>
          <w:sz w:val="24"/>
          <w:szCs w:val="24"/>
        </w:rPr>
      </w:pPr>
      <w:r>
        <w:rPr>
          <w:rFonts w:ascii="Arial" w:hAnsi="Arial" w:cs="Arial"/>
          <w:sz w:val="24"/>
          <w:szCs w:val="24"/>
        </w:rPr>
        <w:t xml:space="preserve">Com esse perfil traçado, a </w:t>
      </w:r>
      <w:r w:rsidR="004D742A">
        <w:rPr>
          <w:rFonts w:ascii="Arial" w:hAnsi="Arial" w:cs="Arial"/>
          <w:sz w:val="24"/>
          <w:szCs w:val="24"/>
        </w:rPr>
        <w:t xml:space="preserve">Cambridge Analytica passou a deter um conhecimento profundo a respeito das agendas e temas que possuíam o poder de conversar intimamente com cada eleitor, cativando o seu engajamento e manipulando a sua posição de voto. Para tornar efetivo o uso desse perfil, a empresa passou a financiar a criação de sites, blogs e perfis digitais voltados para a produção de conteúdo </w:t>
      </w:r>
      <w:r w:rsidR="00380D46">
        <w:rPr>
          <w:rFonts w:ascii="Arial" w:hAnsi="Arial" w:cs="Arial"/>
          <w:sz w:val="24"/>
          <w:szCs w:val="24"/>
        </w:rPr>
        <w:t xml:space="preserve">de convencimento moldados nos gatilhos percebido a partir da coleta de dados dos usuários. </w:t>
      </w:r>
    </w:p>
    <w:p w:rsidR="007A62B7" w:rsidRPr="007A62B7" w:rsidRDefault="00380D46" w:rsidP="00870527">
      <w:pPr>
        <w:spacing w:line="360" w:lineRule="auto"/>
        <w:ind w:firstLine="709"/>
        <w:jc w:val="both"/>
        <w:rPr>
          <w:rFonts w:ascii="Arial" w:hAnsi="Arial" w:cs="Arial"/>
          <w:sz w:val="24"/>
          <w:szCs w:val="24"/>
        </w:rPr>
      </w:pPr>
      <w:r>
        <w:rPr>
          <w:rFonts w:ascii="Arial" w:hAnsi="Arial" w:cs="Arial"/>
          <w:sz w:val="24"/>
          <w:szCs w:val="24"/>
        </w:rPr>
        <w:t xml:space="preserve">Nesse ponto, a Cambridge passou a atuar como distribuidora de conteúdo </w:t>
      </w:r>
      <w:r w:rsidR="007A62B7">
        <w:rPr>
          <w:rFonts w:ascii="Arial" w:hAnsi="Arial" w:cs="Arial"/>
          <w:sz w:val="24"/>
          <w:szCs w:val="24"/>
        </w:rPr>
        <w:t xml:space="preserve">personalizado, elaborando </w:t>
      </w:r>
      <w:r w:rsidR="007A62B7" w:rsidRPr="00291803">
        <w:rPr>
          <w:rFonts w:ascii="Arial" w:hAnsi="Arial" w:cs="Arial"/>
          <w:i/>
          <w:iCs/>
          <w:sz w:val="24"/>
          <w:szCs w:val="24"/>
        </w:rPr>
        <w:t>Fake News</w:t>
      </w:r>
      <w:r w:rsidR="007A62B7">
        <w:rPr>
          <w:rFonts w:ascii="Arial" w:hAnsi="Arial" w:cs="Arial"/>
          <w:sz w:val="24"/>
          <w:szCs w:val="24"/>
        </w:rPr>
        <w:t xml:space="preserve"> pautadas nos pilares da Pós-verdade e entregando elas individualmente para cada eleitor em seu ambiente virtual com o intuito de convence-lo e engaja-lo. Um método inovador e extremamente efetivo, como colocou Wylei: </w:t>
      </w:r>
    </w:p>
    <w:p w:rsidR="007A62B7" w:rsidRDefault="007A62B7" w:rsidP="00870527">
      <w:pPr>
        <w:spacing w:line="360" w:lineRule="auto"/>
        <w:ind w:left="2268"/>
        <w:jc w:val="both"/>
        <w:rPr>
          <w:rFonts w:ascii="Arial" w:hAnsi="Arial" w:cs="Arial"/>
        </w:rPr>
      </w:pPr>
      <w:r w:rsidRPr="007A62B7">
        <w:rPr>
          <w:rFonts w:ascii="Arial" w:hAnsi="Arial" w:cs="Arial"/>
        </w:rPr>
        <w:t>Em vez de ficar na praça pública e dizer o que pensa, deixar as pessoas virem ouvi-lo e ter essa experiência compartilhada como sua narrativa, você está sussurrando no ouvido de todo e qualquer eleitor. E você pode estar sussurrando uma coisa para esse eleitor e outra para outro eleitor.</w:t>
      </w:r>
      <w:r>
        <w:rPr>
          <w:rFonts w:ascii="Arial" w:hAnsi="Arial" w:cs="Arial"/>
        </w:rPr>
        <w:t xml:space="preserve"> (WYLEI, 2018)</w:t>
      </w:r>
    </w:p>
    <w:p w:rsidR="007A62B7" w:rsidRPr="007A62B7" w:rsidRDefault="007A62B7" w:rsidP="00870527">
      <w:pPr>
        <w:spacing w:line="360" w:lineRule="auto"/>
        <w:ind w:firstLine="709"/>
        <w:jc w:val="both"/>
        <w:rPr>
          <w:rFonts w:ascii="Arial" w:hAnsi="Arial" w:cs="Arial"/>
          <w:sz w:val="24"/>
          <w:szCs w:val="24"/>
        </w:rPr>
      </w:pPr>
      <w:r w:rsidRPr="007A62B7">
        <w:rPr>
          <w:rFonts w:ascii="Arial" w:hAnsi="Arial" w:cs="Arial"/>
          <w:sz w:val="24"/>
          <w:szCs w:val="24"/>
        </w:rPr>
        <w:t xml:space="preserve">Exatamente </w:t>
      </w:r>
      <w:r w:rsidR="00291803">
        <w:rPr>
          <w:rFonts w:ascii="Arial" w:hAnsi="Arial" w:cs="Arial"/>
          <w:sz w:val="24"/>
          <w:szCs w:val="24"/>
        </w:rPr>
        <w:t xml:space="preserve">nesse ponto os dados ocupam o posto de elo de ligação, decorrente da hiperconexão, que viabiliza a massificação das </w:t>
      </w:r>
      <w:r w:rsidR="00291803" w:rsidRPr="00291803">
        <w:rPr>
          <w:rFonts w:ascii="Arial" w:hAnsi="Arial" w:cs="Arial"/>
          <w:i/>
          <w:iCs/>
          <w:sz w:val="24"/>
          <w:szCs w:val="24"/>
        </w:rPr>
        <w:t>Fakes News</w:t>
      </w:r>
      <w:r w:rsidR="00291803">
        <w:rPr>
          <w:rFonts w:ascii="Arial" w:hAnsi="Arial" w:cs="Arial"/>
          <w:sz w:val="24"/>
          <w:szCs w:val="24"/>
        </w:rPr>
        <w:t xml:space="preserve"> com base nos preceitos da Pós-verdade. A partir do momento em que os dados colhidos ao longo do uso da internet forcem os caminhos e gatilhos para o convencimento manipulado do publico em torno de pautas e agendas políticos, </w:t>
      </w:r>
      <w:r w:rsidR="004B4A91">
        <w:rPr>
          <w:rFonts w:ascii="Arial" w:hAnsi="Arial" w:cs="Arial"/>
          <w:sz w:val="24"/>
          <w:szCs w:val="24"/>
        </w:rPr>
        <w:t xml:space="preserve">eles geram o ambiente aonde as emoções são expostas e podem ser usadas na elaboração e entrega de </w:t>
      </w:r>
      <w:r w:rsidR="004B4A91" w:rsidRPr="004B4A91">
        <w:rPr>
          <w:rFonts w:ascii="Arial" w:hAnsi="Arial" w:cs="Arial"/>
          <w:i/>
          <w:iCs/>
          <w:sz w:val="24"/>
          <w:szCs w:val="24"/>
        </w:rPr>
        <w:t>Fake News</w:t>
      </w:r>
      <w:r w:rsidR="004B4A91">
        <w:rPr>
          <w:rFonts w:ascii="Arial" w:hAnsi="Arial" w:cs="Arial"/>
          <w:sz w:val="24"/>
          <w:szCs w:val="24"/>
        </w:rPr>
        <w:t xml:space="preserve"> que buscam reiterar o cenário de polarização fornecendo fatos falsos como uma espécie de munição que inviabiliza o debate sociopolítico racional. </w:t>
      </w:r>
    </w:p>
    <w:p w:rsidR="005F6083" w:rsidRDefault="004B4A91" w:rsidP="00870527">
      <w:pPr>
        <w:spacing w:line="360" w:lineRule="auto"/>
        <w:ind w:firstLine="709"/>
        <w:jc w:val="both"/>
        <w:rPr>
          <w:rFonts w:ascii="Arial" w:hAnsi="Arial" w:cs="Arial"/>
          <w:sz w:val="24"/>
          <w:szCs w:val="24"/>
        </w:rPr>
      </w:pPr>
      <w:r>
        <w:rPr>
          <w:rFonts w:ascii="Arial" w:hAnsi="Arial" w:cs="Arial"/>
          <w:sz w:val="24"/>
          <w:szCs w:val="24"/>
        </w:rPr>
        <w:t xml:space="preserve">A realização desse processo é algo palpável, e moldado para tecer influencias diretas em pleitos. A grande culminação do encontro entre o uso de dados, a produção de Fake News e a utilização da polarização enquanto método se deu de forma </w:t>
      </w:r>
      <w:r>
        <w:rPr>
          <w:rFonts w:ascii="Arial" w:hAnsi="Arial" w:cs="Arial"/>
          <w:sz w:val="24"/>
          <w:szCs w:val="24"/>
        </w:rPr>
        <w:lastRenderedPageBreak/>
        <w:t xml:space="preserve">emblemática nas eleições presidenciais de 2016 nos Estados Unidos, que conduziram Donald Trump ao cargo de </w:t>
      </w:r>
      <w:r w:rsidR="0020589C">
        <w:rPr>
          <w:rFonts w:ascii="Arial" w:hAnsi="Arial" w:cs="Arial"/>
          <w:sz w:val="24"/>
          <w:szCs w:val="24"/>
        </w:rPr>
        <w:t xml:space="preserve">Presidente. </w:t>
      </w:r>
    </w:p>
    <w:p w:rsidR="0020589C" w:rsidRDefault="00561330" w:rsidP="00561330">
      <w:pPr>
        <w:jc w:val="both"/>
        <w:rPr>
          <w:rFonts w:ascii="Arial" w:hAnsi="Arial" w:cs="Arial"/>
          <w:b/>
          <w:bCs/>
          <w:sz w:val="24"/>
          <w:szCs w:val="24"/>
        </w:rPr>
      </w:pPr>
      <w:r w:rsidRPr="00561330">
        <w:rPr>
          <w:rFonts w:ascii="Arial" w:hAnsi="Arial" w:cs="Arial"/>
          <w:b/>
          <w:bCs/>
          <w:sz w:val="24"/>
          <w:szCs w:val="24"/>
        </w:rPr>
        <w:t xml:space="preserve">3.6 Trump, as </w:t>
      </w:r>
      <w:r w:rsidRPr="00561330">
        <w:rPr>
          <w:rFonts w:ascii="Arial" w:hAnsi="Arial" w:cs="Arial"/>
          <w:b/>
          <w:bCs/>
          <w:i/>
          <w:iCs/>
          <w:sz w:val="24"/>
          <w:szCs w:val="24"/>
        </w:rPr>
        <w:t>Fake News</w:t>
      </w:r>
      <w:r w:rsidRPr="00561330">
        <w:rPr>
          <w:rFonts w:ascii="Arial" w:hAnsi="Arial" w:cs="Arial"/>
          <w:b/>
          <w:bCs/>
          <w:sz w:val="24"/>
          <w:szCs w:val="24"/>
        </w:rPr>
        <w:t xml:space="preserve"> e a realização de um risco </w:t>
      </w:r>
    </w:p>
    <w:p w:rsidR="008B1550" w:rsidRDefault="00561330" w:rsidP="00870527">
      <w:pPr>
        <w:spacing w:line="360" w:lineRule="auto"/>
        <w:ind w:firstLine="709"/>
        <w:jc w:val="both"/>
        <w:rPr>
          <w:rFonts w:ascii="Arial" w:hAnsi="Arial" w:cs="Arial"/>
          <w:sz w:val="24"/>
          <w:szCs w:val="24"/>
        </w:rPr>
      </w:pPr>
      <w:r>
        <w:rPr>
          <w:rFonts w:ascii="Arial" w:hAnsi="Arial" w:cs="Arial"/>
          <w:sz w:val="24"/>
          <w:szCs w:val="24"/>
        </w:rPr>
        <w:t>Ao voltarmos o olhar para a campanha presidencial de 2016 nos Estados Unidos, é possível traçar um paralelo pertinente a respeito desse momento da história e o momento que resultou na eleição de Obama, em 2008. Com a passagem exata de oito anos</w:t>
      </w:r>
      <w:r w:rsidR="008B1550">
        <w:rPr>
          <w:rFonts w:ascii="Arial" w:hAnsi="Arial" w:cs="Arial"/>
          <w:sz w:val="24"/>
          <w:szCs w:val="24"/>
        </w:rPr>
        <w:t>,</w:t>
      </w:r>
      <w:r>
        <w:rPr>
          <w:rFonts w:ascii="Arial" w:hAnsi="Arial" w:cs="Arial"/>
          <w:sz w:val="24"/>
          <w:szCs w:val="24"/>
        </w:rPr>
        <w:t xml:space="preserve"> muitas coisas mudaram no cenário global, e a internet em 2016, como já foi visto, se posicionou como elemento central na vida cotidiana, assim como na vida política. </w:t>
      </w:r>
    </w:p>
    <w:p w:rsidR="008B1550" w:rsidRDefault="00561330" w:rsidP="00870527">
      <w:pPr>
        <w:spacing w:line="360" w:lineRule="auto"/>
        <w:ind w:firstLine="709"/>
        <w:jc w:val="both"/>
        <w:rPr>
          <w:rFonts w:ascii="Arial" w:hAnsi="Arial" w:cs="Arial"/>
          <w:sz w:val="24"/>
          <w:szCs w:val="24"/>
        </w:rPr>
      </w:pPr>
      <w:r>
        <w:rPr>
          <w:rFonts w:ascii="Arial" w:hAnsi="Arial" w:cs="Arial"/>
          <w:sz w:val="24"/>
          <w:szCs w:val="24"/>
        </w:rPr>
        <w:t xml:space="preserve">O movimento de campanha online iniciado por Barack de forma pioneira, resultou em uma elaborada estratégia idealizada por um núcleo </w:t>
      </w:r>
      <w:r w:rsidR="008B1550">
        <w:rPr>
          <w:rFonts w:ascii="Arial" w:hAnsi="Arial" w:cs="Arial"/>
          <w:sz w:val="24"/>
          <w:szCs w:val="24"/>
        </w:rPr>
        <w:t xml:space="preserve">de articulação dentro da campanha Trump. Em divergência com o que foi realizado na campanha de Obama, o núcleo estratégico do, então candidato, Trump, não tinha a intenção de estabelecer técnicas de comunicação para com o eleitorado, mas sim colocar em execução um plano de disparo de </w:t>
      </w:r>
      <w:r w:rsidR="008B1550" w:rsidRPr="008B1550">
        <w:rPr>
          <w:rFonts w:ascii="Arial" w:hAnsi="Arial" w:cs="Arial"/>
          <w:i/>
          <w:iCs/>
          <w:sz w:val="24"/>
          <w:szCs w:val="24"/>
        </w:rPr>
        <w:t>Fake News</w:t>
      </w:r>
      <w:r w:rsidR="008B1550">
        <w:rPr>
          <w:rFonts w:ascii="Arial" w:hAnsi="Arial" w:cs="Arial"/>
          <w:i/>
          <w:iCs/>
          <w:sz w:val="24"/>
          <w:szCs w:val="24"/>
        </w:rPr>
        <w:t xml:space="preserve"> </w:t>
      </w:r>
      <w:r w:rsidR="008B1550">
        <w:rPr>
          <w:rFonts w:ascii="Arial" w:hAnsi="Arial" w:cs="Arial"/>
          <w:sz w:val="24"/>
          <w:szCs w:val="24"/>
        </w:rPr>
        <w:t xml:space="preserve">com o intuito de fomentar a polarização na sociedade americana, engajando um público e o manipulando através do uso de seus dados para um convencimento efetivo. </w:t>
      </w:r>
      <w:r w:rsidR="00AA63F4">
        <w:rPr>
          <w:rFonts w:ascii="Arial" w:hAnsi="Arial" w:cs="Arial"/>
          <w:sz w:val="24"/>
          <w:szCs w:val="24"/>
        </w:rPr>
        <w:t xml:space="preserve">Para alcançar os resultados pretendidos, a campanha, Trump buscou a utilização do método de ação da Cambridge Analytica. </w:t>
      </w:r>
    </w:p>
    <w:p w:rsidR="00AA63F4" w:rsidRDefault="00AA63F4" w:rsidP="00870527">
      <w:pPr>
        <w:spacing w:line="360" w:lineRule="auto"/>
        <w:ind w:firstLine="709"/>
        <w:jc w:val="both"/>
        <w:rPr>
          <w:rFonts w:ascii="Arial" w:hAnsi="Arial" w:cs="Arial"/>
          <w:sz w:val="24"/>
          <w:szCs w:val="24"/>
        </w:rPr>
      </w:pPr>
      <w:r>
        <w:rPr>
          <w:rFonts w:ascii="Arial" w:hAnsi="Arial" w:cs="Arial"/>
          <w:sz w:val="24"/>
          <w:szCs w:val="24"/>
        </w:rPr>
        <w:t>Na cabeça da execução desse método, uma pessoa em especifico figurou como mentora, Steve Bannon. Bannon, ex exe</w:t>
      </w:r>
      <w:r w:rsidRPr="00E26EF2">
        <w:rPr>
          <w:rFonts w:ascii="Arial" w:hAnsi="Arial" w:cs="Arial"/>
          <w:sz w:val="24"/>
          <w:szCs w:val="24"/>
        </w:rPr>
        <w:t>cutivo</w:t>
      </w:r>
      <w:r w:rsidRPr="00E26EF2">
        <w:rPr>
          <w:rFonts w:ascii="Arial" w:hAnsi="Arial" w:cs="Arial"/>
          <w:sz w:val="24"/>
          <w:szCs w:val="24"/>
        </w:rPr>
        <w:t xml:space="preserve"> por trás do site de mídia </w:t>
      </w:r>
      <w:r w:rsidRPr="00AA63F4">
        <w:rPr>
          <w:rFonts w:ascii="Arial" w:hAnsi="Arial" w:cs="Arial"/>
          <w:i/>
          <w:iCs/>
          <w:sz w:val="24"/>
          <w:szCs w:val="24"/>
        </w:rPr>
        <w:t>Breitbart News</w:t>
      </w:r>
      <w:r>
        <w:rPr>
          <w:rFonts w:ascii="Arial" w:hAnsi="Arial" w:cs="Arial"/>
          <w:sz w:val="24"/>
          <w:szCs w:val="24"/>
        </w:rPr>
        <w:t xml:space="preserve">, entendia que para mudar a política americana, era necessário primeiro </w:t>
      </w:r>
      <w:r w:rsidR="001A17EA" w:rsidRPr="001A17EA">
        <w:rPr>
          <w:rFonts w:ascii="Arial" w:hAnsi="Arial" w:cs="Arial"/>
          <w:sz w:val="24"/>
          <w:szCs w:val="24"/>
        </w:rPr>
        <w:t>usar informação para moldar a opinião pública americana</w:t>
      </w:r>
      <w:r w:rsidR="001A17EA">
        <w:rPr>
          <w:rFonts w:ascii="Arial" w:hAnsi="Arial" w:cs="Arial"/>
          <w:sz w:val="24"/>
          <w:szCs w:val="24"/>
        </w:rPr>
        <w:t xml:space="preserve"> e</w:t>
      </w:r>
      <w:r w:rsidR="001A17EA" w:rsidRPr="001A17EA">
        <w:rPr>
          <w:rFonts w:ascii="Arial" w:hAnsi="Arial" w:cs="Arial"/>
          <w:sz w:val="24"/>
          <w:szCs w:val="24"/>
        </w:rPr>
        <w:t xml:space="preserve"> a cultura do </w:t>
      </w:r>
      <w:r w:rsidR="001A17EA">
        <w:rPr>
          <w:rFonts w:ascii="Arial" w:hAnsi="Arial" w:cs="Arial"/>
          <w:sz w:val="24"/>
          <w:szCs w:val="24"/>
        </w:rPr>
        <w:t>P</w:t>
      </w:r>
      <w:r w:rsidR="001A17EA" w:rsidRPr="001A17EA">
        <w:rPr>
          <w:rFonts w:ascii="Arial" w:hAnsi="Arial" w:cs="Arial"/>
          <w:sz w:val="24"/>
          <w:szCs w:val="24"/>
        </w:rPr>
        <w:t>aís</w:t>
      </w:r>
      <w:r w:rsidR="001A17EA">
        <w:rPr>
          <w:rFonts w:ascii="Arial" w:hAnsi="Arial" w:cs="Arial"/>
          <w:sz w:val="24"/>
          <w:szCs w:val="24"/>
        </w:rPr>
        <w:t xml:space="preserve">. Foi especificamente para atender a essa visão de Bannon que a Cambridge Analytica desenvolveu e executou o plano de coleta de dados para modulação de </w:t>
      </w:r>
      <w:r w:rsidR="001A17EA" w:rsidRPr="001A17EA">
        <w:rPr>
          <w:rFonts w:ascii="Arial" w:hAnsi="Arial" w:cs="Arial"/>
          <w:i/>
          <w:iCs/>
          <w:sz w:val="24"/>
          <w:szCs w:val="24"/>
        </w:rPr>
        <w:t>Fake News</w:t>
      </w:r>
      <w:r w:rsidR="001A17EA">
        <w:rPr>
          <w:rFonts w:ascii="Arial" w:hAnsi="Arial" w:cs="Arial"/>
          <w:sz w:val="24"/>
          <w:szCs w:val="24"/>
        </w:rPr>
        <w:t xml:space="preserve">. Distribuir noticias falsas que conduzissem a opinião pública a abraçar ou rejeitar certas agendas foi o grande trunfo de Bannon para conduzir Trump a presidência.  Sobre isso, Wylei, </w:t>
      </w:r>
      <w:r w:rsidR="001A17EA">
        <w:rPr>
          <w:rFonts w:ascii="Arial" w:hAnsi="Arial" w:cs="Arial"/>
          <w:sz w:val="24"/>
          <w:szCs w:val="24"/>
        </w:rPr>
        <w:t xml:space="preserve">ex-funcionário da </w:t>
      </w:r>
      <w:r w:rsidR="001A17EA" w:rsidRPr="00202D91">
        <w:rPr>
          <w:rFonts w:ascii="Arial" w:hAnsi="Arial" w:cs="Arial"/>
          <w:i/>
          <w:iCs/>
          <w:sz w:val="24"/>
          <w:szCs w:val="24"/>
        </w:rPr>
        <w:t>Cambridge</w:t>
      </w:r>
      <w:r w:rsidR="001A17EA">
        <w:rPr>
          <w:rFonts w:ascii="Arial" w:hAnsi="Arial" w:cs="Arial"/>
          <w:sz w:val="24"/>
          <w:szCs w:val="24"/>
        </w:rPr>
        <w:t xml:space="preserve"> e responsável por desenvolver os algoritmos que serviram a Bannon, explicou ao </w:t>
      </w:r>
      <w:r w:rsidR="001A17EA" w:rsidRPr="00202D91">
        <w:rPr>
          <w:rFonts w:ascii="Arial" w:hAnsi="Arial" w:cs="Arial"/>
          <w:i/>
          <w:iCs/>
          <w:sz w:val="24"/>
          <w:szCs w:val="24"/>
        </w:rPr>
        <w:t>The Guardian</w:t>
      </w:r>
      <w:r w:rsidR="001A17EA">
        <w:rPr>
          <w:rFonts w:ascii="Arial" w:hAnsi="Arial" w:cs="Arial"/>
          <w:sz w:val="24"/>
          <w:szCs w:val="24"/>
        </w:rPr>
        <w:t xml:space="preserve">: </w:t>
      </w:r>
    </w:p>
    <w:p w:rsidR="00202D91" w:rsidRDefault="00202D91" w:rsidP="00870527">
      <w:pPr>
        <w:spacing w:line="360" w:lineRule="auto"/>
        <w:ind w:left="2268"/>
        <w:jc w:val="both"/>
        <w:rPr>
          <w:rFonts w:ascii="Arial" w:hAnsi="Arial" w:cs="Arial"/>
        </w:rPr>
      </w:pPr>
      <w:r w:rsidRPr="00202D91">
        <w:rPr>
          <w:rFonts w:ascii="Arial" w:hAnsi="Arial" w:cs="Arial"/>
        </w:rPr>
        <w:t>Ele faria isso mudando a cabeça das pessoas não através da persuasão, mas por meio de ‘domínio informacional’, uma série de técnicas que incluem rumores, desinformação</w:t>
      </w:r>
      <w:r w:rsidR="009168BD">
        <w:rPr>
          <w:rFonts w:ascii="Arial" w:hAnsi="Arial" w:cs="Arial"/>
        </w:rPr>
        <w:t>, polarização</w:t>
      </w:r>
      <w:r w:rsidRPr="00202D91">
        <w:rPr>
          <w:rFonts w:ascii="Arial" w:hAnsi="Arial" w:cs="Arial"/>
        </w:rPr>
        <w:t xml:space="preserve"> e </w:t>
      </w:r>
      <w:r w:rsidR="009168BD">
        <w:rPr>
          <w:rFonts w:ascii="Arial" w:hAnsi="Arial" w:cs="Arial"/>
        </w:rPr>
        <w:t xml:space="preserve">a produção de </w:t>
      </w:r>
      <w:r w:rsidRPr="00202D91">
        <w:rPr>
          <w:rFonts w:ascii="Arial" w:hAnsi="Arial" w:cs="Arial"/>
        </w:rPr>
        <w:t>Fake News.</w:t>
      </w:r>
      <w:r>
        <w:rPr>
          <w:rFonts w:ascii="Arial" w:hAnsi="Arial" w:cs="Arial"/>
        </w:rPr>
        <w:t xml:space="preserve"> (WYLEI, 2018)</w:t>
      </w:r>
    </w:p>
    <w:p w:rsidR="00202D91" w:rsidRDefault="00202D91" w:rsidP="00870527">
      <w:pPr>
        <w:spacing w:line="360" w:lineRule="auto"/>
        <w:ind w:firstLine="709"/>
        <w:jc w:val="both"/>
        <w:rPr>
          <w:rFonts w:ascii="Arial" w:hAnsi="Arial" w:cs="Arial"/>
          <w:sz w:val="24"/>
          <w:szCs w:val="24"/>
        </w:rPr>
      </w:pPr>
      <w:r>
        <w:rPr>
          <w:rFonts w:ascii="Arial" w:hAnsi="Arial" w:cs="Arial"/>
          <w:sz w:val="24"/>
          <w:szCs w:val="24"/>
        </w:rPr>
        <w:lastRenderedPageBreak/>
        <w:t xml:space="preserve">Outro relato pertinente a respeito da estratégia de Bannon e de suas intenções ganhou notoriedade através do depoimento da também ex funcionaria da </w:t>
      </w:r>
      <w:r w:rsidRPr="00202D91">
        <w:rPr>
          <w:rFonts w:ascii="Arial" w:hAnsi="Arial" w:cs="Arial"/>
          <w:i/>
          <w:iCs/>
          <w:sz w:val="24"/>
          <w:szCs w:val="24"/>
        </w:rPr>
        <w:t>Cambridge</w:t>
      </w:r>
      <w:r>
        <w:rPr>
          <w:rFonts w:ascii="Arial" w:hAnsi="Arial" w:cs="Arial"/>
          <w:i/>
          <w:iCs/>
          <w:sz w:val="24"/>
          <w:szCs w:val="24"/>
        </w:rPr>
        <w:t xml:space="preserve"> Analytica</w:t>
      </w:r>
      <w:r>
        <w:rPr>
          <w:rFonts w:ascii="Arial" w:hAnsi="Arial" w:cs="Arial"/>
          <w:sz w:val="24"/>
          <w:szCs w:val="24"/>
        </w:rPr>
        <w:t xml:space="preserve">, </w:t>
      </w:r>
      <w:r w:rsidRPr="00202D91">
        <w:rPr>
          <w:rFonts w:ascii="Arial" w:hAnsi="Arial" w:cs="Arial"/>
          <w:sz w:val="24"/>
          <w:szCs w:val="24"/>
        </w:rPr>
        <w:t>Brittany Kaiser</w:t>
      </w:r>
      <w:r>
        <w:rPr>
          <w:rFonts w:ascii="Arial" w:hAnsi="Arial" w:cs="Arial"/>
          <w:sz w:val="24"/>
          <w:szCs w:val="24"/>
        </w:rPr>
        <w:t>, que pontou no documentário Privacidade Hackeada (2019), que a estratégia de Steve era:</w:t>
      </w:r>
    </w:p>
    <w:p w:rsidR="009168BD" w:rsidRDefault="00202D91" w:rsidP="00870527">
      <w:pPr>
        <w:spacing w:line="360" w:lineRule="auto"/>
        <w:ind w:left="2268"/>
        <w:jc w:val="both"/>
        <w:rPr>
          <w:rFonts w:ascii="Arial" w:hAnsi="Arial" w:cs="Arial"/>
        </w:rPr>
      </w:pPr>
      <w:r w:rsidRPr="009168BD">
        <w:rPr>
          <w:rFonts w:ascii="Arial" w:hAnsi="Arial" w:cs="Arial"/>
        </w:rPr>
        <w:t xml:space="preserve">O que ele [Steve] pretendia era alimentar o medo, fomentar o ódio </w:t>
      </w:r>
      <w:r w:rsidR="009168BD" w:rsidRPr="009168BD">
        <w:rPr>
          <w:rFonts w:ascii="Arial" w:hAnsi="Arial" w:cs="Arial"/>
        </w:rPr>
        <w:t>fortalecendo a polarização e, em meio a tudo isso, virar o País contra si mesmo. Era uma releitura moderna de um principio antigo: dividir para conquistar. (KAISER, 2019)</w:t>
      </w:r>
    </w:p>
    <w:p w:rsidR="009168BD" w:rsidRDefault="009168BD" w:rsidP="00870527">
      <w:pPr>
        <w:spacing w:line="360" w:lineRule="auto"/>
        <w:ind w:firstLine="709"/>
        <w:jc w:val="both"/>
        <w:rPr>
          <w:rFonts w:ascii="Arial" w:hAnsi="Arial" w:cs="Arial"/>
          <w:sz w:val="24"/>
          <w:szCs w:val="24"/>
        </w:rPr>
      </w:pPr>
      <w:r w:rsidRPr="009168BD">
        <w:rPr>
          <w:rFonts w:ascii="Arial" w:hAnsi="Arial" w:cs="Arial"/>
          <w:sz w:val="24"/>
          <w:szCs w:val="24"/>
        </w:rPr>
        <w:t>Comprovadamente</w:t>
      </w:r>
      <w:r>
        <w:rPr>
          <w:rFonts w:ascii="Arial" w:hAnsi="Arial" w:cs="Arial"/>
          <w:sz w:val="24"/>
          <w:szCs w:val="24"/>
        </w:rPr>
        <w:t>,</w:t>
      </w:r>
      <w:r w:rsidRPr="009168BD">
        <w:rPr>
          <w:rFonts w:ascii="Arial" w:hAnsi="Arial" w:cs="Arial"/>
          <w:sz w:val="24"/>
          <w:szCs w:val="24"/>
        </w:rPr>
        <w:t xml:space="preserve"> </w:t>
      </w:r>
      <w:r>
        <w:rPr>
          <w:rFonts w:ascii="Arial" w:hAnsi="Arial" w:cs="Arial"/>
          <w:sz w:val="24"/>
          <w:szCs w:val="24"/>
        </w:rPr>
        <w:t xml:space="preserve">inúmeras </w:t>
      </w:r>
      <w:r w:rsidRPr="009168BD">
        <w:rPr>
          <w:rFonts w:ascii="Arial" w:hAnsi="Arial" w:cs="Arial"/>
          <w:i/>
          <w:iCs/>
          <w:sz w:val="24"/>
          <w:szCs w:val="24"/>
        </w:rPr>
        <w:t>Fake News</w:t>
      </w:r>
      <w:r>
        <w:rPr>
          <w:rFonts w:ascii="Arial" w:hAnsi="Arial" w:cs="Arial"/>
          <w:sz w:val="24"/>
          <w:szCs w:val="24"/>
        </w:rPr>
        <w:t xml:space="preserve"> foram utilizadas ao longo da campanha de Trump, desde das que relacionavam a sua adversaria, Hillary Clinton, a uma rede de pedofilia que funcionava em pizzarias nos estados Unidos até as </w:t>
      </w:r>
      <w:r w:rsidRPr="009168BD">
        <w:rPr>
          <w:rFonts w:ascii="Arial" w:hAnsi="Arial" w:cs="Arial"/>
          <w:i/>
          <w:iCs/>
          <w:sz w:val="24"/>
          <w:szCs w:val="24"/>
        </w:rPr>
        <w:t>Fake News</w:t>
      </w:r>
      <w:r>
        <w:rPr>
          <w:rFonts w:ascii="Arial" w:hAnsi="Arial" w:cs="Arial"/>
          <w:sz w:val="24"/>
          <w:szCs w:val="24"/>
        </w:rPr>
        <w:t xml:space="preserve"> que distorciam dados econômicos da gestão democrata de Obama. O efeito desse ataque massivo ao âmbito da informação feito por meio da internet, além de dividir o País</w:t>
      </w:r>
      <w:r w:rsidR="00BC180A">
        <w:rPr>
          <w:rFonts w:ascii="Arial" w:hAnsi="Arial" w:cs="Arial"/>
          <w:sz w:val="24"/>
          <w:szCs w:val="24"/>
        </w:rPr>
        <w:t xml:space="preserve"> pela polarização</w:t>
      </w:r>
      <w:r>
        <w:rPr>
          <w:rFonts w:ascii="Arial" w:hAnsi="Arial" w:cs="Arial"/>
          <w:sz w:val="24"/>
          <w:szCs w:val="24"/>
        </w:rPr>
        <w:t xml:space="preserve">, foi responsável por influenciar o resultado </w:t>
      </w:r>
      <w:r w:rsidR="00BC180A">
        <w:rPr>
          <w:rFonts w:ascii="Arial" w:hAnsi="Arial" w:cs="Arial"/>
          <w:sz w:val="24"/>
          <w:szCs w:val="24"/>
        </w:rPr>
        <w:t xml:space="preserve">do pleito. Trump sagrou-se campeão de uma eleição aonde o abuso de dados pessoais coletados sem o consentimento dos usuários foi sua maior arma. </w:t>
      </w:r>
    </w:p>
    <w:p w:rsidR="00BC180A" w:rsidRDefault="00BC180A" w:rsidP="00870527">
      <w:pPr>
        <w:spacing w:line="360" w:lineRule="auto"/>
        <w:ind w:firstLine="709"/>
        <w:jc w:val="both"/>
        <w:rPr>
          <w:rFonts w:ascii="Arial" w:hAnsi="Arial" w:cs="Arial"/>
          <w:sz w:val="24"/>
          <w:szCs w:val="24"/>
        </w:rPr>
      </w:pPr>
      <w:r>
        <w:rPr>
          <w:rFonts w:ascii="Arial" w:hAnsi="Arial" w:cs="Arial"/>
          <w:sz w:val="24"/>
          <w:szCs w:val="24"/>
        </w:rPr>
        <w:t xml:space="preserve">O uso desses dados como caminho para a criação de </w:t>
      </w:r>
      <w:r w:rsidRPr="00BC180A">
        <w:rPr>
          <w:rFonts w:ascii="Arial" w:hAnsi="Arial" w:cs="Arial"/>
          <w:i/>
          <w:iCs/>
          <w:sz w:val="24"/>
          <w:szCs w:val="24"/>
        </w:rPr>
        <w:t>Fake News</w:t>
      </w:r>
      <w:r>
        <w:rPr>
          <w:rFonts w:ascii="Arial" w:hAnsi="Arial" w:cs="Arial"/>
          <w:sz w:val="24"/>
          <w:szCs w:val="24"/>
        </w:rPr>
        <w:t xml:space="preserve"> que influem em resultados eleitorais coloca em risco a democracia, pois abre precedentes que incitam organizações politicas a buscarem a desconstrução irracional da verdade e a polarização da população, para que possam estabelecer grupos de engajamento e manipula-los com a perpetuação dos conceitos que estabelecem o fenômeno da Pós-verdade. </w:t>
      </w:r>
    </w:p>
    <w:p w:rsidR="008277F1" w:rsidRDefault="00BC180A" w:rsidP="00870527">
      <w:pPr>
        <w:spacing w:line="360" w:lineRule="auto"/>
        <w:ind w:firstLine="709"/>
        <w:jc w:val="both"/>
        <w:rPr>
          <w:rFonts w:ascii="Arial" w:hAnsi="Arial" w:cs="Arial"/>
          <w:sz w:val="24"/>
          <w:szCs w:val="24"/>
        </w:rPr>
      </w:pPr>
      <w:r>
        <w:rPr>
          <w:rFonts w:ascii="Arial" w:hAnsi="Arial" w:cs="Arial"/>
          <w:sz w:val="24"/>
          <w:szCs w:val="24"/>
        </w:rPr>
        <w:t xml:space="preserve">Não por acaso, ao fim do ano de 2016, quando Trump alçou ao poder montado em um esquema de corrupção de dados e distribuição de </w:t>
      </w:r>
      <w:r w:rsidRPr="00BC180A">
        <w:rPr>
          <w:rFonts w:ascii="Arial" w:hAnsi="Arial" w:cs="Arial"/>
          <w:i/>
          <w:iCs/>
          <w:sz w:val="24"/>
          <w:szCs w:val="24"/>
        </w:rPr>
        <w:t>Fake News</w:t>
      </w:r>
      <w:r>
        <w:rPr>
          <w:rFonts w:ascii="Arial" w:hAnsi="Arial" w:cs="Arial"/>
          <w:sz w:val="24"/>
          <w:szCs w:val="24"/>
        </w:rPr>
        <w:t xml:space="preserve">, o Dicionário </w:t>
      </w:r>
      <w:r w:rsidRPr="00BC180A">
        <w:rPr>
          <w:rFonts w:ascii="Arial" w:hAnsi="Arial" w:cs="Arial"/>
          <w:i/>
          <w:iCs/>
          <w:sz w:val="24"/>
          <w:szCs w:val="24"/>
        </w:rPr>
        <w:t>Oxford</w:t>
      </w:r>
      <w:r>
        <w:rPr>
          <w:rFonts w:ascii="Arial" w:hAnsi="Arial" w:cs="Arial"/>
          <w:sz w:val="24"/>
          <w:szCs w:val="24"/>
        </w:rPr>
        <w:t xml:space="preserve"> nomeou como a palavra do ano</w:t>
      </w:r>
      <w:r w:rsidR="008277F1">
        <w:rPr>
          <w:rFonts w:ascii="Arial" w:hAnsi="Arial" w:cs="Arial"/>
          <w:sz w:val="24"/>
          <w:szCs w:val="24"/>
        </w:rPr>
        <w:t xml:space="preserve"> Pós-verdade, explicitando-a como o espirito daquele ano aonde as circunstancias romperam com a racionalidade e passaram a encontrar espaço na ilação das pretensões sociais polarizadas e digitalmente engajadas com a desinformação. Se consolidou ali o que </w:t>
      </w:r>
      <w:r w:rsidR="008277F1" w:rsidRPr="0056673C">
        <w:rPr>
          <w:rFonts w:ascii="Arial" w:hAnsi="Arial" w:cs="Arial"/>
          <w:sz w:val="24"/>
          <w:szCs w:val="24"/>
        </w:rPr>
        <w:t>Matthew D’Ancora (2017, p. 19)</w:t>
      </w:r>
      <w:r w:rsidR="008277F1">
        <w:rPr>
          <w:rFonts w:ascii="Arial" w:hAnsi="Arial" w:cs="Arial"/>
          <w:sz w:val="24"/>
          <w:szCs w:val="24"/>
        </w:rPr>
        <w:t xml:space="preserve"> nomeou de Era da Pós-verdade.</w:t>
      </w:r>
    </w:p>
    <w:p w:rsidR="008277F1" w:rsidRDefault="008277F1" w:rsidP="008277F1">
      <w:pPr>
        <w:jc w:val="both"/>
        <w:rPr>
          <w:rFonts w:ascii="Arial" w:hAnsi="Arial" w:cs="Arial"/>
          <w:b/>
          <w:bCs/>
          <w:sz w:val="24"/>
          <w:szCs w:val="24"/>
        </w:rPr>
      </w:pPr>
      <w:r w:rsidRPr="008277F1">
        <w:rPr>
          <w:rFonts w:ascii="Arial" w:hAnsi="Arial" w:cs="Arial"/>
          <w:b/>
          <w:bCs/>
          <w:sz w:val="24"/>
          <w:szCs w:val="24"/>
        </w:rPr>
        <w:t xml:space="preserve">4 CONSIDERAÇÕES FINAIS </w:t>
      </w:r>
    </w:p>
    <w:p w:rsidR="00E62D2D" w:rsidRDefault="00E62D2D" w:rsidP="00870527">
      <w:pPr>
        <w:spacing w:line="360" w:lineRule="auto"/>
        <w:ind w:firstLine="709"/>
        <w:jc w:val="both"/>
        <w:rPr>
          <w:rFonts w:ascii="Arial" w:hAnsi="Arial" w:cs="Arial"/>
          <w:sz w:val="24"/>
          <w:szCs w:val="24"/>
        </w:rPr>
      </w:pPr>
      <w:r w:rsidRPr="00E62D2D">
        <w:rPr>
          <w:rFonts w:ascii="Arial" w:hAnsi="Arial" w:cs="Arial"/>
          <w:sz w:val="24"/>
          <w:szCs w:val="24"/>
        </w:rPr>
        <w:t xml:space="preserve">Ensejando o </w:t>
      </w:r>
      <w:r>
        <w:rPr>
          <w:rFonts w:ascii="Arial" w:hAnsi="Arial" w:cs="Arial"/>
          <w:sz w:val="24"/>
          <w:szCs w:val="24"/>
        </w:rPr>
        <w:t xml:space="preserve">final do presente estudo, entende-se como fundamental o olhar acadêmico voltado para a compreensão do fenômeno originário da Pós-verdade como </w:t>
      </w:r>
      <w:r>
        <w:rPr>
          <w:rFonts w:ascii="Arial" w:hAnsi="Arial" w:cs="Arial"/>
          <w:sz w:val="24"/>
          <w:szCs w:val="24"/>
        </w:rPr>
        <w:lastRenderedPageBreak/>
        <w:t xml:space="preserve">fonte que emana a desconstrução da verdade e abre o precedente para o surgimento do sub fenômeno das </w:t>
      </w:r>
      <w:r w:rsidRPr="00E62D2D">
        <w:rPr>
          <w:rFonts w:ascii="Arial" w:hAnsi="Arial" w:cs="Arial"/>
          <w:i/>
          <w:iCs/>
          <w:sz w:val="24"/>
          <w:szCs w:val="24"/>
        </w:rPr>
        <w:t>Fake News</w:t>
      </w:r>
      <w:r>
        <w:rPr>
          <w:rFonts w:ascii="Arial" w:hAnsi="Arial" w:cs="Arial"/>
          <w:sz w:val="24"/>
          <w:szCs w:val="24"/>
        </w:rPr>
        <w:t xml:space="preserve">. Ao compreendermos de forma sistemática a Pós-verdade, podemos elaborar um olhar sociopolítico mais preciso a respeito do nosso tempo e de suas nuances. </w:t>
      </w:r>
    </w:p>
    <w:p w:rsidR="00E62D2D" w:rsidRDefault="00E62D2D" w:rsidP="00870527">
      <w:pPr>
        <w:spacing w:line="360" w:lineRule="auto"/>
        <w:ind w:firstLine="709"/>
        <w:jc w:val="both"/>
        <w:rPr>
          <w:rFonts w:ascii="Arial" w:hAnsi="Arial" w:cs="Arial"/>
          <w:sz w:val="24"/>
          <w:szCs w:val="24"/>
        </w:rPr>
      </w:pPr>
      <w:r>
        <w:rPr>
          <w:rFonts w:ascii="Arial" w:hAnsi="Arial" w:cs="Arial"/>
          <w:sz w:val="24"/>
          <w:szCs w:val="24"/>
        </w:rPr>
        <w:t xml:space="preserve">Além de compreender a Pós-verdade, demanda-se um combate </w:t>
      </w:r>
      <w:r w:rsidR="00E128CB">
        <w:rPr>
          <w:rFonts w:ascii="Arial" w:hAnsi="Arial" w:cs="Arial"/>
          <w:sz w:val="24"/>
          <w:szCs w:val="24"/>
        </w:rPr>
        <w:t xml:space="preserve">ostensivo a esse fenômeno e sua nova roupagem mediante as </w:t>
      </w:r>
      <w:r w:rsidR="00E128CB" w:rsidRPr="00E128CB">
        <w:rPr>
          <w:rFonts w:ascii="Arial" w:hAnsi="Arial" w:cs="Arial"/>
          <w:i/>
          <w:iCs/>
          <w:sz w:val="24"/>
          <w:szCs w:val="24"/>
        </w:rPr>
        <w:t>Fake News</w:t>
      </w:r>
      <w:r w:rsidR="00E128CB">
        <w:rPr>
          <w:rFonts w:ascii="Arial" w:hAnsi="Arial" w:cs="Arial"/>
          <w:sz w:val="24"/>
          <w:szCs w:val="24"/>
        </w:rPr>
        <w:t xml:space="preserve">. Reestabelecer o peso social da verdade de forma educativa é necessário dentro do campo de discussão político-social contemporâneo. Dentre as formas de combate, a massificação do debate a respeito dessa problemática é um caminho viável, acarretando para o meio popular as noções que norteiam a identificação desse fenômeno como nocivo. </w:t>
      </w:r>
    </w:p>
    <w:p w:rsidR="00E128CB" w:rsidRDefault="00E128CB" w:rsidP="00870527">
      <w:pPr>
        <w:spacing w:line="360" w:lineRule="auto"/>
        <w:ind w:firstLine="709"/>
        <w:jc w:val="both"/>
        <w:rPr>
          <w:rFonts w:ascii="Arial" w:hAnsi="Arial" w:cs="Arial"/>
          <w:sz w:val="24"/>
          <w:szCs w:val="24"/>
        </w:rPr>
      </w:pPr>
      <w:r>
        <w:rPr>
          <w:rFonts w:ascii="Arial" w:hAnsi="Arial" w:cs="Arial"/>
          <w:sz w:val="24"/>
          <w:szCs w:val="24"/>
        </w:rPr>
        <w:t xml:space="preserve">Não obstante, conclui-se que o caminho principal </w:t>
      </w:r>
      <w:r w:rsidR="006A4A69">
        <w:rPr>
          <w:rFonts w:ascii="Arial" w:hAnsi="Arial" w:cs="Arial"/>
          <w:sz w:val="24"/>
          <w:szCs w:val="24"/>
        </w:rPr>
        <w:t xml:space="preserve">no combate a Pós-verdade, as </w:t>
      </w:r>
      <w:r w:rsidR="006A4A69" w:rsidRPr="006A4A69">
        <w:rPr>
          <w:rFonts w:ascii="Arial" w:hAnsi="Arial" w:cs="Arial"/>
          <w:i/>
          <w:iCs/>
          <w:sz w:val="24"/>
          <w:szCs w:val="24"/>
        </w:rPr>
        <w:t>Fake News</w:t>
      </w:r>
      <w:r w:rsidR="006A4A69">
        <w:rPr>
          <w:rFonts w:ascii="Arial" w:hAnsi="Arial" w:cs="Arial"/>
          <w:sz w:val="24"/>
          <w:szCs w:val="24"/>
        </w:rPr>
        <w:t xml:space="preserve"> e o risco que esses fenômenos impõem a democracia é a proteção aos dados dos usuários produzidos ao longo da navegação online. Entender que sem o acesso livre aos dados dos usuários, empresas e organizações politicas perdem o meio de manipulação principal da opinião publica em fazer de agendas predeterminadas. </w:t>
      </w:r>
    </w:p>
    <w:p w:rsidR="00FF02F1" w:rsidRDefault="006A4A69" w:rsidP="00870527">
      <w:pPr>
        <w:spacing w:line="360" w:lineRule="auto"/>
        <w:ind w:firstLine="709"/>
        <w:jc w:val="both"/>
        <w:rPr>
          <w:rFonts w:ascii="Arial" w:hAnsi="Arial" w:cs="Arial"/>
          <w:sz w:val="24"/>
          <w:szCs w:val="24"/>
        </w:rPr>
      </w:pPr>
      <w:r>
        <w:rPr>
          <w:rFonts w:ascii="Arial" w:hAnsi="Arial" w:cs="Arial"/>
          <w:sz w:val="24"/>
          <w:szCs w:val="24"/>
        </w:rPr>
        <w:t xml:space="preserve">Sob uma ótica mais ampla, proteger os dados dos usuários colocando estes </w:t>
      </w:r>
      <w:r w:rsidRPr="006A4A69">
        <w:rPr>
          <w:rFonts w:ascii="Arial" w:hAnsi="Arial" w:cs="Arial"/>
          <w:sz w:val="24"/>
          <w:szCs w:val="24"/>
        </w:rPr>
        <w:t>entre os direitos fundamentais do cidadão</w:t>
      </w:r>
      <w:r>
        <w:rPr>
          <w:rFonts w:ascii="Arial" w:hAnsi="Arial" w:cs="Arial"/>
          <w:sz w:val="24"/>
          <w:szCs w:val="24"/>
        </w:rPr>
        <w:t xml:space="preserve"> é também o caminho mais eficaz para barrar a polarização induzida, posto que ela só ocorre por influencia direta da condução de organizações politicas em busca da construção de bases para militarem em prol de suas ânsias. Sobre a importância do combate a coleta de dados com a finalidade de induzir a polarização, </w:t>
      </w:r>
      <w:r w:rsidRPr="00A060AF">
        <w:rPr>
          <w:rFonts w:ascii="Arial" w:hAnsi="Arial" w:cs="Arial"/>
          <w:sz w:val="24"/>
          <w:szCs w:val="24"/>
        </w:rPr>
        <w:t>Christopher Wylie</w:t>
      </w:r>
      <w:r>
        <w:rPr>
          <w:rFonts w:ascii="Arial" w:hAnsi="Arial" w:cs="Arial"/>
          <w:sz w:val="24"/>
          <w:szCs w:val="24"/>
        </w:rPr>
        <w:t xml:space="preserve">, ex funcionário envolvido com o escândalo da Cambridge Analytica pontuou para o The Guardian: </w:t>
      </w:r>
    </w:p>
    <w:p w:rsidR="006A4A69" w:rsidRDefault="00FF02F1" w:rsidP="00870527">
      <w:pPr>
        <w:spacing w:line="360" w:lineRule="auto"/>
        <w:ind w:left="2268"/>
        <w:jc w:val="both"/>
        <w:rPr>
          <w:rFonts w:ascii="Arial" w:hAnsi="Arial" w:cs="Arial"/>
        </w:rPr>
      </w:pPr>
      <w:r w:rsidRPr="00FF02F1">
        <w:rPr>
          <w:rFonts w:ascii="Arial" w:hAnsi="Arial" w:cs="Arial"/>
        </w:rPr>
        <w:t>Estamos arriscando fragmentar a sociedade de forma que não teremos mais experiências compartilhadas e entendimentos comuns. Se não temos mais entendimentos comuns, como podemos ser uma sociedade funcional?</w:t>
      </w:r>
      <w:r w:rsidR="006A4A69" w:rsidRPr="00FF02F1">
        <w:rPr>
          <w:rFonts w:ascii="Arial" w:hAnsi="Arial" w:cs="Arial"/>
        </w:rPr>
        <w:t xml:space="preserve"> </w:t>
      </w:r>
      <w:r>
        <w:rPr>
          <w:rFonts w:ascii="Arial" w:hAnsi="Arial" w:cs="Arial"/>
        </w:rPr>
        <w:t>(WYLEI, 2018)</w:t>
      </w:r>
    </w:p>
    <w:p w:rsidR="00FF02F1" w:rsidRDefault="00FF02F1" w:rsidP="00870527">
      <w:pPr>
        <w:spacing w:line="360" w:lineRule="auto"/>
        <w:ind w:firstLine="709"/>
        <w:jc w:val="both"/>
        <w:rPr>
          <w:rFonts w:ascii="Arial" w:hAnsi="Arial" w:cs="Arial"/>
          <w:sz w:val="24"/>
          <w:szCs w:val="24"/>
        </w:rPr>
      </w:pPr>
      <w:r>
        <w:rPr>
          <w:rFonts w:ascii="Arial" w:hAnsi="Arial" w:cs="Arial"/>
          <w:sz w:val="24"/>
          <w:szCs w:val="24"/>
        </w:rPr>
        <w:t xml:space="preserve">Retomar e reforçar noções socias figura como algo vital no presente momento, e a proteção aos dados é uma ferramenta necessária, posto que toda a problemática ligada a Pós-verdade, Fake News e a polarização como pressionadores diretos da democracia mediante a interferência em pleitos eleitorais de forma premeditada é um </w:t>
      </w:r>
      <w:r>
        <w:rPr>
          <w:rFonts w:ascii="Arial" w:hAnsi="Arial" w:cs="Arial"/>
          <w:sz w:val="24"/>
          <w:szCs w:val="24"/>
        </w:rPr>
        <w:lastRenderedPageBreak/>
        <w:t xml:space="preserve">risco passivo de afetar diretamente o Estado Democrático de Direito, acarretando uma lesão sem precedentes a todo o conjunto social. </w:t>
      </w:r>
    </w:p>
    <w:p w:rsidR="005F6083" w:rsidRPr="00331606" w:rsidRDefault="00FF02F1" w:rsidP="00870527">
      <w:pPr>
        <w:spacing w:line="360" w:lineRule="auto"/>
        <w:ind w:firstLine="709"/>
        <w:jc w:val="both"/>
        <w:rPr>
          <w:rFonts w:ascii="Arial" w:hAnsi="Arial" w:cs="Arial"/>
          <w:sz w:val="24"/>
          <w:szCs w:val="24"/>
        </w:rPr>
      </w:pPr>
      <w:r>
        <w:rPr>
          <w:rFonts w:ascii="Arial" w:hAnsi="Arial" w:cs="Arial"/>
          <w:sz w:val="24"/>
          <w:szCs w:val="24"/>
        </w:rPr>
        <w:t>Nesse sentido, por fim, opta-se por apontar o importante avanço realizado no Brasil mediante a tramitação do Proposta de Emenda à Constituição nº 17 de 2019 que a</w:t>
      </w:r>
      <w:r w:rsidRPr="00FF02F1">
        <w:rPr>
          <w:rFonts w:ascii="Arial" w:hAnsi="Arial" w:cs="Arial"/>
          <w:sz w:val="24"/>
          <w:szCs w:val="24"/>
        </w:rPr>
        <w:t>crescenta o inciso XII-A, ao art. 5º, e o inciso XXX, ao art. 22, da Constituição Federal para incluir a proteção de dados pessoais entre os direitos fundamentais do cidadão e fixar a competência privativa da União para legislar sobre a matéria.</w:t>
      </w:r>
      <w:r>
        <w:rPr>
          <w:rFonts w:ascii="Arial" w:hAnsi="Arial" w:cs="Arial"/>
          <w:sz w:val="24"/>
          <w:szCs w:val="24"/>
        </w:rPr>
        <w:t xml:space="preserve"> Assegurar esse direito ao cidadão brasileiro é caminhar no sentido da vanguarda político-social mundial, gerando um cenário de maior segurança </w:t>
      </w:r>
      <w:r w:rsidR="00331606">
        <w:rPr>
          <w:rFonts w:ascii="Arial" w:hAnsi="Arial" w:cs="Arial"/>
          <w:sz w:val="24"/>
          <w:szCs w:val="24"/>
        </w:rPr>
        <w:t xml:space="preserve">jurídica e um ambiente democraticamente limpo de subversões digitais nocivas. </w:t>
      </w:r>
    </w:p>
    <w:p w:rsidR="005F6083" w:rsidRPr="00561330" w:rsidRDefault="005F6083" w:rsidP="004C2F21">
      <w:pPr>
        <w:ind w:firstLine="709"/>
        <w:jc w:val="both"/>
        <w:rPr>
          <w:rFonts w:ascii="Arial" w:hAnsi="Arial" w:cs="Arial"/>
          <w:sz w:val="24"/>
          <w:szCs w:val="24"/>
        </w:rPr>
      </w:pPr>
    </w:p>
    <w:p w:rsidR="005F6083" w:rsidRDefault="005F6083" w:rsidP="005F6083">
      <w:pPr>
        <w:jc w:val="center"/>
        <w:rPr>
          <w:rFonts w:ascii="Arial" w:hAnsi="Arial" w:cs="Arial"/>
          <w:b/>
          <w:bCs/>
          <w:sz w:val="24"/>
          <w:szCs w:val="24"/>
        </w:rPr>
      </w:pPr>
      <w:r w:rsidRPr="005F6083">
        <w:rPr>
          <w:rFonts w:ascii="Arial" w:hAnsi="Arial" w:cs="Arial"/>
          <w:b/>
          <w:bCs/>
          <w:sz w:val="24"/>
          <w:szCs w:val="24"/>
        </w:rPr>
        <w:t>REFERÊNCIAS</w:t>
      </w:r>
    </w:p>
    <w:p w:rsidR="005F6083" w:rsidRDefault="005F6083" w:rsidP="005F6083">
      <w:pPr>
        <w:jc w:val="center"/>
        <w:rPr>
          <w:rFonts w:ascii="Arial" w:hAnsi="Arial" w:cs="Arial"/>
          <w:b/>
          <w:bCs/>
          <w:sz w:val="24"/>
          <w:szCs w:val="24"/>
        </w:rPr>
      </w:pPr>
    </w:p>
    <w:p w:rsidR="00AA492F" w:rsidRDefault="00AA492F" w:rsidP="00870527">
      <w:pPr>
        <w:spacing w:line="240" w:lineRule="auto"/>
        <w:jc w:val="both"/>
        <w:rPr>
          <w:rFonts w:ascii="Arial" w:hAnsi="Arial" w:cs="Arial"/>
          <w:color w:val="000000"/>
          <w:sz w:val="24"/>
          <w:szCs w:val="24"/>
          <w:shd w:val="clear" w:color="auto" w:fill="FFFFFF"/>
        </w:rPr>
      </w:pPr>
      <w:r w:rsidRPr="008D6F9B">
        <w:rPr>
          <w:rFonts w:ascii="Arial" w:hAnsi="Arial" w:cs="Arial"/>
          <w:color w:val="000000"/>
          <w:sz w:val="24"/>
          <w:szCs w:val="24"/>
          <w:shd w:val="clear" w:color="auto" w:fill="FFFFFF"/>
        </w:rPr>
        <w:t xml:space="preserve">BROOKS, David. </w:t>
      </w:r>
      <w:r w:rsidRPr="00E62D2D">
        <w:rPr>
          <w:rFonts w:ascii="Arial" w:hAnsi="Arial" w:cs="Arial"/>
          <w:b/>
          <w:bCs/>
          <w:sz w:val="24"/>
          <w:szCs w:val="24"/>
          <w:shd w:val="clear" w:color="auto" w:fill="FFFFFF"/>
        </w:rPr>
        <w:t>Bubos no Paraíso: A Nova Classe Alta e Como Chegou</w:t>
      </w:r>
      <w:r w:rsidRPr="00E62D2D">
        <w:rPr>
          <w:rFonts w:ascii="Arial" w:hAnsi="Arial" w:cs="Arial"/>
          <w:sz w:val="24"/>
          <w:szCs w:val="24"/>
          <w:shd w:val="clear" w:color="auto" w:fill="FFFFFF"/>
        </w:rPr>
        <w:t xml:space="preserve"> </w:t>
      </w:r>
      <w:r w:rsidRPr="008D6F9B">
        <w:rPr>
          <w:rFonts w:ascii="Arial" w:hAnsi="Arial" w:cs="Arial"/>
          <w:color w:val="000000"/>
          <w:sz w:val="24"/>
          <w:szCs w:val="24"/>
          <w:shd w:val="clear" w:color="auto" w:fill="FFFFFF"/>
        </w:rPr>
        <w:t>Lá. </w:t>
      </w:r>
      <w:r w:rsidRPr="008D6F9B">
        <w:rPr>
          <w:rFonts w:ascii="Arial" w:hAnsi="Arial" w:cs="Arial"/>
          <w:i/>
          <w:iCs/>
          <w:color w:val="000000"/>
          <w:sz w:val="24"/>
          <w:szCs w:val="24"/>
          <w:shd w:val="clear" w:color="auto" w:fill="FFFFFF"/>
        </w:rPr>
        <w:t>In</w:t>
      </w:r>
      <w:r w:rsidRPr="008D6F9B">
        <w:rPr>
          <w:rFonts w:ascii="Arial" w:hAnsi="Arial" w:cs="Arial"/>
          <w:color w:val="000000"/>
          <w:sz w:val="24"/>
          <w:szCs w:val="24"/>
          <w:shd w:val="clear" w:color="auto" w:fill="FFFFFF"/>
        </w:rPr>
        <w:t>: 1. ed. Estados Unidos: Simon &amp; Schuster, 2000. cap. 3, p. 21.</w:t>
      </w:r>
    </w:p>
    <w:p w:rsidR="00AA492F" w:rsidRDefault="00AA492F" w:rsidP="00870527">
      <w:pPr>
        <w:spacing w:line="240" w:lineRule="auto"/>
        <w:jc w:val="both"/>
        <w:rPr>
          <w:rFonts w:ascii="Arial" w:hAnsi="Arial" w:cs="Arial"/>
          <w:color w:val="000000"/>
          <w:sz w:val="24"/>
          <w:szCs w:val="24"/>
          <w:shd w:val="clear" w:color="auto" w:fill="FFFFFF"/>
        </w:rPr>
      </w:pPr>
      <w:r w:rsidRPr="00D06215">
        <w:rPr>
          <w:rFonts w:ascii="Arial" w:hAnsi="Arial" w:cs="Arial"/>
          <w:color w:val="000000"/>
          <w:sz w:val="24"/>
          <w:szCs w:val="24"/>
          <w:shd w:val="clear" w:color="auto" w:fill="FFFFFF"/>
          <w:lang w:val="en-US"/>
        </w:rPr>
        <w:t xml:space="preserve">CADWALLADR, Carole. </w:t>
      </w:r>
      <w:r w:rsidRPr="00E62D2D">
        <w:rPr>
          <w:rFonts w:ascii="Arial" w:hAnsi="Arial" w:cs="Arial"/>
          <w:b/>
          <w:bCs/>
          <w:color w:val="000000"/>
          <w:sz w:val="24"/>
          <w:szCs w:val="24"/>
          <w:shd w:val="clear" w:color="auto" w:fill="FFFFFF"/>
          <w:lang w:val="en-US"/>
        </w:rPr>
        <w:t>‘I made Steve Bannon’s psychological warfare tool’: meet the data war whistleblower</w:t>
      </w:r>
      <w:r w:rsidRPr="00D06215">
        <w:rPr>
          <w:rFonts w:ascii="Arial" w:hAnsi="Arial" w:cs="Arial"/>
          <w:color w:val="000000"/>
          <w:sz w:val="24"/>
          <w:szCs w:val="24"/>
          <w:shd w:val="clear" w:color="auto" w:fill="FFFFFF"/>
          <w:lang w:val="en-US"/>
        </w:rPr>
        <w:t xml:space="preserve">. </w:t>
      </w:r>
      <w:r w:rsidRPr="00D06215">
        <w:rPr>
          <w:rFonts w:ascii="Arial" w:hAnsi="Arial" w:cs="Arial"/>
          <w:color w:val="000000"/>
          <w:sz w:val="24"/>
          <w:szCs w:val="24"/>
          <w:shd w:val="clear" w:color="auto" w:fill="FFFFFF"/>
        </w:rPr>
        <w:t>[S. l.], 18 mar. 2018. Disponível em: https://www.theguardian.com/news/2018/mar/17/data-war-whistleblower-christopher-wylie-faceook-nix-bannon-trump. Acesso em: 6 out. 2019.</w:t>
      </w:r>
    </w:p>
    <w:p w:rsidR="00AA492F" w:rsidRDefault="00AA492F" w:rsidP="00870527">
      <w:pPr>
        <w:spacing w:line="240" w:lineRule="auto"/>
        <w:jc w:val="both"/>
        <w:rPr>
          <w:rFonts w:ascii="Arial" w:hAnsi="Arial" w:cs="Arial"/>
          <w:color w:val="000000"/>
          <w:sz w:val="24"/>
          <w:szCs w:val="24"/>
          <w:shd w:val="clear" w:color="auto" w:fill="FFFFFF"/>
          <w:lang w:val="en-US"/>
        </w:rPr>
      </w:pPr>
      <w:r w:rsidRPr="009677E7">
        <w:rPr>
          <w:rFonts w:ascii="Arial" w:hAnsi="Arial" w:cs="Arial"/>
          <w:color w:val="000000"/>
          <w:sz w:val="24"/>
          <w:szCs w:val="24"/>
          <w:shd w:val="clear" w:color="auto" w:fill="FFFFFF"/>
        </w:rPr>
        <w:t>D'ANCONA , Matthew</w:t>
      </w:r>
      <w:r w:rsidRPr="00E62D2D">
        <w:rPr>
          <w:rFonts w:ascii="Arial" w:hAnsi="Arial" w:cs="Arial"/>
          <w:b/>
          <w:bCs/>
          <w:color w:val="000000"/>
          <w:sz w:val="24"/>
          <w:szCs w:val="24"/>
          <w:shd w:val="clear" w:color="auto" w:fill="FFFFFF"/>
        </w:rPr>
        <w:t>. Pós-Verdade: A Nova Guerra Contra os Fatos em Tempos de Fake News.</w:t>
      </w:r>
      <w:r w:rsidRPr="009677E7">
        <w:rPr>
          <w:rFonts w:ascii="Arial" w:hAnsi="Arial" w:cs="Arial"/>
          <w:color w:val="000000"/>
          <w:sz w:val="24"/>
          <w:szCs w:val="24"/>
          <w:shd w:val="clear" w:color="auto" w:fill="FFFFFF"/>
        </w:rPr>
        <w:t xml:space="preserve"> </w:t>
      </w:r>
      <w:r w:rsidRPr="009677E7">
        <w:rPr>
          <w:rFonts w:ascii="Arial" w:hAnsi="Arial" w:cs="Arial"/>
          <w:color w:val="000000"/>
          <w:sz w:val="24"/>
          <w:szCs w:val="24"/>
          <w:shd w:val="clear" w:color="auto" w:fill="FFFFFF"/>
          <w:lang w:val="en-US"/>
        </w:rPr>
        <w:t>[S. l.: s. n.], 2017.</w:t>
      </w:r>
    </w:p>
    <w:p w:rsidR="00AA492F" w:rsidRDefault="00AA492F" w:rsidP="00870527">
      <w:pPr>
        <w:spacing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Domínio Público</w:t>
      </w:r>
      <w:r w:rsidRPr="00522405">
        <w:rPr>
          <w:rFonts w:ascii="Arial" w:hAnsi="Arial" w:cs="Arial"/>
          <w:color w:val="000000"/>
          <w:sz w:val="24"/>
          <w:szCs w:val="24"/>
          <w:shd w:val="clear" w:color="auto" w:fill="FFFFFF"/>
        </w:rPr>
        <w:t xml:space="preserve">. </w:t>
      </w:r>
      <w:r w:rsidRPr="00E62D2D">
        <w:rPr>
          <w:rFonts w:ascii="Arial" w:hAnsi="Arial" w:cs="Arial"/>
          <w:b/>
          <w:bCs/>
          <w:color w:val="000000"/>
          <w:sz w:val="24"/>
          <w:szCs w:val="24"/>
          <w:shd w:val="clear" w:color="auto" w:fill="FFFFFF"/>
        </w:rPr>
        <w:t>Acontece o escândalo chamado Irã-Contras.</w:t>
      </w:r>
      <w:r w:rsidRPr="00522405">
        <w:rPr>
          <w:rFonts w:ascii="Arial" w:hAnsi="Arial" w:cs="Arial"/>
          <w:color w:val="000000"/>
          <w:sz w:val="24"/>
          <w:szCs w:val="24"/>
          <w:shd w:val="clear" w:color="auto" w:fill="FFFFFF"/>
        </w:rPr>
        <w:t xml:space="preserve"> [S. l.], 6 nov. 2019. Disponível</w:t>
      </w:r>
      <w:r>
        <w:rPr>
          <w:rFonts w:ascii="Arial" w:hAnsi="Arial" w:cs="Arial"/>
          <w:color w:val="000000"/>
          <w:sz w:val="24"/>
          <w:szCs w:val="24"/>
          <w:shd w:val="clear" w:color="auto" w:fill="FFFFFF"/>
        </w:rPr>
        <w:t xml:space="preserve"> </w:t>
      </w:r>
      <w:r w:rsidRPr="00522405">
        <w:rPr>
          <w:rFonts w:ascii="Arial" w:hAnsi="Arial" w:cs="Arial"/>
          <w:color w:val="000000"/>
          <w:sz w:val="24"/>
          <w:szCs w:val="24"/>
          <w:shd w:val="clear" w:color="auto" w:fill="FFFFFF"/>
        </w:rPr>
        <w:t>em: https://br.historyplay.tv/hoje-na-historia/acontece-o-escandalo-chamado-ira-contras. Acesso em: 8 nov. 2019.</w:t>
      </w:r>
    </w:p>
    <w:p w:rsidR="00AA492F" w:rsidRDefault="00AA492F" w:rsidP="00870527">
      <w:pPr>
        <w:spacing w:line="240" w:lineRule="auto"/>
        <w:jc w:val="both"/>
        <w:rPr>
          <w:rFonts w:ascii="Arial" w:hAnsi="Arial" w:cs="Arial"/>
          <w:color w:val="000000"/>
          <w:sz w:val="24"/>
          <w:szCs w:val="24"/>
          <w:shd w:val="clear" w:color="auto" w:fill="FFFFFF"/>
        </w:rPr>
      </w:pPr>
      <w:r w:rsidRPr="00D06215">
        <w:rPr>
          <w:rFonts w:ascii="Arial" w:hAnsi="Arial" w:cs="Arial"/>
          <w:color w:val="000000"/>
          <w:sz w:val="24"/>
          <w:szCs w:val="24"/>
          <w:shd w:val="clear" w:color="auto" w:fill="FFFFFF"/>
        </w:rPr>
        <w:t xml:space="preserve">FERNANDES, Breno; REIS, Lucas; SILVA, Tarcizio; GOMES, Wilson. </w:t>
      </w:r>
      <w:r w:rsidRPr="00E62D2D">
        <w:rPr>
          <w:rFonts w:ascii="Arial" w:hAnsi="Arial" w:cs="Arial"/>
          <w:b/>
          <w:bCs/>
          <w:color w:val="000000"/>
          <w:sz w:val="24"/>
          <w:szCs w:val="24"/>
          <w:shd w:val="clear" w:color="auto" w:fill="FFFFFF"/>
        </w:rPr>
        <w:t>"Politics 2.0": a campanha online de Barack Obama em 2008</w:t>
      </w:r>
      <w:r w:rsidRPr="00D06215">
        <w:rPr>
          <w:rFonts w:ascii="Arial" w:hAnsi="Arial" w:cs="Arial"/>
          <w:color w:val="000000"/>
          <w:sz w:val="24"/>
          <w:szCs w:val="24"/>
          <w:shd w:val="clear" w:color="auto" w:fill="FFFFFF"/>
        </w:rPr>
        <w:t>. Revista de Sociologia e Política, [s. l.], 7 out. 2009.</w:t>
      </w:r>
    </w:p>
    <w:p w:rsidR="00AA492F" w:rsidRDefault="00AA492F" w:rsidP="00870527">
      <w:pPr>
        <w:spacing w:line="240" w:lineRule="auto"/>
        <w:jc w:val="both"/>
        <w:rPr>
          <w:rFonts w:ascii="Arial" w:hAnsi="Arial" w:cs="Arial"/>
          <w:color w:val="000000"/>
          <w:sz w:val="24"/>
          <w:szCs w:val="24"/>
          <w:shd w:val="clear" w:color="auto" w:fill="FFFFFF"/>
        </w:rPr>
      </w:pPr>
      <w:r w:rsidRPr="00D06215">
        <w:rPr>
          <w:rFonts w:ascii="Arial" w:hAnsi="Arial" w:cs="Arial"/>
          <w:color w:val="000000"/>
          <w:sz w:val="24"/>
          <w:szCs w:val="24"/>
          <w:shd w:val="clear" w:color="auto" w:fill="FFFFFF"/>
        </w:rPr>
        <w:t xml:space="preserve">GOMES, Wilson. </w:t>
      </w:r>
      <w:r w:rsidRPr="00E62D2D">
        <w:rPr>
          <w:rFonts w:ascii="Arial" w:hAnsi="Arial" w:cs="Arial"/>
          <w:b/>
          <w:bCs/>
          <w:color w:val="000000"/>
          <w:sz w:val="24"/>
          <w:szCs w:val="24"/>
          <w:shd w:val="clear" w:color="auto" w:fill="FFFFFF"/>
        </w:rPr>
        <w:t>As fake news entre digitalização e polarização da política.</w:t>
      </w:r>
      <w:r w:rsidRPr="00D06215">
        <w:rPr>
          <w:rFonts w:ascii="Arial" w:hAnsi="Arial" w:cs="Arial"/>
          <w:color w:val="000000"/>
          <w:sz w:val="24"/>
          <w:szCs w:val="24"/>
          <w:shd w:val="clear" w:color="auto" w:fill="FFFFFF"/>
        </w:rPr>
        <w:t xml:space="preserve"> [S. l.], 25 out. 2019. Disponível em: https://revistacult.uol.com.br/home/as-fake-news-entre-digitalizacao-e-polarizacao-da-politica/. Acesso em: 4 nov. 2019.</w:t>
      </w:r>
    </w:p>
    <w:p w:rsidR="00AA492F" w:rsidRDefault="00AA492F" w:rsidP="00870527">
      <w:pPr>
        <w:spacing w:line="240" w:lineRule="auto"/>
        <w:jc w:val="both"/>
        <w:rPr>
          <w:rFonts w:ascii="Arial" w:hAnsi="Arial" w:cs="Arial"/>
          <w:color w:val="000000"/>
          <w:sz w:val="24"/>
          <w:szCs w:val="24"/>
          <w:shd w:val="clear" w:color="auto" w:fill="FFFFFF"/>
        </w:rPr>
      </w:pPr>
      <w:r w:rsidRPr="00E62D2D">
        <w:rPr>
          <w:rFonts w:ascii="Arial" w:hAnsi="Arial" w:cs="Arial"/>
          <w:b/>
          <w:bCs/>
          <w:color w:val="000000"/>
          <w:sz w:val="24"/>
          <w:szCs w:val="24"/>
          <w:shd w:val="clear" w:color="auto" w:fill="FFFFFF"/>
        </w:rPr>
        <w:t>INVENTOR do ‘Obama online‘ diz que redes sociais só funcionam em mão dupla.</w:t>
      </w:r>
      <w:r w:rsidRPr="00D06215">
        <w:rPr>
          <w:rFonts w:ascii="Arial" w:hAnsi="Arial" w:cs="Arial"/>
          <w:color w:val="000000"/>
          <w:sz w:val="24"/>
          <w:szCs w:val="24"/>
          <w:shd w:val="clear" w:color="auto" w:fill="FFFFFF"/>
        </w:rPr>
        <w:t xml:space="preserve"> [S. l.], 28 jan. 2010. Disponível em: http://g1.globo.com/Noticias/Tecnologia/0,,MUL1466000-6174,00-INVENTOR+DO+OBAMA+ONLINE+DIZ+QUE+REDES+SOCIAIS+SO+FUNCIONAM+EM+MAO+DUPLA.html. Acesso em: 10 nov. 2019.</w:t>
      </w:r>
    </w:p>
    <w:p w:rsidR="00AA492F" w:rsidRDefault="00AA492F" w:rsidP="00870527">
      <w:pPr>
        <w:spacing w:line="240" w:lineRule="auto"/>
        <w:jc w:val="both"/>
        <w:rPr>
          <w:rFonts w:ascii="Arial" w:hAnsi="Arial" w:cs="Arial"/>
          <w:color w:val="000000"/>
          <w:sz w:val="24"/>
          <w:szCs w:val="24"/>
          <w:shd w:val="clear" w:color="auto" w:fill="FFFFFF"/>
        </w:rPr>
      </w:pPr>
      <w:r w:rsidRPr="00E62D2D">
        <w:rPr>
          <w:rFonts w:ascii="Arial" w:hAnsi="Arial" w:cs="Arial"/>
          <w:b/>
          <w:bCs/>
          <w:color w:val="000000"/>
          <w:sz w:val="24"/>
          <w:szCs w:val="24"/>
          <w:shd w:val="clear" w:color="auto" w:fill="FFFFFF"/>
          <w:lang w:val="en-US"/>
        </w:rPr>
        <w:t>PRESIDENT Reagan's Address to the Nation on Iran-Contra Affair from the Oval Office.</w:t>
      </w:r>
      <w:r w:rsidRPr="008D6F9B">
        <w:rPr>
          <w:rFonts w:ascii="Arial" w:hAnsi="Arial" w:cs="Arial"/>
          <w:color w:val="000000"/>
          <w:sz w:val="24"/>
          <w:szCs w:val="24"/>
          <w:shd w:val="clear" w:color="auto" w:fill="FFFFFF"/>
          <w:lang w:val="en-US"/>
        </w:rPr>
        <w:t xml:space="preserve"> </w:t>
      </w:r>
      <w:r w:rsidRPr="008D6F9B">
        <w:rPr>
          <w:rFonts w:ascii="Arial" w:hAnsi="Arial" w:cs="Arial"/>
          <w:color w:val="000000"/>
          <w:sz w:val="24"/>
          <w:szCs w:val="24"/>
          <w:shd w:val="clear" w:color="auto" w:fill="FFFFFF"/>
        </w:rPr>
        <w:t>[S. l.: s. n.], 1987. Disponível em: https://www.youtube.com/watch?v=DJ_7ZhpLS80. Acesso em: 15 set. 2019.</w:t>
      </w:r>
    </w:p>
    <w:p w:rsidR="00AA492F" w:rsidRDefault="00AA492F" w:rsidP="00870527">
      <w:pPr>
        <w:spacing w:line="240" w:lineRule="auto"/>
        <w:jc w:val="both"/>
        <w:rPr>
          <w:rFonts w:ascii="Arial" w:hAnsi="Arial" w:cs="Arial"/>
          <w:color w:val="000000"/>
          <w:sz w:val="24"/>
          <w:szCs w:val="24"/>
          <w:shd w:val="clear" w:color="auto" w:fill="FFFFFF"/>
          <w:lang w:val="en-US"/>
        </w:rPr>
      </w:pPr>
      <w:r w:rsidRPr="009677E7">
        <w:rPr>
          <w:rFonts w:ascii="Arial" w:hAnsi="Arial" w:cs="Arial"/>
          <w:color w:val="000000"/>
          <w:sz w:val="24"/>
          <w:szCs w:val="24"/>
          <w:shd w:val="clear" w:color="auto" w:fill="FFFFFF"/>
          <w:lang w:val="en-US"/>
        </w:rPr>
        <w:lastRenderedPageBreak/>
        <w:t xml:space="preserve">ROBERTS , David. </w:t>
      </w:r>
      <w:r w:rsidRPr="00E62D2D">
        <w:rPr>
          <w:rFonts w:ascii="Arial" w:hAnsi="Arial" w:cs="Arial"/>
          <w:b/>
          <w:bCs/>
          <w:color w:val="000000"/>
          <w:sz w:val="24"/>
          <w:szCs w:val="24"/>
          <w:shd w:val="clear" w:color="auto" w:fill="FFFFFF"/>
          <w:lang w:val="en-US"/>
        </w:rPr>
        <w:t>Post-truth politics</w:t>
      </w:r>
      <w:r w:rsidRPr="009677E7">
        <w:rPr>
          <w:rFonts w:ascii="Arial" w:hAnsi="Arial" w:cs="Arial"/>
          <w:color w:val="000000"/>
          <w:sz w:val="24"/>
          <w:szCs w:val="24"/>
          <w:shd w:val="clear" w:color="auto" w:fill="FFFFFF"/>
          <w:lang w:val="en-US"/>
        </w:rPr>
        <w:t xml:space="preserve">. </w:t>
      </w:r>
      <w:r w:rsidRPr="009677E7">
        <w:rPr>
          <w:rFonts w:ascii="Arial" w:hAnsi="Arial" w:cs="Arial"/>
          <w:color w:val="000000"/>
          <w:sz w:val="24"/>
          <w:szCs w:val="24"/>
          <w:shd w:val="clear" w:color="auto" w:fill="FFFFFF"/>
        </w:rPr>
        <w:t xml:space="preserve">[S. l.], 1 abr. 2010. Disponível em: https://grist.org/article/2010-03-30-post-truth-politics/. </w:t>
      </w:r>
      <w:r w:rsidRPr="009677E7">
        <w:rPr>
          <w:rFonts w:ascii="Arial" w:hAnsi="Arial" w:cs="Arial"/>
          <w:color w:val="000000"/>
          <w:sz w:val="24"/>
          <w:szCs w:val="24"/>
          <w:shd w:val="clear" w:color="auto" w:fill="FFFFFF"/>
          <w:lang w:val="en-US"/>
        </w:rPr>
        <w:t>Acesso em: 18 ago. 2019.</w:t>
      </w:r>
    </w:p>
    <w:p w:rsidR="00AA492F" w:rsidRDefault="00AA492F" w:rsidP="00870527">
      <w:pPr>
        <w:spacing w:line="240" w:lineRule="auto"/>
        <w:jc w:val="both"/>
        <w:rPr>
          <w:rFonts w:ascii="Arial" w:hAnsi="Arial" w:cs="Arial"/>
          <w:color w:val="000000"/>
          <w:sz w:val="24"/>
          <w:szCs w:val="24"/>
          <w:shd w:val="clear" w:color="auto" w:fill="FFFFFF"/>
        </w:rPr>
      </w:pPr>
      <w:r w:rsidRPr="00D06215">
        <w:rPr>
          <w:rFonts w:ascii="Arial" w:hAnsi="Arial" w:cs="Arial"/>
          <w:color w:val="000000"/>
          <w:sz w:val="24"/>
          <w:szCs w:val="24"/>
          <w:shd w:val="clear" w:color="auto" w:fill="FFFFFF"/>
        </w:rPr>
        <w:t xml:space="preserve">RONCOLATO , Murilo Roncolato. </w:t>
      </w:r>
      <w:r w:rsidRPr="00E62D2D">
        <w:rPr>
          <w:rFonts w:ascii="Arial" w:hAnsi="Arial" w:cs="Arial"/>
          <w:b/>
          <w:bCs/>
          <w:color w:val="000000"/>
          <w:sz w:val="24"/>
          <w:szCs w:val="24"/>
          <w:shd w:val="clear" w:color="auto" w:fill="FFFFFF"/>
        </w:rPr>
        <w:t>O uso ilegal de dados do Facebook pela Cambridge Analytica. E o que há de novo</w:t>
      </w:r>
      <w:r w:rsidRPr="00D06215">
        <w:rPr>
          <w:rFonts w:ascii="Arial" w:hAnsi="Arial" w:cs="Arial"/>
          <w:color w:val="000000"/>
          <w:sz w:val="24"/>
          <w:szCs w:val="24"/>
          <w:shd w:val="clear" w:color="auto" w:fill="FFFFFF"/>
        </w:rPr>
        <w:t>. [S. l.], 19 mar. 2018. Disponível em: https://www.nexojornal.com.br/expresso/2018/03/19/O-uso-ilegal-de-dados-do-Facebook-pela-Cambridge-Analytica.-E-o-que-h%C3%A1-de-novo. Acesso em: 3 set. 2019.</w:t>
      </w:r>
    </w:p>
    <w:p w:rsidR="00AA492F" w:rsidRDefault="00AA492F" w:rsidP="00870527">
      <w:pPr>
        <w:spacing w:line="240" w:lineRule="auto"/>
        <w:jc w:val="both"/>
        <w:rPr>
          <w:rFonts w:ascii="Arial" w:hAnsi="Arial" w:cs="Arial"/>
          <w:color w:val="000000"/>
          <w:sz w:val="24"/>
          <w:szCs w:val="24"/>
          <w:shd w:val="clear" w:color="auto" w:fill="FFFFFF"/>
          <w:lang w:val="en-US"/>
        </w:rPr>
      </w:pPr>
      <w:r w:rsidRPr="009677E7">
        <w:rPr>
          <w:rFonts w:ascii="Arial" w:hAnsi="Arial" w:cs="Arial"/>
          <w:color w:val="000000"/>
          <w:sz w:val="24"/>
          <w:szCs w:val="24"/>
          <w:shd w:val="clear" w:color="auto" w:fill="FFFFFF"/>
          <w:lang w:val="en-US"/>
        </w:rPr>
        <w:t xml:space="preserve">TESICH, Steve. </w:t>
      </w:r>
      <w:r w:rsidRPr="00E62D2D">
        <w:rPr>
          <w:rFonts w:ascii="Arial" w:hAnsi="Arial" w:cs="Arial"/>
          <w:b/>
          <w:bCs/>
          <w:color w:val="000000"/>
          <w:sz w:val="24"/>
          <w:szCs w:val="24"/>
          <w:shd w:val="clear" w:color="auto" w:fill="FFFFFF"/>
          <w:lang w:val="en-US"/>
        </w:rPr>
        <w:t>The Watergate Syndrome: A Government of Lies</w:t>
      </w:r>
      <w:r w:rsidRPr="009677E7">
        <w:rPr>
          <w:rFonts w:ascii="Arial" w:hAnsi="Arial" w:cs="Arial"/>
          <w:color w:val="000000"/>
          <w:sz w:val="24"/>
          <w:szCs w:val="24"/>
          <w:shd w:val="clear" w:color="auto" w:fill="FFFFFF"/>
          <w:lang w:val="en-US"/>
        </w:rPr>
        <w:t>. The Nation , [s. l.], p. 12-14, 6 jan. 1992.</w:t>
      </w:r>
    </w:p>
    <w:p w:rsidR="00AA492F" w:rsidRDefault="00AA492F" w:rsidP="00870527">
      <w:pPr>
        <w:spacing w:line="240" w:lineRule="auto"/>
        <w:jc w:val="both"/>
        <w:rPr>
          <w:rFonts w:ascii="Arial" w:hAnsi="Arial" w:cs="Arial"/>
          <w:color w:val="000000"/>
          <w:sz w:val="24"/>
          <w:szCs w:val="24"/>
          <w:shd w:val="clear" w:color="auto" w:fill="FFFFFF"/>
        </w:rPr>
      </w:pPr>
      <w:r w:rsidRPr="00E62D2D">
        <w:rPr>
          <w:rFonts w:ascii="Arial" w:hAnsi="Arial" w:cs="Arial"/>
          <w:b/>
          <w:bCs/>
          <w:color w:val="000000"/>
          <w:sz w:val="24"/>
          <w:szCs w:val="24"/>
          <w:shd w:val="clear" w:color="auto" w:fill="FFFFFF"/>
          <w:lang w:val="en-US"/>
        </w:rPr>
        <w:t>WATERGATE: Watershed or water under the bridge?.</w:t>
      </w:r>
      <w:r w:rsidRPr="008D6F9B">
        <w:rPr>
          <w:rFonts w:ascii="Arial" w:hAnsi="Arial" w:cs="Arial"/>
          <w:color w:val="000000"/>
          <w:sz w:val="24"/>
          <w:szCs w:val="24"/>
          <w:shd w:val="clear" w:color="auto" w:fill="FFFFFF"/>
          <w:lang w:val="en-US"/>
        </w:rPr>
        <w:t xml:space="preserve"> In: GREENE, Richard Allen. Watergate: Watershed or water under the bridge?. </w:t>
      </w:r>
      <w:r w:rsidRPr="008D6F9B">
        <w:rPr>
          <w:rFonts w:ascii="Arial" w:hAnsi="Arial" w:cs="Arial"/>
          <w:color w:val="000000"/>
          <w:sz w:val="24"/>
          <w:szCs w:val="24"/>
          <w:shd w:val="clear" w:color="auto" w:fill="FFFFFF"/>
        </w:rPr>
        <w:t>[S. l.], 8 ago. 2004. Disponível em: http://news.bbc.co.uk/2/hi/americas/3542650.stm. Acesso em: 9 set. 2019.</w:t>
      </w:r>
    </w:p>
    <w:p w:rsidR="00D06215" w:rsidRDefault="00D06215" w:rsidP="005F6083">
      <w:pPr>
        <w:jc w:val="both"/>
        <w:rPr>
          <w:rFonts w:ascii="Arial" w:hAnsi="Arial" w:cs="Arial"/>
          <w:color w:val="000000"/>
          <w:sz w:val="24"/>
          <w:szCs w:val="24"/>
          <w:shd w:val="clear" w:color="auto" w:fill="FFFFFF"/>
        </w:rPr>
      </w:pPr>
    </w:p>
    <w:sectPr w:rsidR="00D06215" w:rsidSect="00DF423F">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E68" w:rsidRDefault="00E51E68" w:rsidP="008F6B2F">
      <w:pPr>
        <w:spacing w:after="0" w:line="240" w:lineRule="auto"/>
      </w:pPr>
      <w:r>
        <w:separator/>
      </w:r>
    </w:p>
  </w:endnote>
  <w:endnote w:type="continuationSeparator" w:id="0">
    <w:p w:rsidR="00E51E68" w:rsidRDefault="00E51E68" w:rsidP="008F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E68" w:rsidRDefault="00E51E68" w:rsidP="008F6B2F">
      <w:pPr>
        <w:spacing w:after="0" w:line="240" w:lineRule="auto"/>
      </w:pPr>
      <w:r>
        <w:separator/>
      </w:r>
    </w:p>
  </w:footnote>
  <w:footnote w:type="continuationSeparator" w:id="0">
    <w:p w:rsidR="00E51E68" w:rsidRDefault="00E51E68" w:rsidP="008F6B2F">
      <w:pPr>
        <w:spacing w:after="0" w:line="240" w:lineRule="auto"/>
      </w:pPr>
      <w:r>
        <w:continuationSeparator/>
      </w:r>
    </w:p>
  </w:footnote>
  <w:footnote w:id="1">
    <w:p w:rsidR="0020589C" w:rsidRPr="008F6B2F" w:rsidRDefault="0020589C" w:rsidP="008F6B2F">
      <w:pPr>
        <w:pStyle w:val="Default"/>
        <w:rPr>
          <w:sz w:val="20"/>
          <w:szCs w:val="20"/>
        </w:rPr>
      </w:pPr>
      <w:r>
        <w:rPr>
          <w:rStyle w:val="Refdenotaderodap"/>
        </w:rPr>
        <w:footnoteRef/>
      </w:r>
      <w:r>
        <w:t xml:space="preserve"> </w:t>
      </w:r>
      <w:r w:rsidRPr="008F6B2F">
        <w:rPr>
          <w:sz w:val="20"/>
          <w:szCs w:val="20"/>
        </w:rPr>
        <w:t>Graduand</w:t>
      </w:r>
      <w:r>
        <w:rPr>
          <w:sz w:val="20"/>
          <w:szCs w:val="20"/>
        </w:rPr>
        <w:t>a</w:t>
      </w:r>
      <w:r w:rsidRPr="008F6B2F">
        <w:rPr>
          <w:sz w:val="20"/>
          <w:szCs w:val="20"/>
        </w:rPr>
        <w:t xml:space="preserve"> do Curso Superior </w:t>
      </w:r>
      <w:r>
        <w:rPr>
          <w:sz w:val="20"/>
          <w:szCs w:val="20"/>
        </w:rPr>
        <w:t>de Direito</w:t>
      </w:r>
      <w:r w:rsidRPr="008F6B2F">
        <w:rPr>
          <w:sz w:val="20"/>
          <w:szCs w:val="20"/>
        </w:rPr>
        <w:t xml:space="preserve">. </w:t>
      </w:r>
      <w:r>
        <w:rPr>
          <w:sz w:val="20"/>
          <w:szCs w:val="20"/>
        </w:rPr>
        <w:t>matheusdobu17@gmail.com</w:t>
      </w:r>
    </w:p>
    <w:p w:rsidR="0020589C" w:rsidRDefault="0020589C" w:rsidP="008F6B2F">
      <w:pPr>
        <w:pStyle w:val="Textodenotaderodap"/>
      </w:pPr>
    </w:p>
  </w:footnote>
  <w:footnote w:id="2">
    <w:p w:rsidR="0020589C" w:rsidRPr="000E73C0" w:rsidRDefault="0020589C" w:rsidP="008F6B2F">
      <w:pPr>
        <w:pStyle w:val="Default"/>
        <w:rPr>
          <w:color w:val="auto"/>
          <w:sz w:val="20"/>
          <w:szCs w:val="20"/>
        </w:rPr>
      </w:pPr>
      <w:r w:rsidRPr="00EA0C7A">
        <w:rPr>
          <w:rStyle w:val="Refdenotaderodap"/>
        </w:rPr>
        <w:footnoteRef/>
      </w:r>
      <w:r w:rsidRPr="00EA0C7A">
        <w:rPr>
          <w:sz w:val="20"/>
          <w:szCs w:val="20"/>
        </w:rPr>
        <w:t xml:space="preserve"> </w:t>
      </w:r>
      <w:r w:rsidRPr="00EA0C7A">
        <w:rPr>
          <w:color w:val="auto"/>
          <w:sz w:val="20"/>
          <w:szCs w:val="20"/>
        </w:rPr>
        <w:t xml:space="preserve">João Ademar de Andrade Lima. Graduado em Direito. </w:t>
      </w:r>
      <w:r w:rsidRPr="00EA0C7A">
        <w:rPr>
          <w:color w:val="auto"/>
          <w:sz w:val="20"/>
          <w:szCs w:val="20"/>
          <w:shd w:val="clear" w:color="auto" w:fill="FFFFFF"/>
        </w:rPr>
        <w:t>joaoademar@yahoo.com.br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35A74"/>
    <w:multiLevelType w:val="multilevel"/>
    <w:tmpl w:val="D7D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62CD2"/>
    <w:multiLevelType w:val="multilevel"/>
    <w:tmpl w:val="3A5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75A34"/>
    <w:multiLevelType w:val="hybridMultilevel"/>
    <w:tmpl w:val="26A032FA"/>
    <w:lvl w:ilvl="0" w:tplc="065AF380">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5BFD3850"/>
    <w:multiLevelType w:val="multilevel"/>
    <w:tmpl w:val="1EBC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E45D6"/>
    <w:multiLevelType w:val="hybridMultilevel"/>
    <w:tmpl w:val="B11E4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2184B02"/>
    <w:multiLevelType w:val="hybridMultilevel"/>
    <w:tmpl w:val="6FAA5878"/>
    <w:lvl w:ilvl="0" w:tplc="E5B274F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49"/>
    <w:rsid w:val="00000873"/>
    <w:rsid w:val="000251EB"/>
    <w:rsid w:val="000338B2"/>
    <w:rsid w:val="0003620D"/>
    <w:rsid w:val="00062C26"/>
    <w:rsid w:val="00065D1D"/>
    <w:rsid w:val="000663E9"/>
    <w:rsid w:val="00074291"/>
    <w:rsid w:val="000801C3"/>
    <w:rsid w:val="00084A6B"/>
    <w:rsid w:val="000870D9"/>
    <w:rsid w:val="00090FC5"/>
    <w:rsid w:val="00093138"/>
    <w:rsid w:val="000933C0"/>
    <w:rsid w:val="0009356A"/>
    <w:rsid w:val="0009591F"/>
    <w:rsid w:val="000A49FC"/>
    <w:rsid w:val="000A5F1E"/>
    <w:rsid w:val="000B41FD"/>
    <w:rsid w:val="000D6CE6"/>
    <w:rsid w:val="000E1DA2"/>
    <w:rsid w:val="000E2082"/>
    <w:rsid w:val="000E5CF0"/>
    <w:rsid w:val="000E73C0"/>
    <w:rsid w:val="000F227A"/>
    <w:rsid w:val="00120EEF"/>
    <w:rsid w:val="00123FF6"/>
    <w:rsid w:val="001274D0"/>
    <w:rsid w:val="00130430"/>
    <w:rsid w:val="001322F4"/>
    <w:rsid w:val="0013659D"/>
    <w:rsid w:val="00141813"/>
    <w:rsid w:val="0014234D"/>
    <w:rsid w:val="00146950"/>
    <w:rsid w:val="00153A4B"/>
    <w:rsid w:val="001608A4"/>
    <w:rsid w:val="00161BFD"/>
    <w:rsid w:val="00172DB1"/>
    <w:rsid w:val="00174B62"/>
    <w:rsid w:val="001766E8"/>
    <w:rsid w:val="00183F4A"/>
    <w:rsid w:val="001955D7"/>
    <w:rsid w:val="001A17EA"/>
    <w:rsid w:val="001A365F"/>
    <w:rsid w:val="001A6CD5"/>
    <w:rsid w:val="001A7748"/>
    <w:rsid w:val="001B20B1"/>
    <w:rsid w:val="001B63A6"/>
    <w:rsid w:val="001D4031"/>
    <w:rsid w:val="001D64AF"/>
    <w:rsid w:val="001F003F"/>
    <w:rsid w:val="00201117"/>
    <w:rsid w:val="00202D91"/>
    <w:rsid w:val="0020589C"/>
    <w:rsid w:val="00211C2C"/>
    <w:rsid w:val="00213308"/>
    <w:rsid w:val="00215E02"/>
    <w:rsid w:val="00221DCA"/>
    <w:rsid w:val="002352F3"/>
    <w:rsid w:val="00244954"/>
    <w:rsid w:val="00257D76"/>
    <w:rsid w:val="00260222"/>
    <w:rsid w:val="0027194E"/>
    <w:rsid w:val="00272031"/>
    <w:rsid w:val="00283C91"/>
    <w:rsid w:val="00285462"/>
    <w:rsid w:val="00291803"/>
    <w:rsid w:val="00297D32"/>
    <w:rsid w:val="002A02E9"/>
    <w:rsid w:val="002A159E"/>
    <w:rsid w:val="002A6302"/>
    <w:rsid w:val="002B1BC2"/>
    <w:rsid w:val="002B46EA"/>
    <w:rsid w:val="002C5CE9"/>
    <w:rsid w:val="002D3767"/>
    <w:rsid w:val="002E10EF"/>
    <w:rsid w:val="002F0087"/>
    <w:rsid w:val="002F5866"/>
    <w:rsid w:val="00300F71"/>
    <w:rsid w:val="003015F9"/>
    <w:rsid w:val="00311465"/>
    <w:rsid w:val="00316A2A"/>
    <w:rsid w:val="00327038"/>
    <w:rsid w:val="00331606"/>
    <w:rsid w:val="00331F71"/>
    <w:rsid w:val="00334F12"/>
    <w:rsid w:val="003410EC"/>
    <w:rsid w:val="00342289"/>
    <w:rsid w:val="00350132"/>
    <w:rsid w:val="00350973"/>
    <w:rsid w:val="00352C1E"/>
    <w:rsid w:val="00356FC3"/>
    <w:rsid w:val="00364677"/>
    <w:rsid w:val="003648AE"/>
    <w:rsid w:val="00380114"/>
    <w:rsid w:val="00380D46"/>
    <w:rsid w:val="00382BD4"/>
    <w:rsid w:val="00395914"/>
    <w:rsid w:val="003A3711"/>
    <w:rsid w:val="003A454F"/>
    <w:rsid w:val="003A4583"/>
    <w:rsid w:val="003A6DBB"/>
    <w:rsid w:val="003B6BAE"/>
    <w:rsid w:val="003C0266"/>
    <w:rsid w:val="003C4E8D"/>
    <w:rsid w:val="003D1BF2"/>
    <w:rsid w:val="003E0B26"/>
    <w:rsid w:val="003E25CF"/>
    <w:rsid w:val="003F0C45"/>
    <w:rsid w:val="003F1AC2"/>
    <w:rsid w:val="004179C5"/>
    <w:rsid w:val="00421BBE"/>
    <w:rsid w:val="00430195"/>
    <w:rsid w:val="00437C8B"/>
    <w:rsid w:val="00446AF5"/>
    <w:rsid w:val="00455BFB"/>
    <w:rsid w:val="00461B2D"/>
    <w:rsid w:val="0046778D"/>
    <w:rsid w:val="00475068"/>
    <w:rsid w:val="00485795"/>
    <w:rsid w:val="00494244"/>
    <w:rsid w:val="00496F9C"/>
    <w:rsid w:val="004A0BA9"/>
    <w:rsid w:val="004B3772"/>
    <w:rsid w:val="004B3D03"/>
    <w:rsid w:val="004B4A91"/>
    <w:rsid w:val="004B5217"/>
    <w:rsid w:val="004B7562"/>
    <w:rsid w:val="004C2F21"/>
    <w:rsid w:val="004C338F"/>
    <w:rsid w:val="004C5BD9"/>
    <w:rsid w:val="004D742A"/>
    <w:rsid w:val="004F02F0"/>
    <w:rsid w:val="004F4322"/>
    <w:rsid w:val="004F6324"/>
    <w:rsid w:val="00504DF2"/>
    <w:rsid w:val="00521640"/>
    <w:rsid w:val="00522405"/>
    <w:rsid w:val="00527431"/>
    <w:rsid w:val="00530E65"/>
    <w:rsid w:val="00534030"/>
    <w:rsid w:val="005516B9"/>
    <w:rsid w:val="00561330"/>
    <w:rsid w:val="005633BF"/>
    <w:rsid w:val="00564F09"/>
    <w:rsid w:val="0056673C"/>
    <w:rsid w:val="005B1846"/>
    <w:rsid w:val="005B28B1"/>
    <w:rsid w:val="005B3EF0"/>
    <w:rsid w:val="005C280B"/>
    <w:rsid w:val="005D7997"/>
    <w:rsid w:val="005E4D42"/>
    <w:rsid w:val="005F1ABD"/>
    <w:rsid w:val="005F246E"/>
    <w:rsid w:val="005F6083"/>
    <w:rsid w:val="006063AC"/>
    <w:rsid w:val="00613577"/>
    <w:rsid w:val="00620121"/>
    <w:rsid w:val="00620B1A"/>
    <w:rsid w:val="00622697"/>
    <w:rsid w:val="00623FB6"/>
    <w:rsid w:val="00650FEF"/>
    <w:rsid w:val="006613C7"/>
    <w:rsid w:val="00664902"/>
    <w:rsid w:val="00670AEA"/>
    <w:rsid w:val="00673806"/>
    <w:rsid w:val="00675E74"/>
    <w:rsid w:val="0067705E"/>
    <w:rsid w:val="00681D20"/>
    <w:rsid w:val="006833FB"/>
    <w:rsid w:val="00685918"/>
    <w:rsid w:val="006874DB"/>
    <w:rsid w:val="006A4A69"/>
    <w:rsid w:val="006C027F"/>
    <w:rsid w:val="006F6D6D"/>
    <w:rsid w:val="00707F1E"/>
    <w:rsid w:val="00727531"/>
    <w:rsid w:val="00735A7C"/>
    <w:rsid w:val="007363AA"/>
    <w:rsid w:val="00760309"/>
    <w:rsid w:val="00762ECA"/>
    <w:rsid w:val="0076466C"/>
    <w:rsid w:val="00767674"/>
    <w:rsid w:val="00790B1C"/>
    <w:rsid w:val="00793C8D"/>
    <w:rsid w:val="00797B0B"/>
    <w:rsid w:val="007A162E"/>
    <w:rsid w:val="007A62B7"/>
    <w:rsid w:val="007B0D6F"/>
    <w:rsid w:val="007C5E3B"/>
    <w:rsid w:val="007D4151"/>
    <w:rsid w:val="007F1889"/>
    <w:rsid w:val="007F2091"/>
    <w:rsid w:val="00803987"/>
    <w:rsid w:val="00810A3D"/>
    <w:rsid w:val="00815CFE"/>
    <w:rsid w:val="00824D5D"/>
    <w:rsid w:val="008277F1"/>
    <w:rsid w:val="008300B6"/>
    <w:rsid w:val="00831467"/>
    <w:rsid w:val="008459AD"/>
    <w:rsid w:val="00861F9D"/>
    <w:rsid w:val="008635E6"/>
    <w:rsid w:val="00867E8A"/>
    <w:rsid w:val="00870527"/>
    <w:rsid w:val="00872389"/>
    <w:rsid w:val="008745FA"/>
    <w:rsid w:val="00876076"/>
    <w:rsid w:val="00876D1E"/>
    <w:rsid w:val="008910E0"/>
    <w:rsid w:val="0089121E"/>
    <w:rsid w:val="008A0B64"/>
    <w:rsid w:val="008B07E9"/>
    <w:rsid w:val="008B0C94"/>
    <w:rsid w:val="008B1550"/>
    <w:rsid w:val="008B3FA3"/>
    <w:rsid w:val="008C0EBD"/>
    <w:rsid w:val="008C41EF"/>
    <w:rsid w:val="008D6F9B"/>
    <w:rsid w:val="008D79CE"/>
    <w:rsid w:val="008E41AC"/>
    <w:rsid w:val="008F6B2F"/>
    <w:rsid w:val="009033F3"/>
    <w:rsid w:val="009168BD"/>
    <w:rsid w:val="00920284"/>
    <w:rsid w:val="00927B18"/>
    <w:rsid w:val="00930C84"/>
    <w:rsid w:val="00933120"/>
    <w:rsid w:val="009464F6"/>
    <w:rsid w:val="00955254"/>
    <w:rsid w:val="00955EBE"/>
    <w:rsid w:val="00966D2F"/>
    <w:rsid w:val="009677E7"/>
    <w:rsid w:val="00970397"/>
    <w:rsid w:val="00974EA0"/>
    <w:rsid w:val="009813AD"/>
    <w:rsid w:val="00992946"/>
    <w:rsid w:val="0099402A"/>
    <w:rsid w:val="009A1601"/>
    <w:rsid w:val="009B446A"/>
    <w:rsid w:val="009C1473"/>
    <w:rsid w:val="009C2FC9"/>
    <w:rsid w:val="009D7CED"/>
    <w:rsid w:val="009E10E0"/>
    <w:rsid w:val="009E387D"/>
    <w:rsid w:val="009F59CA"/>
    <w:rsid w:val="00A04EB8"/>
    <w:rsid w:val="00A060AF"/>
    <w:rsid w:val="00A07FB3"/>
    <w:rsid w:val="00A21405"/>
    <w:rsid w:val="00A32E37"/>
    <w:rsid w:val="00A33C61"/>
    <w:rsid w:val="00A557BF"/>
    <w:rsid w:val="00A620EA"/>
    <w:rsid w:val="00A649BB"/>
    <w:rsid w:val="00A8158D"/>
    <w:rsid w:val="00AA05CE"/>
    <w:rsid w:val="00AA4507"/>
    <w:rsid w:val="00AA492F"/>
    <w:rsid w:val="00AA63F4"/>
    <w:rsid w:val="00AB611D"/>
    <w:rsid w:val="00AC2C40"/>
    <w:rsid w:val="00AC78D1"/>
    <w:rsid w:val="00AE094E"/>
    <w:rsid w:val="00AE6BE0"/>
    <w:rsid w:val="00AF0C7E"/>
    <w:rsid w:val="00B00A57"/>
    <w:rsid w:val="00B012E8"/>
    <w:rsid w:val="00B03DD7"/>
    <w:rsid w:val="00B135CB"/>
    <w:rsid w:val="00B1765E"/>
    <w:rsid w:val="00B23FCF"/>
    <w:rsid w:val="00B24C68"/>
    <w:rsid w:val="00B33B30"/>
    <w:rsid w:val="00B50658"/>
    <w:rsid w:val="00B63FC1"/>
    <w:rsid w:val="00B75A37"/>
    <w:rsid w:val="00B77ADF"/>
    <w:rsid w:val="00B871BF"/>
    <w:rsid w:val="00B9303A"/>
    <w:rsid w:val="00B9396C"/>
    <w:rsid w:val="00B9540C"/>
    <w:rsid w:val="00BA0E9E"/>
    <w:rsid w:val="00BB26BE"/>
    <w:rsid w:val="00BB3D53"/>
    <w:rsid w:val="00BB6CFC"/>
    <w:rsid w:val="00BC180A"/>
    <w:rsid w:val="00BC41B8"/>
    <w:rsid w:val="00BC4F37"/>
    <w:rsid w:val="00BD218E"/>
    <w:rsid w:val="00BD61D7"/>
    <w:rsid w:val="00BE2FB4"/>
    <w:rsid w:val="00BE6637"/>
    <w:rsid w:val="00BE6F5C"/>
    <w:rsid w:val="00BF1DF8"/>
    <w:rsid w:val="00BF51B7"/>
    <w:rsid w:val="00BF74B7"/>
    <w:rsid w:val="00C006B5"/>
    <w:rsid w:val="00C10BAD"/>
    <w:rsid w:val="00C1140D"/>
    <w:rsid w:val="00C1475D"/>
    <w:rsid w:val="00C14EB1"/>
    <w:rsid w:val="00C219F0"/>
    <w:rsid w:val="00C45696"/>
    <w:rsid w:val="00C5313C"/>
    <w:rsid w:val="00C669C9"/>
    <w:rsid w:val="00C8041D"/>
    <w:rsid w:val="00C8338B"/>
    <w:rsid w:val="00C94E1B"/>
    <w:rsid w:val="00CB774F"/>
    <w:rsid w:val="00CF11A2"/>
    <w:rsid w:val="00CF5868"/>
    <w:rsid w:val="00CF7979"/>
    <w:rsid w:val="00D05884"/>
    <w:rsid w:val="00D06215"/>
    <w:rsid w:val="00D1458F"/>
    <w:rsid w:val="00D16CA1"/>
    <w:rsid w:val="00D31C8B"/>
    <w:rsid w:val="00D41830"/>
    <w:rsid w:val="00D4435D"/>
    <w:rsid w:val="00D56BDF"/>
    <w:rsid w:val="00D66C48"/>
    <w:rsid w:val="00D81F93"/>
    <w:rsid w:val="00D83964"/>
    <w:rsid w:val="00D8523C"/>
    <w:rsid w:val="00DA73B0"/>
    <w:rsid w:val="00DA7AA5"/>
    <w:rsid w:val="00DB093D"/>
    <w:rsid w:val="00DB21EA"/>
    <w:rsid w:val="00DB5368"/>
    <w:rsid w:val="00DC4349"/>
    <w:rsid w:val="00DD3963"/>
    <w:rsid w:val="00DD57E7"/>
    <w:rsid w:val="00DD664A"/>
    <w:rsid w:val="00DF3567"/>
    <w:rsid w:val="00DF423F"/>
    <w:rsid w:val="00DF5C21"/>
    <w:rsid w:val="00E01FC3"/>
    <w:rsid w:val="00E07A41"/>
    <w:rsid w:val="00E128CB"/>
    <w:rsid w:val="00E1496C"/>
    <w:rsid w:val="00E243AB"/>
    <w:rsid w:val="00E345A3"/>
    <w:rsid w:val="00E41FF4"/>
    <w:rsid w:val="00E51E68"/>
    <w:rsid w:val="00E62D2D"/>
    <w:rsid w:val="00E650E6"/>
    <w:rsid w:val="00E650F5"/>
    <w:rsid w:val="00E66916"/>
    <w:rsid w:val="00E748D6"/>
    <w:rsid w:val="00E77CA4"/>
    <w:rsid w:val="00E83569"/>
    <w:rsid w:val="00E942C3"/>
    <w:rsid w:val="00E97CCE"/>
    <w:rsid w:val="00EA0C7A"/>
    <w:rsid w:val="00EA5631"/>
    <w:rsid w:val="00EA6047"/>
    <w:rsid w:val="00EA65DD"/>
    <w:rsid w:val="00EB5E32"/>
    <w:rsid w:val="00EC3ACD"/>
    <w:rsid w:val="00ED45BC"/>
    <w:rsid w:val="00EE2088"/>
    <w:rsid w:val="00EE6E39"/>
    <w:rsid w:val="00EE70B9"/>
    <w:rsid w:val="00F15F3F"/>
    <w:rsid w:val="00F235A8"/>
    <w:rsid w:val="00F2457A"/>
    <w:rsid w:val="00F417AE"/>
    <w:rsid w:val="00F45EDF"/>
    <w:rsid w:val="00F52D34"/>
    <w:rsid w:val="00F671BF"/>
    <w:rsid w:val="00F779A8"/>
    <w:rsid w:val="00F84C04"/>
    <w:rsid w:val="00F84D65"/>
    <w:rsid w:val="00F9519E"/>
    <w:rsid w:val="00FA60CA"/>
    <w:rsid w:val="00FB4C38"/>
    <w:rsid w:val="00FC4955"/>
    <w:rsid w:val="00FC6559"/>
    <w:rsid w:val="00FD3E3A"/>
    <w:rsid w:val="00FD59D1"/>
    <w:rsid w:val="00FE2974"/>
    <w:rsid w:val="00FF02F1"/>
    <w:rsid w:val="00FF508D"/>
    <w:rsid w:val="00FF51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9BB3"/>
  <w15:chartTrackingRefBased/>
  <w15:docId w15:val="{EB977C4D-4B91-4BD9-AF0B-477EA8F4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5E"/>
  </w:style>
  <w:style w:type="paragraph" w:styleId="Ttulo1">
    <w:name w:val="heading 1"/>
    <w:basedOn w:val="Normal"/>
    <w:next w:val="Normal"/>
    <w:link w:val="Ttulo1Char"/>
    <w:uiPriority w:val="9"/>
    <w:qFormat/>
    <w:rsid w:val="009552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334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E2082"/>
    <w:rPr>
      <w:b/>
      <w:bCs/>
    </w:rPr>
  </w:style>
  <w:style w:type="paragraph" w:styleId="NormalWeb">
    <w:name w:val="Normal (Web)"/>
    <w:basedOn w:val="Normal"/>
    <w:uiPriority w:val="99"/>
    <w:unhideWhenUsed/>
    <w:rsid w:val="00B63F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D3963"/>
    <w:rPr>
      <w:color w:val="0563C1" w:themeColor="hyperlink"/>
      <w:u w:val="single"/>
    </w:rPr>
  </w:style>
  <w:style w:type="character" w:styleId="MenoPendente">
    <w:name w:val="Unresolved Mention"/>
    <w:basedOn w:val="Fontepargpadro"/>
    <w:uiPriority w:val="99"/>
    <w:semiHidden/>
    <w:unhideWhenUsed/>
    <w:rsid w:val="00DD3963"/>
    <w:rPr>
      <w:color w:val="605E5C"/>
      <w:shd w:val="clear" w:color="auto" w:fill="E1DFDD"/>
    </w:rPr>
  </w:style>
  <w:style w:type="character" w:styleId="nfase">
    <w:name w:val="Emphasis"/>
    <w:basedOn w:val="Fontepargpadro"/>
    <w:uiPriority w:val="20"/>
    <w:qFormat/>
    <w:rsid w:val="00090FC5"/>
    <w:rPr>
      <w:i/>
      <w:iCs/>
    </w:rPr>
  </w:style>
  <w:style w:type="paragraph" w:styleId="PargrafodaLista">
    <w:name w:val="List Paragraph"/>
    <w:basedOn w:val="Normal"/>
    <w:uiPriority w:val="34"/>
    <w:qFormat/>
    <w:rsid w:val="00161BFD"/>
    <w:pPr>
      <w:ind w:left="720"/>
      <w:contextualSpacing/>
    </w:pPr>
  </w:style>
  <w:style w:type="character" w:customStyle="1" w:styleId="Ttulo2Char">
    <w:name w:val="Título 2 Char"/>
    <w:basedOn w:val="Fontepargpadro"/>
    <w:link w:val="Ttulo2"/>
    <w:uiPriority w:val="9"/>
    <w:semiHidden/>
    <w:rsid w:val="00334F12"/>
    <w:rPr>
      <w:rFonts w:asciiTheme="majorHAnsi" w:eastAsiaTheme="majorEastAsia" w:hAnsiTheme="majorHAnsi" w:cstheme="majorBidi"/>
      <w:color w:val="2F5496" w:themeColor="accent1" w:themeShade="BF"/>
      <w:sz w:val="26"/>
      <w:szCs w:val="26"/>
    </w:rPr>
  </w:style>
  <w:style w:type="paragraph" w:styleId="Textodebalo">
    <w:name w:val="Balloon Text"/>
    <w:basedOn w:val="Normal"/>
    <w:link w:val="TextodebaloChar"/>
    <w:uiPriority w:val="99"/>
    <w:semiHidden/>
    <w:unhideWhenUsed/>
    <w:rsid w:val="001B63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63A6"/>
    <w:rPr>
      <w:rFonts w:ascii="Segoe UI" w:hAnsi="Segoe UI" w:cs="Segoe UI"/>
      <w:sz w:val="18"/>
      <w:szCs w:val="18"/>
    </w:rPr>
  </w:style>
  <w:style w:type="character" w:customStyle="1" w:styleId="Ttulo1Char">
    <w:name w:val="Título 1 Char"/>
    <w:basedOn w:val="Fontepargpadro"/>
    <w:link w:val="Ttulo1"/>
    <w:uiPriority w:val="9"/>
    <w:rsid w:val="00955254"/>
    <w:rPr>
      <w:rFonts w:asciiTheme="majorHAnsi" w:eastAsiaTheme="majorEastAsia" w:hAnsiTheme="majorHAnsi" w:cstheme="majorBidi"/>
      <w:color w:val="2F5496" w:themeColor="accent1" w:themeShade="BF"/>
      <w:sz w:val="32"/>
      <w:szCs w:val="32"/>
    </w:rPr>
  </w:style>
  <w:style w:type="paragraph" w:customStyle="1" w:styleId="Default">
    <w:name w:val="Default"/>
    <w:rsid w:val="000870D9"/>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8F6B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6B2F"/>
    <w:rPr>
      <w:sz w:val="20"/>
      <w:szCs w:val="20"/>
    </w:rPr>
  </w:style>
  <w:style w:type="character" w:styleId="Refdenotaderodap">
    <w:name w:val="footnote reference"/>
    <w:basedOn w:val="Fontepargpadro"/>
    <w:uiPriority w:val="99"/>
    <w:semiHidden/>
    <w:unhideWhenUsed/>
    <w:rsid w:val="008F6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28490">
      <w:bodyDiv w:val="1"/>
      <w:marLeft w:val="0"/>
      <w:marRight w:val="0"/>
      <w:marTop w:val="0"/>
      <w:marBottom w:val="0"/>
      <w:divBdr>
        <w:top w:val="none" w:sz="0" w:space="0" w:color="auto"/>
        <w:left w:val="none" w:sz="0" w:space="0" w:color="auto"/>
        <w:bottom w:val="none" w:sz="0" w:space="0" w:color="auto"/>
        <w:right w:val="none" w:sz="0" w:space="0" w:color="auto"/>
      </w:divBdr>
    </w:div>
    <w:div w:id="222258676">
      <w:bodyDiv w:val="1"/>
      <w:marLeft w:val="0"/>
      <w:marRight w:val="0"/>
      <w:marTop w:val="0"/>
      <w:marBottom w:val="0"/>
      <w:divBdr>
        <w:top w:val="none" w:sz="0" w:space="0" w:color="auto"/>
        <w:left w:val="none" w:sz="0" w:space="0" w:color="auto"/>
        <w:bottom w:val="none" w:sz="0" w:space="0" w:color="auto"/>
        <w:right w:val="none" w:sz="0" w:space="0" w:color="auto"/>
      </w:divBdr>
    </w:div>
    <w:div w:id="234437655">
      <w:bodyDiv w:val="1"/>
      <w:marLeft w:val="0"/>
      <w:marRight w:val="0"/>
      <w:marTop w:val="0"/>
      <w:marBottom w:val="0"/>
      <w:divBdr>
        <w:top w:val="none" w:sz="0" w:space="0" w:color="auto"/>
        <w:left w:val="none" w:sz="0" w:space="0" w:color="auto"/>
        <w:bottom w:val="none" w:sz="0" w:space="0" w:color="auto"/>
        <w:right w:val="none" w:sz="0" w:space="0" w:color="auto"/>
      </w:divBdr>
    </w:div>
    <w:div w:id="249975222">
      <w:bodyDiv w:val="1"/>
      <w:marLeft w:val="0"/>
      <w:marRight w:val="0"/>
      <w:marTop w:val="0"/>
      <w:marBottom w:val="0"/>
      <w:divBdr>
        <w:top w:val="none" w:sz="0" w:space="0" w:color="auto"/>
        <w:left w:val="none" w:sz="0" w:space="0" w:color="auto"/>
        <w:bottom w:val="none" w:sz="0" w:space="0" w:color="auto"/>
        <w:right w:val="none" w:sz="0" w:space="0" w:color="auto"/>
      </w:divBdr>
    </w:div>
    <w:div w:id="265892239">
      <w:bodyDiv w:val="1"/>
      <w:marLeft w:val="0"/>
      <w:marRight w:val="0"/>
      <w:marTop w:val="0"/>
      <w:marBottom w:val="0"/>
      <w:divBdr>
        <w:top w:val="none" w:sz="0" w:space="0" w:color="auto"/>
        <w:left w:val="none" w:sz="0" w:space="0" w:color="auto"/>
        <w:bottom w:val="none" w:sz="0" w:space="0" w:color="auto"/>
        <w:right w:val="none" w:sz="0" w:space="0" w:color="auto"/>
      </w:divBdr>
    </w:div>
    <w:div w:id="369575959">
      <w:bodyDiv w:val="1"/>
      <w:marLeft w:val="0"/>
      <w:marRight w:val="0"/>
      <w:marTop w:val="0"/>
      <w:marBottom w:val="0"/>
      <w:divBdr>
        <w:top w:val="none" w:sz="0" w:space="0" w:color="auto"/>
        <w:left w:val="none" w:sz="0" w:space="0" w:color="auto"/>
        <w:bottom w:val="none" w:sz="0" w:space="0" w:color="auto"/>
        <w:right w:val="none" w:sz="0" w:space="0" w:color="auto"/>
      </w:divBdr>
    </w:div>
    <w:div w:id="410009775">
      <w:bodyDiv w:val="1"/>
      <w:marLeft w:val="0"/>
      <w:marRight w:val="0"/>
      <w:marTop w:val="0"/>
      <w:marBottom w:val="0"/>
      <w:divBdr>
        <w:top w:val="none" w:sz="0" w:space="0" w:color="auto"/>
        <w:left w:val="none" w:sz="0" w:space="0" w:color="auto"/>
        <w:bottom w:val="none" w:sz="0" w:space="0" w:color="auto"/>
        <w:right w:val="none" w:sz="0" w:space="0" w:color="auto"/>
      </w:divBdr>
      <w:divsChild>
        <w:div w:id="67117871">
          <w:marLeft w:val="300"/>
          <w:marRight w:val="0"/>
          <w:marTop w:val="0"/>
          <w:marBottom w:val="0"/>
          <w:divBdr>
            <w:top w:val="none" w:sz="0" w:space="0" w:color="auto"/>
            <w:left w:val="none" w:sz="0" w:space="0" w:color="auto"/>
            <w:bottom w:val="none" w:sz="0" w:space="0" w:color="auto"/>
            <w:right w:val="none" w:sz="0" w:space="0" w:color="auto"/>
          </w:divBdr>
        </w:div>
        <w:div w:id="1495880630">
          <w:marLeft w:val="300"/>
          <w:marRight w:val="0"/>
          <w:marTop w:val="0"/>
          <w:marBottom w:val="0"/>
          <w:divBdr>
            <w:top w:val="none" w:sz="0" w:space="0" w:color="auto"/>
            <w:left w:val="none" w:sz="0" w:space="0" w:color="auto"/>
            <w:bottom w:val="none" w:sz="0" w:space="0" w:color="auto"/>
            <w:right w:val="none" w:sz="0" w:space="0" w:color="auto"/>
          </w:divBdr>
        </w:div>
      </w:divsChild>
    </w:div>
    <w:div w:id="545718610">
      <w:bodyDiv w:val="1"/>
      <w:marLeft w:val="0"/>
      <w:marRight w:val="0"/>
      <w:marTop w:val="0"/>
      <w:marBottom w:val="0"/>
      <w:divBdr>
        <w:top w:val="none" w:sz="0" w:space="0" w:color="auto"/>
        <w:left w:val="none" w:sz="0" w:space="0" w:color="auto"/>
        <w:bottom w:val="none" w:sz="0" w:space="0" w:color="auto"/>
        <w:right w:val="none" w:sz="0" w:space="0" w:color="auto"/>
      </w:divBdr>
    </w:div>
    <w:div w:id="602954456">
      <w:bodyDiv w:val="1"/>
      <w:marLeft w:val="0"/>
      <w:marRight w:val="0"/>
      <w:marTop w:val="0"/>
      <w:marBottom w:val="0"/>
      <w:divBdr>
        <w:top w:val="none" w:sz="0" w:space="0" w:color="auto"/>
        <w:left w:val="none" w:sz="0" w:space="0" w:color="auto"/>
        <w:bottom w:val="none" w:sz="0" w:space="0" w:color="auto"/>
        <w:right w:val="none" w:sz="0" w:space="0" w:color="auto"/>
      </w:divBdr>
    </w:div>
    <w:div w:id="621965047">
      <w:bodyDiv w:val="1"/>
      <w:marLeft w:val="0"/>
      <w:marRight w:val="0"/>
      <w:marTop w:val="0"/>
      <w:marBottom w:val="0"/>
      <w:divBdr>
        <w:top w:val="none" w:sz="0" w:space="0" w:color="auto"/>
        <w:left w:val="none" w:sz="0" w:space="0" w:color="auto"/>
        <w:bottom w:val="none" w:sz="0" w:space="0" w:color="auto"/>
        <w:right w:val="none" w:sz="0" w:space="0" w:color="auto"/>
      </w:divBdr>
    </w:div>
    <w:div w:id="771053088">
      <w:bodyDiv w:val="1"/>
      <w:marLeft w:val="0"/>
      <w:marRight w:val="0"/>
      <w:marTop w:val="0"/>
      <w:marBottom w:val="0"/>
      <w:divBdr>
        <w:top w:val="none" w:sz="0" w:space="0" w:color="auto"/>
        <w:left w:val="none" w:sz="0" w:space="0" w:color="auto"/>
        <w:bottom w:val="none" w:sz="0" w:space="0" w:color="auto"/>
        <w:right w:val="none" w:sz="0" w:space="0" w:color="auto"/>
      </w:divBdr>
      <w:divsChild>
        <w:div w:id="313143089">
          <w:marLeft w:val="300"/>
          <w:marRight w:val="0"/>
          <w:marTop w:val="0"/>
          <w:marBottom w:val="0"/>
          <w:divBdr>
            <w:top w:val="none" w:sz="0" w:space="0" w:color="auto"/>
            <w:left w:val="none" w:sz="0" w:space="0" w:color="auto"/>
            <w:bottom w:val="none" w:sz="0" w:space="0" w:color="auto"/>
            <w:right w:val="none" w:sz="0" w:space="0" w:color="auto"/>
          </w:divBdr>
        </w:div>
        <w:div w:id="1918321916">
          <w:marLeft w:val="300"/>
          <w:marRight w:val="0"/>
          <w:marTop w:val="0"/>
          <w:marBottom w:val="0"/>
          <w:divBdr>
            <w:top w:val="none" w:sz="0" w:space="0" w:color="auto"/>
            <w:left w:val="none" w:sz="0" w:space="0" w:color="auto"/>
            <w:bottom w:val="none" w:sz="0" w:space="0" w:color="auto"/>
            <w:right w:val="none" w:sz="0" w:space="0" w:color="auto"/>
          </w:divBdr>
        </w:div>
        <w:div w:id="241372453">
          <w:marLeft w:val="300"/>
          <w:marRight w:val="0"/>
          <w:marTop w:val="0"/>
          <w:marBottom w:val="0"/>
          <w:divBdr>
            <w:top w:val="none" w:sz="0" w:space="0" w:color="auto"/>
            <w:left w:val="none" w:sz="0" w:space="0" w:color="auto"/>
            <w:bottom w:val="none" w:sz="0" w:space="0" w:color="auto"/>
            <w:right w:val="none" w:sz="0" w:space="0" w:color="auto"/>
          </w:divBdr>
        </w:div>
        <w:div w:id="1576356316">
          <w:marLeft w:val="0"/>
          <w:marRight w:val="0"/>
          <w:marTop w:val="0"/>
          <w:marBottom w:val="0"/>
          <w:divBdr>
            <w:top w:val="none" w:sz="0" w:space="0" w:color="auto"/>
            <w:left w:val="none" w:sz="0" w:space="0" w:color="auto"/>
            <w:bottom w:val="none" w:sz="0" w:space="0" w:color="auto"/>
            <w:right w:val="none" w:sz="0" w:space="0" w:color="auto"/>
          </w:divBdr>
        </w:div>
      </w:divsChild>
    </w:div>
    <w:div w:id="913513611">
      <w:bodyDiv w:val="1"/>
      <w:marLeft w:val="0"/>
      <w:marRight w:val="0"/>
      <w:marTop w:val="0"/>
      <w:marBottom w:val="0"/>
      <w:divBdr>
        <w:top w:val="none" w:sz="0" w:space="0" w:color="auto"/>
        <w:left w:val="none" w:sz="0" w:space="0" w:color="auto"/>
        <w:bottom w:val="none" w:sz="0" w:space="0" w:color="auto"/>
        <w:right w:val="none" w:sz="0" w:space="0" w:color="auto"/>
      </w:divBdr>
      <w:divsChild>
        <w:div w:id="607659656">
          <w:marLeft w:val="300"/>
          <w:marRight w:val="0"/>
          <w:marTop w:val="0"/>
          <w:marBottom w:val="0"/>
          <w:divBdr>
            <w:top w:val="none" w:sz="0" w:space="0" w:color="auto"/>
            <w:left w:val="none" w:sz="0" w:space="0" w:color="auto"/>
            <w:bottom w:val="none" w:sz="0" w:space="0" w:color="auto"/>
            <w:right w:val="none" w:sz="0" w:space="0" w:color="auto"/>
          </w:divBdr>
        </w:div>
        <w:div w:id="1205747938">
          <w:marLeft w:val="300"/>
          <w:marRight w:val="0"/>
          <w:marTop w:val="0"/>
          <w:marBottom w:val="0"/>
          <w:divBdr>
            <w:top w:val="none" w:sz="0" w:space="0" w:color="auto"/>
            <w:left w:val="none" w:sz="0" w:space="0" w:color="auto"/>
            <w:bottom w:val="none" w:sz="0" w:space="0" w:color="auto"/>
            <w:right w:val="none" w:sz="0" w:space="0" w:color="auto"/>
          </w:divBdr>
        </w:div>
        <w:div w:id="1006903154">
          <w:marLeft w:val="300"/>
          <w:marRight w:val="0"/>
          <w:marTop w:val="0"/>
          <w:marBottom w:val="0"/>
          <w:divBdr>
            <w:top w:val="none" w:sz="0" w:space="0" w:color="auto"/>
            <w:left w:val="none" w:sz="0" w:space="0" w:color="auto"/>
            <w:bottom w:val="none" w:sz="0" w:space="0" w:color="auto"/>
            <w:right w:val="none" w:sz="0" w:space="0" w:color="auto"/>
          </w:divBdr>
        </w:div>
        <w:div w:id="1899316150">
          <w:marLeft w:val="300"/>
          <w:marRight w:val="0"/>
          <w:marTop w:val="0"/>
          <w:marBottom w:val="0"/>
          <w:divBdr>
            <w:top w:val="none" w:sz="0" w:space="0" w:color="auto"/>
            <w:left w:val="none" w:sz="0" w:space="0" w:color="auto"/>
            <w:bottom w:val="none" w:sz="0" w:space="0" w:color="auto"/>
            <w:right w:val="none" w:sz="0" w:space="0" w:color="auto"/>
          </w:divBdr>
        </w:div>
      </w:divsChild>
    </w:div>
    <w:div w:id="953244577">
      <w:bodyDiv w:val="1"/>
      <w:marLeft w:val="0"/>
      <w:marRight w:val="0"/>
      <w:marTop w:val="0"/>
      <w:marBottom w:val="0"/>
      <w:divBdr>
        <w:top w:val="none" w:sz="0" w:space="0" w:color="auto"/>
        <w:left w:val="none" w:sz="0" w:space="0" w:color="auto"/>
        <w:bottom w:val="none" w:sz="0" w:space="0" w:color="auto"/>
        <w:right w:val="none" w:sz="0" w:space="0" w:color="auto"/>
      </w:divBdr>
      <w:divsChild>
        <w:div w:id="814369442">
          <w:marLeft w:val="300"/>
          <w:marRight w:val="0"/>
          <w:marTop w:val="0"/>
          <w:marBottom w:val="0"/>
          <w:divBdr>
            <w:top w:val="none" w:sz="0" w:space="0" w:color="auto"/>
            <w:left w:val="none" w:sz="0" w:space="0" w:color="auto"/>
            <w:bottom w:val="none" w:sz="0" w:space="0" w:color="auto"/>
            <w:right w:val="none" w:sz="0" w:space="0" w:color="auto"/>
          </w:divBdr>
        </w:div>
      </w:divsChild>
    </w:div>
    <w:div w:id="1008678937">
      <w:bodyDiv w:val="1"/>
      <w:marLeft w:val="0"/>
      <w:marRight w:val="0"/>
      <w:marTop w:val="0"/>
      <w:marBottom w:val="0"/>
      <w:divBdr>
        <w:top w:val="none" w:sz="0" w:space="0" w:color="auto"/>
        <w:left w:val="none" w:sz="0" w:space="0" w:color="auto"/>
        <w:bottom w:val="none" w:sz="0" w:space="0" w:color="auto"/>
        <w:right w:val="none" w:sz="0" w:space="0" w:color="auto"/>
      </w:divBdr>
      <w:divsChild>
        <w:div w:id="2007589922">
          <w:marLeft w:val="0"/>
          <w:marRight w:val="0"/>
          <w:marTop w:val="0"/>
          <w:marBottom w:val="0"/>
          <w:divBdr>
            <w:top w:val="none" w:sz="0" w:space="0" w:color="auto"/>
            <w:left w:val="none" w:sz="0" w:space="0" w:color="auto"/>
            <w:bottom w:val="none" w:sz="0" w:space="0" w:color="auto"/>
            <w:right w:val="none" w:sz="0" w:space="0" w:color="auto"/>
          </w:divBdr>
        </w:div>
        <w:div w:id="114757860">
          <w:marLeft w:val="300"/>
          <w:marRight w:val="0"/>
          <w:marTop w:val="0"/>
          <w:marBottom w:val="0"/>
          <w:divBdr>
            <w:top w:val="none" w:sz="0" w:space="0" w:color="auto"/>
            <w:left w:val="none" w:sz="0" w:space="0" w:color="auto"/>
            <w:bottom w:val="none" w:sz="0" w:space="0" w:color="auto"/>
            <w:right w:val="none" w:sz="0" w:space="0" w:color="auto"/>
          </w:divBdr>
        </w:div>
        <w:div w:id="12003666">
          <w:marLeft w:val="0"/>
          <w:marRight w:val="0"/>
          <w:marTop w:val="0"/>
          <w:marBottom w:val="0"/>
          <w:divBdr>
            <w:top w:val="none" w:sz="0" w:space="0" w:color="auto"/>
            <w:left w:val="none" w:sz="0" w:space="0" w:color="auto"/>
            <w:bottom w:val="none" w:sz="0" w:space="0" w:color="auto"/>
            <w:right w:val="none" w:sz="0" w:space="0" w:color="auto"/>
          </w:divBdr>
        </w:div>
        <w:div w:id="1422340124">
          <w:marLeft w:val="300"/>
          <w:marRight w:val="0"/>
          <w:marTop w:val="0"/>
          <w:marBottom w:val="0"/>
          <w:divBdr>
            <w:top w:val="none" w:sz="0" w:space="0" w:color="auto"/>
            <w:left w:val="none" w:sz="0" w:space="0" w:color="auto"/>
            <w:bottom w:val="none" w:sz="0" w:space="0" w:color="auto"/>
            <w:right w:val="none" w:sz="0" w:space="0" w:color="auto"/>
          </w:divBdr>
        </w:div>
        <w:div w:id="735662993">
          <w:marLeft w:val="0"/>
          <w:marRight w:val="0"/>
          <w:marTop w:val="0"/>
          <w:marBottom w:val="0"/>
          <w:divBdr>
            <w:top w:val="none" w:sz="0" w:space="0" w:color="auto"/>
            <w:left w:val="none" w:sz="0" w:space="0" w:color="auto"/>
            <w:bottom w:val="none" w:sz="0" w:space="0" w:color="auto"/>
            <w:right w:val="none" w:sz="0" w:space="0" w:color="auto"/>
          </w:divBdr>
        </w:div>
        <w:div w:id="1953785795">
          <w:marLeft w:val="300"/>
          <w:marRight w:val="0"/>
          <w:marTop w:val="0"/>
          <w:marBottom w:val="0"/>
          <w:divBdr>
            <w:top w:val="none" w:sz="0" w:space="0" w:color="auto"/>
            <w:left w:val="none" w:sz="0" w:space="0" w:color="auto"/>
            <w:bottom w:val="none" w:sz="0" w:space="0" w:color="auto"/>
            <w:right w:val="none" w:sz="0" w:space="0" w:color="auto"/>
          </w:divBdr>
        </w:div>
        <w:div w:id="1519004821">
          <w:marLeft w:val="300"/>
          <w:marRight w:val="0"/>
          <w:marTop w:val="0"/>
          <w:marBottom w:val="0"/>
          <w:divBdr>
            <w:top w:val="none" w:sz="0" w:space="0" w:color="auto"/>
            <w:left w:val="none" w:sz="0" w:space="0" w:color="auto"/>
            <w:bottom w:val="none" w:sz="0" w:space="0" w:color="auto"/>
            <w:right w:val="none" w:sz="0" w:space="0" w:color="auto"/>
          </w:divBdr>
        </w:div>
        <w:div w:id="1827433798">
          <w:marLeft w:val="0"/>
          <w:marRight w:val="0"/>
          <w:marTop w:val="0"/>
          <w:marBottom w:val="0"/>
          <w:divBdr>
            <w:top w:val="none" w:sz="0" w:space="0" w:color="auto"/>
            <w:left w:val="none" w:sz="0" w:space="0" w:color="auto"/>
            <w:bottom w:val="none" w:sz="0" w:space="0" w:color="auto"/>
            <w:right w:val="none" w:sz="0" w:space="0" w:color="auto"/>
          </w:divBdr>
        </w:div>
      </w:divsChild>
    </w:div>
    <w:div w:id="1021131822">
      <w:bodyDiv w:val="1"/>
      <w:marLeft w:val="0"/>
      <w:marRight w:val="0"/>
      <w:marTop w:val="0"/>
      <w:marBottom w:val="0"/>
      <w:divBdr>
        <w:top w:val="none" w:sz="0" w:space="0" w:color="auto"/>
        <w:left w:val="none" w:sz="0" w:space="0" w:color="auto"/>
        <w:bottom w:val="none" w:sz="0" w:space="0" w:color="auto"/>
        <w:right w:val="none" w:sz="0" w:space="0" w:color="auto"/>
      </w:divBdr>
      <w:divsChild>
        <w:div w:id="963539123">
          <w:marLeft w:val="300"/>
          <w:marRight w:val="0"/>
          <w:marTop w:val="0"/>
          <w:marBottom w:val="0"/>
          <w:divBdr>
            <w:top w:val="none" w:sz="0" w:space="0" w:color="auto"/>
            <w:left w:val="none" w:sz="0" w:space="0" w:color="auto"/>
            <w:bottom w:val="none" w:sz="0" w:space="0" w:color="auto"/>
            <w:right w:val="none" w:sz="0" w:space="0" w:color="auto"/>
          </w:divBdr>
        </w:div>
      </w:divsChild>
    </w:div>
    <w:div w:id="1031498008">
      <w:bodyDiv w:val="1"/>
      <w:marLeft w:val="0"/>
      <w:marRight w:val="0"/>
      <w:marTop w:val="0"/>
      <w:marBottom w:val="0"/>
      <w:divBdr>
        <w:top w:val="none" w:sz="0" w:space="0" w:color="auto"/>
        <w:left w:val="none" w:sz="0" w:space="0" w:color="auto"/>
        <w:bottom w:val="none" w:sz="0" w:space="0" w:color="auto"/>
        <w:right w:val="none" w:sz="0" w:space="0" w:color="auto"/>
      </w:divBdr>
      <w:divsChild>
        <w:div w:id="817040454">
          <w:marLeft w:val="0"/>
          <w:marRight w:val="0"/>
          <w:marTop w:val="0"/>
          <w:marBottom w:val="0"/>
          <w:divBdr>
            <w:top w:val="none" w:sz="0" w:space="0" w:color="auto"/>
            <w:left w:val="none" w:sz="0" w:space="0" w:color="auto"/>
            <w:bottom w:val="none" w:sz="0" w:space="0" w:color="auto"/>
            <w:right w:val="none" w:sz="0" w:space="0" w:color="auto"/>
          </w:divBdr>
        </w:div>
        <w:div w:id="1462844238">
          <w:marLeft w:val="300"/>
          <w:marRight w:val="0"/>
          <w:marTop w:val="0"/>
          <w:marBottom w:val="0"/>
          <w:divBdr>
            <w:top w:val="none" w:sz="0" w:space="0" w:color="auto"/>
            <w:left w:val="none" w:sz="0" w:space="0" w:color="auto"/>
            <w:bottom w:val="none" w:sz="0" w:space="0" w:color="auto"/>
            <w:right w:val="none" w:sz="0" w:space="0" w:color="auto"/>
          </w:divBdr>
        </w:div>
      </w:divsChild>
    </w:div>
    <w:div w:id="1191337400">
      <w:bodyDiv w:val="1"/>
      <w:marLeft w:val="0"/>
      <w:marRight w:val="0"/>
      <w:marTop w:val="0"/>
      <w:marBottom w:val="0"/>
      <w:divBdr>
        <w:top w:val="none" w:sz="0" w:space="0" w:color="auto"/>
        <w:left w:val="none" w:sz="0" w:space="0" w:color="auto"/>
        <w:bottom w:val="none" w:sz="0" w:space="0" w:color="auto"/>
        <w:right w:val="none" w:sz="0" w:space="0" w:color="auto"/>
      </w:divBdr>
    </w:div>
    <w:div w:id="1213926451">
      <w:bodyDiv w:val="1"/>
      <w:marLeft w:val="0"/>
      <w:marRight w:val="0"/>
      <w:marTop w:val="0"/>
      <w:marBottom w:val="0"/>
      <w:divBdr>
        <w:top w:val="none" w:sz="0" w:space="0" w:color="auto"/>
        <w:left w:val="none" w:sz="0" w:space="0" w:color="auto"/>
        <w:bottom w:val="none" w:sz="0" w:space="0" w:color="auto"/>
        <w:right w:val="none" w:sz="0" w:space="0" w:color="auto"/>
      </w:divBdr>
    </w:div>
    <w:div w:id="1219438426">
      <w:bodyDiv w:val="1"/>
      <w:marLeft w:val="0"/>
      <w:marRight w:val="0"/>
      <w:marTop w:val="0"/>
      <w:marBottom w:val="0"/>
      <w:divBdr>
        <w:top w:val="none" w:sz="0" w:space="0" w:color="auto"/>
        <w:left w:val="none" w:sz="0" w:space="0" w:color="auto"/>
        <w:bottom w:val="none" w:sz="0" w:space="0" w:color="auto"/>
        <w:right w:val="none" w:sz="0" w:space="0" w:color="auto"/>
      </w:divBdr>
    </w:div>
    <w:div w:id="1436512722">
      <w:bodyDiv w:val="1"/>
      <w:marLeft w:val="0"/>
      <w:marRight w:val="0"/>
      <w:marTop w:val="0"/>
      <w:marBottom w:val="0"/>
      <w:divBdr>
        <w:top w:val="none" w:sz="0" w:space="0" w:color="auto"/>
        <w:left w:val="none" w:sz="0" w:space="0" w:color="auto"/>
        <w:bottom w:val="none" w:sz="0" w:space="0" w:color="auto"/>
        <w:right w:val="none" w:sz="0" w:space="0" w:color="auto"/>
      </w:divBdr>
    </w:div>
    <w:div w:id="1456214949">
      <w:bodyDiv w:val="1"/>
      <w:marLeft w:val="0"/>
      <w:marRight w:val="0"/>
      <w:marTop w:val="0"/>
      <w:marBottom w:val="0"/>
      <w:divBdr>
        <w:top w:val="none" w:sz="0" w:space="0" w:color="auto"/>
        <w:left w:val="none" w:sz="0" w:space="0" w:color="auto"/>
        <w:bottom w:val="none" w:sz="0" w:space="0" w:color="auto"/>
        <w:right w:val="none" w:sz="0" w:space="0" w:color="auto"/>
      </w:divBdr>
    </w:div>
    <w:div w:id="1469856116">
      <w:bodyDiv w:val="1"/>
      <w:marLeft w:val="0"/>
      <w:marRight w:val="0"/>
      <w:marTop w:val="0"/>
      <w:marBottom w:val="0"/>
      <w:divBdr>
        <w:top w:val="none" w:sz="0" w:space="0" w:color="auto"/>
        <w:left w:val="none" w:sz="0" w:space="0" w:color="auto"/>
        <w:bottom w:val="none" w:sz="0" w:space="0" w:color="auto"/>
        <w:right w:val="none" w:sz="0" w:space="0" w:color="auto"/>
      </w:divBdr>
    </w:div>
    <w:div w:id="1475759597">
      <w:bodyDiv w:val="1"/>
      <w:marLeft w:val="0"/>
      <w:marRight w:val="0"/>
      <w:marTop w:val="0"/>
      <w:marBottom w:val="0"/>
      <w:divBdr>
        <w:top w:val="none" w:sz="0" w:space="0" w:color="auto"/>
        <w:left w:val="none" w:sz="0" w:space="0" w:color="auto"/>
        <w:bottom w:val="none" w:sz="0" w:space="0" w:color="auto"/>
        <w:right w:val="none" w:sz="0" w:space="0" w:color="auto"/>
      </w:divBdr>
      <w:divsChild>
        <w:div w:id="1146821096">
          <w:marLeft w:val="300"/>
          <w:marRight w:val="0"/>
          <w:marTop w:val="0"/>
          <w:marBottom w:val="0"/>
          <w:divBdr>
            <w:top w:val="none" w:sz="0" w:space="0" w:color="auto"/>
            <w:left w:val="none" w:sz="0" w:space="0" w:color="auto"/>
            <w:bottom w:val="none" w:sz="0" w:space="0" w:color="auto"/>
            <w:right w:val="none" w:sz="0" w:space="0" w:color="auto"/>
          </w:divBdr>
        </w:div>
        <w:div w:id="1860927166">
          <w:marLeft w:val="300"/>
          <w:marRight w:val="0"/>
          <w:marTop w:val="0"/>
          <w:marBottom w:val="0"/>
          <w:divBdr>
            <w:top w:val="none" w:sz="0" w:space="0" w:color="auto"/>
            <w:left w:val="none" w:sz="0" w:space="0" w:color="auto"/>
            <w:bottom w:val="none" w:sz="0" w:space="0" w:color="auto"/>
            <w:right w:val="none" w:sz="0" w:space="0" w:color="auto"/>
          </w:divBdr>
        </w:div>
        <w:div w:id="1526216127">
          <w:marLeft w:val="300"/>
          <w:marRight w:val="0"/>
          <w:marTop w:val="0"/>
          <w:marBottom w:val="0"/>
          <w:divBdr>
            <w:top w:val="none" w:sz="0" w:space="0" w:color="auto"/>
            <w:left w:val="none" w:sz="0" w:space="0" w:color="auto"/>
            <w:bottom w:val="none" w:sz="0" w:space="0" w:color="auto"/>
            <w:right w:val="none" w:sz="0" w:space="0" w:color="auto"/>
          </w:divBdr>
        </w:div>
        <w:div w:id="1938168306">
          <w:marLeft w:val="0"/>
          <w:marRight w:val="0"/>
          <w:marTop w:val="0"/>
          <w:marBottom w:val="0"/>
          <w:divBdr>
            <w:top w:val="none" w:sz="0" w:space="0" w:color="auto"/>
            <w:left w:val="none" w:sz="0" w:space="0" w:color="auto"/>
            <w:bottom w:val="none" w:sz="0" w:space="0" w:color="auto"/>
            <w:right w:val="none" w:sz="0" w:space="0" w:color="auto"/>
          </w:divBdr>
        </w:div>
      </w:divsChild>
    </w:div>
    <w:div w:id="1523009538">
      <w:bodyDiv w:val="1"/>
      <w:marLeft w:val="0"/>
      <w:marRight w:val="0"/>
      <w:marTop w:val="0"/>
      <w:marBottom w:val="0"/>
      <w:divBdr>
        <w:top w:val="none" w:sz="0" w:space="0" w:color="auto"/>
        <w:left w:val="none" w:sz="0" w:space="0" w:color="auto"/>
        <w:bottom w:val="none" w:sz="0" w:space="0" w:color="auto"/>
        <w:right w:val="none" w:sz="0" w:space="0" w:color="auto"/>
      </w:divBdr>
    </w:div>
    <w:div w:id="1625960613">
      <w:bodyDiv w:val="1"/>
      <w:marLeft w:val="0"/>
      <w:marRight w:val="0"/>
      <w:marTop w:val="0"/>
      <w:marBottom w:val="0"/>
      <w:divBdr>
        <w:top w:val="none" w:sz="0" w:space="0" w:color="auto"/>
        <w:left w:val="none" w:sz="0" w:space="0" w:color="auto"/>
        <w:bottom w:val="none" w:sz="0" w:space="0" w:color="auto"/>
        <w:right w:val="none" w:sz="0" w:space="0" w:color="auto"/>
      </w:divBdr>
      <w:divsChild>
        <w:div w:id="1925070423">
          <w:marLeft w:val="300"/>
          <w:marRight w:val="0"/>
          <w:marTop w:val="0"/>
          <w:marBottom w:val="0"/>
          <w:divBdr>
            <w:top w:val="none" w:sz="0" w:space="0" w:color="auto"/>
            <w:left w:val="none" w:sz="0" w:space="0" w:color="auto"/>
            <w:bottom w:val="none" w:sz="0" w:space="0" w:color="auto"/>
            <w:right w:val="none" w:sz="0" w:space="0" w:color="auto"/>
          </w:divBdr>
        </w:div>
        <w:div w:id="426583258">
          <w:marLeft w:val="0"/>
          <w:marRight w:val="0"/>
          <w:marTop w:val="0"/>
          <w:marBottom w:val="0"/>
          <w:divBdr>
            <w:top w:val="none" w:sz="0" w:space="0" w:color="auto"/>
            <w:left w:val="none" w:sz="0" w:space="0" w:color="auto"/>
            <w:bottom w:val="none" w:sz="0" w:space="0" w:color="auto"/>
            <w:right w:val="none" w:sz="0" w:space="0" w:color="auto"/>
          </w:divBdr>
        </w:div>
        <w:div w:id="1240167196">
          <w:marLeft w:val="300"/>
          <w:marRight w:val="0"/>
          <w:marTop w:val="0"/>
          <w:marBottom w:val="0"/>
          <w:divBdr>
            <w:top w:val="none" w:sz="0" w:space="0" w:color="auto"/>
            <w:left w:val="none" w:sz="0" w:space="0" w:color="auto"/>
            <w:bottom w:val="none" w:sz="0" w:space="0" w:color="auto"/>
            <w:right w:val="none" w:sz="0" w:space="0" w:color="auto"/>
          </w:divBdr>
        </w:div>
        <w:div w:id="839659459">
          <w:marLeft w:val="300"/>
          <w:marRight w:val="0"/>
          <w:marTop w:val="0"/>
          <w:marBottom w:val="0"/>
          <w:divBdr>
            <w:top w:val="none" w:sz="0" w:space="0" w:color="auto"/>
            <w:left w:val="none" w:sz="0" w:space="0" w:color="auto"/>
            <w:bottom w:val="none" w:sz="0" w:space="0" w:color="auto"/>
            <w:right w:val="none" w:sz="0" w:space="0" w:color="auto"/>
          </w:divBdr>
        </w:div>
        <w:div w:id="1580361307">
          <w:marLeft w:val="300"/>
          <w:marRight w:val="0"/>
          <w:marTop w:val="0"/>
          <w:marBottom w:val="0"/>
          <w:divBdr>
            <w:top w:val="none" w:sz="0" w:space="0" w:color="auto"/>
            <w:left w:val="none" w:sz="0" w:space="0" w:color="auto"/>
            <w:bottom w:val="none" w:sz="0" w:space="0" w:color="auto"/>
            <w:right w:val="none" w:sz="0" w:space="0" w:color="auto"/>
          </w:divBdr>
        </w:div>
      </w:divsChild>
    </w:div>
    <w:div w:id="1641155164">
      <w:bodyDiv w:val="1"/>
      <w:marLeft w:val="0"/>
      <w:marRight w:val="0"/>
      <w:marTop w:val="0"/>
      <w:marBottom w:val="0"/>
      <w:divBdr>
        <w:top w:val="none" w:sz="0" w:space="0" w:color="auto"/>
        <w:left w:val="none" w:sz="0" w:space="0" w:color="auto"/>
        <w:bottom w:val="none" w:sz="0" w:space="0" w:color="auto"/>
        <w:right w:val="none" w:sz="0" w:space="0" w:color="auto"/>
      </w:divBdr>
      <w:divsChild>
        <w:div w:id="484661425">
          <w:marLeft w:val="300"/>
          <w:marRight w:val="0"/>
          <w:marTop w:val="0"/>
          <w:marBottom w:val="0"/>
          <w:divBdr>
            <w:top w:val="none" w:sz="0" w:space="0" w:color="auto"/>
            <w:left w:val="none" w:sz="0" w:space="0" w:color="auto"/>
            <w:bottom w:val="none" w:sz="0" w:space="0" w:color="auto"/>
            <w:right w:val="none" w:sz="0" w:space="0" w:color="auto"/>
          </w:divBdr>
        </w:div>
        <w:div w:id="358166417">
          <w:marLeft w:val="300"/>
          <w:marRight w:val="0"/>
          <w:marTop w:val="0"/>
          <w:marBottom w:val="0"/>
          <w:divBdr>
            <w:top w:val="none" w:sz="0" w:space="0" w:color="auto"/>
            <w:left w:val="none" w:sz="0" w:space="0" w:color="auto"/>
            <w:bottom w:val="none" w:sz="0" w:space="0" w:color="auto"/>
            <w:right w:val="none" w:sz="0" w:space="0" w:color="auto"/>
          </w:divBdr>
        </w:div>
      </w:divsChild>
    </w:div>
    <w:div w:id="1656110624">
      <w:bodyDiv w:val="1"/>
      <w:marLeft w:val="0"/>
      <w:marRight w:val="0"/>
      <w:marTop w:val="0"/>
      <w:marBottom w:val="0"/>
      <w:divBdr>
        <w:top w:val="none" w:sz="0" w:space="0" w:color="auto"/>
        <w:left w:val="none" w:sz="0" w:space="0" w:color="auto"/>
        <w:bottom w:val="none" w:sz="0" w:space="0" w:color="auto"/>
        <w:right w:val="none" w:sz="0" w:space="0" w:color="auto"/>
      </w:divBdr>
    </w:div>
    <w:div w:id="1672223928">
      <w:bodyDiv w:val="1"/>
      <w:marLeft w:val="0"/>
      <w:marRight w:val="0"/>
      <w:marTop w:val="0"/>
      <w:marBottom w:val="0"/>
      <w:divBdr>
        <w:top w:val="none" w:sz="0" w:space="0" w:color="auto"/>
        <w:left w:val="none" w:sz="0" w:space="0" w:color="auto"/>
        <w:bottom w:val="none" w:sz="0" w:space="0" w:color="auto"/>
        <w:right w:val="none" w:sz="0" w:space="0" w:color="auto"/>
      </w:divBdr>
    </w:div>
    <w:div w:id="1676035826">
      <w:bodyDiv w:val="1"/>
      <w:marLeft w:val="0"/>
      <w:marRight w:val="0"/>
      <w:marTop w:val="0"/>
      <w:marBottom w:val="0"/>
      <w:divBdr>
        <w:top w:val="none" w:sz="0" w:space="0" w:color="auto"/>
        <w:left w:val="none" w:sz="0" w:space="0" w:color="auto"/>
        <w:bottom w:val="none" w:sz="0" w:space="0" w:color="auto"/>
        <w:right w:val="none" w:sz="0" w:space="0" w:color="auto"/>
      </w:divBdr>
    </w:div>
    <w:div w:id="1742016766">
      <w:bodyDiv w:val="1"/>
      <w:marLeft w:val="0"/>
      <w:marRight w:val="0"/>
      <w:marTop w:val="0"/>
      <w:marBottom w:val="0"/>
      <w:divBdr>
        <w:top w:val="none" w:sz="0" w:space="0" w:color="auto"/>
        <w:left w:val="none" w:sz="0" w:space="0" w:color="auto"/>
        <w:bottom w:val="none" w:sz="0" w:space="0" w:color="auto"/>
        <w:right w:val="none" w:sz="0" w:space="0" w:color="auto"/>
      </w:divBdr>
      <w:divsChild>
        <w:div w:id="258292478">
          <w:marLeft w:val="300"/>
          <w:marRight w:val="0"/>
          <w:marTop w:val="0"/>
          <w:marBottom w:val="0"/>
          <w:divBdr>
            <w:top w:val="none" w:sz="0" w:space="0" w:color="auto"/>
            <w:left w:val="none" w:sz="0" w:space="0" w:color="auto"/>
            <w:bottom w:val="none" w:sz="0" w:space="0" w:color="auto"/>
            <w:right w:val="none" w:sz="0" w:space="0" w:color="auto"/>
          </w:divBdr>
        </w:div>
        <w:div w:id="1267732074">
          <w:marLeft w:val="300"/>
          <w:marRight w:val="0"/>
          <w:marTop w:val="0"/>
          <w:marBottom w:val="0"/>
          <w:divBdr>
            <w:top w:val="none" w:sz="0" w:space="0" w:color="auto"/>
            <w:left w:val="none" w:sz="0" w:space="0" w:color="auto"/>
            <w:bottom w:val="none" w:sz="0" w:space="0" w:color="auto"/>
            <w:right w:val="none" w:sz="0" w:space="0" w:color="auto"/>
          </w:divBdr>
        </w:div>
        <w:div w:id="275332544">
          <w:marLeft w:val="300"/>
          <w:marRight w:val="0"/>
          <w:marTop w:val="0"/>
          <w:marBottom w:val="0"/>
          <w:divBdr>
            <w:top w:val="none" w:sz="0" w:space="0" w:color="auto"/>
            <w:left w:val="none" w:sz="0" w:space="0" w:color="auto"/>
            <w:bottom w:val="none" w:sz="0" w:space="0" w:color="auto"/>
            <w:right w:val="none" w:sz="0" w:space="0" w:color="auto"/>
          </w:divBdr>
        </w:div>
        <w:div w:id="1990354040">
          <w:marLeft w:val="0"/>
          <w:marRight w:val="0"/>
          <w:marTop w:val="0"/>
          <w:marBottom w:val="0"/>
          <w:divBdr>
            <w:top w:val="none" w:sz="0" w:space="0" w:color="auto"/>
            <w:left w:val="none" w:sz="0" w:space="0" w:color="auto"/>
            <w:bottom w:val="none" w:sz="0" w:space="0" w:color="auto"/>
            <w:right w:val="none" w:sz="0" w:space="0" w:color="auto"/>
          </w:divBdr>
        </w:div>
      </w:divsChild>
    </w:div>
    <w:div w:id="1760713252">
      <w:bodyDiv w:val="1"/>
      <w:marLeft w:val="0"/>
      <w:marRight w:val="0"/>
      <w:marTop w:val="0"/>
      <w:marBottom w:val="0"/>
      <w:divBdr>
        <w:top w:val="none" w:sz="0" w:space="0" w:color="auto"/>
        <w:left w:val="none" w:sz="0" w:space="0" w:color="auto"/>
        <w:bottom w:val="none" w:sz="0" w:space="0" w:color="auto"/>
        <w:right w:val="none" w:sz="0" w:space="0" w:color="auto"/>
      </w:divBdr>
    </w:div>
    <w:div w:id="1778720360">
      <w:bodyDiv w:val="1"/>
      <w:marLeft w:val="0"/>
      <w:marRight w:val="0"/>
      <w:marTop w:val="0"/>
      <w:marBottom w:val="0"/>
      <w:divBdr>
        <w:top w:val="none" w:sz="0" w:space="0" w:color="auto"/>
        <w:left w:val="none" w:sz="0" w:space="0" w:color="auto"/>
        <w:bottom w:val="none" w:sz="0" w:space="0" w:color="auto"/>
        <w:right w:val="none" w:sz="0" w:space="0" w:color="auto"/>
      </w:divBdr>
    </w:div>
    <w:div w:id="1791777163">
      <w:bodyDiv w:val="1"/>
      <w:marLeft w:val="0"/>
      <w:marRight w:val="0"/>
      <w:marTop w:val="0"/>
      <w:marBottom w:val="0"/>
      <w:divBdr>
        <w:top w:val="none" w:sz="0" w:space="0" w:color="auto"/>
        <w:left w:val="none" w:sz="0" w:space="0" w:color="auto"/>
        <w:bottom w:val="none" w:sz="0" w:space="0" w:color="auto"/>
        <w:right w:val="none" w:sz="0" w:space="0" w:color="auto"/>
      </w:divBdr>
    </w:div>
    <w:div w:id="1993489052">
      <w:bodyDiv w:val="1"/>
      <w:marLeft w:val="0"/>
      <w:marRight w:val="0"/>
      <w:marTop w:val="0"/>
      <w:marBottom w:val="0"/>
      <w:divBdr>
        <w:top w:val="none" w:sz="0" w:space="0" w:color="auto"/>
        <w:left w:val="none" w:sz="0" w:space="0" w:color="auto"/>
        <w:bottom w:val="none" w:sz="0" w:space="0" w:color="auto"/>
        <w:right w:val="none" w:sz="0" w:space="0" w:color="auto"/>
      </w:divBdr>
      <w:divsChild>
        <w:div w:id="172841116">
          <w:marLeft w:val="300"/>
          <w:marRight w:val="0"/>
          <w:marTop w:val="0"/>
          <w:marBottom w:val="0"/>
          <w:divBdr>
            <w:top w:val="none" w:sz="0" w:space="0" w:color="auto"/>
            <w:left w:val="none" w:sz="0" w:space="0" w:color="auto"/>
            <w:bottom w:val="none" w:sz="0" w:space="0" w:color="auto"/>
            <w:right w:val="none" w:sz="0" w:space="0" w:color="auto"/>
          </w:divBdr>
        </w:div>
        <w:div w:id="227107176">
          <w:marLeft w:val="300"/>
          <w:marRight w:val="0"/>
          <w:marTop w:val="0"/>
          <w:marBottom w:val="0"/>
          <w:divBdr>
            <w:top w:val="none" w:sz="0" w:space="0" w:color="auto"/>
            <w:left w:val="none" w:sz="0" w:space="0" w:color="auto"/>
            <w:bottom w:val="none" w:sz="0" w:space="0" w:color="auto"/>
            <w:right w:val="none" w:sz="0" w:space="0" w:color="auto"/>
          </w:divBdr>
        </w:div>
      </w:divsChild>
    </w:div>
    <w:div w:id="201931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962C0-5D7B-44BC-8C8F-F7A6742E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29</Pages>
  <Words>8726</Words>
  <Characters>47126</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Meus Documentos</dc:creator>
  <cp:keywords/>
  <dc:description/>
  <cp:lastModifiedBy>Adrian Matheus</cp:lastModifiedBy>
  <cp:revision>26</cp:revision>
  <dcterms:created xsi:type="dcterms:W3CDTF">2019-05-29T03:56:00Z</dcterms:created>
  <dcterms:modified xsi:type="dcterms:W3CDTF">2019-11-13T20:42:00Z</dcterms:modified>
</cp:coreProperties>
</file>