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36470" w14:textId="77777777" w:rsidR="00F85E50" w:rsidRDefault="00F85E50" w:rsidP="00096569">
      <w:pPr>
        <w:spacing w:after="0" w:line="360" w:lineRule="auto"/>
        <w:rPr>
          <w:rFonts w:ascii="Arial" w:hAnsi="Arial" w:cs="Arial"/>
          <w:sz w:val="24"/>
          <w:szCs w:val="24"/>
        </w:rPr>
      </w:pPr>
    </w:p>
    <w:p w14:paraId="36135F64" w14:textId="058FF179" w:rsidR="007D00E3" w:rsidRPr="00EB10FE" w:rsidRDefault="007D00E3" w:rsidP="00034FFA">
      <w:pPr>
        <w:spacing w:after="0" w:line="360" w:lineRule="auto"/>
        <w:jc w:val="center"/>
        <w:rPr>
          <w:rFonts w:ascii="Arial" w:hAnsi="Arial" w:cs="Arial"/>
          <w:sz w:val="24"/>
          <w:szCs w:val="24"/>
        </w:rPr>
      </w:pPr>
      <w:r>
        <w:rPr>
          <w:rFonts w:ascii="Arial" w:hAnsi="Arial" w:cs="Arial"/>
          <w:sz w:val="24"/>
          <w:szCs w:val="24"/>
        </w:rPr>
        <w:t>O USO D</w:t>
      </w:r>
      <w:r w:rsidR="00545968">
        <w:rPr>
          <w:rFonts w:ascii="Arial" w:hAnsi="Arial" w:cs="Arial"/>
          <w:sz w:val="24"/>
          <w:szCs w:val="24"/>
        </w:rPr>
        <w:t>E ARMAS DE FOGO E O FEMINICÍDIO NO ÂMBITO FAMILIAR ATUAL</w:t>
      </w:r>
    </w:p>
    <w:p w14:paraId="76B175FF" w14:textId="77777777" w:rsidR="006106FA" w:rsidRDefault="006106FA" w:rsidP="0012387F">
      <w:pPr>
        <w:spacing w:after="0" w:line="360" w:lineRule="auto"/>
        <w:jc w:val="both"/>
        <w:rPr>
          <w:rFonts w:ascii="Arial" w:hAnsi="Arial" w:cs="Arial"/>
          <w:sz w:val="24"/>
          <w:szCs w:val="24"/>
        </w:rPr>
      </w:pPr>
    </w:p>
    <w:p w14:paraId="1ACF06D4" w14:textId="40800209" w:rsidR="00696F41" w:rsidRDefault="00EB10FE" w:rsidP="00696F41">
      <w:pPr>
        <w:spacing w:after="0" w:line="360" w:lineRule="auto"/>
        <w:jc w:val="center"/>
        <w:rPr>
          <w:rFonts w:ascii="Arial" w:hAnsi="Arial" w:cs="Arial"/>
          <w:b/>
          <w:bCs/>
          <w:sz w:val="24"/>
          <w:szCs w:val="24"/>
        </w:rPr>
      </w:pPr>
      <w:r>
        <w:rPr>
          <w:rFonts w:ascii="Arial" w:hAnsi="Arial" w:cs="Arial"/>
          <w:b/>
          <w:bCs/>
          <w:sz w:val="24"/>
          <w:szCs w:val="24"/>
        </w:rPr>
        <w:t>RESUMO</w:t>
      </w:r>
    </w:p>
    <w:p w14:paraId="09DAE0FA" w14:textId="77777777" w:rsidR="00696F41" w:rsidRDefault="00696F41" w:rsidP="00696F41">
      <w:pPr>
        <w:spacing w:after="0" w:line="360" w:lineRule="auto"/>
        <w:jc w:val="center"/>
        <w:rPr>
          <w:rFonts w:ascii="Arial" w:hAnsi="Arial" w:cs="Arial"/>
          <w:b/>
          <w:bCs/>
          <w:sz w:val="24"/>
          <w:szCs w:val="24"/>
        </w:rPr>
      </w:pPr>
    </w:p>
    <w:p w14:paraId="704D357D" w14:textId="118F5B9B" w:rsidR="00247563" w:rsidRPr="00247563" w:rsidRDefault="00EB10FE" w:rsidP="00034FFA">
      <w:pPr>
        <w:spacing w:after="0" w:line="360" w:lineRule="auto"/>
        <w:jc w:val="both"/>
        <w:rPr>
          <w:rFonts w:ascii="Arial" w:hAnsi="Arial" w:cs="Arial"/>
          <w:color w:val="FF0000"/>
          <w:sz w:val="24"/>
          <w:szCs w:val="24"/>
        </w:rPr>
      </w:pPr>
      <w:r>
        <w:rPr>
          <w:rFonts w:ascii="Arial" w:hAnsi="Arial" w:cs="Arial"/>
          <w:sz w:val="24"/>
          <w:szCs w:val="24"/>
        </w:rPr>
        <w:t>A legalização da posse de armas tem como propósito garantir maior segurança para a população em geral, considerando o alto índice de crimes cometidos com o uso de armas de fogo no Brasil. A análise sobre tal legalização deve ser feita de maneira ampla, analisando também crimes que podem ser cometidos pelo homem comum e poderão se agravar caso seja legalizada tal posse</w:t>
      </w:r>
      <w:r w:rsidR="005A3B0E">
        <w:rPr>
          <w:rFonts w:ascii="Arial" w:hAnsi="Arial" w:cs="Arial"/>
          <w:sz w:val="24"/>
          <w:szCs w:val="24"/>
        </w:rPr>
        <w:t>, buscando dessa forma maior segurança para a sociedade como um todo</w:t>
      </w:r>
      <w:r>
        <w:rPr>
          <w:rFonts w:ascii="Arial" w:hAnsi="Arial" w:cs="Arial"/>
          <w:sz w:val="24"/>
          <w:szCs w:val="24"/>
        </w:rPr>
        <w:t>. Assim, os números relacionados à violência doméstica</w:t>
      </w:r>
      <w:r w:rsidR="00971043">
        <w:rPr>
          <w:rFonts w:ascii="Arial" w:hAnsi="Arial" w:cs="Arial"/>
          <w:sz w:val="24"/>
          <w:szCs w:val="24"/>
        </w:rPr>
        <w:t xml:space="preserve">, principalmente </w:t>
      </w:r>
      <w:r w:rsidR="005A3B0E">
        <w:rPr>
          <w:rFonts w:ascii="Arial" w:hAnsi="Arial" w:cs="Arial"/>
          <w:sz w:val="24"/>
          <w:szCs w:val="24"/>
        </w:rPr>
        <w:t>as estatísticas atuais d</w:t>
      </w:r>
      <w:r w:rsidR="00971043">
        <w:rPr>
          <w:rFonts w:ascii="Arial" w:hAnsi="Arial" w:cs="Arial"/>
          <w:sz w:val="24"/>
          <w:szCs w:val="24"/>
        </w:rPr>
        <w:t>os feminicídios cometidos</w:t>
      </w:r>
      <w:r w:rsidR="005A3B0E">
        <w:rPr>
          <w:rFonts w:ascii="Arial" w:hAnsi="Arial" w:cs="Arial"/>
          <w:sz w:val="24"/>
          <w:szCs w:val="24"/>
        </w:rPr>
        <w:t xml:space="preserve"> </w:t>
      </w:r>
      <w:r w:rsidR="001F613A">
        <w:rPr>
          <w:rFonts w:ascii="Arial" w:hAnsi="Arial" w:cs="Arial"/>
          <w:sz w:val="24"/>
          <w:szCs w:val="24"/>
        </w:rPr>
        <w:t>no Brasil</w:t>
      </w:r>
      <w:r w:rsidR="00971043">
        <w:rPr>
          <w:rFonts w:ascii="Arial" w:hAnsi="Arial" w:cs="Arial"/>
          <w:sz w:val="24"/>
          <w:szCs w:val="24"/>
        </w:rPr>
        <w:t>,</w:t>
      </w:r>
      <w:r w:rsidR="005A3B0E">
        <w:rPr>
          <w:rFonts w:ascii="Arial" w:hAnsi="Arial" w:cs="Arial"/>
          <w:sz w:val="24"/>
          <w:szCs w:val="24"/>
        </w:rPr>
        <w:t xml:space="preserve"> </w:t>
      </w:r>
      <w:r w:rsidR="001F613A">
        <w:rPr>
          <w:rFonts w:ascii="Arial" w:hAnsi="Arial" w:cs="Arial"/>
          <w:sz w:val="24"/>
          <w:szCs w:val="24"/>
        </w:rPr>
        <w:t>muitas vezes</w:t>
      </w:r>
      <w:r w:rsidR="005A3B0E">
        <w:rPr>
          <w:rFonts w:ascii="Arial" w:hAnsi="Arial" w:cs="Arial"/>
          <w:sz w:val="24"/>
          <w:szCs w:val="24"/>
        </w:rPr>
        <w:t xml:space="preserve"> por companheiros e pessoas do ambiente doméstico</w:t>
      </w:r>
      <w:r>
        <w:rPr>
          <w:rFonts w:ascii="Arial" w:hAnsi="Arial" w:cs="Arial"/>
          <w:sz w:val="24"/>
          <w:szCs w:val="24"/>
        </w:rPr>
        <w:t xml:space="preserve"> devem ser considerados como relevantes ao analisar a</w:t>
      </w:r>
      <w:r w:rsidR="005A3B0E">
        <w:rPr>
          <w:rFonts w:ascii="Arial" w:hAnsi="Arial" w:cs="Arial"/>
          <w:sz w:val="24"/>
          <w:szCs w:val="24"/>
        </w:rPr>
        <w:t xml:space="preserve"> possibilidade de </w:t>
      </w:r>
      <w:r>
        <w:rPr>
          <w:rFonts w:ascii="Arial" w:hAnsi="Arial" w:cs="Arial"/>
          <w:sz w:val="24"/>
          <w:szCs w:val="24"/>
        </w:rPr>
        <w:t>legalização da posse de armas de fogo</w:t>
      </w:r>
      <w:r w:rsidR="005A3B0E">
        <w:rPr>
          <w:rFonts w:ascii="Arial" w:hAnsi="Arial" w:cs="Arial"/>
          <w:sz w:val="24"/>
          <w:szCs w:val="24"/>
        </w:rPr>
        <w:t xml:space="preserve">, quando considerada </w:t>
      </w:r>
      <w:r>
        <w:rPr>
          <w:rFonts w:ascii="Arial" w:hAnsi="Arial" w:cs="Arial"/>
          <w:sz w:val="24"/>
          <w:szCs w:val="24"/>
        </w:rPr>
        <w:t xml:space="preserve">como </w:t>
      </w:r>
      <w:r w:rsidR="005A3B0E">
        <w:rPr>
          <w:rFonts w:ascii="Arial" w:hAnsi="Arial" w:cs="Arial"/>
          <w:sz w:val="24"/>
          <w:szCs w:val="24"/>
        </w:rPr>
        <w:t xml:space="preserve">possível </w:t>
      </w:r>
      <w:r>
        <w:rPr>
          <w:rFonts w:ascii="Arial" w:hAnsi="Arial" w:cs="Arial"/>
          <w:sz w:val="24"/>
          <w:szCs w:val="24"/>
        </w:rPr>
        <w:t xml:space="preserve">solução para o problema da insegurança </w:t>
      </w:r>
      <w:r w:rsidR="001F613A">
        <w:rPr>
          <w:rFonts w:ascii="Arial" w:hAnsi="Arial" w:cs="Arial"/>
          <w:sz w:val="24"/>
          <w:szCs w:val="24"/>
        </w:rPr>
        <w:t xml:space="preserve">no </w:t>
      </w:r>
      <w:r>
        <w:rPr>
          <w:rFonts w:ascii="Arial" w:hAnsi="Arial" w:cs="Arial"/>
          <w:sz w:val="24"/>
          <w:szCs w:val="24"/>
        </w:rPr>
        <w:t xml:space="preserve">país. </w:t>
      </w:r>
      <w:r w:rsidR="00971043">
        <w:rPr>
          <w:rFonts w:ascii="Arial" w:hAnsi="Arial" w:cs="Arial"/>
          <w:sz w:val="24"/>
          <w:szCs w:val="24"/>
        </w:rPr>
        <w:t xml:space="preserve">É de suma importância analisar todos os âmbitos possíveis que podem ser atingidos caso </w:t>
      </w:r>
      <w:r w:rsidR="005A3B0E">
        <w:rPr>
          <w:rFonts w:ascii="Arial" w:hAnsi="Arial" w:cs="Arial"/>
          <w:sz w:val="24"/>
          <w:szCs w:val="24"/>
        </w:rPr>
        <w:t xml:space="preserve">a posse de armas de fogo </w:t>
      </w:r>
      <w:r w:rsidR="00971043">
        <w:rPr>
          <w:rFonts w:ascii="Arial" w:hAnsi="Arial" w:cs="Arial"/>
          <w:sz w:val="24"/>
          <w:szCs w:val="24"/>
        </w:rPr>
        <w:t>se torne</w:t>
      </w:r>
      <w:r w:rsidR="005A3B0E">
        <w:rPr>
          <w:rFonts w:ascii="Arial" w:hAnsi="Arial" w:cs="Arial"/>
          <w:sz w:val="24"/>
          <w:szCs w:val="24"/>
        </w:rPr>
        <w:t xml:space="preserve"> um</w:t>
      </w:r>
      <w:r w:rsidR="00971043">
        <w:rPr>
          <w:rFonts w:ascii="Arial" w:hAnsi="Arial" w:cs="Arial"/>
          <w:sz w:val="24"/>
          <w:szCs w:val="24"/>
        </w:rPr>
        <w:t xml:space="preserve"> direito adquirido, para que não haja um efeito contrário ao pretendido, ou seja, um maior número de crimes</w:t>
      </w:r>
      <w:r w:rsidR="005A3B0E">
        <w:rPr>
          <w:rFonts w:ascii="Arial" w:hAnsi="Arial" w:cs="Arial"/>
          <w:sz w:val="24"/>
          <w:szCs w:val="24"/>
        </w:rPr>
        <w:t xml:space="preserve"> cometidos com armas de fogo</w:t>
      </w:r>
      <w:r w:rsidR="00971043">
        <w:rPr>
          <w:rFonts w:ascii="Arial" w:hAnsi="Arial" w:cs="Arial"/>
          <w:sz w:val="24"/>
          <w:szCs w:val="24"/>
        </w:rPr>
        <w:t xml:space="preserve">, mudando apenas de natureza </w:t>
      </w:r>
      <w:r w:rsidR="005A3B0E">
        <w:rPr>
          <w:rFonts w:ascii="Arial" w:hAnsi="Arial" w:cs="Arial"/>
          <w:sz w:val="24"/>
          <w:szCs w:val="24"/>
        </w:rPr>
        <w:t xml:space="preserve">e motivação por seu cometimento, </w:t>
      </w:r>
      <w:r w:rsidR="00971043">
        <w:rPr>
          <w:rFonts w:ascii="Arial" w:hAnsi="Arial" w:cs="Arial"/>
          <w:sz w:val="24"/>
          <w:szCs w:val="24"/>
        </w:rPr>
        <w:t>ao invés da diminuição do percentual d</w:t>
      </w:r>
      <w:r w:rsidR="005A3B0E">
        <w:rPr>
          <w:rFonts w:ascii="Arial" w:hAnsi="Arial" w:cs="Arial"/>
          <w:sz w:val="24"/>
          <w:szCs w:val="24"/>
        </w:rPr>
        <w:t>a</w:t>
      </w:r>
      <w:r w:rsidR="00971043">
        <w:rPr>
          <w:rFonts w:ascii="Arial" w:hAnsi="Arial" w:cs="Arial"/>
          <w:sz w:val="24"/>
          <w:szCs w:val="24"/>
        </w:rPr>
        <w:t xml:space="preserve"> crim</w:t>
      </w:r>
      <w:r w:rsidR="005A3B0E">
        <w:rPr>
          <w:rFonts w:ascii="Arial" w:hAnsi="Arial" w:cs="Arial"/>
          <w:sz w:val="24"/>
          <w:szCs w:val="24"/>
        </w:rPr>
        <w:t xml:space="preserve">inalidade </w:t>
      </w:r>
      <w:r w:rsidR="00B16564">
        <w:rPr>
          <w:rFonts w:ascii="Arial" w:hAnsi="Arial" w:cs="Arial"/>
          <w:sz w:val="24"/>
          <w:szCs w:val="24"/>
        </w:rPr>
        <w:t>presente no Brasil.</w:t>
      </w:r>
      <w:r w:rsidR="00E55F29">
        <w:rPr>
          <w:rFonts w:ascii="Arial" w:hAnsi="Arial" w:cs="Arial"/>
          <w:sz w:val="24"/>
          <w:szCs w:val="24"/>
        </w:rPr>
        <w:t xml:space="preserve"> </w:t>
      </w:r>
      <w:r w:rsidR="00075173" w:rsidRPr="008C6478">
        <w:rPr>
          <w:rFonts w:ascii="Arial" w:hAnsi="Arial" w:cs="Arial"/>
          <w:color w:val="000000" w:themeColor="text1"/>
          <w:sz w:val="24"/>
          <w:szCs w:val="24"/>
        </w:rPr>
        <w:t>O objetivo do presente estudo é analisar as consequências da legalização da posse de armas no âmbito doméstico atual brasileiro, considerando o crime de feminicídio</w:t>
      </w:r>
      <w:r w:rsidR="00C309D3" w:rsidRPr="008C6478">
        <w:rPr>
          <w:rFonts w:ascii="Arial" w:hAnsi="Arial" w:cs="Arial"/>
          <w:color w:val="000000" w:themeColor="text1"/>
          <w:sz w:val="24"/>
          <w:szCs w:val="24"/>
        </w:rPr>
        <w:t>, através de análise bibliográfica e documental</w:t>
      </w:r>
      <w:r w:rsidR="00C309D3">
        <w:rPr>
          <w:rFonts w:ascii="Arial" w:hAnsi="Arial" w:cs="Arial"/>
          <w:color w:val="FF0000"/>
          <w:sz w:val="24"/>
          <w:szCs w:val="24"/>
        </w:rPr>
        <w:t xml:space="preserve">. </w:t>
      </w:r>
      <w:r w:rsidR="00075173" w:rsidRPr="00075173">
        <w:rPr>
          <w:rFonts w:ascii="Arial" w:hAnsi="Arial" w:cs="Arial"/>
          <w:color w:val="FF0000"/>
          <w:sz w:val="24"/>
          <w:szCs w:val="24"/>
        </w:rPr>
        <w:t xml:space="preserve"> </w:t>
      </w:r>
    </w:p>
    <w:p w14:paraId="25A86021" w14:textId="04361E7C" w:rsidR="00F85E50" w:rsidRPr="00F85E50" w:rsidRDefault="00EB10FE" w:rsidP="00034FFA">
      <w:pPr>
        <w:spacing w:after="0" w:line="360" w:lineRule="auto"/>
        <w:jc w:val="both"/>
        <w:rPr>
          <w:rFonts w:ascii="Arial" w:hAnsi="Arial" w:cs="Arial"/>
          <w:sz w:val="24"/>
          <w:szCs w:val="24"/>
        </w:rPr>
      </w:pPr>
      <w:r w:rsidRPr="00EB10FE">
        <w:rPr>
          <w:rFonts w:ascii="Arial" w:hAnsi="Arial" w:cs="Arial"/>
          <w:sz w:val="24"/>
          <w:szCs w:val="24"/>
        </w:rPr>
        <w:t>PALAVRAS-CHAVE:</w:t>
      </w:r>
      <w:r>
        <w:rPr>
          <w:rFonts w:ascii="Arial" w:hAnsi="Arial" w:cs="Arial"/>
          <w:b/>
          <w:bCs/>
          <w:sz w:val="24"/>
          <w:szCs w:val="24"/>
        </w:rPr>
        <w:t xml:space="preserve"> </w:t>
      </w:r>
      <w:r w:rsidRPr="00EB10FE">
        <w:rPr>
          <w:rFonts w:ascii="Arial" w:hAnsi="Arial" w:cs="Arial"/>
          <w:sz w:val="24"/>
          <w:szCs w:val="24"/>
        </w:rPr>
        <w:t>Posse de armas</w:t>
      </w:r>
      <w:r w:rsidR="005A3B0E">
        <w:rPr>
          <w:rFonts w:ascii="Arial" w:hAnsi="Arial" w:cs="Arial"/>
          <w:sz w:val="24"/>
          <w:szCs w:val="24"/>
        </w:rPr>
        <w:t>.</w:t>
      </w:r>
      <w:r w:rsidRPr="00EB10FE">
        <w:rPr>
          <w:rFonts w:ascii="Arial" w:hAnsi="Arial" w:cs="Arial"/>
          <w:sz w:val="24"/>
          <w:szCs w:val="24"/>
        </w:rPr>
        <w:t xml:space="preserve"> Segurança</w:t>
      </w:r>
      <w:r w:rsidR="005A3B0E">
        <w:rPr>
          <w:rFonts w:ascii="Arial" w:hAnsi="Arial" w:cs="Arial"/>
          <w:sz w:val="24"/>
          <w:szCs w:val="24"/>
        </w:rPr>
        <w:t xml:space="preserve">. </w:t>
      </w:r>
      <w:r w:rsidRPr="00EB10FE">
        <w:rPr>
          <w:rFonts w:ascii="Arial" w:hAnsi="Arial" w:cs="Arial"/>
          <w:sz w:val="24"/>
          <w:szCs w:val="24"/>
        </w:rPr>
        <w:t xml:space="preserve"> Feminicídio</w:t>
      </w:r>
      <w:r w:rsidR="005A3B0E">
        <w:rPr>
          <w:rFonts w:ascii="Arial" w:hAnsi="Arial" w:cs="Arial"/>
          <w:sz w:val="24"/>
          <w:szCs w:val="24"/>
        </w:rPr>
        <w:t>.</w:t>
      </w:r>
      <w:r w:rsidRPr="00EB10FE">
        <w:rPr>
          <w:rFonts w:ascii="Arial" w:hAnsi="Arial" w:cs="Arial"/>
          <w:sz w:val="24"/>
          <w:szCs w:val="24"/>
        </w:rPr>
        <w:t xml:space="preserve"> Direito à vida</w:t>
      </w:r>
      <w:r w:rsidR="005846DF">
        <w:rPr>
          <w:rFonts w:ascii="Arial" w:hAnsi="Arial" w:cs="Arial"/>
          <w:sz w:val="24"/>
          <w:szCs w:val="24"/>
        </w:rPr>
        <w:t>.</w:t>
      </w:r>
    </w:p>
    <w:p w14:paraId="598225C2" w14:textId="77777777" w:rsidR="00EB10FE" w:rsidRDefault="00EB10FE" w:rsidP="00034FFA">
      <w:pPr>
        <w:spacing w:after="0" w:line="360" w:lineRule="auto"/>
        <w:ind w:firstLine="284"/>
        <w:jc w:val="center"/>
        <w:rPr>
          <w:rFonts w:ascii="Arial" w:hAnsi="Arial" w:cs="Arial"/>
          <w:b/>
          <w:bCs/>
          <w:sz w:val="24"/>
          <w:szCs w:val="24"/>
        </w:rPr>
      </w:pPr>
    </w:p>
    <w:p w14:paraId="70EF68ED" w14:textId="5CFDBF0C" w:rsidR="00EB10FE" w:rsidRDefault="00EB10FE" w:rsidP="00034FFA">
      <w:pPr>
        <w:spacing w:after="0" w:line="360" w:lineRule="auto"/>
        <w:jc w:val="center"/>
        <w:rPr>
          <w:rFonts w:ascii="Arial" w:hAnsi="Arial" w:cs="Arial"/>
          <w:b/>
          <w:bCs/>
          <w:sz w:val="24"/>
          <w:szCs w:val="24"/>
          <w:lang w:val="en-US"/>
        </w:rPr>
      </w:pPr>
      <w:r w:rsidRPr="00B01110">
        <w:rPr>
          <w:rFonts w:ascii="Arial" w:hAnsi="Arial" w:cs="Arial"/>
          <w:b/>
          <w:bCs/>
          <w:sz w:val="24"/>
          <w:szCs w:val="24"/>
          <w:lang w:val="en-US"/>
        </w:rPr>
        <w:t>ABSTRACT</w:t>
      </w:r>
    </w:p>
    <w:p w14:paraId="0D97059B" w14:textId="77777777" w:rsidR="008C6478" w:rsidRDefault="008C6478" w:rsidP="00034FFA">
      <w:pPr>
        <w:spacing w:after="0" w:line="360" w:lineRule="auto"/>
        <w:jc w:val="center"/>
        <w:rPr>
          <w:rFonts w:ascii="Arial" w:hAnsi="Arial" w:cs="Arial"/>
          <w:b/>
          <w:bCs/>
          <w:sz w:val="24"/>
          <w:szCs w:val="24"/>
          <w:lang w:val="en-US"/>
        </w:rPr>
      </w:pPr>
    </w:p>
    <w:p w14:paraId="1DD44C70" w14:textId="27E28244" w:rsidR="008C6478" w:rsidRPr="008C6478" w:rsidRDefault="008C6478" w:rsidP="008C6478">
      <w:pPr>
        <w:spacing w:after="0" w:line="360" w:lineRule="auto"/>
        <w:jc w:val="both"/>
        <w:rPr>
          <w:rFonts w:ascii="Arial" w:hAnsi="Arial" w:cs="Arial"/>
          <w:b/>
          <w:bCs/>
          <w:color w:val="000000" w:themeColor="text1"/>
          <w:sz w:val="24"/>
          <w:szCs w:val="24"/>
          <w:lang w:val="en-US"/>
        </w:rPr>
      </w:pPr>
      <w:r w:rsidRPr="00E34D55">
        <w:rPr>
          <w:rFonts w:ascii="Arial" w:hAnsi="Arial" w:cs="Arial"/>
          <w:color w:val="000000" w:themeColor="text1"/>
          <w:sz w:val="24"/>
          <w:szCs w:val="24"/>
          <w:lang w:val="en-US"/>
        </w:rPr>
        <w:t xml:space="preserve">Loosening gun ownership laws aims to guarantee greater security for the general population, considering the high rate of crimes committed with firearms in Brazil. The analysis of this change in legislation should be done broadly, also taking into consideration the crimes that can be committed by the common man, the rate of which may increase if such laws are loosened, seeking in this manner to improve security for society as a whole. Thus, figures related to domestic violence, especially current </w:t>
      </w:r>
      <w:r w:rsidRPr="00E34D55">
        <w:rPr>
          <w:rFonts w:ascii="Arial" w:hAnsi="Arial" w:cs="Arial"/>
          <w:color w:val="000000" w:themeColor="text1"/>
          <w:sz w:val="24"/>
          <w:szCs w:val="24"/>
          <w:lang w:val="en-US"/>
        </w:rPr>
        <w:lastRenderedPageBreak/>
        <w:t xml:space="preserve">statistics on femicide in Brazil, often committed by partners and other close individuals in the victims' domestic setting, should be considered a relevant aspect when </w:t>
      </w:r>
      <w:proofErr w:type="spellStart"/>
      <w:r w:rsidRPr="00E34D55">
        <w:rPr>
          <w:rFonts w:ascii="Arial" w:hAnsi="Arial" w:cs="Arial"/>
          <w:color w:val="000000" w:themeColor="text1"/>
          <w:sz w:val="24"/>
          <w:szCs w:val="24"/>
          <w:lang w:val="en-US"/>
        </w:rPr>
        <w:t>analysing</w:t>
      </w:r>
      <w:proofErr w:type="spellEnd"/>
      <w:r w:rsidRPr="00E34D55">
        <w:rPr>
          <w:rFonts w:ascii="Arial" w:hAnsi="Arial" w:cs="Arial"/>
          <w:color w:val="000000" w:themeColor="text1"/>
          <w:sz w:val="24"/>
          <w:szCs w:val="24"/>
          <w:lang w:val="en-US"/>
        </w:rPr>
        <w:t xml:space="preserve"> the possibility of loosening gun ownership laws as a possible solution to the problem of violence and insecurity in this country. It is of the utmost importance to examine all areas</w:t>
      </w:r>
      <w:r w:rsidRPr="00E34D55">
        <w:rPr>
          <w:rFonts w:ascii="Arial" w:hAnsi="Arial" w:cs="Arial"/>
          <w:b/>
          <w:bCs/>
          <w:color w:val="000000" w:themeColor="text1"/>
          <w:sz w:val="24"/>
          <w:szCs w:val="24"/>
          <w:lang w:val="en-US"/>
        </w:rPr>
        <w:t xml:space="preserve"> </w:t>
      </w:r>
      <w:r w:rsidRPr="00E34D55">
        <w:rPr>
          <w:rFonts w:ascii="Arial" w:hAnsi="Arial" w:cs="Arial"/>
          <w:color w:val="000000" w:themeColor="text1"/>
          <w:sz w:val="24"/>
          <w:szCs w:val="24"/>
          <w:lang w:val="en-US"/>
        </w:rPr>
        <w:t>that can be affected in case firearm ownership becomes</w:t>
      </w:r>
      <w:r w:rsidRPr="00E34D55">
        <w:rPr>
          <w:rFonts w:ascii="Arial" w:hAnsi="Arial" w:cs="Arial"/>
          <w:b/>
          <w:bCs/>
          <w:color w:val="000000" w:themeColor="text1"/>
          <w:sz w:val="24"/>
          <w:szCs w:val="24"/>
          <w:lang w:val="en-US"/>
        </w:rPr>
        <w:t xml:space="preserve"> </w:t>
      </w:r>
      <w:r w:rsidRPr="00E34D55">
        <w:rPr>
          <w:rFonts w:ascii="Arial" w:hAnsi="Arial" w:cs="Arial"/>
          <w:color w:val="000000" w:themeColor="text1"/>
          <w:sz w:val="24"/>
          <w:szCs w:val="24"/>
          <w:lang w:val="en-US"/>
        </w:rPr>
        <w:t>a vested right, so that there is no opposite and undesirable effects to what was intended, that is, a greater number of firearm-related crimes, only contributing to changing their nature and motivation, instead of decreasing Brazil' s crime rate. The aim of this study is to examine the consequences of loosened gun ownership laws in Brazil' s current domestic context, considering the crime of femicide, through a bibliographical and documentary analysis</w:t>
      </w:r>
    </w:p>
    <w:p w14:paraId="21134A4C" w14:textId="7CF8AAB2" w:rsidR="008C6478" w:rsidRPr="008C6478" w:rsidRDefault="008C6478" w:rsidP="008C6478">
      <w:pPr>
        <w:spacing w:after="0" w:line="240" w:lineRule="auto"/>
        <w:rPr>
          <w:rFonts w:ascii="Arial" w:eastAsia="Times New Roman" w:hAnsi="Arial" w:cs="Arial"/>
          <w:color w:val="000000" w:themeColor="text1"/>
          <w:sz w:val="24"/>
          <w:szCs w:val="24"/>
          <w:lang w:eastAsia="pt-BR"/>
        </w:rPr>
      </w:pPr>
      <w:r w:rsidRPr="00E34D55">
        <w:rPr>
          <w:rFonts w:ascii="Arial" w:eastAsia="Times New Roman" w:hAnsi="Arial" w:cs="Arial"/>
          <w:color w:val="000000" w:themeColor="text1"/>
          <w:sz w:val="24"/>
          <w:szCs w:val="24"/>
          <w:lang w:val="en-US" w:eastAsia="pt-BR"/>
        </w:rPr>
        <w:t>KEY WORDS:</w:t>
      </w:r>
      <w:r w:rsidRPr="00E34D55">
        <w:rPr>
          <w:rFonts w:ascii="Arial" w:eastAsia="Times New Roman" w:hAnsi="Arial" w:cs="Arial"/>
          <w:b/>
          <w:bCs/>
          <w:color w:val="000000" w:themeColor="text1"/>
          <w:sz w:val="24"/>
          <w:szCs w:val="24"/>
          <w:lang w:val="en-US" w:eastAsia="pt-BR"/>
        </w:rPr>
        <w:t xml:space="preserve"> </w:t>
      </w:r>
      <w:r w:rsidRPr="00E34D55">
        <w:rPr>
          <w:rFonts w:ascii="Arial" w:eastAsia="Times New Roman" w:hAnsi="Arial" w:cs="Arial"/>
          <w:color w:val="000000" w:themeColor="text1"/>
          <w:sz w:val="24"/>
          <w:szCs w:val="24"/>
          <w:lang w:val="en-US" w:eastAsia="pt-BR"/>
        </w:rPr>
        <w:t xml:space="preserve">Gun ownership. Security.  </w:t>
      </w:r>
      <w:proofErr w:type="spellStart"/>
      <w:r w:rsidRPr="008C6478">
        <w:rPr>
          <w:rFonts w:ascii="Arial" w:eastAsia="Times New Roman" w:hAnsi="Arial" w:cs="Arial"/>
          <w:color w:val="000000" w:themeColor="text1"/>
          <w:sz w:val="24"/>
          <w:szCs w:val="24"/>
          <w:lang w:eastAsia="pt-BR"/>
        </w:rPr>
        <w:t>Femicide</w:t>
      </w:r>
      <w:proofErr w:type="spellEnd"/>
      <w:r w:rsidRPr="008C6478">
        <w:rPr>
          <w:rFonts w:ascii="Arial" w:eastAsia="Times New Roman" w:hAnsi="Arial" w:cs="Arial"/>
          <w:color w:val="000000" w:themeColor="text1"/>
          <w:sz w:val="24"/>
          <w:szCs w:val="24"/>
          <w:lang w:eastAsia="pt-BR"/>
        </w:rPr>
        <w:t xml:space="preserve">. </w:t>
      </w:r>
      <w:proofErr w:type="spellStart"/>
      <w:r w:rsidRPr="008C6478">
        <w:rPr>
          <w:rFonts w:ascii="Arial" w:eastAsia="Times New Roman" w:hAnsi="Arial" w:cs="Arial"/>
          <w:color w:val="000000" w:themeColor="text1"/>
          <w:sz w:val="24"/>
          <w:szCs w:val="24"/>
          <w:lang w:eastAsia="pt-BR"/>
        </w:rPr>
        <w:t>Right</w:t>
      </w:r>
      <w:proofErr w:type="spellEnd"/>
      <w:r w:rsidRPr="008C6478">
        <w:rPr>
          <w:rFonts w:ascii="Arial" w:eastAsia="Times New Roman" w:hAnsi="Arial" w:cs="Arial"/>
          <w:color w:val="000000" w:themeColor="text1"/>
          <w:sz w:val="24"/>
          <w:szCs w:val="24"/>
          <w:lang w:eastAsia="pt-BR"/>
        </w:rPr>
        <w:t xml:space="preserve"> </w:t>
      </w:r>
      <w:proofErr w:type="spellStart"/>
      <w:r w:rsidRPr="008C6478">
        <w:rPr>
          <w:rFonts w:ascii="Arial" w:eastAsia="Times New Roman" w:hAnsi="Arial" w:cs="Arial"/>
          <w:color w:val="000000" w:themeColor="text1"/>
          <w:sz w:val="24"/>
          <w:szCs w:val="24"/>
          <w:lang w:eastAsia="pt-BR"/>
        </w:rPr>
        <w:t>to</w:t>
      </w:r>
      <w:proofErr w:type="spellEnd"/>
      <w:r w:rsidRPr="008C6478">
        <w:rPr>
          <w:rFonts w:ascii="Arial" w:eastAsia="Times New Roman" w:hAnsi="Arial" w:cs="Arial"/>
          <w:color w:val="000000" w:themeColor="text1"/>
          <w:sz w:val="24"/>
          <w:szCs w:val="24"/>
          <w:lang w:eastAsia="pt-BR"/>
        </w:rPr>
        <w:t xml:space="preserve"> </w:t>
      </w:r>
      <w:proofErr w:type="spellStart"/>
      <w:r w:rsidRPr="008C6478">
        <w:rPr>
          <w:rFonts w:ascii="Arial" w:eastAsia="Times New Roman" w:hAnsi="Arial" w:cs="Arial"/>
          <w:color w:val="000000" w:themeColor="text1"/>
          <w:sz w:val="24"/>
          <w:szCs w:val="24"/>
          <w:lang w:eastAsia="pt-BR"/>
        </w:rPr>
        <w:t>life</w:t>
      </w:r>
      <w:proofErr w:type="spellEnd"/>
      <w:r w:rsidRPr="008C6478">
        <w:rPr>
          <w:rFonts w:ascii="Arial" w:eastAsia="Times New Roman" w:hAnsi="Arial" w:cs="Arial"/>
          <w:color w:val="000000" w:themeColor="text1"/>
          <w:sz w:val="24"/>
          <w:szCs w:val="24"/>
          <w:lang w:eastAsia="pt-BR"/>
        </w:rPr>
        <w:t>.</w:t>
      </w:r>
    </w:p>
    <w:p w14:paraId="40BBC57B" w14:textId="77777777" w:rsidR="00EB10FE" w:rsidRDefault="00EB10FE" w:rsidP="00034FFA">
      <w:pPr>
        <w:spacing w:after="0" w:line="360" w:lineRule="auto"/>
        <w:jc w:val="both"/>
        <w:rPr>
          <w:rFonts w:ascii="Arial" w:hAnsi="Arial" w:cs="Arial"/>
          <w:b/>
          <w:bCs/>
          <w:sz w:val="24"/>
          <w:szCs w:val="24"/>
        </w:rPr>
      </w:pPr>
    </w:p>
    <w:p w14:paraId="7E93E4E9" w14:textId="77777777" w:rsidR="00EB33FA" w:rsidRPr="005F5694" w:rsidRDefault="00EB33FA" w:rsidP="00034FFA">
      <w:pPr>
        <w:spacing w:after="0" w:line="360" w:lineRule="auto"/>
        <w:jc w:val="both"/>
        <w:rPr>
          <w:rFonts w:ascii="Arial" w:hAnsi="Arial" w:cs="Arial"/>
          <w:b/>
          <w:bCs/>
          <w:sz w:val="24"/>
          <w:szCs w:val="24"/>
        </w:rPr>
      </w:pPr>
      <w:r w:rsidRPr="005F5694">
        <w:rPr>
          <w:rFonts w:ascii="Arial" w:hAnsi="Arial" w:cs="Arial"/>
          <w:b/>
          <w:bCs/>
          <w:sz w:val="24"/>
          <w:szCs w:val="24"/>
        </w:rPr>
        <w:t>1 INTRODUÇÃO</w:t>
      </w:r>
    </w:p>
    <w:p w14:paraId="535CD289" w14:textId="77777777" w:rsidR="007D00E3" w:rsidRDefault="007D00E3" w:rsidP="00034FFA">
      <w:pPr>
        <w:pStyle w:val="Padro"/>
        <w:spacing w:after="0" w:line="360" w:lineRule="auto"/>
        <w:ind w:firstLine="284"/>
        <w:jc w:val="both"/>
        <w:rPr>
          <w:rFonts w:ascii="Arial" w:hAnsi="Arial" w:cs="Arial"/>
          <w:color w:val="000000" w:themeColor="text1"/>
          <w:sz w:val="24"/>
          <w:szCs w:val="24"/>
        </w:rPr>
      </w:pPr>
    </w:p>
    <w:p w14:paraId="0AC1A7B3" w14:textId="50437B89" w:rsidR="00971043" w:rsidRDefault="00EB33FA" w:rsidP="00F61861">
      <w:pPr>
        <w:pStyle w:val="Padro"/>
        <w:spacing w:after="0" w:line="360" w:lineRule="auto"/>
        <w:ind w:firstLine="851"/>
        <w:jc w:val="both"/>
        <w:rPr>
          <w:rFonts w:ascii="Arial" w:hAnsi="Arial" w:cs="Arial"/>
          <w:color w:val="000000" w:themeColor="text1"/>
          <w:sz w:val="24"/>
          <w:szCs w:val="24"/>
        </w:rPr>
      </w:pPr>
      <w:r w:rsidRPr="005F5694">
        <w:rPr>
          <w:rFonts w:ascii="Arial" w:hAnsi="Arial" w:cs="Arial"/>
          <w:color w:val="000000" w:themeColor="text1"/>
          <w:sz w:val="24"/>
          <w:szCs w:val="24"/>
        </w:rPr>
        <w:t xml:space="preserve">As discussões e os posicionamentos a respeito da legalização da posse e do porte de armas de fogo </w:t>
      </w:r>
      <w:r w:rsidR="001F613A">
        <w:rPr>
          <w:rFonts w:ascii="Arial" w:hAnsi="Arial" w:cs="Arial"/>
          <w:color w:val="000000" w:themeColor="text1"/>
          <w:sz w:val="24"/>
          <w:szCs w:val="24"/>
        </w:rPr>
        <w:t xml:space="preserve">no Brasil </w:t>
      </w:r>
      <w:r w:rsidRPr="005F5694">
        <w:rPr>
          <w:rFonts w:ascii="Arial" w:hAnsi="Arial" w:cs="Arial"/>
          <w:color w:val="000000" w:themeColor="text1"/>
          <w:sz w:val="24"/>
          <w:szCs w:val="24"/>
        </w:rPr>
        <w:t xml:space="preserve">têm sido </w:t>
      </w:r>
      <w:r w:rsidR="00545968" w:rsidRPr="005F5694">
        <w:rPr>
          <w:rFonts w:ascii="Arial" w:hAnsi="Arial" w:cs="Arial"/>
          <w:color w:val="000000" w:themeColor="text1"/>
          <w:sz w:val="24"/>
          <w:szCs w:val="24"/>
        </w:rPr>
        <w:t>considerad</w:t>
      </w:r>
      <w:r w:rsidR="00545968">
        <w:rPr>
          <w:rFonts w:ascii="Arial" w:hAnsi="Arial" w:cs="Arial"/>
          <w:color w:val="000000" w:themeColor="text1"/>
          <w:sz w:val="24"/>
          <w:szCs w:val="24"/>
        </w:rPr>
        <w:t>os</w:t>
      </w:r>
      <w:r w:rsidRPr="005F5694">
        <w:rPr>
          <w:rFonts w:ascii="Arial" w:hAnsi="Arial" w:cs="Arial"/>
          <w:color w:val="000000" w:themeColor="text1"/>
          <w:sz w:val="24"/>
          <w:szCs w:val="24"/>
        </w:rPr>
        <w:t xml:space="preserve"> não apenas c</w:t>
      </w:r>
      <w:r w:rsidR="00B01110">
        <w:rPr>
          <w:rFonts w:ascii="Arial" w:hAnsi="Arial" w:cs="Arial"/>
          <w:color w:val="000000" w:themeColor="text1"/>
          <w:sz w:val="24"/>
          <w:szCs w:val="24"/>
        </w:rPr>
        <w:t>omo assuntos atuais, mas também</w:t>
      </w:r>
      <w:r w:rsidRPr="005F5694">
        <w:rPr>
          <w:rFonts w:ascii="Arial" w:hAnsi="Arial" w:cs="Arial"/>
          <w:color w:val="000000" w:themeColor="text1"/>
          <w:sz w:val="24"/>
          <w:szCs w:val="24"/>
        </w:rPr>
        <w:t xml:space="preserve"> de grande relevância em prol da sociedade, considerando o cenário atual</w:t>
      </w:r>
      <w:r w:rsidR="001F613A">
        <w:rPr>
          <w:rFonts w:ascii="Arial" w:hAnsi="Arial" w:cs="Arial"/>
          <w:color w:val="000000" w:themeColor="text1"/>
          <w:sz w:val="24"/>
          <w:szCs w:val="24"/>
        </w:rPr>
        <w:t>.</w:t>
      </w:r>
      <w:r w:rsidR="00034FFA">
        <w:rPr>
          <w:rFonts w:ascii="Arial" w:hAnsi="Arial" w:cs="Arial"/>
          <w:color w:val="000000" w:themeColor="text1"/>
          <w:sz w:val="24"/>
          <w:szCs w:val="24"/>
        </w:rPr>
        <w:t xml:space="preserve"> </w:t>
      </w:r>
      <w:r w:rsidRPr="005F5694">
        <w:rPr>
          <w:rFonts w:ascii="Arial" w:hAnsi="Arial" w:cs="Arial"/>
          <w:color w:val="000000" w:themeColor="text1"/>
          <w:sz w:val="24"/>
          <w:szCs w:val="24"/>
        </w:rPr>
        <w:t>Muitas são as justificativas e alegações para que tal ato seja legalizado, a maioria com base na reivindicação d</w:t>
      </w:r>
      <w:r w:rsidR="00B01110">
        <w:rPr>
          <w:rFonts w:ascii="Arial" w:hAnsi="Arial" w:cs="Arial"/>
          <w:color w:val="000000" w:themeColor="text1"/>
          <w:sz w:val="24"/>
          <w:szCs w:val="24"/>
        </w:rPr>
        <w:t>o direito à segurança, garantida</w:t>
      </w:r>
      <w:r w:rsidRPr="005F5694">
        <w:rPr>
          <w:rFonts w:ascii="Arial" w:hAnsi="Arial" w:cs="Arial"/>
          <w:color w:val="000000" w:themeColor="text1"/>
          <w:sz w:val="24"/>
          <w:szCs w:val="24"/>
        </w:rPr>
        <w:t xml:space="preserve"> na Constituição Federal de 1988. </w:t>
      </w:r>
    </w:p>
    <w:p w14:paraId="424B249E" w14:textId="77777777" w:rsidR="00971043" w:rsidRPr="00971043" w:rsidRDefault="00EB33FA" w:rsidP="00F61861">
      <w:pPr>
        <w:pStyle w:val="Padro"/>
        <w:spacing w:after="0" w:line="360" w:lineRule="auto"/>
        <w:ind w:firstLine="851"/>
        <w:jc w:val="both"/>
        <w:rPr>
          <w:rFonts w:ascii="Arial" w:hAnsi="Arial" w:cs="Arial"/>
          <w:color w:val="000000" w:themeColor="text1"/>
          <w:sz w:val="24"/>
          <w:szCs w:val="24"/>
        </w:rPr>
      </w:pPr>
      <w:r w:rsidRPr="005F5694">
        <w:rPr>
          <w:rFonts w:ascii="Arial" w:hAnsi="Arial" w:cs="Arial"/>
          <w:sz w:val="24"/>
          <w:szCs w:val="24"/>
        </w:rPr>
        <w:t xml:space="preserve">Além dos inúmeros casos de crimes envolvendo armas de fogo, os quais atingem </w:t>
      </w:r>
      <w:r w:rsidR="006E5B1A" w:rsidRPr="005F5694">
        <w:rPr>
          <w:rFonts w:ascii="Arial" w:hAnsi="Arial" w:cs="Arial"/>
          <w:sz w:val="24"/>
          <w:szCs w:val="24"/>
        </w:rPr>
        <w:t xml:space="preserve">em sua maioria diretamente o patrimônio </w:t>
      </w:r>
      <w:r w:rsidRPr="005F5694">
        <w:rPr>
          <w:rFonts w:ascii="Arial" w:hAnsi="Arial" w:cs="Arial"/>
          <w:sz w:val="24"/>
          <w:szCs w:val="24"/>
        </w:rPr>
        <w:t xml:space="preserve">da população, praticados </w:t>
      </w:r>
      <w:r w:rsidR="006E5B1A" w:rsidRPr="005F5694">
        <w:rPr>
          <w:rFonts w:ascii="Arial" w:hAnsi="Arial" w:cs="Arial"/>
          <w:sz w:val="24"/>
          <w:szCs w:val="24"/>
        </w:rPr>
        <w:t xml:space="preserve">especificamente </w:t>
      </w:r>
      <w:r w:rsidRPr="005F5694">
        <w:rPr>
          <w:rFonts w:ascii="Arial" w:hAnsi="Arial" w:cs="Arial"/>
          <w:sz w:val="24"/>
          <w:szCs w:val="24"/>
        </w:rPr>
        <w:t>por criminosos que cometem tais atos ilícitos com a finalidade de obter vantagem patrimonial, deve</w:t>
      </w:r>
      <w:r w:rsidR="000F7A52">
        <w:rPr>
          <w:rFonts w:ascii="Arial" w:hAnsi="Arial" w:cs="Arial"/>
          <w:sz w:val="24"/>
          <w:szCs w:val="24"/>
        </w:rPr>
        <w:t>m</w:t>
      </w:r>
      <w:r w:rsidRPr="005F5694">
        <w:rPr>
          <w:rFonts w:ascii="Arial" w:hAnsi="Arial" w:cs="Arial"/>
          <w:sz w:val="24"/>
          <w:szCs w:val="24"/>
        </w:rPr>
        <w:t xml:space="preserve"> ser considerado</w:t>
      </w:r>
      <w:r w:rsidR="000F7A52">
        <w:rPr>
          <w:rFonts w:ascii="Arial" w:hAnsi="Arial" w:cs="Arial"/>
          <w:sz w:val="24"/>
          <w:szCs w:val="24"/>
        </w:rPr>
        <w:t>s</w:t>
      </w:r>
      <w:r w:rsidRPr="005F5694">
        <w:rPr>
          <w:rFonts w:ascii="Arial" w:hAnsi="Arial" w:cs="Arial"/>
          <w:sz w:val="24"/>
          <w:szCs w:val="24"/>
        </w:rPr>
        <w:t xml:space="preserve"> também os crimes com</w:t>
      </w:r>
      <w:r w:rsidR="000F7A52">
        <w:rPr>
          <w:rFonts w:ascii="Arial" w:hAnsi="Arial" w:cs="Arial"/>
          <w:sz w:val="24"/>
          <w:szCs w:val="24"/>
        </w:rPr>
        <w:t>etidos com</w:t>
      </w:r>
      <w:r w:rsidRPr="005F5694">
        <w:rPr>
          <w:rFonts w:ascii="Arial" w:hAnsi="Arial" w:cs="Arial"/>
          <w:sz w:val="24"/>
          <w:szCs w:val="24"/>
        </w:rPr>
        <w:t xml:space="preserve"> armas de fogo praticados pelo homem médio, aquele que não está envolvido diretamente no mundo do crime</w:t>
      </w:r>
      <w:r w:rsidR="006E5B1A" w:rsidRPr="005F5694">
        <w:rPr>
          <w:rFonts w:ascii="Arial" w:hAnsi="Arial" w:cs="Arial"/>
          <w:sz w:val="24"/>
          <w:szCs w:val="24"/>
        </w:rPr>
        <w:t xml:space="preserve">, os quais se manifestam </w:t>
      </w:r>
      <w:r w:rsidR="000F7A52">
        <w:rPr>
          <w:rFonts w:ascii="Arial" w:hAnsi="Arial" w:cs="Arial"/>
          <w:sz w:val="24"/>
          <w:szCs w:val="24"/>
        </w:rPr>
        <w:t>na maioria dos casos</w:t>
      </w:r>
      <w:r w:rsidR="006E5B1A" w:rsidRPr="005F5694">
        <w:rPr>
          <w:rFonts w:ascii="Arial" w:hAnsi="Arial" w:cs="Arial"/>
          <w:sz w:val="24"/>
          <w:szCs w:val="24"/>
        </w:rPr>
        <w:t xml:space="preserve"> no âmbito doméstico, </w:t>
      </w:r>
      <w:r w:rsidR="000F7A52">
        <w:rPr>
          <w:rFonts w:ascii="Arial" w:hAnsi="Arial" w:cs="Arial"/>
          <w:sz w:val="24"/>
          <w:szCs w:val="24"/>
        </w:rPr>
        <w:t>os quais as vítimas geralmente são pessoas da própria família ou com um grau de relacionamento próximo, crimes estes que quando se trata de estatísticas não estão distantes dos crimes cometidos contra o patrimônio.</w:t>
      </w:r>
    </w:p>
    <w:p w14:paraId="57C889C7" w14:textId="14BE9834" w:rsidR="00543E8B" w:rsidRPr="005F5694" w:rsidRDefault="00EB33FA" w:rsidP="00F61861">
      <w:pPr>
        <w:spacing w:after="0" w:line="360" w:lineRule="auto"/>
        <w:ind w:firstLine="851"/>
        <w:jc w:val="both"/>
        <w:rPr>
          <w:rFonts w:ascii="Arial" w:hAnsi="Arial" w:cs="Arial"/>
          <w:sz w:val="24"/>
          <w:szCs w:val="24"/>
        </w:rPr>
      </w:pPr>
      <w:r w:rsidRPr="00902A83">
        <w:rPr>
          <w:rFonts w:ascii="Arial" w:hAnsi="Arial" w:cs="Arial"/>
          <w:color w:val="000000" w:themeColor="text1"/>
          <w:sz w:val="24"/>
          <w:szCs w:val="24"/>
        </w:rPr>
        <w:t xml:space="preserve">O feminicídio é </w:t>
      </w:r>
      <w:r w:rsidR="006E5B1A" w:rsidRPr="00902A83">
        <w:rPr>
          <w:rFonts w:ascii="Arial" w:hAnsi="Arial" w:cs="Arial"/>
          <w:color w:val="000000" w:themeColor="text1"/>
          <w:sz w:val="24"/>
          <w:szCs w:val="24"/>
        </w:rPr>
        <w:t xml:space="preserve">um dos crimes </w:t>
      </w:r>
      <w:r w:rsidR="00545968" w:rsidRPr="00902A83">
        <w:rPr>
          <w:rFonts w:ascii="Arial" w:hAnsi="Arial" w:cs="Arial"/>
          <w:color w:val="000000" w:themeColor="text1"/>
          <w:sz w:val="24"/>
          <w:szCs w:val="24"/>
        </w:rPr>
        <w:t>mais preocupantes</w:t>
      </w:r>
      <w:r w:rsidR="000F7A52" w:rsidRPr="00902A83">
        <w:rPr>
          <w:rFonts w:ascii="Arial" w:hAnsi="Arial" w:cs="Arial"/>
          <w:color w:val="000000" w:themeColor="text1"/>
          <w:sz w:val="24"/>
          <w:szCs w:val="24"/>
        </w:rPr>
        <w:t xml:space="preserve"> </w:t>
      </w:r>
      <w:r w:rsidR="006E5B1A" w:rsidRPr="005F5694">
        <w:rPr>
          <w:rFonts w:ascii="Arial" w:hAnsi="Arial" w:cs="Arial"/>
          <w:sz w:val="24"/>
          <w:szCs w:val="24"/>
        </w:rPr>
        <w:t>atualmente</w:t>
      </w:r>
      <w:r w:rsidR="001F613A">
        <w:rPr>
          <w:rFonts w:ascii="Arial" w:hAnsi="Arial" w:cs="Arial"/>
          <w:sz w:val="24"/>
          <w:szCs w:val="24"/>
        </w:rPr>
        <w:t xml:space="preserve"> no país</w:t>
      </w:r>
      <w:r w:rsidR="006E5B1A" w:rsidRPr="005F5694">
        <w:rPr>
          <w:rFonts w:ascii="Arial" w:hAnsi="Arial" w:cs="Arial"/>
          <w:sz w:val="24"/>
          <w:szCs w:val="24"/>
        </w:rPr>
        <w:t xml:space="preserve">, </w:t>
      </w:r>
      <w:r w:rsidRPr="005F5694">
        <w:rPr>
          <w:rFonts w:ascii="Arial" w:hAnsi="Arial" w:cs="Arial"/>
          <w:sz w:val="24"/>
          <w:szCs w:val="24"/>
        </w:rPr>
        <w:t xml:space="preserve">cometido na maioria das vezes não por perfis de agentes </w:t>
      </w:r>
      <w:r w:rsidR="000F7A52">
        <w:rPr>
          <w:rFonts w:ascii="Arial" w:hAnsi="Arial" w:cs="Arial"/>
          <w:sz w:val="24"/>
          <w:szCs w:val="24"/>
        </w:rPr>
        <w:t xml:space="preserve">reincidentes ou que já se envolveram no mundo do crime, independente da espécie, </w:t>
      </w:r>
      <w:r w:rsidRPr="005F5694">
        <w:rPr>
          <w:rFonts w:ascii="Arial" w:hAnsi="Arial" w:cs="Arial"/>
          <w:sz w:val="24"/>
          <w:szCs w:val="24"/>
        </w:rPr>
        <w:t xml:space="preserve">mas sim por cidadãos </w:t>
      </w:r>
      <w:r w:rsidR="000F7A52">
        <w:rPr>
          <w:rFonts w:ascii="Arial" w:hAnsi="Arial" w:cs="Arial"/>
          <w:sz w:val="24"/>
          <w:szCs w:val="24"/>
        </w:rPr>
        <w:lastRenderedPageBreak/>
        <w:t xml:space="preserve">primários, sem qualquer antecedentes criminais, como também </w:t>
      </w:r>
      <w:r w:rsidRPr="005F5694">
        <w:rPr>
          <w:rFonts w:ascii="Arial" w:hAnsi="Arial" w:cs="Arial"/>
          <w:sz w:val="24"/>
          <w:szCs w:val="24"/>
        </w:rPr>
        <w:t xml:space="preserve">não </w:t>
      </w:r>
      <w:r w:rsidR="00F14DDF">
        <w:rPr>
          <w:rFonts w:ascii="Arial" w:hAnsi="Arial" w:cs="Arial"/>
          <w:sz w:val="24"/>
          <w:szCs w:val="24"/>
        </w:rPr>
        <w:t xml:space="preserve">são </w:t>
      </w:r>
      <w:r w:rsidRPr="005F5694">
        <w:rPr>
          <w:rFonts w:ascii="Arial" w:hAnsi="Arial" w:cs="Arial"/>
          <w:sz w:val="24"/>
          <w:szCs w:val="24"/>
        </w:rPr>
        <w:t>envolvidos com o mundo do crime</w:t>
      </w:r>
      <w:r w:rsidR="00F14DDF">
        <w:rPr>
          <w:rFonts w:ascii="Arial" w:hAnsi="Arial" w:cs="Arial"/>
          <w:sz w:val="24"/>
          <w:szCs w:val="24"/>
        </w:rPr>
        <w:t xml:space="preserve"> direta e indiretamente. Geralmente, os agentes de crimes cometidos no âmbito doméstico,</w:t>
      </w:r>
      <w:r w:rsidRPr="005F5694">
        <w:rPr>
          <w:rFonts w:ascii="Arial" w:hAnsi="Arial" w:cs="Arial"/>
          <w:sz w:val="24"/>
          <w:szCs w:val="24"/>
        </w:rPr>
        <w:t xml:space="preserve"> não cometem tal ato delituoso contra a sociedade em geral, mas sim de maneira particular e específica, tendo por principais vítimas seus próprios familiares, em sua maioria suas cônjuges e filhas. </w:t>
      </w:r>
    </w:p>
    <w:p w14:paraId="435A82F7" w14:textId="77777777" w:rsidR="006E5B1A" w:rsidRPr="005F5694" w:rsidRDefault="00543E8B" w:rsidP="00F61861">
      <w:pPr>
        <w:spacing w:after="0" w:line="360" w:lineRule="auto"/>
        <w:ind w:firstLine="851"/>
        <w:jc w:val="both"/>
        <w:rPr>
          <w:rFonts w:ascii="Arial" w:hAnsi="Arial" w:cs="Arial"/>
          <w:color w:val="000000" w:themeColor="text1"/>
          <w:sz w:val="24"/>
          <w:szCs w:val="24"/>
        </w:rPr>
      </w:pPr>
      <w:r w:rsidRPr="005F5694">
        <w:rPr>
          <w:rFonts w:ascii="Arial" w:hAnsi="Arial" w:cs="Arial"/>
          <w:sz w:val="24"/>
          <w:szCs w:val="24"/>
        </w:rPr>
        <w:t xml:space="preserve">É nítido que o propósito ao buscar a legalização da posse e do porte de armas é garantir a segurança da sociedade em geral, buscando solucionar o problema do alto índice de crimes cometidos justamente </w:t>
      </w:r>
      <w:r w:rsidR="00F14DDF">
        <w:rPr>
          <w:rFonts w:ascii="Arial" w:hAnsi="Arial" w:cs="Arial"/>
          <w:sz w:val="24"/>
          <w:szCs w:val="24"/>
        </w:rPr>
        <w:t xml:space="preserve">com a utilização de </w:t>
      </w:r>
      <w:r w:rsidRPr="005F5694">
        <w:rPr>
          <w:rFonts w:ascii="Arial" w:hAnsi="Arial" w:cs="Arial"/>
          <w:sz w:val="24"/>
          <w:szCs w:val="24"/>
        </w:rPr>
        <w:t>arma de fogo</w:t>
      </w:r>
      <w:r w:rsidR="006E5B1A" w:rsidRPr="005F5694">
        <w:rPr>
          <w:rFonts w:ascii="Arial" w:hAnsi="Arial" w:cs="Arial"/>
          <w:sz w:val="24"/>
          <w:szCs w:val="24"/>
        </w:rPr>
        <w:t>. T</w:t>
      </w:r>
      <w:r w:rsidRPr="005F5694">
        <w:rPr>
          <w:rFonts w:ascii="Arial" w:hAnsi="Arial" w:cs="Arial"/>
          <w:color w:val="000000" w:themeColor="text1"/>
          <w:sz w:val="24"/>
          <w:szCs w:val="24"/>
        </w:rPr>
        <w:t xml:space="preserve">odavia, devem ser analisados pontos específicos com a finalidade de garantir a segurança dos indivíduos antes de legalizar um ato que por si só possui natureza violenta. </w:t>
      </w:r>
    </w:p>
    <w:p w14:paraId="025F183F" w14:textId="4342DF7D" w:rsidR="00971043" w:rsidRDefault="00543E8B" w:rsidP="00F61861">
      <w:pPr>
        <w:spacing w:after="0" w:line="360" w:lineRule="auto"/>
        <w:ind w:firstLine="851"/>
        <w:jc w:val="both"/>
        <w:rPr>
          <w:rFonts w:ascii="Arial" w:hAnsi="Arial" w:cs="Arial"/>
          <w:color w:val="000000" w:themeColor="text1"/>
          <w:sz w:val="24"/>
          <w:szCs w:val="24"/>
        </w:rPr>
      </w:pPr>
      <w:r w:rsidRPr="005F5694">
        <w:rPr>
          <w:rFonts w:ascii="Arial" w:hAnsi="Arial" w:cs="Arial"/>
          <w:color w:val="000000" w:themeColor="text1"/>
          <w:sz w:val="24"/>
          <w:szCs w:val="24"/>
        </w:rPr>
        <w:t xml:space="preserve">É necessário fazer um estudo e uma análise mais profunda sobre as possíveis consequências que a legalização da posse de armas podem acarretar como um todo para </w:t>
      </w:r>
      <w:r w:rsidR="001F613A">
        <w:rPr>
          <w:rFonts w:ascii="Arial" w:hAnsi="Arial" w:cs="Arial"/>
          <w:color w:val="000000" w:themeColor="text1"/>
          <w:sz w:val="24"/>
          <w:szCs w:val="24"/>
        </w:rPr>
        <w:t>a sociedade</w:t>
      </w:r>
      <w:r w:rsidRPr="005F5694">
        <w:rPr>
          <w:rFonts w:ascii="Arial" w:hAnsi="Arial" w:cs="Arial"/>
          <w:color w:val="000000" w:themeColor="text1"/>
          <w:sz w:val="24"/>
          <w:szCs w:val="24"/>
        </w:rPr>
        <w:t>, ao considerar também outros crimes cometidos com uso de arma de fogos, não propriamente por delinquentes que vivem do crime, como é o caso dos crimes praticados contra a mulher, como já mencionado anteriormente.</w:t>
      </w:r>
    </w:p>
    <w:p w14:paraId="1531EC8D" w14:textId="5161FEBF" w:rsidR="00EB33FA" w:rsidRPr="00A4362F" w:rsidRDefault="00543E8B" w:rsidP="00F61861">
      <w:pPr>
        <w:spacing w:after="0" w:line="360" w:lineRule="auto"/>
        <w:ind w:firstLine="851"/>
        <w:jc w:val="both"/>
        <w:rPr>
          <w:rFonts w:ascii="Arial" w:hAnsi="Arial" w:cs="Arial"/>
          <w:color w:val="000000" w:themeColor="text1"/>
          <w:sz w:val="24"/>
          <w:szCs w:val="24"/>
        </w:rPr>
      </w:pPr>
      <w:r w:rsidRPr="00AE73D7">
        <w:rPr>
          <w:rFonts w:ascii="Arial" w:hAnsi="Arial" w:cs="Arial"/>
          <w:color w:val="000000" w:themeColor="text1"/>
          <w:sz w:val="24"/>
          <w:szCs w:val="24"/>
        </w:rPr>
        <w:t>O problema da violência doméstica no Brasil continua com um grande percentual</w:t>
      </w:r>
      <w:r w:rsidR="00F66CAB" w:rsidRPr="00AE73D7">
        <w:rPr>
          <w:rFonts w:ascii="Arial" w:hAnsi="Arial" w:cs="Arial"/>
          <w:color w:val="000000" w:themeColor="text1"/>
          <w:sz w:val="24"/>
          <w:szCs w:val="24"/>
        </w:rPr>
        <w:t xml:space="preserve">, </w:t>
      </w:r>
      <w:r w:rsidRPr="00A4362F">
        <w:rPr>
          <w:rFonts w:ascii="Arial" w:hAnsi="Arial" w:cs="Arial"/>
          <w:color w:val="000000" w:themeColor="text1"/>
          <w:sz w:val="24"/>
          <w:szCs w:val="24"/>
        </w:rPr>
        <w:t>alguns dispositivos legais já foram estabelecido</w:t>
      </w:r>
      <w:r w:rsidR="00A4362F" w:rsidRPr="00A4362F">
        <w:rPr>
          <w:rFonts w:ascii="Arial" w:hAnsi="Arial" w:cs="Arial"/>
          <w:color w:val="000000" w:themeColor="text1"/>
          <w:sz w:val="24"/>
          <w:szCs w:val="24"/>
        </w:rPr>
        <w:t>s</w:t>
      </w:r>
      <w:r w:rsidRPr="00A4362F">
        <w:rPr>
          <w:rFonts w:ascii="Arial" w:hAnsi="Arial" w:cs="Arial"/>
          <w:color w:val="000000" w:themeColor="text1"/>
          <w:sz w:val="24"/>
          <w:szCs w:val="24"/>
        </w:rPr>
        <w:t xml:space="preserve"> com o objetivo de tratar o problema</w:t>
      </w:r>
      <w:r w:rsidR="00A4362F" w:rsidRPr="00A4362F">
        <w:rPr>
          <w:rFonts w:ascii="Arial" w:hAnsi="Arial" w:cs="Arial"/>
          <w:color w:val="000000" w:themeColor="text1"/>
          <w:sz w:val="24"/>
          <w:szCs w:val="24"/>
        </w:rPr>
        <w:t>. P</w:t>
      </w:r>
      <w:r w:rsidRPr="00A4362F">
        <w:rPr>
          <w:rFonts w:ascii="Arial" w:hAnsi="Arial" w:cs="Arial"/>
          <w:color w:val="000000" w:themeColor="text1"/>
          <w:sz w:val="24"/>
          <w:szCs w:val="24"/>
        </w:rPr>
        <w:t xml:space="preserve">ode-se tomar como exemplo a Lei 11.340/2006, conhecida como Lei Maria da Penha, </w:t>
      </w:r>
      <w:r w:rsidR="00A4362F" w:rsidRPr="00A4362F">
        <w:rPr>
          <w:rFonts w:ascii="Arial" w:hAnsi="Arial" w:cs="Arial"/>
          <w:color w:val="000000" w:themeColor="text1"/>
          <w:sz w:val="24"/>
          <w:szCs w:val="24"/>
        </w:rPr>
        <w:t>como também a Lei 13.104/15 a qual inseriu a qualificadora relativa ao feminicídio no Código Penal, to</w:t>
      </w:r>
      <w:r w:rsidRPr="00A4362F">
        <w:rPr>
          <w:rFonts w:ascii="Arial" w:hAnsi="Arial" w:cs="Arial"/>
          <w:color w:val="000000" w:themeColor="text1"/>
          <w:sz w:val="24"/>
          <w:szCs w:val="24"/>
        </w:rPr>
        <w:t>davia, ainda est</w:t>
      </w:r>
      <w:r w:rsidR="00F14DDF" w:rsidRPr="00A4362F">
        <w:rPr>
          <w:rFonts w:ascii="Arial" w:hAnsi="Arial" w:cs="Arial"/>
          <w:color w:val="000000" w:themeColor="text1"/>
          <w:sz w:val="24"/>
          <w:szCs w:val="24"/>
        </w:rPr>
        <w:t>á</w:t>
      </w:r>
      <w:r w:rsidRPr="00A4362F">
        <w:rPr>
          <w:rFonts w:ascii="Arial" w:hAnsi="Arial" w:cs="Arial"/>
          <w:color w:val="000000" w:themeColor="text1"/>
          <w:sz w:val="24"/>
          <w:szCs w:val="24"/>
        </w:rPr>
        <w:t xml:space="preserve"> </w:t>
      </w:r>
      <w:r w:rsidR="00F14DDF" w:rsidRPr="00A4362F">
        <w:rPr>
          <w:rFonts w:ascii="Arial" w:hAnsi="Arial" w:cs="Arial"/>
          <w:color w:val="000000" w:themeColor="text1"/>
          <w:sz w:val="24"/>
          <w:szCs w:val="24"/>
        </w:rPr>
        <w:t>sendo percorrido</w:t>
      </w:r>
      <w:r w:rsidRPr="00A4362F">
        <w:rPr>
          <w:rFonts w:ascii="Arial" w:hAnsi="Arial" w:cs="Arial"/>
          <w:color w:val="000000" w:themeColor="text1"/>
          <w:sz w:val="24"/>
          <w:szCs w:val="24"/>
        </w:rPr>
        <w:t xml:space="preserve"> um longo caminho para obter ao menos resultados consideráveis.</w:t>
      </w:r>
      <w:r w:rsidR="007752D5" w:rsidRPr="00A4362F">
        <w:rPr>
          <w:rFonts w:ascii="Arial" w:hAnsi="Arial" w:cs="Arial"/>
          <w:color w:val="000000" w:themeColor="text1"/>
          <w:sz w:val="24"/>
          <w:szCs w:val="24"/>
        </w:rPr>
        <w:t xml:space="preserve"> </w:t>
      </w:r>
    </w:p>
    <w:p w14:paraId="374C9187" w14:textId="77777777" w:rsidR="006E5B1A" w:rsidRDefault="006E5B1A" w:rsidP="00F61861">
      <w:pPr>
        <w:pStyle w:val="Padro"/>
        <w:spacing w:after="0" w:line="360" w:lineRule="auto"/>
        <w:ind w:firstLine="851"/>
        <w:jc w:val="both"/>
        <w:rPr>
          <w:rFonts w:ascii="Arial" w:hAnsi="Arial" w:cs="Arial"/>
          <w:color w:val="000000" w:themeColor="text1"/>
          <w:sz w:val="24"/>
          <w:szCs w:val="24"/>
        </w:rPr>
      </w:pPr>
      <w:r w:rsidRPr="005F5694">
        <w:rPr>
          <w:rFonts w:ascii="Arial" w:hAnsi="Arial" w:cs="Arial"/>
          <w:color w:val="000000" w:themeColor="text1"/>
          <w:sz w:val="24"/>
          <w:szCs w:val="24"/>
        </w:rPr>
        <w:t xml:space="preserve">O presente estudo tem por objetivo analisar os principais riscos que a legalização da posse de armas pode trazer </w:t>
      </w:r>
      <w:r w:rsidR="006E3930" w:rsidRPr="005F5694">
        <w:rPr>
          <w:rFonts w:ascii="Arial" w:hAnsi="Arial" w:cs="Arial"/>
          <w:color w:val="000000" w:themeColor="text1"/>
          <w:sz w:val="24"/>
          <w:szCs w:val="24"/>
        </w:rPr>
        <w:t>à</w:t>
      </w:r>
      <w:r w:rsidRPr="005F5694">
        <w:rPr>
          <w:rFonts w:ascii="Arial" w:hAnsi="Arial" w:cs="Arial"/>
          <w:color w:val="000000" w:themeColor="text1"/>
          <w:sz w:val="24"/>
          <w:szCs w:val="24"/>
        </w:rPr>
        <w:t xml:space="preserve">s vítimas já enquadradas nos dados da violência doméstica, as quais sofrem algum tipo de </w:t>
      </w:r>
      <w:r w:rsidR="006E3930" w:rsidRPr="005F5694">
        <w:rPr>
          <w:rFonts w:ascii="Arial" w:hAnsi="Arial" w:cs="Arial"/>
          <w:color w:val="000000" w:themeColor="text1"/>
          <w:sz w:val="24"/>
          <w:szCs w:val="24"/>
        </w:rPr>
        <w:t>agressão atualmente que poderão ser agravadas em consequência d</w:t>
      </w:r>
      <w:r w:rsidR="00F14DDF">
        <w:rPr>
          <w:rFonts w:ascii="Arial" w:hAnsi="Arial" w:cs="Arial"/>
          <w:color w:val="000000" w:themeColor="text1"/>
          <w:sz w:val="24"/>
          <w:szCs w:val="24"/>
        </w:rPr>
        <w:t>a possível disponibilidade de armas de fogo no ambiente doméstico</w:t>
      </w:r>
      <w:r w:rsidR="006E3930" w:rsidRPr="005F5694">
        <w:rPr>
          <w:rFonts w:ascii="Arial" w:hAnsi="Arial" w:cs="Arial"/>
          <w:color w:val="000000" w:themeColor="text1"/>
          <w:sz w:val="24"/>
          <w:szCs w:val="24"/>
        </w:rPr>
        <w:t xml:space="preserve">.  </w:t>
      </w:r>
    </w:p>
    <w:p w14:paraId="0F77AA48" w14:textId="77777777" w:rsidR="00F14DDF" w:rsidRPr="00FB4D9D" w:rsidRDefault="00440FE8" w:rsidP="00F61861">
      <w:pPr>
        <w:pStyle w:val="Padro"/>
        <w:spacing w:after="0" w:line="360" w:lineRule="auto"/>
        <w:ind w:firstLine="851"/>
        <w:jc w:val="both"/>
        <w:rPr>
          <w:rFonts w:ascii="Arial" w:hAnsi="Arial" w:cs="Arial"/>
          <w:sz w:val="24"/>
          <w:szCs w:val="24"/>
        </w:rPr>
      </w:pPr>
      <w:r>
        <w:rPr>
          <w:rFonts w:ascii="Arial" w:hAnsi="Arial" w:cs="Arial"/>
          <w:color w:val="000000" w:themeColor="text1"/>
          <w:sz w:val="24"/>
          <w:szCs w:val="24"/>
        </w:rPr>
        <w:t>O estudo em questão foi realizado através de análise de dados presentes em artigos a respeito das armas de fogo</w:t>
      </w:r>
      <w:r w:rsidR="00F14DDF">
        <w:rPr>
          <w:rFonts w:ascii="Arial" w:hAnsi="Arial" w:cs="Arial"/>
          <w:color w:val="000000" w:themeColor="text1"/>
          <w:sz w:val="24"/>
          <w:szCs w:val="24"/>
        </w:rPr>
        <w:t>, a utilização das mesmas e as consequências de tal ato</w:t>
      </w:r>
      <w:r>
        <w:rPr>
          <w:rFonts w:ascii="Arial" w:hAnsi="Arial" w:cs="Arial"/>
          <w:color w:val="000000" w:themeColor="text1"/>
          <w:sz w:val="24"/>
          <w:szCs w:val="24"/>
        </w:rPr>
        <w:t>, como também dos crimes cometidos contra a mulher no ambiente doméstico e de maneira geral, buscando observar os dois pontos em conjunto, entendendo a relação d</w:t>
      </w:r>
      <w:r w:rsidR="00F14DDF">
        <w:rPr>
          <w:rFonts w:ascii="Arial" w:hAnsi="Arial" w:cs="Arial"/>
          <w:color w:val="000000" w:themeColor="text1"/>
          <w:sz w:val="24"/>
          <w:szCs w:val="24"/>
        </w:rPr>
        <w:t xml:space="preserve">a posse de armas de fogo com o estado atual instalado nos ambientes domésticos brasileiros, sendo </w:t>
      </w:r>
      <w:r>
        <w:rPr>
          <w:rFonts w:ascii="Arial" w:hAnsi="Arial" w:cs="Arial"/>
          <w:color w:val="000000" w:themeColor="text1"/>
          <w:sz w:val="24"/>
          <w:szCs w:val="24"/>
        </w:rPr>
        <w:t>tratados no mesmo nível de importância</w:t>
      </w:r>
      <w:r w:rsidR="00F14DDF">
        <w:rPr>
          <w:rFonts w:ascii="Arial" w:hAnsi="Arial" w:cs="Arial"/>
          <w:color w:val="000000" w:themeColor="text1"/>
          <w:sz w:val="24"/>
          <w:szCs w:val="24"/>
        </w:rPr>
        <w:t xml:space="preserve"> tanto a </w:t>
      </w:r>
      <w:r w:rsidR="00F14DDF">
        <w:rPr>
          <w:rFonts w:ascii="Arial" w:hAnsi="Arial" w:cs="Arial"/>
          <w:color w:val="000000" w:themeColor="text1"/>
          <w:sz w:val="24"/>
          <w:szCs w:val="24"/>
        </w:rPr>
        <w:lastRenderedPageBreak/>
        <w:t xml:space="preserve">segurança relacionada aos crimes contra o patrimônio, como também dos crimes de violência </w:t>
      </w:r>
      <w:r w:rsidR="00F14DDF" w:rsidRPr="00FB4D9D">
        <w:rPr>
          <w:rFonts w:ascii="Arial" w:hAnsi="Arial" w:cs="Arial"/>
          <w:sz w:val="24"/>
          <w:szCs w:val="24"/>
        </w:rPr>
        <w:t xml:space="preserve">doméstica. </w:t>
      </w:r>
    </w:p>
    <w:p w14:paraId="351AB414" w14:textId="39EDC506" w:rsidR="00545968" w:rsidRPr="00FB4D9D" w:rsidRDefault="00902A83" w:rsidP="00F61861">
      <w:pPr>
        <w:pStyle w:val="Padro"/>
        <w:spacing w:after="0" w:line="360" w:lineRule="auto"/>
        <w:ind w:firstLine="851"/>
        <w:jc w:val="both"/>
        <w:rPr>
          <w:rFonts w:ascii="Arial" w:hAnsi="Arial" w:cs="Arial"/>
          <w:sz w:val="24"/>
          <w:szCs w:val="24"/>
        </w:rPr>
      </w:pPr>
      <w:r w:rsidRPr="00FB4D9D">
        <w:rPr>
          <w:rFonts w:ascii="Arial" w:hAnsi="Arial" w:cs="Arial"/>
          <w:sz w:val="24"/>
          <w:szCs w:val="24"/>
        </w:rPr>
        <w:t>A</w:t>
      </w:r>
      <w:r w:rsidR="00440FE8" w:rsidRPr="00FB4D9D">
        <w:rPr>
          <w:rFonts w:ascii="Arial" w:hAnsi="Arial" w:cs="Arial"/>
          <w:sz w:val="24"/>
          <w:szCs w:val="24"/>
        </w:rPr>
        <w:t xml:space="preserve"> metodologia do presente estu</w:t>
      </w:r>
      <w:r w:rsidR="00B01110" w:rsidRPr="00FB4D9D">
        <w:rPr>
          <w:rFonts w:ascii="Arial" w:hAnsi="Arial" w:cs="Arial"/>
          <w:sz w:val="24"/>
          <w:szCs w:val="24"/>
        </w:rPr>
        <w:t>do enquadra-se em explicativa</w:t>
      </w:r>
      <w:r w:rsidR="00F85F34" w:rsidRPr="00FB4D9D">
        <w:rPr>
          <w:rFonts w:ascii="Arial" w:hAnsi="Arial" w:cs="Arial"/>
          <w:sz w:val="24"/>
          <w:szCs w:val="24"/>
        </w:rPr>
        <w:t>, através de análise bibliográfica e documental</w:t>
      </w:r>
      <w:r w:rsidR="00B01110" w:rsidRPr="00FB4D9D">
        <w:rPr>
          <w:rFonts w:ascii="Arial" w:hAnsi="Arial" w:cs="Arial"/>
          <w:sz w:val="24"/>
          <w:szCs w:val="24"/>
        </w:rPr>
        <w:t xml:space="preserve">. </w:t>
      </w:r>
      <w:r w:rsidRPr="00FB4D9D">
        <w:rPr>
          <w:rFonts w:ascii="Arial" w:hAnsi="Arial" w:cs="Arial"/>
          <w:sz w:val="24"/>
          <w:szCs w:val="24"/>
        </w:rPr>
        <w:t xml:space="preserve">Dessa forma, </w:t>
      </w:r>
      <w:r w:rsidR="00F85F34" w:rsidRPr="00FB4D9D">
        <w:rPr>
          <w:rFonts w:ascii="Arial" w:hAnsi="Arial" w:cs="Arial"/>
          <w:sz w:val="24"/>
          <w:szCs w:val="24"/>
        </w:rPr>
        <w:t>serão</w:t>
      </w:r>
      <w:r w:rsidR="005364A9" w:rsidRPr="00FB4D9D">
        <w:rPr>
          <w:rFonts w:ascii="Arial" w:hAnsi="Arial" w:cs="Arial"/>
          <w:sz w:val="24"/>
          <w:szCs w:val="24"/>
        </w:rPr>
        <w:t xml:space="preserve"> analisados no tópico 1 dados referentes a legalização da posse de armas de fogo, conceito do que de fato é posse, como também dados referentes ao uso delas. No tópico 2, serão descritos aspectos a respeito do feminicídio, </w:t>
      </w:r>
      <w:r w:rsidRPr="00FB4D9D">
        <w:rPr>
          <w:rFonts w:ascii="Arial" w:hAnsi="Arial" w:cs="Arial"/>
          <w:sz w:val="24"/>
          <w:szCs w:val="24"/>
        </w:rPr>
        <w:t xml:space="preserve">crimes de violência doméstica e </w:t>
      </w:r>
      <w:r w:rsidR="005364A9" w:rsidRPr="00FB4D9D">
        <w:rPr>
          <w:rFonts w:ascii="Arial" w:hAnsi="Arial" w:cs="Arial"/>
          <w:sz w:val="24"/>
          <w:szCs w:val="24"/>
        </w:rPr>
        <w:t xml:space="preserve">suas definições, como também </w:t>
      </w:r>
      <w:r w:rsidRPr="00FB4D9D">
        <w:rPr>
          <w:rFonts w:ascii="Arial" w:hAnsi="Arial" w:cs="Arial"/>
          <w:sz w:val="24"/>
          <w:szCs w:val="24"/>
        </w:rPr>
        <w:t>dados referentes ao</w:t>
      </w:r>
      <w:r w:rsidR="005364A9" w:rsidRPr="00FB4D9D">
        <w:rPr>
          <w:rFonts w:ascii="Arial" w:hAnsi="Arial" w:cs="Arial"/>
          <w:sz w:val="24"/>
          <w:szCs w:val="24"/>
        </w:rPr>
        <w:t xml:space="preserve"> cometimento de tais crimes. No tópico 3 será feito um liame entre os dois assuntos, analisando as possíveis consequências da posse de armas no aumento do número de feminicídio praticado, como também o resultado obtido de forma geral ao legalizar a posse de armas. </w:t>
      </w:r>
    </w:p>
    <w:p w14:paraId="71AC39CA" w14:textId="77777777" w:rsidR="00902A83" w:rsidRPr="00FB4D9D" w:rsidRDefault="00902A83" w:rsidP="00034FFA">
      <w:pPr>
        <w:pStyle w:val="Padro"/>
        <w:spacing w:after="0" w:line="360" w:lineRule="auto"/>
        <w:ind w:firstLine="284"/>
        <w:jc w:val="both"/>
        <w:rPr>
          <w:rFonts w:ascii="Arial" w:hAnsi="Arial" w:cs="Arial"/>
          <w:sz w:val="24"/>
          <w:szCs w:val="24"/>
        </w:rPr>
      </w:pPr>
    </w:p>
    <w:p w14:paraId="1002270F" w14:textId="25F7647B" w:rsidR="0014376B" w:rsidRPr="00545968" w:rsidRDefault="005364A9" w:rsidP="000C784D">
      <w:pPr>
        <w:pStyle w:val="Padro"/>
        <w:spacing w:after="0" w:line="360" w:lineRule="auto"/>
        <w:jc w:val="both"/>
        <w:rPr>
          <w:rFonts w:ascii="Arial" w:hAnsi="Arial" w:cs="Arial"/>
          <w:b/>
          <w:bCs/>
          <w:sz w:val="24"/>
          <w:szCs w:val="24"/>
        </w:rPr>
      </w:pPr>
      <w:bookmarkStart w:id="0" w:name="_Hlk23798898"/>
      <w:r w:rsidRPr="00FB4D9D">
        <w:rPr>
          <w:rFonts w:ascii="Arial" w:hAnsi="Arial" w:cs="Arial"/>
          <w:b/>
          <w:bCs/>
          <w:sz w:val="24"/>
          <w:szCs w:val="24"/>
        </w:rPr>
        <w:t>2</w:t>
      </w:r>
      <w:r w:rsidR="00545968" w:rsidRPr="00FB4D9D">
        <w:rPr>
          <w:rFonts w:ascii="Arial" w:hAnsi="Arial" w:cs="Arial"/>
          <w:b/>
          <w:bCs/>
          <w:sz w:val="24"/>
          <w:szCs w:val="24"/>
        </w:rPr>
        <w:t xml:space="preserve"> </w:t>
      </w:r>
      <w:r w:rsidR="00A56684" w:rsidRPr="00FB4D9D">
        <w:rPr>
          <w:rFonts w:ascii="Arial" w:hAnsi="Arial" w:cs="Arial"/>
          <w:b/>
          <w:bCs/>
          <w:sz w:val="24"/>
          <w:szCs w:val="24"/>
        </w:rPr>
        <w:t xml:space="preserve">CENÁRIO </w:t>
      </w:r>
      <w:r w:rsidR="00B51C77" w:rsidRPr="00FB4D9D">
        <w:rPr>
          <w:rFonts w:ascii="Arial" w:hAnsi="Arial" w:cs="Arial"/>
          <w:b/>
          <w:bCs/>
          <w:sz w:val="24"/>
          <w:szCs w:val="24"/>
        </w:rPr>
        <w:t xml:space="preserve">BRASILEIRO </w:t>
      </w:r>
      <w:r w:rsidR="00A56684" w:rsidRPr="00FB4D9D">
        <w:rPr>
          <w:rFonts w:ascii="Arial" w:hAnsi="Arial" w:cs="Arial"/>
          <w:b/>
          <w:bCs/>
          <w:sz w:val="24"/>
          <w:szCs w:val="24"/>
        </w:rPr>
        <w:t xml:space="preserve">ATUAL FRENTE A REGULAMENTAÇÃO </w:t>
      </w:r>
      <w:r w:rsidR="00A56684" w:rsidRPr="00545968">
        <w:rPr>
          <w:rFonts w:ascii="Arial" w:hAnsi="Arial" w:cs="Arial"/>
          <w:b/>
          <w:bCs/>
          <w:sz w:val="24"/>
          <w:szCs w:val="24"/>
        </w:rPr>
        <w:t xml:space="preserve">VIGENTE DA POSSE DE ARMAS </w:t>
      </w:r>
    </w:p>
    <w:bookmarkEnd w:id="0"/>
    <w:p w14:paraId="3637C623" w14:textId="77777777" w:rsidR="00F61861" w:rsidRDefault="00F61861" w:rsidP="00034FFA">
      <w:pPr>
        <w:pStyle w:val="Padro"/>
        <w:spacing w:after="0" w:line="360" w:lineRule="auto"/>
        <w:ind w:firstLine="284"/>
        <w:jc w:val="both"/>
        <w:rPr>
          <w:rFonts w:ascii="Arial" w:hAnsi="Arial" w:cs="Arial"/>
          <w:sz w:val="24"/>
          <w:szCs w:val="24"/>
        </w:rPr>
      </w:pPr>
    </w:p>
    <w:p w14:paraId="3DA11695" w14:textId="67EACFEE" w:rsidR="0080666D" w:rsidRDefault="00DA7AC3" w:rsidP="000C784D">
      <w:pPr>
        <w:pStyle w:val="Padro"/>
        <w:spacing w:after="0" w:line="360" w:lineRule="auto"/>
        <w:ind w:firstLine="851"/>
        <w:jc w:val="both"/>
        <w:rPr>
          <w:rFonts w:ascii="Arial" w:hAnsi="Arial" w:cs="Arial"/>
          <w:sz w:val="24"/>
          <w:szCs w:val="24"/>
        </w:rPr>
      </w:pPr>
      <w:r>
        <w:rPr>
          <w:rFonts w:ascii="Arial" w:hAnsi="Arial" w:cs="Arial"/>
          <w:sz w:val="24"/>
          <w:szCs w:val="24"/>
        </w:rPr>
        <w:t>O Brasil é um dos países com maior índice de crim</w:t>
      </w:r>
      <w:r w:rsidR="008158AD">
        <w:rPr>
          <w:rFonts w:ascii="Arial" w:hAnsi="Arial" w:cs="Arial"/>
          <w:sz w:val="24"/>
          <w:szCs w:val="24"/>
        </w:rPr>
        <w:t>inalidade</w:t>
      </w:r>
      <w:r>
        <w:rPr>
          <w:rFonts w:ascii="Arial" w:hAnsi="Arial" w:cs="Arial"/>
          <w:sz w:val="24"/>
          <w:szCs w:val="24"/>
        </w:rPr>
        <w:t xml:space="preserve"> </w:t>
      </w:r>
      <w:r w:rsidR="008158AD">
        <w:rPr>
          <w:rFonts w:ascii="Arial" w:hAnsi="Arial" w:cs="Arial"/>
          <w:sz w:val="24"/>
          <w:szCs w:val="24"/>
        </w:rPr>
        <w:t>envolve</w:t>
      </w:r>
      <w:r w:rsidR="0080666D">
        <w:rPr>
          <w:rFonts w:ascii="Arial" w:hAnsi="Arial" w:cs="Arial"/>
          <w:sz w:val="24"/>
          <w:szCs w:val="24"/>
        </w:rPr>
        <w:t xml:space="preserve">ndo </w:t>
      </w:r>
      <w:r>
        <w:rPr>
          <w:rFonts w:ascii="Arial" w:hAnsi="Arial" w:cs="Arial"/>
          <w:sz w:val="24"/>
          <w:szCs w:val="24"/>
        </w:rPr>
        <w:t xml:space="preserve">o uso de armas de fogo, sendo </w:t>
      </w:r>
      <w:r w:rsidR="00A56684">
        <w:rPr>
          <w:rFonts w:ascii="Arial" w:hAnsi="Arial" w:cs="Arial"/>
          <w:sz w:val="24"/>
          <w:szCs w:val="24"/>
        </w:rPr>
        <w:t>cometidos com maior frequência</w:t>
      </w:r>
      <w:r w:rsidR="00220863">
        <w:rPr>
          <w:rFonts w:ascii="Arial" w:hAnsi="Arial" w:cs="Arial"/>
          <w:sz w:val="24"/>
          <w:szCs w:val="24"/>
        </w:rPr>
        <w:t>,</w:t>
      </w:r>
      <w:r w:rsidR="0080666D">
        <w:rPr>
          <w:rFonts w:ascii="Arial" w:hAnsi="Arial" w:cs="Arial"/>
          <w:sz w:val="24"/>
          <w:szCs w:val="24"/>
        </w:rPr>
        <w:t xml:space="preserve"> </w:t>
      </w:r>
      <w:r w:rsidR="00A56684">
        <w:rPr>
          <w:rFonts w:ascii="Arial" w:hAnsi="Arial" w:cs="Arial"/>
          <w:sz w:val="24"/>
          <w:szCs w:val="24"/>
        </w:rPr>
        <w:t xml:space="preserve"> os </w:t>
      </w:r>
      <w:r w:rsidR="00DE25DE">
        <w:rPr>
          <w:rFonts w:ascii="Arial" w:hAnsi="Arial" w:cs="Arial"/>
          <w:sz w:val="24"/>
          <w:szCs w:val="24"/>
        </w:rPr>
        <w:t xml:space="preserve">classificados </w:t>
      </w:r>
      <w:r w:rsidR="0080666D">
        <w:rPr>
          <w:rFonts w:ascii="Arial" w:hAnsi="Arial" w:cs="Arial"/>
          <w:sz w:val="24"/>
          <w:szCs w:val="24"/>
        </w:rPr>
        <w:t xml:space="preserve">atualmente </w:t>
      </w:r>
      <w:r w:rsidR="00DE25DE">
        <w:rPr>
          <w:rFonts w:ascii="Arial" w:hAnsi="Arial" w:cs="Arial"/>
          <w:sz w:val="24"/>
          <w:szCs w:val="24"/>
        </w:rPr>
        <w:t>como crimes</w:t>
      </w:r>
      <w:r>
        <w:rPr>
          <w:rFonts w:ascii="Arial" w:hAnsi="Arial" w:cs="Arial"/>
          <w:sz w:val="24"/>
          <w:szCs w:val="24"/>
        </w:rPr>
        <w:t xml:space="preserve"> contra o patrimônio</w:t>
      </w:r>
      <w:r w:rsidR="00A56684">
        <w:rPr>
          <w:rFonts w:ascii="Arial" w:hAnsi="Arial" w:cs="Arial"/>
          <w:sz w:val="24"/>
          <w:szCs w:val="24"/>
        </w:rPr>
        <w:t>,</w:t>
      </w:r>
      <w:r>
        <w:rPr>
          <w:rFonts w:ascii="Arial" w:hAnsi="Arial" w:cs="Arial"/>
          <w:sz w:val="24"/>
          <w:szCs w:val="24"/>
        </w:rPr>
        <w:t xml:space="preserve"> </w:t>
      </w:r>
      <w:r w:rsidR="00A50111">
        <w:rPr>
          <w:rFonts w:ascii="Arial" w:hAnsi="Arial" w:cs="Arial"/>
          <w:sz w:val="24"/>
          <w:szCs w:val="24"/>
        </w:rPr>
        <w:t>resultando muita das vezes em uma ocorrência mai</w:t>
      </w:r>
      <w:r w:rsidR="00220863">
        <w:rPr>
          <w:rFonts w:ascii="Arial" w:hAnsi="Arial" w:cs="Arial"/>
          <w:sz w:val="24"/>
          <w:szCs w:val="24"/>
        </w:rPr>
        <w:t>or do crime maior contra à vida;</w:t>
      </w:r>
      <w:r w:rsidR="00A50111">
        <w:rPr>
          <w:rFonts w:ascii="Arial" w:hAnsi="Arial" w:cs="Arial"/>
          <w:sz w:val="24"/>
          <w:szCs w:val="24"/>
        </w:rPr>
        <w:t xml:space="preserve"> </w:t>
      </w:r>
      <w:r w:rsidR="00EF7379">
        <w:rPr>
          <w:rFonts w:ascii="Arial" w:hAnsi="Arial" w:cs="Arial"/>
          <w:sz w:val="24"/>
          <w:szCs w:val="24"/>
        </w:rPr>
        <w:t>viola</w:t>
      </w:r>
      <w:r w:rsidR="00A50111">
        <w:rPr>
          <w:rFonts w:ascii="Arial" w:hAnsi="Arial" w:cs="Arial"/>
          <w:sz w:val="24"/>
          <w:szCs w:val="24"/>
        </w:rPr>
        <w:t>ndo dessa forma</w:t>
      </w:r>
      <w:r w:rsidR="00EF7379">
        <w:rPr>
          <w:rFonts w:ascii="Arial" w:hAnsi="Arial" w:cs="Arial"/>
          <w:sz w:val="24"/>
          <w:szCs w:val="24"/>
        </w:rPr>
        <w:t xml:space="preserve"> o maior direito garantido na Constituição Federal, o qual sem ele não existe a possibilidade de existir os demais direitos</w:t>
      </w:r>
      <w:r w:rsidR="00A50111">
        <w:rPr>
          <w:rFonts w:ascii="Arial" w:hAnsi="Arial" w:cs="Arial"/>
          <w:sz w:val="24"/>
          <w:szCs w:val="24"/>
        </w:rPr>
        <w:t xml:space="preserve"> </w:t>
      </w:r>
      <w:r w:rsidR="00EF7379">
        <w:rPr>
          <w:rFonts w:ascii="Arial" w:hAnsi="Arial" w:cs="Arial"/>
          <w:sz w:val="24"/>
          <w:szCs w:val="24"/>
        </w:rPr>
        <w:t>,</w:t>
      </w:r>
      <w:r w:rsidR="00A50111">
        <w:rPr>
          <w:rFonts w:ascii="Arial" w:hAnsi="Arial" w:cs="Arial"/>
          <w:sz w:val="24"/>
          <w:szCs w:val="24"/>
        </w:rPr>
        <w:t xml:space="preserve"> tal delito </w:t>
      </w:r>
      <w:r w:rsidR="00EF7379">
        <w:rPr>
          <w:rFonts w:ascii="Arial" w:hAnsi="Arial" w:cs="Arial"/>
          <w:sz w:val="24"/>
          <w:szCs w:val="24"/>
        </w:rPr>
        <w:t>encontra-se tipificado no Art. 121 do Código Penal Brasileiro, o</w:t>
      </w:r>
      <w:r w:rsidR="006E0A52">
        <w:rPr>
          <w:rFonts w:ascii="Arial" w:hAnsi="Arial" w:cs="Arial"/>
          <w:sz w:val="24"/>
          <w:szCs w:val="24"/>
        </w:rPr>
        <w:t xml:space="preserve"> </w:t>
      </w:r>
      <w:r>
        <w:rPr>
          <w:rFonts w:ascii="Arial" w:hAnsi="Arial" w:cs="Arial"/>
          <w:sz w:val="24"/>
          <w:szCs w:val="24"/>
        </w:rPr>
        <w:t xml:space="preserve">homicídio. </w:t>
      </w:r>
      <w:r w:rsidR="00220863">
        <w:rPr>
          <w:rFonts w:ascii="Arial" w:hAnsi="Arial" w:cs="Arial"/>
          <w:sz w:val="24"/>
          <w:szCs w:val="24"/>
        </w:rPr>
        <w:t>Dessa maneira, Cerqueira afi</w:t>
      </w:r>
      <w:r w:rsidR="000149E6">
        <w:rPr>
          <w:rFonts w:ascii="Arial" w:hAnsi="Arial" w:cs="Arial"/>
          <w:sz w:val="24"/>
          <w:szCs w:val="24"/>
        </w:rPr>
        <w:t>r</w:t>
      </w:r>
      <w:r w:rsidR="00220863">
        <w:rPr>
          <w:rFonts w:ascii="Arial" w:hAnsi="Arial" w:cs="Arial"/>
          <w:sz w:val="24"/>
          <w:szCs w:val="24"/>
        </w:rPr>
        <w:t>ma:</w:t>
      </w:r>
    </w:p>
    <w:p w14:paraId="68AE1C6E" w14:textId="77777777" w:rsidR="000149E6" w:rsidRDefault="000149E6" w:rsidP="00034FFA">
      <w:pPr>
        <w:pStyle w:val="Padro"/>
        <w:spacing w:after="0" w:line="240" w:lineRule="auto"/>
        <w:ind w:left="2124"/>
        <w:jc w:val="both"/>
        <w:rPr>
          <w:rFonts w:ascii="Arial" w:hAnsi="Arial" w:cs="Arial"/>
          <w:color w:val="000000" w:themeColor="text1"/>
          <w:sz w:val="20"/>
          <w:szCs w:val="20"/>
        </w:rPr>
      </w:pPr>
    </w:p>
    <w:p w14:paraId="7727B325" w14:textId="3124B7DB" w:rsidR="00A50111" w:rsidRDefault="00A50111" w:rsidP="000C784D">
      <w:pPr>
        <w:pStyle w:val="Padro"/>
        <w:spacing w:after="0" w:line="240" w:lineRule="auto"/>
        <w:ind w:left="2268"/>
        <w:jc w:val="both"/>
        <w:rPr>
          <w:rFonts w:ascii="Arial" w:hAnsi="Arial" w:cs="Arial"/>
          <w:color w:val="000000" w:themeColor="text1"/>
          <w:sz w:val="20"/>
          <w:szCs w:val="20"/>
        </w:rPr>
      </w:pPr>
      <w:bookmarkStart w:id="1" w:name="_Hlk24367216"/>
      <w:r w:rsidRPr="00220863">
        <w:rPr>
          <w:rFonts w:ascii="Arial" w:hAnsi="Arial" w:cs="Arial"/>
          <w:color w:val="000000" w:themeColor="text1"/>
          <w:sz w:val="20"/>
          <w:szCs w:val="20"/>
        </w:rPr>
        <w:t xml:space="preserve">Segundo o Sistema de Informações sobre Mortalidade (SIM), do Ministério da Saúde, em 2014 </w:t>
      </w:r>
      <w:proofErr w:type="gramStart"/>
      <w:r w:rsidRPr="00220863">
        <w:rPr>
          <w:rFonts w:ascii="Arial" w:hAnsi="Arial" w:cs="Arial"/>
          <w:color w:val="000000" w:themeColor="text1"/>
          <w:sz w:val="20"/>
          <w:szCs w:val="20"/>
        </w:rPr>
        <w:t>houveram</w:t>
      </w:r>
      <w:proofErr w:type="gramEnd"/>
      <w:r w:rsidRPr="00220863">
        <w:rPr>
          <w:rFonts w:ascii="Arial" w:hAnsi="Arial" w:cs="Arial"/>
          <w:color w:val="000000" w:themeColor="text1"/>
          <w:sz w:val="20"/>
          <w:szCs w:val="20"/>
        </w:rPr>
        <w:t xml:space="preserve"> 59.627 homicídios no Brasil – o que equivale a uma taxa de homicídios de 29,1 por 100 mil habitantes. Este é o maior número de homicídios já registrado ao ano em nosso país. Estas mortes representam mais de 10% dos homicídios registrados no mundo e colocam o Brasil como o país com o maior número absoluto de homicídios. (CERQUEIRA, 2016</w:t>
      </w:r>
      <w:r w:rsidR="00220863" w:rsidRPr="00220863">
        <w:rPr>
          <w:rFonts w:ascii="Arial" w:hAnsi="Arial" w:cs="Arial"/>
          <w:color w:val="000000" w:themeColor="text1"/>
          <w:sz w:val="20"/>
          <w:szCs w:val="20"/>
        </w:rPr>
        <w:t>, p.11</w:t>
      </w:r>
      <w:r w:rsidRPr="00220863">
        <w:rPr>
          <w:rFonts w:ascii="Arial" w:hAnsi="Arial" w:cs="Arial"/>
          <w:color w:val="000000" w:themeColor="text1"/>
          <w:sz w:val="20"/>
          <w:szCs w:val="20"/>
        </w:rPr>
        <w:t xml:space="preserve">) </w:t>
      </w:r>
    </w:p>
    <w:bookmarkEnd w:id="1"/>
    <w:p w14:paraId="6D9EE5DD" w14:textId="77777777" w:rsidR="00220863" w:rsidRPr="00220863" w:rsidRDefault="00220863" w:rsidP="00034FFA">
      <w:pPr>
        <w:pStyle w:val="Padro"/>
        <w:spacing w:after="0" w:line="360" w:lineRule="auto"/>
        <w:ind w:left="2124"/>
        <w:jc w:val="both"/>
        <w:rPr>
          <w:rFonts w:ascii="Arial" w:hAnsi="Arial" w:cs="Arial"/>
          <w:color w:val="000000" w:themeColor="text1"/>
          <w:sz w:val="20"/>
          <w:szCs w:val="20"/>
        </w:rPr>
      </w:pPr>
    </w:p>
    <w:p w14:paraId="2675A607" w14:textId="54943198" w:rsidR="007A0BB3" w:rsidRDefault="00DA7AC3" w:rsidP="000C784D">
      <w:pPr>
        <w:pStyle w:val="Padro"/>
        <w:spacing w:after="0" w:line="360" w:lineRule="auto"/>
        <w:ind w:firstLine="851"/>
        <w:jc w:val="both"/>
        <w:rPr>
          <w:rFonts w:ascii="Arial" w:hAnsi="Arial" w:cs="Arial"/>
          <w:sz w:val="24"/>
          <w:szCs w:val="24"/>
        </w:rPr>
      </w:pPr>
      <w:r>
        <w:rPr>
          <w:rFonts w:ascii="Arial" w:hAnsi="Arial" w:cs="Arial"/>
          <w:sz w:val="24"/>
          <w:szCs w:val="24"/>
        </w:rPr>
        <w:t>Os números relacionados a criminalidade têm</w:t>
      </w:r>
      <w:r w:rsidR="00902A83">
        <w:rPr>
          <w:rFonts w:ascii="Arial" w:hAnsi="Arial" w:cs="Arial"/>
          <w:sz w:val="24"/>
          <w:szCs w:val="24"/>
        </w:rPr>
        <w:t xml:space="preserve"> um alto índice de ocorrência</w:t>
      </w:r>
      <w:r w:rsidR="001F613A">
        <w:rPr>
          <w:rFonts w:ascii="Arial" w:hAnsi="Arial" w:cs="Arial"/>
          <w:sz w:val="24"/>
          <w:szCs w:val="24"/>
        </w:rPr>
        <w:t xml:space="preserve"> no Brasil</w:t>
      </w:r>
      <w:r>
        <w:rPr>
          <w:rFonts w:ascii="Arial" w:hAnsi="Arial" w:cs="Arial"/>
          <w:sz w:val="24"/>
          <w:szCs w:val="24"/>
        </w:rPr>
        <w:t>, gerando na sociedade um sentimento de insegurança</w:t>
      </w:r>
      <w:r w:rsidR="006E0A52">
        <w:rPr>
          <w:rFonts w:ascii="Arial" w:hAnsi="Arial" w:cs="Arial"/>
          <w:sz w:val="24"/>
          <w:szCs w:val="24"/>
        </w:rPr>
        <w:t xml:space="preserve">, </w:t>
      </w:r>
      <w:r>
        <w:rPr>
          <w:rFonts w:ascii="Arial" w:hAnsi="Arial" w:cs="Arial"/>
          <w:sz w:val="24"/>
          <w:szCs w:val="24"/>
        </w:rPr>
        <w:t xml:space="preserve">e medo </w:t>
      </w:r>
      <w:r w:rsidR="00902A83">
        <w:rPr>
          <w:rFonts w:ascii="Arial" w:hAnsi="Arial" w:cs="Arial"/>
          <w:sz w:val="24"/>
          <w:szCs w:val="24"/>
        </w:rPr>
        <w:t>alarmante</w:t>
      </w:r>
      <w:r w:rsidR="006E0A52">
        <w:rPr>
          <w:rFonts w:ascii="Arial" w:hAnsi="Arial" w:cs="Arial"/>
          <w:sz w:val="24"/>
          <w:szCs w:val="24"/>
        </w:rPr>
        <w:t>, a vulnerabilidade e a impotência são apontadas pelos brasileiros</w:t>
      </w:r>
      <w:r w:rsidR="00601740">
        <w:rPr>
          <w:rFonts w:ascii="Arial" w:hAnsi="Arial" w:cs="Arial"/>
          <w:sz w:val="24"/>
          <w:szCs w:val="24"/>
        </w:rPr>
        <w:t>, que buscam uma maior intervenção do Estado para combater o problema</w:t>
      </w:r>
      <w:r w:rsidR="006E0A52">
        <w:rPr>
          <w:rFonts w:ascii="Arial" w:hAnsi="Arial" w:cs="Arial"/>
          <w:sz w:val="24"/>
          <w:szCs w:val="24"/>
        </w:rPr>
        <w:t xml:space="preserve">. </w:t>
      </w:r>
      <w:r>
        <w:rPr>
          <w:rFonts w:ascii="Arial" w:hAnsi="Arial" w:cs="Arial"/>
          <w:sz w:val="24"/>
          <w:szCs w:val="24"/>
        </w:rPr>
        <w:t xml:space="preserve">A taxa de criminalidade </w:t>
      </w:r>
      <w:r w:rsidR="00601740">
        <w:rPr>
          <w:rFonts w:ascii="Arial" w:hAnsi="Arial" w:cs="Arial"/>
          <w:sz w:val="24"/>
          <w:szCs w:val="24"/>
        </w:rPr>
        <w:t xml:space="preserve">envolvendo violação ao direito à vida é </w:t>
      </w:r>
      <w:r w:rsidR="00083CAF">
        <w:rPr>
          <w:rFonts w:ascii="Arial" w:hAnsi="Arial" w:cs="Arial"/>
          <w:sz w:val="24"/>
          <w:szCs w:val="24"/>
        </w:rPr>
        <w:t>considerável</w:t>
      </w:r>
      <w:r w:rsidR="00A50111">
        <w:rPr>
          <w:rFonts w:ascii="Arial" w:hAnsi="Arial" w:cs="Arial"/>
          <w:sz w:val="24"/>
          <w:szCs w:val="24"/>
        </w:rPr>
        <w:t xml:space="preserve">, conforme mostram os dados citados acima, </w:t>
      </w:r>
      <w:r w:rsidR="006E0A52">
        <w:rPr>
          <w:rFonts w:ascii="Arial" w:hAnsi="Arial" w:cs="Arial"/>
          <w:sz w:val="24"/>
          <w:szCs w:val="24"/>
        </w:rPr>
        <w:t>o que denuncia uma falha por parte do Estado</w:t>
      </w:r>
      <w:r w:rsidR="00A50111">
        <w:rPr>
          <w:rFonts w:ascii="Arial" w:hAnsi="Arial" w:cs="Arial"/>
          <w:sz w:val="24"/>
          <w:szCs w:val="24"/>
        </w:rPr>
        <w:t xml:space="preserve"> na garantia da </w:t>
      </w:r>
      <w:r w:rsidR="00A50111">
        <w:rPr>
          <w:rFonts w:ascii="Arial" w:hAnsi="Arial" w:cs="Arial"/>
          <w:sz w:val="24"/>
          <w:szCs w:val="24"/>
        </w:rPr>
        <w:lastRenderedPageBreak/>
        <w:t>segurança mínima</w:t>
      </w:r>
      <w:r w:rsidR="006E0A52">
        <w:rPr>
          <w:rFonts w:ascii="Arial" w:hAnsi="Arial" w:cs="Arial"/>
          <w:sz w:val="24"/>
          <w:szCs w:val="24"/>
        </w:rPr>
        <w:t xml:space="preserve">, </w:t>
      </w:r>
      <w:r w:rsidR="00A50111">
        <w:rPr>
          <w:rFonts w:ascii="Arial" w:hAnsi="Arial" w:cs="Arial"/>
          <w:sz w:val="24"/>
          <w:szCs w:val="24"/>
        </w:rPr>
        <w:t xml:space="preserve">o </w:t>
      </w:r>
      <w:r w:rsidR="006E0A52">
        <w:rPr>
          <w:rFonts w:ascii="Arial" w:hAnsi="Arial" w:cs="Arial"/>
          <w:sz w:val="24"/>
          <w:szCs w:val="24"/>
        </w:rPr>
        <w:t>qu</w:t>
      </w:r>
      <w:r w:rsidR="00A50111">
        <w:rPr>
          <w:rFonts w:ascii="Arial" w:hAnsi="Arial" w:cs="Arial"/>
          <w:sz w:val="24"/>
          <w:szCs w:val="24"/>
        </w:rPr>
        <w:t>al</w:t>
      </w:r>
      <w:r w:rsidR="006E0A52">
        <w:rPr>
          <w:rFonts w:ascii="Arial" w:hAnsi="Arial" w:cs="Arial"/>
          <w:sz w:val="24"/>
          <w:szCs w:val="24"/>
        </w:rPr>
        <w:t xml:space="preserve"> tem a obrigação de garantir os direitos fundamentais previstos no art. 5º da  Constituição Federal, entre eles: direito à vida, a propriedade e o direito de ir e vir, </w:t>
      </w:r>
      <w:r w:rsidR="00A50111">
        <w:rPr>
          <w:rFonts w:ascii="Arial" w:hAnsi="Arial" w:cs="Arial"/>
          <w:sz w:val="24"/>
          <w:szCs w:val="24"/>
        </w:rPr>
        <w:t xml:space="preserve">que estão cada vez mais comprometidos. </w:t>
      </w:r>
    </w:p>
    <w:p w14:paraId="7A344DD9" w14:textId="2E9F7587" w:rsidR="00B51C77" w:rsidRPr="008F18E3" w:rsidRDefault="00B51C77" w:rsidP="000C784D">
      <w:pPr>
        <w:pStyle w:val="Padro"/>
        <w:spacing w:after="0" w:line="360" w:lineRule="auto"/>
        <w:ind w:firstLine="851"/>
        <w:jc w:val="both"/>
        <w:rPr>
          <w:rFonts w:ascii="Arial" w:hAnsi="Arial" w:cs="Arial"/>
          <w:color w:val="000000" w:themeColor="text1"/>
          <w:sz w:val="24"/>
          <w:szCs w:val="24"/>
        </w:rPr>
      </w:pPr>
      <w:r>
        <w:rPr>
          <w:rFonts w:ascii="Arial" w:hAnsi="Arial" w:cs="Arial"/>
          <w:sz w:val="24"/>
          <w:szCs w:val="24"/>
        </w:rPr>
        <w:t xml:space="preserve">Atualmente, </w:t>
      </w:r>
      <w:r w:rsidR="008F18E3">
        <w:rPr>
          <w:rFonts w:ascii="Arial" w:hAnsi="Arial" w:cs="Arial"/>
          <w:sz w:val="24"/>
          <w:szCs w:val="24"/>
        </w:rPr>
        <w:t>a regularização</w:t>
      </w:r>
      <w:r>
        <w:rPr>
          <w:rFonts w:ascii="Arial" w:hAnsi="Arial" w:cs="Arial"/>
          <w:sz w:val="24"/>
          <w:szCs w:val="24"/>
        </w:rPr>
        <w:t xml:space="preserve"> da utilização de armas de fogo no território nacional está disposta na Lei 10.826/2003, mais conhecida como Estatuto do Desarmamento, a qual surgiu com o objetivo de diminuir os crimes que envolviam arma de fogo, evitando assim que as armas estivessem em circulação, sendo utilizada na prática dos crimes que até hoje ocorrem, mas que naquela época já estava com um alto número</w:t>
      </w:r>
      <w:r w:rsidR="008F18E3">
        <w:rPr>
          <w:rFonts w:ascii="Arial" w:hAnsi="Arial" w:cs="Arial"/>
          <w:sz w:val="24"/>
          <w:szCs w:val="24"/>
        </w:rPr>
        <w:t>:</w:t>
      </w:r>
    </w:p>
    <w:p w14:paraId="261A028C" w14:textId="470E9BA3" w:rsidR="00B51C77" w:rsidRPr="008F18E3" w:rsidRDefault="00B51C77" w:rsidP="00034FFA">
      <w:pPr>
        <w:pStyle w:val="Padro"/>
        <w:spacing w:after="0" w:line="240" w:lineRule="auto"/>
        <w:ind w:left="2268"/>
        <w:jc w:val="both"/>
        <w:rPr>
          <w:rFonts w:ascii="Arial" w:hAnsi="Arial" w:cs="Arial"/>
          <w:color w:val="000000" w:themeColor="text1"/>
          <w:sz w:val="20"/>
          <w:szCs w:val="20"/>
        </w:rPr>
      </w:pPr>
      <w:bookmarkStart w:id="2" w:name="_Hlk24367245"/>
      <w:r w:rsidRPr="008F18E3">
        <w:rPr>
          <w:rFonts w:ascii="Arial" w:hAnsi="Arial" w:cs="Arial"/>
          <w:color w:val="000000" w:themeColor="text1"/>
          <w:sz w:val="20"/>
          <w:szCs w:val="20"/>
        </w:rPr>
        <w:t>O Brasil é não só um dos países que tem uma das maiores taxas de homicídios por 100 mil habitantes como também é o país com a maior proporção de homicídios cometidos com armas de fogo. Num estudo preparado pelas Nações Unidas abrangendo 69 países desenvolvidos e subdesenvolvidos, constatou-se que nada menos que 88,39% dos homicídios brasileiros são cometidos com armas de fogo, o campeão entre todos os países pesquisados: dentro de um universo de cerca de 50.000 homicídios perpetrados em 1996, 45.000 o foram com armas. Esta proporção é corroborada por outras fontes: o anuário 1997 do DHPP de São Paulo, que trata somente dos homicídios de autoria desconhecida, informa que, naquele ano, a arma de fogo foi o instrumento utilizado em 91% das mortes (4255 em 4684 homicídios). Esta mesma pesquisa apontou que 90% dos roubos praticados no Brasil o são com a utilização de armas de fogo (225.000, num universo de 250.000 roubos e furtos em 1996). Esta proporção faria do Brasil um dos países com maior proporção de roubos com armas de fogo, entre os 69 pesquisados.</w:t>
      </w:r>
      <w:r w:rsidR="008F18E3" w:rsidRPr="008F18E3">
        <w:rPr>
          <w:rFonts w:ascii="Arial" w:hAnsi="Arial" w:cs="Arial"/>
          <w:color w:val="000000" w:themeColor="text1"/>
          <w:sz w:val="20"/>
          <w:szCs w:val="20"/>
        </w:rPr>
        <w:t xml:space="preserve"> (KAHN, 2002, </w:t>
      </w:r>
      <w:r w:rsidR="007D00E3">
        <w:rPr>
          <w:rFonts w:ascii="Arial" w:hAnsi="Arial" w:cs="Arial"/>
          <w:color w:val="000000" w:themeColor="text1"/>
          <w:sz w:val="20"/>
          <w:szCs w:val="20"/>
        </w:rPr>
        <w:t>p</w:t>
      </w:r>
      <w:r w:rsidR="008F18E3" w:rsidRPr="008F18E3">
        <w:rPr>
          <w:rFonts w:ascii="Arial" w:hAnsi="Arial" w:cs="Arial"/>
          <w:color w:val="000000" w:themeColor="text1"/>
          <w:sz w:val="20"/>
          <w:szCs w:val="20"/>
        </w:rPr>
        <w:t xml:space="preserve">.4) </w:t>
      </w:r>
    </w:p>
    <w:bookmarkEnd w:id="2"/>
    <w:p w14:paraId="746655FE" w14:textId="77777777" w:rsidR="008F18E3" w:rsidRDefault="008F18E3" w:rsidP="00034FFA">
      <w:pPr>
        <w:pStyle w:val="Padro"/>
        <w:spacing w:after="0" w:line="360" w:lineRule="auto"/>
        <w:ind w:left="2268"/>
        <w:jc w:val="both"/>
        <w:rPr>
          <w:color w:val="FF0000"/>
        </w:rPr>
      </w:pPr>
    </w:p>
    <w:p w14:paraId="439B85D4" w14:textId="77777777" w:rsidR="00B51C77" w:rsidRDefault="00B51C77" w:rsidP="000C784D">
      <w:pPr>
        <w:pStyle w:val="Padro"/>
        <w:spacing w:after="0" w:line="360" w:lineRule="auto"/>
        <w:ind w:firstLine="851"/>
        <w:jc w:val="both"/>
        <w:rPr>
          <w:rFonts w:ascii="Arial" w:hAnsi="Arial" w:cs="Arial"/>
          <w:sz w:val="24"/>
          <w:szCs w:val="24"/>
        </w:rPr>
      </w:pPr>
      <w:r>
        <w:rPr>
          <w:rFonts w:ascii="Arial" w:hAnsi="Arial" w:cs="Arial"/>
          <w:sz w:val="24"/>
          <w:szCs w:val="24"/>
        </w:rPr>
        <w:t>A referida lei dispõe a respeito de todo o trâmite envolvendo armas de fogo, regularizando a atuação do Sistema Nacional de Armas, especificando as suas devidas competências, como devem ser realizados os registros das armas, como se dá o porte e a posse de armas no território nacional, como também prevê os crimes relacionados a armas de fogo legalizadas.</w:t>
      </w:r>
    </w:p>
    <w:p w14:paraId="635DB937" w14:textId="19F7B323" w:rsidR="00B51C77" w:rsidRDefault="00B51C77" w:rsidP="000C784D">
      <w:pPr>
        <w:pStyle w:val="Padro"/>
        <w:spacing w:after="0" w:line="360" w:lineRule="auto"/>
        <w:ind w:firstLine="851"/>
        <w:jc w:val="both"/>
        <w:rPr>
          <w:rFonts w:ascii="Arial" w:hAnsi="Arial" w:cs="Arial"/>
          <w:sz w:val="24"/>
          <w:szCs w:val="24"/>
        </w:rPr>
      </w:pPr>
      <w:r>
        <w:rPr>
          <w:rFonts w:ascii="Arial" w:hAnsi="Arial" w:cs="Arial"/>
          <w:sz w:val="24"/>
          <w:szCs w:val="24"/>
        </w:rPr>
        <w:t xml:space="preserve">Atualmente, é proibido o porte de armas em todo território nacional, sendo limitadas as exceções para possuir tal direito, as quais estão expressas taxativamente na </w:t>
      </w:r>
      <w:bookmarkStart w:id="3" w:name="_Hlk24367264"/>
      <w:r>
        <w:rPr>
          <w:rFonts w:ascii="Arial" w:hAnsi="Arial" w:cs="Arial"/>
          <w:sz w:val="24"/>
          <w:szCs w:val="24"/>
        </w:rPr>
        <w:t xml:space="preserve">Lei </w:t>
      </w:r>
      <w:r w:rsidR="00F85F34">
        <w:rPr>
          <w:rFonts w:ascii="Arial" w:hAnsi="Arial" w:cs="Arial"/>
          <w:sz w:val="24"/>
          <w:szCs w:val="24"/>
        </w:rPr>
        <w:t>10.826/03</w:t>
      </w:r>
      <w:bookmarkEnd w:id="3"/>
      <w:r>
        <w:rPr>
          <w:rFonts w:ascii="Arial" w:hAnsi="Arial" w:cs="Arial"/>
          <w:sz w:val="24"/>
          <w:szCs w:val="24"/>
        </w:rPr>
        <w:t xml:space="preserve">. </w:t>
      </w:r>
      <w:r w:rsidR="00F85F34">
        <w:rPr>
          <w:rFonts w:ascii="Arial" w:hAnsi="Arial" w:cs="Arial"/>
          <w:sz w:val="24"/>
          <w:szCs w:val="24"/>
        </w:rPr>
        <w:t>A posse ilegal de arma de fogo</w:t>
      </w:r>
      <w:r w:rsidRPr="00BD00D4">
        <w:rPr>
          <w:rFonts w:ascii="Arial" w:hAnsi="Arial" w:cs="Arial"/>
          <w:sz w:val="24"/>
          <w:szCs w:val="24"/>
        </w:rPr>
        <w:t xml:space="preserve"> configura crime</w:t>
      </w:r>
      <w:r w:rsidR="00F85F34">
        <w:rPr>
          <w:rFonts w:ascii="Arial" w:hAnsi="Arial" w:cs="Arial"/>
          <w:sz w:val="24"/>
          <w:szCs w:val="24"/>
        </w:rPr>
        <w:t>:</w:t>
      </w:r>
      <w:r w:rsidRPr="00BD00D4">
        <w:rPr>
          <w:rFonts w:ascii="Arial" w:hAnsi="Arial" w:cs="Arial"/>
          <w:sz w:val="24"/>
          <w:szCs w:val="24"/>
        </w:rPr>
        <w:t xml:space="preserve"> </w:t>
      </w:r>
    </w:p>
    <w:p w14:paraId="1D97542A" w14:textId="77777777" w:rsidR="00B51C77" w:rsidRPr="000C784D" w:rsidRDefault="00B51C77" w:rsidP="000C784D">
      <w:pPr>
        <w:pStyle w:val="Padro"/>
        <w:spacing w:after="0" w:line="240" w:lineRule="auto"/>
        <w:ind w:left="2268"/>
        <w:jc w:val="both"/>
        <w:rPr>
          <w:rFonts w:ascii="Arial" w:hAnsi="Arial" w:cs="Arial"/>
          <w:sz w:val="20"/>
          <w:szCs w:val="20"/>
        </w:rPr>
      </w:pPr>
      <w:r w:rsidRPr="000C784D">
        <w:rPr>
          <w:rFonts w:ascii="Arial" w:hAnsi="Arial" w:cs="Arial"/>
          <w:sz w:val="20"/>
          <w:szCs w:val="20"/>
        </w:rPr>
        <w:t>Art. 12. Possuir ou manter sob sua guarda arma de fogo, acessório ou munição, de uso permitido, em desacordo com determinação legal ou regulamentar, no interior de sua residência ou dependência desta, ou, ainda no seu local de trabalho, desde que seja o titular ou o responsável legal do estabelecimento ou empresa:</w:t>
      </w:r>
    </w:p>
    <w:p w14:paraId="51849949" w14:textId="2ECAE776" w:rsidR="00B51C77" w:rsidRPr="000C784D" w:rsidRDefault="00B51C77" w:rsidP="000C784D">
      <w:pPr>
        <w:pStyle w:val="Padro"/>
        <w:spacing w:after="0" w:line="240" w:lineRule="auto"/>
        <w:ind w:left="2268"/>
        <w:jc w:val="both"/>
        <w:rPr>
          <w:rFonts w:ascii="Arial" w:hAnsi="Arial" w:cs="Arial"/>
          <w:sz w:val="20"/>
          <w:szCs w:val="20"/>
        </w:rPr>
      </w:pPr>
      <w:r w:rsidRPr="000C784D">
        <w:rPr>
          <w:rFonts w:ascii="Arial" w:hAnsi="Arial" w:cs="Arial"/>
          <w:sz w:val="20"/>
          <w:szCs w:val="20"/>
        </w:rPr>
        <w:t>Pena – detenção, de 1 (um) a 3 (três) anos, e multa.</w:t>
      </w:r>
    </w:p>
    <w:p w14:paraId="391E6120" w14:textId="77777777" w:rsidR="00F85F34" w:rsidRPr="000C784D" w:rsidRDefault="00F85F34" w:rsidP="000C784D">
      <w:pPr>
        <w:pStyle w:val="Padro"/>
        <w:spacing w:after="0" w:line="240" w:lineRule="auto"/>
        <w:ind w:left="2268"/>
        <w:jc w:val="both"/>
        <w:rPr>
          <w:rFonts w:ascii="Arial" w:hAnsi="Arial" w:cs="Arial"/>
          <w:sz w:val="20"/>
          <w:szCs w:val="20"/>
        </w:rPr>
      </w:pPr>
    </w:p>
    <w:p w14:paraId="778ADCFE" w14:textId="5D80D87F" w:rsidR="00B51C77" w:rsidRDefault="00B51C77" w:rsidP="00F91F78">
      <w:pPr>
        <w:pStyle w:val="Padro"/>
        <w:spacing w:after="0" w:line="360" w:lineRule="auto"/>
        <w:ind w:firstLine="851"/>
        <w:jc w:val="both"/>
        <w:rPr>
          <w:rFonts w:ascii="Arial" w:hAnsi="Arial" w:cs="Arial"/>
          <w:sz w:val="24"/>
          <w:szCs w:val="24"/>
        </w:rPr>
      </w:pPr>
      <w:r>
        <w:rPr>
          <w:rFonts w:ascii="Arial" w:hAnsi="Arial" w:cs="Arial"/>
          <w:sz w:val="24"/>
          <w:szCs w:val="24"/>
        </w:rPr>
        <w:t xml:space="preserve">Dessa forma, apenas um número reduzido de pessoas tem acesso legal ao porte de armas, em que sua maioria detentora do direito, tem como função legal a </w:t>
      </w:r>
      <w:r>
        <w:rPr>
          <w:rFonts w:ascii="Arial" w:hAnsi="Arial" w:cs="Arial"/>
          <w:sz w:val="24"/>
          <w:szCs w:val="24"/>
        </w:rPr>
        <w:lastRenderedPageBreak/>
        <w:t xml:space="preserve">proteção da sociedade, e a busca de segurança de forma geral. As demais armas que circulam no território brasileiro estão nas mãos de criminosos que obtém tais armas por meio de uma comercialização ilegal, como é o caso do tráfico de armas, e na maioria dos crimes cometidos por tais armas ilegais são contra o patrimônio, conforme já dito anteriormente. </w:t>
      </w:r>
    </w:p>
    <w:p w14:paraId="7B87D7B6" w14:textId="32F70C3F" w:rsidR="00B51C77" w:rsidRDefault="00DA7AC3" w:rsidP="00F91F78">
      <w:pPr>
        <w:pStyle w:val="Padro"/>
        <w:spacing w:after="0" w:line="360" w:lineRule="auto"/>
        <w:ind w:firstLine="851"/>
        <w:jc w:val="both"/>
        <w:rPr>
          <w:rFonts w:ascii="Arial" w:hAnsi="Arial" w:cs="Arial"/>
          <w:sz w:val="24"/>
          <w:szCs w:val="24"/>
        </w:rPr>
      </w:pPr>
      <w:r>
        <w:rPr>
          <w:rFonts w:ascii="Arial" w:hAnsi="Arial" w:cs="Arial"/>
          <w:sz w:val="24"/>
          <w:szCs w:val="24"/>
        </w:rPr>
        <w:t>Por ta</w:t>
      </w:r>
      <w:r w:rsidR="00E4137C">
        <w:rPr>
          <w:rFonts w:ascii="Arial" w:hAnsi="Arial" w:cs="Arial"/>
          <w:sz w:val="24"/>
          <w:szCs w:val="24"/>
        </w:rPr>
        <w:t>is motivos, a busca por maior segurança resultou em um debate</w:t>
      </w:r>
      <w:r w:rsidR="00EF7379">
        <w:rPr>
          <w:rFonts w:ascii="Arial" w:hAnsi="Arial" w:cs="Arial"/>
          <w:sz w:val="24"/>
          <w:szCs w:val="24"/>
        </w:rPr>
        <w:t xml:space="preserve"> atual e de extrema importância para a sociedade brasileira, </w:t>
      </w:r>
      <w:r w:rsidR="00A50111">
        <w:rPr>
          <w:rFonts w:ascii="Arial" w:hAnsi="Arial" w:cs="Arial"/>
          <w:sz w:val="24"/>
          <w:szCs w:val="24"/>
        </w:rPr>
        <w:t>que</w:t>
      </w:r>
      <w:r w:rsidR="00EF7379">
        <w:rPr>
          <w:rFonts w:ascii="Arial" w:hAnsi="Arial" w:cs="Arial"/>
          <w:sz w:val="24"/>
          <w:szCs w:val="24"/>
        </w:rPr>
        <w:t xml:space="preserve"> </w:t>
      </w:r>
      <w:r w:rsidR="00E4137C">
        <w:rPr>
          <w:rFonts w:ascii="Arial" w:hAnsi="Arial" w:cs="Arial"/>
          <w:sz w:val="24"/>
          <w:szCs w:val="24"/>
        </w:rPr>
        <w:t>tem sido cada vez mais discutido: a liberação do uso d</w:t>
      </w:r>
      <w:r w:rsidR="00EF7379">
        <w:rPr>
          <w:rFonts w:ascii="Arial" w:hAnsi="Arial" w:cs="Arial"/>
          <w:sz w:val="24"/>
          <w:szCs w:val="24"/>
        </w:rPr>
        <w:t>e</w:t>
      </w:r>
      <w:r w:rsidR="00E4137C">
        <w:rPr>
          <w:rFonts w:ascii="Arial" w:hAnsi="Arial" w:cs="Arial"/>
          <w:sz w:val="24"/>
          <w:szCs w:val="24"/>
        </w:rPr>
        <w:t xml:space="preserve"> arma</w:t>
      </w:r>
      <w:r w:rsidR="00EF7379">
        <w:rPr>
          <w:rFonts w:ascii="Arial" w:hAnsi="Arial" w:cs="Arial"/>
          <w:sz w:val="24"/>
          <w:szCs w:val="24"/>
        </w:rPr>
        <w:t>s</w:t>
      </w:r>
      <w:r w:rsidR="00E4137C">
        <w:rPr>
          <w:rFonts w:ascii="Arial" w:hAnsi="Arial" w:cs="Arial"/>
          <w:sz w:val="24"/>
          <w:szCs w:val="24"/>
        </w:rPr>
        <w:t xml:space="preserve"> de fogo p</w:t>
      </w:r>
      <w:r w:rsidR="00EF7379">
        <w:rPr>
          <w:rFonts w:ascii="Arial" w:hAnsi="Arial" w:cs="Arial"/>
          <w:sz w:val="24"/>
          <w:szCs w:val="24"/>
        </w:rPr>
        <w:t xml:space="preserve">or parte dos cidadãos </w:t>
      </w:r>
      <w:r w:rsidR="00E4137C">
        <w:rPr>
          <w:rFonts w:ascii="Arial" w:hAnsi="Arial" w:cs="Arial"/>
          <w:sz w:val="24"/>
          <w:szCs w:val="24"/>
        </w:rPr>
        <w:t xml:space="preserve">em geral, </w:t>
      </w:r>
      <w:r w:rsidR="00EF7379">
        <w:rPr>
          <w:rFonts w:ascii="Arial" w:hAnsi="Arial" w:cs="Arial"/>
          <w:sz w:val="24"/>
          <w:szCs w:val="24"/>
        </w:rPr>
        <w:t>com o objetivo de</w:t>
      </w:r>
      <w:r w:rsidR="00E4137C">
        <w:rPr>
          <w:rFonts w:ascii="Arial" w:hAnsi="Arial" w:cs="Arial"/>
          <w:sz w:val="24"/>
          <w:szCs w:val="24"/>
        </w:rPr>
        <w:t xml:space="preserve"> garanti</w:t>
      </w:r>
      <w:r w:rsidR="00DE25DE">
        <w:rPr>
          <w:rFonts w:ascii="Arial" w:hAnsi="Arial" w:cs="Arial"/>
          <w:sz w:val="24"/>
          <w:szCs w:val="24"/>
        </w:rPr>
        <w:t xml:space="preserve">r </w:t>
      </w:r>
      <w:r w:rsidR="00EF7379">
        <w:rPr>
          <w:rFonts w:ascii="Arial" w:hAnsi="Arial" w:cs="Arial"/>
          <w:sz w:val="24"/>
          <w:szCs w:val="24"/>
        </w:rPr>
        <w:t xml:space="preserve">maior segurança para a população, maior </w:t>
      </w:r>
      <w:r w:rsidR="00DE25DE">
        <w:rPr>
          <w:rFonts w:ascii="Arial" w:hAnsi="Arial" w:cs="Arial"/>
          <w:sz w:val="24"/>
          <w:szCs w:val="24"/>
        </w:rPr>
        <w:t xml:space="preserve"> </w:t>
      </w:r>
      <w:r w:rsidR="00E4137C">
        <w:rPr>
          <w:rFonts w:ascii="Arial" w:hAnsi="Arial" w:cs="Arial"/>
          <w:sz w:val="24"/>
          <w:szCs w:val="24"/>
        </w:rPr>
        <w:t>prote</w:t>
      </w:r>
      <w:r w:rsidR="00DE25DE">
        <w:rPr>
          <w:rFonts w:ascii="Arial" w:hAnsi="Arial" w:cs="Arial"/>
          <w:sz w:val="24"/>
          <w:szCs w:val="24"/>
        </w:rPr>
        <w:t xml:space="preserve">ção </w:t>
      </w:r>
      <w:r w:rsidR="00EF7379">
        <w:rPr>
          <w:rFonts w:ascii="Arial" w:hAnsi="Arial" w:cs="Arial"/>
          <w:sz w:val="24"/>
          <w:szCs w:val="24"/>
        </w:rPr>
        <w:t>d</w:t>
      </w:r>
      <w:r w:rsidR="00E4137C">
        <w:rPr>
          <w:rFonts w:ascii="Arial" w:hAnsi="Arial" w:cs="Arial"/>
          <w:sz w:val="24"/>
          <w:szCs w:val="24"/>
        </w:rPr>
        <w:t>o patrimônio</w:t>
      </w:r>
      <w:r w:rsidR="00EF7379">
        <w:rPr>
          <w:rFonts w:ascii="Arial" w:hAnsi="Arial" w:cs="Arial"/>
          <w:sz w:val="24"/>
          <w:szCs w:val="24"/>
        </w:rPr>
        <w:t xml:space="preserve"> p</w:t>
      </w:r>
      <w:r w:rsidR="000870D3">
        <w:rPr>
          <w:rFonts w:ascii="Arial" w:hAnsi="Arial" w:cs="Arial"/>
          <w:sz w:val="24"/>
          <w:szCs w:val="24"/>
        </w:rPr>
        <w:t>rivado</w:t>
      </w:r>
      <w:r w:rsidR="00EF7379">
        <w:rPr>
          <w:rFonts w:ascii="Arial" w:hAnsi="Arial" w:cs="Arial"/>
          <w:sz w:val="24"/>
          <w:szCs w:val="24"/>
        </w:rPr>
        <w:t xml:space="preserve"> e </w:t>
      </w:r>
      <w:r w:rsidR="00A50111">
        <w:rPr>
          <w:rFonts w:ascii="Arial" w:hAnsi="Arial" w:cs="Arial"/>
          <w:sz w:val="24"/>
          <w:szCs w:val="24"/>
        </w:rPr>
        <w:t>principalmente uma redução n</w:t>
      </w:r>
      <w:r w:rsidR="00EA3808">
        <w:rPr>
          <w:rFonts w:ascii="Arial" w:hAnsi="Arial" w:cs="Arial"/>
          <w:sz w:val="24"/>
          <w:szCs w:val="24"/>
        </w:rPr>
        <w:t>o índice</w:t>
      </w:r>
      <w:r w:rsidR="00EF7379">
        <w:rPr>
          <w:rFonts w:ascii="Arial" w:hAnsi="Arial" w:cs="Arial"/>
          <w:sz w:val="24"/>
          <w:szCs w:val="24"/>
        </w:rPr>
        <w:t xml:space="preserve"> da criminalidade</w:t>
      </w:r>
      <w:r w:rsidR="00E4137C">
        <w:rPr>
          <w:rFonts w:ascii="Arial" w:hAnsi="Arial" w:cs="Arial"/>
          <w:sz w:val="24"/>
          <w:szCs w:val="24"/>
        </w:rPr>
        <w:t>.</w:t>
      </w:r>
    </w:p>
    <w:p w14:paraId="4A9D98CB" w14:textId="77777777" w:rsidR="00510270" w:rsidRDefault="00510270" w:rsidP="00034FFA">
      <w:pPr>
        <w:pStyle w:val="Padro"/>
        <w:spacing w:after="0" w:line="360" w:lineRule="auto"/>
        <w:ind w:firstLine="284"/>
        <w:jc w:val="both"/>
        <w:rPr>
          <w:rFonts w:ascii="Arial" w:hAnsi="Arial" w:cs="Arial"/>
          <w:sz w:val="24"/>
          <w:szCs w:val="24"/>
        </w:rPr>
      </w:pPr>
    </w:p>
    <w:p w14:paraId="177E573D" w14:textId="7A0F3CA6" w:rsidR="00435890" w:rsidRPr="005C1A48" w:rsidRDefault="005C1A48" w:rsidP="00034FFA">
      <w:pPr>
        <w:pStyle w:val="Padro"/>
        <w:spacing w:after="0" w:line="360" w:lineRule="auto"/>
        <w:jc w:val="both"/>
        <w:rPr>
          <w:rFonts w:ascii="Arial" w:eastAsia="Times New Roman" w:hAnsi="Arial" w:cs="Arial"/>
          <w:color w:val="000000" w:themeColor="text1"/>
          <w:sz w:val="24"/>
          <w:szCs w:val="24"/>
        </w:rPr>
      </w:pPr>
      <w:r w:rsidRPr="005C1A48">
        <w:rPr>
          <w:rFonts w:ascii="Arial" w:hAnsi="Arial" w:cs="Arial"/>
          <w:sz w:val="24"/>
          <w:szCs w:val="24"/>
        </w:rPr>
        <w:t xml:space="preserve"> </w:t>
      </w:r>
      <w:r w:rsidRPr="005C1A48">
        <w:rPr>
          <w:rFonts w:ascii="Arial" w:eastAsia="Times New Roman" w:hAnsi="Arial" w:cs="Arial"/>
          <w:color w:val="000000" w:themeColor="text1"/>
          <w:sz w:val="24"/>
          <w:szCs w:val="24"/>
        </w:rPr>
        <w:t xml:space="preserve">2.1 A LEGALIZAÇÃO DA POSSE DE ARMAS DE FOGO E SUAS LIMITAÇÕES QUANTO A SEGURANÇA AO PATRIMÔNIO </w:t>
      </w:r>
    </w:p>
    <w:p w14:paraId="3AC34F8C" w14:textId="77777777" w:rsidR="00510270" w:rsidRPr="00C15AEA" w:rsidRDefault="00510270" w:rsidP="00034FFA">
      <w:pPr>
        <w:pStyle w:val="Padro"/>
        <w:spacing w:after="0" w:line="360" w:lineRule="auto"/>
        <w:jc w:val="both"/>
        <w:rPr>
          <w:rFonts w:ascii="Arial" w:eastAsia="Times New Roman" w:hAnsi="Arial" w:cs="Arial"/>
          <w:color w:val="000000" w:themeColor="text1"/>
          <w:sz w:val="24"/>
          <w:szCs w:val="24"/>
        </w:rPr>
      </w:pPr>
    </w:p>
    <w:p w14:paraId="0B7B4B24" w14:textId="224333CD" w:rsidR="00332315" w:rsidRDefault="00E4137C" w:rsidP="00332315">
      <w:pPr>
        <w:pStyle w:val="Padro"/>
        <w:spacing w:after="0" w:line="360" w:lineRule="auto"/>
        <w:ind w:firstLine="851"/>
        <w:jc w:val="both"/>
        <w:rPr>
          <w:rFonts w:ascii="Arial" w:hAnsi="Arial" w:cs="Arial"/>
          <w:color w:val="000000" w:themeColor="text1"/>
          <w:sz w:val="24"/>
          <w:szCs w:val="24"/>
        </w:rPr>
      </w:pPr>
      <w:r w:rsidRPr="00EA3808">
        <w:rPr>
          <w:rFonts w:ascii="Arial" w:hAnsi="Arial" w:cs="Arial"/>
          <w:sz w:val="24"/>
          <w:szCs w:val="24"/>
        </w:rPr>
        <w:t>Em j</w:t>
      </w:r>
      <w:r w:rsidR="00A4043A">
        <w:rPr>
          <w:rFonts w:ascii="Arial" w:hAnsi="Arial" w:cs="Arial"/>
          <w:sz w:val="24"/>
          <w:szCs w:val="24"/>
        </w:rPr>
        <w:t>aneiro</w:t>
      </w:r>
      <w:r w:rsidRPr="00EA3808">
        <w:rPr>
          <w:rFonts w:ascii="Arial" w:hAnsi="Arial" w:cs="Arial"/>
          <w:sz w:val="24"/>
          <w:szCs w:val="24"/>
        </w:rPr>
        <w:t xml:space="preserve"> de 2019 foi expedido o Decreto </w:t>
      </w:r>
      <w:r w:rsidR="00A4043A">
        <w:rPr>
          <w:rFonts w:ascii="Arial" w:hAnsi="Arial" w:cs="Arial"/>
          <w:sz w:val="24"/>
          <w:szCs w:val="24"/>
        </w:rPr>
        <w:t xml:space="preserve">9.685/19 </w:t>
      </w:r>
      <w:r w:rsidRPr="00EA3808">
        <w:rPr>
          <w:rFonts w:ascii="Arial" w:hAnsi="Arial" w:cs="Arial"/>
          <w:sz w:val="24"/>
          <w:szCs w:val="24"/>
        </w:rPr>
        <w:t xml:space="preserve">o qual </w:t>
      </w:r>
      <w:r w:rsidR="00A4043A">
        <w:rPr>
          <w:rFonts w:ascii="Arial" w:hAnsi="Arial" w:cs="Arial"/>
          <w:sz w:val="24"/>
          <w:szCs w:val="24"/>
        </w:rPr>
        <w:t>r</w:t>
      </w:r>
      <w:r w:rsidR="00EA3808" w:rsidRPr="00EA3808">
        <w:rPr>
          <w:rFonts w:ascii="Arial" w:hAnsi="Arial" w:cs="Arial"/>
          <w:color w:val="000000"/>
          <w:sz w:val="24"/>
          <w:szCs w:val="24"/>
        </w:rPr>
        <w:t>egulamenta</w:t>
      </w:r>
      <w:r w:rsidR="00A4043A">
        <w:rPr>
          <w:rFonts w:ascii="Arial" w:hAnsi="Arial" w:cs="Arial"/>
          <w:color w:val="000000"/>
          <w:sz w:val="24"/>
          <w:szCs w:val="24"/>
        </w:rPr>
        <w:t>ria</w:t>
      </w:r>
      <w:r w:rsidR="00EA3808" w:rsidRPr="00EA3808">
        <w:rPr>
          <w:rFonts w:ascii="Arial" w:hAnsi="Arial" w:cs="Arial"/>
          <w:color w:val="000000"/>
          <w:sz w:val="24"/>
          <w:szCs w:val="24"/>
        </w:rPr>
        <w:t xml:space="preserve"> a Lei nº 10.826</w:t>
      </w:r>
      <w:r w:rsidR="00EA3808">
        <w:rPr>
          <w:rFonts w:ascii="Arial" w:hAnsi="Arial" w:cs="Arial"/>
          <w:color w:val="000000"/>
          <w:sz w:val="24"/>
          <w:szCs w:val="24"/>
        </w:rPr>
        <w:t xml:space="preserve"> de 22 de dezembro de 20</w:t>
      </w:r>
      <w:r w:rsidR="00EA3808" w:rsidRPr="00EA3808">
        <w:rPr>
          <w:rFonts w:ascii="Arial" w:hAnsi="Arial" w:cs="Arial"/>
          <w:color w:val="000000"/>
          <w:sz w:val="24"/>
          <w:szCs w:val="24"/>
        </w:rPr>
        <w:t xml:space="preserve">03, </w:t>
      </w:r>
      <w:r w:rsidR="00A4043A">
        <w:rPr>
          <w:rFonts w:ascii="Arial" w:hAnsi="Arial" w:cs="Arial"/>
          <w:color w:val="000000"/>
          <w:sz w:val="24"/>
          <w:szCs w:val="24"/>
        </w:rPr>
        <w:t>tratando sobre a posse de armas de fogo, como também sobre seu registro e comercialização, todavia foi suspenso.</w:t>
      </w:r>
      <w:r w:rsidR="00A4043A">
        <w:rPr>
          <w:rFonts w:ascii="Arial" w:hAnsi="Arial" w:cs="Arial"/>
          <w:sz w:val="24"/>
          <w:szCs w:val="24"/>
        </w:rPr>
        <w:t xml:space="preserve"> Tal decreto </w:t>
      </w:r>
      <w:r>
        <w:rPr>
          <w:rFonts w:ascii="Arial" w:hAnsi="Arial" w:cs="Arial"/>
          <w:sz w:val="24"/>
          <w:szCs w:val="24"/>
        </w:rPr>
        <w:t xml:space="preserve">tinha por objetivo ampliar as possibilidades de posse de armas de fogo por parte do cidadão comum, </w:t>
      </w:r>
      <w:r w:rsidR="00192229">
        <w:rPr>
          <w:rFonts w:ascii="Arial" w:hAnsi="Arial" w:cs="Arial"/>
          <w:sz w:val="24"/>
          <w:szCs w:val="24"/>
        </w:rPr>
        <w:t xml:space="preserve">desde que </w:t>
      </w:r>
      <w:r w:rsidR="000870D3">
        <w:rPr>
          <w:rFonts w:ascii="Arial" w:hAnsi="Arial" w:cs="Arial"/>
          <w:sz w:val="24"/>
          <w:szCs w:val="24"/>
        </w:rPr>
        <w:t xml:space="preserve">o mesmo </w:t>
      </w:r>
      <w:r w:rsidR="00192229">
        <w:rPr>
          <w:rFonts w:ascii="Arial" w:hAnsi="Arial" w:cs="Arial"/>
          <w:sz w:val="24"/>
          <w:szCs w:val="24"/>
        </w:rPr>
        <w:t xml:space="preserve">não tivesse envolvimento anterior com algum tipo de crime, e estivesse devidamente instruído e preparado para utilizar a arma, possuindo o direito de adquiri-la em sua casa ou local de trabalho, desde que a propriedade estivesse em seu nome e </w:t>
      </w:r>
      <w:r w:rsidR="00F14DDF">
        <w:rPr>
          <w:rFonts w:ascii="Arial" w:hAnsi="Arial" w:cs="Arial"/>
          <w:sz w:val="24"/>
          <w:szCs w:val="24"/>
        </w:rPr>
        <w:t xml:space="preserve">apenas </w:t>
      </w:r>
      <w:r w:rsidR="00192229">
        <w:rPr>
          <w:rFonts w:ascii="Arial" w:hAnsi="Arial" w:cs="Arial"/>
          <w:sz w:val="24"/>
          <w:szCs w:val="24"/>
        </w:rPr>
        <w:t>sob seu domínio, com o objetivo</w:t>
      </w:r>
      <w:r>
        <w:rPr>
          <w:rFonts w:ascii="Arial" w:hAnsi="Arial" w:cs="Arial"/>
          <w:sz w:val="24"/>
          <w:szCs w:val="24"/>
        </w:rPr>
        <w:t xml:space="preserve"> de garantir uma maior segurança frente a realidade de criminalidade presente atualmente </w:t>
      </w:r>
      <w:r w:rsidR="001F613A">
        <w:rPr>
          <w:rFonts w:ascii="Arial" w:hAnsi="Arial" w:cs="Arial"/>
          <w:sz w:val="24"/>
          <w:szCs w:val="24"/>
        </w:rPr>
        <w:t>no Brasil.</w:t>
      </w:r>
      <w:r w:rsidR="00F46FAB">
        <w:rPr>
          <w:rFonts w:ascii="Arial" w:hAnsi="Arial" w:cs="Arial"/>
          <w:sz w:val="24"/>
          <w:szCs w:val="24"/>
        </w:rPr>
        <w:t xml:space="preserve"> </w:t>
      </w:r>
      <w:r w:rsidR="00F46FAB" w:rsidRPr="008C6478">
        <w:rPr>
          <w:rFonts w:ascii="Arial" w:hAnsi="Arial" w:cs="Arial"/>
          <w:color w:val="000000" w:themeColor="text1"/>
          <w:sz w:val="24"/>
          <w:szCs w:val="24"/>
        </w:rPr>
        <w:t xml:space="preserve">Atualmente, para obter a posse de armas de fogo são necessários o cumprimento de alguns requisitos, previsto na Lei nº 10.826/03: </w:t>
      </w:r>
    </w:p>
    <w:p w14:paraId="0726F3ED" w14:textId="77777777" w:rsidR="00332315" w:rsidRPr="008C6478" w:rsidRDefault="00332315" w:rsidP="00247563">
      <w:pPr>
        <w:pStyle w:val="Padro"/>
        <w:spacing w:after="0" w:line="240" w:lineRule="auto"/>
        <w:ind w:firstLine="851"/>
        <w:jc w:val="both"/>
        <w:rPr>
          <w:rFonts w:ascii="Arial" w:hAnsi="Arial" w:cs="Arial"/>
          <w:color w:val="000000" w:themeColor="text1"/>
          <w:sz w:val="24"/>
          <w:szCs w:val="24"/>
        </w:rPr>
      </w:pPr>
    </w:p>
    <w:p w14:paraId="6ECC944B" w14:textId="595C0319" w:rsidR="006B557D" w:rsidRPr="008C6478" w:rsidRDefault="00F46FAB" w:rsidP="00247563">
      <w:pPr>
        <w:pStyle w:val="Padro"/>
        <w:spacing w:after="0" w:line="240" w:lineRule="auto"/>
        <w:ind w:left="2268"/>
        <w:jc w:val="both"/>
        <w:rPr>
          <w:rFonts w:ascii="Arial" w:hAnsi="Arial" w:cs="Arial"/>
          <w:color w:val="000000" w:themeColor="text1"/>
          <w:sz w:val="20"/>
          <w:szCs w:val="20"/>
        </w:rPr>
      </w:pPr>
      <w:r w:rsidRPr="008C6478">
        <w:rPr>
          <w:rFonts w:ascii="Arial" w:hAnsi="Arial" w:cs="Arial"/>
          <w:color w:val="000000" w:themeColor="text1"/>
          <w:sz w:val="20"/>
          <w:szCs w:val="20"/>
        </w:rPr>
        <w:t>Art. 3</w:t>
      </w:r>
      <w:r w:rsidR="005204C2">
        <w:rPr>
          <w:rFonts w:ascii="Arial" w:hAnsi="Arial" w:cs="Arial"/>
          <w:color w:val="000000" w:themeColor="text1"/>
          <w:sz w:val="20"/>
          <w:szCs w:val="20"/>
        </w:rPr>
        <w:t xml:space="preserve">. </w:t>
      </w:r>
      <w:r w:rsidRPr="008C6478">
        <w:rPr>
          <w:rFonts w:ascii="Arial" w:hAnsi="Arial" w:cs="Arial"/>
          <w:color w:val="000000" w:themeColor="text1"/>
          <w:sz w:val="20"/>
          <w:szCs w:val="20"/>
        </w:rPr>
        <w:t xml:space="preserve"> É obrigatório o registro de arma de fogo no órgão competente.</w:t>
      </w:r>
    </w:p>
    <w:p w14:paraId="69963D0F" w14:textId="28E60B2F" w:rsidR="00F46FAB" w:rsidRPr="008C6478" w:rsidRDefault="00F46FAB" w:rsidP="00247563">
      <w:pPr>
        <w:pStyle w:val="Padro"/>
        <w:spacing w:after="0" w:line="240" w:lineRule="auto"/>
        <w:ind w:left="2268"/>
        <w:jc w:val="both"/>
        <w:rPr>
          <w:rFonts w:ascii="Arial" w:hAnsi="Arial" w:cs="Arial"/>
          <w:color w:val="000000" w:themeColor="text1"/>
          <w:sz w:val="20"/>
          <w:szCs w:val="20"/>
        </w:rPr>
      </w:pPr>
      <w:r w:rsidRPr="008C6478">
        <w:rPr>
          <w:rFonts w:ascii="Arial" w:hAnsi="Arial" w:cs="Arial"/>
          <w:color w:val="000000" w:themeColor="text1"/>
          <w:sz w:val="20"/>
          <w:szCs w:val="20"/>
        </w:rPr>
        <w:t>Parágrafo único. As armas de fogo de uso restrito serão registradas no Comando do Exército, na forma do regulamento desta Lei</w:t>
      </w:r>
    </w:p>
    <w:p w14:paraId="2B8CA76E" w14:textId="3D5C09F7" w:rsidR="00F46FAB" w:rsidRPr="008C6478" w:rsidRDefault="00F46FAB" w:rsidP="00247563">
      <w:pPr>
        <w:pStyle w:val="Padro"/>
        <w:spacing w:after="0" w:line="240" w:lineRule="auto"/>
        <w:ind w:left="2268"/>
        <w:jc w:val="both"/>
        <w:rPr>
          <w:rFonts w:ascii="Arial" w:hAnsi="Arial" w:cs="Arial"/>
          <w:color w:val="000000" w:themeColor="text1"/>
          <w:sz w:val="20"/>
          <w:szCs w:val="20"/>
        </w:rPr>
      </w:pPr>
      <w:r w:rsidRPr="008C6478">
        <w:rPr>
          <w:rFonts w:ascii="Arial" w:hAnsi="Arial" w:cs="Arial"/>
          <w:color w:val="000000" w:themeColor="text1"/>
          <w:sz w:val="20"/>
          <w:szCs w:val="20"/>
        </w:rPr>
        <w:t>Art. 4</w:t>
      </w:r>
      <w:r w:rsidR="005204C2">
        <w:rPr>
          <w:rFonts w:ascii="Arial" w:hAnsi="Arial" w:cs="Arial"/>
          <w:color w:val="000000" w:themeColor="text1"/>
          <w:sz w:val="20"/>
          <w:szCs w:val="20"/>
        </w:rPr>
        <w:t>.</w:t>
      </w:r>
      <w:r w:rsidRPr="008C6478">
        <w:rPr>
          <w:rFonts w:ascii="Arial" w:hAnsi="Arial" w:cs="Arial"/>
          <w:color w:val="000000" w:themeColor="text1"/>
          <w:sz w:val="20"/>
          <w:szCs w:val="20"/>
        </w:rPr>
        <w:t xml:space="preserve"> Para adquirir arma de fogo de uso permitido o interessado deverá, além de declarar a efetiva necessidade, atender aos seguintes requisitos:</w:t>
      </w:r>
    </w:p>
    <w:p w14:paraId="21679319" w14:textId="624C6BBC" w:rsidR="00F46FAB" w:rsidRPr="008C6478" w:rsidRDefault="00F46FAB" w:rsidP="00247563">
      <w:pPr>
        <w:pStyle w:val="Padro"/>
        <w:numPr>
          <w:ilvl w:val="0"/>
          <w:numId w:val="3"/>
        </w:numPr>
        <w:spacing w:after="0" w:line="240" w:lineRule="auto"/>
        <w:ind w:left="2552" w:hanging="284"/>
        <w:jc w:val="both"/>
        <w:rPr>
          <w:rFonts w:ascii="Arial" w:hAnsi="Arial" w:cs="Arial"/>
          <w:color w:val="000000" w:themeColor="text1"/>
          <w:sz w:val="20"/>
          <w:szCs w:val="20"/>
        </w:rPr>
      </w:pPr>
      <w:r w:rsidRPr="008C6478">
        <w:rPr>
          <w:rFonts w:ascii="Arial" w:hAnsi="Arial" w:cs="Arial"/>
          <w:color w:val="000000" w:themeColor="text1"/>
          <w:sz w:val="20"/>
          <w:szCs w:val="20"/>
        </w:rPr>
        <w:t>Comprovação de idoneidade, com a apresentação de certidões negativas de antecedentes criminais fornecidas pela Justiça Federal, Estadual, Militar e Eleitoral e de não estar respondendo a inquérito policial ou a processo criminal, que poderão ser fornecidos por meios eletrônicos;</w:t>
      </w:r>
    </w:p>
    <w:p w14:paraId="511AE1B7" w14:textId="26FC1769" w:rsidR="00F46FAB" w:rsidRPr="008C6478" w:rsidRDefault="00F46FAB" w:rsidP="00247563">
      <w:pPr>
        <w:pStyle w:val="Padro"/>
        <w:numPr>
          <w:ilvl w:val="0"/>
          <w:numId w:val="3"/>
        </w:numPr>
        <w:spacing w:after="0" w:line="240" w:lineRule="auto"/>
        <w:ind w:left="2552" w:hanging="284"/>
        <w:jc w:val="both"/>
        <w:rPr>
          <w:rFonts w:ascii="Arial" w:hAnsi="Arial" w:cs="Arial"/>
          <w:color w:val="000000" w:themeColor="text1"/>
          <w:sz w:val="20"/>
          <w:szCs w:val="20"/>
        </w:rPr>
      </w:pPr>
      <w:r w:rsidRPr="008C6478">
        <w:rPr>
          <w:rFonts w:ascii="Arial" w:hAnsi="Arial" w:cs="Arial"/>
          <w:color w:val="000000" w:themeColor="text1"/>
          <w:sz w:val="20"/>
          <w:szCs w:val="20"/>
        </w:rPr>
        <w:t>Apresentação de documento comprobatório de ocupação lícita e de residência certa;</w:t>
      </w:r>
    </w:p>
    <w:p w14:paraId="301ACCCB" w14:textId="328D0100" w:rsidR="00F46FAB" w:rsidRPr="008C6478" w:rsidRDefault="00F46FAB" w:rsidP="00247563">
      <w:pPr>
        <w:pStyle w:val="Padro"/>
        <w:numPr>
          <w:ilvl w:val="0"/>
          <w:numId w:val="3"/>
        </w:numPr>
        <w:spacing w:after="0" w:line="240" w:lineRule="auto"/>
        <w:ind w:left="2552" w:hanging="284"/>
        <w:jc w:val="both"/>
        <w:rPr>
          <w:rFonts w:ascii="Arial" w:hAnsi="Arial" w:cs="Arial"/>
          <w:color w:val="000000" w:themeColor="text1"/>
          <w:sz w:val="20"/>
          <w:szCs w:val="20"/>
        </w:rPr>
      </w:pPr>
      <w:r w:rsidRPr="008C6478">
        <w:rPr>
          <w:rFonts w:ascii="Arial" w:hAnsi="Arial" w:cs="Arial"/>
          <w:color w:val="000000" w:themeColor="text1"/>
          <w:sz w:val="20"/>
          <w:szCs w:val="20"/>
        </w:rPr>
        <w:lastRenderedPageBreak/>
        <w:t>Comprovação de capacidade técnica e de aptidão psicológica para o manuseio de arma de fogo, atestadas na forma disposta no regulamento desta Lei.</w:t>
      </w:r>
    </w:p>
    <w:p w14:paraId="71474D47" w14:textId="76EBF8BB" w:rsidR="00F46FAB" w:rsidRPr="008C6478" w:rsidRDefault="00F46FAB" w:rsidP="00247563">
      <w:pPr>
        <w:pStyle w:val="Padro"/>
        <w:spacing w:after="0" w:line="240" w:lineRule="auto"/>
        <w:ind w:left="2268"/>
        <w:jc w:val="both"/>
        <w:rPr>
          <w:rFonts w:ascii="Arial" w:hAnsi="Arial" w:cs="Arial"/>
          <w:color w:val="000000" w:themeColor="text1"/>
          <w:sz w:val="20"/>
          <w:szCs w:val="20"/>
        </w:rPr>
      </w:pPr>
      <w:r w:rsidRPr="008C6478">
        <w:rPr>
          <w:rFonts w:ascii="Arial" w:hAnsi="Arial" w:cs="Arial"/>
          <w:color w:val="000000" w:themeColor="text1"/>
          <w:sz w:val="20"/>
          <w:szCs w:val="20"/>
        </w:rPr>
        <w:t xml:space="preserve">§1º O </w:t>
      </w:r>
      <w:proofErr w:type="spellStart"/>
      <w:r w:rsidRPr="008C6478">
        <w:rPr>
          <w:rFonts w:ascii="Arial" w:hAnsi="Arial" w:cs="Arial"/>
          <w:color w:val="000000" w:themeColor="text1"/>
          <w:sz w:val="20"/>
          <w:szCs w:val="20"/>
        </w:rPr>
        <w:t>Sinarm</w:t>
      </w:r>
      <w:proofErr w:type="spellEnd"/>
      <w:r w:rsidRPr="008C6478">
        <w:rPr>
          <w:rFonts w:ascii="Arial" w:hAnsi="Arial" w:cs="Arial"/>
          <w:color w:val="000000" w:themeColor="text1"/>
          <w:sz w:val="20"/>
          <w:szCs w:val="20"/>
        </w:rPr>
        <w:t xml:space="preserve"> expedirá autorização de compra de arma de fogo após atendidos os requisitos anteriormente estabelecidos, em nome do requerente e para a arma indicada, sendo intransferível esta autorização.</w:t>
      </w:r>
    </w:p>
    <w:p w14:paraId="55B20B07" w14:textId="77777777" w:rsidR="00696F41" w:rsidRPr="00F46FAB" w:rsidRDefault="00696F41" w:rsidP="00696F41">
      <w:pPr>
        <w:pStyle w:val="Padro"/>
        <w:spacing w:after="0" w:line="360" w:lineRule="auto"/>
        <w:ind w:left="2268"/>
        <w:jc w:val="both"/>
        <w:rPr>
          <w:rFonts w:ascii="Arial" w:hAnsi="Arial" w:cs="Arial"/>
          <w:color w:val="FF0000"/>
          <w:sz w:val="20"/>
          <w:szCs w:val="20"/>
        </w:rPr>
      </w:pPr>
    </w:p>
    <w:p w14:paraId="6BBFE67D" w14:textId="2BECF618" w:rsidR="00E4137C" w:rsidRDefault="000870D3" w:rsidP="007A2413">
      <w:pPr>
        <w:pStyle w:val="Padro"/>
        <w:spacing w:after="0" w:line="360" w:lineRule="auto"/>
        <w:ind w:firstLine="851"/>
        <w:jc w:val="both"/>
        <w:rPr>
          <w:rFonts w:ascii="Arial" w:hAnsi="Arial" w:cs="Arial"/>
          <w:sz w:val="24"/>
          <w:szCs w:val="24"/>
        </w:rPr>
      </w:pPr>
      <w:r>
        <w:rPr>
          <w:rFonts w:ascii="Arial" w:hAnsi="Arial" w:cs="Arial"/>
          <w:sz w:val="24"/>
          <w:szCs w:val="24"/>
        </w:rPr>
        <w:t>Grande parte da população</w:t>
      </w:r>
      <w:r w:rsidR="00E4137C">
        <w:rPr>
          <w:rFonts w:ascii="Arial" w:hAnsi="Arial" w:cs="Arial"/>
          <w:sz w:val="24"/>
          <w:szCs w:val="24"/>
        </w:rPr>
        <w:t xml:space="preserve"> que apoia</w:t>
      </w:r>
      <w:r>
        <w:rPr>
          <w:rFonts w:ascii="Arial" w:hAnsi="Arial" w:cs="Arial"/>
          <w:sz w:val="24"/>
          <w:szCs w:val="24"/>
        </w:rPr>
        <w:t xml:space="preserve"> </w:t>
      </w:r>
      <w:r w:rsidR="00E4137C">
        <w:rPr>
          <w:rFonts w:ascii="Arial" w:hAnsi="Arial" w:cs="Arial"/>
          <w:sz w:val="24"/>
          <w:szCs w:val="24"/>
        </w:rPr>
        <w:t xml:space="preserve">a facilitação para obtenção de armas de fogo, e consequentemente o decreto supracitado, possuem vários argumentos </w:t>
      </w:r>
      <w:r w:rsidR="00DE25DE">
        <w:rPr>
          <w:rFonts w:ascii="Arial" w:hAnsi="Arial" w:cs="Arial"/>
          <w:sz w:val="24"/>
          <w:szCs w:val="24"/>
        </w:rPr>
        <w:t>para embasar tal apoio, entre eles o principal é a garantia da diminuição da criminalidade no país, principalmente da violação ao</w:t>
      </w:r>
      <w:r w:rsidR="00FB127C">
        <w:rPr>
          <w:rFonts w:ascii="Arial" w:hAnsi="Arial" w:cs="Arial"/>
          <w:sz w:val="24"/>
          <w:szCs w:val="24"/>
        </w:rPr>
        <w:t xml:space="preserve">s crimes contra </w:t>
      </w:r>
      <w:r w:rsidR="00DE25DE">
        <w:rPr>
          <w:rFonts w:ascii="Arial" w:hAnsi="Arial" w:cs="Arial"/>
          <w:sz w:val="24"/>
          <w:szCs w:val="24"/>
        </w:rPr>
        <w:t>à vida</w:t>
      </w:r>
      <w:r w:rsidR="00192229">
        <w:rPr>
          <w:rFonts w:ascii="Arial" w:hAnsi="Arial" w:cs="Arial"/>
          <w:sz w:val="24"/>
          <w:szCs w:val="24"/>
        </w:rPr>
        <w:t>, caso a liberação do uso de armas de fogo ocorra</w:t>
      </w:r>
      <w:r w:rsidR="00DE25DE">
        <w:rPr>
          <w:rFonts w:ascii="Arial" w:hAnsi="Arial" w:cs="Arial"/>
          <w:sz w:val="24"/>
          <w:szCs w:val="24"/>
        </w:rPr>
        <w:t xml:space="preserve">. </w:t>
      </w:r>
    </w:p>
    <w:p w14:paraId="3FCAB58E" w14:textId="49AC005E" w:rsidR="00FB127C" w:rsidRDefault="00992C0C" w:rsidP="007A2413">
      <w:pPr>
        <w:pStyle w:val="Padro"/>
        <w:spacing w:after="0" w:line="360" w:lineRule="auto"/>
        <w:ind w:firstLine="851"/>
        <w:jc w:val="both"/>
        <w:rPr>
          <w:rFonts w:ascii="Arial" w:hAnsi="Arial" w:cs="Arial"/>
          <w:sz w:val="24"/>
          <w:szCs w:val="24"/>
        </w:rPr>
      </w:pPr>
      <w:r>
        <w:rPr>
          <w:rFonts w:ascii="Arial" w:hAnsi="Arial" w:cs="Arial"/>
          <w:sz w:val="24"/>
          <w:szCs w:val="24"/>
        </w:rPr>
        <w:t xml:space="preserve">Quem apoia </w:t>
      </w:r>
      <w:r w:rsidR="00192229">
        <w:rPr>
          <w:rFonts w:ascii="Arial" w:hAnsi="Arial" w:cs="Arial"/>
          <w:sz w:val="24"/>
          <w:szCs w:val="24"/>
        </w:rPr>
        <w:t xml:space="preserve">tal </w:t>
      </w:r>
      <w:r>
        <w:rPr>
          <w:rFonts w:ascii="Arial" w:hAnsi="Arial" w:cs="Arial"/>
          <w:sz w:val="24"/>
          <w:szCs w:val="24"/>
        </w:rPr>
        <w:t xml:space="preserve">liberação, argumenta que ao ter um maior número de armas com a população, será mais fácil se defender de um possível roubo, tentativa de homicídio e evitar até mesmo uma possível lesão decorrente de uma tentativa de assalto mal sucedida, pois, ao se deparar com situações em que provavelmente os cidadãos estariam armados, os criminosos supostamente não iriam </w:t>
      </w:r>
      <w:r w:rsidR="000870D3">
        <w:rPr>
          <w:rFonts w:ascii="Arial" w:hAnsi="Arial" w:cs="Arial"/>
          <w:sz w:val="24"/>
          <w:szCs w:val="24"/>
        </w:rPr>
        <w:t>mais atacar</w:t>
      </w:r>
      <w:r>
        <w:rPr>
          <w:rFonts w:ascii="Arial" w:hAnsi="Arial" w:cs="Arial"/>
          <w:sz w:val="24"/>
          <w:szCs w:val="24"/>
        </w:rPr>
        <w:t xml:space="preserve"> da mesma maneira que estão fazendo atualmente, pois teriam medo de que os cidadãos reagissem, por ter a probabilidade de possuir armas de fogo e assim não se arriscariam. </w:t>
      </w:r>
    </w:p>
    <w:p w14:paraId="762DEC89" w14:textId="5EA3EA5E" w:rsidR="00494E9B" w:rsidRDefault="00494E9B" w:rsidP="007A2413">
      <w:pPr>
        <w:pStyle w:val="Padro"/>
        <w:spacing w:after="0" w:line="360" w:lineRule="auto"/>
        <w:ind w:firstLine="851"/>
        <w:jc w:val="both"/>
        <w:rPr>
          <w:rFonts w:ascii="Arial" w:hAnsi="Arial" w:cs="Arial"/>
          <w:sz w:val="24"/>
          <w:szCs w:val="24"/>
        </w:rPr>
      </w:pPr>
      <w:r>
        <w:rPr>
          <w:rFonts w:ascii="Arial" w:hAnsi="Arial" w:cs="Arial"/>
          <w:sz w:val="24"/>
          <w:szCs w:val="24"/>
        </w:rPr>
        <w:t>O discurso utilizado por quem apoia a liberação do uso de armas de fogo de forma legal, é embasado principalmente referente a</w:t>
      </w:r>
      <w:r w:rsidR="00FB127C">
        <w:rPr>
          <w:rFonts w:ascii="Arial" w:hAnsi="Arial" w:cs="Arial"/>
          <w:sz w:val="24"/>
          <w:szCs w:val="24"/>
        </w:rPr>
        <w:t>s estatísticas atuais</w:t>
      </w:r>
      <w:r>
        <w:rPr>
          <w:rFonts w:ascii="Arial" w:hAnsi="Arial" w:cs="Arial"/>
          <w:sz w:val="24"/>
          <w:szCs w:val="24"/>
        </w:rPr>
        <w:t xml:space="preserve"> </w:t>
      </w:r>
      <w:r w:rsidR="00FB127C">
        <w:rPr>
          <w:rFonts w:ascii="Arial" w:hAnsi="Arial" w:cs="Arial"/>
          <w:sz w:val="24"/>
          <w:szCs w:val="24"/>
        </w:rPr>
        <w:t xml:space="preserve">dos </w:t>
      </w:r>
      <w:r>
        <w:rPr>
          <w:rFonts w:ascii="Arial" w:hAnsi="Arial" w:cs="Arial"/>
          <w:sz w:val="24"/>
          <w:szCs w:val="24"/>
        </w:rPr>
        <w:t>crimes cometidos contra o patrimônio, que na maioria das vezes ocorre não dentro de suas residências, mas sim nas ruas, onde em tese, o Estado deveria garantir a proteção e segurança da população</w:t>
      </w:r>
      <w:r w:rsidR="00FB127C">
        <w:rPr>
          <w:rFonts w:ascii="Arial" w:hAnsi="Arial" w:cs="Arial"/>
          <w:sz w:val="24"/>
          <w:szCs w:val="24"/>
        </w:rPr>
        <w:t>, por se tratar de um dos direitos fundamentais</w:t>
      </w:r>
      <w:r>
        <w:rPr>
          <w:rFonts w:ascii="Arial" w:hAnsi="Arial" w:cs="Arial"/>
          <w:sz w:val="24"/>
          <w:szCs w:val="24"/>
        </w:rPr>
        <w:t xml:space="preserve"> presente na Constituição Federal</w:t>
      </w:r>
      <w:r w:rsidR="00FB127C">
        <w:rPr>
          <w:rFonts w:ascii="Arial" w:hAnsi="Arial" w:cs="Arial"/>
          <w:sz w:val="24"/>
          <w:szCs w:val="24"/>
        </w:rPr>
        <w:t>:</w:t>
      </w:r>
      <w:r>
        <w:rPr>
          <w:rFonts w:ascii="Arial" w:hAnsi="Arial" w:cs="Arial"/>
          <w:sz w:val="24"/>
          <w:szCs w:val="24"/>
        </w:rPr>
        <w:t xml:space="preserve"> </w:t>
      </w:r>
    </w:p>
    <w:p w14:paraId="5AD833C9" w14:textId="38274188" w:rsidR="00494E9B" w:rsidRPr="008D178F" w:rsidRDefault="00494E9B" w:rsidP="008D178F">
      <w:pPr>
        <w:pStyle w:val="Padro"/>
        <w:spacing w:after="0" w:line="240" w:lineRule="auto"/>
        <w:ind w:left="2268"/>
        <w:jc w:val="both"/>
        <w:rPr>
          <w:rFonts w:ascii="Arial" w:hAnsi="Arial" w:cs="Arial"/>
          <w:sz w:val="20"/>
          <w:szCs w:val="20"/>
          <w:shd w:val="clear" w:color="auto" w:fill="FFFFFF"/>
        </w:rPr>
      </w:pPr>
      <w:r w:rsidRPr="008D178F">
        <w:rPr>
          <w:rFonts w:ascii="Arial" w:hAnsi="Arial" w:cs="Arial"/>
          <w:sz w:val="20"/>
          <w:szCs w:val="20"/>
          <w:shd w:val="clear" w:color="auto" w:fill="FFFFFF"/>
        </w:rPr>
        <w:t>Art. 5</w:t>
      </w:r>
      <w:r w:rsidR="005204C2">
        <w:rPr>
          <w:rFonts w:ascii="Arial" w:hAnsi="Arial" w:cs="Arial"/>
          <w:sz w:val="20"/>
          <w:szCs w:val="20"/>
          <w:shd w:val="clear" w:color="auto" w:fill="FFFFFF"/>
        </w:rPr>
        <w:t>.</w:t>
      </w:r>
      <w:r w:rsidRPr="008D178F">
        <w:rPr>
          <w:rFonts w:ascii="Arial" w:hAnsi="Arial" w:cs="Arial"/>
          <w:sz w:val="20"/>
          <w:szCs w:val="20"/>
          <w:shd w:val="clear" w:color="auto" w:fill="FFFFFF"/>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p>
    <w:p w14:paraId="2D84D5B9" w14:textId="73198FDE" w:rsidR="008D178F" w:rsidRDefault="008D178F" w:rsidP="008D178F">
      <w:pPr>
        <w:pStyle w:val="Padro"/>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w:t>
      </w:r>
    </w:p>
    <w:p w14:paraId="33479524" w14:textId="36B12F4F" w:rsidR="00494E9B" w:rsidRDefault="00494E9B" w:rsidP="008D178F">
      <w:pPr>
        <w:pStyle w:val="Padro"/>
        <w:spacing w:after="0" w:line="240" w:lineRule="auto"/>
        <w:ind w:left="2268"/>
        <w:jc w:val="both"/>
        <w:rPr>
          <w:rFonts w:ascii="Arial" w:hAnsi="Arial" w:cs="Arial"/>
          <w:sz w:val="20"/>
          <w:szCs w:val="20"/>
          <w:shd w:val="clear" w:color="auto" w:fill="FFFFFF"/>
        </w:rPr>
      </w:pPr>
      <w:r w:rsidRPr="008D178F">
        <w:rPr>
          <w:rFonts w:ascii="Arial" w:hAnsi="Arial" w:cs="Arial"/>
          <w:sz w:val="20"/>
          <w:szCs w:val="20"/>
          <w:shd w:val="clear" w:color="auto" w:fill="FFFFFF"/>
        </w:rPr>
        <w:t>XV - é livre a locomoção no território nacional em tempo de paz, podendo qualquer pessoa, nos termos da lei, nele entrar, permanecer ou dele sair com seus bens;</w:t>
      </w:r>
    </w:p>
    <w:p w14:paraId="4670C6AF" w14:textId="2433B7E0" w:rsidR="008D178F" w:rsidRPr="008D178F" w:rsidRDefault="008D178F" w:rsidP="008D178F">
      <w:pPr>
        <w:pStyle w:val="Padro"/>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w:t>
      </w:r>
    </w:p>
    <w:p w14:paraId="5CB79A10" w14:textId="0A9E3088" w:rsidR="00FB127C" w:rsidRPr="008D178F" w:rsidRDefault="00494E9B" w:rsidP="008D178F">
      <w:pPr>
        <w:pStyle w:val="Padro"/>
        <w:spacing w:after="0" w:line="240" w:lineRule="auto"/>
        <w:ind w:left="2268"/>
        <w:jc w:val="both"/>
        <w:rPr>
          <w:rFonts w:ascii="Arial" w:hAnsi="Arial" w:cs="Arial"/>
          <w:sz w:val="20"/>
          <w:szCs w:val="20"/>
          <w:shd w:val="clear" w:color="auto" w:fill="FFFFFF"/>
        </w:rPr>
      </w:pPr>
      <w:r w:rsidRPr="008D178F">
        <w:rPr>
          <w:rFonts w:ascii="Arial" w:hAnsi="Arial" w:cs="Arial"/>
          <w:sz w:val="20"/>
          <w:szCs w:val="20"/>
          <w:shd w:val="clear" w:color="auto" w:fill="FFFFFF"/>
        </w:rPr>
        <w:t>XXII - é garantido o direito de propriedade;</w:t>
      </w:r>
    </w:p>
    <w:p w14:paraId="39F846DF" w14:textId="77777777" w:rsidR="008F18E3" w:rsidRPr="00FB127C" w:rsidRDefault="008F18E3" w:rsidP="00034FFA">
      <w:pPr>
        <w:pStyle w:val="Padro"/>
        <w:spacing w:after="0" w:line="360" w:lineRule="auto"/>
        <w:ind w:left="2268"/>
        <w:jc w:val="both"/>
        <w:rPr>
          <w:rFonts w:ascii="Arial" w:hAnsi="Arial" w:cs="Arial"/>
          <w:color w:val="5B9BD5" w:themeColor="accent5"/>
          <w:sz w:val="20"/>
          <w:szCs w:val="20"/>
          <w:shd w:val="clear" w:color="auto" w:fill="FFFFFF"/>
        </w:rPr>
      </w:pPr>
    </w:p>
    <w:p w14:paraId="699ED58E" w14:textId="018387A3" w:rsidR="00494E9B" w:rsidRDefault="00494E9B" w:rsidP="008D178F">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Tais direitos previstos na</w:t>
      </w:r>
      <w:r w:rsidR="00FB127C">
        <w:rPr>
          <w:rFonts w:ascii="Arial" w:hAnsi="Arial" w:cs="Arial"/>
          <w:color w:val="000000" w:themeColor="text1"/>
          <w:sz w:val="24"/>
          <w:szCs w:val="24"/>
        </w:rPr>
        <w:t xml:space="preserve"> </w:t>
      </w:r>
      <w:r>
        <w:rPr>
          <w:rFonts w:ascii="Arial" w:hAnsi="Arial" w:cs="Arial"/>
          <w:color w:val="000000" w:themeColor="text1"/>
          <w:sz w:val="24"/>
          <w:szCs w:val="24"/>
        </w:rPr>
        <w:t xml:space="preserve">Carta Magna, devem ser considerados em sua totalidade, atentando que são considerados os direitos fundamentais, sem </w:t>
      </w:r>
      <w:r w:rsidR="00FB127C">
        <w:rPr>
          <w:rFonts w:ascii="Arial" w:hAnsi="Arial" w:cs="Arial"/>
          <w:color w:val="000000" w:themeColor="text1"/>
          <w:sz w:val="24"/>
          <w:szCs w:val="24"/>
        </w:rPr>
        <w:t xml:space="preserve">a garantia deles </w:t>
      </w:r>
      <w:r>
        <w:rPr>
          <w:rFonts w:ascii="Arial" w:hAnsi="Arial" w:cs="Arial"/>
          <w:color w:val="000000" w:themeColor="text1"/>
          <w:sz w:val="24"/>
          <w:szCs w:val="24"/>
        </w:rPr>
        <w:t xml:space="preserve">não há </w:t>
      </w:r>
      <w:r w:rsidR="00FB127C">
        <w:rPr>
          <w:rFonts w:ascii="Arial" w:hAnsi="Arial" w:cs="Arial"/>
          <w:color w:val="000000" w:themeColor="text1"/>
          <w:sz w:val="24"/>
          <w:szCs w:val="24"/>
        </w:rPr>
        <w:t xml:space="preserve">de se falar em </w:t>
      </w:r>
      <w:r>
        <w:rPr>
          <w:rFonts w:ascii="Arial" w:hAnsi="Arial" w:cs="Arial"/>
          <w:color w:val="000000" w:themeColor="text1"/>
          <w:sz w:val="24"/>
          <w:szCs w:val="24"/>
        </w:rPr>
        <w:t xml:space="preserve">vida digna, e entre os cinco direitos fundamentais </w:t>
      </w:r>
      <w:r>
        <w:rPr>
          <w:rFonts w:ascii="Arial" w:hAnsi="Arial" w:cs="Arial"/>
          <w:color w:val="000000" w:themeColor="text1"/>
          <w:sz w:val="24"/>
          <w:szCs w:val="24"/>
        </w:rPr>
        <w:lastRenderedPageBreak/>
        <w:t>presentes, quatro deles estão</w:t>
      </w:r>
      <w:r w:rsidR="00FB127C">
        <w:rPr>
          <w:rFonts w:ascii="Arial" w:hAnsi="Arial" w:cs="Arial"/>
          <w:color w:val="000000" w:themeColor="text1"/>
          <w:sz w:val="24"/>
          <w:szCs w:val="24"/>
        </w:rPr>
        <w:t xml:space="preserve"> sendo violados</w:t>
      </w:r>
      <w:r>
        <w:rPr>
          <w:rFonts w:ascii="Arial" w:hAnsi="Arial" w:cs="Arial"/>
          <w:color w:val="000000" w:themeColor="text1"/>
          <w:sz w:val="24"/>
          <w:szCs w:val="24"/>
        </w:rPr>
        <w:t xml:space="preserve"> no tema em apreço: o direito à vida, o qual sem ele nenhum dos outros direitos fundamentais exist</w:t>
      </w:r>
      <w:r w:rsidR="0014376B">
        <w:rPr>
          <w:rFonts w:ascii="Arial" w:hAnsi="Arial" w:cs="Arial"/>
          <w:color w:val="000000" w:themeColor="text1"/>
          <w:sz w:val="24"/>
          <w:szCs w:val="24"/>
        </w:rPr>
        <w:t>em</w:t>
      </w:r>
      <w:r>
        <w:rPr>
          <w:rFonts w:ascii="Arial" w:hAnsi="Arial" w:cs="Arial"/>
          <w:color w:val="000000" w:themeColor="text1"/>
          <w:sz w:val="24"/>
          <w:szCs w:val="24"/>
        </w:rPr>
        <w:t xml:space="preserve">, </w:t>
      </w:r>
      <w:r w:rsidR="00FB127C">
        <w:rPr>
          <w:rFonts w:ascii="Arial" w:hAnsi="Arial" w:cs="Arial"/>
          <w:color w:val="000000" w:themeColor="text1"/>
          <w:sz w:val="24"/>
          <w:szCs w:val="24"/>
        </w:rPr>
        <w:t xml:space="preserve">que </w:t>
      </w:r>
      <w:r>
        <w:rPr>
          <w:rFonts w:ascii="Arial" w:hAnsi="Arial" w:cs="Arial"/>
          <w:color w:val="000000" w:themeColor="text1"/>
          <w:sz w:val="24"/>
          <w:szCs w:val="24"/>
        </w:rPr>
        <w:t>deve ser respeitado e protegido de maneira primordial, o direito à liberdade, que pode ser entendido também como o direito do cidadão transitar em todo o território nacional tranquilamente, sem privação de seus direitos, o direito à segurança, que é  o bem jurídico que tem sido violado diretamente</w:t>
      </w:r>
      <w:r w:rsidR="001F613A">
        <w:rPr>
          <w:rFonts w:ascii="Arial" w:hAnsi="Arial" w:cs="Arial"/>
          <w:color w:val="000000" w:themeColor="text1"/>
          <w:sz w:val="24"/>
          <w:szCs w:val="24"/>
        </w:rPr>
        <w:t xml:space="preserve">, </w:t>
      </w:r>
      <w:r>
        <w:rPr>
          <w:rFonts w:ascii="Arial" w:hAnsi="Arial" w:cs="Arial"/>
          <w:color w:val="000000" w:themeColor="text1"/>
          <w:sz w:val="24"/>
          <w:szCs w:val="24"/>
        </w:rPr>
        <w:t>consequentemente violando os demais direitos, e o direito à propriedade, que é um bem jurídico que depende diretamente da efetividade do direito à segurança.</w:t>
      </w:r>
    </w:p>
    <w:p w14:paraId="0D73947C" w14:textId="69AB9BAF" w:rsidR="00445F4C" w:rsidRDefault="00445F4C" w:rsidP="008D178F">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Ao analisar o artigo supracitado da Constituição Federal, constata</w:t>
      </w:r>
      <w:r w:rsidR="001F613A">
        <w:rPr>
          <w:rFonts w:ascii="Arial" w:hAnsi="Arial" w:cs="Arial"/>
          <w:color w:val="000000" w:themeColor="text1"/>
          <w:sz w:val="24"/>
          <w:szCs w:val="24"/>
        </w:rPr>
        <w:t xml:space="preserve">-se </w:t>
      </w:r>
      <w:r>
        <w:rPr>
          <w:rFonts w:ascii="Arial" w:hAnsi="Arial" w:cs="Arial"/>
          <w:color w:val="000000" w:themeColor="text1"/>
          <w:sz w:val="24"/>
          <w:szCs w:val="24"/>
        </w:rPr>
        <w:t>que</w:t>
      </w:r>
      <w:r w:rsidR="00FB127C">
        <w:rPr>
          <w:rFonts w:ascii="Arial" w:hAnsi="Arial" w:cs="Arial"/>
          <w:color w:val="000000" w:themeColor="text1"/>
          <w:sz w:val="24"/>
          <w:szCs w:val="24"/>
        </w:rPr>
        <w:t xml:space="preserve"> o problema atual </w:t>
      </w:r>
      <w:r w:rsidR="001F613A">
        <w:rPr>
          <w:rFonts w:ascii="Arial" w:hAnsi="Arial" w:cs="Arial"/>
          <w:color w:val="000000" w:themeColor="text1"/>
          <w:sz w:val="24"/>
          <w:szCs w:val="24"/>
        </w:rPr>
        <w:t>presente na sociedade brasileira</w:t>
      </w:r>
      <w:r>
        <w:rPr>
          <w:rFonts w:ascii="Arial" w:hAnsi="Arial" w:cs="Arial"/>
          <w:color w:val="000000" w:themeColor="text1"/>
          <w:sz w:val="24"/>
          <w:szCs w:val="24"/>
        </w:rPr>
        <w:t xml:space="preserve"> não se trata apenas de violação ao direito à segurança, mas sim, violação direta aos direitos fundamentais, não podendo dessa forma, analisar o problema apenas por um âmbito, buscando solucionar apenas a violação de um desses direitos, mas sim, buscar a solução para que acabe a violação aos direitos fundamentais, analisando a importância de cada um deles na vida do cidadão. </w:t>
      </w:r>
    </w:p>
    <w:p w14:paraId="6D6D1D1A" w14:textId="4FD77FEE" w:rsidR="00D25A71" w:rsidRDefault="00445F4C" w:rsidP="008D178F">
      <w:pPr>
        <w:pStyle w:val="Padro"/>
        <w:spacing w:after="0" w:line="360" w:lineRule="auto"/>
        <w:ind w:firstLine="851"/>
        <w:jc w:val="both"/>
        <w:rPr>
          <w:rFonts w:ascii="Arial" w:hAnsi="Arial" w:cs="Arial"/>
          <w:sz w:val="24"/>
          <w:szCs w:val="24"/>
        </w:rPr>
      </w:pPr>
      <w:r>
        <w:rPr>
          <w:rFonts w:ascii="Arial" w:hAnsi="Arial" w:cs="Arial"/>
          <w:sz w:val="24"/>
          <w:szCs w:val="24"/>
        </w:rPr>
        <w:t>A</w:t>
      </w:r>
      <w:r w:rsidR="00992C0C">
        <w:rPr>
          <w:rFonts w:ascii="Arial" w:hAnsi="Arial" w:cs="Arial"/>
          <w:sz w:val="24"/>
          <w:szCs w:val="24"/>
        </w:rPr>
        <w:t>lguns pontos devem ser levados em consideração ao analisar a situação em questão</w:t>
      </w:r>
      <w:r w:rsidR="000870D3">
        <w:rPr>
          <w:rFonts w:ascii="Arial" w:hAnsi="Arial" w:cs="Arial"/>
          <w:sz w:val="24"/>
          <w:szCs w:val="24"/>
        </w:rPr>
        <w:t xml:space="preserve"> por um todo</w:t>
      </w:r>
      <w:r w:rsidR="0069035F">
        <w:rPr>
          <w:rFonts w:ascii="Arial" w:hAnsi="Arial" w:cs="Arial"/>
          <w:sz w:val="24"/>
          <w:szCs w:val="24"/>
        </w:rPr>
        <w:t>,</w:t>
      </w:r>
      <w:r w:rsidR="00992C0C">
        <w:rPr>
          <w:rFonts w:ascii="Arial" w:hAnsi="Arial" w:cs="Arial"/>
          <w:sz w:val="24"/>
          <w:szCs w:val="24"/>
        </w:rPr>
        <w:t xml:space="preserve"> se o objetivo real ao apoiar o uso de armas de fogo é de fato diminuir a realidade atual do Brasil</w:t>
      </w:r>
      <w:r w:rsidR="0069035F">
        <w:rPr>
          <w:rFonts w:ascii="Arial" w:hAnsi="Arial" w:cs="Arial"/>
          <w:sz w:val="24"/>
          <w:szCs w:val="24"/>
        </w:rPr>
        <w:t xml:space="preserve"> quanto a criminalidade, buscando diminuir o número de vítimas de crimes cometidos com violência ou grave ameaça com o uso de armas de fogo, deverão ser considerados não apenas uma espécie de crime, como é o caso dos crimes contra o patrimônio, mas sim, o índice de criminalidade </w:t>
      </w:r>
      <w:r w:rsidR="000870D3">
        <w:rPr>
          <w:rFonts w:ascii="Arial" w:hAnsi="Arial" w:cs="Arial"/>
          <w:sz w:val="24"/>
          <w:szCs w:val="24"/>
        </w:rPr>
        <w:t>em sua totalidade</w:t>
      </w:r>
      <w:r w:rsidR="0069035F">
        <w:rPr>
          <w:rFonts w:ascii="Arial" w:hAnsi="Arial" w:cs="Arial"/>
          <w:sz w:val="24"/>
          <w:szCs w:val="24"/>
        </w:rPr>
        <w:t xml:space="preserve">, analisando principalmente o tipo de crimes cometidos com o uso de armas </w:t>
      </w:r>
      <w:r w:rsidR="000870D3">
        <w:rPr>
          <w:rFonts w:ascii="Arial" w:hAnsi="Arial" w:cs="Arial"/>
          <w:sz w:val="24"/>
          <w:szCs w:val="24"/>
        </w:rPr>
        <w:t xml:space="preserve">de fogo </w:t>
      </w:r>
      <w:r w:rsidR="0069035F">
        <w:rPr>
          <w:rFonts w:ascii="Arial" w:hAnsi="Arial" w:cs="Arial"/>
          <w:sz w:val="24"/>
          <w:szCs w:val="24"/>
        </w:rPr>
        <w:t>e o bem jurídico a ser protegido.</w:t>
      </w:r>
    </w:p>
    <w:p w14:paraId="53019CC0" w14:textId="4A608FCF" w:rsidR="00C15AEA" w:rsidRPr="00A4043A" w:rsidRDefault="00B61D68" w:rsidP="008D178F">
      <w:pPr>
        <w:pStyle w:val="Padro"/>
        <w:spacing w:after="0" w:line="360" w:lineRule="auto"/>
        <w:ind w:firstLine="851"/>
        <w:jc w:val="both"/>
        <w:rPr>
          <w:rFonts w:ascii="Arial" w:hAnsi="Arial" w:cs="Arial"/>
          <w:color w:val="000000" w:themeColor="text1"/>
          <w:sz w:val="24"/>
          <w:szCs w:val="24"/>
        </w:rPr>
      </w:pPr>
      <w:r w:rsidRPr="00A4043A">
        <w:rPr>
          <w:rFonts w:ascii="Arial" w:hAnsi="Arial" w:cs="Arial"/>
          <w:color w:val="000000" w:themeColor="text1"/>
          <w:sz w:val="24"/>
          <w:szCs w:val="24"/>
        </w:rPr>
        <w:t xml:space="preserve">Conforme citado anteriormente, o decreto expedido </w:t>
      </w:r>
      <w:r w:rsidR="00A4043A" w:rsidRPr="00A4043A">
        <w:rPr>
          <w:rFonts w:ascii="Arial" w:hAnsi="Arial" w:cs="Arial"/>
          <w:color w:val="000000" w:themeColor="text1"/>
          <w:sz w:val="24"/>
          <w:szCs w:val="24"/>
        </w:rPr>
        <w:t xml:space="preserve">em janeiro </w:t>
      </w:r>
      <w:r w:rsidRPr="00A4043A">
        <w:rPr>
          <w:rFonts w:ascii="Arial" w:hAnsi="Arial" w:cs="Arial"/>
          <w:color w:val="000000" w:themeColor="text1"/>
          <w:sz w:val="24"/>
          <w:szCs w:val="24"/>
        </w:rPr>
        <w:t>facilitaria</w:t>
      </w:r>
      <w:r w:rsidR="00A4043A" w:rsidRPr="00A4043A">
        <w:rPr>
          <w:rFonts w:ascii="Arial" w:hAnsi="Arial" w:cs="Arial"/>
          <w:color w:val="000000" w:themeColor="text1"/>
          <w:sz w:val="24"/>
          <w:szCs w:val="24"/>
        </w:rPr>
        <w:t xml:space="preserve"> </w:t>
      </w:r>
      <w:r w:rsidRPr="00A4043A">
        <w:rPr>
          <w:rFonts w:ascii="Arial" w:hAnsi="Arial" w:cs="Arial"/>
          <w:color w:val="000000" w:themeColor="text1"/>
          <w:sz w:val="24"/>
          <w:szCs w:val="24"/>
        </w:rPr>
        <w:t xml:space="preserve">a posse de armas, que significa </w:t>
      </w:r>
      <w:r w:rsidR="00A4043A" w:rsidRPr="00A4043A">
        <w:rPr>
          <w:rFonts w:ascii="Arial" w:hAnsi="Arial" w:cs="Arial"/>
          <w:color w:val="000000" w:themeColor="text1"/>
          <w:sz w:val="24"/>
          <w:szCs w:val="24"/>
        </w:rPr>
        <w:t>ter o direito de possuir uma arma de fogo em sua residência, ou no ambiente comercial, caso seja proprietário de um. No decreto em questão, não foi tratado sobre o porte de armas, que seria o direito de transitar portando arma de fogo.</w:t>
      </w:r>
    </w:p>
    <w:p w14:paraId="19539E29" w14:textId="5A8627B7" w:rsidR="00B61D68" w:rsidRDefault="00B61D68" w:rsidP="008D178F">
      <w:pPr>
        <w:pStyle w:val="Padro"/>
        <w:spacing w:after="0" w:line="360" w:lineRule="auto"/>
        <w:ind w:firstLine="851"/>
        <w:jc w:val="both"/>
        <w:rPr>
          <w:rFonts w:ascii="Arial" w:hAnsi="Arial" w:cs="Arial"/>
          <w:sz w:val="24"/>
          <w:szCs w:val="24"/>
        </w:rPr>
      </w:pPr>
      <w:r>
        <w:rPr>
          <w:rFonts w:ascii="Arial" w:hAnsi="Arial" w:cs="Arial"/>
          <w:sz w:val="24"/>
          <w:szCs w:val="24"/>
        </w:rPr>
        <w:t xml:space="preserve">Dessa forma, </w:t>
      </w:r>
      <w:r w:rsidR="00634DD3">
        <w:rPr>
          <w:rFonts w:ascii="Arial" w:hAnsi="Arial" w:cs="Arial"/>
          <w:sz w:val="24"/>
          <w:szCs w:val="24"/>
        </w:rPr>
        <w:t xml:space="preserve">mesmo que o referido Decreto estivesse vigente até os dias de hoje </w:t>
      </w:r>
      <w:r>
        <w:rPr>
          <w:rFonts w:ascii="Arial" w:hAnsi="Arial" w:cs="Arial"/>
          <w:sz w:val="24"/>
          <w:szCs w:val="24"/>
        </w:rPr>
        <w:t xml:space="preserve">não seria resolvido o problema da segurança, solucionando o problema dos crimes contra o patrimônio, considerando que a maioria deles ocorrem nas ruas, quando os cidadãos estão expostos. </w:t>
      </w:r>
    </w:p>
    <w:p w14:paraId="23ECE930" w14:textId="07A8E0F0" w:rsidR="00B61D68" w:rsidRDefault="00B61D68" w:rsidP="008D178F">
      <w:pPr>
        <w:pStyle w:val="Padro"/>
        <w:spacing w:after="0" w:line="360" w:lineRule="auto"/>
        <w:ind w:firstLine="851"/>
        <w:jc w:val="both"/>
        <w:rPr>
          <w:rFonts w:ascii="Arial" w:hAnsi="Arial" w:cs="Arial"/>
          <w:sz w:val="24"/>
          <w:szCs w:val="24"/>
        </w:rPr>
      </w:pPr>
      <w:r>
        <w:rPr>
          <w:rFonts w:ascii="Arial" w:hAnsi="Arial" w:cs="Arial"/>
          <w:sz w:val="24"/>
          <w:szCs w:val="24"/>
        </w:rPr>
        <w:lastRenderedPageBreak/>
        <w:t xml:space="preserve">Diante o exposto, o cidadão comum continuaria vulnerável aos delinquentes que vivem de fato do mundo do crime, e que tem por motivação obter vantagem econômico, mesmo que acabe resultando em crimes mais sérios, atingindo outros bens jurídicos mais importantes, como a vida. </w:t>
      </w:r>
    </w:p>
    <w:p w14:paraId="74CA1779" w14:textId="6CC88AB7" w:rsidR="00B61D68" w:rsidRDefault="00C15AEA" w:rsidP="008D178F">
      <w:pPr>
        <w:pStyle w:val="Padro"/>
        <w:spacing w:after="0" w:line="360" w:lineRule="auto"/>
        <w:ind w:firstLine="851"/>
        <w:jc w:val="both"/>
        <w:rPr>
          <w:rFonts w:ascii="Arial" w:hAnsi="Arial" w:cs="Arial"/>
          <w:sz w:val="24"/>
          <w:szCs w:val="24"/>
        </w:rPr>
      </w:pPr>
      <w:r>
        <w:rPr>
          <w:rFonts w:ascii="Arial" w:hAnsi="Arial" w:cs="Arial"/>
          <w:sz w:val="24"/>
          <w:szCs w:val="24"/>
        </w:rPr>
        <w:t>Assim,</w:t>
      </w:r>
      <w:r w:rsidR="00B61D68">
        <w:rPr>
          <w:rFonts w:ascii="Arial" w:hAnsi="Arial" w:cs="Arial"/>
          <w:sz w:val="24"/>
          <w:szCs w:val="24"/>
        </w:rPr>
        <w:t xml:space="preserve"> o problema da falta de segurança não será resolvido, ou diminuído consideravelmente com a posse de armas, a exposição continuaria a mesma, não resultando em maior segurança, tendo em vista que </w:t>
      </w:r>
      <w:r w:rsidR="004A0042">
        <w:rPr>
          <w:rFonts w:ascii="Arial" w:hAnsi="Arial" w:cs="Arial"/>
          <w:sz w:val="24"/>
          <w:szCs w:val="24"/>
        </w:rPr>
        <w:t>caso</w:t>
      </w:r>
      <w:r w:rsidR="00B61D68">
        <w:rPr>
          <w:rFonts w:ascii="Arial" w:hAnsi="Arial" w:cs="Arial"/>
          <w:sz w:val="24"/>
          <w:szCs w:val="24"/>
        </w:rPr>
        <w:t xml:space="preserve"> a posse de armas f</w:t>
      </w:r>
      <w:r w:rsidR="004A0042">
        <w:rPr>
          <w:rFonts w:ascii="Arial" w:hAnsi="Arial" w:cs="Arial"/>
          <w:sz w:val="24"/>
          <w:szCs w:val="24"/>
        </w:rPr>
        <w:t xml:space="preserve">or legalizada para uso por parte do cidadão comum, tal arma estará disponível apenas no ambiente doméstico, não possuindo liberdade tal possuidor do direito para transportá-la ou carrega-la consigo, pois, caso aja dessa forma, não está agindo dentro da legalidade, fazendo dessa maneira com que a legalização da posse de armas não surta qualquer efeito. </w:t>
      </w:r>
    </w:p>
    <w:p w14:paraId="6348A6D0" w14:textId="42E06FB0" w:rsidR="00634DD3" w:rsidRDefault="004A0042" w:rsidP="008D178F">
      <w:pPr>
        <w:pStyle w:val="Padro"/>
        <w:spacing w:after="0" w:line="360" w:lineRule="auto"/>
        <w:ind w:firstLine="851"/>
        <w:jc w:val="both"/>
        <w:rPr>
          <w:rFonts w:ascii="Arial" w:hAnsi="Arial" w:cs="Arial"/>
          <w:sz w:val="24"/>
          <w:szCs w:val="24"/>
        </w:rPr>
      </w:pPr>
      <w:r>
        <w:rPr>
          <w:rFonts w:ascii="Arial" w:hAnsi="Arial" w:cs="Arial"/>
          <w:sz w:val="24"/>
          <w:szCs w:val="24"/>
        </w:rPr>
        <w:t>Ao se deparar com essa limitação na posse de armas, entende</w:t>
      </w:r>
      <w:r w:rsidR="001F613A">
        <w:rPr>
          <w:rFonts w:ascii="Arial" w:hAnsi="Arial" w:cs="Arial"/>
          <w:sz w:val="24"/>
          <w:szCs w:val="24"/>
        </w:rPr>
        <w:t>-se</w:t>
      </w:r>
      <w:r w:rsidR="001F613A">
        <w:rPr>
          <w:rFonts w:ascii="Arial" w:eastAsia="Times New Roman" w:hAnsi="Arial" w:cs="Arial"/>
          <w:color w:val="FF0000"/>
          <w:sz w:val="24"/>
          <w:szCs w:val="24"/>
        </w:rPr>
        <w:t xml:space="preserve"> </w:t>
      </w:r>
      <w:r>
        <w:rPr>
          <w:rFonts w:ascii="Arial" w:hAnsi="Arial" w:cs="Arial"/>
          <w:sz w:val="24"/>
          <w:szCs w:val="24"/>
        </w:rPr>
        <w:t xml:space="preserve">que o problema em si da segurança e combate aos crimes com maior ocorrência </w:t>
      </w:r>
      <w:r w:rsidR="001F613A">
        <w:rPr>
          <w:rFonts w:ascii="Arial" w:hAnsi="Arial" w:cs="Arial"/>
          <w:sz w:val="24"/>
          <w:szCs w:val="24"/>
        </w:rPr>
        <w:t>no</w:t>
      </w:r>
      <w:r w:rsidR="001F613A">
        <w:rPr>
          <w:rFonts w:ascii="Arial" w:eastAsia="Times New Roman" w:hAnsi="Arial" w:cs="Arial"/>
          <w:color w:val="FF0000"/>
          <w:sz w:val="24"/>
          <w:szCs w:val="24"/>
        </w:rPr>
        <w:t xml:space="preserve"> </w:t>
      </w:r>
      <w:r>
        <w:rPr>
          <w:rFonts w:ascii="Arial" w:hAnsi="Arial" w:cs="Arial"/>
          <w:sz w:val="24"/>
          <w:szCs w:val="24"/>
        </w:rPr>
        <w:t>país não seria resolvido, mas</w:t>
      </w:r>
      <w:r w:rsidR="00634DD3">
        <w:rPr>
          <w:rFonts w:ascii="Arial" w:hAnsi="Arial" w:cs="Arial"/>
          <w:sz w:val="24"/>
          <w:szCs w:val="24"/>
        </w:rPr>
        <w:t xml:space="preserve"> ainda assim, ainda há possibilidade de expedição de nova lei que autorize o direito a posse de armas no Brasil. </w:t>
      </w:r>
    </w:p>
    <w:p w14:paraId="4D1B7739" w14:textId="736E8F06" w:rsidR="004A0042" w:rsidRPr="004A0042" w:rsidRDefault="00634DD3" w:rsidP="008D178F">
      <w:pPr>
        <w:pStyle w:val="Padro"/>
        <w:spacing w:after="0" w:line="360" w:lineRule="auto"/>
        <w:ind w:firstLine="851"/>
        <w:jc w:val="both"/>
        <w:rPr>
          <w:rFonts w:ascii="Arial" w:hAnsi="Arial" w:cs="Arial"/>
          <w:sz w:val="24"/>
          <w:szCs w:val="24"/>
        </w:rPr>
      </w:pPr>
      <w:r>
        <w:rPr>
          <w:rFonts w:ascii="Arial" w:hAnsi="Arial" w:cs="Arial"/>
          <w:sz w:val="24"/>
          <w:szCs w:val="24"/>
        </w:rPr>
        <w:t xml:space="preserve">Caso isso ocorra, haverá a </w:t>
      </w:r>
      <w:r w:rsidR="004A0042">
        <w:rPr>
          <w:rFonts w:ascii="Arial" w:hAnsi="Arial" w:cs="Arial"/>
          <w:sz w:val="24"/>
          <w:szCs w:val="24"/>
        </w:rPr>
        <w:t xml:space="preserve">possibilidade de </w:t>
      </w:r>
      <w:r>
        <w:rPr>
          <w:rFonts w:ascii="Arial" w:hAnsi="Arial" w:cs="Arial"/>
          <w:sz w:val="24"/>
          <w:szCs w:val="24"/>
        </w:rPr>
        <w:t xml:space="preserve">um maior índice de </w:t>
      </w:r>
      <w:r w:rsidR="004A0042">
        <w:rPr>
          <w:rFonts w:ascii="Arial" w:hAnsi="Arial" w:cs="Arial"/>
          <w:sz w:val="24"/>
          <w:szCs w:val="24"/>
        </w:rPr>
        <w:t>crimes cometidos dentro do âmbito doméstico ao analisar o</w:t>
      </w:r>
      <w:r>
        <w:rPr>
          <w:rFonts w:ascii="Arial" w:hAnsi="Arial" w:cs="Arial"/>
          <w:sz w:val="24"/>
          <w:szCs w:val="24"/>
        </w:rPr>
        <w:t xml:space="preserve">s dados referentes aos </w:t>
      </w:r>
      <w:r w:rsidR="004A0042">
        <w:rPr>
          <w:rFonts w:ascii="Arial" w:hAnsi="Arial" w:cs="Arial"/>
          <w:sz w:val="24"/>
          <w:szCs w:val="24"/>
        </w:rPr>
        <w:t>crimes cometidos nesse meio</w:t>
      </w:r>
      <w:r>
        <w:rPr>
          <w:rFonts w:ascii="Arial" w:hAnsi="Arial" w:cs="Arial"/>
          <w:sz w:val="24"/>
          <w:szCs w:val="24"/>
        </w:rPr>
        <w:t xml:space="preserve"> atualmente, principalmente relacionados à violência doméstica, mesmo sem a autorização de armas de fogo em casa. </w:t>
      </w:r>
    </w:p>
    <w:p w14:paraId="48E00FF5" w14:textId="77777777" w:rsidR="00510270" w:rsidRDefault="00510270" w:rsidP="00034FFA">
      <w:pPr>
        <w:pStyle w:val="Padro"/>
        <w:spacing w:after="0" w:line="360" w:lineRule="auto"/>
        <w:ind w:firstLine="284"/>
        <w:jc w:val="both"/>
        <w:rPr>
          <w:rFonts w:ascii="Arial" w:eastAsia="Times New Roman" w:hAnsi="Arial" w:cs="Arial"/>
          <w:b/>
          <w:bCs/>
          <w:color w:val="000000" w:themeColor="text1"/>
          <w:sz w:val="24"/>
          <w:szCs w:val="24"/>
        </w:rPr>
      </w:pPr>
    </w:p>
    <w:p w14:paraId="15B22233" w14:textId="3E03F52C" w:rsidR="004A4C36" w:rsidRPr="00F41270" w:rsidRDefault="005364A9" w:rsidP="00247ED9">
      <w:pPr>
        <w:pStyle w:val="Padro"/>
        <w:spacing w:after="0" w:line="360" w:lineRule="auto"/>
        <w:jc w:val="both"/>
        <w:rPr>
          <w:rFonts w:ascii="Arial" w:eastAsia="Times New Roman" w:hAnsi="Arial" w:cs="Arial"/>
          <w:b/>
          <w:bCs/>
          <w:sz w:val="24"/>
          <w:szCs w:val="24"/>
        </w:rPr>
      </w:pPr>
      <w:r w:rsidRPr="00F41270">
        <w:rPr>
          <w:rFonts w:ascii="Arial" w:eastAsia="Times New Roman" w:hAnsi="Arial" w:cs="Arial"/>
          <w:b/>
          <w:bCs/>
          <w:sz w:val="24"/>
          <w:szCs w:val="24"/>
        </w:rPr>
        <w:t>3</w:t>
      </w:r>
      <w:r w:rsidR="004A0042" w:rsidRPr="00F41270">
        <w:rPr>
          <w:rFonts w:ascii="Arial" w:eastAsia="Times New Roman" w:hAnsi="Arial" w:cs="Arial"/>
          <w:b/>
          <w:bCs/>
          <w:sz w:val="24"/>
          <w:szCs w:val="24"/>
        </w:rPr>
        <w:t xml:space="preserve"> ASPECTOS RELEVANTES </w:t>
      </w:r>
      <w:r w:rsidR="00E07804" w:rsidRPr="00F41270">
        <w:rPr>
          <w:rFonts w:ascii="Arial" w:eastAsia="Times New Roman" w:hAnsi="Arial" w:cs="Arial"/>
          <w:b/>
          <w:bCs/>
          <w:sz w:val="24"/>
          <w:szCs w:val="24"/>
        </w:rPr>
        <w:t xml:space="preserve">DO FEMINICÍDIO E CRIMES </w:t>
      </w:r>
      <w:r w:rsidR="007921AB" w:rsidRPr="00F41270">
        <w:rPr>
          <w:rFonts w:ascii="Arial" w:eastAsia="Times New Roman" w:hAnsi="Arial" w:cs="Arial"/>
          <w:b/>
          <w:bCs/>
          <w:sz w:val="24"/>
          <w:szCs w:val="24"/>
        </w:rPr>
        <w:t>DE</w:t>
      </w:r>
      <w:r w:rsidR="00E07804" w:rsidRPr="00F41270">
        <w:rPr>
          <w:rFonts w:ascii="Arial" w:eastAsia="Times New Roman" w:hAnsi="Arial" w:cs="Arial"/>
          <w:b/>
          <w:bCs/>
          <w:sz w:val="24"/>
          <w:szCs w:val="24"/>
        </w:rPr>
        <w:t xml:space="preserve"> VIOLÊNCIA DOMÉSTICA</w:t>
      </w:r>
      <w:r w:rsidR="00440BD8" w:rsidRPr="00F41270">
        <w:rPr>
          <w:rFonts w:ascii="Arial" w:eastAsia="Times New Roman" w:hAnsi="Arial" w:cs="Arial"/>
          <w:b/>
          <w:bCs/>
          <w:sz w:val="24"/>
          <w:szCs w:val="24"/>
        </w:rPr>
        <w:t xml:space="preserve"> </w:t>
      </w:r>
    </w:p>
    <w:p w14:paraId="0122744D" w14:textId="77777777" w:rsidR="00247ED9" w:rsidRDefault="00247ED9" w:rsidP="00034FFA">
      <w:pPr>
        <w:pStyle w:val="Padro"/>
        <w:spacing w:after="0" w:line="360" w:lineRule="auto"/>
        <w:ind w:firstLine="284"/>
        <w:jc w:val="both"/>
        <w:rPr>
          <w:rFonts w:ascii="Arial" w:eastAsia="Times New Roman" w:hAnsi="Arial" w:cs="Arial"/>
          <w:color w:val="000000" w:themeColor="text1"/>
          <w:sz w:val="24"/>
          <w:szCs w:val="24"/>
        </w:rPr>
      </w:pPr>
    </w:p>
    <w:p w14:paraId="7D28685B" w14:textId="046DA6ED" w:rsidR="00C42BB1" w:rsidRDefault="003F7746" w:rsidP="00247ED9">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Ao analisar a criminalidade no Brasil, principalmente referente aos crimes contra à vida, de forma mais específica o tipificado no art. 121 do Código Penal</w:t>
      </w:r>
      <w:r w:rsidR="007D73AA">
        <w:rPr>
          <w:rFonts w:ascii="Arial" w:eastAsia="Times New Roman" w:hAnsi="Arial" w:cs="Arial"/>
          <w:color w:val="000000" w:themeColor="text1"/>
          <w:sz w:val="24"/>
          <w:szCs w:val="24"/>
        </w:rPr>
        <w:t xml:space="preserve"> c</w:t>
      </w:r>
      <w:r>
        <w:rPr>
          <w:rFonts w:ascii="Arial" w:eastAsia="Times New Roman" w:hAnsi="Arial" w:cs="Arial"/>
          <w:color w:val="000000" w:themeColor="text1"/>
          <w:sz w:val="24"/>
          <w:szCs w:val="24"/>
        </w:rPr>
        <w:t>o</w:t>
      </w:r>
      <w:r w:rsidR="007D73AA">
        <w:rPr>
          <w:rFonts w:ascii="Arial" w:eastAsia="Times New Roman" w:hAnsi="Arial" w:cs="Arial"/>
          <w:color w:val="000000" w:themeColor="text1"/>
          <w:sz w:val="24"/>
          <w:szCs w:val="24"/>
        </w:rPr>
        <w:t>mo</w:t>
      </w:r>
      <w:r>
        <w:rPr>
          <w:rFonts w:ascii="Arial" w:eastAsia="Times New Roman" w:hAnsi="Arial" w:cs="Arial"/>
          <w:color w:val="000000" w:themeColor="text1"/>
          <w:sz w:val="24"/>
          <w:szCs w:val="24"/>
        </w:rPr>
        <w:t xml:space="preserve"> homicídio,</w:t>
      </w:r>
      <w:r w:rsidR="007D73AA">
        <w:rPr>
          <w:rFonts w:ascii="Arial" w:eastAsia="Times New Roman" w:hAnsi="Arial" w:cs="Arial"/>
          <w:color w:val="000000" w:themeColor="text1"/>
          <w:sz w:val="24"/>
          <w:szCs w:val="24"/>
        </w:rPr>
        <w:t xml:space="preserve"> devem ser estudados</w:t>
      </w:r>
      <w:r>
        <w:rPr>
          <w:rFonts w:ascii="Arial" w:eastAsia="Times New Roman" w:hAnsi="Arial" w:cs="Arial"/>
          <w:color w:val="000000" w:themeColor="text1"/>
          <w:sz w:val="24"/>
          <w:szCs w:val="24"/>
        </w:rPr>
        <w:t xml:space="preserve"> todos os tipos de vítimas e autores </w:t>
      </w:r>
      <w:r w:rsidR="007D73AA">
        <w:rPr>
          <w:rFonts w:ascii="Arial" w:eastAsia="Times New Roman" w:hAnsi="Arial" w:cs="Arial"/>
          <w:color w:val="000000" w:themeColor="text1"/>
          <w:sz w:val="24"/>
          <w:szCs w:val="24"/>
        </w:rPr>
        <w:t>envolvidos no</w:t>
      </w:r>
      <w:r>
        <w:rPr>
          <w:rFonts w:ascii="Arial" w:eastAsia="Times New Roman" w:hAnsi="Arial" w:cs="Arial"/>
          <w:color w:val="000000" w:themeColor="text1"/>
          <w:sz w:val="24"/>
          <w:szCs w:val="24"/>
        </w:rPr>
        <w:t xml:space="preserve"> crime</w:t>
      </w:r>
      <w:r w:rsidR="007D73AA">
        <w:rPr>
          <w:rFonts w:ascii="Arial" w:eastAsia="Times New Roman" w:hAnsi="Arial" w:cs="Arial"/>
          <w:color w:val="000000" w:themeColor="text1"/>
          <w:sz w:val="24"/>
          <w:szCs w:val="24"/>
        </w:rPr>
        <w:t xml:space="preserve"> cometido</w:t>
      </w:r>
      <w:r w:rsidR="001012A9">
        <w:rPr>
          <w:rFonts w:ascii="Arial" w:eastAsia="Times New Roman" w:hAnsi="Arial" w:cs="Arial"/>
          <w:color w:val="000000" w:themeColor="text1"/>
          <w:sz w:val="24"/>
          <w:szCs w:val="24"/>
        </w:rPr>
        <w:t xml:space="preserve">, como também a motivação para cometimento de tal </w:t>
      </w:r>
      <w:r w:rsidR="004A0042">
        <w:rPr>
          <w:rFonts w:ascii="Arial" w:eastAsia="Times New Roman" w:hAnsi="Arial" w:cs="Arial"/>
          <w:color w:val="000000" w:themeColor="text1"/>
          <w:sz w:val="24"/>
          <w:szCs w:val="24"/>
        </w:rPr>
        <w:t>ato ilícito</w:t>
      </w:r>
      <w:r>
        <w:rPr>
          <w:rFonts w:ascii="Arial" w:eastAsia="Times New Roman" w:hAnsi="Arial" w:cs="Arial"/>
          <w:color w:val="000000" w:themeColor="text1"/>
          <w:sz w:val="24"/>
          <w:szCs w:val="24"/>
        </w:rPr>
        <w:t>.</w:t>
      </w:r>
    </w:p>
    <w:p w14:paraId="6D6D3371" w14:textId="6AB967BF" w:rsidR="006926BE" w:rsidRPr="00F103F5" w:rsidRDefault="006926BE" w:rsidP="006926BE">
      <w:pPr>
        <w:pStyle w:val="Padro"/>
        <w:spacing w:after="0" w:line="360" w:lineRule="auto"/>
        <w:ind w:firstLine="851"/>
        <w:jc w:val="both"/>
        <w:rPr>
          <w:b/>
          <w:bCs/>
          <w:color w:val="FF0000"/>
        </w:rPr>
      </w:pPr>
      <w:bookmarkStart w:id="4" w:name="_Hlk24452164"/>
      <w:bookmarkStart w:id="5" w:name="_Hlk24367313"/>
      <w:r w:rsidRPr="008C6478">
        <w:rPr>
          <w:rFonts w:ascii="Arial" w:eastAsia="Times New Roman" w:hAnsi="Arial" w:cs="Arial"/>
          <w:color w:val="000000" w:themeColor="text1"/>
          <w:sz w:val="24"/>
          <w:szCs w:val="24"/>
        </w:rPr>
        <w:t xml:space="preserve">O Feminicídio pode ser classificado por tipos, conforme conceitua Greco (2015), o feminicídio íntimo ocorre quando o autor do crime cometido é o parceiro ou </w:t>
      </w:r>
      <w:proofErr w:type="spellStart"/>
      <w:r w:rsidRPr="008C6478">
        <w:rPr>
          <w:rFonts w:ascii="Arial" w:eastAsia="Times New Roman" w:hAnsi="Arial" w:cs="Arial"/>
          <w:color w:val="000000" w:themeColor="text1"/>
          <w:sz w:val="24"/>
          <w:szCs w:val="24"/>
        </w:rPr>
        <w:t>ex</w:t>
      </w:r>
      <w:proofErr w:type="spellEnd"/>
      <w:r w:rsidRPr="008C6478">
        <w:rPr>
          <w:rFonts w:ascii="Arial" w:eastAsia="Times New Roman" w:hAnsi="Arial" w:cs="Arial"/>
          <w:color w:val="000000" w:themeColor="text1"/>
          <w:sz w:val="24"/>
          <w:szCs w:val="24"/>
        </w:rPr>
        <w:t xml:space="preserve"> parceiro da mulher, com o qual a mesmo possuía algum vínculo, relacionamento ou convivência matrimonial, extraconjugal ou vínculo familiar</w:t>
      </w:r>
      <w:bookmarkEnd w:id="4"/>
      <w:r w:rsidRPr="008C6478">
        <w:rPr>
          <w:rFonts w:ascii="Arial" w:eastAsia="Times New Roman" w:hAnsi="Arial" w:cs="Arial"/>
          <w:color w:val="000000" w:themeColor="text1"/>
          <w:sz w:val="24"/>
          <w:szCs w:val="24"/>
        </w:rPr>
        <w:t>.</w:t>
      </w:r>
      <w:r w:rsidRPr="008C6478">
        <w:rPr>
          <w:rFonts w:ascii="Arial" w:eastAsia="Times New Roman" w:hAnsi="Arial" w:cs="Arial"/>
          <w:b/>
          <w:bCs/>
          <w:color w:val="000000" w:themeColor="text1"/>
          <w:sz w:val="24"/>
          <w:szCs w:val="24"/>
        </w:rPr>
        <w:t xml:space="preserve"> </w:t>
      </w:r>
    </w:p>
    <w:bookmarkEnd w:id="5"/>
    <w:p w14:paraId="338A05C2" w14:textId="6A5AB898" w:rsidR="00C42BB1" w:rsidRDefault="003F7746" w:rsidP="00247ED9">
      <w:pPr>
        <w:pStyle w:val="Padro"/>
        <w:spacing w:after="0" w:line="360" w:lineRule="auto"/>
        <w:ind w:firstLine="851"/>
        <w:jc w:val="both"/>
        <w:rPr>
          <w:rFonts w:ascii="Arial" w:eastAsia="Times New Roman" w:hAnsi="Arial" w:cs="Arial"/>
          <w:b/>
          <w:bCs/>
          <w:color w:val="000000" w:themeColor="text1"/>
          <w:sz w:val="24"/>
          <w:szCs w:val="24"/>
        </w:rPr>
      </w:pPr>
      <w:r>
        <w:rPr>
          <w:rFonts w:ascii="Arial" w:eastAsia="Times New Roman" w:hAnsi="Arial" w:cs="Arial"/>
          <w:color w:val="000000" w:themeColor="text1"/>
          <w:sz w:val="24"/>
          <w:szCs w:val="24"/>
        </w:rPr>
        <w:lastRenderedPageBreak/>
        <w:t xml:space="preserve">Conforme mostrado anteriormente, o índice de homicídios ocorridos nos últimos anos é um dos mais altos entre os países analisados, todavia, o estudo </w:t>
      </w:r>
      <w:r w:rsidR="004A0042">
        <w:rPr>
          <w:rFonts w:ascii="Arial" w:eastAsia="Times New Roman" w:hAnsi="Arial" w:cs="Arial"/>
          <w:color w:val="000000" w:themeColor="text1"/>
          <w:sz w:val="24"/>
          <w:szCs w:val="24"/>
        </w:rPr>
        <w:t xml:space="preserve">a respeito do crime de homicídio </w:t>
      </w:r>
      <w:r>
        <w:rPr>
          <w:rFonts w:ascii="Arial" w:eastAsia="Times New Roman" w:hAnsi="Arial" w:cs="Arial"/>
          <w:color w:val="000000" w:themeColor="text1"/>
          <w:sz w:val="24"/>
          <w:szCs w:val="24"/>
        </w:rPr>
        <w:t xml:space="preserve">deve ser </w:t>
      </w:r>
      <w:r w:rsidR="007D73AA">
        <w:rPr>
          <w:rFonts w:ascii="Arial" w:eastAsia="Times New Roman" w:hAnsi="Arial" w:cs="Arial"/>
          <w:color w:val="000000" w:themeColor="text1"/>
          <w:sz w:val="24"/>
          <w:szCs w:val="24"/>
        </w:rPr>
        <w:t>estudado</w:t>
      </w:r>
      <w:r>
        <w:rPr>
          <w:rFonts w:ascii="Arial" w:eastAsia="Times New Roman" w:hAnsi="Arial" w:cs="Arial"/>
          <w:color w:val="000000" w:themeColor="text1"/>
          <w:sz w:val="24"/>
          <w:szCs w:val="24"/>
        </w:rPr>
        <w:t xml:space="preserve"> de forma</w:t>
      </w:r>
      <w:r w:rsidR="004A0042">
        <w:rPr>
          <w:rFonts w:ascii="Arial" w:eastAsia="Times New Roman" w:hAnsi="Arial" w:cs="Arial"/>
          <w:color w:val="000000" w:themeColor="text1"/>
          <w:sz w:val="24"/>
          <w:szCs w:val="24"/>
        </w:rPr>
        <w:t xml:space="preserve"> mais </w:t>
      </w:r>
      <w:r>
        <w:rPr>
          <w:rFonts w:ascii="Arial" w:eastAsia="Times New Roman" w:hAnsi="Arial" w:cs="Arial"/>
          <w:color w:val="000000" w:themeColor="text1"/>
          <w:sz w:val="24"/>
          <w:szCs w:val="24"/>
        </w:rPr>
        <w:t xml:space="preserve">específica. </w:t>
      </w:r>
      <w:r w:rsidR="007C0FD0" w:rsidRPr="00DA481D">
        <w:rPr>
          <w:rFonts w:ascii="Arial" w:eastAsia="Times New Roman" w:hAnsi="Arial" w:cs="Arial"/>
          <w:color w:val="000000" w:themeColor="text1"/>
          <w:sz w:val="24"/>
          <w:szCs w:val="24"/>
        </w:rPr>
        <w:t>Pesquisas apontam que o Brasil se encontra na 5ª posição entre os países que mais matam mulheres.</w:t>
      </w:r>
    </w:p>
    <w:p w14:paraId="51E5EE30" w14:textId="080615B6" w:rsidR="00C42BB1" w:rsidRDefault="003F7746" w:rsidP="00247ED9">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Os homicídios praticados contra homens, em sua maioria são motivados pelo patrimônio</w:t>
      </w:r>
      <w:r w:rsidR="0094445E">
        <w:rPr>
          <w:rFonts w:ascii="Arial" w:eastAsia="Times New Roman" w:hAnsi="Arial" w:cs="Arial"/>
          <w:color w:val="000000" w:themeColor="text1"/>
          <w:sz w:val="24"/>
          <w:szCs w:val="24"/>
        </w:rPr>
        <w:t xml:space="preserve"> ou cometidos fora do ambiente familiar</w:t>
      </w:r>
      <w:r>
        <w:rPr>
          <w:rFonts w:ascii="Arial" w:eastAsia="Times New Roman" w:hAnsi="Arial" w:cs="Arial"/>
          <w:color w:val="000000" w:themeColor="text1"/>
          <w:sz w:val="24"/>
          <w:szCs w:val="24"/>
        </w:rPr>
        <w:t xml:space="preserve">, utilizando-se de armas de fogo, diferentemente do número de homicídios praticados contra mulheres, que ocorrem em sua maioria de maneira específica, com características </w:t>
      </w:r>
      <w:r w:rsidR="007D73AA">
        <w:rPr>
          <w:rFonts w:ascii="Arial" w:eastAsia="Times New Roman" w:hAnsi="Arial" w:cs="Arial"/>
          <w:color w:val="000000" w:themeColor="text1"/>
          <w:sz w:val="24"/>
          <w:szCs w:val="24"/>
        </w:rPr>
        <w:t>próprias</w:t>
      </w:r>
      <w:r w:rsidR="002819B2">
        <w:rPr>
          <w:rFonts w:ascii="Arial" w:eastAsia="Times New Roman" w:hAnsi="Arial" w:cs="Arial"/>
          <w:color w:val="000000" w:themeColor="text1"/>
          <w:sz w:val="24"/>
          <w:szCs w:val="24"/>
        </w:rPr>
        <w:t>, por esse motivo foi criada uma qualificadora dentro do crime tipificado no art. 121</w:t>
      </w:r>
      <w:r w:rsidR="001012A9">
        <w:rPr>
          <w:rFonts w:ascii="Arial" w:eastAsia="Times New Roman" w:hAnsi="Arial" w:cs="Arial"/>
          <w:color w:val="000000" w:themeColor="text1"/>
          <w:sz w:val="24"/>
          <w:szCs w:val="24"/>
        </w:rPr>
        <w:t xml:space="preserve"> do Código Penal</w:t>
      </w:r>
      <w:r w:rsidR="002819B2">
        <w:rPr>
          <w:rFonts w:ascii="Arial" w:eastAsia="Times New Roman" w:hAnsi="Arial" w:cs="Arial"/>
          <w:color w:val="000000" w:themeColor="text1"/>
          <w:sz w:val="24"/>
          <w:szCs w:val="24"/>
        </w:rPr>
        <w:t xml:space="preserve">, para penalizar de maneira mais específica um crime que foi sendo identificado como um dos </w:t>
      </w:r>
      <w:r w:rsidR="00F41270">
        <w:rPr>
          <w:rFonts w:ascii="Arial" w:eastAsia="Times New Roman" w:hAnsi="Arial" w:cs="Arial"/>
          <w:color w:val="000000" w:themeColor="text1"/>
          <w:sz w:val="24"/>
          <w:szCs w:val="24"/>
        </w:rPr>
        <w:t>significativos no Brasil.</w:t>
      </w:r>
      <w:r w:rsidR="002819B2">
        <w:rPr>
          <w:rFonts w:ascii="Arial" w:eastAsia="Times New Roman" w:hAnsi="Arial" w:cs="Arial"/>
          <w:color w:val="000000" w:themeColor="text1"/>
          <w:sz w:val="24"/>
          <w:szCs w:val="24"/>
        </w:rPr>
        <w:t xml:space="preserve"> </w:t>
      </w:r>
    </w:p>
    <w:p w14:paraId="3542CAD2" w14:textId="61ABA8B8" w:rsidR="002819B2" w:rsidRPr="00FD39B6" w:rsidRDefault="002819B2" w:rsidP="00247ED9">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Em 2015 foi criada a Lei nº </w:t>
      </w:r>
      <w:bookmarkStart w:id="6" w:name="_Hlk24452214"/>
      <w:r>
        <w:rPr>
          <w:rFonts w:ascii="Arial" w:eastAsia="Times New Roman" w:hAnsi="Arial" w:cs="Arial"/>
          <w:color w:val="000000" w:themeColor="text1"/>
          <w:sz w:val="24"/>
          <w:szCs w:val="24"/>
        </w:rPr>
        <w:t xml:space="preserve">13.104/15 </w:t>
      </w:r>
      <w:bookmarkEnd w:id="6"/>
      <w:r>
        <w:rPr>
          <w:rFonts w:ascii="Arial" w:eastAsia="Times New Roman" w:hAnsi="Arial" w:cs="Arial"/>
          <w:color w:val="000000" w:themeColor="text1"/>
          <w:sz w:val="24"/>
          <w:szCs w:val="24"/>
        </w:rPr>
        <w:t>a qual dispõe a respeito de uma nova modalidade de homicídio qualificado, sendo</w:t>
      </w:r>
      <w:r w:rsidR="004A004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acrescentado pela referida lei o § 2º, inciso VI do art. 121 do Código Penal, o qual prevê o crime de Feminicídio que ocorre </w:t>
      </w:r>
      <w:r w:rsidR="001012A9">
        <w:rPr>
          <w:rFonts w:ascii="Arial" w:eastAsia="Times New Roman" w:hAnsi="Arial" w:cs="Arial"/>
          <w:color w:val="000000" w:themeColor="text1"/>
          <w:sz w:val="24"/>
          <w:szCs w:val="24"/>
        </w:rPr>
        <w:t>especificamente c</w:t>
      </w:r>
      <w:r>
        <w:rPr>
          <w:rFonts w:ascii="Arial" w:eastAsia="Times New Roman" w:hAnsi="Arial" w:cs="Arial"/>
          <w:color w:val="000000" w:themeColor="text1"/>
          <w:sz w:val="24"/>
          <w:szCs w:val="24"/>
        </w:rPr>
        <w:t xml:space="preserve">ontra a mulher, </w:t>
      </w:r>
      <w:r w:rsidR="001012A9">
        <w:rPr>
          <w:rFonts w:ascii="Arial" w:eastAsia="Times New Roman" w:hAnsi="Arial" w:cs="Arial"/>
          <w:color w:val="000000" w:themeColor="text1"/>
          <w:sz w:val="24"/>
          <w:szCs w:val="24"/>
        </w:rPr>
        <w:t>em consequência</w:t>
      </w:r>
      <w:r>
        <w:rPr>
          <w:rFonts w:ascii="Arial" w:eastAsia="Times New Roman" w:hAnsi="Arial" w:cs="Arial"/>
          <w:color w:val="000000" w:themeColor="text1"/>
          <w:sz w:val="24"/>
          <w:szCs w:val="24"/>
        </w:rPr>
        <w:t xml:space="preserve"> da condição d</w:t>
      </w:r>
      <w:r w:rsidR="007D73AA">
        <w:rPr>
          <w:rFonts w:ascii="Arial" w:eastAsia="Times New Roman" w:hAnsi="Arial" w:cs="Arial"/>
          <w:color w:val="000000" w:themeColor="text1"/>
          <w:sz w:val="24"/>
          <w:szCs w:val="24"/>
        </w:rPr>
        <w:t>o</w:t>
      </w:r>
      <w:r>
        <w:rPr>
          <w:rFonts w:ascii="Arial" w:eastAsia="Times New Roman" w:hAnsi="Arial" w:cs="Arial"/>
          <w:color w:val="000000" w:themeColor="text1"/>
          <w:sz w:val="24"/>
          <w:szCs w:val="24"/>
        </w:rPr>
        <w:t xml:space="preserve"> sexo feminino, </w:t>
      </w:r>
      <w:r w:rsidR="007750BF">
        <w:rPr>
          <w:rFonts w:ascii="Arial" w:eastAsia="Times New Roman" w:hAnsi="Arial" w:cs="Arial"/>
          <w:color w:val="000000" w:themeColor="text1"/>
          <w:sz w:val="24"/>
          <w:szCs w:val="24"/>
        </w:rPr>
        <w:t xml:space="preserve">o </w:t>
      </w:r>
      <w:r>
        <w:rPr>
          <w:rFonts w:ascii="Arial" w:eastAsia="Times New Roman" w:hAnsi="Arial" w:cs="Arial"/>
          <w:color w:val="000000" w:themeColor="text1"/>
          <w:sz w:val="24"/>
          <w:szCs w:val="24"/>
        </w:rPr>
        <w:t xml:space="preserve"> qual pode envolver tanto </w:t>
      </w:r>
      <w:r w:rsidRPr="0070496C">
        <w:rPr>
          <w:rFonts w:ascii="Arial" w:eastAsia="Times New Roman" w:hAnsi="Arial" w:cs="Arial"/>
          <w:color w:val="000000" w:themeColor="text1"/>
          <w:sz w:val="24"/>
          <w:szCs w:val="24"/>
        </w:rPr>
        <w:t xml:space="preserve">os crimes </w:t>
      </w:r>
      <w:r w:rsidR="007750BF" w:rsidRPr="0070496C">
        <w:rPr>
          <w:rFonts w:ascii="Arial" w:eastAsia="Times New Roman" w:hAnsi="Arial" w:cs="Arial"/>
          <w:color w:val="000000" w:themeColor="text1"/>
          <w:sz w:val="24"/>
          <w:szCs w:val="24"/>
        </w:rPr>
        <w:t>de</w:t>
      </w:r>
      <w:r w:rsidRPr="0070496C">
        <w:rPr>
          <w:rFonts w:ascii="Arial" w:eastAsia="Times New Roman" w:hAnsi="Arial" w:cs="Arial"/>
          <w:color w:val="000000" w:themeColor="text1"/>
          <w:sz w:val="24"/>
          <w:szCs w:val="24"/>
        </w:rPr>
        <w:t xml:space="preserve"> violência doméstica ou familiar, </w:t>
      </w:r>
      <w:r w:rsidR="007750BF" w:rsidRPr="0070496C">
        <w:rPr>
          <w:rFonts w:ascii="Arial" w:eastAsia="Times New Roman" w:hAnsi="Arial" w:cs="Arial"/>
          <w:color w:val="000000" w:themeColor="text1"/>
          <w:sz w:val="24"/>
          <w:szCs w:val="24"/>
        </w:rPr>
        <w:t>que</w:t>
      </w:r>
      <w:r w:rsidRPr="0070496C">
        <w:rPr>
          <w:rFonts w:ascii="Arial" w:eastAsia="Times New Roman" w:hAnsi="Arial" w:cs="Arial"/>
          <w:color w:val="000000" w:themeColor="text1"/>
          <w:sz w:val="24"/>
          <w:szCs w:val="24"/>
        </w:rPr>
        <w:t xml:space="preserve"> estão </w:t>
      </w:r>
      <w:r w:rsidR="007750BF" w:rsidRPr="0070496C">
        <w:rPr>
          <w:rFonts w:ascii="Arial" w:eastAsia="Times New Roman" w:hAnsi="Arial" w:cs="Arial"/>
          <w:color w:val="000000" w:themeColor="text1"/>
          <w:sz w:val="24"/>
          <w:szCs w:val="24"/>
        </w:rPr>
        <w:t xml:space="preserve">originados </w:t>
      </w:r>
      <w:r w:rsidRPr="0070496C">
        <w:rPr>
          <w:rFonts w:ascii="Arial" w:eastAsia="Times New Roman" w:hAnsi="Arial" w:cs="Arial"/>
          <w:color w:val="000000" w:themeColor="text1"/>
          <w:sz w:val="24"/>
          <w:szCs w:val="24"/>
        </w:rPr>
        <w:t xml:space="preserve">na Lei Maria da Penha, como também pode ser cometido </w:t>
      </w:r>
      <w:r w:rsidR="007750BF" w:rsidRPr="0070496C">
        <w:rPr>
          <w:rFonts w:ascii="Arial" w:eastAsia="Times New Roman" w:hAnsi="Arial" w:cs="Arial"/>
          <w:color w:val="000000" w:themeColor="text1"/>
          <w:sz w:val="24"/>
          <w:szCs w:val="24"/>
        </w:rPr>
        <w:t xml:space="preserve">simplesmente </w:t>
      </w:r>
      <w:r w:rsidRPr="0070496C">
        <w:rPr>
          <w:rFonts w:ascii="Arial" w:eastAsia="Times New Roman" w:hAnsi="Arial" w:cs="Arial"/>
          <w:color w:val="000000" w:themeColor="text1"/>
          <w:sz w:val="24"/>
          <w:szCs w:val="24"/>
        </w:rPr>
        <w:t>por razões de discriminação contra a mulher, ou menosprezo</w:t>
      </w:r>
      <w:r w:rsidRPr="00F103F5">
        <w:rPr>
          <w:rFonts w:ascii="Arial" w:eastAsia="Times New Roman" w:hAnsi="Arial" w:cs="Arial"/>
          <w:color w:val="0070C0"/>
          <w:sz w:val="24"/>
          <w:szCs w:val="24"/>
        </w:rPr>
        <w:t xml:space="preserve">. </w:t>
      </w:r>
      <w:bookmarkStart w:id="7" w:name="_Hlk24367333"/>
    </w:p>
    <w:p w14:paraId="6259F384" w14:textId="104D20A1" w:rsidR="00906B05" w:rsidRPr="00FD39B6" w:rsidRDefault="005204C2" w:rsidP="00034FFA">
      <w:pPr>
        <w:pStyle w:val="Padro"/>
        <w:spacing w:after="0" w:line="240" w:lineRule="auto"/>
        <w:ind w:left="2268"/>
        <w:jc w:val="both"/>
        <w:rPr>
          <w:rFonts w:ascii="Arial" w:hAnsi="Arial" w:cs="Arial"/>
          <w:color w:val="000000" w:themeColor="text1"/>
          <w:sz w:val="20"/>
          <w:szCs w:val="20"/>
        </w:rPr>
      </w:pPr>
      <w:bookmarkStart w:id="8" w:name="_Hlk24452228"/>
      <w:proofErr w:type="gramStart"/>
      <w:r>
        <w:rPr>
          <w:rFonts w:ascii="Arial" w:hAnsi="Arial" w:cs="Arial"/>
          <w:color w:val="000000" w:themeColor="text1"/>
          <w:sz w:val="20"/>
          <w:szCs w:val="20"/>
        </w:rPr>
        <w:t>E</w:t>
      </w:r>
      <w:r w:rsidRPr="00FD39B6">
        <w:rPr>
          <w:rFonts w:ascii="Arial" w:hAnsi="Arial" w:cs="Arial"/>
          <w:color w:val="000000" w:themeColor="text1"/>
          <w:sz w:val="20"/>
          <w:szCs w:val="20"/>
        </w:rPr>
        <w:t>nquanto</w:t>
      </w:r>
      <w:r w:rsidR="003F7746" w:rsidRPr="00FD39B6">
        <w:rPr>
          <w:rFonts w:ascii="Arial" w:hAnsi="Arial" w:cs="Arial"/>
          <w:color w:val="000000" w:themeColor="text1"/>
          <w:sz w:val="20"/>
          <w:szCs w:val="20"/>
        </w:rPr>
        <w:t xml:space="preserve"> </w:t>
      </w:r>
      <w:r>
        <w:rPr>
          <w:rFonts w:ascii="Arial" w:hAnsi="Arial" w:cs="Arial"/>
          <w:color w:val="000000" w:themeColor="text1"/>
          <w:sz w:val="20"/>
          <w:szCs w:val="20"/>
        </w:rPr>
        <w:t>que</w:t>
      </w:r>
      <w:proofErr w:type="gramEnd"/>
      <w:r>
        <w:rPr>
          <w:rFonts w:ascii="Arial" w:hAnsi="Arial" w:cs="Arial"/>
          <w:color w:val="000000" w:themeColor="text1"/>
          <w:sz w:val="20"/>
          <w:szCs w:val="20"/>
        </w:rPr>
        <w:t xml:space="preserve"> </w:t>
      </w:r>
      <w:r w:rsidR="003F7746" w:rsidRPr="00FD39B6">
        <w:rPr>
          <w:rFonts w:ascii="Arial" w:hAnsi="Arial" w:cs="Arial"/>
          <w:color w:val="000000" w:themeColor="text1"/>
          <w:sz w:val="20"/>
          <w:szCs w:val="20"/>
        </w:rPr>
        <w:t>os homicídios praticados contra homens prepondera o uso de arma de fogo (73,21% dos casos), nos feminicídios, essa incidência é bem menor (48,8% dos casos), enquanto que há “concomitante aumento de estrangulamento/sufocação, cortante/penetrante e objeto contundente, indicando maior presença de crimes de ódio ou por motivos fúteis/banais.</w:t>
      </w:r>
      <w:r w:rsidR="00CF54EC">
        <w:rPr>
          <w:rFonts w:ascii="Arial" w:hAnsi="Arial" w:cs="Arial"/>
          <w:color w:val="000000" w:themeColor="text1"/>
          <w:sz w:val="20"/>
          <w:szCs w:val="20"/>
        </w:rPr>
        <w:t xml:space="preserve"> (Loureiro, 2018, p. 236)</w:t>
      </w:r>
    </w:p>
    <w:p w14:paraId="58209074" w14:textId="77777777" w:rsidR="00730C26" w:rsidRPr="00751991" w:rsidRDefault="00730C26" w:rsidP="00034FFA">
      <w:pPr>
        <w:pStyle w:val="Padro"/>
        <w:spacing w:after="0" w:line="360" w:lineRule="auto"/>
        <w:ind w:firstLine="284"/>
        <w:jc w:val="both"/>
        <w:rPr>
          <w:rFonts w:ascii="Arial" w:hAnsi="Arial" w:cs="Arial"/>
          <w:color w:val="FF0000"/>
          <w:sz w:val="20"/>
          <w:szCs w:val="20"/>
        </w:rPr>
      </w:pPr>
    </w:p>
    <w:bookmarkEnd w:id="7"/>
    <w:bookmarkEnd w:id="8"/>
    <w:p w14:paraId="217A9C6E" w14:textId="32E132FB" w:rsidR="007D73AA" w:rsidRPr="00F103F5" w:rsidRDefault="001012A9" w:rsidP="006926BE">
      <w:pPr>
        <w:pStyle w:val="Padro"/>
        <w:spacing w:after="0" w:line="360" w:lineRule="auto"/>
        <w:ind w:firstLine="851"/>
        <w:jc w:val="both"/>
        <w:rPr>
          <w:rFonts w:ascii="Arial" w:eastAsia="Times New Roman" w:hAnsi="Arial" w:cs="Arial"/>
          <w:b/>
          <w:bCs/>
          <w:color w:val="FF0000"/>
          <w:sz w:val="24"/>
          <w:szCs w:val="24"/>
        </w:rPr>
      </w:pPr>
      <w:r>
        <w:rPr>
          <w:rFonts w:ascii="Arial" w:eastAsia="Times New Roman" w:hAnsi="Arial" w:cs="Arial"/>
          <w:color w:val="000000" w:themeColor="text1"/>
          <w:sz w:val="24"/>
          <w:szCs w:val="24"/>
        </w:rPr>
        <w:t xml:space="preserve">Os crimes cometidos </w:t>
      </w:r>
      <w:r w:rsidR="0086134D">
        <w:rPr>
          <w:rFonts w:ascii="Arial" w:eastAsia="Times New Roman" w:hAnsi="Arial" w:cs="Arial"/>
          <w:color w:val="000000" w:themeColor="text1"/>
          <w:sz w:val="24"/>
          <w:szCs w:val="24"/>
        </w:rPr>
        <w:t>especificamente</w:t>
      </w:r>
      <w:r>
        <w:rPr>
          <w:rFonts w:ascii="Arial" w:eastAsia="Times New Roman" w:hAnsi="Arial" w:cs="Arial"/>
          <w:color w:val="000000" w:themeColor="text1"/>
          <w:sz w:val="24"/>
          <w:szCs w:val="24"/>
        </w:rPr>
        <w:t xml:space="preserve"> contra a mulher estão presentes na sociedade brasileira há anos, todavia, ainda é muito recente os meios apresentados </w:t>
      </w:r>
      <w:r w:rsidR="00DD1C17">
        <w:rPr>
          <w:rFonts w:ascii="Arial" w:eastAsia="Times New Roman" w:hAnsi="Arial" w:cs="Arial"/>
          <w:color w:val="000000" w:themeColor="text1"/>
          <w:sz w:val="24"/>
          <w:szCs w:val="24"/>
        </w:rPr>
        <w:t>através</w:t>
      </w:r>
      <w:r>
        <w:rPr>
          <w:rFonts w:ascii="Arial" w:eastAsia="Times New Roman" w:hAnsi="Arial" w:cs="Arial"/>
          <w:color w:val="000000" w:themeColor="text1"/>
          <w:sz w:val="24"/>
          <w:szCs w:val="24"/>
        </w:rPr>
        <w:t xml:space="preserve"> d</w:t>
      </w:r>
      <w:r w:rsidR="00415CA9">
        <w:rPr>
          <w:rFonts w:ascii="Arial" w:eastAsia="Times New Roman" w:hAnsi="Arial" w:cs="Arial"/>
          <w:color w:val="000000" w:themeColor="text1"/>
          <w:sz w:val="24"/>
          <w:szCs w:val="24"/>
        </w:rPr>
        <w:t>e</w:t>
      </w:r>
      <w:r>
        <w:rPr>
          <w:rFonts w:ascii="Arial" w:eastAsia="Times New Roman" w:hAnsi="Arial" w:cs="Arial"/>
          <w:color w:val="000000" w:themeColor="text1"/>
          <w:sz w:val="24"/>
          <w:szCs w:val="24"/>
        </w:rPr>
        <w:t xml:space="preserve"> legislação para combater tais crimes. </w:t>
      </w:r>
    </w:p>
    <w:p w14:paraId="6B8FB7C5" w14:textId="5F49A2F3" w:rsidR="00B16564" w:rsidRDefault="00415CA9" w:rsidP="00B16564">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 </w:t>
      </w:r>
      <w:bookmarkStart w:id="9" w:name="_Hlk24367363"/>
      <w:r>
        <w:rPr>
          <w:rFonts w:ascii="Arial" w:eastAsia="Times New Roman" w:hAnsi="Arial" w:cs="Arial"/>
          <w:color w:val="000000" w:themeColor="text1"/>
          <w:sz w:val="24"/>
          <w:szCs w:val="24"/>
        </w:rPr>
        <w:t xml:space="preserve">Lei 11.340/06 </w:t>
      </w:r>
      <w:bookmarkEnd w:id="9"/>
      <w:r>
        <w:rPr>
          <w:rFonts w:ascii="Arial" w:eastAsia="Times New Roman" w:hAnsi="Arial" w:cs="Arial"/>
          <w:color w:val="000000" w:themeColor="text1"/>
          <w:sz w:val="24"/>
          <w:szCs w:val="24"/>
        </w:rPr>
        <w:t xml:space="preserve">sancionada em 7 de agosto de 2006, conhecida popularmente como Lei Maria da Penha foi um marco na luta contra à violência doméstica, </w:t>
      </w:r>
      <w:r w:rsidR="0086134D">
        <w:rPr>
          <w:rFonts w:ascii="Arial" w:eastAsia="Times New Roman" w:hAnsi="Arial" w:cs="Arial"/>
          <w:color w:val="000000" w:themeColor="text1"/>
          <w:sz w:val="24"/>
          <w:szCs w:val="24"/>
        </w:rPr>
        <w:t xml:space="preserve">trazendo mudanças significativas na sociedade brasileira, mudando a realidade de milhares de mulheres que sofriam violência constantemente, entretanto, não eram amparadas pela Lei, como também pela sociedade que fechava os olhos para essa realidade tão comum, </w:t>
      </w:r>
      <w:r>
        <w:rPr>
          <w:rFonts w:ascii="Arial" w:eastAsia="Times New Roman" w:hAnsi="Arial" w:cs="Arial"/>
          <w:color w:val="000000" w:themeColor="text1"/>
          <w:sz w:val="24"/>
          <w:szCs w:val="24"/>
        </w:rPr>
        <w:t xml:space="preserve">considerando que as maiores vítimas dos crimes cometidos no ambiente doméstico e familiar são as mulheres. </w:t>
      </w:r>
    </w:p>
    <w:p w14:paraId="26FD3E43" w14:textId="27918E2D" w:rsidR="00B16564" w:rsidRDefault="001A2A52" w:rsidP="00F85E50">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A referida Lei tipificou e estabeleceu as violências que podem ser praticadas contra a mulher no âmbito doméstico, buscando protegê-las e garantir maior segurança contra agressores que estão presentes na mesma casa, com grande vínculo sanguíneo ou amoroso</w:t>
      </w:r>
      <w:r w:rsidR="004252A7">
        <w:rPr>
          <w:rFonts w:ascii="Arial" w:eastAsia="Times New Roman" w:hAnsi="Arial" w:cs="Arial"/>
          <w:color w:val="000000" w:themeColor="text1"/>
          <w:sz w:val="24"/>
          <w:szCs w:val="24"/>
        </w:rPr>
        <w:t>:</w:t>
      </w:r>
    </w:p>
    <w:p w14:paraId="34937FB1" w14:textId="77777777" w:rsidR="00B16564" w:rsidRPr="008C6478" w:rsidRDefault="00B16564" w:rsidP="00CF54EC">
      <w:pPr>
        <w:pStyle w:val="Padro"/>
        <w:spacing w:after="0" w:line="240" w:lineRule="auto"/>
        <w:ind w:left="2268"/>
        <w:jc w:val="both"/>
        <w:rPr>
          <w:rFonts w:ascii="Arial" w:eastAsia="Times New Roman" w:hAnsi="Arial" w:cs="Arial"/>
          <w:color w:val="000000" w:themeColor="text1"/>
          <w:sz w:val="20"/>
          <w:szCs w:val="20"/>
        </w:rPr>
      </w:pPr>
      <w:r w:rsidRPr="008C6478">
        <w:rPr>
          <w:rFonts w:ascii="Arial" w:eastAsia="Times New Roman" w:hAnsi="Arial" w:cs="Arial"/>
          <w:color w:val="000000" w:themeColor="text1"/>
          <w:sz w:val="20"/>
          <w:szCs w:val="20"/>
        </w:rPr>
        <w:t>Art. 5º Para os efeitos desta Lei, configura violência doméstica e familiar contra a mulher qualquer ação ou omissão baseada no gênero que lhe cause morte, lesão, sofrimento físico, sexual ou psicológico e dano moral ou patrimonial:</w:t>
      </w:r>
    </w:p>
    <w:p w14:paraId="0250291E" w14:textId="21C427F6" w:rsidR="00B16564" w:rsidRPr="008C6478" w:rsidRDefault="00B16564" w:rsidP="00CF54EC">
      <w:pPr>
        <w:pStyle w:val="Padro"/>
        <w:numPr>
          <w:ilvl w:val="0"/>
          <w:numId w:val="2"/>
        </w:numPr>
        <w:spacing w:after="0" w:line="240" w:lineRule="auto"/>
        <w:jc w:val="both"/>
        <w:rPr>
          <w:rFonts w:ascii="Arial" w:eastAsia="Times New Roman" w:hAnsi="Arial" w:cs="Arial"/>
          <w:color w:val="000000" w:themeColor="text1"/>
          <w:sz w:val="20"/>
          <w:szCs w:val="20"/>
        </w:rPr>
      </w:pPr>
      <w:r w:rsidRPr="008C6478">
        <w:rPr>
          <w:rFonts w:ascii="Arial" w:eastAsia="Times New Roman" w:hAnsi="Arial" w:cs="Arial"/>
          <w:color w:val="000000" w:themeColor="text1"/>
          <w:sz w:val="20"/>
          <w:szCs w:val="20"/>
        </w:rPr>
        <w:t>No âmbito da unidade doméstica, compreendida como o espaço de convívio permanente de pessoas, com ou sem vínculo familiar, inclusive as esporadicamente agregadas;</w:t>
      </w:r>
    </w:p>
    <w:p w14:paraId="5E604424" w14:textId="29BD53C4" w:rsidR="00B16564" w:rsidRPr="008C6478" w:rsidRDefault="00B16564" w:rsidP="00CF54EC">
      <w:pPr>
        <w:pStyle w:val="Padro"/>
        <w:numPr>
          <w:ilvl w:val="0"/>
          <w:numId w:val="2"/>
        </w:numPr>
        <w:spacing w:after="0" w:line="240" w:lineRule="auto"/>
        <w:jc w:val="both"/>
        <w:rPr>
          <w:rFonts w:ascii="Arial" w:eastAsia="Times New Roman" w:hAnsi="Arial" w:cs="Arial"/>
          <w:color w:val="000000" w:themeColor="text1"/>
          <w:sz w:val="20"/>
          <w:szCs w:val="20"/>
        </w:rPr>
      </w:pPr>
      <w:r w:rsidRPr="008C6478">
        <w:rPr>
          <w:rFonts w:ascii="Arial" w:eastAsia="Times New Roman" w:hAnsi="Arial" w:cs="Arial"/>
          <w:color w:val="000000" w:themeColor="text1"/>
          <w:sz w:val="20"/>
          <w:szCs w:val="20"/>
        </w:rPr>
        <w:t>No âmbito da família, compreendida como a comunidade formada por indivíduos que são ou se consideram aparentados, unidos por laços naturais, por afinidade ou por vontade expressa;</w:t>
      </w:r>
    </w:p>
    <w:p w14:paraId="1C2346FE" w14:textId="2C67626C" w:rsidR="00B16564" w:rsidRDefault="00B16564" w:rsidP="00CF54EC">
      <w:pPr>
        <w:pStyle w:val="Padro"/>
        <w:numPr>
          <w:ilvl w:val="0"/>
          <w:numId w:val="2"/>
        </w:numPr>
        <w:spacing w:after="0" w:line="240" w:lineRule="auto"/>
        <w:jc w:val="both"/>
        <w:rPr>
          <w:rFonts w:ascii="Arial" w:eastAsia="Times New Roman" w:hAnsi="Arial" w:cs="Arial"/>
          <w:color w:val="000000" w:themeColor="text1"/>
          <w:sz w:val="20"/>
          <w:szCs w:val="20"/>
        </w:rPr>
      </w:pPr>
      <w:r w:rsidRPr="008C6478">
        <w:rPr>
          <w:rFonts w:ascii="Arial" w:eastAsia="Times New Roman" w:hAnsi="Arial" w:cs="Arial"/>
          <w:color w:val="000000" w:themeColor="text1"/>
          <w:sz w:val="20"/>
          <w:szCs w:val="20"/>
        </w:rPr>
        <w:t>Em qualquer relação íntima de afeto, na qual o agressor conviva ou tenha convivido com a ofendida, independentemente de coabitação.</w:t>
      </w:r>
      <w:bookmarkStart w:id="10" w:name="art5iii"/>
      <w:bookmarkStart w:id="11" w:name="art5p"/>
      <w:bookmarkEnd w:id="10"/>
      <w:bookmarkEnd w:id="11"/>
    </w:p>
    <w:p w14:paraId="1537846E" w14:textId="77777777" w:rsidR="008C6478" w:rsidRPr="008C6478" w:rsidRDefault="008C6478" w:rsidP="008C6478">
      <w:pPr>
        <w:pStyle w:val="Padro"/>
        <w:spacing w:after="0" w:line="360" w:lineRule="auto"/>
        <w:ind w:left="2988"/>
        <w:jc w:val="both"/>
        <w:rPr>
          <w:rFonts w:ascii="Arial" w:eastAsia="Times New Roman" w:hAnsi="Arial" w:cs="Arial"/>
          <w:color w:val="000000" w:themeColor="text1"/>
          <w:sz w:val="20"/>
          <w:szCs w:val="20"/>
        </w:rPr>
      </w:pPr>
    </w:p>
    <w:p w14:paraId="0A5AC1FA" w14:textId="27CBCE02" w:rsidR="007A0BB3" w:rsidRDefault="007A0BB3" w:rsidP="0070496C">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 sociedade começou se conscientizar do perigo que as mulheres sofriam na convivência com os possíveis agressores, que </w:t>
      </w:r>
      <w:r w:rsidR="0086134D">
        <w:rPr>
          <w:rFonts w:ascii="Arial" w:eastAsia="Times New Roman" w:hAnsi="Arial" w:cs="Arial"/>
          <w:color w:val="000000" w:themeColor="text1"/>
          <w:sz w:val="24"/>
          <w:szCs w:val="24"/>
        </w:rPr>
        <w:t xml:space="preserve">cometiam crimes </w:t>
      </w:r>
      <w:r>
        <w:rPr>
          <w:rFonts w:ascii="Arial" w:eastAsia="Times New Roman" w:hAnsi="Arial" w:cs="Arial"/>
          <w:color w:val="000000" w:themeColor="text1"/>
          <w:sz w:val="24"/>
          <w:szCs w:val="24"/>
        </w:rPr>
        <w:t>silencioso</w:t>
      </w:r>
      <w:r w:rsidR="0086134D">
        <w:rPr>
          <w:rFonts w:ascii="Arial" w:eastAsia="Times New Roman" w:hAnsi="Arial" w:cs="Arial"/>
          <w:color w:val="000000" w:themeColor="text1"/>
          <w:sz w:val="24"/>
          <w:szCs w:val="24"/>
        </w:rPr>
        <w:t>s</w:t>
      </w:r>
      <w:r>
        <w:rPr>
          <w:rFonts w:ascii="Arial" w:eastAsia="Times New Roman" w:hAnsi="Arial" w:cs="Arial"/>
          <w:color w:val="000000" w:themeColor="text1"/>
          <w:sz w:val="24"/>
          <w:szCs w:val="24"/>
        </w:rPr>
        <w:t>, n</w:t>
      </w:r>
      <w:r w:rsidR="0086134D">
        <w:rPr>
          <w:rFonts w:ascii="Arial" w:eastAsia="Times New Roman" w:hAnsi="Arial" w:cs="Arial"/>
          <w:color w:val="000000" w:themeColor="text1"/>
          <w:sz w:val="24"/>
          <w:szCs w:val="24"/>
        </w:rPr>
        <w:t xml:space="preserve">enhuma agressão </w:t>
      </w:r>
      <w:r>
        <w:rPr>
          <w:rFonts w:ascii="Arial" w:eastAsia="Times New Roman" w:hAnsi="Arial" w:cs="Arial"/>
          <w:color w:val="000000" w:themeColor="text1"/>
          <w:sz w:val="24"/>
          <w:szCs w:val="24"/>
        </w:rPr>
        <w:t xml:space="preserve">chegava ao conhecimento de autoridades ou da população em geral porque não existia crime tipificado, e consequentemente não havia penalidade para tais atos praticados dentro do âmbito doméstico. </w:t>
      </w:r>
    </w:p>
    <w:p w14:paraId="76EEB353" w14:textId="6341A787" w:rsidR="006378F6" w:rsidRDefault="0086134D" w:rsidP="006378F6">
      <w:pPr>
        <w:pStyle w:val="Padro"/>
        <w:spacing w:after="0" w:line="360" w:lineRule="auto"/>
        <w:ind w:firstLine="851"/>
        <w:jc w:val="both"/>
        <w:rPr>
          <w:rFonts w:ascii="Arial" w:hAnsi="Arial" w:cs="Arial"/>
          <w:color w:val="5B9BD5" w:themeColor="accent5"/>
          <w:sz w:val="24"/>
          <w:szCs w:val="24"/>
        </w:rPr>
      </w:pPr>
      <w:r>
        <w:rPr>
          <w:rFonts w:ascii="Arial" w:eastAsia="Times New Roman" w:hAnsi="Arial" w:cs="Arial"/>
          <w:color w:val="000000" w:themeColor="text1"/>
          <w:sz w:val="24"/>
          <w:szCs w:val="24"/>
        </w:rPr>
        <w:t>Entretanto,</w:t>
      </w:r>
      <w:r w:rsidR="00D56225">
        <w:rPr>
          <w:rFonts w:ascii="Arial" w:eastAsia="Times New Roman" w:hAnsi="Arial" w:cs="Arial"/>
          <w:color w:val="000000" w:themeColor="text1"/>
          <w:sz w:val="24"/>
          <w:szCs w:val="24"/>
        </w:rPr>
        <w:t xml:space="preserve"> mesmo</w:t>
      </w:r>
      <w:r>
        <w:rPr>
          <w:rFonts w:ascii="Arial" w:eastAsia="Times New Roman" w:hAnsi="Arial" w:cs="Arial"/>
          <w:color w:val="000000" w:themeColor="text1"/>
          <w:sz w:val="24"/>
          <w:szCs w:val="24"/>
        </w:rPr>
        <w:t xml:space="preserve"> após a</w:t>
      </w:r>
      <w:r w:rsidR="00D56225">
        <w:rPr>
          <w:rFonts w:ascii="Arial" w:eastAsia="Times New Roman" w:hAnsi="Arial" w:cs="Arial"/>
          <w:color w:val="000000" w:themeColor="text1"/>
          <w:sz w:val="24"/>
          <w:szCs w:val="24"/>
        </w:rPr>
        <w:t xml:space="preserve"> vigência da Lei em questão, o número de crimes cometidos contra a mulher </w:t>
      </w:r>
      <w:r>
        <w:rPr>
          <w:rFonts w:ascii="Arial" w:eastAsia="Times New Roman" w:hAnsi="Arial" w:cs="Arial"/>
          <w:color w:val="000000" w:themeColor="text1"/>
          <w:sz w:val="24"/>
          <w:szCs w:val="24"/>
        </w:rPr>
        <w:t>continua elevado</w:t>
      </w:r>
      <w:r w:rsidR="00D56225">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sendo constatado dessa forma, que a violência doméstica não se trata</w:t>
      </w:r>
      <w:r w:rsidR="00D56225">
        <w:rPr>
          <w:rFonts w:ascii="Arial" w:eastAsia="Times New Roman" w:hAnsi="Arial" w:cs="Arial"/>
          <w:color w:val="000000" w:themeColor="text1"/>
          <w:sz w:val="24"/>
          <w:szCs w:val="24"/>
        </w:rPr>
        <w:t xml:space="preserve"> apenas de agressões e desconfortos familiares, mas sim de</w:t>
      </w:r>
      <w:r>
        <w:rPr>
          <w:rFonts w:ascii="Arial" w:eastAsia="Times New Roman" w:hAnsi="Arial" w:cs="Arial"/>
          <w:color w:val="000000" w:themeColor="text1"/>
          <w:sz w:val="24"/>
          <w:szCs w:val="24"/>
        </w:rPr>
        <w:t xml:space="preserve"> violação direta a direitos fundamentais, como o direito à vida.</w:t>
      </w:r>
      <w:r w:rsidR="00730C26">
        <w:rPr>
          <w:rFonts w:ascii="Arial" w:eastAsia="Times New Roman" w:hAnsi="Arial" w:cs="Arial"/>
          <w:color w:val="000000" w:themeColor="text1"/>
          <w:sz w:val="24"/>
          <w:szCs w:val="24"/>
        </w:rPr>
        <w:t xml:space="preserve"> </w:t>
      </w:r>
    </w:p>
    <w:p w14:paraId="68C4CB32" w14:textId="77777777" w:rsidR="006378F6" w:rsidRPr="00F85E50" w:rsidRDefault="006378F6" w:rsidP="006378F6">
      <w:pPr>
        <w:pStyle w:val="Padro"/>
        <w:spacing w:after="0" w:line="360" w:lineRule="auto"/>
        <w:ind w:firstLine="851"/>
        <w:jc w:val="both"/>
        <w:rPr>
          <w:rFonts w:ascii="Arial" w:hAnsi="Arial" w:cs="Arial"/>
          <w:color w:val="5B9BD5" w:themeColor="accent5"/>
          <w:sz w:val="24"/>
          <w:szCs w:val="24"/>
        </w:rPr>
      </w:pPr>
    </w:p>
    <w:p w14:paraId="0F6EF39E" w14:textId="7B7C20F3" w:rsidR="00DC78D6" w:rsidRDefault="005C1A48" w:rsidP="00CF6FDC">
      <w:pPr>
        <w:pStyle w:val="Padro"/>
        <w:spacing w:after="0" w:line="360" w:lineRule="auto"/>
        <w:jc w:val="both"/>
        <w:rPr>
          <w:rFonts w:ascii="Arial" w:eastAsia="Times New Roman" w:hAnsi="Arial" w:cs="Arial"/>
          <w:color w:val="000000" w:themeColor="text1"/>
          <w:sz w:val="24"/>
          <w:szCs w:val="24"/>
        </w:rPr>
      </w:pPr>
      <w:r w:rsidRPr="005C1A48">
        <w:rPr>
          <w:rFonts w:ascii="Arial" w:eastAsia="Times New Roman" w:hAnsi="Arial" w:cs="Arial"/>
          <w:color w:val="000000" w:themeColor="text1"/>
          <w:sz w:val="24"/>
          <w:szCs w:val="24"/>
        </w:rPr>
        <w:t xml:space="preserve">3.1 DADOS ESPECÍFICOS DO FEMINICÍDIO </w:t>
      </w:r>
    </w:p>
    <w:p w14:paraId="6409023C" w14:textId="77777777" w:rsidR="00CF6FDC" w:rsidRDefault="00CF6FDC" w:rsidP="00CF6FDC">
      <w:pPr>
        <w:pStyle w:val="Padro"/>
        <w:spacing w:after="0" w:line="360" w:lineRule="auto"/>
        <w:jc w:val="both"/>
        <w:rPr>
          <w:rFonts w:ascii="Arial" w:eastAsia="Times New Roman" w:hAnsi="Arial" w:cs="Arial"/>
          <w:color w:val="000000" w:themeColor="text1"/>
          <w:sz w:val="24"/>
          <w:szCs w:val="24"/>
        </w:rPr>
      </w:pPr>
    </w:p>
    <w:p w14:paraId="3DA106B5" w14:textId="7065E0D3" w:rsidR="00435890" w:rsidRDefault="00435890" w:rsidP="00DC78D6">
      <w:pPr>
        <w:pStyle w:val="Padro"/>
        <w:spacing w:after="0" w:line="360" w:lineRule="auto"/>
        <w:ind w:firstLine="851"/>
        <w:jc w:val="both"/>
        <w:rPr>
          <w:rFonts w:ascii="Arial" w:eastAsia="Times New Roman" w:hAnsi="Arial" w:cs="Arial"/>
          <w:color w:val="FF0000"/>
          <w:sz w:val="24"/>
          <w:szCs w:val="24"/>
        </w:rPr>
      </w:pPr>
      <w:r>
        <w:rPr>
          <w:rFonts w:ascii="Arial" w:eastAsia="Times New Roman" w:hAnsi="Arial" w:cs="Arial"/>
          <w:color w:val="000000" w:themeColor="text1"/>
          <w:sz w:val="24"/>
          <w:szCs w:val="24"/>
        </w:rPr>
        <w:t>O feminicídio é um crime com características próprias, podendo ser classificado como crime próprio, ou seja, exige uma qualidade especial do sujeito, que no caso em questão é a mulher</w:t>
      </w:r>
      <w:r w:rsidR="00E70B1E">
        <w:rPr>
          <w:rFonts w:ascii="Arial" w:eastAsia="Times New Roman" w:hAnsi="Arial" w:cs="Arial"/>
          <w:color w:val="000000" w:themeColor="text1"/>
          <w:sz w:val="24"/>
          <w:szCs w:val="24"/>
        </w:rPr>
        <w:t xml:space="preserve">, dessa forma a vítima do crime de feminicídio necessariamente é </w:t>
      </w:r>
      <w:r w:rsidR="00E70B1E" w:rsidRPr="001D58A7">
        <w:rPr>
          <w:rFonts w:ascii="Arial" w:eastAsia="Times New Roman" w:hAnsi="Arial" w:cs="Arial"/>
          <w:color w:val="000000" w:themeColor="text1"/>
          <w:sz w:val="24"/>
          <w:szCs w:val="24"/>
        </w:rPr>
        <w:t xml:space="preserve">“contra a mulher por razões da condição de sexo feminino” (art. 121, § 2, VI Código Penal). </w:t>
      </w:r>
    </w:p>
    <w:p w14:paraId="2200A7AA" w14:textId="5C809F92" w:rsidR="005204C2" w:rsidRPr="00751991" w:rsidRDefault="00E70B1E" w:rsidP="005204C2">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Além da característica própria relacionada a vítima do crime em questão, alguns aspectos também são peculiares e específicos desse tipo de crime, pois, a cometimento do crime de feminicídio ocorre na maioria das vezes no ambiente doméstico, geralmente na própria residência da vítima, sendo os agentes pessoas próximas a mesma, ou seja, o agente desse tipo de crime tem livre acesso ao </w:t>
      </w:r>
      <w:r>
        <w:rPr>
          <w:rFonts w:ascii="Arial" w:eastAsia="Times New Roman" w:hAnsi="Arial" w:cs="Arial"/>
          <w:color w:val="000000" w:themeColor="text1"/>
          <w:sz w:val="24"/>
          <w:szCs w:val="24"/>
        </w:rPr>
        <w:lastRenderedPageBreak/>
        <w:t xml:space="preserve">ambiente íntimo da vítima, o que se conclui consequentemente que provavelmente tal agente mora no mesmo âmbito familiar que a vítima. </w:t>
      </w:r>
      <w:bookmarkStart w:id="12" w:name="_Hlk24367394"/>
    </w:p>
    <w:p w14:paraId="40C7385B" w14:textId="25B99B1E" w:rsidR="00CF54EC" w:rsidRDefault="00853D36" w:rsidP="005204C2">
      <w:pPr>
        <w:pStyle w:val="Padro"/>
        <w:spacing w:after="0" w:line="240" w:lineRule="auto"/>
        <w:ind w:left="2268"/>
        <w:jc w:val="both"/>
        <w:rPr>
          <w:rFonts w:ascii="Arial" w:hAnsi="Arial" w:cs="Arial"/>
          <w:color w:val="000000" w:themeColor="text1"/>
          <w:sz w:val="20"/>
          <w:szCs w:val="20"/>
        </w:rPr>
      </w:pPr>
      <w:bookmarkStart w:id="13" w:name="_Hlk24452356"/>
      <w:r w:rsidRPr="00751991">
        <w:rPr>
          <w:rFonts w:ascii="Arial" w:hAnsi="Arial" w:cs="Arial"/>
          <w:color w:val="000000" w:themeColor="text1"/>
          <w:sz w:val="20"/>
          <w:szCs w:val="20"/>
        </w:rPr>
        <w:t xml:space="preserve">71,9% dos casos de violência contra as mulheres ocorrem eminentemente na esfera doméstica, ou seja, na residência da vítima. Para as jovens e adultas de 18 aos 59 anos, o principal agressor é parceiro ou </w:t>
      </w:r>
      <w:proofErr w:type="spellStart"/>
      <w:r w:rsidRPr="00751991">
        <w:rPr>
          <w:rFonts w:ascii="Arial" w:hAnsi="Arial" w:cs="Arial"/>
          <w:color w:val="000000" w:themeColor="text1"/>
          <w:sz w:val="20"/>
          <w:szCs w:val="20"/>
        </w:rPr>
        <w:t>ex-parceiro</w:t>
      </w:r>
      <w:proofErr w:type="spellEnd"/>
      <w:r w:rsidRPr="00751991">
        <w:rPr>
          <w:rFonts w:ascii="Arial" w:hAnsi="Arial" w:cs="Arial"/>
          <w:color w:val="000000" w:themeColor="text1"/>
          <w:sz w:val="20"/>
          <w:szCs w:val="20"/>
        </w:rPr>
        <w:t xml:space="preserve"> da mulher. No conjunto de todas as idades, parentes imediatos ou parceiros ou </w:t>
      </w:r>
      <w:proofErr w:type="spellStart"/>
      <w:r w:rsidRPr="00751991">
        <w:rPr>
          <w:rFonts w:ascii="Arial" w:hAnsi="Arial" w:cs="Arial"/>
          <w:color w:val="000000" w:themeColor="text1"/>
          <w:sz w:val="20"/>
          <w:szCs w:val="20"/>
        </w:rPr>
        <w:t>ex-parceiros</w:t>
      </w:r>
      <w:proofErr w:type="spellEnd"/>
      <w:r w:rsidRPr="00751991">
        <w:rPr>
          <w:rFonts w:ascii="Arial" w:hAnsi="Arial" w:cs="Arial"/>
          <w:color w:val="000000" w:themeColor="text1"/>
          <w:sz w:val="20"/>
          <w:szCs w:val="20"/>
        </w:rPr>
        <w:t xml:space="preserve"> corresponderam à 67,2% dos casos de autor</w:t>
      </w:r>
      <w:r w:rsidR="00751991" w:rsidRPr="00751991">
        <w:rPr>
          <w:rFonts w:ascii="Arial" w:hAnsi="Arial" w:cs="Arial"/>
          <w:color w:val="000000" w:themeColor="text1"/>
          <w:sz w:val="20"/>
          <w:szCs w:val="20"/>
        </w:rPr>
        <w:t>ia de violência contra a mulher.</w:t>
      </w:r>
      <w:bookmarkEnd w:id="12"/>
      <w:r w:rsidR="00F85E50">
        <w:rPr>
          <w:rFonts w:ascii="Arial" w:hAnsi="Arial" w:cs="Arial"/>
          <w:color w:val="000000" w:themeColor="text1"/>
          <w:sz w:val="20"/>
          <w:szCs w:val="20"/>
        </w:rPr>
        <w:t xml:space="preserve"> (Loureiro, 2018, p.239)</w:t>
      </w:r>
    </w:p>
    <w:p w14:paraId="547FA229" w14:textId="77777777" w:rsidR="005204C2" w:rsidRPr="005204C2" w:rsidRDefault="005204C2" w:rsidP="005204C2">
      <w:pPr>
        <w:pStyle w:val="Padro"/>
        <w:spacing w:after="0" w:line="240" w:lineRule="auto"/>
        <w:ind w:left="2268"/>
        <w:jc w:val="both"/>
        <w:rPr>
          <w:rFonts w:ascii="Arial" w:hAnsi="Arial" w:cs="Arial"/>
          <w:color w:val="000000" w:themeColor="text1"/>
          <w:sz w:val="20"/>
          <w:szCs w:val="20"/>
        </w:rPr>
      </w:pPr>
    </w:p>
    <w:bookmarkEnd w:id="13"/>
    <w:p w14:paraId="63D2EEDA" w14:textId="7A8D5865" w:rsidR="00D13BBC" w:rsidRPr="0070624B" w:rsidRDefault="00E70B1E" w:rsidP="00DC78D6">
      <w:pPr>
        <w:pStyle w:val="Padro"/>
        <w:spacing w:after="0" w:line="360" w:lineRule="auto"/>
        <w:ind w:firstLine="851"/>
        <w:jc w:val="both"/>
        <w:rPr>
          <w:b/>
          <w:bCs/>
          <w:color w:val="70AD47" w:themeColor="accent6"/>
          <w:u w:val="single"/>
        </w:rPr>
      </w:pPr>
      <w:r>
        <w:rPr>
          <w:rFonts w:ascii="Arial" w:hAnsi="Arial" w:cs="Arial"/>
          <w:sz w:val="24"/>
          <w:szCs w:val="24"/>
        </w:rPr>
        <w:t xml:space="preserve">Diferentemente dos demais crimes tipificados no Código Penal Brasileiro, como os crimes contra o patrimônio por exemplo, </w:t>
      </w:r>
      <w:r w:rsidR="00D13BBC">
        <w:rPr>
          <w:rFonts w:ascii="Arial" w:hAnsi="Arial" w:cs="Arial"/>
          <w:sz w:val="24"/>
          <w:szCs w:val="24"/>
        </w:rPr>
        <w:t xml:space="preserve">que ocorrem de forma explícita na sociedade, geralmente com testemunhas e em algumas vezes até câmeras registram os atos criminosos, o crime de feminicídio e consequentemente os crimes de violência doméstica são cometidos sem testemunhas, de forma silenciosa e muita das vezes sem rastros e manifestações, pois, há uma ligação direta entre vítima e agente criminoso na maioria das vezes, sendo cometidos também por uma motivação fútil, passional, sem obtenção de vantagem para quem comete o crime, em sua maioria não é um crime arquitetado com objetivo de alcançar planos depois, como é o caso dos crimes contra o patrimônio. </w:t>
      </w:r>
    </w:p>
    <w:p w14:paraId="7310E95F" w14:textId="3F7CD79C" w:rsidR="00242629" w:rsidRPr="001F2C2A" w:rsidRDefault="00D13BBC" w:rsidP="005204C2">
      <w:pPr>
        <w:pStyle w:val="Padro"/>
        <w:spacing w:after="0" w:line="360" w:lineRule="auto"/>
        <w:ind w:firstLine="851"/>
        <w:jc w:val="both"/>
        <w:rPr>
          <w:rFonts w:ascii="Arial" w:hAnsi="Arial" w:cs="Arial"/>
          <w:color w:val="000000" w:themeColor="text1"/>
          <w:sz w:val="24"/>
          <w:szCs w:val="24"/>
        </w:rPr>
      </w:pPr>
      <w:r w:rsidRPr="003F646F">
        <w:rPr>
          <w:rFonts w:ascii="Arial" w:hAnsi="Arial" w:cs="Arial"/>
          <w:sz w:val="24"/>
          <w:szCs w:val="24"/>
        </w:rPr>
        <w:t xml:space="preserve">O feminicídio acontece dentro dos lares das vítimas, por pessoas de convivência próxima, a qual, além da violação física que ocorre, a mesma torna-se violada também emocionalmente, por pensar nas consequências de tal crime para o agente, que o cometeu, como também para ela e em casos extremos para os familiares próximos da mesma, caso comente com alguém sobre o ocorrido ou denuncie de fato para as autoridades </w:t>
      </w:r>
      <w:r w:rsidRPr="00242629">
        <w:rPr>
          <w:rFonts w:ascii="Arial" w:hAnsi="Arial" w:cs="Arial"/>
          <w:color w:val="000000" w:themeColor="text1"/>
          <w:sz w:val="24"/>
          <w:szCs w:val="24"/>
        </w:rPr>
        <w:t xml:space="preserve">competentes. </w:t>
      </w:r>
      <w:bookmarkStart w:id="14" w:name="_Hlk24367423"/>
      <w:r w:rsidR="001D58A7" w:rsidRPr="001F2C2A">
        <w:rPr>
          <w:rFonts w:ascii="Arial" w:hAnsi="Arial" w:cs="Arial"/>
          <w:color w:val="000000" w:themeColor="text1"/>
          <w:sz w:val="24"/>
          <w:szCs w:val="24"/>
        </w:rPr>
        <w:t xml:space="preserve">Loureiro (2018, p.239) cita: </w:t>
      </w:r>
    </w:p>
    <w:p w14:paraId="00540D6B" w14:textId="5835F5D9" w:rsidR="004A4C36" w:rsidRPr="001F2C2A" w:rsidRDefault="001F2C2A" w:rsidP="005204C2">
      <w:pPr>
        <w:pStyle w:val="Padro"/>
        <w:spacing w:after="0" w:line="240" w:lineRule="auto"/>
        <w:ind w:left="2268"/>
        <w:jc w:val="both"/>
        <w:rPr>
          <w:rFonts w:ascii="Arial" w:hAnsi="Arial" w:cs="Arial"/>
          <w:color w:val="000000" w:themeColor="text1"/>
          <w:sz w:val="20"/>
          <w:szCs w:val="20"/>
        </w:rPr>
      </w:pPr>
      <w:r w:rsidRPr="001F2C2A">
        <w:rPr>
          <w:rFonts w:ascii="Arial" w:hAnsi="Arial" w:cs="Arial"/>
          <w:color w:val="000000" w:themeColor="text1"/>
          <w:sz w:val="20"/>
          <w:szCs w:val="20"/>
        </w:rPr>
        <w:t>Em</w:t>
      </w:r>
      <w:r w:rsidR="00853D36" w:rsidRPr="001F2C2A">
        <w:rPr>
          <w:rFonts w:ascii="Arial" w:hAnsi="Arial" w:cs="Arial"/>
          <w:color w:val="000000" w:themeColor="text1"/>
          <w:sz w:val="20"/>
          <w:szCs w:val="20"/>
        </w:rPr>
        <w:t xml:space="preserve"> 2013, a percepção do público sobre violência e assassinato de mulheres: 7 em cada 10 entrevistados acreditam que a mulher sofre mais violência dentro de casa do que em espaços públicos; 69% acreditam que a violência contra a mulher não ocorre apenas em famílias pobres; e 85% concordam que as mulheres que denunciam seus parceiros correm mais risco de sofrer assassinatos; apenas 17% concordam com a ideia que “mulher que apanha é porque provoca”; 86% concordam que “quem ama não bate”; 92% concordam que quando as agressões contra a esposa/companheira ocorrem com frequência, podem terminar em assassinato; 88% consideram que os assassinatos de mulheres por parceiros aumentaram nos últimos 5 anos; e 85% consideram que a Justiça não pune adequadamente os assassinos das parceiras. </w:t>
      </w:r>
    </w:p>
    <w:bookmarkEnd w:id="14"/>
    <w:p w14:paraId="37997EF1" w14:textId="77777777" w:rsidR="00DC78D6" w:rsidRPr="00C42BB1" w:rsidRDefault="00DC78D6" w:rsidP="00034FFA">
      <w:pPr>
        <w:pStyle w:val="Padro"/>
        <w:spacing w:after="0" w:line="360" w:lineRule="auto"/>
        <w:jc w:val="both"/>
        <w:rPr>
          <w:rFonts w:ascii="Arial" w:eastAsia="Times New Roman" w:hAnsi="Arial" w:cs="Arial"/>
          <w:b/>
          <w:bCs/>
          <w:color w:val="70AD47" w:themeColor="accent6"/>
          <w:sz w:val="20"/>
          <w:szCs w:val="20"/>
          <w:u w:val="single"/>
        </w:rPr>
      </w:pPr>
    </w:p>
    <w:p w14:paraId="089D5487" w14:textId="679C3966" w:rsidR="00DA481D" w:rsidRPr="000110CD" w:rsidRDefault="00D773A8" w:rsidP="00CD5546">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Além do ambiente específico em que o feminicídio tem seu cometimento na maioria dos casos, alguns aspectos referentes à motivação do crime são considerados nas estatísticas. Como relatado anteriormente, o feminicídio pode ser considerado como um crime de motivação passional, ou seja, possui fundamentos fúteis ou </w:t>
      </w:r>
      <w:r>
        <w:rPr>
          <w:rFonts w:ascii="Arial" w:eastAsia="Times New Roman" w:hAnsi="Arial" w:cs="Arial"/>
          <w:color w:val="000000" w:themeColor="text1"/>
          <w:sz w:val="24"/>
          <w:szCs w:val="24"/>
        </w:rPr>
        <w:lastRenderedPageBreak/>
        <w:t>emocionais envolvidos diretamente com a prática dos atos delituosos, sejam eles enquadrados como crimes de violência doméstica, como ofensa de integridade física, sexual, patrimonial ou moral ou em casos ainda mais graves o homicídio qualificado feminicídio</w:t>
      </w:r>
      <w:r w:rsidR="003D2700">
        <w:rPr>
          <w:rFonts w:ascii="Arial" w:eastAsia="Times New Roman" w:hAnsi="Arial" w:cs="Arial"/>
          <w:color w:val="000000" w:themeColor="text1"/>
          <w:sz w:val="24"/>
          <w:szCs w:val="24"/>
        </w:rPr>
        <w:t xml:space="preserve">, </w:t>
      </w:r>
      <w:r w:rsidR="003D2700" w:rsidRPr="000110CD">
        <w:rPr>
          <w:rFonts w:ascii="Arial" w:eastAsia="Times New Roman" w:hAnsi="Arial" w:cs="Arial"/>
          <w:color w:val="000000" w:themeColor="text1"/>
          <w:sz w:val="24"/>
          <w:szCs w:val="24"/>
        </w:rPr>
        <w:t xml:space="preserve">nesse sentido: </w:t>
      </w:r>
    </w:p>
    <w:p w14:paraId="16C072D2" w14:textId="77777777" w:rsidR="00DA481D" w:rsidRPr="000110CD" w:rsidRDefault="00DA481D" w:rsidP="00DA481D">
      <w:pPr>
        <w:pStyle w:val="Padro"/>
        <w:spacing w:after="0" w:line="240" w:lineRule="auto"/>
        <w:ind w:left="2268"/>
        <w:jc w:val="both"/>
        <w:rPr>
          <w:rFonts w:ascii="Arial" w:hAnsi="Arial" w:cs="Arial"/>
          <w:color w:val="000000" w:themeColor="text1"/>
          <w:sz w:val="20"/>
          <w:szCs w:val="20"/>
        </w:rPr>
      </w:pPr>
      <w:bookmarkStart w:id="15" w:name="_Hlk24452428"/>
      <w:bookmarkStart w:id="16" w:name="_Hlk24367454"/>
      <w:r w:rsidRPr="000110CD">
        <w:rPr>
          <w:rFonts w:ascii="Arial" w:hAnsi="Arial" w:cs="Arial"/>
          <w:color w:val="000000" w:themeColor="text1"/>
          <w:sz w:val="20"/>
          <w:szCs w:val="20"/>
        </w:rPr>
        <w:t xml:space="preserve">Pesquisa </w:t>
      </w:r>
      <w:proofErr w:type="spellStart"/>
      <w:r w:rsidRPr="000110CD">
        <w:rPr>
          <w:rFonts w:ascii="Arial" w:hAnsi="Arial" w:cs="Arial"/>
          <w:color w:val="000000" w:themeColor="text1"/>
          <w:sz w:val="20"/>
          <w:szCs w:val="20"/>
        </w:rPr>
        <w:t>DataSenado</w:t>
      </w:r>
      <w:proofErr w:type="spellEnd"/>
      <w:r w:rsidRPr="000110CD">
        <w:rPr>
          <w:rFonts w:ascii="Arial" w:hAnsi="Arial" w:cs="Arial"/>
          <w:color w:val="000000" w:themeColor="text1"/>
          <w:sz w:val="20"/>
          <w:szCs w:val="20"/>
        </w:rPr>
        <w:t xml:space="preserve"> 2007 revelou que 45,5% das entrevistadas vítimas de violência responderam que o uso de álcool motivou a agressão; 22,8%, os ciúmes; 6,5%, a falta de dinheiro; 4,9%, a traição conjugal; 4,9%, o uso de drogas; 4,1%, a influência de familiares; 2,4%, a influência das amizades; 2,4%, outros vícios; e 6,5% não souberam ou não responderam. Seis anos após a primeira pesquisa, portanto, o álcool passou a ser, disparadamente, o principal motivo citado pelas vítimas. (...) Pesquisa Perseu Abramo 2010 constatou que 32% das vítimas entrevistadas atribuíram a última violência sofrida a ciúmes/ciúmes mútuos; e 12% afirmaram que foram agredidas porque o agressor é alcoólatra/estava bêbado/bebe muito. Diminuiu em muito, pelo que se depreende de tais dados, a atribuição da violência ao álcool, comparando-se às respostas da pesquisa anterior (2007). Pesquisa </w:t>
      </w:r>
      <w:proofErr w:type="spellStart"/>
      <w:r w:rsidRPr="000110CD">
        <w:rPr>
          <w:rFonts w:ascii="Arial" w:hAnsi="Arial" w:cs="Arial"/>
          <w:color w:val="000000" w:themeColor="text1"/>
          <w:sz w:val="20"/>
          <w:szCs w:val="20"/>
        </w:rPr>
        <w:t>DataSenado</w:t>
      </w:r>
      <w:proofErr w:type="spellEnd"/>
      <w:r w:rsidRPr="000110CD">
        <w:rPr>
          <w:rFonts w:ascii="Arial" w:hAnsi="Arial" w:cs="Arial"/>
          <w:color w:val="000000" w:themeColor="text1"/>
          <w:sz w:val="20"/>
          <w:szCs w:val="20"/>
        </w:rPr>
        <w:t xml:space="preserve"> 2011 revelou que 27% das entrevistadas que declararam ter sido vítimas de violência responderam que o uso de álcool motivou a agressão; 27%, os ciúmes; 7%, a traição conjugal; 5%, a separação; 3%, o uso de drogas; 3%, a falta de dinheiro; 1%, a influência das amizades; 1%, a influência de familiares; 0%, vícios em jogos; 33% apontaram outros motivos; e 4% não souberam ou não responderam. Por fim, Pesquisa Instituto AVON 2011 constatou que 48% das entrevistadas que declararam ter sido vítimas de violência grave responderam, em respostas múltiplas, que os ciúmes motivaram a violência; 43%, problemas com bebidas ou alcoolismo; 26%, a falta de respeito; 20%, a desconfiança; 20%, a traição; 19%, desentendimentos do dia a dia; 18%, problemas econômico-financeiros; e 18%, o desequilíbrio emocional. (BIANCHINI, 2011)</w:t>
      </w:r>
      <w:bookmarkEnd w:id="15"/>
    </w:p>
    <w:bookmarkEnd w:id="16"/>
    <w:p w14:paraId="2B80D5F8" w14:textId="77777777" w:rsidR="00DA481D" w:rsidRPr="00F85E50" w:rsidRDefault="00DA481D" w:rsidP="00DD5EE8">
      <w:pPr>
        <w:pStyle w:val="Padro"/>
        <w:spacing w:after="0" w:line="360" w:lineRule="auto"/>
        <w:ind w:firstLine="851"/>
        <w:jc w:val="both"/>
        <w:rPr>
          <w:rFonts w:ascii="Arial" w:eastAsia="Times New Roman" w:hAnsi="Arial" w:cs="Arial"/>
          <w:color w:val="FF0000"/>
          <w:sz w:val="24"/>
          <w:szCs w:val="24"/>
        </w:rPr>
      </w:pPr>
    </w:p>
    <w:p w14:paraId="3FC510BC" w14:textId="77777777" w:rsidR="00890CBF" w:rsidRDefault="00AE4016" w:rsidP="00DF34B4">
      <w:pPr>
        <w:pStyle w:val="Padro"/>
        <w:spacing w:after="0" w:line="360" w:lineRule="auto"/>
        <w:ind w:firstLine="851"/>
        <w:jc w:val="both"/>
        <w:rPr>
          <w:rFonts w:ascii="Arial" w:eastAsia="Times New Roman" w:hAnsi="Arial" w:cs="Arial"/>
          <w:sz w:val="24"/>
          <w:szCs w:val="24"/>
        </w:rPr>
      </w:pPr>
      <w:r>
        <w:rPr>
          <w:rFonts w:ascii="Arial" w:eastAsia="Times New Roman" w:hAnsi="Arial" w:cs="Arial"/>
          <w:color w:val="000000" w:themeColor="text1"/>
          <w:sz w:val="24"/>
          <w:szCs w:val="24"/>
        </w:rPr>
        <w:t xml:space="preserve">Fatores como ciúmes por parte de companheiros, </w:t>
      </w:r>
      <w:r w:rsidR="007E5C89">
        <w:rPr>
          <w:rFonts w:ascii="Arial" w:eastAsia="Times New Roman" w:hAnsi="Arial" w:cs="Arial"/>
          <w:color w:val="000000" w:themeColor="text1"/>
          <w:sz w:val="24"/>
          <w:szCs w:val="24"/>
        </w:rPr>
        <w:t xml:space="preserve">e </w:t>
      </w:r>
      <w:proofErr w:type="spellStart"/>
      <w:r>
        <w:rPr>
          <w:rFonts w:ascii="Arial" w:eastAsia="Times New Roman" w:hAnsi="Arial" w:cs="Arial"/>
          <w:color w:val="000000" w:themeColor="text1"/>
          <w:sz w:val="24"/>
          <w:szCs w:val="24"/>
        </w:rPr>
        <w:t>ex-companheiros</w:t>
      </w:r>
      <w:proofErr w:type="spellEnd"/>
      <w:r>
        <w:rPr>
          <w:rFonts w:ascii="Arial" w:eastAsia="Times New Roman" w:hAnsi="Arial" w:cs="Arial"/>
          <w:color w:val="000000" w:themeColor="text1"/>
          <w:sz w:val="24"/>
          <w:szCs w:val="24"/>
        </w:rPr>
        <w:t xml:space="preserve">, são comuns entre os crimes em análise, sendo um dos fatores mais comum para o cometimento do crime, além do álcool que se enquadra em uma alta porcentagem nos crimes cometidos no âmbito doméstico, nesses casos, os agentes praticantes dos crimes não restringem-se apenas a companheiros, ou pessoas com laços afetivos apenas, mas </w:t>
      </w:r>
      <w:r w:rsidRPr="00DD5EE8">
        <w:rPr>
          <w:rFonts w:ascii="Arial" w:eastAsia="Times New Roman" w:hAnsi="Arial" w:cs="Arial"/>
          <w:sz w:val="24"/>
          <w:szCs w:val="24"/>
        </w:rPr>
        <w:t xml:space="preserve">também familiares, como pais, irmãos e familiares que convivem na mesma casa. </w:t>
      </w:r>
      <w:bookmarkStart w:id="17" w:name="_Hlk24367485"/>
    </w:p>
    <w:p w14:paraId="3658837D" w14:textId="1736EA75" w:rsidR="00101F08" w:rsidRPr="00394B3B" w:rsidRDefault="00CE196D" w:rsidP="00CE196D">
      <w:pPr>
        <w:pStyle w:val="Padro"/>
        <w:spacing w:after="0" w:line="360" w:lineRule="auto"/>
        <w:ind w:firstLine="851"/>
        <w:jc w:val="both"/>
        <w:rPr>
          <w:rFonts w:ascii="Arial" w:hAnsi="Arial" w:cs="Arial"/>
          <w:color w:val="000000" w:themeColor="text1"/>
          <w:sz w:val="24"/>
          <w:szCs w:val="24"/>
        </w:rPr>
      </w:pPr>
      <w:bookmarkStart w:id="18" w:name="_Hlk24452513"/>
      <w:r w:rsidRPr="00394B3B">
        <w:rPr>
          <w:rFonts w:ascii="Arial" w:hAnsi="Arial" w:cs="Arial"/>
          <w:color w:val="000000" w:themeColor="text1"/>
          <w:sz w:val="24"/>
          <w:szCs w:val="24"/>
        </w:rPr>
        <w:t>De acordo com</w:t>
      </w:r>
      <w:r w:rsidR="00DA481D" w:rsidRPr="00394B3B">
        <w:rPr>
          <w:rFonts w:ascii="Arial" w:hAnsi="Arial" w:cs="Arial"/>
          <w:color w:val="000000" w:themeColor="text1"/>
          <w:sz w:val="24"/>
          <w:szCs w:val="24"/>
        </w:rPr>
        <w:t xml:space="preserve"> </w:t>
      </w:r>
      <w:proofErr w:type="spellStart"/>
      <w:r w:rsidR="00DF34B4" w:rsidRPr="00394B3B">
        <w:rPr>
          <w:rFonts w:ascii="Arial" w:hAnsi="Arial" w:cs="Arial"/>
          <w:color w:val="000000" w:themeColor="text1"/>
          <w:sz w:val="24"/>
          <w:szCs w:val="24"/>
        </w:rPr>
        <w:t>Debelak</w:t>
      </w:r>
      <w:proofErr w:type="spellEnd"/>
      <w:r w:rsidR="00DF34B4" w:rsidRPr="00394B3B">
        <w:rPr>
          <w:rFonts w:ascii="Arial" w:hAnsi="Arial" w:cs="Arial"/>
          <w:color w:val="000000" w:themeColor="text1"/>
          <w:sz w:val="24"/>
          <w:szCs w:val="24"/>
        </w:rPr>
        <w:t>, Dias e Garcia (</w:t>
      </w:r>
      <w:r w:rsidR="00890CBF" w:rsidRPr="00394B3B">
        <w:rPr>
          <w:rFonts w:ascii="Arial" w:hAnsi="Arial" w:cs="Arial"/>
          <w:color w:val="000000" w:themeColor="text1"/>
          <w:sz w:val="24"/>
          <w:szCs w:val="24"/>
        </w:rPr>
        <w:t>2015</w:t>
      </w:r>
      <w:r w:rsidR="00DF34B4" w:rsidRPr="00394B3B">
        <w:rPr>
          <w:rFonts w:ascii="Arial" w:hAnsi="Arial" w:cs="Arial"/>
          <w:color w:val="000000" w:themeColor="text1"/>
          <w:sz w:val="24"/>
          <w:szCs w:val="24"/>
        </w:rPr>
        <w:t xml:space="preserve">) </w:t>
      </w:r>
      <w:r w:rsidR="003D2700" w:rsidRPr="00394B3B">
        <w:rPr>
          <w:rFonts w:ascii="Arial" w:hAnsi="Arial" w:cs="Arial"/>
          <w:color w:val="000000" w:themeColor="text1"/>
          <w:sz w:val="24"/>
          <w:szCs w:val="24"/>
        </w:rPr>
        <w:t>o feminicídio está</w:t>
      </w:r>
      <w:r w:rsidR="00394B3B" w:rsidRPr="00394B3B">
        <w:rPr>
          <w:rFonts w:ascii="Arial" w:hAnsi="Arial" w:cs="Arial"/>
          <w:color w:val="000000" w:themeColor="text1"/>
          <w:sz w:val="24"/>
          <w:szCs w:val="24"/>
        </w:rPr>
        <w:t xml:space="preserve"> diretamente</w:t>
      </w:r>
      <w:r w:rsidR="003D2700" w:rsidRPr="00394B3B">
        <w:rPr>
          <w:rFonts w:ascii="Arial" w:hAnsi="Arial" w:cs="Arial"/>
          <w:color w:val="000000" w:themeColor="text1"/>
          <w:sz w:val="24"/>
          <w:szCs w:val="24"/>
        </w:rPr>
        <w:t xml:space="preserve"> relacionado a</w:t>
      </w:r>
      <w:r w:rsidR="00DA481D" w:rsidRPr="00394B3B">
        <w:rPr>
          <w:rFonts w:ascii="Arial" w:hAnsi="Arial" w:cs="Arial"/>
          <w:color w:val="000000" w:themeColor="text1"/>
          <w:sz w:val="24"/>
          <w:szCs w:val="24"/>
        </w:rPr>
        <w:t xml:space="preserve"> violência</w:t>
      </w:r>
      <w:r w:rsidR="003D2700" w:rsidRPr="00394B3B">
        <w:rPr>
          <w:rFonts w:ascii="Arial" w:hAnsi="Arial" w:cs="Arial"/>
          <w:color w:val="000000" w:themeColor="text1"/>
          <w:sz w:val="24"/>
          <w:szCs w:val="24"/>
        </w:rPr>
        <w:t xml:space="preserve"> </w:t>
      </w:r>
      <w:r w:rsidR="00356E2D">
        <w:rPr>
          <w:rFonts w:ascii="Arial" w:hAnsi="Arial" w:cs="Arial"/>
          <w:color w:val="000000" w:themeColor="text1"/>
          <w:sz w:val="24"/>
          <w:szCs w:val="24"/>
        </w:rPr>
        <w:t>doméstica ou familiar</w:t>
      </w:r>
      <w:r w:rsidR="00DA481D" w:rsidRPr="00394B3B">
        <w:rPr>
          <w:rFonts w:ascii="Arial" w:hAnsi="Arial" w:cs="Arial"/>
          <w:color w:val="000000" w:themeColor="text1"/>
          <w:sz w:val="24"/>
          <w:szCs w:val="24"/>
        </w:rPr>
        <w:t xml:space="preserve">, </w:t>
      </w:r>
      <w:r w:rsidR="00394B3B" w:rsidRPr="00394B3B">
        <w:rPr>
          <w:rFonts w:ascii="Arial" w:hAnsi="Arial" w:cs="Arial"/>
          <w:color w:val="000000" w:themeColor="text1"/>
          <w:sz w:val="24"/>
          <w:szCs w:val="24"/>
        </w:rPr>
        <w:t xml:space="preserve">considerando que </w:t>
      </w:r>
      <w:r w:rsidR="00890CBF" w:rsidRPr="00394B3B">
        <w:rPr>
          <w:rFonts w:ascii="Arial" w:hAnsi="Arial" w:cs="Arial"/>
          <w:color w:val="000000" w:themeColor="text1"/>
          <w:sz w:val="24"/>
          <w:szCs w:val="24"/>
        </w:rPr>
        <w:t xml:space="preserve">43,4% dos homicídios </w:t>
      </w:r>
      <w:r w:rsidR="00394B3B" w:rsidRPr="00394B3B">
        <w:rPr>
          <w:rFonts w:ascii="Arial" w:hAnsi="Arial" w:cs="Arial"/>
          <w:color w:val="000000" w:themeColor="text1"/>
          <w:sz w:val="24"/>
          <w:szCs w:val="24"/>
        </w:rPr>
        <w:t xml:space="preserve">cometidos no país em 2011, com </w:t>
      </w:r>
      <w:r w:rsidR="00890CBF" w:rsidRPr="00394B3B">
        <w:rPr>
          <w:rFonts w:ascii="Arial" w:hAnsi="Arial" w:cs="Arial"/>
          <w:color w:val="000000" w:themeColor="text1"/>
          <w:sz w:val="24"/>
          <w:szCs w:val="24"/>
        </w:rPr>
        <w:t xml:space="preserve">vítimas mulheres tiveram como </w:t>
      </w:r>
      <w:r w:rsidR="00394B3B" w:rsidRPr="00394B3B">
        <w:rPr>
          <w:rFonts w:ascii="Arial" w:hAnsi="Arial" w:cs="Arial"/>
          <w:color w:val="000000" w:themeColor="text1"/>
          <w:sz w:val="24"/>
          <w:szCs w:val="24"/>
        </w:rPr>
        <w:t xml:space="preserve">agentes do crime os </w:t>
      </w:r>
      <w:r w:rsidR="00890CBF" w:rsidRPr="00394B3B">
        <w:rPr>
          <w:rFonts w:ascii="Arial" w:hAnsi="Arial" w:cs="Arial"/>
          <w:color w:val="000000" w:themeColor="text1"/>
          <w:sz w:val="24"/>
          <w:szCs w:val="24"/>
        </w:rPr>
        <w:t xml:space="preserve">parceiros ou </w:t>
      </w:r>
      <w:proofErr w:type="spellStart"/>
      <w:r w:rsidR="00890CBF" w:rsidRPr="00394B3B">
        <w:rPr>
          <w:rFonts w:ascii="Arial" w:hAnsi="Arial" w:cs="Arial"/>
          <w:color w:val="000000" w:themeColor="text1"/>
          <w:sz w:val="24"/>
          <w:szCs w:val="24"/>
        </w:rPr>
        <w:t>ex-parceiros</w:t>
      </w:r>
      <w:proofErr w:type="spellEnd"/>
      <w:r w:rsidR="00890CBF" w:rsidRPr="00394B3B">
        <w:rPr>
          <w:rFonts w:ascii="Arial" w:hAnsi="Arial" w:cs="Arial"/>
          <w:color w:val="000000" w:themeColor="text1"/>
          <w:sz w:val="24"/>
          <w:szCs w:val="24"/>
        </w:rPr>
        <w:t xml:space="preserve"> das</w:t>
      </w:r>
      <w:r w:rsidR="00394B3B" w:rsidRPr="00394B3B">
        <w:rPr>
          <w:rFonts w:ascii="Arial" w:hAnsi="Arial" w:cs="Arial"/>
          <w:color w:val="000000" w:themeColor="text1"/>
          <w:sz w:val="24"/>
          <w:szCs w:val="24"/>
        </w:rPr>
        <w:t xml:space="preserve"> mesmas</w:t>
      </w:r>
      <w:r w:rsidR="00890CBF" w:rsidRPr="00394B3B">
        <w:rPr>
          <w:rFonts w:ascii="Arial" w:hAnsi="Arial" w:cs="Arial"/>
          <w:color w:val="000000" w:themeColor="text1"/>
          <w:sz w:val="24"/>
          <w:szCs w:val="24"/>
        </w:rPr>
        <w:t>,</w:t>
      </w:r>
      <w:r w:rsidR="00394B3B" w:rsidRPr="00394B3B">
        <w:rPr>
          <w:rFonts w:ascii="Arial" w:hAnsi="Arial" w:cs="Arial"/>
          <w:color w:val="000000" w:themeColor="text1"/>
          <w:sz w:val="24"/>
          <w:szCs w:val="24"/>
        </w:rPr>
        <w:t xml:space="preserve"> conforme</w:t>
      </w:r>
      <w:r w:rsidR="00890CBF" w:rsidRPr="00394B3B">
        <w:rPr>
          <w:rFonts w:ascii="Arial" w:hAnsi="Arial" w:cs="Arial"/>
          <w:color w:val="000000" w:themeColor="text1"/>
          <w:sz w:val="24"/>
          <w:szCs w:val="24"/>
        </w:rPr>
        <w:t xml:space="preserve"> o mapa da violência publicado no ano de 2012</w:t>
      </w:r>
      <w:r w:rsidR="00394B3B" w:rsidRPr="00394B3B">
        <w:rPr>
          <w:rFonts w:ascii="Arial" w:hAnsi="Arial" w:cs="Arial"/>
          <w:color w:val="000000" w:themeColor="text1"/>
          <w:sz w:val="24"/>
          <w:szCs w:val="24"/>
        </w:rPr>
        <w:t xml:space="preserve">. </w:t>
      </w:r>
      <w:r w:rsidRPr="00394B3B">
        <w:rPr>
          <w:rFonts w:ascii="Arial" w:eastAsia="Times New Roman" w:hAnsi="Arial" w:cs="Arial"/>
          <w:color w:val="000000" w:themeColor="text1"/>
          <w:sz w:val="24"/>
          <w:szCs w:val="24"/>
        </w:rPr>
        <w:t>Aproximadamente uma em cada cinco mulheres no Brasil reconhece que foi vítima de violência doméstica provocada por um homem</w:t>
      </w:r>
      <w:bookmarkEnd w:id="17"/>
      <w:r w:rsidR="00394B3B" w:rsidRPr="00394B3B">
        <w:rPr>
          <w:rFonts w:ascii="Arial" w:eastAsia="Times New Roman" w:hAnsi="Arial" w:cs="Arial"/>
          <w:color w:val="000000" w:themeColor="text1"/>
          <w:sz w:val="24"/>
          <w:szCs w:val="24"/>
        </w:rPr>
        <w:t>.</w:t>
      </w:r>
    </w:p>
    <w:bookmarkEnd w:id="18"/>
    <w:p w14:paraId="118C945C" w14:textId="4ACC102B" w:rsidR="002F1058" w:rsidRDefault="00AE4016" w:rsidP="00C84882">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Tais estatísticas são extremamente preocupantes considerando que tais crimes são praticados </w:t>
      </w:r>
      <w:r w:rsidR="001C436D">
        <w:rPr>
          <w:rFonts w:ascii="Arial" w:hAnsi="Arial" w:cs="Arial"/>
          <w:color w:val="000000" w:themeColor="text1"/>
          <w:sz w:val="24"/>
          <w:szCs w:val="24"/>
        </w:rPr>
        <w:t>dependendo</w:t>
      </w:r>
      <w:r>
        <w:rPr>
          <w:rFonts w:ascii="Arial" w:hAnsi="Arial" w:cs="Arial"/>
          <w:color w:val="000000" w:themeColor="text1"/>
          <w:sz w:val="24"/>
          <w:szCs w:val="24"/>
        </w:rPr>
        <w:t xml:space="preserve"> </w:t>
      </w:r>
      <w:r w:rsidR="001C436D">
        <w:rPr>
          <w:rFonts w:ascii="Arial" w:hAnsi="Arial" w:cs="Arial"/>
          <w:color w:val="000000" w:themeColor="text1"/>
          <w:sz w:val="24"/>
          <w:szCs w:val="24"/>
        </w:rPr>
        <w:t>d</w:t>
      </w:r>
      <w:r>
        <w:rPr>
          <w:rFonts w:ascii="Arial" w:hAnsi="Arial" w:cs="Arial"/>
          <w:color w:val="000000" w:themeColor="text1"/>
          <w:sz w:val="24"/>
          <w:szCs w:val="24"/>
        </w:rPr>
        <w:t xml:space="preserve">o momento vivenciado, não podendo determinar </w:t>
      </w:r>
      <w:r>
        <w:rPr>
          <w:rFonts w:ascii="Arial" w:hAnsi="Arial" w:cs="Arial"/>
          <w:color w:val="000000" w:themeColor="text1"/>
          <w:sz w:val="24"/>
          <w:szCs w:val="24"/>
        </w:rPr>
        <w:lastRenderedPageBreak/>
        <w:t xml:space="preserve">quem é capaz de cometer tal delito ou não. </w:t>
      </w:r>
      <w:r w:rsidR="002F1058">
        <w:rPr>
          <w:rFonts w:ascii="Arial" w:hAnsi="Arial" w:cs="Arial"/>
          <w:color w:val="000000" w:themeColor="text1"/>
          <w:sz w:val="24"/>
          <w:szCs w:val="24"/>
        </w:rPr>
        <w:t xml:space="preserve">Por esse motivo, geralmente os crimes de violência doméstica são cometidos com o auxílio de instrumentos presentes na própria residência, como facas, objetos cortantes e contundentes, e na falta desses até mesmo agressões por meio de chutes, socos e tapas. </w:t>
      </w:r>
    </w:p>
    <w:p w14:paraId="40226BF7" w14:textId="77777777" w:rsidR="001D2DB6" w:rsidRPr="005204C2" w:rsidRDefault="001D2DB6" w:rsidP="001D2DB6">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Os números a respeito dos crimes de feminicídio e violência doméstica são alarmantes e notórios, sendo apontado como a principal causa das mortes de mulheres, por exceção de doenças. </w:t>
      </w:r>
      <w:r>
        <w:rPr>
          <w:rFonts w:ascii="Arial" w:hAnsi="Arial" w:cs="Arial"/>
          <w:color w:val="000000" w:themeColor="text1"/>
          <w:sz w:val="24"/>
          <w:szCs w:val="24"/>
        </w:rPr>
        <w:t>Sendo assim:</w:t>
      </w:r>
    </w:p>
    <w:p w14:paraId="1195123F" w14:textId="330843C6" w:rsidR="001D2DB6" w:rsidRDefault="001D2DB6" w:rsidP="001D2DB6">
      <w:pPr>
        <w:pStyle w:val="Padro"/>
        <w:spacing w:after="0" w:line="240" w:lineRule="auto"/>
        <w:ind w:left="2268"/>
        <w:jc w:val="both"/>
        <w:rPr>
          <w:rFonts w:ascii="Arial" w:hAnsi="Arial" w:cs="Arial"/>
          <w:color w:val="000000" w:themeColor="text1"/>
          <w:sz w:val="20"/>
          <w:szCs w:val="20"/>
        </w:rPr>
      </w:pPr>
      <w:r w:rsidRPr="00FD39B6">
        <w:rPr>
          <w:rFonts w:ascii="Arial" w:hAnsi="Arial" w:cs="Arial"/>
          <w:color w:val="000000" w:themeColor="text1"/>
          <w:sz w:val="20"/>
          <w:szCs w:val="20"/>
        </w:rPr>
        <w:t xml:space="preserve">Pelos registros do SIM, entre 1980 e 2013, num ritmo crescente ao longo do tempo, tanto em número quanto em taxas, morreu um total de 106.093 mulheres, vítimas de homicídio. Efetivamente, o número de vítimas passou de 1.353 mulheres em 1980, para 4.762 em 2013, um aumento de 252%. A taxa, que em 1980 era de 2,3 vítimas por 100 mil, passa para 4,8 em 2013, um aumento de 111,1%. </w:t>
      </w:r>
      <w:r w:rsidRPr="00E34D55">
        <w:rPr>
          <w:rFonts w:ascii="Arial" w:hAnsi="Arial" w:cs="Arial"/>
          <w:color w:val="000000" w:themeColor="text1"/>
          <w:sz w:val="20"/>
          <w:szCs w:val="20"/>
        </w:rPr>
        <w:t xml:space="preserve">(WAISELFISZ, 2015, pág.11) </w:t>
      </w:r>
    </w:p>
    <w:p w14:paraId="5F1CC2B1" w14:textId="77777777" w:rsidR="001D2DB6" w:rsidRPr="001D2DB6" w:rsidRDefault="001D2DB6" w:rsidP="001D2DB6">
      <w:pPr>
        <w:pStyle w:val="Padro"/>
        <w:spacing w:after="0" w:line="240" w:lineRule="auto"/>
        <w:ind w:left="2268"/>
        <w:jc w:val="both"/>
        <w:rPr>
          <w:rFonts w:ascii="Arial" w:hAnsi="Arial" w:cs="Arial"/>
          <w:color w:val="000000" w:themeColor="text1"/>
          <w:sz w:val="20"/>
          <w:szCs w:val="20"/>
        </w:rPr>
      </w:pPr>
    </w:p>
    <w:p w14:paraId="3D40D9E2" w14:textId="3FD961E0" w:rsidR="00814C52" w:rsidRDefault="00AE4016" w:rsidP="00C84882">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Uma pessoa que toma atitudes</w:t>
      </w:r>
      <w:r w:rsidR="001C436D">
        <w:rPr>
          <w:rFonts w:ascii="Arial" w:hAnsi="Arial" w:cs="Arial"/>
          <w:color w:val="000000" w:themeColor="text1"/>
          <w:sz w:val="24"/>
          <w:szCs w:val="24"/>
        </w:rPr>
        <w:t xml:space="preserve"> agressivas e desequilibradas para com sua companheira ou parente próxima, como</w:t>
      </w:r>
      <w:r>
        <w:rPr>
          <w:rFonts w:ascii="Arial" w:hAnsi="Arial" w:cs="Arial"/>
          <w:color w:val="000000" w:themeColor="text1"/>
          <w:sz w:val="24"/>
          <w:szCs w:val="24"/>
        </w:rPr>
        <w:t xml:space="preserve"> </w:t>
      </w:r>
      <w:r w:rsidR="001C436D">
        <w:rPr>
          <w:rFonts w:ascii="Arial" w:hAnsi="Arial" w:cs="Arial"/>
          <w:color w:val="000000" w:themeColor="text1"/>
          <w:sz w:val="24"/>
          <w:szCs w:val="24"/>
        </w:rPr>
        <w:t xml:space="preserve">também </w:t>
      </w:r>
      <w:r>
        <w:rPr>
          <w:rFonts w:ascii="Arial" w:hAnsi="Arial" w:cs="Arial"/>
          <w:color w:val="000000" w:themeColor="text1"/>
          <w:sz w:val="24"/>
          <w:szCs w:val="24"/>
        </w:rPr>
        <w:t>determinadas reações sob efeito de álcool ou de grandes emoções não tem como ser analisada anteriormente</w:t>
      </w:r>
      <w:r w:rsidR="001C436D">
        <w:rPr>
          <w:rFonts w:ascii="Arial" w:hAnsi="Arial" w:cs="Arial"/>
          <w:color w:val="000000" w:themeColor="text1"/>
          <w:sz w:val="24"/>
          <w:szCs w:val="24"/>
        </w:rPr>
        <w:t xml:space="preserve"> ou diagnosticada como alguém que pode cometer atos ilícitos</w:t>
      </w:r>
      <w:r>
        <w:rPr>
          <w:rFonts w:ascii="Arial" w:hAnsi="Arial" w:cs="Arial"/>
          <w:color w:val="000000" w:themeColor="text1"/>
          <w:sz w:val="24"/>
          <w:szCs w:val="24"/>
        </w:rPr>
        <w:t xml:space="preserve">, pois sua postura é condicional, </w:t>
      </w:r>
      <w:r w:rsidR="001C436D">
        <w:rPr>
          <w:rFonts w:ascii="Arial" w:hAnsi="Arial" w:cs="Arial"/>
          <w:color w:val="000000" w:themeColor="text1"/>
          <w:sz w:val="24"/>
          <w:szCs w:val="24"/>
        </w:rPr>
        <w:t xml:space="preserve">ou seja, </w:t>
      </w:r>
      <w:r>
        <w:rPr>
          <w:rFonts w:ascii="Arial" w:hAnsi="Arial" w:cs="Arial"/>
          <w:color w:val="000000" w:themeColor="text1"/>
          <w:sz w:val="24"/>
          <w:szCs w:val="24"/>
        </w:rPr>
        <w:t xml:space="preserve">apenas </w:t>
      </w:r>
      <w:r w:rsidR="001C436D">
        <w:rPr>
          <w:rFonts w:ascii="Arial" w:hAnsi="Arial" w:cs="Arial"/>
          <w:color w:val="000000" w:themeColor="text1"/>
          <w:sz w:val="24"/>
          <w:szCs w:val="24"/>
        </w:rPr>
        <w:t xml:space="preserve">é possível tomar </w:t>
      </w:r>
      <w:r>
        <w:rPr>
          <w:rFonts w:ascii="Arial" w:hAnsi="Arial" w:cs="Arial"/>
          <w:color w:val="000000" w:themeColor="text1"/>
          <w:sz w:val="24"/>
          <w:szCs w:val="24"/>
        </w:rPr>
        <w:t xml:space="preserve">conhecimento dela quando ocorre uma situação em que tal atitude é manifestada. </w:t>
      </w:r>
    </w:p>
    <w:p w14:paraId="1CD68505" w14:textId="5F763FCF" w:rsidR="009E5474" w:rsidRDefault="001C436D" w:rsidP="009E5474">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Após o cometimento de crimes de violência doméstica, é comum as vítimas continuarem em convivência com os agentes que cometeram tal crime contra elas, por se tratar de vínculo familiar e/ou afetivo que gera uma série de circunstâncias desfavoráveis a liberdade da vítima. </w:t>
      </w:r>
    </w:p>
    <w:p w14:paraId="214EEC9C" w14:textId="32CF9BE9" w:rsidR="00B32DB6" w:rsidRDefault="001C436D" w:rsidP="00DA481D">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A esperança de que foi apenas uma atitude precipitada, faz com que a vítima perdoe o agressor e muita das vezes queira desistir até mesmo da queixa prestada.</w:t>
      </w:r>
      <w:r w:rsidR="005A3E21">
        <w:rPr>
          <w:rFonts w:ascii="Arial" w:hAnsi="Arial" w:cs="Arial"/>
          <w:color w:val="000000" w:themeColor="text1"/>
          <w:sz w:val="24"/>
          <w:szCs w:val="24"/>
        </w:rPr>
        <w:t xml:space="preserve"> </w:t>
      </w:r>
      <w:r>
        <w:rPr>
          <w:rFonts w:ascii="Arial" w:hAnsi="Arial" w:cs="Arial"/>
          <w:color w:val="000000" w:themeColor="text1"/>
          <w:sz w:val="24"/>
          <w:szCs w:val="24"/>
        </w:rPr>
        <w:t xml:space="preserve">Todavia, tal situação é de extremo perigo para as vítimas de violência doméstica e feminicídio, pois a chance de reincidência no crime cometido é alta. </w:t>
      </w:r>
    </w:p>
    <w:p w14:paraId="619CFD74" w14:textId="77777777" w:rsidR="00DA481D" w:rsidRPr="00DA481D" w:rsidRDefault="00DA481D" w:rsidP="00DA481D">
      <w:pPr>
        <w:pStyle w:val="Padro"/>
        <w:spacing w:after="0" w:line="360" w:lineRule="auto"/>
        <w:ind w:firstLine="851"/>
        <w:jc w:val="both"/>
        <w:rPr>
          <w:rFonts w:ascii="Arial" w:hAnsi="Arial" w:cs="Arial"/>
          <w:color w:val="000000" w:themeColor="text1"/>
          <w:sz w:val="24"/>
          <w:szCs w:val="24"/>
        </w:rPr>
      </w:pPr>
    </w:p>
    <w:p w14:paraId="2D88A03E" w14:textId="7079D979" w:rsidR="00252DC0" w:rsidRPr="00545968" w:rsidRDefault="005364A9" w:rsidP="00C84882">
      <w:pPr>
        <w:pStyle w:val="Padro"/>
        <w:spacing w:after="0" w:line="360" w:lineRule="auto"/>
        <w:jc w:val="both"/>
        <w:rPr>
          <w:rFonts w:ascii="Arial" w:eastAsia="Times New Roman" w:hAnsi="Arial" w:cs="Arial"/>
          <w:b/>
          <w:bCs/>
          <w:color w:val="000000" w:themeColor="text1"/>
          <w:sz w:val="24"/>
          <w:szCs w:val="24"/>
        </w:rPr>
      </w:pPr>
      <w:r w:rsidRPr="00545968">
        <w:rPr>
          <w:rFonts w:ascii="Arial" w:eastAsia="Times New Roman" w:hAnsi="Arial" w:cs="Arial"/>
          <w:b/>
          <w:bCs/>
          <w:color w:val="000000" w:themeColor="text1"/>
          <w:sz w:val="24"/>
          <w:szCs w:val="24"/>
        </w:rPr>
        <w:t>4</w:t>
      </w:r>
      <w:r w:rsidR="00545968">
        <w:rPr>
          <w:rFonts w:ascii="Arial" w:eastAsia="Times New Roman" w:hAnsi="Arial" w:cs="Arial"/>
          <w:b/>
          <w:bCs/>
          <w:color w:val="000000" w:themeColor="text1"/>
          <w:sz w:val="24"/>
          <w:szCs w:val="24"/>
        </w:rPr>
        <w:t xml:space="preserve"> </w:t>
      </w:r>
      <w:r w:rsidR="00027570" w:rsidRPr="00545968">
        <w:rPr>
          <w:rFonts w:ascii="Arial" w:eastAsia="Times New Roman" w:hAnsi="Arial" w:cs="Arial"/>
          <w:b/>
          <w:bCs/>
          <w:color w:val="000000" w:themeColor="text1"/>
          <w:sz w:val="24"/>
          <w:szCs w:val="24"/>
        </w:rPr>
        <w:t xml:space="preserve">A LEGALIZAÇÃO DA POSSE DE ARMAS E SUAS </w:t>
      </w:r>
      <w:r w:rsidR="00510270" w:rsidRPr="00545968">
        <w:rPr>
          <w:rFonts w:ascii="Arial" w:eastAsia="Times New Roman" w:hAnsi="Arial" w:cs="Arial"/>
          <w:b/>
          <w:bCs/>
          <w:color w:val="000000" w:themeColor="text1"/>
          <w:sz w:val="24"/>
          <w:szCs w:val="24"/>
        </w:rPr>
        <w:t xml:space="preserve">PROVÁVEIS </w:t>
      </w:r>
      <w:r w:rsidR="00027570" w:rsidRPr="00545968">
        <w:rPr>
          <w:rFonts w:ascii="Arial" w:eastAsia="Times New Roman" w:hAnsi="Arial" w:cs="Arial"/>
          <w:b/>
          <w:bCs/>
          <w:color w:val="000000" w:themeColor="text1"/>
          <w:sz w:val="24"/>
          <w:szCs w:val="24"/>
        </w:rPr>
        <w:t>CONSEQUÊNCIAS NOS CRIMES DOMÉSTICOS</w:t>
      </w:r>
    </w:p>
    <w:p w14:paraId="14C1BF63" w14:textId="77777777" w:rsidR="00C84882" w:rsidRDefault="00C84882" w:rsidP="00034FFA">
      <w:pPr>
        <w:pStyle w:val="Padro"/>
        <w:spacing w:after="0" w:line="360" w:lineRule="auto"/>
        <w:ind w:firstLine="284"/>
        <w:jc w:val="both"/>
        <w:rPr>
          <w:rFonts w:ascii="Arial" w:eastAsia="Times New Roman" w:hAnsi="Arial" w:cs="Arial"/>
          <w:color w:val="000000" w:themeColor="text1"/>
          <w:sz w:val="24"/>
          <w:szCs w:val="24"/>
        </w:rPr>
      </w:pPr>
    </w:p>
    <w:p w14:paraId="0A5656E3" w14:textId="17E4EC2E" w:rsidR="00FB4B1D" w:rsidRDefault="00FB4B1D" w:rsidP="00164C07">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Ao analisar os crimes com maior ocorrência atualmente </w:t>
      </w:r>
      <w:r w:rsidR="007E5C89">
        <w:rPr>
          <w:rFonts w:ascii="Arial" w:eastAsia="Times New Roman" w:hAnsi="Arial" w:cs="Arial"/>
          <w:color w:val="000000" w:themeColor="text1"/>
          <w:sz w:val="24"/>
          <w:szCs w:val="24"/>
        </w:rPr>
        <w:t>no Brasil</w:t>
      </w:r>
      <w:r>
        <w:rPr>
          <w:rFonts w:ascii="Arial" w:eastAsia="Times New Roman" w:hAnsi="Arial" w:cs="Arial"/>
          <w:color w:val="000000" w:themeColor="text1"/>
          <w:sz w:val="24"/>
          <w:szCs w:val="24"/>
        </w:rPr>
        <w:t xml:space="preserve">, pode-se concluir que são determinados pelo meio em que ocorrem, pelos agentes envolvidos e principalmente pela motivação para cometer tal ato infracional. O homicídio resultante de crimes contra o patrimônio, como é o caso do latrocínio, ou da lesão </w:t>
      </w:r>
      <w:r>
        <w:rPr>
          <w:rFonts w:ascii="Arial" w:eastAsia="Times New Roman" w:hAnsi="Arial" w:cs="Arial"/>
          <w:color w:val="000000" w:themeColor="text1"/>
          <w:sz w:val="24"/>
          <w:szCs w:val="24"/>
        </w:rPr>
        <w:lastRenderedPageBreak/>
        <w:t xml:space="preserve">corporal grave que resultou na morte da vítima, entre outros tipos de delitos que resultam na violação ao direito à vida, geralmente são crimes cometidos por agentes que praticam tal delito com um objetivo determinado, conscientes do ato ilegal, dos resultados que poderão obter caso sejam bem sucedidos nos crimes, como também nas consequências que poderão ser acarretadas devido ao crime cometido. </w:t>
      </w:r>
    </w:p>
    <w:p w14:paraId="2D4FF2CC" w14:textId="77777777" w:rsidR="00FB4B1D" w:rsidRDefault="00FB4B1D" w:rsidP="00164C07">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Os crimes de violência doméstica e o feminicídio possuem uma realidade diferente quanto aos seus agentes e a motivação para cometer tal crime, como explorado anteriormente, estes crimes são cometidos de forma passional, ou seja, em sua maioria não são planejados, e são cometidos sob emoção, forte sentimento ou fatores externos como o uso do álcool. </w:t>
      </w:r>
    </w:p>
    <w:p w14:paraId="6F2235A7" w14:textId="77777777" w:rsidR="00FB4B1D" w:rsidRDefault="00FB4B1D" w:rsidP="00164C07">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Ao analisar tais crimes, pode ser observado que as medidas a serem adotados para prevenir o acontecimento de tais crimes e reduzir o índice de criminalidade devem ser elaboradas de maneira específica para combater cada crime de forma isolada.</w:t>
      </w:r>
    </w:p>
    <w:p w14:paraId="3EA363BA" w14:textId="2FCEBD0B" w:rsidR="001D2DB6" w:rsidRPr="001D2DB6" w:rsidRDefault="00FB4B1D" w:rsidP="001D2DB6">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Diversos são os argumentos que a legalização da posse de armas seria a solução para garantir uma maior segurança e consequentemente diminuir o índice de criminalidade que é alto </w:t>
      </w:r>
      <w:r w:rsidR="007E5C89">
        <w:rPr>
          <w:rFonts w:ascii="Arial" w:eastAsia="Times New Roman" w:hAnsi="Arial" w:cs="Arial"/>
          <w:color w:val="000000" w:themeColor="text1"/>
          <w:sz w:val="24"/>
          <w:szCs w:val="24"/>
        </w:rPr>
        <w:t xml:space="preserve">no país </w:t>
      </w:r>
      <w:r>
        <w:rPr>
          <w:rFonts w:ascii="Arial" w:eastAsia="Times New Roman" w:hAnsi="Arial" w:cs="Arial"/>
          <w:color w:val="000000" w:themeColor="text1"/>
          <w:sz w:val="24"/>
          <w:szCs w:val="24"/>
        </w:rPr>
        <w:t xml:space="preserve">atualmente, todavia, tal medida, caso adotada não será eficaz no que tange à crimes específicos como o caso do feminicídio. </w:t>
      </w:r>
    </w:p>
    <w:p w14:paraId="38BC13CC" w14:textId="29370FA9" w:rsidR="00CF6FDC" w:rsidRDefault="00FB4B1D" w:rsidP="00CF6FDC">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Tais crimes são cometidos no âmbito familiar e doméstico, em que as armas utilizadas para cometer tais delitos, são os disponíveis no próprio lar, assim, o criminoso utiliza dos meios que estão disponíveis no momento para cometer o delito</w:t>
      </w:r>
      <w:r w:rsidR="00CF6FDC">
        <w:rPr>
          <w:rFonts w:ascii="Arial" w:eastAsia="Times New Roman" w:hAnsi="Arial" w:cs="Arial"/>
          <w:color w:val="000000" w:themeColor="text1"/>
          <w:sz w:val="24"/>
          <w:szCs w:val="24"/>
        </w:rPr>
        <w:t>.</w:t>
      </w:r>
    </w:p>
    <w:p w14:paraId="54889FA2" w14:textId="77777777" w:rsidR="001D2DB6" w:rsidRDefault="001D2DB6" w:rsidP="001D2DB6">
      <w:pPr>
        <w:pStyle w:val="Padro"/>
        <w:spacing w:after="0" w:line="240" w:lineRule="auto"/>
        <w:ind w:left="2268"/>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As agressões por armas de fogo representaram a principal causa de morte entre os óbitos investigados no presente estudo, seguidas por instrumento perfurante, cortante ou contundente e enforcamento. Similarmente, nos EUA, as armas de fogo se constituíram nos instrumentos mais comumente empregados em homicídios de parceiro íntimo. Na Inglaterra e no País de Gales, os instrumentos cortantes foram os mais comumente usados, embora a estrangulação também fosse frequente. (GARCIA, FREITAS E HOFELMANN, 2013).</w:t>
      </w:r>
    </w:p>
    <w:p w14:paraId="406096DE" w14:textId="77777777" w:rsidR="001D2DB6" w:rsidRPr="00751991" w:rsidRDefault="001D2DB6" w:rsidP="00CF6FDC">
      <w:pPr>
        <w:pStyle w:val="Padro"/>
        <w:spacing w:after="0" w:line="360" w:lineRule="auto"/>
        <w:ind w:firstLine="851"/>
        <w:jc w:val="both"/>
      </w:pPr>
    </w:p>
    <w:p w14:paraId="3918DC95" w14:textId="71116758" w:rsidR="00F103F5" w:rsidRPr="005204C2" w:rsidRDefault="00FB4B1D" w:rsidP="005204C2">
      <w:pPr>
        <w:pStyle w:val="Padro"/>
        <w:spacing w:after="0" w:line="360" w:lineRule="auto"/>
        <w:ind w:firstLine="851"/>
        <w:jc w:val="both"/>
      </w:pPr>
      <w:r>
        <w:rPr>
          <w:rFonts w:ascii="Arial" w:eastAsia="Times New Roman" w:hAnsi="Arial" w:cs="Arial"/>
          <w:color w:val="000000" w:themeColor="text1"/>
          <w:sz w:val="24"/>
          <w:szCs w:val="24"/>
        </w:rPr>
        <w:t xml:space="preserve">Atualmente, ainda não sendo legalizada a posse de armas </w:t>
      </w:r>
      <w:r w:rsidR="007E5C89">
        <w:rPr>
          <w:rFonts w:ascii="Arial" w:eastAsia="Times New Roman" w:hAnsi="Arial" w:cs="Arial"/>
          <w:color w:val="000000" w:themeColor="text1"/>
          <w:sz w:val="24"/>
          <w:szCs w:val="24"/>
        </w:rPr>
        <w:t>no Brasil</w:t>
      </w:r>
      <w:r>
        <w:rPr>
          <w:rFonts w:ascii="Arial" w:eastAsia="Times New Roman" w:hAnsi="Arial" w:cs="Arial"/>
          <w:color w:val="000000" w:themeColor="text1"/>
          <w:sz w:val="24"/>
          <w:szCs w:val="24"/>
        </w:rPr>
        <w:t xml:space="preserve">, o número dos crimes de violência </w:t>
      </w:r>
      <w:r w:rsidR="00545968">
        <w:rPr>
          <w:rFonts w:ascii="Arial" w:eastAsia="Times New Roman" w:hAnsi="Arial" w:cs="Arial"/>
          <w:color w:val="000000" w:themeColor="text1"/>
          <w:sz w:val="24"/>
          <w:szCs w:val="24"/>
        </w:rPr>
        <w:t>doméstica</w:t>
      </w:r>
      <w:r>
        <w:rPr>
          <w:rFonts w:ascii="Arial" w:eastAsia="Times New Roman" w:hAnsi="Arial" w:cs="Arial"/>
          <w:color w:val="000000" w:themeColor="text1"/>
          <w:sz w:val="24"/>
          <w:szCs w:val="24"/>
        </w:rPr>
        <w:t xml:space="preserve"> são alarmantes, o que poderá piorar significativamente se o criminoso puder ter disponível em sua casa uma arma de fogo, que poderá possui-la para obter maior segurança em sua casa, com o objetivo de proteger seu patrimônio, todavia, em outras circunstâncias poderá ser o objeto utilizado para cometer um crime contra uma companheira ou familiar próxima caso se enquadre nos perfis de agentes dos crimes de feminicídio e violência doméstica, os </w:t>
      </w:r>
      <w:r>
        <w:rPr>
          <w:rFonts w:ascii="Arial" w:eastAsia="Times New Roman" w:hAnsi="Arial" w:cs="Arial"/>
          <w:color w:val="000000" w:themeColor="text1"/>
          <w:sz w:val="24"/>
          <w:szCs w:val="24"/>
        </w:rPr>
        <w:lastRenderedPageBreak/>
        <w:t>quais não possuem um perfil predefinido, se manifestando sua capacidade de cometer delito apenas na circunstância em que determinado fator surge que foge de seu controle ou de sua vontade</w:t>
      </w:r>
      <w:bookmarkStart w:id="19" w:name="_Hlk24367548"/>
      <w:bookmarkStart w:id="20" w:name="_Hlk24452698"/>
      <w:r w:rsidR="003E4A36">
        <w:rPr>
          <w:rFonts w:ascii="Arial" w:eastAsia="Times New Roman" w:hAnsi="Arial" w:cs="Arial"/>
          <w:color w:val="000000" w:themeColor="text1"/>
          <w:sz w:val="24"/>
          <w:szCs w:val="24"/>
        </w:rPr>
        <w:t>:</w:t>
      </w:r>
    </w:p>
    <w:p w14:paraId="09D30897" w14:textId="756D11A2" w:rsidR="00F103F5" w:rsidRPr="00126E58" w:rsidRDefault="00F103F5" w:rsidP="00F103F5">
      <w:pPr>
        <w:pStyle w:val="Padro"/>
        <w:spacing w:after="0" w:line="240" w:lineRule="auto"/>
        <w:ind w:left="2268"/>
        <w:jc w:val="both"/>
        <w:rPr>
          <w:rFonts w:ascii="Arial" w:hAnsi="Arial" w:cs="Arial"/>
          <w:color w:val="000000" w:themeColor="text1"/>
          <w:sz w:val="20"/>
          <w:szCs w:val="20"/>
        </w:rPr>
      </w:pPr>
      <w:r w:rsidRPr="00126E58">
        <w:rPr>
          <w:rFonts w:ascii="Arial" w:hAnsi="Arial" w:cs="Arial"/>
          <w:color w:val="000000" w:themeColor="text1"/>
          <w:sz w:val="20"/>
          <w:szCs w:val="20"/>
        </w:rPr>
        <w:t xml:space="preserve">Para corroborar a afirmação de que a disponibilidade de armas aumenta a probabilidade de violência letal, é preciso deixar de lado as correlações ecológicas e pensar em outros "desenhos" de pesquisa. Um tipo de pesquisa mais adequado para estas inferências é o que acompanha os incidentes letais em famílias similares em vários aspectos, exceto no que diz respeito à posse de armas de fogo. </w:t>
      </w:r>
      <w:proofErr w:type="spellStart"/>
      <w:r w:rsidRPr="00126E58">
        <w:rPr>
          <w:rFonts w:ascii="Arial" w:hAnsi="Arial" w:cs="Arial"/>
          <w:color w:val="000000" w:themeColor="text1"/>
          <w:sz w:val="20"/>
          <w:szCs w:val="20"/>
        </w:rPr>
        <w:t>Barkan</w:t>
      </w:r>
      <w:proofErr w:type="spellEnd"/>
      <w:r w:rsidRPr="00126E58">
        <w:rPr>
          <w:rFonts w:ascii="Arial" w:hAnsi="Arial" w:cs="Arial"/>
          <w:color w:val="000000" w:themeColor="text1"/>
          <w:sz w:val="20"/>
          <w:szCs w:val="20"/>
        </w:rPr>
        <w:t xml:space="preserve"> relata um destes experimentos, realizado em 1993: tal estudo comparou residências com armas e sem armas na mesma vizinhança, formando pares por idade, sexo e raça dos moradores. As casas com armas tinham 2.7 vezes mais probabilidade do que as outras de ter alguém da casa assassinado, usualmente por um membro da família ou conhecido. Esta relação mostrou-se verdadeira mesmo quando se controlou o experimento pelo uso de álcool, drogas e histórico de violência doméstica da casa. Com notou um pesquisador, "este estudo confirma que as armas são mais prováveis de serem usadas quando você está bebendo e tem uma discussão com alguém que conhece. Ele indica que as pessoas tendem a usar a arma não pela razão pela qual elas foram trazidas para dentro de casa, mas em brigas com membros da família e amigos" (BARKAN,</w:t>
      </w:r>
      <w:r w:rsidR="00126E58" w:rsidRPr="00126E58">
        <w:rPr>
          <w:rFonts w:ascii="Arial" w:hAnsi="Arial" w:cs="Arial"/>
          <w:color w:val="000000" w:themeColor="text1"/>
          <w:sz w:val="20"/>
          <w:szCs w:val="20"/>
        </w:rPr>
        <w:t xml:space="preserve"> 1997,</w:t>
      </w:r>
      <w:r w:rsidRPr="00126E58">
        <w:rPr>
          <w:rFonts w:ascii="Arial" w:hAnsi="Arial" w:cs="Arial"/>
          <w:color w:val="000000" w:themeColor="text1"/>
          <w:sz w:val="20"/>
          <w:szCs w:val="20"/>
        </w:rPr>
        <w:t xml:space="preserve"> p.278</w:t>
      </w:r>
      <w:r w:rsidR="00126E58" w:rsidRPr="00126E58">
        <w:rPr>
          <w:rFonts w:ascii="Arial" w:hAnsi="Arial" w:cs="Arial"/>
          <w:color w:val="000000" w:themeColor="text1"/>
          <w:sz w:val="20"/>
          <w:szCs w:val="20"/>
        </w:rPr>
        <w:t>)</w:t>
      </w:r>
    </w:p>
    <w:bookmarkEnd w:id="19"/>
    <w:p w14:paraId="026EC9BD" w14:textId="77777777" w:rsidR="00F103F5" w:rsidRPr="00F66CAB" w:rsidRDefault="00F103F5" w:rsidP="003D2700">
      <w:pPr>
        <w:pStyle w:val="Padro"/>
        <w:spacing w:after="0" w:line="360" w:lineRule="auto"/>
        <w:jc w:val="both"/>
        <w:rPr>
          <w:rFonts w:ascii="Arial" w:hAnsi="Arial" w:cs="Arial"/>
          <w:color w:val="000000" w:themeColor="text1"/>
          <w:sz w:val="20"/>
          <w:szCs w:val="20"/>
        </w:rPr>
      </w:pPr>
    </w:p>
    <w:bookmarkEnd w:id="20"/>
    <w:p w14:paraId="4AA38ED2" w14:textId="43657091" w:rsidR="00E55F29" w:rsidRDefault="00FB4B1D" w:rsidP="009E5474">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Ademais, o fato do feminicídio e os crimes praticados no âmbito familiar agrava ainda mais a circunstância em sua totalidade por não ter uma margem de probabilidade de quando poderá ocorrer os crimes em questão. Os agentes desse tipo de crime geralmente moram no local onde tais atos são cometidos, não sendo possível assim que medidas de segurança sejam implantadas para evitar que o crime ocorra. </w:t>
      </w:r>
    </w:p>
    <w:p w14:paraId="259C3708" w14:textId="20974E1C" w:rsidR="00FA688D" w:rsidRPr="00C10571" w:rsidRDefault="00CD5546" w:rsidP="009E5474">
      <w:pPr>
        <w:pStyle w:val="Padro"/>
        <w:spacing w:after="0" w:line="360" w:lineRule="auto"/>
        <w:ind w:firstLine="851"/>
        <w:jc w:val="both"/>
        <w:rPr>
          <w:rFonts w:ascii="Arial" w:eastAsia="Times New Roman" w:hAnsi="Arial" w:cs="Arial"/>
          <w:color w:val="FF0000"/>
          <w:sz w:val="24"/>
          <w:szCs w:val="24"/>
        </w:rPr>
      </w:pPr>
      <w:bookmarkStart w:id="21" w:name="_Hlk24452759"/>
      <w:r>
        <w:rPr>
          <w:rFonts w:ascii="Arial" w:eastAsia="Times New Roman" w:hAnsi="Arial" w:cs="Arial"/>
          <w:color w:val="000000" w:themeColor="text1"/>
          <w:sz w:val="24"/>
          <w:szCs w:val="24"/>
        </w:rPr>
        <w:t xml:space="preserve">Conforme </w:t>
      </w:r>
      <w:proofErr w:type="spellStart"/>
      <w:r>
        <w:rPr>
          <w:rFonts w:ascii="Arial" w:eastAsia="Times New Roman" w:hAnsi="Arial" w:cs="Arial"/>
          <w:color w:val="000000" w:themeColor="text1"/>
          <w:sz w:val="24"/>
          <w:szCs w:val="24"/>
        </w:rPr>
        <w:t>Meneghel</w:t>
      </w:r>
      <w:proofErr w:type="spellEnd"/>
      <w:r>
        <w:rPr>
          <w:rFonts w:ascii="Arial" w:eastAsia="Times New Roman" w:hAnsi="Arial" w:cs="Arial"/>
          <w:color w:val="000000" w:themeColor="text1"/>
          <w:sz w:val="24"/>
          <w:szCs w:val="24"/>
        </w:rPr>
        <w:t xml:space="preserve"> e </w:t>
      </w:r>
      <w:proofErr w:type="spellStart"/>
      <w:r>
        <w:rPr>
          <w:rFonts w:ascii="Arial" w:eastAsia="Times New Roman" w:hAnsi="Arial" w:cs="Arial"/>
          <w:color w:val="000000" w:themeColor="text1"/>
          <w:sz w:val="24"/>
          <w:szCs w:val="24"/>
        </w:rPr>
        <w:t>Hirakata</w:t>
      </w:r>
      <w:proofErr w:type="spellEnd"/>
      <w:r>
        <w:rPr>
          <w:rFonts w:ascii="Arial" w:eastAsia="Times New Roman" w:hAnsi="Arial" w:cs="Arial"/>
          <w:color w:val="000000" w:themeColor="text1"/>
          <w:sz w:val="24"/>
          <w:szCs w:val="24"/>
        </w:rPr>
        <w:t xml:space="preserve"> (2011), n</w:t>
      </w:r>
      <w:r w:rsidR="00FA688D">
        <w:rPr>
          <w:rFonts w:ascii="Arial" w:eastAsia="Times New Roman" w:hAnsi="Arial" w:cs="Arial"/>
          <w:color w:val="000000" w:themeColor="text1"/>
          <w:sz w:val="24"/>
          <w:szCs w:val="24"/>
        </w:rPr>
        <w:t>o Brasil e na América Latina, os homicídios cometidos contra mulheres ocorre de mane</w:t>
      </w:r>
      <w:r w:rsidR="00C10571">
        <w:rPr>
          <w:rFonts w:ascii="Arial" w:eastAsia="Times New Roman" w:hAnsi="Arial" w:cs="Arial"/>
          <w:color w:val="000000" w:themeColor="text1"/>
          <w:sz w:val="24"/>
          <w:szCs w:val="24"/>
        </w:rPr>
        <w:t xml:space="preserve">ira significativa no âmbito doméstico, e geralmente a vítima conhece o agressor, comprovando dessa maneira que o homicídio feminino é fruto de violência envolvida diretamente com as relações intersubjetivas entre homens e mulheres, o que difere dos homicídios de homens, os quais envolvem a violência urbana de todas as maneiras, narcotráfico, geralmente relacionadas ao espaço público. </w:t>
      </w:r>
    </w:p>
    <w:bookmarkEnd w:id="21"/>
    <w:p w14:paraId="7D032ADB" w14:textId="47EEAD01" w:rsidR="00CF54EC" w:rsidRPr="00172B12" w:rsidRDefault="00FB4B1D" w:rsidP="00172B12">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 possibilidade de possuir o direito de posse de armas caso a mesma seja legalizada é um grande perigo para vítimas desses tipos de crime, considerando que a maioria sequer sabem que são vítimas em potencial, além da grande chance de obtenção de tal direito, pois tais agentes, por ter uma vida social normal, trabalhar normalmente e não serem envolvidos diretamente na criminalidade, não podem ter seu direito impedido. </w:t>
      </w:r>
      <w:bookmarkStart w:id="22" w:name="_Hlk24452828"/>
      <w:bookmarkStart w:id="23" w:name="_Hlk24364648"/>
    </w:p>
    <w:bookmarkEnd w:id="22"/>
    <w:bookmarkEnd w:id="23"/>
    <w:p w14:paraId="06A33B32" w14:textId="77777777" w:rsidR="00FB4B1D" w:rsidRDefault="00FB4B1D" w:rsidP="00E55F29">
      <w:pPr>
        <w:pStyle w:val="Padro"/>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Nesse sentido, ao analisar o alto índice de criminalidade presente atualmente no Brasil, considerando o feminicídio e os crimes de violência doméstica dentro </w:t>
      </w:r>
      <w:r>
        <w:rPr>
          <w:rFonts w:ascii="Arial" w:eastAsia="Times New Roman" w:hAnsi="Arial" w:cs="Arial"/>
          <w:color w:val="000000" w:themeColor="text1"/>
          <w:sz w:val="24"/>
          <w:szCs w:val="24"/>
        </w:rPr>
        <w:lastRenderedPageBreak/>
        <w:t>desses dados, por todos os fatos aludidos e situações constatadas, pode-se afirmar que a legalização da posse de armas no cenário atual do país, poderia aumentar ainda mais esses números, proporcionando ainda mais meios para o cometimento de crimes, fazendo assim com que a segurança ficasse ainda menor para a sociedade, aumentando o número de possíveis crimes contra à vida.</w:t>
      </w:r>
    </w:p>
    <w:p w14:paraId="1F1FE941" w14:textId="77777777" w:rsidR="00027570" w:rsidRPr="005846DF" w:rsidRDefault="00027570" w:rsidP="00034FFA">
      <w:pPr>
        <w:pStyle w:val="Padro"/>
        <w:spacing w:after="0" w:line="360" w:lineRule="auto"/>
        <w:ind w:firstLine="284"/>
        <w:jc w:val="both"/>
        <w:rPr>
          <w:rFonts w:ascii="Arial" w:eastAsia="Times New Roman" w:hAnsi="Arial" w:cs="Arial"/>
          <w:color w:val="000000" w:themeColor="text1"/>
          <w:sz w:val="24"/>
          <w:szCs w:val="24"/>
        </w:rPr>
      </w:pPr>
    </w:p>
    <w:p w14:paraId="5D9D977C" w14:textId="7676BCE4" w:rsidR="004252A7" w:rsidRDefault="005364A9" w:rsidP="004252A7">
      <w:pPr>
        <w:pStyle w:val="Padro"/>
        <w:spacing w:after="0" w:line="360" w:lineRule="auto"/>
        <w:jc w:val="both"/>
        <w:rPr>
          <w:rFonts w:ascii="Arial" w:hAnsi="Arial" w:cs="Arial"/>
          <w:b/>
          <w:bCs/>
          <w:color w:val="000000" w:themeColor="text1"/>
          <w:sz w:val="24"/>
          <w:szCs w:val="24"/>
        </w:rPr>
      </w:pPr>
      <w:r w:rsidRPr="005364A9">
        <w:rPr>
          <w:rFonts w:ascii="Arial" w:hAnsi="Arial" w:cs="Arial"/>
          <w:b/>
          <w:bCs/>
          <w:color w:val="000000" w:themeColor="text1"/>
          <w:sz w:val="24"/>
          <w:szCs w:val="24"/>
        </w:rPr>
        <w:t>5 CONSIDERAÇÕES FINAIS</w:t>
      </w:r>
    </w:p>
    <w:p w14:paraId="443960DA" w14:textId="684565EE" w:rsidR="004252A7" w:rsidRDefault="004252A7" w:rsidP="004252A7">
      <w:pPr>
        <w:pStyle w:val="Padro"/>
        <w:spacing w:after="0" w:line="360" w:lineRule="auto"/>
        <w:jc w:val="both"/>
        <w:rPr>
          <w:rFonts w:ascii="Arial" w:hAnsi="Arial" w:cs="Arial"/>
          <w:b/>
          <w:bCs/>
          <w:color w:val="000000" w:themeColor="text1"/>
          <w:sz w:val="24"/>
          <w:szCs w:val="24"/>
        </w:rPr>
      </w:pPr>
    </w:p>
    <w:p w14:paraId="49645A64" w14:textId="19124390" w:rsidR="004252A7" w:rsidRDefault="004252A7" w:rsidP="004252A7">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 insegurança relacionada </w:t>
      </w:r>
      <w:r w:rsidR="008E158C">
        <w:rPr>
          <w:rFonts w:ascii="Arial" w:hAnsi="Arial" w:cs="Arial"/>
          <w:color w:val="000000" w:themeColor="text1"/>
          <w:sz w:val="24"/>
          <w:szCs w:val="24"/>
        </w:rPr>
        <w:t>à</w:t>
      </w:r>
      <w:r>
        <w:rPr>
          <w:rFonts w:ascii="Arial" w:hAnsi="Arial" w:cs="Arial"/>
          <w:color w:val="000000" w:themeColor="text1"/>
          <w:sz w:val="24"/>
          <w:szCs w:val="24"/>
        </w:rPr>
        <w:t xml:space="preserve">s mulheres, como também os crimes cometidos contra as mesmas são explícitos e de conhecimento geral da sociedade. A violência contra a mulher no âmbito doméstico é uma realidade que percorre por muitos anos </w:t>
      </w:r>
      <w:r w:rsidR="00696F41">
        <w:rPr>
          <w:rFonts w:ascii="Arial" w:hAnsi="Arial" w:cs="Arial"/>
          <w:color w:val="000000" w:themeColor="text1"/>
          <w:sz w:val="24"/>
          <w:szCs w:val="24"/>
        </w:rPr>
        <w:t xml:space="preserve">e </w:t>
      </w:r>
      <w:r>
        <w:rPr>
          <w:rFonts w:ascii="Arial" w:hAnsi="Arial" w:cs="Arial"/>
          <w:color w:val="000000" w:themeColor="text1"/>
          <w:sz w:val="24"/>
          <w:szCs w:val="24"/>
        </w:rPr>
        <w:t xml:space="preserve">ainda </w:t>
      </w:r>
      <w:r w:rsidR="00696F41">
        <w:rPr>
          <w:rFonts w:ascii="Arial" w:hAnsi="Arial" w:cs="Arial"/>
          <w:color w:val="000000" w:themeColor="text1"/>
          <w:sz w:val="24"/>
          <w:szCs w:val="24"/>
        </w:rPr>
        <w:t>se apresenta nos dias atuais</w:t>
      </w:r>
      <w:r>
        <w:rPr>
          <w:rFonts w:ascii="Arial" w:hAnsi="Arial" w:cs="Arial"/>
          <w:color w:val="000000" w:themeColor="text1"/>
          <w:sz w:val="24"/>
          <w:szCs w:val="24"/>
        </w:rPr>
        <w:t xml:space="preserve">, por este motivo alguns dispositivos legais foram estabelecidos com o objetivo de tipificar crimes e penalizar os agentes que cometem tais atos, em busca de garantir uma maior segurança para as mulheres. </w:t>
      </w:r>
    </w:p>
    <w:p w14:paraId="4EDB47E7" w14:textId="7723E191" w:rsidR="00696F41" w:rsidRDefault="004252A7" w:rsidP="00FE7590">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 maior insegurança enfrentada por algumas mulheres encontra-se presente </w:t>
      </w:r>
      <w:r w:rsidR="00696F41">
        <w:rPr>
          <w:rFonts w:ascii="Arial" w:hAnsi="Arial" w:cs="Arial"/>
          <w:color w:val="000000" w:themeColor="text1"/>
          <w:sz w:val="24"/>
          <w:szCs w:val="24"/>
        </w:rPr>
        <w:t>em suas próprias residências,</w:t>
      </w:r>
      <w:r>
        <w:rPr>
          <w:rFonts w:ascii="Arial" w:hAnsi="Arial" w:cs="Arial"/>
          <w:color w:val="000000" w:themeColor="text1"/>
          <w:sz w:val="24"/>
          <w:szCs w:val="24"/>
        </w:rPr>
        <w:t xml:space="preserve"> </w:t>
      </w:r>
      <w:r w:rsidR="00696F41">
        <w:rPr>
          <w:rFonts w:ascii="Arial" w:hAnsi="Arial" w:cs="Arial"/>
          <w:color w:val="000000" w:themeColor="text1"/>
          <w:sz w:val="24"/>
          <w:szCs w:val="24"/>
        </w:rPr>
        <w:t xml:space="preserve">os quais crimes </w:t>
      </w:r>
      <w:r w:rsidR="008E158C">
        <w:rPr>
          <w:rFonts w:ascii="Arial" w:hAnsi="Arial" w:cs="Arial"/>
          <w:color w:val="000000" w:themeColor="text1"/>
          <w:sz w:val="24"/>
          <w:szCs w:val="24"/>
        </w:rPr>
        <w:t xml:space="preserve">são </w:t>
      </w:r>
      <w:r w:rsidR="00696F41">
        <w:rPr>
          <w:rFonts w:ascii="Arial" w:hAnsi="Arial" w:cs="Arial"/>
          <w:color w:val="000000" w:themeColor="text1"/>
          <w:sz w:val="24"/>
          <w:szCs w:val="24"/>
        </w:rPr>
        <w:t xml:space="preserve">cometidos por pessoas que possuem </w:t>
      </w:r>
      <w:r w:rsidR="00D83186">
        <w:rPr>
          <w:rFonts w:ascii="Arial" w:hAnsi="Arial" w:cs="Arial"/>
          <w:color w:val="000000" w:themeColor="text1"/>
          <w:sz w:val="24"/>
          <w:szCs w:val="24"/>
        </w:rPr>
        <w:t>relação</w:t>
      </w:r>
      <w:r w:rsidR="00696F41">
        <w:rPr>
          <w:rFonts w:ascii="Arial" w:hAnsi="Arial" w:cs="Arial"/>
          <w:color w:val="000000" w:themeColor="text1"/>
          <w:sz w:val="24"/>
          <w:szCs w:val="24"/>
        </w:rPr>
        <w:t xml:space="preserve"> forte com a vítima</w:t>
      </w:r>
      <w:r w:rsidR="00D83186">
        <w:rPr>
          <w:rFonts w:ascii="Arial" w:hAnsi="Arial" w:cs="Arial"/>
          <w:color w:val="000000" w:themeColor="text1"/>
          <w:sz w:val="24"/>
          <w:szCs w:val="24"/>
        </w:rPr>
        <w:t xml:space="preserve"> por meio de vínculo</w:t>
      </w:r>
      <w:r w:rsidR="00696F41">
        <w:rPr>
          <w:rFonts w:ascii="Arial" w:hAnsi="Arial" w:cs="Arial"/>
          <w:color w:val="000000" w:themeColor="text1"/>
          <w:sz w:val="24"/>
          <w:szCs w:val="24"/>
        </w:rPr>
        <w:t xml:space="preserve"> sanguíneo e principalmente pessoas que escolheram dividir uma vida, como é o caso de companheiros e cônjuges. </w:t>
      </w:r>
    </w:p>
    <w:p w14:paraId="3E7A39F4" w14:textId="18485DFA" w:rsidR="00D83186" w:rsidRDefault="00D83186" w:rsidP="004252A7">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Diante o cenário atual do ambiente doméstico brasileiro e os crimes cometidos no mesmo, é preocupante o índice de ocorrências dos mesmos contra as mulheres, mesmo após dispositivos legais serem estabelecidos com o objetivo de diminuir a ocorrência de tais crimes. </w:t>
      </w:r>
    </w:p>
    <w:p w14:paraId="77B7E55F" w14:textId="55A39A07" w:rsidR="00400608" w:rsidRDefault="00D83186" w:rsidP="002B6725">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A legalização da posse de armas tem sido um tema debatido com bastante frequência atualmente, considerando a insegurança que a população brasileira enfrenta com a ocorrência frequente de crimes contra o patrimônio. Tal assunto tem relação direta com os crimes de violência doméstica e feminicídio, considerando que a análise feita a princípio é a respeito da posse de armas, que consiste no direito de possuir uma arma de fogo na residência do titular do direito à posse, ou local de trabalho caso seja o proprietário</w:t>
      </w:r>
      <w:r w:rsidR="00FE7590">
        <w:rPr>
          <w:rFonts w:ascii="Arial" w:hAnsi="Arial" w:cs="Arial"/>
          <w:color w:val="000000" w:themeColor="text1"/>
          <w:sz w:val="24"/>
          <w:szCs w:val="24"/>
        </w:rPr>
        <w:t xml:space="preserve">. </w:t>
      </w:r>
    </w:p>
    <w:p w14:paraId="34F71F4C" w14:textId="0E87333E" w:rsidR="00FE7590" w:rsidRDefault="00400608" w:rsidP="00400608">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É importante considerar os cenários e consequentemente as pessoas presentes nos mesmos ao legalizar a posse de armas, as quais podem ser vítimas em situações em que o convívio já é marcado por violações e agressões, dessa forma </w:t>
      </w:r>
      <w:r w:rsidR="00FE7590">
        <w:rPr>
          <w:rFonts w:ascii="Arial" w:hAnsi="Arial" w:cs="Arial"/>
          <w:color w:val="000000" w:themeColor="text1"/>
          <w:sz w:val="24"/>
          <w:szCs w:val="24"/>
        </w:rPr>
        <w:t xml:space="preserve">a </w:t>
      </w:r>
      <w:r w:rsidR="00FE7590">
        <w:rPr>
          <w:rFonts w:ascii="Arial" w:hAnsi="Arial" w:cs="Arial"/>
          <w:color w:val="000000" w:themeColor="text1"/>
          <w:sz w:val="24"/>
          <w:szCs w:val="24"/>
        </w:rPr>
        <w:lastRenderedPageBreak/>
        <w:t xml:space="preserve">facilitação do uso de armas de fogo poderá aumentar o índice de criminalidade no ambiente doméstico e consequentemente o número de feminicídios cometidos no Brasil, considerando o perfil dos agentes que praticam tais crimes, como também a motivação e o ambiente onde os mesmos são cometidos. </w:t>
      </w:r>
    </w:p>
    <w:p w14:paraId="115AE8F1" w14:textId="77777777" w:rsidR="00FE7590" w:rsidRDefault="00D83186" w:rsidP="004252A7">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Ao analisar os crimes de feminicídio e violência doméstica, pode-se constatar que o perfil dos agentes que cometem tais crimes é de homens que em regra não se envolvem diretamente com o mundo do crime, ou seja, não possuem antecedentes criminais, ou sujeitos a inquérito policial, trata-se do homem médio. </w:t>
      </w:r>
    </w:p>
    <w:p w14:paraId="59134B81" w14:textId="67A71AF9" w:rsidR="00D83186" w:rsidRDefault="00D83186" w:rsidP="004252A7">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Dessa forma, tais homens teriam a possibilidade de ser detentor do direito de possuir arma de fogo, considerando que o objetivo </w:t>
      </w:r>
      <w:r w:rsidR="00FE7590">
        <w:rPr>
          <w:rFonts w:ascii="Arial" w:hAnsi="Arial" w:cs="Arial"/>
          <w:color w:val="000000" w:themeColor="text1"/>
          <w:sz w:val="24"/>
          <w:szCs w:val="24"/>
        </w:rPr>
        <w:t xml:space="preserve">a princípio </w:t>
      </w:r>
      <w:r>
        <w:rPr>
          <w:rFonts w:ascii="Arial" w:hAnsi="Arial" w:cs="Arial"/>
          <w:color w:val="000000" w:themeColor="text1"/>
          <w:sz w:val="24"/>
          <w:szCs w:val="24"/>
        </w:rPr>
        <w:t>seria se defender de possíveis criminosos</w:t>
      </w:r>
      <w:r w:rsidR="00FE7590">
        <w:rPr>
          <w:rFonts w:ascii="Arial" w:hAnsi="Arial" w:cs="Arial"/>
          <w:color w:val="000000" w:themeColor="text1"/>
          <w:sz w:val="24"/>
          <w:szCs w:val="24"/>
        </w:rPr>
        <w:t xml:space="preserve">, todavia, em situações que originassem problemas pessoais e típicos do âmbito doméstico, a arma que foi obtida de maneira legal, poderá ser utilizada para cometimento dos crimes domésticos, considerando que os mesmos são motivados em sua maioria por motivos fúteis, como ciúmes e desentendimentos movidos por alta emoção. </w:t>
      </w:r>
    </w:p>
    <w:p w14:paraId="0DFAF62C" w14:textId="7B943072" w:rsidR="00696F41" w:rsidRDefault="00FE7590" w:rsidP="008E158C">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 disponibilidade de armas de fogo no âmbito doméstico, </w:t>
      </w:r>
      <w:r w:rsidR="00400608">
        <w:rPr>
          <w:rFonts w:ascii="Arial" w:hAnsi="Arial" w:cs="Arial"/>
          <w:color w:val="000000" w:themeColor="text1"/>
          <w:sz w:val="24"/>
          <w:szCs w:val="24"/>
        </w:rPr>
        <w:t xml:space="preserve">em lares que possuem essa realidade de cometimento de crimes domésticos que atualmente já se </w:t>
      </w:r>
      <w:r w:rsidR="008E158C">
        <w:rPr>
          <w:rFonts w:ascii="Arial" w:hAnsi="Arial" w:cs="Arial"/>
          <w:color w:val="000000" w:themeColor="text1"/>
          <w:sz w:val="24"/>
          <w:szCs w:val="24"/>
        </w:rPr>
        <w:t>encontram instalados</w:t>
      </w:r>
      <w:r w:rsidR="00400608">
        <w:rPr>
          <w:rFonts w:ascii="Arial" w:hAnsi="Arial" w:cs="Arial"/>
          <w:color w:val="000000" w:themeColor="text1"/>
          <w:sz w:val="24"/>
          <w:szCs w:val="24"/>
        </w:rPr>
        <w:t xml:space="preserve"> de forma </w:t>
      </w:r>
      <w:r w:rsidR="000F6FF1">
        <w:rPr>
          <w:rFonts w:ascii="Arial" w:hAnsi="Arial" w:cs="Arial"/>
          <w:color w:val="000000" w:themeColor="text1"/>
          <w:sz w:val="24"/>
          <w:szCs w:val="24"/>
        </w:rPr>
        <w:t>significante</w:t>
      </w:r>
      <w:r w:rsidR="00400608">
        <w:rPr>
          <w:rFonts w:ascii="Arial" w:hAnsi="Arial" w:cs="Arial"/>
          <w:color w:val="000000" w:themeColor="text1"/>
          <w:sz w:val="24"/>
          <w:szCs w:val="24"/>
        </w:rPr>
        <w:t xml:space="preserve">, poderá resultar em crimes com resultados mais </w:t>
      </w:r>
      <w:r w:rsidR="000F6FF1">
        <w:rPr>
          <w:rFonts w:ascii="Arial" w:hAnsi="Arial" w:cs="Arial"/>
          <w:color w:val="000000" w:themeColor="text1"/>
          <w:sz w:val="24"/>
          <w:szCs w:val="24"/>
        </w:rPr>
        <w:t>alarmantes</w:t>
      </w:r>
      <w:r w:rsidR="00400608">
        <w:rPr>
          <w:rFonts w:ascii="Arial" w:hAnsi="Arial" w:cs="Arial"/>
          <w:color w:val="000000" w:themeColor="text1"/>
          <w:sz w:val="24"/>
          <w:szCs w:val="24"/>
        </w:rPr>
        <w:t xml:space="preserve">, considerando que o disparo de arma de fogo causa resultados </w:t>
      </w:r>
      <w:r w:rsidR="000F6FF1">
        <w:rPr>
          <w:rFonts w:ascii="Arial" w:hAnsi="Arial" w:cs="Arial"/>
          <w:color w:val="000000" w:themeColor="text1"/>
          <w:sz w:val="24"/>
          <w:szCs w:val="24"/>
        </w:rPr>
        <w:t>graves</w:t>
      </w:r>
      <w:r w:rsidR="00400608">
        <w:rPr>
          <w:rFonts w:ascii="Arial" w:hAnsi="Arial" w:cs="Arial"/>
          <w:color w:val="000000" w:themeColor="text1"/>
          <w:sz w:val="24"/>
          <w:szCs w:val="24"/>
        </w:rPr>
        <w:t xml:space="preserve"> no corpo humano. </w:t>
      </w:r>
    </w:p>
    <w:p w14:paraId="7F137521" w14:textId="579AFADE" w:rsidR="008E158C" w:rsidRDefault="008E158C" w:rsidP="008E158C">
      <w:pPr>
        <w:pStyle w:val="Padro"/>
        <w:spacing w:after="0"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A partir do presente trabalho outros estudos podem ser realizados com o objetivo de analisar a insegurança e os riscos sofridos por mulheres no Brasil quanto aos crimes de violência doméstica, como os perfis dos agentes que cometem tais crimes, as principais motivações, como também a aplicação de novas medidas que devem ser inseridas nos dispositivos legais já existentes, para diminuir a taxa de tais crimes. </w:t>
      </w:r>
    </w:p>
    <w:p w14:paraId="7D50355C" w14:textId="77777777" w:rsidR="008E158C" w:rsidRPr="004252A7" w:rsidRDefault="008E158C" w:rsidP="008E158C">
      <w:pPr>
        <w:pStyle w:val="Padro"/>
        <w:spacing w:after="0" w:line="360" w:lineRule="auto"/>
        <w:ind w:firstLine="851"/>
        <w:jc w:val="both"/>
        <w:rPr>
          <w:rFonts w:ascii="Arial" w:hAnsi="Arial" w:cs="Arial"/>
          <w:color w:val="000000" w:themeColor="text1"/>
          <w:sz w:val="24"/>
          <w:szCs w:val="24"/>
        </w:rPr>
      </w:pPr>
    </w:p>
    <w:p w14:paraId="4F0463D5" w14:textId="77777777" w:rsidR="004252A7" w:rsidRDefault="004252A7" w:rsidP="004252A7">
      <w:pPr>
        <w:pStyle w:val="Padro"/>
        <w:spacing w:after="0" w:line="360" w:lineRule="auto"/>
        <w:jc w:val="both"/>
        <w:rPr>
          <w:rFonts w:ascii="Arial" w:hAnsi="Arial" w:cs="Arial"/>
          <w:b/>
          <w:bCs/>
          <w:color w:val="000000" w:themeColor="text1"/>
          <w:sz w:val="24"/>
          <w:szCs w:val="24"/>
        </w:rPr>
      </w:pPr>
    </w:p>
    <w:p w14:paraId="167213D4" w14:textId="77777777" w:rsidR="004252A7" w:rsidRDefault="004252A7" w:rsidP="004252A7">
      <w:pPr>
        <w:pStyle w:val="Padro"/>
        <w:spacing w:after="0" w:line="360" w:lineRule="auto"/>
        <w:jc w:val="both"/>
        <w:rPr>
          <w:rFonts w:ascii="Arial" w:hAnsi="Arial" w:cs="Arial"/>
          <w:b/>
          <w:bCs/>
          <w:color w:val="000000" w:themeColor="text1"/>
          <w:sz w:val="24"/>
          <w:szCs w:val="24"/>
        </w:rPr>
      </w:pPr>
    </w:p>
    <w:p w14:paraId="0A18C7F5" w14:textId="73BBA9F0" w:rsidR="002122C6" w:rsidRDefault="002122C6" w:rsidP="00034FFA">
      <w:pPr>
        <w:pStyle w:val="Padro"/>
        <w:spacing w:after="0" w:line="360" w:lineRule="auto"/>
        <w:ind w:firstLine="284"/>
        <w:jc w:val="both"/>
        <w:rPr>
          <w:rFonts w:ascii="Arial" w:hAnsi="Arial" w:cs="Arial"/>
          <w:b/>
          <w:bCs/>
          <w:color w:val="000000" w:themeColor="text1"/>
          <w:sz w:val="24"/>
          <w:szCs w:val="24"/>
        </w:rPr>
      </w:pPr>
    </w:p>
    <w:p w14:paraId="01735547" w14:textId="409B2649" w:rsidR="002122C6" w:rsidRDefault="002122C6" w:rsidP="00034FFA">
      <w:pPr>
        <w:pStyle w:val="Padro"/>
        <w:spacing w:after="0" w:line="360" w:lineRule="auto"/>
        <w:ind w:firstLine="284"/>
        <w:jc w:val="both"/>
        <w:rPr>
          <w:rFonts w:ascii="Arial" w:hAnsi="Arial" w:cs="Arial"/>
          <w:b/>
          <w:bCs/>
          <w:color w:val="000000" w:themeColor="text1"/>
          <w:sz w:val="24"/>
          <w:szCs w:val="24"/>
        </w:rPr>
      </w:pPr>
    </w:p>
    <w:p w14:paraId="02360C37" w14:textId="2B3C1A98" w:rsidR="00506D7E" w:rsidRDefault="00506D7E" w:rsidP="0012387F">
      <w:pPr>
        <w:tabs>
          <w:tab w:val="left" w:pos="3420"/>
        </w:tabs>
        <w:spacing w:after="0" w:line="360" w:lineRule="auto"/>
        <w:jc w:val="both"/>
        <w:rPr>
          <w:rFonts w:ascii="Arial" w:hAnsi="Arial" w:cs="Arial"/>
          <w:sz w:val="24"/>
          <w:szCs w:val="24"/>
        </w:rPr>
      </w:pPr>
    </w:p>
    <w:p w14:paraId="3BD4FEC1" w14:textId="77777777" w:rsidR="0012387F" w:rsidRDefault="0012387F" w:rsidP="0012387F">
      <w:pPr>
        <w:tabs>
          <w:tab w:val="left" w:pos="3420"/>
        </w:tabs>
        <w:spacing w:after="0" w:line="360" w:lineRule="auto"/>
        <w:jc w:val="both"/>
        <w:rPr>
          <w:rFonts w:ascii="Arial" w:hAnsi="Arial" w:cs="Arial"/>
          <w:sz w:val="24"/>
          <w:szCs w:val="24"/>
        </w:rPr>
      </w:pPr>
    </w:p>
    <w:p w14:paraId="6E7F5446" w14:textId="65EFF428" w:rsidR="00506D7E" w:rsidRPr="00152495" w:rsidRDefault="00506D7E" w:rsidP="00506D7E">
      <w:pPr>
        <w:pStyle w:val="Padro"/>
        <w:spacing w:after="0" w:line="240" w:lineRule="auto"/>
        <w:jc w:val="center"/>
        <w:rPr>
          <w:rFonts w:ascii="Arial" w:hAnsi="Arial" w:cs="Arial"/>
          <w:b/>
          <w:bCs/>
          <w:sz w:val="24"/>
        </w:rPr>
      </w:pPr>
      <w:r w:rsidRPr="00152495">
        <w:rPr>
          <w:rFonts w:ascii="Arial" w:hAnsi="Arial" w:cs="Arial"/>
          <w:b/>
          <w:bCs/>
          <w:sz w:val="24"/>
        </w:rPr>
        <w:lastRenderedPageBreak/>
        <w:t>REFERÊNCIAS</w:t>
      </w:r>
    </w:p>
    <w:p w14:paraId="25D0E769" w14:textId="77777777" w:rsidR="00506D7E" w:rsidRDefault="00506D7E" w:rsidP="00506D7E">
      <w:pPr>
        <w:pStyle w:val="Padro"/>
        <w:spacing w:after="0" w:line="240" w:lineRule="auto"/>
        <w:ind w:left="720"/>
        <w:jc w:val="both"/>
        <w:rPr>
          <w:rFonts w:ascii="Arial" w:hAnsi="Arial" w:cs="Arial"/>
          <w:sz w:val="24"/>
        </w:rPr>
      </w:pPr>
    </w:p>
    <w:p w14:paraId="5A4A79CA" w14:textId="77777777" w:rsidR="00506D7E" w:rsidRDefault="00506D7E" w:rsidP="00506D7E">
      <w:pPr>
        <w:pStyle w:val="Padro"/>
        <w:spacing w:after="0" w:line="240" w:lineRule="auto"/>
        <w:jc w:val="both"/>
        <w:rPr>
          <w:rFonts w:ascii="Arial" w:hAnsi="Arial" w:cs="Arial"/>
          <w:sz w:val="24"/>
          <w:lang w:val="en-US"/>
        </w:rPr>
      </w:pPr>
      <w:r>
        <w:rPr>
          <w:rFonts w:ascii="Arial" w:hAnsi="Arial" w:cs="Arial"/>
          <w:sz w:val="24"/>
          <w:lang w:val="en-US"/>
        </w:rPr>
        <w:t>BARKAN</w:t>
      </w:r>
      <w:r w:rsidRPr="00126E58">
        <w:rPr>
          <w:rFonts w:ascii="Arial" w:hAnsi="Arial" w:cs="Arial"/>
          <w:sz w:val="24"/>
          <w:lang w:val="en-US"/>
        </w:rPr>
        <w:t xml:space="preserve">, Steven. </w:t>
      </w:r>
      <w:r w:rsidRPr="00126E58">
        <w:rPr>
          <w:rFonts w:ascii="Arial" w:hAnsi="Arial" w:cs="Arial"/>
          <w:b/>
          <w:sz w:val="24"/>
          <w:lang w:val="en-US"/>
        </w:rPr>
        <w:t>Criminology - a sociological understanding.</w:t>
      </w:r>
      <w:r w:rsidRPr="00126E58">
        <w:rPr>
          <w:rFonts w:ascii="Arial" w:hAnsi="Arial" w:cs="Arial"/>
          <w:sz w:val="24"/>
          <w:lang w:val="en-US"/>
        </w:rPr>
        <w:t xml:space="preserve"> </w:t>
      </w:r>
      <w:r w:rsidRPr="00E34D55">
        <w:rPr>
          <w:rFonts w:ascii="Arial" w:hAnsi="Arial" w:cs="Arial"/>
          <w:sz w:val="24"/>
          <w:lang w:val="en-US"/>
        </w:rPr>
        <w:t>Prentice Hall, New Jersey, 1997.</w:t>
      </w:r>
    </w:p>
    <w:p w14:paraId="762F21A2" w14:textId="77777777" w:rsidR="00506D7E" w:rsidRDefault="00506D7E" w:rsidP="00506D7E">
      <w:pPr>
        <w:pStyle w:val="Padro"/>
        <w:spacing w:after="0" w:line="240" w:lineRule="auto"/>
        <w:jc w:val="both"/>
        <w:rPr>
          <w:rFonts w:ascii="Arial" w:hAnsi="Arial" w:cs="Arial"/>
          <w:sz w:val="24"/>
          <w:lang w:val="en-US"/>
        </w:rPr>
      </w:pPr>
    </w:p>
    <w:p w14:paraId="092A293C" w14:textId="77777777" w:rsidR="00506D7E" w:rsidRPr="00E34D55" w:rsidRDefault="00506D7E" w:rsidP="00506D7E">
      <w:pPr>
        <w:pStyle w:val="Padro"/>
        <w:spacing w:after="0" w:line="240" w:lineRule="auto"/>
        <w:jc w:val="both"/>
        <w:rPr>
          <w:rFonts w:ascii="Arial" w:hAnsi="Arial" w:cs="Arial"/>
          <w:sz w:val="24"/>
          <w:lang w:val="en-US"/>
        </w:rPr>
      </w:pPr>
      <w:r>
        <w:rPr>
          <w:rFonts w:ascii="Arial" w:hAnsi="Arial" w:cs="Arial"/>
          <w:sz w:val="24"/>
          <w:lang w:val="en-US"/>
        </w:rPr>
        <w:t xml:space="preserve">BIANCHINI, A. </w:t>
      </w:r>
      <w:proofErr w:type="spellStart"/>
      <w:r>
        <w:rPr>
          <w:rFonts w:ascii="Arial" w:hAnsi="Arial" w:cs="Arial"/>
          <w:sz w:val="24"/>
          <w:lang w:val="en-US"/>
        </w:rPr>
        <w:t>Quais</w:t>
      </w:r>
      <w:proofErr w:type="spellEnd"/>
      <w:r>
        <w:rPr>
          <w:rFonts w:ascii="Arial" w:hAnsi="Arial" w:cs="Arial"/>
          <w:sz w:val="24"/>
          <w:lang w:val="en-US"/>
        </w:rPr>
        <w:t xml:space="preserve"> </w:t>
      </w:r>
      <w:proofErr w:type="spellStart"/>
      <w:r>
        <w:rPr>
          <w:rFonts w:ascii="Arial" w:hAnsi="Arial" w:cs="Arial"/>
          <w:sz w:val="24"/>
          <w:lang w:val="en-US"/>
        </w:rPr>
        <w:t>são</w:t>
      </w:r>
      <w:proofErr w:type="spellEnd"/>
      <w:r>
        <w:rPr>
          <w:rFonts w:ascii="Arial" w:hAnsi="Arial" w:cs="Arial"/>
          <w:sz w:val="24"/>
          <w:lang w:val="en-US"/>
        </w:rPr>
        <w:t xml:space="preserve"> as </w:t>
      </w:r>
      <w:proofErr w:type="spellStart"/>
      <w:r>
        <w:rPr>
          <w:rFonts w:ascii="Arial" w:hAnsi="Arial" w:cs="Arial"/>
          <w:sz w:val="24"/>
          <w:lang w:val="en-US"/>
        </w:rPr>
        <w:t>razões</w:t>
      </w:r>
      <w:proofErr w:type="spellEnd"/>
      <w:r>
        <w:rPr>
          <w:rFonts w:ascii="Arial" w:hAnsi="Arial" w:cs="Arial"/>
          <w:sz w:val="24"/>
          <w:lang w:val="en-US"/>
        </w:rPr>
        <w:t xml:space="preserve"> da </w:t>
      </w:r>
      <w:proofErr w:type="spellStart"/>
      <w:r>
        <w:rPr>
          <w:rFonts w:ascii="Arial" w:hAnsi="Arial" w:cs="Arial"/>
          <w:sz w:val="24"/>
          <w:lang w:val="en-US"/>
        </w:rPr>
        <w:t>violência</w:t>
      </w:r>
      <w:proofErr w:type="spellEnd"/>
      <w:r>
        <w:rPr>
          <w:rFonts w:ascii="Arial" w:hAnsi="Arial" w:cs="Arial"/>
          <w:sz w:val="24"/>
          <w:lang w:val="en-US"/>
        </w:rPr>
        <w:t xml:space="preserve"> </w:t>
      </w:r>
      <w:proofErr w:type="spellStart"/>
      <w:r>
        <w:rPr>
          <w:rFonts w:ascii="Arial" w:hAnsi="Arial" w:cs="Arial"/>
          <w:sz w:val="24"/>
          <w:lang w:val="en-US"/>
        </w:rPr>
        <w:t>doméstica</w:t>
      </w:r>
      <w:proofErr w:type="spellEnd"/>
      <w:r>
        <w:rPr>
          <w:rFonts w:ascii="Arial" w:hAnsi="Arial" w:cs="Arial"/>
          <w:sz w:val="24"/>
          <w:lang w:val="en-US"/>
        </w:rPr>
        <w:t xml:space="preserve"> contra a </w:t>
      </w:r>
      <w:proofErr w:type="spellStart"/>
      <w:r>
        <w:rPr>
          <w:rFonts w:ascii="Arial" w:hAnsi="Arial" w:cs="Arial"/>
          <w:sz w:val="24"/>
          <w:lang w:val="en-US"/>
        </w:rPr>
        <w:t>mulher</w:t>
      </w:r>
      <w:proofErr w:type="spellEnd"/>
      <w:r>
        <w:rPr>
          <w:rFonts w:ascii="Arial" w:hAnsi="Arial" w:cs="Arial"/>
          <w:sz w:val="24"/>
          <w:lang w:val="en-US"/>
        </w:rPr>
        <w:t xml:space="preserve">? Com a </w:t>
      </w:r>
      <w:proofErr w:type="spellStart"/>
      <w:r>
        <w:rPr>
          <w:rFonts w:ascii="Arial" w:hAnsi="Arial" w:cs="Arial"/>
          <w:sz w:val="24"/>
          <w:lang w:val="en-US"/>
        </w:rPr>
        <w:t>palavra</w:t>
      </w:r>
      <w:proofErr w:type="spellEnd"/>
      <w:r>
        <w:rPr>
          <w:rFonts w:ascii="Arial" w:hAnsi="Arial" w:cs="Arial"/>
          <w:sz w:val="24"/>
          <w:lang w:val="en-US"/>
        </w:rPr>
        <w:t xml:space="preserve">, a </w:t>
      </w:r>
      <w:proofErr w:type="spellStart"/>
      <w:r>
        <w:rPr>
          <w:rFonts w:ascii="Arial" w:hAnsi="Arial" w:cs="Arial"/>
          <w:sz w:val="24"/>
          <w:lang w:val="en-US"/>
        </w:rPr>
        <w:t>vítima</w:t>
      </w:r>
      <w:proofErr w:type="spellEnd"/>
      <w:r>
        <w:rPr>
          <w:rFonts w:ascii="Arial" w:hAnsi="Arial" w:cs="Arial"/>
          <w:sz w:val="24"/>
          <w:lang w:val="en-US"/>
        </w:rPr>
        <w:t xml:space="preserve">. </w:t>
      </w:r>
      <w:r w:rsidRPr="00152495">
        <w:rPr>
          <w:rFonts w:ascii="Arial" w:hAnsi="Arial" w:cs="Arial"/>
          <w:b/>
          <w:bCs/>
          <w:sz w:val="24"/>
          <w:lang w:val="en-US"/>
        </w:rPr>
        <w:t xml:space="preserve">Instituto </w:t>
      </w:r>
      <w:proofErr w:type="spellStart"/>
      <w:r w:rsidRPr="00152495">
        <w:rPr>
          <w:rFonts w:ascii="Arial" w:hAnsi="Arial" w:cs="Arial"/>
          <w:b/>
          <w:bCs/>
          <w:sz w:val="24"/>
          <w:lang w:val="en-US"/>
        </w:rPr>
        <w:t>Avante</w:t>
      </w:r>
      <w:proofErr w:type="spellEnd"/>
      <w:r w:rsidRPr="00152495">
        <w:rPr>
          <w:rFonts w:ascii="Arial" w:hAnsi="Arial" w:cs="Arial"/>
          <w:b/>
          <w:bCs/>
          <w:sz w:val="24"/>
          <w:lang w:val="en-US"/>
        </w:rPr>
        <w:t xml:space="preserve"> </w:t>
      </w:r>
      <w:proofErr w:type="spellStart"/>
      <w:r w:rsidRPr="00152495">
        <w:rPr>
          <w:rFonts w:ascii="Arial" w:hAnsi="Arial" w:cs="Arial"/>
          <w:b/>
          <w:bCs/>
          <w:sz w:val="24"/>
          <w:lang w:val="en-US"/>
        </w:rPr>
        <w:t>Brasil</w:t>
      </w:r>
      <w:proofErr w:type="spellEnd"/>
      <w:r>
        <w:rPr>
          <w:rFonts w:ascii="Arial" w:hAnsi="Arial" w:cs="Arial"/>
          <w:sz w:val="24"/>
          <w:lang w:val="en-US"/>
        </w:rPr>
        <w:t>, 2011.</w:t>
      </w:r>
    </w:p>
    <w:p w14:paraId="317C8D22" w14:textId="77777777" w:rsidR="00506D7E" w:rsidRPr="00051501" w:rsidRDefault="00506D7E" w:rsidP="00506D7E">
      <w:pPr>
        <w:pStyle w:val="Padro"/>
        <w:spacing w:after="0" w:line="240" w:lineRule="auto"/>
        <w:jc w:val="both"/>
        <w:rPr>
          <w:rFonts w:ascii="Arial" w:hAnsi="Arial" w:cs="Arial"/>
          <w:b/>
          <w:bCs/>
          <w:color w:val="70AD47" w:themeColor="accent6"/>
          <w:sz w:val="24"/>
          <w:lang w:val="en-US"/>
        </w:rPr>
      </w:pPr>
    </w:p>
    <w:p w14:paraId="123F1CE2" w14:textId="77777777" w:rsidR="00506D7E" w:rsidRDefault="00506D7E" w:rsidP="00506D7E">
      <w:pPr>
        <w:pStyle w:val="Padro"/>
        <w:tabs>
          <w:tab w:val="clear" w:pos="708"/>
          <w:tab w:val="left" w:pos="720"/>
        </w:tabs>
        <w:spacing w:after="0" w:line="240" w:lineRule="auto"/>
        <w:jc w:val="both"/>
        <w:rPr>
          <w:rFonts w:ascii="Arial" w:hAnsi="Arial" w:cs="Arial"/>
          <w:sz w:val="24"/>
          <w:szCs w:val="24"/>
        </w:rPr>
      </w:pPr>
      <w:r>
        <w:rPr>
          <w:rFonts w:ascii="Arial" w:hAnsi="Arial" w:cs="Arial"/>
          <w:sz w:val="24"/>
        </w:rPr>
        <w:t xml:space="preserve">BRASIL. </w:t>
      </w:r>
      <w:r>
        <w:rPr>
          <w:rFonts w:ascii="Arial" w:hAnsi="Arial" w:cs="Arial"/>
          <w:b/>
          <w:bCs/>
          <w:sz w:val="24"/>
        </w:rPr>
        <w:t>Constituição da República Federativa do Brasil</w:t>
      </w:r>
      <w:r>
        <w:rPr>
          <w:rFonts w:ascii="Arial" w:hAnsi="Arial" w:cs="Arial"/>
          <w:sz w:val="24"/>
        </w:rPr>
        <w:t xml:space="preserve">, de 5 de outubro de 1988. Brasília, 1988. </w:t>
      </w:r>
      <w:r w:rsidRPr="00243A6D">
        <w:rPr>
          <w:rFonts w:ascii="Arial" w:hAnsi="Arial" w:cs="Arial"/>
          <w:sz w:val="24"/>
          <w:szCs w:val="24"/>
        </w:rPr>
        <w:t>Disponível em: http://www.planalto.gov.br/ccivil_03/constituicao/constituicao.htm</w:t>
      </w:r>
      <w:r>
        <w:rPr>
          <w:rFonts w:ascii="Arial" w:hAnsi="Arial" w:cs="Arial"/>
          <w:sz w:val="24"/>
          <w:szCs w:val="24"/>
        </w:rPr>
        <w:t>. Acesso em: 01 de out. de 2019.</w:t>
      </w:r>
    </w:p>
    <w:p w14:paraId="1A43C12D" w14:textId="77777777" w:rsidR="00506D7E" w:rsidRDefault="00506D7E" w:rsidP="00506D7E">
      <w:pPr>
        <w:pStyle w:val="Padro"/>
        <w:tabs>
          <w:tab w:val="clear" w:pos="708"/>
          <w:tab w:val="left" w:pos="720"/>
        </w:tabs>
        <w:spacing w:after="0" w:line="240" w:lineRule="auto"/>
        <w:jc w:val="both"/>
        <w:rPr>
          <w:rFonts w:ascii="Arial" w:hAnsi="Arial" w:cs="Arial"/>
          <w:sz w:val="24"/>
          <w:szCs w:val="24"/>
        </w:rPr>
      </w:pPr>
    </w:p>
    <w:p w14:paraId="3456A23B" w14:textId="77777777" w:rsidR="00506D7E" w:rsidRDefault="00506D7E" w:rsidP="00506D7E">
      <w:pPr>
        <w:spacing w:line="240" w:lineRule="auto"/>
        <w:jc w:val="both"/>
        <w:rPr>
          <w:rFonts w:ascii="Arial" w:hAnsi="Arial" w:cs="Arial"/>
          <w:sz w:val="24"/>
          <w:szCs w:val="24"/>
        </w:rPr>
      </w:pPr>
      <w:r w:rsidRPr="00051501">
        <w:rPr>
          <w:rFonts w:ascii="Arial" w:hAnsi="Arial" w:cs="Arial"/>
          <w:sz w:val="24"/>
          <w:szCs w:val="24"/>
        </w:rPr>
        <w:t xml:space="preserve">BRASIL. </w:t>
      </w:r>
      <w:r w:rsidRPr="00051501">
        <w:rPr>
          <w:rFonts w:ascii="Arial" w:hAnsi="Arial" w:cs="Arial"/>
          <w:b/>
          <w:bCs/>
          <w:sz w:val="24"/>
          <w:szCs w:val="24"/>
        </w:rPr>
        <w:t>Decreto-Lei 2.848, de 07 de dezembro de 1940</w:t>
      </w:r>
      <w:r w:rsidRPr="00051501">
        <w:rPr>
          <w:rFonts w:ascii="Arial" w:hAnsi="Arial" w:cs="Arial"/>
          <w:sz w:val="24"/>
          <w:szCs w:val="24"/>
        </w:rPr>
        <w:t>. Código Penal. Disponível em: http://www.planalto.gov.br/ccivil_03/decreto-lei/del2848compilado.htm. Acesso em: 03 de out. de 2019.</w:t>
      </w:r>
    </w:p>
    <w:p w14:paraId="7A9A84D3" w14:textId="77777777" w:rsidR="00506D7E" w:rsidRDefault="00506D7E" w:rsidP="00506D7E">
      <w:pPr>
        <w:spacing w:line="240" w:lineRule="auto"/>
        <w:jc w:val="both"/>
        <w:rPr>
          <w:rFonts w:ascii="Arial" w:hAnsi="Arial" w:cs="Arial"/>
          <w:sz w:val="24"/>
          <w:szCs w:val="24"/>
        </w:rPr>
      </w:pPr>
      <w:r>
        <w:rPr>
          <w:rFonts w:ascii="Arial" w:hAnsi="Arial" w:cs="Arial"/>
          <w:sz w:val="24"/>
          <w:szCs w:val="24"/>
        </w:rPr>
        <w:t xml:space="preserve">BRASIL. PRESIDÊNCIA DA REPÚBLICA. </w:t>
      </w:r>
      <w:r>
        <w:rPr>
          <w:rFonts w:ascii="Arial" w:hAnsi="Arial" w:cs="Arial"/>
          <w:b/>
          <w:bCs/>
          <w:sz w:val="24"/>
          <w:szCs w:val="24"/>
        </w:rPr>
        <w:t xml:space="preserve">Lei nº 13.104 de 09 de março de 2015. </w:t>
      </w:r>
      <w:r>
        <w:rPr>
          <w:rFonts w:ascii="Arial" w:hAnsi="Arial" w:cs="Arial"/>
          <w:sz w:val="24"/>
          <w:szCs w:val="24"/>
        </w:rPr>
        <w:t xml:space="preserve">Altera o art. 121 do Decreto-Lei nº 2.848, de 7 de dezembro de 1940 – Código Penal, para prever o feminicídio como circunstância qualificadora do crime de homicídio, e o art. 1º da Lei nº 8.072, de 25 de julho de 1990, para incluir o feminicídio no rol dos crimes hediondos.  </w:t>
      </w:r>
      <w:r w:rsidRPr="00FB31B8">
        <w:rPr>
          <w:rFonts w:ascii="Arial" w:hAnsi="Arial" w:cs="Arial"/>
          <w:sz w:val="24"/>
          <w:szCs w:val="24"/>
        </w:rPr>
        <w:t>Disponível em: http://www.planalto.gov.br/ccivil_03/_Ato2015-2018/2015/Lei/L13104.htm</w:t>
      </w:r>
      <w:r>
        <w:rPr>
          <w:rFonts w:ascii="Arial" w:hAnsi="Arial" w:cs="Arial"/>
          <w:sz w:val="24"/>
          <w:szCs w:val="24"/>
        </w:rPr>
        <w:t>. Acesso em 08 de out. de 2019.</w:t>
      </w:r>
    </w:p>
    <w:p w14:paraId="14E6993A" w14:textId="77777777" w:rsidR="00506D7E" w:rsidRDefault="00506D7E" w:rsidP="00506D7E">
      <w:pPr>
        <w:spacing w:line="240" w:lineRule="auto"/>
        <w:jc w:val="both"/>
        <w:rPr>
          <w:rFonts w:ascii="Arial" w:hAnsi="Arial" w:cs="Arial"/>
          <w:sz w:val="24"/>
          <w:szCs w:val="24"/>
        </w:rPr>
      </w:pPr>
      <w:r>
        <w:rPr>
          <w:rFonts w:ascii="Arial" w:eastAsia="Times New Roman" w:hAnsi="Arial" w:cs="Arial"/>
          <w:color w:val="000000" w:themeColor="text1"/>
          <w:sz w:val="24"/>
          <w:szCs w:val="24"/>
        </w:rPr>
        <w:t xml:space="preserve">BRASIL. PRESIDÊNCIA DA REPÚBLICA. </w:t>
      </w:r>
      <w:r>
        <w:rPr>
          <w:rFonts w:ascii="Arial" w:eastAsia="Times New Roman" w:hAnsi="Arial" w:cs="Arial"/>
          <w:b/>
          <w:bCs/>
          <w:color w:val="000000" w:themeColor="text1"/>
          <w:sz w:val="24"/>
          <w:szCs w:val="24"/>
        </w:rPr>
        <w:t xml:space="preserve">Lei nº 11.340 de 07 de agosto de 2006. </w:t>
      </w:r>
      <w:r w:rsidRPr="00FB31B8">
        <w:rPr>
          <w:rFonts w:ascii="Arial" w:hAnsi="Arial" w:cs="Arial"/>
          <w:color w:val="000000" w:themeColor="text1"/>
          <w:sz w:val="24"/>
          <w:szCs w:val="24"/>
        </w:rPr>
        <w:t>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r>
        <w:rPr>
          <w:rFonts w:ascii="Arial" w:hAnsi="Arial" w:cs="Arial"/>
          <w:color w:val="000000" w:themeColor="text1"/>
          <w:sz w:val="24"/>
          <w:szCs w:val="24"/>
        </w:rPr>
        <w:t xml:space="preserve"> Disponível em: </w:t>
      </w:r>
      <w:r w:rsidRPr="00FB31B8">
        <w:rPr>
          <w:rFonts w:ascii="Arial" w:hAnsi="Arial" w:cs="Arial"/>
          <w:sz w:val="24"/>
          <w:szCs w:val="24"/>
        </w:rPr>
        <w:t>http://www.planalto.gov.br/ccivil_03/_ato2004-2006/2006/lei/l11340.htm</w:t>
      </w:r>
      <w:r>
        <w:rPr>
          <w:rFonts w:ascii="Arial" w:hAnsi="Arial" w:cs="Arial"/>
          <w:sz w:val="24"/>
          <w:szCs w:val="24"/>
        </w:rPr>
        <w:t>. Acesso em: 05 de out. de 2019.</w:t>
      </w:r>
    </w:p>
    <w:p w14:paraId="6D91023C" w14:textId="77777777" w:rsidR="00506D7E" w:rsidRDefault="00506D7E" w:rsidP="00506D7E">
      <w:pPr>
        <w:pStyle w:val="Padro"/>
        <w:spacing w:after="0" w:line="240" w:lineRule="auto"/>
        <w:jc w:val="both"/>
        <w:rPr>
          <w:rFonts w:ascii="Arial" w:hAnsi="Arial" w:cs="Arial"/>
          <w:sz w:val="24"/>
          <w:szCs w:val="24"/>
        </w:rPr>
      </w:pPr>
      <w:r>
        <w:rPr>
          <w:rFonts w:ascii="Arial" w:hAnsi="Arial" w:cs="Arial"/>
          <w:sz w:val="24"/>
          <w:szCs w:val="24"/>
        </w:rPr>
        <w:t xml:space="preserve">BRASIL. PRESIDÊNCIA DA REPÚBLICA. </w:t>
      </w:r>
      <w:r w:rsidRPr="00C477D7">
        <w:rPr>
          <w:rFonts w:ascii="Arial" w:hAnsi="Arial" w:cs="Arial"/>
          <w:b/>
          <w:bCs/>
          <w:sz w:val="24"/>
          <w:szCs w:val="24"/>
        </w:rPr>
        <w:t>Lei nº 10.826 de 22 de dezembro de 2003</w:t>
      </w:r>
      <w:r>
        <w:rPr>
          <w:rFonts w:ascii="Arial" w:hAnsi="Arial" w:cs="Arial"/>
          <w:sz w:val="24"/>
          <w:szCs w:val="24"/>
        </w:rPr>
        <w:t xml:space="preserve">. Dispõe sobre registro, posse e comercialização de armas de fogo e munição, sobre o Sistema Nacional de Armas – </w:t>
      </w:r>
      <w:proofErr w:type="spellStart"/>
      <w:r>
        <w:rPr>
          <w:rFonts w:ascii="Arial" w:hAnsi="Arial" w:cs="Arial"/>
          <w:sz w:val="24"/>
          <w:szCs w:val="24"/>
        </w:rPr>
        <w:t>Sinarm</w:t>
      </w:r>
      <w:proofErr w:type="spellEnd"/>
      <w:r>
        <w:rPr>
          <w:rFonts w:ascii="Arial" w:hAnsi="Arial" w:cs="Arial"/>
          <w:sz w:val="24"/>
          <w:szCs w:val="24"/>
        </w:rPr>
        <w:t xml:space="preserve">, define crimes e dá </w:t>
      </w:r>
      <w:r w:rsidRPr="00C477D7">
        <w:rPr>
          <w:rFonts w:ascii="Arial" w:hAnsi="Arial" w:cs="Arial"/>
          <w:sz w:val="24"/>
          <w:szCs w:val="24"/>
        </w:rPr>
        <w:t>outras providências. Disponível em: http://www.planalto.gov.br/ccivil_03/leis/2003/l10.826.htm</w:t>
      </w:r>
      <w:r>
        <w:rPr>
          <w:rFonts w:ascii="Arial" w:hAnsi="Arial" w:cs="Arial"/>
          <w:sz w:val="24"/>
          <w:szCs w:val="24"/>
        </w:rPr>
        <w:t>. Acesso em: 08 de out. de 2019.</w:t>
      </w:r>
    </w:p>
    <w:p w14:paraId="6F0FB287" w14:textId="77777777" w:rsidR="00506D7E" w:rsidRDefault="00506D7E" w:rsidP="00506D7E">
      <w:pPr>
        <w:pStyle w:val="Padro"/>
        <w:spacing w:after="0" w:line="240" w:lineRule="auto"/>
        <w:jc w:val="both"/>
        <w:rPr>
          <w:rFonts w:ascii="Arial" w:hAnsi="Arial" w:cs="Arial"/>
          <w:sz w:val="24"/>
          <w:szCs w:val="24"/>
        </w:rPr>
      </w:pPr>
    </w:p>
    <w:p w14:paraId="4840D343" w14:textId="77777777" w:rsidR="00506D7E" w:rsidRDefault="00506D7E" w:rsidP="00506D7E">
      <w:pPr>
        <w:pStyle w:val="Padro"/>
        <w:spacing w:after="0" w:line="240" w:lineRule="auto"/>
        <w:jc w:val="both"/>
        <w:rPr>
          <w:rFonts w:ascii="Arial" w:hAnsi="Arial" w:cs="Arial"/>
          <w:sz w:val="24"/>
        </w:rPr>
      </w:pPr>
      <w:r w:rsidRPr="002A2549">
        <w:rPr>
          <w:rFonts w:ascii="Arial" w:hAnsi="Arial" w:cs="Arial"/>
          <w:sz w:val="24"/>
        </w:rPr>
        <w:t>BRASIL. Conselho Nacional do Ministério Públi</w:t>
      </w:r>
      <w:r>
        <w:rPr>
          <w:rFonts w:ascii="Arial" w:hAnsi="Arial" w:cs="Arial"/>
          <w:sz w:val="24"/>
        </w:rPr>
        <w:t xml:space="preserve">co. Violência contra a mulher: um olhar do Ministério </w:t>
      </w:r>
      <w:r w:rsidRPr="002A2549">
        <w:rPr>
          <w:rFonts w:ascii="Arial" w:hAnsi="Arial" w:cs="Arial"/>
          <w:sz w:val="24"/>
        </w:rPr>
        <w:t xml:space="preserve">Público brasileiro / Conselho Nacional do Ministério Público. – Brasília: CNMP, 2018. </w:t>
      </w:r>
      <w:r>
        <w:rPr>
          <w:rFonts w:ascii="Arial" w:hAnsi="Arial" w:cs="Arial"/>
          <w:sz w:val="24"/>
        </w:rPr>
        <w:t xml:space="preserve">In: LOUREIRO, </w:t>
      </w:r>
      <w:proofErr w:type="spellStart"/>
      <w:r>
        <w:rPr>
          <w:rFonts w:ascii="Arial" w:hAnsi="Arial" w:cs="Arial"/>
          <w:sz w:val="24"/>
        </w:rPr>
        <w:t>Ythalo</w:t>
      </w:r>
      <w:proofErr w:type="spellEnd"/>
      <w:r>
        <w:rPr>
          <w:rFonts w:ascii="Arial" w:hAnsi="Arial" w:cs="Arial"/>
          <w:sz w:val="24"/>
        </w:rPr>
        <w:t xml:space="preserve"> Frota. </w:t>
      </w:r>
      <w:r w:rsidRPr="002A2549">
        <w:rPr>
          <w:rFonts w:ascii="Arial" w:hAnsi="Arial" w:cs="Arial"/>
          <w:b/>
          <w:sz w:val="24"/>
        </w:rPr>
        <w:t>A natureza jurídica do feminicídio</w:t>
      </w:r>
      <w:r>
        <w:rPr>
          <w:rFonts w:ascii="Arial" w:hAnsi="Arial" w:cs="Arial"/>
          <w:sz w:val="24"/>
        </w:rPr>
        <w:t>. Brasília, 2018.</w:t>
      </w:r>
    </w:p>
    <w:p w14:paraId="79F592AB" w14:textId="77777777" w:rsidR="00506D7E" w:rsidRDefault="00506D7E" w:rsidP="00506D7E">
      <w:pPr>
        <w:pStyle w:val="Padro"/>
        <w:spacing w:after="0" w:line="240" w:lineRule="auto"/>
        <w:jc w:val="both"/>
        <w:rPr>
          <w:rFonts w:ascii="Arial" w:hAnsi="Arial" w:cs="Arial"/>
          <w:sz w:val="24"/>
          <w:szCs w:val="24"/>
        </w:rPr>
      </w:pPr>
    </w:p>
    <w:p w14:paraId="5D08A873" w14:textId="77777777" w:rsidR="00506D7E" w:rsidRPr="00F63592" w:rsidRDefault="00506D7E" w:rsidP="00506D7E">
      <w:pPr>
        <w:pStyle w:val="Padro"/>
        <w:spacing w:after="0" w:line="240" w:lineRule="auto"/>
        <w:jc w:val="both"/>
        <w:rPr>
          <w:rFonts w:ascii="Arial" w:hAnsi="Arial" w:cs="Arial"/>
          <w:sz w:val="24"/>
          <w:szCs w:val="24"/>
        </w:rPr>
      </w:pPr>
      <w:r w:rsidRPr="00F63592">
        <w:rPr>
          <w:rFonts w:ascii="Arial" w:hAnsi="Arial" w:cs="Arial"/>
          <w:sz w:val="24"/>
          <w:szCs w:val="24"/>
        </w:rPr>
        <w:t xml:space="preserve">CERQUEIRA, Daniel et al. </w:t>
      </w:r>
      <w:r w:rsidRPr="00F63592">
        <w:rPr>
          <w:rFonts w:ascii="Arial" w:hAnsi="Arial" w:cs="Arial"/>
          <w:b/>
          <w:bCs/>
          <w:sz w:val="24"/>
          <w:szCs w:val="24"/>
        </w:rPr>
        <w:t>Atlas da violência 2016</w:t>
      </w:r>
      <w:r w:rsidRPr="00F63592">
        <w:rPr>
          <w:rFonts w:ascii="Arial" w:hAnsi="Arial" w:cs="Arial"/>
          <w:sz w:val="24"/>
          <w:szCs w:val="24"/>
        </w:rPr>
        <w:t>. Brasília: Ipea e FBSP (Fórum Brasileiro de Segurança Pública), 2016. Nota técnica n. 17. Disponível em: http://www.ipea.gov.br/portal/images/stories/PDFs/nota_tecnica/160322_ nt_17_atlas_da_violencia_2016_finalizado.pdf. Acesso em: 07 de out. de 2019</w:t>
      </w:r>
    </w:p>
    <w:p w14:paraId="30332735" w14:textId="77777777" w:rsidR="00506D7E" w:rsidRPr="001B08AA" w:rsidRDefault="00506D7E" w:rsidP="00506D7E">
      <w:pPr>
        <w:pStyle w:val="Padro"/>
        <w:spacing w:after="0" w:line="240" w:lineRule="auto"/>
        <w:jc w:val="both"/>
        <w:rPr>
          <w:rFonts w:ascii="Arial" w:hAnsi="Arial" w:cs="Arial"/>
          <w:b/>
          <w:bCs/>
          <w:color w:val="70AD47" w:themeColor="accent6"/>
          <w:sz w:val="24"/>
          <w:lang w:val="en-US"/>
        </w:rPr>
      </w:pPr>
    </w:p>
    <w:p w14:paraId="3573F784" w14:textId="77777777" w:rsidR="00506D7E" w:rsidRDefault="00506D7E" w:rsidP="00506D7E">
      <w:pPr>
        <w:pStyle w:val="Padro"/>
        <w:spacing w:after="0" w:line="240" w:lineRule="auto"/>
        <w:jc w:val="both"/>
        <w:rPr>
          <w:rFonts w:ascii="Arial" w:hAnsi="Arial" w:cs="Arial"/>
          <w:color w:val="FF0000"/>
          <w:sz w:val="24"/>
          <w:szCs w:val="24"/>
        </w:rPr>
      </w:pPr>
      <w:proofErr w:type="gramStart"/>
      <w:r>
        <w:rPr>
          <w:rFonts w:ascii="Arial" w:hAnsi="Arial" w:cs="Arial"/>
          <w:color w:val="000000" w:themeColor="text1"/>
          <w:sz w:val="24"/>
          <w:szCs w:val="24"/>
        </w:rPr>
        <w:lastRenderedPageBreak/>
        <w:t>DEBELAK,C</w:t>
      </w:r>
      <w:proofErr w:type="gramEnd"/>
      <w:r w:rsidRPr="00606D70">
        <w:rPr>
          <w:rFonts w:ascii="Arial" w:hAnsi="Arial" w:cs="Arial"/>
          <w:color w:val="000000" w:themeColor="text1"/>
          <w:sz w:val="24"/>
          <w:szCs w:val="24"/>
        </w:rPr>
        <w:t>;</w:t>
      </w:r>
      <w:r>
        <w:rPr>
          <w:rFonts w:ascii="Arial" w:hAnsi="Arial" w:cs="Arial"/>
          <w:color w:val="000000" w:themeColor="text1"/>
          <w:sz w:val="24"/>
          <w:szCs w:val="24"/>
        </w:rPr>
        <w:t xml:space="preserve"> DIAS,L; GARCIA,M</w:t>
      </w:r>
      <w:r w:rsidRPr="00606D70">
        <w:rPr>
          <w:rFonts w:ascii="Arial" w:hAnsi="Arial" w:cs="Arial"/>
          <w:color w:val="000000" w:themeColor="text1"/>
          <w:sz w:val="24"/>
          <w:szCs w:val="24"/>
        </w:rPr>
        <w:t>.</w:t>
      </w:r>
      <w:r>
        <w:rPr>
          <w:rFonts w:ascii="Arial" w:hAnsi="Arial" w:cs="Arial"/>
          <w:color w:val="000000" w:themeColor="text1"/>
          <w:sz w:val="24"/>
          <w:szCs w:val="24"/>
        </w:rPr>
        <w:t xml:space="preserve"> </w:t>
      </w:r>
      <w:r w:rsidRPr="00606D70">
        <w:rPr>
          <w:rFonts w:ascii="Arial" w:hAnsi="Arial" w:cs="Arial"/>
          <w:b/>
          <w:color w:val="000000" w:themeColor="text1"/>
          <w:sz w:val="24"/>
          <w:szCs w:val="24"/>
        </w:rPr>
        <w:t>Feminicídio no Brasil: Cultura de matar mulher</w:t>
      </w:r>
      <w:r w:rsidRPr="00606D70">
        <w:rPr>
          <w:rFonts w:ascii="Arial" w:hAnsi="Arial" w:cs="Arial"/>
          <w:color w:val="000000" w:themeColor="text1"/>
          <w:sz w:val="24"/>
          <w:szCs w:val="24"/>
        </w:rPr>
        <w:t xml:space="preserve">. Trabalho de Conclusão de Curso de Jornalismo e Rádio e Televisão – Faculdade </w:t>
      </w:r>
      <w:proofErr w:type="spellStart"/>
      <w:r w:rsidRPr="00606D70">
        <w:rPr>
          <w:rFonts w:ascii="Arial" w:hAnsi="Arial" w:cs="Arial"/>
          <w:color w:val="000000" w:themeColor="text1"/>
          <w:sz w:val="24"/>
          <w:szCs w:val="24"/>
        </w:rPr>
        <w:t>Cásper</w:t>
      </w:r>
      <w:proofErr w:type="spellEnd"/>
      <w:r w:rsidRPr="00606D70">
        <w:rPr>
          <w:rFonts w:ascii="Arial" w:hAnsi="Arial" w:cs="Arial"/>
          <w:color w:val="000000" w:themeColor="text1"/>
          <w:sz w:val="24"/>
          <w:szCs w:val="24"/>
        </w:rPr>
        <w:t xml:space="preserve"> Líbero, São Paulo</w:t>
      </w:r>
      <w:r>
        <w:rPr>
          <w:rFonts w:ascii="Arial" w:hAnsi="Arial" w:cs="Arial"/>
          <w:color w:val="000000" w:themeColor="text1"/>
          <w:sz w:val="24"/>
          <w:szCs w:val="24"/>
        </w:rPr>
        <w:t xml:space="preserve"> (2015).</w:t>
      </w:r>
      <w:r w:rsidRPr="00FD39B6">
        <w:rPr>
          <w:rFonts w:ascii="Arial" w:hAnsi="Arial" w:cs="Arial"/>
          <w:color w:val="FF0000"/>
          <w:sz w:val="24"/>
          <w:szCs w:val="24"/>
        </w:rPr>
        <w:t xml:space="preserve"> </w:t>
      </w:r>
    </w:p>
    <w:p w14:paraId="3CEB65EF" w14:textId="77777777" w:rsidR="00506D7E" w:rsidRDefault="00506D7E" w:rsidP="00506D7E">
      <w:pPr>
        <w:pStyle w:val="Padro"/>
        <w:spacing w:after="0" w:line="240" w:lineRule="auto"/>
        <w:jc w:val="both"/>
        <w:rPr>
          <w:rFonts w:ascii="Arial" w:hAnsi="Arial" w:cs="Arial"/>
          <w:color w:val="FF0000"/>
          <w:sz w:val="24"/>
          <w:szCs w:val="24"/>
        </w:rPr>
      </w:pPr>
    </w:p>
    <w:p w14:paraId="2DB259A4" w14:textId="77777777" w:rsidR="00506D7E" w:rsidRDefault="00506D7E" w:rsidP="00506D7E">
      <w:pPr>
        <w:pStyle w:val="Padro"/>
        <w:spacing w:after="0" w:line="240" w:lineRule="auto"/>
        <w:jc w:val="both"/>
        <w:rPr>
          <w:rFonts w:ascii="Arial" w:hAnsi="Arial" w:cs="Arial"/>
          <w:color w:val="000000" w:themeColor="text1"/>
          <w:sz w:val="24"/>
          <w:szCs w:val="24"/>
        </w:rPr>
      </w:pPr>
      <w:r>
        <w:rPr>
          <w:rFonts w:ascii="Arial" w:hAnsi="Arial" w:cs="Arial"/>
          <w:sz w:val="24"/>
        </w:rPr>
        <w:t xml:space="preserve">GARCIA, L., FREITAS, L., e HOFELMANN D. </w:t>
      </w:r>
      <w:r w:rsidRPr="002A2549">
        <w:rPr>
          <w:rFonts w:ascii="Arial" w:hAnsi="Arial" w:cs="Arial"/>
          <w:b/>
          <w:bCs/>
          <w:color w:val="000000"/>
          <w:sz w:val="24"/>
          <w:szCs w:val="27"/>
          <w:shd w:val="clear" w:color="auto" w:fill="FFFFFF"/>
        </w:rPr>
        <w:t>Avaliação do impacto da Lei Maria da Penha sobre a mortalidade de mulheres por agressões no Brasil, 2001-2011</w:t>
      </w:r>
      <w:r w:rsidRPr="002A2549">
        <w:rPr>
          <w:rFonts w:ascii="Arial" w:hAnsi="Arial" w:cs="Arial"/>
          <w:b/>
          <w:bCs/>
          <w:color w:val="000000" w:themeColor="text1"/>
          <w:sz w:val="24"/>
          <w:szCs w:val="24"/>
          <w:shd w:val="clear" w:color="auto" w:fill="FFFFFF"/>
        </w:rPr>
        <w:t xml:space="preserve">. </w:t>
      </w:r>
      <w:proofErr w:type="spellStart"/>
      <w:r w:rsidRPr="002A2549">
        <w:rPr>
          <w:rFonts w:ascii="Arial" w:hAnsi="Arial" w:cs="Arial"/>
          <w:iCs/>
          <w:color w:val="000000" w:themeColor="text1"/>
          <w:sz w:val="24"/>
          <w:szCs w:val="24"/>
        </w:rPr>
        <w:t>Epidemiol</w:t>
      </w:r>
      <w:proofErr w:type="spellEnd"/>
      <w:r w:rsidRPr="002A2549">
        <w:rPr>
          <w:rFonts w:ascii="Arial" w:hAnsi="Arial" w:cs="Arial"/>
          <w:iCs/>
          <w:color w:val="000000" w:themeColor="text1"/>
          <w:sz w:val="24"/>
          <w:szCs w:val="24"/>
        </w:rPr>
        <w:t>. Serv. Saúde</w:t>
      </w:r>
      <w:r w:rsidRPr="002A2549">
        <w:rPr>
          <w:rFonts w:ascii="Arial" w:hAnsi="Arial" w:cs="Arial"/>
          <w:color w:val="000000" w:themeColor="text1"/>
          <w:sz w:val="24"/>
          <w:szCs w:val="24"/>
        </w:rPr>
        <w:t> [online]. 2013, vol.22, n.3, pp.383-394. ISSN 1679-4974. </w:t>
      </w:r>
    </w:p>
    <w:p w14:paraId="2E25BDEC" w14:textId="77777777" w:rsidR="00506D7E" w:rsidRDefault="00506D7E" w:rsidP="00506D7E">
      <w:pPr>
        <w:pStyle w:val="Padro"/>
        <w:spacing w:after="0" w:line="240" w:lineRule="auto"/>
        <w:jc w:val="both"/>
        <w:rPr>
          <w:rFonts w:ascii="Arial" w:hAnsi="Arial" w:cs="Arial"/>
          <w:color w:val="000000" w:themeColor="text1"/>
          <w:sz w:val="24"/>
          <w:szCs w:val="24"/>
        </w:rPr>
      </w:pPr>
    </w:p>
    <w:p w14:paraId="78F3DC4D" w14:textId="77777777" w:rsidR="00506D7E" w:rsidRDefault="00506D7E" w:rsidP="00506D7E">
      <w:pPr>
        <w:pStyle w:val="Padro"/>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GRECO, Rogério. </w:t>
      </w:r>
      <w:r w:rsidRPr="00152495">
        <w:rPr>
          <w:rFonts w:ascii="Arial" w:hAnsi="Arial" w:cs="Arial"/>
          <w:b/>
          <w:bCs/>
          <w:color w:val="000000" w:themeColor="text1"/>
          <w:sz w:val="24"/>
          <w:szCs w:val="24"/>
        </w:rPr>
        <w:t>Feminicídio – Comentários sobre a Lei nº 13.104, de 09 de março de 2015</w:t>
      </w:r>
      <w:r w:rsidRPr="00152495">
        <w:rPr>
          <w:rFonts w:ascii="Arial" w:hAnsi="Arial" w:cs="Arial"/>
          <w:color w:val="000000" w:themeColor="text1"/>
          <w:sz w:val="24"/>
          <w:szCs w:val="24"/>
        </w:rPr>
        <w:t xml:space="preserve">. </w:t>
      </w:r>
      <w:r>
        <w:rPr>
          <w:rFonts w:ascii="Arial" w:hAnsi="Arial" w:cs="Arial"/>
          <w:color w:val="000000" w:themeColor="text1"/>
          <w:sz w:val="24"/>
          <w:szCs w:val="24"/>
        </w:rPr>
        <w:t>Disponível em: http:/rogeriogreco.jusbrasil.com.br/artigos/173950062/feminicídio-comentarios-sobre-a-lei-n-13104-de-9-de-marco-de-2015. Acesso em: 08 de out. de 2019.</w:t>
      </w:r>
    </w:p>
    <w:p w14:paraId="3E576072" w14:textId="77777777" w:rsidR="00506D7E" w:rsidRDefault="00506D7E" w:rsidP="00506D7E">
      <w:pPr>
        <w:pStyle w:val="Padro"/>
        <w:spacing w:after="0" w:line="240" w:lineRule="auto"/>
        <w:jc w:val="both"/>
        <w:rPr>
          <w:rFonts w:ascii="Arial" w:hAnsi="Arial" w:cs="Arial"/>
          <w:color w:val="000000" w:themeColor="text1"/>
          <w:sz w:val="24"/>
          <w:szCs w:val="24"/>
        </w:rPr>
      </w:pPr>
    </w:p>
    <w:p w14:paraId="391BD39A" w14:textId="77777777" w:rsidR="00506D7E" w:rsidRDefault="00506D7E" w:rsidP="00506D7E">
      <w:pPr>
        <w:pStyle w:val="Padro"/>
        <w:spacing w:after="0" w:line="240" w:lineRule="auto"/>
        <w:jc w:val="both"/>
        <w:rPr>
          <w:rFonts w:ascii="Arial" w:hAnsi="Arial" w:cs="Arial"/>
          <w:bCs/>
          <w:color w:val="000000" w:themeColor="text1"/>
          <w:sz w:val="24"/>
          <w:szCs w:val="24"/>
        </w:rPr>
      </w:pPr>
      <w:r w:rsidRPr="002A2549">
        <w:rPr>
          <w:rFonts w:ascii="Arial" w:hAnsi="Arial" w:cs="Arial"/>
          <w:bCs/>
          <w:color w:val="000000" w:themeColor="text1"/>
          <w:sz w:val="24"/>
          <w:szCs w:val="24"/>
        </w:rPr>
        <w:t xml:space="preserve">KAHN, Tulio. </w:t>
      </w:r>
      <w:r w:rsidRPr="002A2549">
        <w:rPr>
          <w:rFonts w:ascii="Arial" w:hAnsi="Arial" w:cs="Arial"/>
          <w:b/>
          <w:bCs/>
          <w:color w:val="000000" w:themeColor="text1"/>
          <w:sz w:val="24"/>
          <w:szCs w:val="24"/>
        </w:rPr>
        <w:t>Armas de fogo: argumentos para o debate</w:t>
      </w:r>
      <w:r w:rsidRPr="002A2549">
        <w:rPr>
          <w:rFonts w:ascii="Arial" w:hAnsi="Arial" w:cs="Arial"/>
          <w:bCs/>
          <w:color w:val="000000" w:themeColor="text1"/>
          <w:sz w:val="24"/>
          <w:szCs w:val="24"/>
        </w:rPr>
        <w:t>. São Paulo, 2002.</w:t>
      </w:r>
    </w:p>
    <w:p w14:paraId="7B917AC8" w14:textId="77777777" w:rsidR="00506D7E" w:rsidRPr="00051501" w:rsidRDefault="00506D7E" w:rsidP="00506D7E">
      <w:pPr>
        <w:pStyle w:val="Padro"/>
        <w:spacing w:after="0" w:line="240" w:lineRule="auto"/>
        <w:jc w:val="both"/>
        <w:rPr>
          <w:rFonts w:ascii="Arial" w:hAnsi="Arial" w:cs="Arial"/>
          <w:bCs/>
          <w:color w:val="000000" w:themeColor="text1"/>
          <w:sz w:val="24"/>
          <w:szCs w:val="24"/>
        </w:rPr>
      </w:pPr>
    </w:p>
    <w:p w14:paraId="17204192" w14:textId="77777777" w:rsidR="00506D7E" w:rsidRDefault="00506D7E" w:rsidP="00506D7E">
      <w:pPr>
        <w:spacing w:line="240" w:lineRule="auto"/>
        <w:jc w:val="both"/>
        <w:rPr>
          <w:rFonts w:ascii="Arial" w:hAnsi="Arial" w:cs="Arial"/>
          <w:sz w:val="24"/>
          <w:szCs w:val="24"/>
        </w:rPr>
      </w:pPr>
      <w:r w:rsidRPr="00586B18">
        <w:rPr>
          <w:rFonts w:ascii="Arial" w:hAnsi="Arial" w:cs="Arial"/>
          <w:sz w:val="24"/>
          <w:szCs w:val="24"/>
        </w:rPr>
        <w:t xml:space="preserve">MENEGHEL, S. N.; HIRAKATA, V. N. </w:t>
      </w:r>
      <w:proofErr w:type="spellStart"/>
      <w:r w:rsidRPr="00586B18">
        <w:rPr>
          <w:rFonts w:ascii="Arial" w:hAnsi="Arial" w:cs="Arial"/>
          <w:sz w:val="24"/>
          <w:szCs w:val="24"/>
        </w:rPr>
        <w:t>Femicídios</w:t>
      </w:r>
      <w:proofErr w:type="spellEnd"/>
      <w:r w:rsidRPr="00586B18">
        <w:rPr>
          <w:rFonts w:ascii="Arial" w:hAnsi="Arial" w:cs="Arial"/>
          <w:sz w:val="24"/>
          <w:szCs w:val="24"/>
        </w:rPr>
        <w:t xml:space="preserve">: homicídios femininos no Brasil. </w:t>
      </w:r>
      <w:r w:rsidRPr="00586B18">
        <w:rPr>
          <w:rFonts w:ascii="Arial" w:hAnsi="Arial" w:cs="Arial"/>
          <w:b/>
          <w:bCs/>
          <w:sz w:val="24"/>
          <w:szCs w:val="24"/>
        </w:rPr>
        <w:t>Revista de Saúde Pública</w:t>
      </w:r>
      <w:r w:rsidRPr="00586B18">
        <w:rPr>
          <w:rFonts w:ascii="Arial" w:hAnsi="Arial" w:cs="Arial"/>
          <w:sz w:val="24"/>
          <w:szCs w:val="24"/>
        </w:rPr>
        <w:t>, São Paulo, v. 45, n. 3, p. 564-74, jun. 2011.</w:t>
      </w:r>
    </w:p>
    <w:p w14:paraId="4B803BB4" w14:textId="77777777" w:rsidR="00506D7E" w:rsidRDefault="00506D7E" w:rsidP="00506D7E">
      <w:pPr>
        <w:pStyle w:val="Padro"/>
        <w:spacing w:after="0" w:line="240" w:lineRule="auto"/>
        <w:jc w:val="both"/>
        <w:rPr>
          <w:rFonts w:ascii="Arial" w:hAnsi="Arial" w:cs="Arial"/>
          <w:sz w:val="24"/>
        </w:rPr>
      </w:pPr>
      <w:r w:rsidRPr="00233803">
        <w:rPr>
          <w:rFonts w:ascii="Arial" w:hAnsi="Arial" w:cs="Arial"/>
          <w:b/>
          <w:sz w:val="24"/>
        </w:rPr>
        <w:t>PERCEPÇÃO da sociedade violência e assassinatos de mulheres.</w:t>
      </w:r>
      <w:r w:rsidRPr="00233803">
        <w:rPr>
          <w:rFonts w:ascii="Arial" w:hAnsi="Arial" w:cs="Arial"/>
          <w:sz w:val="24"/>
        </w:rPr>
        <w:t xml:space="preserve"> Realização Data Popular / Instituto Patrí</w:t>
      </w:r>
      <w:r>
        <w:rPr>
          <w:rFonts w:ascii="Arial" w:hAnsi="Arial" w:cs="Arial"/>
          <w:sz w:val="24"/>
        </w:rPr>
        <w:t>cia Galvão. 2013. Disponível em: &lt;http://agenciapatriciagalvao.org.br/wp-content/uploads/2013/08/livro_pesquisa_violencia,pdf.&gt;. Acesso em: 08 nov. 2019</w:t>
      </w:r>
      <w:r w:rsidRPr="00233803">
        <w:rPr>
          <w:rFonts w:ascii="Arial" w:hAnsi="Arial" w:cs="Arial"/>
          <w:sz w:val="24"/>
        </w:rPr>
        <w:t>.</w:t>
      </w:r>
    </w:p>
    <w:p w14:paraId="117F550A" w14:textId="77777777" w:rsidR="00506D7E" w:rsidRPr="00A97EEC" w:rsidRDefault="00506D7E" w:rsidP="00506D7E">
      <w:pPr>
        <w:pStyle w:val="Padro"/>
        <w:spacing w:after="0" w:line="240" w:lineRule="auto"/>
        <w:jc w:val="both"/>
        <w:rPr>
          <w:rFonts w:ascii="Arial" w:hAnsi="Arial" w:cs="Arial"/>
          <w:sz w:val="24"/>
        </w:rPr>
      </w:pPr>
    </w:p>
    <w:p w14:paraId="5CEE22A5" w14:textId="77777777" w:rsidR="00506D7E" w:rsidRDefault="00506D7E" w:rsidP="00506D7E">
      <w:pPr>
        <w:pStyle w:val="Padro"/>
        <w:spacing w:after="0" w:line="240" w:lineRule="auto"/>
        <w:jc w:val="both"/>
        <w:rPr>
          <w:rFonts w:ascii="Arial" w:hAnsi="Arial" w:cs="Arial"/>
          <w:sz w:val="24"/>
          <w:szCs w:val="24"/>
        </w:rPr>
      </w:pPr>
      <w:r w:rsidRPr="00233803">
        <w:rPr>
          <w:rFonts w:ascii="Arial" w:hAnsi="Arial" w:cs="Arial"/>
          <w:sz w:val="24"/>
          <w:szCs w:val="24"/>
        </w:rPr>
        <w:t xml:space="preserve">WAISELFISZ, </w:t>
      </w:r>
      <w:proofErr w:type="spellStart"/>
      <w:r w:rsidRPr="00233803">
        <w:rPr>
          <w:rFonts w:ascii="Arial" w:hAnsi="Arial" w:cs="Arial"/>
          <w:sz w:val="24"/>
          <w:szCs w:val="24"/>
        </w:rPr>
        <w:t>Julio</w:t>
      </w:r>
      <w:proofErr w:type="spellEnd"/>
      <w:r w:rsidRPr="00233803">
        <w:rPr>
          <w:rFonts w:ascii="Arial" w:hAnsi="Arial" w:cs="Arial"/>
          <w:sz w:val="24"/>
          <w:szCs w:val="24"/>
        </w:rPr>
        <w:t xml:space="preserve"> </w:t>
      </w:r>
      <w:proofErr w:type="spellStart"/>
      <w:r w:rsidRPr="00233803">
        <w:rPr>
          <w:rFonts w:ascii="Arial" w:hAnsi="Arial" w:cs="Arial"/>
          <w:sz w:val="24"/>
          <w:szCs w:val="24"/>
        </w:rPr>
        <w:t>Jacobo</w:t>
      </w:r>
      <w:proofErr w:type="spellEnd"/>
      <w:r w:rsidRPr="00233803">
        <w:rPr>
          <w:rFonts w:ascii="Arial" w:hAnsi="Arial" w:cs="Arial"/>
          <w:sz w:val="24"/>
          <w:szCs w:val="24"/>
        </w:rPr>
        <w:t xml:space="preserve">. </w:t>
      </w:r>
      <w:r w:rsidRPr="00233803">
        <w:rPr>
          <w:rFonts w:ascii="Arial" w:hAnsi="Arial" w:cs="Arial"/>
          <w:b/>
          <w:sz w:val="24"/>
          <w:szCs w:val="24"/>
        </w:rPr>
        <w:t>Mapa da Violência 2015: homicídio de mulheres no Brasil.</w:t>
      </w:r>
      <w:r w:rsidRPr="00233803">
        <w:rPr>
          <w:rFonts w:ascii="Arial" w:hAnsi="Arial" w:cs="Arial"/>
          <w:sz w:val="24"/>
          <w:szCs w:val="24"/>
        </w:rPr>
        <w:t xml:space="preserve"> 1ª Edição. Brasília: 2015. </w:t>
      </w:r>
    </w:p>
    <w:p w14:paraId="36B3EEC1" w14:textId="77777777" w:rsidR="00506D7E" w:rsidRDefault="00506D7E" w:rsidP="00506D7E">
      <w:pPr>
        <w:pStyle w:val="Padro"/>
        <w:spacing w:after="0" w:line="240" w:lineRule="auto"/>
        <w:jc w:val="both"/>
        <w:rPr>
          <w:rFonts w:ascii="Arial" w:hAnsi="Arial" w:cs="Arial"/>
          <w:sz w:val="24"/>
          <w:szCs w:val="24"/>
        </w:rPr>
      </w:pPr>
    </w:p>
    <w:p w14:paraId="2FDB41A6" w14:textId="77777777" w:rsidR="00506D7E" w:rsidRDefault="00506D7E" w:rsidP="00506D7E">
      <w:pPr>
        <w:pStyle w:val="Padro"/>
        <w:spacing w:after="0" w:line="240" w:lineRule="auto"/>
        <w:jc w:val="both"/>
        <w:rPr>
          <w:rFonts w:ascii="Arial" w:hAnsi="Arial" w:cs="Arial"/>
          <w:bCs/>
          <w:color w:val="000000" w:themeColor="text1"/>
          <w:sz w:val="24"/>
          <w:szCs w:val="24"/>
        </w:rPr>
      </w:pPr>
    </w:p>
    <w:p w14:paraId="0972477D" w14:textId="77777777" w:rsidR="00506D7E" w:rsidRDefault="00506D7E" w:rsidP="00506D7E">
      <w:pPr>
        <w:pStyle w:val="Padro"/>
        <w:spacing w:after="0" w:line="240" w:lineRule="auto"/>
        <w:jc w:val="both"/>
        <w:rPr>
          <w:rFonts w:ascii="Arial" w:hAnsi="Arial" w:cs="Arial"/>
          <w:sz w:val="24"/>
          <w:szCs w:val="24"/>
        </w:rPr>
      </w:pPr>
    </w:p>
    <w:p w14:paraId="002D3326" w14:textId="77777777" w:rsidR="00506D7E" w:rsidRDefault="00506D7E" w:rsidP="00506D7E">
      <w:pPr>
        <w:spacing w:line="240" w:lineRule="auto"/>
        <w:jc w:val="both"/>
      </w:pPr>
    </w:p>
    <w:p w14:paraId="061E03BA" w14:textId="562C729E" w:rsidR="008D0681" w:rsidRPr="005364A9" w:rsidRDefault="006F3348" w:rsidP="00506D7E">
      <w:pPr>
        <w:tabs>
          <w:tab w:val="left" w:pos="3420"/>
        </w:tabs>
        <w:spacing w:after="0" w:line="240" w:lineRule="auto"/>
        <w:ind w:firstLine="284"/>
        <w:jc w:val="both"/>
        <w:rPr>
          <w:rFonts w:ascii="Arial" w:hAnsi="Arial" w:cs="Arial"/>
          <w:sz w:val="24"/>
          <w:szCs w:val="24"/>
        </w:rPr>
      </w:pPr>
      <w:r w:rsidRPr="005364A9">
        <w:rPr>
          <w:rFonts w:ascii="Arial" w:hAnsi="Arial" w:cs="Arial"/>
          <w:sz w:val="24"/>
          <w:szCs w:val="24"/>
        </w:rPr>
        <w:tab/>
      </w:r>
      <w:bookmarkStart w:id="24" w:name="_GoBack"/>
      <w:bookmarkEnd w:id="24"/>
    </w:p>
    <w:sectPr w:rsidR="008D0681" w:rsidRPr="005364A9" w:rsidSect="00393CEB">
      <w:footerReference w:type="default" r:id="rId8"/>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6F97" w14:textId="77777777" w:rsidR="001B3989" w:rsidRDefault="001B3989" w:rsidP="00F85F34">
      <w:pPr>
        <w:spacing w:after="0" w:line="240" w:lineRule="auto"/>
      </w:pPr>
      <w:r>
        <w:separator/>
      </w:r>
    </w:p>
  </w:endnote>
  <w:endnote w:type="continuationSeparator" w:id="0">
    <w:p w14:paraId="4C56653B" w14:textId="77777777" w:rsidR="001B3989" w:rsidRDefault="001B3989" w:rsidP="00F8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9552" w14:textId="77777777" w:rsidR="00393CEB" w:rsidRDefault="00393C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0AAE" w14:textId="77777777" w:rsidR="001B3989" w:rsidRDefault="001B3989" w:rsidP="00F85F34">
      <w:pPr>
        <w:spacing w:after="0" w:line="240" w:lineRule="auto"/>
      </w:pPr>
      <w:r>
        <w:separator/>
      </w:r>
    </w:p>
  </w:footnote>
  <w:footnote w:type="continuationSeparator" w:id="0">
    <w:p w14:paraId="44EFDFBF" w14:textId="77777777" w:rsidR="001B3989" w:rsidRDefault="001B3989" w:rsidP="00F85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CFE"/>
    <w:multiLevelType w:val="hybridMultilevel"/>
    <w:tmpl w:val="6116F390"/>
    <w:lvl w:ilvl="0" w:tplc="D5AA7B0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F27D1D"/>
    <w:multiLevelType w:val="hybridMultilevel"/>
    <w:tmpl w:val="A62EA35E"/>
    <w:lvl w:ilvl="0" w:tplc="860CECB6">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DE14929"/>
    <w:multiLevelType w:val="hybridMultilevel"/>
    <w:tmpl w:val="5CB03CEE"/>
    <w:lvl w:ilvl="0" w:tplc="5156AD0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B503D1D"/>
    <w:multiLevelType w:val="hybridMultilevel"/>
    <w:tmpl w:val="58AE8B18"/>
    <w:lvl w:ilvl="0" w:tplc="CA9AF34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506D377D"/>
    <w:multiLevelType w:val="hybridMultilevel"/>
    <w:tmpl w:val="562C4176"/>
    <w:lvl w:ilvl="0" w:tplc="79CAD0D6">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587D02C0"/>
    <w:multiLevelType w:val="hybridMultilevel"/>
    <w:tmpl w:val="FA78890C"/>
    <w:lvl w:ilvl="0" w:tplc="26864F4A">
      <w:start w:val="1"/>
      <w:numFmt w:val="upperRoman"/>
      <w:lvlText w:val="%1-"/>
      <w:lvlJc w:val="left"/>
      <w:pPr>
        <w:ind w:left="2988" w:hanging="720"/>
      </w:pPr>
      <w:rPr>
        <w:rFonts w:ascii="Arial" w:eastAsia="Times New Roman" w:hAnsi="Arial" w:cs="Arial"/>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5FA20AB1"/>
    <w:multiLevelType w:val="hybridMultilevel"/>
    <w:tmpl w:val="F6967774"/>
    <w:lvl w:ilvl="0" w:tplc="A7BEC52E">
      <w:numFmt w:val="bullet"/>
      <w:lvlText w:val=""/>
      <w:lvlJc w:val="left"/>
      <w:pPr>
        <w:ind w:left="1440" w:hanging="360"/>
      </w:pPr>
      <w:rPr>
        <w:rFonts w:ascii="Symbol" w:eastAsiaTheme="minorHAnsi" w:hAnsi="Symbol" w:cstheme="minorBid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FA"/>
    <w:rsid w:val="000110CD"/>
    <w:rsid w:val="000149E6"/>
    <w:rsid w:val="00027570"/>
    <w:rsid w:val="00030418"/>
    <w:rsid w:val="00033547"/>
    <w:rsid w:val="00034FFA"/>
    <w:rsid w:val="000455ED"/>
    <w:rsid w:val="00075173"/>
    <w:rsid w:val="00083CAF"/>
    <w:rsid w:val="000870D3"/>
    <w:rsid w:val="00096569"/>
    <w:rsid w:val="000C784D"/>
    <w:rsid w:val="000E7D34"/>
    <w:rsid w:val="000F0EB8"/>
    <w:rsid w:val="000F6FF1"/>
    <w:rsid w:val="000F7A52"/>
    <w:rsid w:val="001012A9"/>
    <w:rsid w:val="00101F08"/>
    <w:rsid w:val="0012387F"/>
    <w:rsid w:val="001267A7"/>
    <w:rsid w:val="00126E58"/>
    <w:rsid w:val="0014376B"/>
    <w:rsid w:val="00151081"/>
    <w:rsid w:val="00164C07"/>
    <w:rsid w:val="00172B12"/>
    <w:rsid w:val="00185045"/>
    <w:rsid w:val="00192229"/>
    <w:rsid w:val="001A1B99"/>
    <w:rsid w:val="001A2A52"/>
    <w:rsid w:val="001B3989"/>
    <w:rsid w:val="001C436D"/>
    <w:rsid w:val="001C6173"/>
    <w:rsid w:val="001D2DB6"/>
    <w:rsid w:val="001D58A7"/>
    <w:rsid w:val="001F2C2A"/>
    <w:rsid w:val="001F613A"/>
    <w:rsid w:val="002122C6"/>
    <w:rsid w:val="00220863"/>
    <w:rsid w:val="002305CC"/>
    <w:rsid w:val="00231A8C"/>
    <w:rsid w:val="00233803"/>
    <w:rsid w:val="00242629"/>
    <w:rsid w:val="00247563"/>
    <w:rsid w:val="00247ED9"/>
    <w:rsid w:val="00252DC0"/>
    <w:rsid w:val="00253B70"/>
    <w:rsid w:val="002620ED"/>
    <w:rsid w:val="002819B2"/>
    <w:rsid w:val="002A2549"/>
    <w:rsid w:val="002B6725"/>
    <w:rsid w:val="002D70F1"/>
    <w:rsid w:val="002E214A"/>
    <w:rsid w:val="002E35EB"/>
    <w:rsid w:val="002F1058"/>
    <w:rsid w:val="00332315"/>
    <w:rsid w:val="003326C8"/>
    <w:rsid w:val="00341E2B"/>
    <w:rsid w:val="003523FB"/>
    <w:rsid w:val="00356E2D"/>
    <w:rsid w:val="00383FBF"/>
    <w:rsid w:val="00393CEB"/>
    <w:rsid w:val="00394B3B"/>
    <w:rsid w:val="003C279A"/>
    <w:rsid w:val="003D2700"/>
    <w:rsid w:val="003E4A36"/>
    <w:rsid w:val="003F4479"/>
    <w:rsid w:val="003F646F"/>
    <w:rsid w:val="003F7746"/>
    <w:rsid w:val="00400608"/>
    <w:rsid w:val="00415CA9"/>
    <w:rsid w:val="004252A7"/>
    <w:rsid w:val="00435890"/>
    <w:rsid w:val="00440BD8"/>
    <w:rsid w:val="00440FE8"/>
    <w:rsid w:val="00445F4C"/>
    <w:rsid w:val="00455D26"/>
    <w:rsid w:val="00472648"/>
    <w:rsid w:val="00494E9B"/>
    <w:rsid w:val="004A0042"/>
    <w:rsid w:val="004A0259"/>
    <w:rsid w:val="004A4C36"/>
    <w:rsid w:val="004D69DF"/>
    <w:rsid w:val="00506D7E"/>
    <w:rsid w:val="00510270"/>
    <w:rsid w:val="005204C2"/>
    <w:rsid w:val="005364A9"/>
    <w:rsid w:val="00543E8B"/>
    <w:rsid w:val="00545968"/>
    <w:rsid w:val="005702B5"/>
    <w:rsid w:val="005846DF"/>
    <w:rsid w:val="005A3B0E"/>
    <w:rsid w:val="005A3E21"/>
    <w:rsid w:val="005C1A48"/>
    <w:rsid w:val="005F5694"/>
    <w:rsid w:val="00601740"/>
    <w:rsid w:val="00606868"/>
    <w:rsid w:val="00606D70"/>
    <w:rsid w:val="006106FA"/>
    <w:rsid w:val="00634DD3"/>
    <w:rsid w:val="006378F6"/>
    <w:rsid w:val="0069035F"/>
    <w:rsid w:val="006926BE"/>
    <w:rsid w:val="00696F41"/>
    <w:rsid w:val="006B315E"/>
    <w:rsid w:val="006B557D"/>
    <w:rsid w:val="006E0A52"/>
    <w:rsid w:val="006E3930"/>
    <w:rsid w:val="006E5B1A"/>
    <w:rsid w:val="006F3348"/>
    <w:rsid w:val="0070496C"/>
    <w:rsid w:val="0070624B"/>
    <w:rsid w:val="00730C26"/>
    <w:rsid w:val="007316D2"/>
    <w:rsid w:val="007323C8"/>
    <w:rsid w:val="00751991"/>
    <w:rsid w:val="007750BF"/>
    <w:rsid w:val="007752D5"/>
    <w:rsid w:val="007921AB"/>
    <w:rsid w:val="00793714"/>
    <w:rsid w:val="007A0BB3"/>
    <w:rsid w:val="007A2413"/>
    <w:rsid w:val="007C0FD0"/>
    <w:rsid w:val="007C2EBD"/>
    <w:rsid w:val="007D00E3"/>
    <w:rsid w:val="007D73AA"/>
    <w:rsid w:val="007E5C89"/>
    <w:rsid w:val="0080666D"/>
    <w:rsid w:val="00814C52"/>
    <w:rsid w:val="008158AD"/>
    <w:rsid w:val="00824C2A"/>
    <w:rsid w:val="00853D36"/>
    <w:rsid w:val="0086134D"/>
    <w:rsid w:val="00890CBF"/>
    <w:rsid w:val="008C6478"/>
    <w:rsid w:val="008D0681"/>
    <w:rsid w:val="008D178F"/>
    <w:rsid w:val="008E158C"/>
    <w:rsid w:val="008F18E3"/>
    <w:rsid w:val="00902A83"/>
    <w:rsid w:val="00906B05"/>
    <w:rsid w:val="00926F31"/>
    <w:rsid w:val="00940059"/>
    <w:rsid w:val="0094445E"/>
    <w:rsid w:val="00971043"/>
    <w:rsid w:val="009754A3"/>
    <w:rsid w:val="009760F1"/>
    <w:rsid w:val="00992C0C"/>
    <w:rsid w:val="009953D8"/>
    <w:rsid w:val="009B42B5"/>
    <w:rsid w:val="009E5474"/>
    <w:rsid w:val="00A109A1"/>
    <w:rsid w:val="00A31087"/>
    <w:rsid w:val="00A33B68"/>
    <w:rsid w:val="00A4043A"/>
    <w:rsid w:val="00A4362F"/>
    <w:rsid w:val="00A50111"/>
    <w:rsid w:val="00A56684"/>
    <w:rsid w:val="00A57208"/>
    <w:rsid w:val="00A67BCE"/>
    <w:rsid w:val="00AB1F34"/>
    <w:rsid w:val="00AC1614"/>
    <w:rsid w:val="00AD3925"/>
    <w:rsid w:val="00AE4016"/>
    <w:rsid w:val="00AE73D7"/>
    <w:rsid w:val="00B01110"/>
    <w:rsid w:val="00B16564"/>
    <w:rsid w:val="00B32DB6"/>
    <w:rsid w:val="00B43371"/>
    <w:rsid w:val="00B51C77"/>
    <w:rsid w:val="00B61D68"/>
    <w:rsid w:val="00BD00D4"/>
    <w:rsid w:val="00BD1E4B"/>
    <w:rsid w:val="00BE75F7"/>
    <w:rsid w:val="00C06E2F"/>
    <w:rsid w:val="00C10571"/>
    <w:rsid w:val="00C15AEA"/>
    <w:rsid w:val="00C27CF6"/>
    <w:rsid w:val="00C309D3"/>
    <w:rsid w:val="00C42BB1"/>
    <w:rsid w:val="00C84882"/>
    <w:rsid w:val="00C86327"/>
    <w:rsid w:val="00C91684"/>
    <w:rsid w:val="00C9754A"/>
    <w:rsid w:val="00CC0E4F"/>
    <w:rsid w:val="00CD5546"/>
    <w:rsid w:val="00CE196D"/>
    <w:rsid w:val="00CF5358"/>
    <w:rsid w:val="00CF54EC"/>
    <w:rsid w:val="00CF6FDC"/>
    <w:rsid w:val="00D13BBC"/>
    <w:rsid w:val="00D16A51"/>
    <w:rsid w:val="00D25A71"/>
    <w:rsid w:val="00D25B5F"/>
    <w:rsid w:val="00D56225"/>
    <w:rsid w:val="00D773A8"/>
    <w:rsid w:val="00D83186"/>
    <w:rsid w:val="00D913E1"/>
    <w:rsid w:val="00DA0F02"/>
    <w:rsid w:val="00DA481D"/>
    <w:rsid w:val="00DA7AC3"/>
    <w:rsid w:val="00DB151A"/>
    <w:rsid w:val="00DC6689"/>
    <w:rsid w:val="00DC78D6"/>
    <w:rsid w:val="00DD1C17"/>
    <w:rsid w:val="00DD5EE8"/>
    <w:rsid w:val="00DE25DE"/>
    <w:rsid w:val="00DF159E"/>
    <w:rsid w:val="00DF168E"/>
    <w:rsid w:val="00DF2F29"/>
    <w:rsid w:val="00DF34B4"/>
    <w:rsid w:val="00E07804"/>
    <w:rsid w:val="00E214E8"/>
    <w:rsid w:val="00E27049"/>
    <w:rsid w:val="00E34D55"/>
    <w:rsid w:val="00E4137C"/>
    <w:rsid w:val="00E46185"/>
    <w:rsid w:val="00E55F29"/>
    <w:rsid w:val="00E70B1E"/>
    <w:rsid w:val="00E8338C"/>
    <w:rsid w:val="00E83B0B"/>
    <w:rsid w:val="00EA3808"/>
    <w:rsid w:val="00EB10FE"/>
    <w:rsid w:val="00EB33FA"/>
    <w:rsid w:val="00EB7514"/>
    <w:rsid w:val="00EF7379"/>
    <w:rsid w:val="00F103F5"/>
    <w:rsid w:val="00F14DDF"/>
    <w:rsid w:val="00F16B5D"/>
    <w:rsid w:val="00F41270"/>
    <w:rsid w:val="00F46FAB"/>
    <w:rsid w:val="00F61861"/>
    <w:rsid w:val="00F66CAB"/>
    <w:rsid w:val="00F85E50"/>
    <w:rsid w:val="00F85F34"/>
    <w:rsid w:val="00F91F78"/>
    <w:rsid w:val="00FA688D"/>
    <w:rsid w:val="00FB127C"/>
    <w:rsid w:val="00FB4B1D"/>
    <w:rsid w:val="00FB4D9D"/>
    <w:rsid w:val="00FD2A6C"/>
    <w:rsid w:val="00FD39B6"/>
    <w:rsid w:val="00FE3261"/>
    <w:rsid w:val="00FE7590"/>
    <w:rsid w:val="00FF1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FE8E"/>
  <w15:docId w15:val="{570E3AF2-D79D-475D-A5F8-9A836648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51081"/>
    <w:pPr>
      <w:keepNext/>
      <w:keepLines/>
      <w:spacing w:after="0" w:line="360" w:lineRule="auto"/>
      <w:outlineLvl w:val="0"/>
    </w:pPr>
    <w:rPr>
      <w:rFonts w:ascii="Arial" w:eastAsiaTheme="majorEastAsia" w:hAnsi="Arial" w:cstheme="majorBidi"/>
      <w:b/>
      <w:caps/>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B33FA"/>
    <w:pPr>
      <w:tabs>
        <w:tab w:val="left" w:pos="708"/>
      </w:tabs>
      <w:suppressAutoHyphens/>
      <w:spacing w:after="200" w:line="276" w:lineRule="auto"/>
    </w:pPr>
    <w:rPr>
      <w:rFonts w:ascii="Calibri" w:eastAsia="Calibri" w:hAnsi="Calibri" w:cs="Times New Roman"/>
    </w:rPr>
  </w:style>
  <w:style w:type="character" w:customStyle="1" w:styleId="Ttulo1Char">
    <w:name w:val="Título 1 Char"/>
    <w:basedOn w:val="Fontepargpadro"/>
    <w:link w:val="Ttulo1"/>
    <w:uiPriority w:val="9"/>
    <w:rsid w:val="00151081"/>
    <w:rPr>
      <w:rFonts w:ascii="Arial" w:eastAsiaTheme="majorEastAsia" w:hAnsi="Arial" w:cstheme="majorBidi"/>
      <w:b/>
      <w:caps/>
      <w:color w:val="000000" w:themeColor="text1"/>
      <w:sz w:val="24"/>
      <w:szCs w:val="32"/>
    </w:rPr>
  </w:style>
  <w:style w:type="paragraph" w:styleId="NormalWeb">
    <w:name w:val="Normal (Web)"/>
    <w:basedOn w:val="Normal"/>
    <w:uiPriority w:val="99"/>
    <w:unhideWhenUsed/>
    <w:rsid w:val="007316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316D2"/>
    <w:rPr>
      <w:color w:val="0000FF"/>
      <w:u w:val="single"/>
    </w:rPr>
  </w:style>
  <w:style w:type="paragraph" w:styleId="Pr-formataoHTML">
    <w:name w:val="HTML Preformatted"/>
    <w:basedOn w:val="Normal"/>
    <w:link w:val="Pr-formataoHTMLChar"/>
    <w:uiPriority w:val="99"/>
    <w:semiHidden/>
    <w:unhideWhenUsed/>
    <w:rsid w:val="0058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846DF"/>
    <w:rPr>
      <w:rFonts w:ascii="Courier New" w:eastAsia="Times New Roman" w:hAnsi="Courier New" w:cs="Courier New"/>
      <w:sz w:val="20"/>
      <w:szCs w:val="20"/>
      <w:lang w:eastAsia="pt-BR"/>
    </w:rPr>
  </w:style>
  <w:style w:type="character" w:customStyle="1" w:styleId="MenoPendente1">
    <w:name w:val="Menção Pendente1"/>
    <w:basedOn w:val="Fontepargpadro"/>
    <w:uiPriority w:val="99"/>
    <w:semiHidden/>
    <w:unhideWhenUsed/>
    <w:rsid w:val="00083CAF"/>
    <w:rPr>
      <w:color w:val="605E5C"/>
      <w:shd w:val="clear" w:color="auto" w:fill="E1DFDD"/>
    </w:rPr>
  </w:style>
  <w:style w:type="character" w:styleId="Refdecomentrio">
    <w:name w:val="annotation reference"/>
    <w:basedOn w:val="Fontepargpadro"/>
    <w:uiPriority w:val="99"/>
    <w:semiHidden/>
    <w:unhideWhenUsed/>
    <w:rsid w:val="00730C26"/>
    <w:rPr>
      <w:sz w:val="16"/>
      <w:szCs w:val="16"/>
    </w:rPr>
  </w:style>
  <w:style w:type="paragraph" w:styleId="Textodecomentrio">
    <w:name w:val="annotation text"/>
    <w:basedOn w:val="Normal"/>
    <w:link w:val="TextodecomentrioChar"/>
    <w:uiPriority w:val="99"/>
    <w:semiHidden/>
    <w:unhideWhenUsed/>
    <w:rsid w:val="00730C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0C26"/>
    <w:rPr>
      <w:sz w:val="20"/>
      <w:szCs w:val="20"/>
    </w:rPr>
  </w:style>
  <w:style w:type="paragraph" w:styleId="Assuntodocomentrio">
    <w:name w:val="annotation subject"/>
    <w:basedOn w:val="Textodecomentrio"/>
    <w:next w:val="Textodecomentrio"/>
    <w:link w:val="AssuntodocomentrioChar"/>
    <w:uiPriority w:val="99"/>
    <w:semiHidden/>
    <w:unhideWhenUsed/>
    <w:rsid w:val="00730C26"/>
    <w:rPr>
      <w:b/>
      <w:bCs/>
    </w:rPr>
  </w:style>
  <w:style w:type="character" w:customStyle="1" w:styleId="AssuntodocomentrioChar">
    <w:name w:val="Assunto do comentário Char"/>
    <w:basedOn w:val="TextodecomentrioChar"/>
    <w:link w:val="Assuntodocomentrio"/>
    <w:uiPriority w:val="99"/>
    <w:semiHidden/>
    <w:rsid w:val="00730C26"/>
    <w:rPr>
      <w:b/>
      <w:bCs/>
      <w:sz w:val="20"/>
      <w:szCs w:val="20"/>
    </w:rPr>
  </w:style>
  <w:style w:type="paragraph" w:styleId="Textodebalo">
    <w:name w:val="Balloon Text"/>
    <w:basedOn w:val="Normal"/>
    <w:link w:val="TextodebaloChar"/>
    <w:uiPriority w:val="99"/>
    <w:semiHidden/>
    <w:unhideWhenUsed/>
    <w:rsid w:val="00730C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0C26"/>
    <w:rPr>
      <w:rFonts w:ascii="Segoe UI" w:hAnsi="Segoe UI" w:cs="Segoe UI"/>
      <w:sz w:val="18"/>
      <w:szCs w:val="18"/>
    </w:rPr>
  </w:style>
  <w:style w:type="paragraph" w:styleId="Textodenotaderodap">
    <w:name w:val="footnote text"/>
    <w:basedOn w:val="Normal"/>
    <w:link w:val="TextodenotaderodapChar"/>
    <w:uiPriority w:val="99"/>
    <w:semiHidden/>
    <w:unhideWhenUsed/>
    <w:rsid w:val="00F85F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5F34"/>
    <w:rPr>
      <w:sz w:val="20"/>
      <w:szCs w:val="20"/>
    </w:rPr>
  </w:style>
  <w:style w:type="character" w:styleId="Refdenotaderodap">
    <w:name w:val="footnote reference"/>
    <w:basedOn w:val="Fontepargpadro"/>
    <w:uiPriority w:val="99"/>
    <w:semiHidden/>
    <w:unhideWhenUsed/>
    <w:rsid w:val="00F85F34"/>
    <w:rPr>
      <w:vertAlign w:val="superscript"/>
    </w:rPr>
  </w:style>
  <w:style w:type="character" w:customStyle="1" w:styleId="MenoPendente2">
    <w:name w:val="Menção Pendente2"/>
    <w:basedOn w:val="Fontepargpadro"/>
    <w:uiPriority w:val="99"/>
    <w:semiHidden/>
    <w:unhideWhenUsed/>
    <w:rsid w:val="0070496C"/>
    <w:rPr>
      <w:color w:val="605E5C"/>
      <w:shd w:val="clear" w:color="auto" w:fill="E1DFDD"/>
    </w:rPr>
  </w:style>
  <w:style w:type="character" w:styleId="HiperlinkVisitado">
    <w:name w:val="FollowedHyperlink"/>
    <w:basedOn w:val="Fontepargpadro"/>
    <w:uiPriority w:val="99"/>
    <w:semiHidden/>
    <w:unhideWhenUsed/>
    <w:rsid w:val="0070496C"/>
    <w:rPr>
      <w:color w:val="954F72" w:themeColor="followedHyperlink"/>
      <w:u w:val="single"/>
    </w:rPr>
  </w:style>
  <w:style w:type="paragraph" w:styleId="Cabealho">
    <w:name w:val="header"/>
    <w:basedOn w:val="Normal"/>
    <w:link w:val="CabealhoChar"/>
    <w:uiPriority w:val="99"/>
    <w:unhideWhenUsed/>
    <w:rsid w:val="00393C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CEB"/>
  </w:style>
  <w:style w:type="paragraph" w:styleId="Rodap">
    <w:name w:val="footer"/>
    <w:basedOn w:val="Normal"/>
    <w:link w:val="RodapChar"/>
    <w:uiPriority w:val="99"/>
    <w:unhideWhenUsed/>
    <w:rsid w:val="00393CEB"/>
    <w:pPr>
      <w:tabs>
        <w:tab w:val="center" w:pos="4252"/>
        <w:tab w:val="right" w:pos="8504"/>
      </w:tabs>
      <w:spacing w:after="0" w:line="240" w:lineRule="auto"/>
    </w:pPr>
  </w:style>
  <w:style w:type="character" w:customStyle="1" w:styleId="RodapChar">
    <w:name w:val="Rodapé Char"/>
    <w:basedOn w:val="Fontepargpadro"/>
    <w:link w:val="Rodap"/>
    <w:uiPriority w:val="99"/>
    <w:rsid w:val="0039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8984">
      <w:bodyDiv w:val="1"/>
      <w:marLeft w:val="0"/>
      <w:marRight w:val="0"/>
      <w:marTop w:val="0"/>
      <w:marBottom w:val="0"/>
      <w:divBdr>
        <w:top w:val="none" w:sz="0" w:space="0" w:color="auto"/>
        <w:left w:val="none" w:sz="0" w:space="0" w:color="auto"/>
        <w:bottom w:val="none" w:sz="0" w:space="0" w:color="auto"/>
        <w:right w:val="none" w:sz="0" w:space="0" w:color="auto"/>
      </w:divBdr>
    </w:div>
    <w:div w:id="275255090">
      <w:bodyDiv w:val="1"/>
      <w:marLeft w:val="0"/>
      <w:marRight w:val="0"/>
      <w:marTop w:val="0"/>
      <w:marBottom w:val="0"/>
      <w:divBdr>
        <w:top w:val="none" w:sz="0" w:space="0" w:color="auto"/>
        <w:left w:val="none" w:sz="0" w:space="0" w:color="auto"/>
        <w:bottom w:val="none" w:sz="0" w:space="0" w:color="auto"/>
        <w:right w:val="none" w:sz="0" w:space="0" w:color="auto"/>
      </w:divBdr>
    </w:div>
    <w:div w:id="432556923">
      <w:bodyDiv w:val="1"/>
      <w:marLeft w:val="0"/>
      <w:marRight w:val="0"/>
      <w:marTop w:val="0"/>
      <w:marBottom w:val="0"/>
      <w:divBdr>
        <w:top w:val="none" w:sz="0" w:space="0" w:color="auto"/>
        <w:left w:val="none" w:sz="0" w:space="0" w:color="auto"/>
        <w:bottom w:val="none" w:sz="0" w:space="0" w:color="auto"/>
        <w:right w:val="none" w:sz="0" w:space="0" w:color="auto"/>
      </w:divBdr>
    </w:div>
    <w:div w:id="949439269">
      <w:bodyDiv w:val="1"/>
      <w:marLeft w:val="0"/>
      <w:marRight w:val="0"/>
      <w:marTop w:val="0"/>
      <w:marBottom w:val="0"/>
      <w:divBdr>
        <w:top w:val="none" w:sz="0" w:space="0" w:color="auto"/>
        <w:left w:val="none" w:sz="0" w:space="0" w:color="auto"/>
        <w:bottom w:val="none" w:sz="0" w:space="0" w:color="auto"/>
        <w:right w:val="none" w:sz="0" w:space="0" w:color="auto"/>
      </w:divBdr>
    </w:div>
    <w:div w:id="1112047195">
      <w:bodyDiv w:val="1"/>
      <w:marLeft w:val="0"/>
      <w:marRight w:val="0"/>
      <w:marTop w:val="0"/>
      <w:marBottom w:val="0"/>
      <w:divBdr>
        <w:top w:val="none" w:sz="0" w:space="0" w:color="auto"/>
        <w:left w:val="none" w:sz="0" w:space="0" w:color="auto"/>
        <w:bottom w:val="none" w:sz="0" w:space="0" w:color="auto"/>
        <w:right w:val="none" w:sz="0" w:space="0" w:color="auto"/>
      </w:divBdr>
    </w:div>
    <w:div w:id="1237516400">
      <w:bodyDiv w:val="1"/>
      <w:marLeft w:val="0"/>
      <w:marRight w:val="0"/>
      <w:marTop w:val="0"/>
      <w:marBottom w:val="0"/>
      <w:divBdr>
        <w:top w:val="none" w:sz="0" w:space="0" w:color="auto"/>
        <w:left w:val="none" w:sz="0" w:space="0" w:color="auto"/>
        <w:bottom w:val="none" w:sz="0" w:space="0" w:color="auto"/>
        <w:right w:val="none" w:sz="0" w:space="0" w:color="auto"/>
      </w:divBdr>
    </w:div>
    <w:div w:id="1481072247">
      <w:bodyDiv w:val="1"/>
      <w:marLeft w:val="0"/>
      <w:marRight w:val="0"/>
      <w:marTop w:val="0"/>
      <w:marBottom w:val="0"/>
      <w:divBdr>
        <w:top w:val="none" w:sz="0" w:space="0" w:color="auto"/>
        <w:left w:val="none" w:sz="0" w:space="0" w:color="auto"/>
        <w:bottom w:val="none" w:sz="0" w:space="0" w:color="auto"/>
        <w:right w:val="none" w:sz="0" w:space="0" w:color="auto"/>
      </w:divBdr>
    </w:div>
    <w:div w:id="1865828912">
      <w:bodyDiv w:val="1"/>
      <w:marLeft w:val="0"/>
      <w:marRight w:val="0"/>
      <w:marTop w:val="0"/>
      <w:marBottom w:val="0"/>
      <w:divBdr>
        <w:top w:val="none" w:sz="0" w:space="0" w:color="auto"/>
        <w:left w:val="none" w:sz="0" w:space="0" w:color="auto"/>
        <w:bottom w:val="none" w:sz="0" w:space="0" w:color="auto"/>
        <w:right w:val="none" w:sz="0" w:space="0" w:color="auto"/>
      </w:divBdr>
    </w:div>
    <w:div w:id="2113162324">
      <w:bodyDiv w:val="1"/>
      <w:marLeft w:val="0"/>
      <w:marRight w:val="0"/>
      <w:marTop w:val="0"/>
      <w:marBottom w:val="0"/>
      <w:divBdr>
        <w:top w:val="none" w:sz="0" w:space="0" w:color="auto"/>
        <w:left w:val="none" w:sz="0" w:space="0" w:color="auto"/>
        <w:bottom w:val="none" w:sz="0" w:space="0" w:color="auto"/>
        <w:right w:val="none" w:sz="0" w:space="0" w:color="auto"/>
      </w:divBdr>
    </w:div>
    <w:div w:id="213791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7481-026D-4235-B6F7-D533CA7B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7488</Words>
  <Characters>40439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2</cp:revision>
  <cp:lastPrinted>2019-11-12T17:18:00Z</cp:lastPrinted>
  <dcterms:created xsi:type="dcterms:W3CDTF">2019-11-12T17:27:00Z</dcterms:created>
  <dcterms:modified xsi:type="dcterms:W3CDTF">2019-11-12T17:27:00Z</dcterms:modified>
</cp:coreProperties>
</file>