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3B" w:rsidRPr="007375C9" w:rsidRDefault="00DF1B3B" w:rsidP="00DF1B3B">
      <w:pPr>
        <w:pStyle w:val="NormalWeb"/>
        <w:spacing w:before="0" w:beforeAutospacing="0" w:after="0" w:afterAutospacing="0" w:line="360" w:lineRule="auto"/>
        <w:rPr>
          <w:b/>
        </w:rPr>
      </w:pPr>
      <w:r w:rsidRPr="007375C9">
        <w:rPr>
          <w:b/>
        </w:rPr>
        <w:t>CESED – CENTRO DE ENSINO SUPERIOR E DESENVOLVIMENTO</w:t>
      </w:r>
    </w:p>
    <w:p w:rsidR="00DF1B3B" w:rsidRPr="007375C9" w:rsidRDefault="00DF1B3B" w:rsidP="00DF1B3B">
      <w:pPr>
        <w:pStyle w:val="NormalWeb"/>
        <w:spacing w:before="0" w:beforeAutospacing="0" w:after="0" w:afterAutospacing="0" w:line="360" w:lineRule="auto"/>
        <w:rPr>
          <w:b/>
        </w:rPr>
      </w:pPr>
      <w:r w:rsidRPr="007375C9">
        <w:rPr>
          <w:b/>
        </w:rPr>
        <w:t>UNIFACISA – CENTRO UNIVERSITÁRIO</w:t>
      </w:r>
    </w:p>
    <w:p w:rsidR="00DF1B3B" w:rsidRPr="007375C9" w:rsidRDefault="00DF1B3B" w:rsidP="00DF1B3B">
      <w:pPr>
        <w:pStyle w:val="NormalWeb"/>
        <w:spacing w:before="0" w:beforeAutospacing="0" w:after="0" w:afterAutospacing="0" w:line="360" w:lineRule="auto"/>
        <w:rPr>
          <w:b/>
        </w:rPr>
      </w:pPr>
      <w:r w:rsidRPr="007375C9">
        <w:rPr>
          <w:b/>
        </w:rPr>
        <w:t>CURSO DE BACHARELADO EM DIREITO</w:t>
      </w:r>
    </w:p>
    <w:p w:rsidR="00DF1B3B" w:rsidRPr="007375C9" w:rsidRDefault="00DF1B3B" w:rsidP="00DF1B3B">
      <w:pPr>
        <w:pStyle w:val="NormalWeb"/>
        <w:spacing w:before="0" w:beforeAutospacing="0" w:after="0" w:afterAutospacing="0" w:line="360" w:lineRule="auto"/>
        <w:rPr>
          <w:b/>
        </w:rPr>
      </w:pPr>
    </w:p>
    <w:p w:rsidR="00DF1B3B" w:rsidRPr="007375C9" w:rsidRDefault="00DF1B3B" w:rsidP="00DF1B3B">
      <w:pPr>
        <w:pStyle w:val="NormalWeb"/>
        <w:spacing w:before="0" w:beforeAutospacing="0" w:after="0" w:afterAutospacing="0" w:line="360" w:lineRule="auto"/>
        <w:rPr>
          <w:b/>
        </w:rPr>
      </w:pPr>
    </w:p>
    <w:p w:rsidR="00DF1B3B" w:rsidRPr="007375C9" w:rsidRDefault="00DF1B3B" w:rsidP="00DF1B3B">
      <w:pPr>
        <w:pStyle w:val="NormalWeb"/>
        <w:spacing w:before="0" w:beforeAutospacing="0" w:after="0" w:afterAutospacing="0" w:line="360" w:lineRule="auto"/>
        <w:rPr>
          <w:b/>
        </w:rPr>
      </w:pPr>
      <w:r>
        <w:rPr>
          <w:b/>
        </w:rPr>
        <w:t>BEATRIZ PEREIRA BARROS</w:t>
      </w: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360" w:lineRule="auto"/>
        <w:jc w:val="both"/>
        <w:rPr>
          <w:rFonts w:ascii="Times New Roman" w:eastAsia="Arial" w:hAnsi="Times New Roman"/>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r w:rsidRPr="00153851">
        <w:rPr>
          <w:rFonts w:ascii="Times New Roman" w:eastAsia="Arial" w:hAnsi="Times New Roman"/>
          <w:b/>
          <w:color w:val="000000"/>
          <w:sz w:val="24"/>
          <w:szCs w:val="24"/>
        </w:rPr>
        <w:t>UMA ANÁLISE JURÍDICA SOBRE AS INTERFERÊNCIAS DO ESTADO NO CORPO DA MULHER</w:t>
      </w: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color w:val="000000"/>
          <w:sz w:val="24"/>
          <w:szCs w:val="24"/>
        </w:rPr>
      </w:pPr>
      <w:r w:rsidRPr="00C877B1">
        <w:rPr>
          <w:rFonts w:ascii="Times New Roman" w:eastAsia="Arial" w:hAnsi="Times New Roman"/>
          <w:b/>
          <w:color w:val="000000"/>
          <w:sz w:val="24"/>
          <w:szCs w:val="24"/>
        </w:rPr>
        <w:t>CAMPINA GRANDE - PB</w:t>
      </w:r>
    </w:p>
    <w:p w:rsidR="00DF1B3B" w:rsidRPr="00C877B1" w:rsidRDefault="00DF1B3B" w:rsidP="00DF1B3B">
      <w:pPr>
        <w:jc w:val="center"/>
        <w:rPr>
          <w:rFonts w:ascii="Times New Roman" w:eastAsia="Arial" w:hAnsi="Times New Roman"/>
          <w:sz w:val="24"/>
          <w:szCs w:val="24"/>
        </w:rPr>
      </w:pPr>
      <w:r w:rsidRPr="00C877B1">
        <w:rPr>
          <w:rFonts w:ascii="Times New Roman" w:eastAsia="Arial" w:hAnsi="Times New Roman"/>
          <w:b/>
          <w:sz w:val="24"/>
          <w:szCs w:val="24"/>
        </w:rPr>
        <w:t>2019</w:t>
      </w:r>
    </w:p>
    <w:p w:rsidR="00DF1B3B" w:rsidRPr="00153851" w:rsidRDefault="00DF1B3B" w:rsidP="00DF1B3B">
      <w:pPr>
        <w:jc w:val="center"/>
        <w:rPr>
          <w:rFonts w:ascii="Times New Roman" w:eastAsia="Arial" w:hAnsi="Times New Roman"/>
          <w:sz w:val="24"/>
          <w:szCs w:val="24"/>
        </w:rPr>
      </w:pPr>
      <w:r w:rsidRPr="00153851">
        <w:rPr>
          <w:rFonts w:ascii="Times New Roman" w:eastAsia="Arial" w:hAnsi="Times New Roman"/>
          <w:sz w:val="24"/>
          <w:szCs w:val="24"/>
        </w:rPr>
        <w:lastRenderedPageBreak/>
        <w:t>BEATRIZ PEREIRA BARROS</w:t>
      </w: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Pr="00C877B1"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r w:rsidRPr="00153851">
        <w:rPr>
          <w:rFonts w:ascii="Times New Roman" w:eastAsia="Arial" w:hAnsi="Times New Roman"/>
          <w:sz w:val="24"/>
          <w:szCs w:val="24"/>
        </w:rPr>
        <w:t>UMA ANÁLISE JURÍDICA SOBRE AS INTERFERÊNCIAS DO ESTADO NO CORPO DA MULHER</w:t>
      </w: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Default="00DF1B3B" w:rsidP="00DF1B3B">
      <w:pPr>
        <w:spacing w:line="360" w:lineRule="auto"/>
        <w:jc w:val="center"/>
        <w:rPr>
          <w:rFonts w:ascii="Times New Roman" w:eastAsia="Arial" w:hAnsi="Times New Roman"/>
          <w:sz w:val="24"/>
          <w:szCs w:val="24"/>
        </w:rPr>
      </w:pPr>
    </w:p>
    <w:p w:rsidR="00DF1B3B" w:rsidRPr="00C877B1" w:rsidRDefault="00DF1B3B" w:rsidP="00DF1B3B">
      <w:pPr>
        <w:spacing w:line="360" w:lineRule="auto"/>
        <w:jc w:val="center"/>
        <w:rPr>
          <w:rFonts w:ascii="Times New Roman" w:eastAsia="Arial" w:hAnsi="Times New Roman"/>
          <w:sz w:val="24"/>
          <w:szCs w:val="24"/>
        </w:rPr>
      </w:pPr>
    </w:p>
    <w:p w:rsidR="00DF1B3B" w:rsidRPr="00C877B1" w:rsidRDefault="00DF1B3B" w:rsidP="00DF1B3B">
      <w:pPr>
        <w:spacing w:after="0" w:line="240" w:lineRule="auto"/>
        <w:ind w:left="4536"/>
        <w:jc w:val="both"/>
        <w:rPr>
          <w:rFonts w:ascii="Times New Roman" w:eastAsia="Arial" w:hAnsi="Times New Roman"/>
          <w:sz w:val="24"/>
          <w:szCs w:val="24"/>
        </w:rPr>
      </w:pPr>
      <w:r w:rsidRPr="00C877B1">
        <w:rPr>
          <w:rFonts w:ascii="Times New Roman" w:eastAsia="Arial" w:hAnsi="Times New Roman"/>
          <w:sz w:val="24"/>
          <w:szCs w:val="24"/>
        </w:rPr>
        <w:t>Trabalho de Conclusão de Curso – Artigo Científico -</w:t>
      </w:r>
      <w:proofErr w:type="gramStart"/>
      <w:r w:rsidRPr="00C877B1">
        <w:rPr>
          <w:rFonts w:ascii="Times New Roman" w:eastAsia="Arial" w:hAnsi="Times New Roman"/>
          <w:sz w:val="24"/>
          <w:szCs w:val="24"/>
        </w:rPr>
        <w:t xml:space="preserve">  </w:t>
      </w:r>
      <w:proofErr w:type="gramEnd"/>
      <w:r w:rsidRPr="00C877B1">
        <w:rPr>
          <w:rFonts w:ascii="Times New Roman" w:eastAsia="Arial" w:hAnsi="Times New Roman"/>
          <w:sz w:val="24"/>
          <w:szCs w:val="24"/>
        </w:rPr>
        <w:t xml:space="preserve">apresentado como pré-requisito para obtenção do título de Bacharel em Direito pela </w:t>
      </w:r>
      <w:proofErr w:type="spellStart"/>
      <w:r w:rsidRPr="00C877B1">
        <w:rPr>
          <w:rFonts w:ascii="Times New Roman" w:eastAsia="Arial" w:hAnsi="Times New Roman"/>
          <w:sz w:val="24"/>
          <w:szCs w:val="24"/>
        </w:rPr>
        <w:t>UniFacisa</w:t>
      </w:r>
      <w:proofErr w:type="spellEnd"/>
      <w:r w:rsidRPr="00C877B1">
        <w:rPr>
          <w:rFonts w:ascii="Times New Roman" w:eastAsia="Arial" w:hAnsi="Times New Roman"/>
          <w:sz w:val="24"/>
          <w:szCs w:val="24"/>
        </w:rPr>
        <w:t xml:space="preserve"> – Centro Universitário.</w:t>
      </w:r>
    </w:p>
    <w:p w:rsidR="00DF1B3B" w:rsidRPr="00C877B1" w:rsidRDefault="00DF1B3B" w:rsidP="00DF1B3B">
      <w:pPr>
        <w:spacing w:after="0" w:line="240" w:lineRule="auto"/>
        <w:ind w:left="4536"/>
        <w:jc w:val="both"/>
        <w:rPr>
          <w:rFonts w:ascii="Times New Roman" w:eastAsia="Arial" w:hAnsi="Times New Roman"/>
          <w:sz w:val="24"/>
          <w:szCs w:val="24"/>
        </w:rPr>
      </w:pPr>
      <w:r w:rsidRPr="00C877B1">
        <w:rPr>
          <w:rFonts w:ascii="Times New Roman" w:eastAsia="Arial" w:hAnsi="Times New Roman"/>
          <w:sz w:val="24"/>
          <w:szCs w:val="24"/>
        </w:rPr>
        <w:t>Área de Concentração: Direito</w:t>
      </w:r>
      <w:r>
        <w:rPr>
          <w:rFonts w:ascii="Times New Roman" w:eastAsia="Arial" w:hAnsi="Times New Roman"/>
          <w:sz w:val="24"/>
          <w:szCs w:val="24"/>
        </w:rPr>
        <w:t>s Humanos</w:t>
      </w:r>
    </w:p>
    <w:p w:rsidR="00DF1B3B" w:rsidRPr="00C877B1" w:rsidRDefault="00DF1B3B" w:rsidP="00DF1B3B">
      <w:pPr>
        <w:spacing w:after="0" w:line="240" w:lineRule="auto"/>
        <w:ind w:left="4536"/>
        <w:jc w:val="both"/>
        <w:rPr>
          <w:rFonts w:ascii="Times New Roman" w:eastAsia="Arial" w:hAnsi="Times New Roman"/>
          <w:sz w:val="24"/>
          <w:szCs w:val="24"/>
        </w:rPr>
      </w:pPr>
      <w:r>
        <w:rPr>
          <w:rFonts w:ascii="Times New Roman" w:eastAsia="Arial" w:hAnsi="Times New Roman"/>
          <w:sz w:val="24"/>
          <w:szCs w:val="24"/>
        </w:rPr>
        <w:t xml:space="preserve">Orientador: </w:t>
      </w:r>
      <w:proofErr w:type="gramStart"/>
      <w:r>
        <w:rPr>
          <w:rFonts w:ascii="Times New Roman" w:eastAsia="Arial" w:hAnsi="Times New Roman"/>
          <w:sz w:val="24"/>
          <w:szCs w:val="24"/>
        </w:rPr>
        <w:t>Prof.</w:t>
      </w:r>
      <w:proofErr w:type="gramEnd"/>
      <w:r w:rsidRPr="00C877B1">
        <w:rPr>
          <w:rFonts w:ascii="Times New Roman" w:eastAsia="Arial" w:hAnsi="Times New Roman"/>
          <w:sz w:val="24"/>
          <w:szCs w:val="24"/>
        </w:rPr>
        <w:t xml:space="preserve"> da </w:t>
      </w:r>
      <w:proofErr w:type="spellStart"/>
      <w:r w:rsidRPr="00C877B1">
        <w:rPr>
          <w:rFonts w:ascii="Times New Roman" w:eastAsia="Arial" w:hAnsi="Times New Roman"/>
          <w:sz w:val="24"/>
          <w:szCs w:val="24"/>
        </w:rPr>
        <w:t>UniFacisa</w:t>
      </w:r>
      <w:proofErr w:type="spellEnd"/>
      <w:r w:rsidRPr="00C877B1">
        <w:rPr>
          <w:rFonts w:ascii="Times New Roman" w:eastAsia="Arial" w:hAnsi="Times New Roman"/>
          <w:sz w:val="24"/>
          <w:szCs w:val="24"/>
        </w:rPr>
        <w:t xml:space="preserve"> </w:t>
      </w:r>
      <w:r w:rsidRPr="00153851">
        <w:rPr>
          <w:rFonts w:ascii="Times New Roman" w:eastAsia="Arial" w:hAnsi="Times New Roman"/>
          <w:sz w:val="24"/>
          <w:szCs w:val="24"/>
        </w:rPr>
        <w:t>Aécio de Souza Melo Filho</w:t>
      </w:r>
    </w:p>
    <w:p w:rsidR="00DF1B3B" w:rsidRPr="00C877B1" w:rsidRDefault="00DF1B3B" w:rsidP="00DF1B3B">
      <w:pPr>
        <w:spacing w:line="240" w:lineRule="auto"/>
        <w:ind w:left="4536"/>
        <w:jc w:val="both"/>
        <w:rPr>
          <w:rFonts w:ascii="Times New Roman" w:eastAsia="Arial" w:hAnsi="Times New Roman"/>
        </w:rPr>
      </w:pPr>
    </w:p>
    <w:p w:rsidR="00DF1B3B" w:rsidRPr="00C877B1" w:rsidRDefault="00DF1B3B" w:rsidP="00DF1B3B">
      <w:pPr>
        <w:pBdr>
          <w:top w:val="nil"/>
          <w:left w:val="nil"/>
          <w:bottom w:val="nil"/>
          <w:right w:val="nil"/>
          <w:between w:val="nil"/>
        </w:pBdr>
        <w:spacing w:after="0" w:line="240" w:lineRule="auto"/>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b/>
          <w:color w:val="000000"/>
          <w:sz w:val="24"/>
          <w:szCs w:val="24"/>
        </w:rPr>
      </w:pPr>
    </w:p>
    <w:p w:rsidR="00DF1B3B" w:rsidRPr="00C877B1" w:rsidRDefault="00DF1B3B" w:rsidP="00DF1B3B">
      <w:pPr>
        <w:pBdr>
          <w:top w:val="nil"/>
          <w:left w:val="nil"/>
          <w:bottom w:val="nil"/>
          <w:right w:val="nil"/>
          <w:between w:val="nil"/>
        </w:pBdr>
        <w:spacing w:after="0" w:line="240" w:lineRule="auto"/>
        <w:jc w:val="center"/>
        <w:rPr>
          <w:rFonts w:ascii="Times New Roman" w:eastAsia="Arial" w:hAnsi="Times New Roman"/>
          <w:color w:val="000000"/>
          <w:sz w:val="24"/>
          <w:szCs w:val="24"/>
        </w:rPr>
      </w:pPr>
      <w:r w:rsidRPr="00C877B1">
        <w:rPr>
          <w:rFonts w:ascii="Times New Roman" w:eastAsia="Arial" w:hAnsi="Times New Roman"/>
          <w:color w:val="000000"/>
          <w:sz w:val="24"/>
          <w:szCs w:val="24"/>
        </w:rPr>
        <w:t>CAMPINA GRANDE - PB</w:t>
      </w:r>
    </w:p>
    <w:p w:rsidR="00DF1B3B" w:rsidRPr="00C877B1" w:rsidRDefault="00DF1B3B" w:rsidP="00DF1B3B">
      <w:pPr>
        <w:jc w:val="center"/>
        <w:rPr>
          <w:rFonts w:ascii="Times New Roman" w:eastAsia="Arial" w:hAnsi="Times New Roman"/>
          <w:sz w:val="24"/>
          <w:szCs w:val="24"/>
        </w:rPr>
      </w:pPr>
      <w:r w:rsidRPr="00C877B1">
        <w:rPr>
          <w:rFonts w:ascii="Times New Roman" w:eastAsia="Arial" w:hAnsi="Times New Roman"/>
          <w:sz w:val="24"/>
          <w:szCs w:val="24"/>
        </w:rPr>
        <w:t>2019</w:t>
      </w:r>
    </w:p>
    <w:p w:rsidR="00DF1B3B" w:rsidRPr="00C877B1" w:rsidRDefault="00DF1B3B" w:rsidP="00DF1B3B">
      <w:pPr>
        <w:spacing w:line="360" w:lineRule="auto"/>
        <w:jc w:val="both"/>
        <w:rPr>
          <w:rFonts w:ascii="Times New Roman" w:eastAsia="Arial" w:hAnsi="Times New Roman"/>
          <w:sz w:val="24"/>
          <w:szCs w:val="24"/>
        </w:rPr>
      </w:pPr>
    </w:p>
    <w:p w:rsidR="00DF1B3B" w:rsidRPr="00C877B1" w:rsidRDefault="00DF1B3B" w:rsidP="00DF1B3B">
      <w:pPr>
        <w:spacing w:line="360" w:lineRule="auto"/>
        <w:jc w:val="both"/>
        <w:rPr>
          <w:rFonts w:ascii="Times New Roman" w:eastAsia="Arial" w:hAnsi="Times New Roman"/>
          <w:sz w:val="24"/>
          <w:szCs w:val="24"/>
        </w:rPr>
      </w:pPr>
    </w:p>
    <w:p w:rsidR="00DF1B3B" w:rsidRPr="00C877B1" w:rsidRDefault="00DF1B3B" w:rsidP="00DF1B3B">
      <w:pPr>
        <w:spacing w:line="360" w:lineRule="auto"/>
        <w:jc w:val="both"/>
        <w:rPr>
          <w:rFonts w:ascii="Times New Roman" w:eastAsia="Arial" w:hAnsi="Times New Roman"/>
          <w:sz w:val="24"/>
          <w:szCs w:val="24"/>
        </w:rPr>
      </w:pPr>
    </w:p>
    <w:p w:rsidR="00DF1B3B" w:rsidRPr="00C877B1" w:rsidRDefault="00DF1B3B" w:rsidP="00DF1B3B">
      <w:pPr>
        <w:spacing w:line="360" w:lineRule="auto"/>
        <w:jc w:val="both"/>
        <w:rPr>
          <w:rFonts w:ascii="Times New Roman" w:eastAsia="Arial" w:hAnsi="Times New Roman"/>
          <w:sz w:val="24"/>
          <w:szCs w:val="24"/>
        </w:rPr>
      </w:pPr>
    </w:p>
    <w:p w:rsidR="00DF1B3B" w:rsidRDefault="00DF1B3B" w:rsidP="00DF1B3B">
      <w:pPr>
        <w:spacing w:line="360" w:lineRule="auto"/>
        <w:rPr>
          <w:rFonts w:ascii="Times New Roman" w:hAnsi="Times New Roman"/>
          <w:sz w:val="24"/>
          <w:szCs w:val="24"/>
        </w:rPr>
      </w:pPr>
    </w:p>
    <w:p w:rsidR="00DF1B3B" w:rsidRPr="00C877B1" w:rsidRDefault="00DF1B3B" w:rsidP="00DF1B3B">
      <w:pPr>
        <w:spacing w:line="360" w:lineRule="auto"/>
        <w:jc w:val="center"/>
        <w:rPr>
          <w:rFonts w:ascii="Times New Roman" w:hAnsi="Times New Roman"/>
          <w:sz w:val="24"/>
          <w:szCs w:val="24"/>
        </w:rPr>
      </w:pPr>
    </w:p>
    <w:p w:rsidR="00DF1B3B" w:rsidRPr="00C877B1" w:rsidRDefault="00DF1B3B" w:rsidP="00DF1B3B">
      <w:pPr>
        <w:spacing w:line="360" w:lineRule="auto"/>
        <w:ind w:left="4540"/>
        <w:jc w:val="right"/>
        <w:rPr>
          <w:rFonts w:ascii="Times New Roman" w:hAnsi="Times New Roman"/>
          <w:sz w:val="24"/>
          <w:szCs w:val="24"/>
        </w:rPr>
      </w:pPr>
    </w:p>
    <w:p w:rsidR="00DF1B3B" w:rsidRPr="00C877B1" w:rsidRDefault="00DF1B3B" w:rsidP="00DF1B3B">
      <w:pPr>
        <w:ind w:left="4542"/>
        <w:jc w:val="both"/>
        <w:rPr>
          <w:rFonts w:ascii="Times New Roman" w:eastAsia="Arial" w:hAnsi="Times New Roman"/>
          <w:sz w:val="24"/>
          <w:szCs w:val="24"/>
        </w:rPr>
      </w:pPr>
      <w:r w:rsidRPr="00C877B1">
        <w:rPr>
          <w:rFonts w:ascii="Times New Roman" w:eastAsia="Arial" w:hAnsi="Times New Roman"/>
          <w:sz w:val="24"/>
          <w:szCs w:val="24"/>
        </w:rPr>
        <w:t xml:space="preserve">Trabalho de Conclusão </w:t>
      </w:r>
      <w:r>
        <w:rPr>
          <w:rFonts w:ascii="Times New Roman" w:eastAsia="Arial" w:hAnsi="Times New Roman"/>
          <w:sz w:val="24"/>
          <w:szCs w:val="24"/>
        </w:rPr>
        <w:t xml:space="preserve">de Curso - Artigo Científico – </w:t>
      </w:r>
      <w:r w:rsidRPr="00DF1B3B">
        <w:rPr>
          <w:rFonts w:ascii="Times New Roman" w:eastAsia="Arial" w:hAnsi="Times New Roman"/>
          <w:sz w:val="24"/>
          <w:szCs w:val="24"/>
        </w:rPr>
        <w:t>Uma análise jurídica sobre as interferências do estado no corpo da mulher</w:t>
      </w:r>
      <w:r>
        <w:rPr>
          <w:rFonts w:ascii="Times New Roman" w:eastAsia="Arial" w:hAnsi="Times New Roman"/>
          <w:sz w:val="24"/>
          <w:szCs w:val="24"/>
        </w:rPr>
        <w:t xml:space="preserve"> </w:t>
      </w:r>
      <w:r w:rsidRPr="00C877B1">
        <w:rPr>
          <w:rFonts w:ascii="Times New Roman" w:eastAsia="Arial" w:hAnsi="Times New Roman"/>
          <w:sz w:val="24"/>
          <w:szCs w:val="24"/>
        </w:rPr>
        <w:t xml:space="preserve">- apresentado como pré-requisito para a obtenção do título de Bacharel em Direito pela </w:t>
      </w:r>
      <w:proofErr w:type="spellStart"/>
      <w:proofErr w:type="gramStart"/>
      <w:r w:rsidRPr="00C877B1">
        <w:rPr>
          <w:rFonts w:ascii="Times New Roman" w:eastAsia="Arial" w:hAnsi="Times New Roman"/>
          <w:sz w:val="24"/>
          <w:szCs w:val="24"/>
        </w:rPr>
        <w:t>UniFacisa</w:t>
      </w:r>
      <w:proofErr w:type="spellEnd"/>
      <w:proofErr w:type="gramEnd"/>
      <w:r w:rsidRPr="00C877B1">
        <w:rPr>
          <w:rFonts w:ascii="Times New Roman" w:eastAsia="Arial" w:hAnsi="Times New Roman"/>
          <w:sz w:val="24"/>
          <w:szCs w:val="24"/>
        </w:rPr>
        <w:t xml:space="preserve"> – Centro Universitário. Área de Concentração: Direito </w:t>
      </w:r>
      <w:r>
        <w:rPr>
          <w:rFonts w:ascii="Times New Roman" w:eastAsia="Arial" w:hAnsi="Times New Roman"/>
          <w:sz w:val="24"/>
          <w:szCs w:val="24"/>
        </w:rPr>
        <w:t>Humanos.</w:t>
      </w:r>
      <w:r>
        <w:rPr>
          <w:rFonts w:ascii="Times New Roman" w:eastAsia="Arial" w:hAnsi="Times New Roman"/>
          <w:sz w:val="24"/>
          <w:szCs w:val="24"/>
        </w:rPr>
        <w:t xml:space="preserve"> </w:t>
      </w:r>
    </w:p>
    <w:p w:rsidR="00DF1B3B" w:rsidRPr="00C877B1" w:rsidRDefault="00DF1B3B" w:rsidP="00DF1B3B">
      <w:pPr>
        <w:spacing w:line="360" w:lineRule="auto"/>
        <w:jc w:val="right"/>
        <w:rPr>
          <w:rFonts w:ascii="Times New Roman" w:eastAsia="Arial" w:hAnsi="Times New Roman"/>
          <w:sz w:val="24"/>
          <w:szCs w:val="24"/>
        </w:rPr>
      </w:pPr>
    </w:p>
    <w:p w:rsidR="00DF1B3B" w:rsidRPr="00C877B1" w:rsidRDefault="00DF1B3B" w:rsidP="00DF1B3B">
      <w:pPr>
        <w:spacing w:line="360" w:lineRule="auto"/>
        <w:ind w:firstLine="4536"/>
        <w:jc w:val="right"/>
        <w:rPr>
          <w:rFonts w:ascii="Times New Roman" w:eastAsia="Arial" w:hAnsi="Times New Roman"/>
          <w:sz w:val="24"/>
          <w:szCs w:val="24"/>
        </w:rPr>
      </w:pPr>
      <w:r>
        <w:rPr>
          <w:rFonts w:ascii="Times New Roman" w:eastAsia="Arial" w:hAnsi="Times New Roman"/>
          <w:sz w:val="24"/>
          <w:szCs w:val="24"/>
        </w:rPr>
        <w:t>APROVADO EM:_____/______/_____</w:t>
      </w:r>
    </w:p>
    <w:p w:rsidR="00DF1B3B" w:rsidRPr="00C877B1" w:rsidRDefault="00DF1B3B" w:rsidP="00DF1B3B">
      <w:pPr>
        <w:spacing w:line="360" w:lineRule="auto"/>
        <w:ind w:firstLine="4536"/>
        <w:jc w:val="both"/>
        <w:rPr>
          <w:rFonts w:ascii="Times New Roman" w:eastAsia="Arial" w:hAnsi="Times New Roman"/>
          <w:sz w:val="24"/>
          <w:szCs w:val="24"/>
        </w:rPr>
      </w:pPr>
      <w:r w:rsidRPr="00C877B1">
        <w:rPr>
          <w:rFonts w:ascii="Times New Roman" w:eastAsia="Arial" w:hAnsi="Times New Roman"/>
          <w:sz w:val="24"/>
          <w:szCs w:val="24"/>
        </w:rPr>
        <w:t>BANCA EXAMINADORA</w:t>
      </w:r>
    </w:p>
    <w:p w:rsidR="00DF1B3B" w:rsidRPr="007375C9" w:rsidRDefault="00DF1B3B" w:rsidP="00DF1B3B">
      <w:pPr>
        <w:spacing w:after="0" w:line="240" w:lineRule="auto"/>
        <w:ind w:left="4536"/>
        <w:jc w:val="both"/>
        <w:rPr>
          <w:rFonts w:ascii="Times New Roman" w:hAnsi="Times New Roman"/>
          <w:sz w:val="24"/>
          <w:szCs w:val="24"/>
          <w:highlight w:val="yellow"/>
        </w:rPr>
      </w:pPr>
    </w:p>
    <w:p w:rsidR="00DF1B3B" w:rsidRPr="007375C9" w:rsidRDefault="00DF1B3B" w:rsidP="00DF1B3B">
      <w:pPr>
        <w:spacing w:after="0" w:line="240" w:lineRule="auto"/>
        <w:ind w:left="4536"/>
        <w:jc w:val="both"/>
        <w:rPr>
          <w:rFonts w:ascii="Times New Roman" w:hAnsi="Times New Roman"/>
          <w:sz w:val="24"/>
          <w:szCs w:val="24"/>
          <w:highlight w:val="yellow"/>
        </w:rPr>
      </w:pPr>
    </w:p>
    <w:p w:rsidR="00DF1B3B" w:rsidRPr="007375C9" w:rsidRDefault="00DF1B3B" w:rsidP="00DF1B3B">
      <w:pPr>
        <w:spacing w:after="0" w:line="240" w:lineRule="auto"/>
        <w:ind w:left="4536"/>
        <w:jc w:val="both"/>
        <w:rPr>
          <w:rFonts w:ascii="Times New Roman" w:hAnsi="Times New Roman"/>
          <w:sz w:val="24"/>
          <w:szCs w:val="24"/>
        </w:rPr>
      </w:pPr>
      <w:r w:rsidRPr="007375C9">
        <w:rPr>
          <w:rFonts w:ascii="Times New Roman" w:hAnsi="Times New Roman"/>
          <w:sz w:val="24"/>
          <w:szCs w:val="24"/>
        </w:rPr>
        <w:t xml:space="preserve"> _________________________________</w:t>
      </w:r>
      <w:r>
        <w:rPr>
          <w:rFonts w:ascii="Times New Roman" w:hAnsi="Times New Roman"/>
          <w:sz w:val="24"/>
          <w:szCs w:val="24"/>
        </w:rPr>
        <w:t>___</w:t>
      </w:r>
    </w:p>
    <w:p w:rsidR="00DF1B3B" w:rsidRPr="00696270" w:rsidRDefault="00DF1B3B" w:rsidP="00DF1B3B">
      <w:pPr>
        <w:spacing w:after="0" w:line="240" w:lineRule="auto"/>
        <w:ind w:left="4536"/>
        <w:jc w:val="both"/>
        <w:rPr>
          <w:rFonts w:ascii="Times New Roman" w:hAnsi="Times New Roman"/>
          <w:sz w:val="24"/>
          <w:szCs w:val="24"/>
        </w:rPr>
      </w:pPr>
      <w:proofErr w:type="spellStart"/>
      <w:r w:rsidRPr="00696270">
        <w:rPr>
          <w:rFonts w:ascii="Times New Roman" w:hAnsi="Times New Roman"/>
          <w:sz w:val="24"/>
          <w:szCs w:val="24"/>
        </w:rPr>
        <w:t>Profª</w:t>
      </w:r>
      <w:proofErr w:type="spellEnd"/>
      <w:r w:rsidRPr="00696270">
        <w:rPr>
          <w:rFonts w:ascii="Times New Roman" w:hAnsi="Times New Roman"/>
          <w:sz w:val="24"/>
          <w:szCs w:val="24"/>
        </w:rPr>
        <w:t xml:space="preserve">. </w:t>
      </w:r>
      <w:proofErr w:type="gramStart"/>
      <w:r w:rsidRPr="00696270">
        <w:rPr>
          <w:rFonts w:ascii="Times New Roman" w:hAnsi="Times New Roman"/>
          <w:sz w:val="24"/>
          <w:szCs w:val="24"/>
        </w:rPr>
        <w:t>da</w:t>
      </w:r>
      <w:proofErr w:type="gramEnd"/>
      <w:r w:rsidRPr="00696270">
        <w:rPr>
          <w:rFonts w:ascii="Times New Roman" w:hAnsi="Times New Roman"/>
          <w:sz w:val="24"/>
          <w:szCs w:val="24"/>
        </w:rPr>
        <w:t xml:space="preserve"> </w:t>
      </w:r>
      <w:proofErr w:type="spellStart"/>
      <w:r w:rsidRPr="00696270">
        <w:rPr>
          <w:rFonts w:ascii="Times New Roman" w:hAnsi="Times New Roman"/>
          <w:sz w:val="24"/>
          <w:szCs w:val="24"/>
        </w:rPr>
        <w:t>UniFacisa</w:t>
      </w:r>
      <w:proofErr w:type="spellEnd"/>
      <w:r w:rsidRPr="00696270">
        <w:rPr>
          <w:rFonts w:ascii="Times New Roman" w:hAnsi="Times New Roman"/>
          <w:sz w:val="24"/>
          <w:szCs w:val="24"/>
        </w:rPr>
        <w:t xml:space="preserve"> </w:t>
      </w:r>
    </w:p>
    <w:p w:rsidR="00DF1B3B" w:rsidRPr="00696270" w:rsidRDefault="00DF1B3B" w:rsidP="00DF1B3B">
      <w:pPr>
        <w:spacing w:after="0" w:line="240" w:lineRule="auto"/>
        <w:ind w:left="4536"/>
        <w:jc w:val="center"/>
        <w:rPr>
          <w:rFonts w:ascii="Times New Roman" w:hAnsi="Times New Roman"/>
          <w:sz w:val="24"/>
          <w:szCs w:val="24"/>
        </w:rPr>
      </w:pPr>
      <w:r w:rsidRPr="00696270">
        <w:rPr>
          <w:rFonts w:ascii="Times New Roman" w:hAnsi="Times New Roman"/>
          <w:sz w:val="24"/>
          <w:szCs w:val="24"/>
        </w:rPr>
        <w:t>Orientadora</w:t>
      </w:r>
    </w:p>
    <w:p w:rsidR="00DF1B3B" w:rsidRPr="00696270" w:rsidRDefault="00DF1B3B" w:rsidP="00DF1B3B">
      <w:pPr>
        <w:spacing w:after="0" w:line="240" w:lineRule="auto"/>
        <w:ind w:left="4536"/>
        <w:jc w:val="both"/>
        <w:rPr>
          <w:rFonts w:ascii="Times New Roman" w:hAnsi="Times New Roman"/>
          <w:sz w:val="24"/>
          <w:szCs w:val="24"/>
          <w:highlight w:val="yellow"/>
        </w:rPr>
      </w:pPr>
    </w:p>
    <w:p w:rsidR="00DF1B3B" w:rsidRPr="00696270" w:rsidRDefault="00DF1B3B" w:rsidP="00DF1B3B">
      <w:pPr>
        <w:spacing w:after="0" w:line="240" w:lineRule="auto"/>
        <w:ind w:left="4536"/>
        <w:jc w:val="both"/>
        <w:rPr>
          <w:rFonts w:ascii="Times New Roman" w:hAnsi="Times New Roman"/>
          <w:sz w:val="24"/>
          <w:szCs w:val="24"/>
          <w:highlight w:val="yellow"/>
        </w:rPr>
      </w:pPr>
    </w:p>
    <w:p w:rsidR="00DF1B3B" w:rsidRPr="00696270" w:rsidRDefault="00DF1B3B" w:rsidP="00DF1B3B">
      <w:pPr>
        <w:spacing w:after="0" w:line="240" w:lineRule="auto"/>
        <w:ind w:left="4536"/>
        <w:jc w:val="both"/>
        <w:rPr>
          <w:rFonts w:ascii="Times New Roman" w:hAnsi="Times New Roman"/>
          <w:sz w:val="24"/>
          <w:szCs w:val="24"/>
        </w:rPr>
      </w:pPr>
      <w:r w:rsidRPr="00696270">
        <w:rPr>
          <w:rFonts w:ascii="Times New Roman" w:hAnsi="Times New Roman"/>
          <w:sz w:val="24"/>
          <w:szCs w:val="24"/>
        </w:rPr>
        <w:t>_________________________________</w:t>
      </w:r>
    </w:p>
    <w:p w:rsidR="00DF1B3B" w:rsidRPr="00696270" w:rsidRDefault="00DF1B3B" w:rsidP="00DF1B3B">
      <w:pPr>
        <w:spacing w:after="0" w:line="240" w:lineRule="auto"/>
        <w:ind w:left="4536"/>
        <w:jc w:val="both"/>
        <w:rPr>
          <w:rFonts w:ascii="Times New Roman" w:hAnsi="Times New Roman"/>
          <w:sz w:val="24"/>
          <w:szCs w:val="24"/>
        </w:rPr>
      </w:pPr>
      <w:proofErr w:type="gramStart"/>
      <w:r>
        <w:rPr>
          <w:rFonts w:ascii="Times New Roman" w:hAnsi="Times New Roman"/>
          <w:sz w:val="24"/>
          <w:szCs w:val="24"/>
        </w:rPr>
        <w:t>Prof.</w:t>
      </w:r>
      <w:proofErr w:type="gramEnd"/>
      <w:r w:rsidRPr="00696270">
        <w:rPr>
          <w:rFonts w:ascii="Times New Roman" w:hAnsi="Times New Roman"/>
          <w:sz w:val="24"/>
          <w:szCs w:val="24"/>
        </w:rPr>
        <w:t xml:space="preserve"> da </w:t>
      </w:r>
      <w:proofErr w:type="spellStart"/>
      <w:r w:rsidRPr="00696270">
        <w:rPr>
          <w:rFonts w:ascii="Times New Roman" w:hAnsi="Times New Roman"/>
          <w:sz w:val="24"/>
          <w:szCs w:val="24"/>
        </w:rPr>
        <w:t>UniFacisa</w:t>
      </w:r>
      <w:proofErr w:type="spellEnd"/>
      <w:r>
        <w:rPr>
          <w:rFonts w:ascii="Times New Roman" w:hAnsi="Times New Roman"/>
          <w:sz w:val="24"/>
          <w:szCs w:val="24"/>
        </w:rPr>
        <w:t xml:space="preserve"> </w:t>
      </w:r>
    </w:p>
    <w:p w:rsidR="00DF1B3B" w:rsidRPr="00696270" w:rsidRDefault="00DF1B3B" w:rsidP="00DF1B3B">
      <w:pPr>
        <w:spacing w:after="0" w:line="240" w:lineRule="auto"/>
        <w:ind w:left="4536"/>
        <w:jc w:val="both"/>
        <w:rPr>
          <w:rFonts w:ascii="Times New Roman" w:hAnsi="Times New Roman"/>
          <w:sz w:val="24"/>
          <w:szCs w:val="24"/>
          <w:highlight w:val="yellow"/>
        </w:rPr>
      </w:pPr>
    </w:p>
    <w:p w:rsidR="00DF1B3B" w:rsidRPr="00696270" w:rsidRDefault="00DF1B3B" w:rsidP="00DF1B3B">
      <w:pPr>
        <w:spacing w:after="0" w:line="240" w:lineRule="auto"/>
        <w:ind w:left="4536"/>
        <w:jc w:val="both"/>
        <w:rPr>
          <w:rFonts w:ascii="Times New Roman" w:hAnsi="Times New Roman"/>
          <w:sz w:val="24"/>
          <w:szCs w:val="24"/>
          <w:highlight w:val="yellow"/>
        </w:rPr>
      </w:pPr>
    </w:p>
    <w:p w:rsidR="00DF1B3B" w:rsidRPr="00696270" w:rsidRDefault="00DF1B3B" w:rsidP="00DF1B3B">
      <w:pPr>
        <w:spacing w:after="0" w:line="240" w:lineRule="auto"/>
        <w:ind w:left="4536"/>
        <w:jc w:val="both"/>
        <w:rPr>
          <w:rFonts w:ascii="Times New Roman" w:hAnsi="Times New Roman"/>
          <w:sz w:val="24"/>
          <w:szCs w:val="24"/>
        </w:rPr>
      </w:pPr>
      <w:r w:rsidRPr="00696270">
        <w:rPr>
          <w:rFonts w:ascii="Times New Roman" w:hAnsi="Times New Roman"/>
          <w:sz w:val="24"/>
          <w:szCs w:val="24"/>
        </w:rPr>
        <w:t>________________________________</w:t>
      </w:r>
    </w:p>
    <w:p w:rsidR="00DF1B3B" w:rsidRPr="00696270" w:rsidRDefault="00DF1B3B" w:rsidP="00DF1B3B">
      <w:pPr>
        <w:spacing w:after="0" w:line="240" w:lineRule="auto"/>
        <w:ind w:left="4536"/>
        <w:jc w:val="both"/>
        <w:rPr>
          <w:rFonts w:ascii="Times New Roman" w:hAnsi="Times New Roman"/>
          <w:sz w:val="24"/>
          <w:szCs w:val="24"/>
        </w:rPr>
      </w:pPr>
      <w:proofErr w:type="gramStart"/>
      <w:r w:rsidRPr="00696270">
        <w:rPr>
          <w:rFonts w:ascii="Times New Roman" w:hAnsi="Times New Roman"/>
          <w:sz w:val="24"/>
          <w:szCs w:val="24"/>
        </w:rPr>
        <w:t>Prof.</w:t>
      </w:r>
      <w:proofErr w:type="gramEnd"/>
      <w:r w:rsidRPr="00696270">
        <w:rPr>
          <w:rFonts w:ascii="Times New Roman" w:hAnsi="Times New Roman"/>
          <w:sz w:val="24"/>
          <w:szCs w:val="24"/>
        </w:rPr>
        <w:t xml:space="preserve"> da </w:t>
      </w:r>
      <w:proofErr w:type="spellStart"/>
      <w:r w:rsidRPr="00696270">
        <w:rPr>
          <w:rFonts w:ascii="Times New Roman" w:hAnsi="Times New Roman"/>
          <w:sz w:val="24"/>
          <w:szCs w:val="24"/>
        </w:rPr>
        <w:t>UniFacisa</w:t>
      </w:r>
      <w:proofErr w:type="spellEnd"/>
      <w:r w:rsidRPr="00696270">
        <w:rPr>
          <w:rFonts w:ascii="Times New Roman" w:hAnsi="Times New Roman"/>
          <w:sz w:val="24"/>
          <w:szCs w:val="24"/>
        </w:rPr>
        <w:t xml:space="preserve"> </w:t>
      </w:r>
    </w:p>
    <w:p w:rsidR="00DF1B3B" w:rsidRDefault="00DF1B3B" w:rsidP="00DF1B3B">
      <w:pPr>
        <w:spacing w:line="360" w:lineRule="auto"/>
        <w:rPr>
          <w:rFonts w:ascii="Arial" w:eastAsia="Arial" w:hAnsi="Arial" w:cs="Arial"/>
          <w:sz w:val="24"/>
          <w:szCs w:val="24"/>
        </w:rPr>
      </w:pPr>
    </w:p>
    <w:p w:rsidR="001D5F08" w:rsidRPr="006D1E6C" w:rsidRDefault="006D1E6C" w:rsidP="006D1E6C">
      <w:pPr>
        <w:spacing w:line="360" w:lineRule="auto"/>
        <w:jc w:val="center"/>
        <w:rPr>
          <w:rFonts w:ascii="Arial" w:eastAsia="Arial" w:hAnsi="Arial" w:cs="Arial"/>
          <w:sz w:val="24"/>
          <w:szCs w:val="24"/>
        </w:rPr>
      </w:pPr>
      <w:r w:rsidRPr="006D1E6C">
        <w:rPr>
          <w:rFonts w:ascii="Arial" w:eastAsia="Arial" w:hAnsi="Arial" w:cs="Arial"/>
          <w:sz w:val="24"/>
          <w:szCs w:val="24"/>
        </w:rPr>
        <w:lastRenderedPageBreak/>
        <w:t>UMA ANÁLISE JURÍDICA SOBRE AS INTERFERÊNCIAS DO ESTADO NO CORPO DA MULHER</w:t>
      </w:r>
    </w:p>
    <w:p w:rsidR="001D5F08" w:rsidRPr="006D1E6C" w:rsidRDefault="001D5F08" w:rsidP="001D5F08">
      <w:pPr>
        <w:spacing w:line="360" w:lineRule="auto"/>
        <w:rPr>
          <w:rFonts w:ascii="Arial" w:eastAsia="Arial" w:hAnsi="Arial" w:cs="Arial"/>
          <w:sz w:val="24"/>
          <w:szCs w:val="24"/>
        </w:rPr>
      </w:pPr>
    </w:p>
    <w:p w:rsidR="001D5F08" w:rsidRPr="006D1E6C" w:rsidRDefault="001D5F08" w:rsidP="001D5F08">
      <w:pPr>
        <w:spacing w:line="360" w:lineRule="auto"/>
        <w:rPr>
          <w:rFonts w:ascii="Arial" w:eastAsia="Arial" w:hAnsi="Arial" w:cs="Arial"/>
          <w:sz w:val="24"/>
          <w:szCs w:val="24"/>
        </w:rPr>
      </w:pPr>
    </w:p>
    <w:p w:rsidR="001D5F08" w:rsidRPr="006D1E6C" w:rsidRDefault="001D5F08" w:rsidP="001D5F08">
      <w:pPr>
        <w:pBdr>
          <w:top w:val="nil"/>
          <w:left w:val="nil"/>
          <w:bottom w:val="nil"/>
          <w:right w:val="nil"/>
          <w:between w:val="nil"/>
        </w:pBdr>
        <w:spacing w:after="0" w:line="256" w:lineRule="auto"/>
        <w:ind w:left="720" w:hanging="720"/>
        <w:jc w:val="right"/>
        <w:rPr>
          <w:rFonts w:ascii="Arial" w:eastAsia="Arial" w:hAnsi="Arial" w:cs="Arial"/>
          <w:color w:val="000000"/>
          <w:sz w:val="24"/>
          <w:szCs w:val="24"/>
        </w:rPr>
      </w:pPr>
      <w:r w:rsidRPr="006D1E6C">
        <w:rPr>
          <w:rFonts w:ascii="Arial" w:eastAsia="Arial" w:hAnsi="Arial" w:cs="Arial"/>
          <w:color w:val="000000"/>
          <w:sz w:val="24"/>
          <w:szCs w:val="24"/>
        </w:rPr>
        <w:t>Beatriz Pereira Barros*</w:t>
      </w:r>
      <w:r w:rsidRPr="006D1E6C">
        <w:rPr>
          <w:rStyle w:val="Refdenotaderodap"/>
          <w:rFonts w:ascii="Arial" w:eastAsia="Arial" w:hAnsi="Arial" w:cs="Arial"/>
          <w:color w:val="000000"/>
          <w:sz w:val="24"/>
          <w:szCs w:val="24"/>
        </w:rPr>
        <w:footnoteReference w:id="1"/>
      </w:r>
    </w:p>
    <w:p w:rsidR="001D5F08" w:rsidRDefault="001D5F08" w:rsidP="001D5F08">
      <w:pPr>
        <w:pBdr>
          <w:top w:val="nil"/>
          <w:left w:val="nil"/>
          <w:bottom w:val="nil"/>
          <w:right w:val="nil"/>
          <w:between w:val="nil"/>
        </w:pBdr>
        <w:spacing w:after="0" w:line="256" w:lineRule="auto"/>
        <w:ind w:left="720" w:hanging="720"/>
        <w:jc w:val="right"/>
        <w:rPr>
          <w:rFonts w:ascii="Arial" w:eastAsia="Arial" w:hAnsi="Arial" w:cs="Arial"/>
          <w:color w:val="000000"/>
          <w:sz w:val="24"/>
          <w:szCs w:val="24"/>
        </w:rPr>
      </w:pPr>
      <w:r w:rsidRPr="006D1E6C">
        <w:rPr>
          <w:rFonts w:ascii="Arial" w:eastAsia="Arial" w:hAnsi="Arial" w:cs="Arial"/>
          <w:color w:val="000000"/>
          <w:sz w:val="24"/>
          <w:szCs w:val="24"/>
        </w:rPr>
        <w:t>Aécio</w:t>
      </w:r>
      <w:r w:rsidR="006D1E6C" w:rsidRPr="006D1E6C">
        <w:rPr>
          <w:rFonts w:ascii="Arial" w:eastAsia="Arial" w:hAnsi="Arial" w:cs="Arial"/>
          <w:color w:val="000000"/>
          <w:sz w:val="24"/>
          <w:szCs w:val="24"/>
        </w:rPr>
        <w:t xml:space="preserve"> de Souza Melo Filho</w:t>
      </w:r>
      <w:r w:rsidRPr="006D1E6C">
        <w:rPr>
          <w:rFonts w:ascii="Arial" w:eastAsia="Arial" w:hAnsi="Arial" w:cs="Arial"/>
          <w:color w:val="000000"/>
          <w:sz w:val="24"/>
          <w:szCs w:val="24"/>
        </w:rPr>
        <w:t xml:space="preserve"> **</w:t>
      </w:r>
    </w:p>
    <w:p w:rsidR="006D1E6C" w:rsidRPr="006D1E6C" w:rsidRDefault="006D1E6C" w:rsidP="001D5F08">
      <w:pPr>
        <w:pBdr>
          <w:top w:val="nil"/>
          <w:left w:val="nil"/>
          <w:bottom w:val="nil"/>
          <w:right w:val="nil"/>
          <w:between w:val="nil"/>
        </w:pBdr>
        <w:spacing w:after="0" w:line="256" w:lineRule="auto"/>
        <w:ind w:left="720" w:hanging="720"/>
        <w:jc w:val="right"/>
        <w:rPr>
          <w:rFonts w:ascii="Arial" w:eastAsia="Arial" w:hAnsi="Arial" w:cs="Arial"/>
          <w:color w:val="000000"/>
          <w:sz w:val="24"/>
          <w:szCs w:val="24"/>
        </w:rPr>
      </w:pPr>
    </w:p>
    <w:p w:rsidR="001D5F08" w:rsidRPr="001D5F08" w:rsidRDefault="001D5F08" w:rsidP="006D1E6C">
      <w:pPr>
        <w:spacing w:after="0" w:line="360" w:lineRule="auto"/>
        <w:jc w:val="center"/>
        <w:rPr>
          <w:rFonts w:ascii="Arial" w:eastAsia="Arial" w:hAnsi="Arial" w:cs="Arial"/>
          <w:b/>
          <w:sz w:val="24"/>
          <w:szCs w:val="24"/>
        </w:rPr>
      </w:pPr>
      <w:r w:rsidRPr="001D5F08">
        <w:rPr>
          <w:rFonts w:ascii="Arial" w:eastAsia="Arial" w:hAnsi="Arial" w:cs="Arial"/>
          <w:b/>
          <w:sz w:val="24"/>
          <w:szCs w:val="24"/>
        </w:rPr>
        <w:t>RESUMO</w:t>
      </w:r>
    </w:p>
    <w:p w:rsidR="001D5F08" w:rsidRDefault="001D5F08" w:rsidP="001D5F08">
      <w:pPr>
        <w:spacing w:after="0" w:line="360" w:lineRule="auto"/>
        <w:jc w:val="both"/>
        <w:rPr>
          <w:rFonts w:ascii="Arial" w:hAnsi="Arial" w:cs="Arial"/>
          <w:sz w:val="24"/>
          <w:szCs w:val="24"/>
        </w:rPr>
      </w:pPr>
      <w:r w:rsidRPr="00770411">
        <w:rPr>
          <w:rFonts w:ascii="Arial" w:eastAsia="Arial" w:hAnsi="Arial" w:cs="Arial"/>
          <w:sz w:val="24"/>
          <w:szCs w:val="24"/>
        </w:rPr>
        <w:t xml:space="preserve">Este trabalho de conclusão de curso tem como objetivo </w:t>
      </w:r>
      <w:r w:rsidRPr="00770411">
        <w:rPr>
          <w:rFonts w:ascii="Arial" w:hAnsi="Arial" w:cs="Arial"/>
          <w:sz w:val="24"/>
          <w:szCs w:val="24"/>
          <w:lang w:val="pt"/>
        </w:rPr>
        <w:t xml:space="preserve">propor uma breve </w:t>
      </w:r>
      <w:proofErr w:type="gramStart"/>
      <w:r w:rsidRPr="00770411">
        <w:rPr>
          <w:rFonts w:ascii="Arial" w:hAnsi="Arial" w:cs="Arial"/>
          <w:sz w:val="24"/>
          <w:szCs w:val="24"/>
          <w:lang w:val="pt"/>
        </w:rPr>
        <w:t>reflexão</w:t>
      </w:r>
      <w:proofErr w:type="gramEnd"/>
      <w:r w:rsidRPr="00770411">
        <w:rPr>
          <w:rFonts w:ascii="Arial" w:hAnsi="Arial" w:cs="Arial"/>
          <w:sz w:val="24"/>
          <w:szCs w:val="24"/>
          <w:lang w:val="pt"/>
        </w:rPr>
        <w:t xml:space="preserve"> sobre a legislação e as decisões jurídicas adotadas no Brasil para efeti</w:t>
      </w:r>
      <w:r>
        <w:rPr>
          <w:rFonts w:ascii="Arial" w:hAnsi="Arial" w:cs="Arial"/>
          <w:sz w:val="24"/>
          <w:szCs w:val="24"/>
          <w:lang w:val="pt"/>
        </w:rPr>
        <w:t xml:space="preserve">vação dos direitos das mulheres, compreendendo a correlação entre os direitos sexuais e reprodutivos da mulher </w:t>
      </w:r>
      <w:r w:rsidRPr="00770411">
        <w:rPr>
          <w:rFonts w:ascii="Arial" w:hAnsi="Arial" w:cs="Arial"/>
          <w:sz w:val="24"/>
          <w:szCs w:val="24"/>
          <w:lang w:val="pt"/>
        </w:rPr>
        <w:t xml:space="preserve">e a interferência do Estado como método de controle do corpo feminino. </w:t>
      </w:r>
      <w:r w:rsidRPr="00770411">
        <w:rPr>
          <w:rFonts w:ascii="Arial" w:eastAsia="Arial" w:hAnsi="Arial" w:cs="Arial"/>
          <w:sz w:val="24"/>
          <w:szCs w:val="24"/>
        </w:rPr>
        <w:t>Assim, problematiza-se em torno d</w:t>
      </w:r>
      <w:r w:rsidRPr="00770411">
        <w:rPr>
          <w:rFonts w:ascii="Arial" w:hAnsi="Arial" w:cs="Arial"/>
          <w:sz w:val="24"/>
          <w:szCs w:val="24"/>
          <w:lang w:val="pt"/>
        </w:rPr>
        <w:t>os avanços e desafios no enfrentamento à desigualdade de gênero no Brasil.</w:t>
      </w:r>
      <w:r>
        <w:rPr>
          <w:rFonts w:ascii="Arial" w:hAnsi="Arial" w:cs="Arial"/>
          <w:sz w:val="24"/>
          <w:szCs w:val="24"/>
          <w:lang w:val="pt"/>
        </w:rPr>
        <w:t xml:space="preserve"> </w:t>
      </w:r>
      <w:r w:rsidRPr="000216C9">
        <w:rPr>
          <w:rFonts w:ascii="Arial" w:eastAsia="Arial" w:hAnsi="Arial" w:cs="Arial"/>
          <w:sz w:val="24"/>
          <w:szCs w:val="24"/>
        </w:rPr>
        <w:t>Para tanto, o estudo apresentou</w:t>
      </w:r>
      <w:r>
        <w:rPr>
          <w:rFonts w:ascii="Arial" w:eastAsia="Arial" w:hAnsi="Arial" w:cs="Arial"/>
          <w:sz w:val="24"/>
          <w:szCs w:val="24"/>
        </w:rPr>
        <w:t xml:space="preserve"> uma breve análise filosófica a cerca da autoridade sobre o corpo feminino, passando a tratar dos direitos sexuais e reprodutivos, posteriormente discorrendo sobre o planejamento familiar e a esterilização cirúrgica, seguindo do debate a cerca do aborto e das reflexões feitas sobre a violência obstétrica. </w:t>
      </w:r>
      <w:r w:rsidRPr="000216C9">
        <w:rPr>
          <w:rFonts w:ascii="Arial" w:eastAsia="Arial" w:hAnsi="Arial" w:cs="Arial"/>
          <w:sz w:val="24"/>
          <w:szCs w:val="24"/>
        </w:rPr>
        <w:t>Foi utilizado o método dedutivo, de natureza exploratória, baseada em revisão bibliográfica, a partir de materiais já publicados, como livros, artigos, entrevistas e periódicos.</w:t>
      </w:r>
      <w:r>
        <w:rPr>
          <w:rFonts w:ascii="Arial" w:eastAsia="Arial" w:hAnsi="Arial" w:cs="Arial"/>
          <w:sz w:val="24"/>
          <w:szCs w:val="24"/>
        </w:rPr>
        <w:t xml:space="preserve"> </w:t>
      </w:r>
      <w:r w:rsidRPr="000216C9">
        <w:rPr>
          <w:rFonts w:ascii="Arial" w:eastAsia="Arial" w:hAnsi="Arial" w:cs="Arial"/>
          <w:sz w:val="24"/>
          <w:szCs w:val="24"/>
        </w:rPr>
        <w:t>Concluindo assim,</w:t>
      </w:r>
      <w:r>
        <w:rPr>
          <w:rFonts w:ascii="Arial" w:eastAsia="Arial" w:hAnsi="Arial" w:cs="Arial"/>
          <w:sz w:val="24"/>
          <w:szCs w:val="24"/>
        </w:rPr>
        <w:t xml:space="preserve"> que ainda que haja pequenos avanços,</w:t>
      </w:r>
      <w:r>
        <w:rPr>
          <w:rFonts w:ascii="Arial" w:hAnsi="Arial" w:cs="Arial"/>
          <w:sz w:val="24"/>
          <w:szCs w:val="24"/>
        </w:rPr>
        <w:t xml:space="preserve"> a mulher ainda é uma figura vulnerável diante de tantas interferências negativas do Estado. Havendo a necessidade da intervenção estatal de maneira positiva, para resguardar os direitos fundamentais de todo ser humano e respeitar a mulher como cidadã.</w:t>
      </w:r>
    </w:p>
    <w:p w:rsidR="001D5F08" w:rsidRDefault="001D5F08" w:rsidP="001D5F08">
      <w:pPr>
        <w:spacing w:after="0" w:line="360" w:lineRule="auto"/>
        <w:jc w:val="both"/>
        <w:rPr>
          <w:rFonts w:ascii="Arial" w:hAnsi="Arial" w:cs="Arial"/>
          <w:sz w:val="24"/>
          <w:szCs w:val="24"/>
        </w:rPr>
      </w:pPr>
      <w:r>
        <w:rPr>
          <w:rFonts w:ascii="Arial" w:hAnsi="Arial" w:cs="Arial"/>
          <w:sz w:val="24"/>
          <w:szCs w:val="24"/>
        </w:rPr>
        <w:t xml:space="preserve">PALAVRAS-CHAVE: Autonomia individual. Direitos sexuais e reprodutivos. Desigualdade de gênero. </w:t>
      </w:r>
    </w:p>
    <w:p w:rsidR="001D5F08" w:rsidRPr="001D5F08" w:rsidRDefault="001D5F08" w:rsidP="001D5F08">
      <w:pPr>
        <w:spacing w:after="0" w:line="360" w:lineRule="auto"/>
        <w:jc w:val="both"/>
        <w:rPr>
          <w:rFonts w:ascii="Arial" w:hAnsi="Arial" w:cs="Arial"/>
          <w:b/>
          <w:sz w:val="24"/>
          <w:szCs w:val="24"/>
          <w:lang w:val="pt"/>
        </w:rPr>
      </w:pPr>
      <w:r w:rsidRPr="001D5F08">
        <w:rPr>
          <w:rFonts w:ascii="Arial" w:hAnsi="Arial" w:cs="Arial"/>
          <w:b/>
          <w:sz w:val="24"/>
          <w:szCs w:val="24"/>
          <w:lang w:val="pt"/>
        </w:rPr>
        <w:t>ABSTRACT</w:t>
      </w:r>
    </w:p>
    <w:p w:rsidR="001D5F08" w:rsidRDefault="001D5F08" w:rsidP="001D5F08">
      <w:pPr>
        <w:spacing w:after="0" w:line="360" w:lineRule="auto"/>
        <w:jc w:val="both"/>
        <w:rPr>
          <w:rFonts w:ascii="Arial" w:hAnsi="Arial" w:cs="Arial"/>
          <w:sz w:val="24"/>
          <w:szCs w:val="24"/>
          <w:lang w:val="pt"/>
        </w:rPr>
      </w:pPr>
      <w:proofErr w:type="spellStart"/>
      <w:r w:rsidRPr="001D5F08">
        <w:rPr>
          <w:rFonts w:ascii="Arial" w:hAnsi="Arial" w:cs="Arial"/>
          <w:sz w:val="24"/>
          <w:szCs w:val="24"/>
          <w:lang w:val="pt"/>
        </w:rPr>
        <w:t>This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course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conclusion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paper</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aims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to</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propose</w:t>
      </w:r>
      <w:proofErr w:type="spellEnd"/>
      <w:r w:rsidRPr="001D5F08">
        <w:rPr>
          <w:rFonts w:ascii="Arial" w:hAnsi="Arial" w:cs="Arial"/>
          <w:sz w:val="24"/>
          <w:szCs w:val="24"/>
          <w:lang w:val="pt"/>
        </w:rPr>
        <w:t xml:space="preserve"> a </w:t>
      </w:r>
      <w:proofErr w:type="spellStart"/>
      <w:r w:rsidRPr="001D5F08">
        <w:rPr>
          <w:rFonts w:ascii="Arial" w:hAnsi="Arial" w:cs="Arial"/>
          <w:sz w:val="24"/>
          <w:szCs w:val="24"/>
          <w:lang w:val="pt"/>
        </w:rPr>
        <w:t>brief</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reflection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legislation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legal </w:t>
      </w:r>
      <w:proofErr w:type="spellStart"/>
      <w:r w:rsidRPr="001D5F08">
        <w:rPr>
          <w:rFonts w:ascii="Arial" w:hAnsi="Arial" w:cs="Arial"/>
          <w:sz w:val="24"/>
          <w:szCs w:val="24"/>
          <w:lang w:val="pt"/>
        </w:rPr>
        <w:t>decisions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adopted</w:t>
      </w:r>
      <w:proofErr w:type="spellEnd"/>
      <w:r w:rsidRPr="001D5F08">
        <w:rPr>
          <w:rFonts w:ascii="Arial" w:hAnsi="Arial" w:cs="Arial"/>
          <w:sz w:val="24"/>
          <w:szCs w:val="24"/>
          <w:lang w:val="pt"/>
        </w:rPr>
        <w:t xml:space="preserve"> in </w:t>
      </w:r>
      <w:proofErr w:type="spellStart"/>
      <w:r w:rsidRPr="001D5F08">
        <w:rPr>
          <w:rFonts w:ascii="Arial" w:hAnsi="Arial" w:cs="Arial"/>
          <w:sz w:val="24"/>
          <w:szCs w:val="24"/>
          <w:lang w:val="pt"/>
        </w:rPr>
        <w:t>Brazil</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to</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enforce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women's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rights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including</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correlation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between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women's</w:t>
      </w:r>
      <w:proofErr w:type="spellEnd"/>
      <w:r w:rsidRPr="001D5F08">
        <w:rPr>
          <w:rFonts w:ascii="Arial" w:hAnsi="Arial" w:cs="Arial"/>
          <w:sz w:val="24"/>
          <w:szCs w:val="24"/>
          <w:lang w:val="pt"/>
        </w:rPr>
        <w:t xml:space="preserve"> sexual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reproductive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rights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lastRenderedPageBreak/>
        <w:t>state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interference</w:t>
      </w:r>
      <w:proofErr w:type="spellEnd"/>
      <w:r w:rsidRPr="001D5F08">
        <w:rPr>
          <w:rFonts w:ascii="Arial" w:hAnsi="Arial" w:cs="Arial"/>
          <w:sz w:val="24"/>
          <w:szCs w:val="24"/>
          <w:lang w:val="pt"/>
        </w:rPr>
        <w:t xml:space="preserve"> as a </w:t>
      </w:r>
      <w:proofErr w:type="spellStart"/>
      <w:r w:rsidRPr="001D5F08">
        <w:rPr>
          <w:rFonts w:ascii="Arial" w:hAnsi="Arial" w:cs="Arial"/>
          <w:sz w:val="24"/>
          <w:szCs w:val="24"/>
          <w:lang w:val="pt"/>
        </w:rPr>
        <w:t>method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of</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control</w:t>
      </w:r>
      <w:proofErr w:type="spellEnd"/>
      <w:r w:rsidRPr="001D5F08">
        <w:rPr>
          <w:rFonts w:ascii="Arial" w:hAnsi="Arial" w:cs="Arial"/>
          <w:sz w:val="24"/>
          <w:szCs w:val="24"/>
          <w:lang w:val="pt"/>
        </w:rPr>
        <w:t xml:space="preserve">. </w:t>
      </w:r>
      <w:proofErr w:type="spellStart"/>
      <w:proofErr w:type="gramStart"/>
      <w:r w:rsidRPr="001D5F08">
        <w:rPr>
          <w:rFonts w:ascii="Arial" w:hAnsi="Arial" w:cs="Arial"/>
          <w:sz w:val="24"/>
          <w:szCs w:val="24"/>
          <w:lang w:val="pt"/>
        </w:rPr>
        <w:t>of</w:t>
      </w:r>
      <w:proofErr w:type="spellEnd"/>
      <w:proofErr w:type="gram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female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body</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Thus</w:t>
      </w:r>
      <w:proofErr w:type="spellEnd"/>
      <w:r w:rsidRPr="001D5F08">
        <w:rPr>
          <w:rFonts w:ascii="Arial" w:hAnsi="Arial" w:cs="Arial"/>
          <w:sz w:val="24"/>
          <w:szCs w:val="24"/>
          <w:lang w:val="pt"/>
        </w:rPr>
        <w:t xml:space="preserve">, it </w:t>
      </w:r>
      <w:proofErr w:type="spellStart"/>
      <w:r w:rsidRPr="001D5F08">
        <w:rPr>
          <w:rFonts w:ascii="Arial" w:hAnsi="Arial" w:cs="Arial"/>
          <w:sz w:val="24"/>
          <w:szCs w:val="24"/>
          <w:lang w:val="pt"/>
        </w:rPr>
        <w:t>is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problematized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around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advances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challenges</w:t>
      </w:r>
      <w:proofErr w:type="spellEnd"/>
      <w:r w:rsidRPr="001D5F08">
        <w:rPr>
          <w:rFonts w:ascii="Arial" w:hAnsi="Arial" w:cs="Arial"/>
          <w:sz w:val="24"/>
          <w:szCs w:val="24"/>
          <w:lang w:val="pt"/>
        </w:rPr>
        <w:t xml:space="preserve"> in </w:t>
      </w:r>
      <w:proofErr w:type="spellStart"/>
      <w:r w:rsidRPr="001D5F08">
        <w:rPr>
          <w:rFonts w:ascii="Arial" w:hAnsi="Arial" w:cs="Arial"/>
          <w:sz w:val="24"/>
          <w:szCs w:val="24"/>
          <w:lang w:val="pt"/>
        </w:rPr>
        <w:t>addressing</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gender</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inequality</w:t>
      </w:r>
      <w:proofErr w:type="spellEnd"/>
      <w:r w:rsidRPr="001D5F08">
        <w:rPr>
          <w:rFonts w:ascii="Arial" w:hAnsi="Arial" w:cs="Arial"/>
          <w:sz w:val="24"/>
          <w:szCs w:val="24"/>
          <w:lang w:val="pt"/>
        </w:rPr>
        <w:t xml:space="preserve"> in </w:t>
      </w:r>
      <w:proofErr w:type="spellStart"/>
      <w:r w:rsidRPr="001D5F08">
        <w:rPr>
          <w:rFonts w:ascii="Arial" w:hAnsi="Arial" w:cs="Arial"/>
          <w:sz w:val="24"/>
          <w:szCs w:val="24"/>
          <w:lang w:val="pt"/>
        </w:rPr>
        <w:t>Brazil</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To</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this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end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study</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presented</w:t>
      </w:r>
      <w:proofErr w:type="spellEnd"/>
      <w:r w:rsidRPr="001D5F08">
        <w:rPr>
          <w:rFonts w:ascii="Arial" w:hAnsi="Arial" w:cs="Arial"/>
          <w:sz w:val="24"/>
          <w:szCs w:val="24"/>
          <w:lang w:val="pt"/>
        </w:rPr>
        <w:t xml:space="preserve"> a </w:t>
      </w:r>
      <w:proofErr w:type="spellStart"/>
      <w:r w:rsidRPr="001D5F08">
        <w:rPr>
          <w:rFonts w:ascii="Arial" w:hAnsi="Arial" w:cs="Arial"/>
          <w:sz w:val="24"/>
          <w:szCs w:val="24"/>
          <w:lang w:val="pt"/>
        </w:rPr>
        <w:t>brief</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philosophical</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analysis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about</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authority</w:t>
      </w:r>
      <w:proofErr w:type="spellEnd"/>
      <w:r w:rsidRPr="001D5F08">
        <w:rPr>
          <w:rFonts w:ascii="Arial" w:hAnsi="Arial" w:cs="Arial"/>
          <w:sz w:val="24"/>
          <w:szCs w:val="24"/>
          <w:lang w:val="pt"/>
        </w:rPr>
        <w:t xml:space="preserve"> over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female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body</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addressing</w:t>
      </w:r>
      <w:proofErr w:type="spellEnd"/>
      <w:r w:rsidRPr="001D5F08">
        <w:rPr>
          <w:rFonts w:ascii="Arial" w:hAnsi="Arial" w:cs="Arial"/>
          <w:sz w:val="24"/>
          <w:szCs w:val="24"/>
          <w:lang w:val="pt"/>
        </w:rPr>
        <w:t xml:space="preserve"> sexual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reproductive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rights</w:t>
      </w:r>
      <w:proofErr w:type="spellEnd"/>
      <w:r w:rsidRPr="001D5F08">
        <w:rPr>
          <w:rFonts w:ascii="Arial" w:hAnsi="Arial" w:cs="Arial"/>
          <w:sz w:val="24"/>
          <w:szCs w:val="24"/>
          <w:lang w:val="pt"/>
        </w:rPr>
        <w:t xml:space="preserve">, later </w:t>
      </w:r>
      <w:proofErr w:type="spellStart"/>
      <w:r w:rsidRPr="001D5F08">
        <w:rPr>
          <w:rFonts w:ascii="Arial" w:hAnsi="Arial" w:cs="Arial"/>
          <w:sz w:val="24"/>
          <w:szCs w:val="24"/>
          <w:lang w:val="pt"/>
        </w:rPr>
        <w:t>discussing</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family</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planning</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surgical</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sterilization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following</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debate </w:t>
      </w:r>
      <w:proofErr w:type="spellStart"/>
      <w:r w:rsidRPr="001D5F08">
        <w:rPr>
          <w:rFonts w:ascii="Arial" w:hAnsi="Arial" w:cs="Arial"/>
          <w:sz w:val="24"/>
          <w:szCs w:val="24"/>
          <w:lang w:val="pt"/>
        </w:rPr>
        <w:t>about</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abortion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reflections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made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about</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obstetric</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violence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We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used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deductive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method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exploratory</w:t>
      </w:r>
      <w:proofErr w:type="spellEnd"/>
      <w:r w:rsidRPr="001D5F08">
        <w:rPr>
          <w:rFonts w:ascii="Arial" w:hAnsi="Arial" w:cs="Arial"/>
          <w:sz w:val="24"/>
          <w:szCs w:val="24"/>
          <w:lang w:val="pt"/>
        </w:rPr>
        <w:t xml:space="preserve"> in </w:t>
      </w:r>
      <w:proofErr w:type="spellStart"/>
      <w:r w:rsidRPr="001D5F08">
        <w:rPr>
          <w:rFonts w:ascii="Arial" w:hAnsi="Arial" w:cs="Arial"/>
          <w:sz w:val="24"/>
          <w:szCs w:val="24"/>
          <w:lang w:val="pt"/>
        </w:rPr>
        <w:t>nature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based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literature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review</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from</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published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materials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such</w:t>
      </w:r>
      <w:proofErr w:type="spellEnd"/>
      <w:r w:rsidRPr="001D5F08">
        <w:rPr>
          <w:rFonts w:ascii="Arial" w:hAnsi="Arial" w:cs="Arial"/>
          <w:sz w:val="24"/>
          <w:szCs w:val="24"/>
          <w:lang w:val="pt"/>
        </w:rPr>
        <w:t xml:space="preserve"> as books, </w:t>
      </w:r>
      <w:proofErr w:type="spellStart"/>
      <w:r w:rsidRPr="001D5F08">
        <w:rPr>
          <w:rFonts w:ascii="Arial" w:hAnsi="Arial" w:cs="Arial"/>
          <w:sz w:val="24"/>
          <w:szCs w:val="24"/>
          <w:lang w:val="pt"/>
        </w:rPr>
        <w:t>articles</w:t>
      </w:r>
      <w:proofErr w:type="spellEnd"/>
      <w:r w:rsidRPr="001D5F08">
        <w:rPr>
          <w:rFonts w:ascii="Arial" w:hAnsi="Arial" w:cs="Arial"/>
          <w:sz w:val="24"/>
          <w:szCs w:val="24"/>
          <w:lang w:val="pt"/>
        </w:rPr>
        <w:t xml:space="preserve">, interviews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journals</w:t>
      </w:r>
      <w:proofErr w:type="spellEnd"/>
      <w:r w:rsidRPr="001D5F08">
        <w:rPr>
          <w:rFonts w:ascii="Arial" w:hAnsi="Arial" w:cs="Arial"/>
          <w:sz w:val="24"/>
          <w:szCs w:val="24"/>
          <w:lang w:val="pt"/>
        </w:rPr>
        <w:t xml:space="preserve">. In </w:t>
      </w:r>
      <w:proofErr w:type="spellStart"/>
      <w:r w:rsidRPr="001D5F08">
        <w:rPr>
          <w:rFonts w:ascii="Arial" w:hAnsi="Arial" w:cs="Arial"/>
          <w:sz w:val="24"/>
          <w:szCs w:val="24"/>
          <w:lang w:val="pt"/>
        </w:rPr>
        <w:t>conclusion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even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though</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there</w:t>
      </w:r>
      <w:proofErr w:type="spellEnd"/>
      <w:r w:rsidRPr="001D5F08">
        <w:rPr>
          <w:rFonts w:ascii="Arial" w:hAnsi="Arial" w:cs="Arial"/>
          <w:sz w:val="24"/>
          <w:szCs w:val="24"/>
          <w:lang w:val="pt"/>
        </w:rPr>
        <w:t xml:space="preserve"> are </w:t>
      </w:r>
      <w:proofErr w:type="spellStart"/>
      <w:r w:rsidRPr="001D5F08">
        <w:rPr>
          <w:rFonts w:ascii="Arial" w:hAnsi="Arial" w:cs="Arial"/>
          <w:sz w:val="24"/>
          <w:szCs w:val="24"/>
          <w:lang w:val="pt"/>
        </w:rPr>
        <w:t>small</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advances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women</w:t>
      </w:r>
      <w:proofErr w:type="spellEnd"/>
      <w:r w:rsidRPr="001D5F08">
        <w:rPr>
          <w:rFonts w:ascii="Arial" w:hAnsi="Arial" w:cs="Arial"/>
          <w:sz w:val="24"/>
          <w:szCs w:val="24"/>
          <w:lang w:val="pt"/>
        </w:rPr>
        <w:t xml:space="preserve"> are still </w:t>
      </w:r>
      <w:proofErr w:type="spellStart"/>
      <w:r w:rsidRPr="001D5F08">
        <w:rPr>
          <w:rFonts w:ascii="Arial" w:hAnsi="Arial" w:cs="Arial"/>
          <w:sz w:val="24"/>
          <w:szCs w:val="24"/>
          <w:lang w:val="pt"/>
        </w:rPr>
        <w:t>vulnerable</w:t>
      </w:r>
      <w:proofErr w:type="spellEnd"/>
      <w:r w:rsidRPr="001D5F08">
        <w:rPr>
          <w:rFonts w:ascii="Arial" w:hAnsi="Arial" w:cs="Arial"/>
          <w:sz w:val="24"/>
          <w:szCs w:val="24"/>
          <w:lang w:val="pt"/>
        </w:rPr>
        <w:t xml:space="preserve"> figures in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face </w:t>
      </w:r>
      <w:proofErr w:type="spellStart"/>
      <w:r w:rsidRPr="001D5F08">
        <w:rPr>
          <w:rFonts w:ascii="Arial" w:hAnsi="Arial" w:cs="Arial"/>
          <w:sz w:val="24"/>
          <w:szCs w:val="24"/>
          <w:lang w:val="pt"/>
        </w:rPr>
        <w:t>of</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so</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many</w:t>
      </w:r>
      <w:proofErr w:type="spellEnd"/>
      <w:r w:rsidRPr="001D5F08">
        <w:rPr>
          <w:rFonts w:ascii="Arial" w:hAnsi="Arial" w:cs="Arial"/>
          <w:sz w:val="24"/>
          <w:szCs w:val="24"/>
          <w:lang w:val="pt"/>
        </w:rPr>
        <w:t xml:space="preserve"> negative </w:t>
      </w:r>
      <w:proofErr w:type="spellStart"/>
      <w:r w:rsidRPr="001D5F08">
        <w:rPr>
          <w:rFonts w:ascii="Arial" w:hAnsi="Arial" w:cs="Arial"/>
          <w:sz w:val="24"/>
          <w:szCs w:val="24"/>
          <w:lang w:val="pt"/>
        </w:rPr>
        <w:t>state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interference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There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is</w:t>
      </w:r>
      <w:proofErr w:type="spellEnd"/>
      <w:r w:rsidRPr="001D5F08">
        <w:rPr>
          <w:rFonts w:ascii="Arial" w:hAnsi="Arial" w:cs="Arial"/>
          <w:sz w:val="24"/>
          <w:szCs w:val="24"/>
          <w:lang w:val="pt"/>
        </w:rPr>
        <w:t xml:space="preserve"> a </w:t>
      </w:r>
      <w:proofErr w:type="spellStart"/>
      <w:r w:rsidRPr="001D5F08">
        <w:rPr>
          <w:rFonts w:ascii="Arial" w:hAnsi="Arial" w:cs="Arial"/>
          <w:sz w:val="24"/>
          <w:szCs w:val="24"/>
          <w:lang w:val="pt"/>
        </w:rPr>
        <w:t>need</w:t>
      </w:r>
      <w:proofErr w:type="spellEnd"/>
      <w:r w:rsidRPr="001D5F08">
        <w:rPr>
          <w:rFonts w:ascii="Arial" w:hAnsi="Arial" w:cs="Arial"/>
          <w:sz w:val="24"/>
          <w:szCs w:val="24"/>
          <w:lang w:val="pt"/>
        </w:rPr>
        <w:t xml:space="preserve"> for positive </w:t>
      </w:r>
      <w:proofErr w:type="spellStart"/>
      <w:r w:rsidRPr="001D5F08">
        <w:rPr>
          <w:rFonts w:ascii="Arial" w:hAnsi="Arial" w:cs="Arial"/>
          <w:sz w:val="24"/>
          <w:szCs w:val="24"/>
          <w:lang w:val="pt"/>
        </w:rPr>
        <w:t>state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intervention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to</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safeguard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the</w:t>
      </w:r>
      <w:proofErr w:type="spellEnd"/>
      <w:r w:rsidRPr="001D5F08">
        <w:rPr>
          <w:rFonts w:ascii="Arial" w:hAnsi="Arial" w:cs="Arial"/>
          <w:sz w:val="24"/>
          <w:szCs w:val="24"/>
          <w:lang w:val="pt"/>
        </w:rPr>
        <w:t xml:space="preserve"> fundamental </w:t>
      </w:r>
      <w:proofErr w:type="spellStart"/>
      <w:r w:rsidRPr="001D5F08">
        <w:rPr>
          <w:rFonts w:ascii="Arial" w:hAnsi="Arial" w:cs="Arial"/>
          <w:sz w:val="24"/>
          <w:szCs w:val="24"/>
          <w:lang w:val="pt"/>
        </w:rPr>
        <w:t>rights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of</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every</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human</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being</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to</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respect</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women</w:t>
      </w:r>
      <w:proofErr w:type="spellEnd"/>
      <w:r w:rsidRPr="001D5F08">
        <w:rPr>
          <w:rFonts w:ascii="Arial" w:hAnsi="Arial" w:cs="Arial"/>
          <w:sz w:val="24"/>
          <w:szCs w:val="24"/>
          <w:lang w:val="pt"/>
        </w:rPr>
        <w:t xml:space="preserve"> as </w:t>
      </w:r>
      <w:proofErr w:type="spellStart"/>
      <w:r w:rsidRPr="001D5F08">
        <w:rPr>
          <w:rFonts w:ascii="Arial" w:hAnsi="Arial" w:cs="Arial"/>
          <w:sz w:val="24"/>
          <w:szCs w:val="24"/>
          <w:lang w:val="pt"/>
        </w:rPr>
        <w:t>citizens</w:t>
      </w:r>
      <w:proofErr w:type="spellEnd"/>
      <w:r w:rsidRPr="001D5F08">
        <w:rPr>
          <w:rFonts w:ascii="Arial" w:hAnsi="Arial" w:cs="Arial"/>
          <w:sz w:val="24"/>
          <w:szCs w:val="24"/>
          <w:lang w:val="pt"/>
        </w:rPr>
        <w:t>.</w:t>
      </w:r>
    </w:p>
    <w:p w:rsidR="001D5F08" w:rsidRPr="000216C9" w:rsidRDefault="001D5F08" w:rsidP="001D5F08">
      <w:pPr>
        <w:spacing w:after="0" w:line="360" w:lineRule="auto"/>
        <w:jc w:val="both"/>
        <w:rPr>
          <w:rFonts w:ascii="Arial" w:hAnsi="Arial" w:cs="Arial"/>
          <w:sz w:val="24"/>
          <w:szCs w:val="24"/>
          <w:lang w:val="pt"/>
        </w:rPr>
      </w:pPr>
      <w:r w:rsidRPr="001D5F08">
        <w:rPr>
          <w:rFonts w:ascii="Arial" w:hAnsi="Arial" w:cs="Arial"/>
          <w:sz w:val="24"/>
          <w:szCs w:val="24"/>
          <w:lang w:val="pt"/>
        </w:rPr>
        <w:t xml:space="preserve">KEYWORDS: Individual </w:t>
      </w:r>
      <w:proofErr w:type="spellStart"/>
      <w:r w:rsidRPr="001D5F08">
        <w:rPr>
          <w:rFonts w:ascii="Arial" w:hAnsi="Arial" w:cs="Arial"/>
          <w:sz w:val="24"/>
          <w:szCs w:val="24"/>
          <w:lang w:val="pt"/>
        </w:rPr>
        <w:t>autonomy</w:t>
      </w:r>
      <w:proofErr w:type="spellEnd"/>
      <w:r w:rsidRPr="001D5F08">
        <w:rPr>
          <w:rFonts w:ascii="Arial" w:hAnsi="Arial" w:cs="Arial"/>
          <w:sz w:val="24"/>
          <w:szCs w:val="24"/>
          <w:lang w:val="pt"/>
        </w:rPr>
        <w:t xml:space="preserve">. Sexual </w:t>
      </w:r>
      <w:proofErr w:type="spellStart"/>
      <w:r w:rsidRPr="001D5F08">
        <w:rPr>
          <w:rFonts w:ascii="Arial" w:hAnsi="Arial" w:cs="Arial"/>
          <w:sz w:val="24"/>
          <w:szCs w:val="24"/>
          <w:lang w:val="pt"/>
        </w:rPr>
        <w:t>and</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reproductive</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rights</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Gender</w:t>
      </w:r>
      <w:proofErr w:type="spellEnd"/>
      <w:r w:rsidRPr="001D5F08">
        <w:rPr>
          <w:rFonts w:ascii="Arial" w:hAnsi="Arial" w:cs="Arial"/>
          <w:sz w:val="24"/>
          <w:szCs w:val="24"/>
          <w:lang w:val="pt"/>
        </w:rPr>
        <w:t xml:space="preserve"> </w:t>
      </w:r>
      <w:proofErr w:type="spellStart"/>
      <w:r w:rsidRPr="001D5F08">
        <w:rPr>
          <w:rFonts w:ascii="Arial" w:hAnsi="Arial" w:cs="Arial"/>
          <w:sz w:val="24"/>
          <w:szCs w:val="24"/>
          <w:lang w:val="pt"/>
        </w:rPr>
        <w:t>Inequality</w:t>
      </w:r>
      <w:proofErr w:type="spellEnd"/>
      <w:r w:rsidRPr="001D5F08">
        <w:rPr>
          <w:rFonts w:ascii="Arial" w:hAnsi="Arial" w:cs="Arial"/>
          <w:sz w:val="24"/>
          <w:szCs w:val="24"/>
          <w:lang w:val="pt"/>
        </w:rPr>
        <w:t>.</w:t>
      </w:r>
    </w:p>
    <w:p w:rsidR="001D5F08" w:rsidRDefault="001D5F08" w:rsidP="00007ABF">
      <w:pPr>
        <w:spacing w:after="0" w:line="360" w:lineRule="auto"/>
        <w:jc w:val="both"/>
        <w:rPr>
          <w:rFonts w:ascii="Arial" w:hAnsi="Arial" w:cs="Arial"/>
          <w:b/>
          <w:sz w:val="24"/>
          <w:szCs w:val="24"/>
          <w:lang w:val="pt"/>
        </w:rPr>
      </w:pPr>
    </w:p>
    <w:p w:rsidR="00007ABF" w:rsidRPr="00007ABF" w:rsidRDefault="00007ABF" w:rsidP="00007ABF">
      <w:pPr>
        <w:spacing w:after="0" w:line="360" w:lineRule="auto"/>
        <w:jc w:val="both"/>
        <w:rPr>
          <w:rFonts w:ascii="Arial" w:hAnsi="Arial" w:cs="Arial"/>
          <w:b/>
          <w:sz w:val="24"/>
          <w:szCs w:val="24"/>
          <w:lang w:val="pt"/>
        </w:rPr>
      </w:pPr>
      <w:r w:rsidRPr="00007ABF">
        <w:rPr>
          <w:rFonts w:ascii="Arial" w:hAnsi="Arial" w:cs="Arial"/>
          <w:b/>
          <w:sz w:val="24"/>
          <w:szCs w:val="24"/>
          <w:lang w:val="pt"/>
        </w:rPr>
        <w:t>INTRODUÇÃO</w:t>
      </w:r>
    </w:p>
    <w:p w:rsidR="00007ABF" w:rsidRDefault="00007ABF" w:rsidP="00007ABF">
      <w:pPr>
        <w:spacing w:after="0" w:line="360" w:lineRule="auto"/>
        <w:ind w:firstLine="709"/>
        <w:jc w:val="both"/>
        <w:rPr>
          <w:rFonts w:ascii="Arial" w:hAnsi="Arial" w:cs="Arial"/>
          <w:sz w:val="24"/>
          <w:szCs w:val="24"/>
          <w:lang w:val="pt"/>
        </w:rPr>
      </w:pPr>
      <w:r>
        <w:rPr>
          <w:rFonts w:ascii="Arial" w:hAnsi="Arial" w:cs="Arial"/>
          <w:sz w:val="24"/>
          <w:szCs w:val="24"/>
          <w:lang w:val="pt"/>
        </w:rPr>
        <w:t xml:space="preserve"> </w:t>
      </w:r>
      <w:r w:rsidRPr="006F22D7">
        <w:rPr>
          <w:rFonts w:ascii="Arial" w:hAnsi="Arial" w:cs="Arial"/>
          <w:sz w:val="24"/>
          <w:szCs w:val="24"/>
          <w:lang w:val="pt"/>
        </w:rPr>
        <w:t xml:space="preserve">Através do tempo, </w:t>
      </w:r>
      <w:r>
        <w:rPr>
          <w:rFonts w:ascii="Arial" w:hAnsi="Arial" w:cs="Arial"/>
          <w:sz w:val="24"/>
          <w:szCs w:val="24"/>
          <w:lang w:val="pt"/>
        </w:rPr>
        <w:t xml:space="preserve">a luta das mulheres foi marcada </w:t>
      </w:r>
      <w:r w:rsidR="003854FE">
        <w:rPr>
          <w:rFonts w:ascii="Arial" w:hAnsi="Arial" w:cs="Arial"/>
          <w:sz w:val="24"/>
          <w:szCs w:val="24"/>
          <w:lang w:val="pt"/>
        </w:rPr>
        <w:t xml:space="preserve">por diversas </w:t>
      </w:r>
      <w:r w:rsidRPr="006F22D7">
        <w:rPr>
          <w:rFonts w:ascii="Arial" w:hAnsi="Arial" w:cs="Arial"/>
          <w:sz w:val="24"/>
          <w:szCs w:val="24"/>
          <w:lang w:val="pt"/>
        </w:rPr>
        <w:t>transformações como o direito ao voto, trabalh</w:t>
      </w:r>
      <w:r>
        <w:rPr>
          <w:rFonts w:ascii="Arial" w:hAnsi="Arial" w:cs="Arial"/>
          <w:sz w:val="24"/>
          <w:szCs w:val="24"/>
          <w:lang w:val="pt"/>
        </w:rPr>
        <w:t>o, educação, liberdades civis, controle da natalidade, entre outras. Porém, embora exista uma notória evolução legislativa a cerca dos direitos das mulheres, ainda é perceptível que ainda existem falhas e lacunas que permeiam o sistema brasileiro, fazendo-se necessário o incessante debate a cerca da temática.</w:t>
      </w:r>
    </w:p>
    <w:p w:rsidR="00007ABF" w:rsidRDefault="00007ABF" w:rsidP="00007ABF">
      <w:pPr>
        <w:spacing w:after="0" w:line="360" w:lineRule="auto"/>
        <w:ind w:firstLine="709"/>
        <w:jc w:val="both"/>
        <w:rPr>
          <w:rFonts w:ascii="Arial" w:hAnsi="Arial" w:cs="Arial"/>
          <w:sz w:val="24"/>
          <w:szCs w:val="24"/>
          <w:lang w:val="pt"/>
        </w:rPr>
      </w:pPr>
      <w:r>
        <w:rPr>
          <w:rFonts w:ascii="Arial" w:hAnsi="Arial" w:cs="Arial"/>
          <w:sz w:val="24"/>
          <w:szCs w:val="24"/>
          <w:lang w:val="pt"/>
        </w:rPr>
        <w:t xml:space="preserve">Deste modo, o presente trabalho </w:t>
      </w:r>
      <w:r w:rsidRPr="00C634C1">
        <w:rPr>
          <w:rFonts w:ascii="Arial" w:hAnsi="Arial" w:cs="Arial"/>
          <w:sz w:val="24"/>
          <w:szCs w:val="24"/>
          <w:lang w:val="pt"/>
        </w:rPr>
        <w:t>propõe uma</w:t>
      </w:r>
      <w:r>
        <w:rPr>
          <w:rFonts w:ascii="Arial" w:hAnsi="Arial" w:cs="Arial"/>
          <w:sz w:val="24"/>
          <w:szCs w:val="24"/>
          <w:lang w:val="pt"/>
        </w:rPr>
        <w:t xml:space="preserve"> breve</w:t>
      </w:r>
      <w:r w:rsidRPr="00C634C1">
        <w:rPr>
          <w:rFonts w:ascii="Arial" w:hAnsi="Arial" w:cs="Arial"/>
          <w:sz w:val="24"/>
          <w:szCs w:val="24"/>
          <w:lang w:val="pt"/>
        </w:rPr>
        <w:t xml:space="preserve"> reflexão sobre </w:t>
      </w:r>
      <w:r w:rsidR="00BC581E">
        <w:rPr>
          <w:rFonts w:ascii="Arial" w:hAnsi="Arial" w:cs="Arial"/>
          <w:sz w:val="24"/>
          <w:szCs w:val="24"/>
          <w:lang w:val="pt"/>
        </w:rPr>
        <w:t xml:space="preserve">a legislação e </w:t>
      </w:r>
      <w:r>
        <w:rPr>
          <w:rFonts w:ascii="Arial" w:hAnsi="Arial" w:cs="Arial"/>
          <w:sz w:val="24"/>
          <w:szCs w:val="24"/>
          <w:lang w:val="pt"/>
        </w:rPr>
        <w:t>as decisões jurídicas</w:t>
      </w:r>
      <w:r w:rsidR="00BC581E">
        <w:rPr>
          <w:rFonts w:ascii="Arial" w:hAnsi="Arial" w:cs="Arial"/>
          <w:sz w:val="24"/>
          <w:szCs w:val="24"/>
          <w:lang w:val="pt"/>
        </w:rPr>
        <w:t xml:space="preserve"> </w:t>
      </w:r>
      <w:r w:rsidRPr="00C634C1">
        <w:rPr>
          <w:rFonts w:ascii="Arial" w:hAnsi="Arial" w:cs="Arial"/>
          <w:sz w:val="24"/>
          <w:szCs w:val="24"/>
          <w:lang w:val="pt"/>
        </w:rPr>
        <w:t xml:space="preserve">adotadas no Brasil </w:t>
      </w:r>
      <w:r>
        <w:rPr>
          <w:rFonts w:ascii="Arial" w:hAnsi="Arial" w:cs="Arial"/>
          <w:sz w:val="24"/>
          <w:szCs w:val="24"/>
          <w:lang w:val="pt"/>
        </w:rPr>
        <w:t xml:space="preserve">para </w:t>
      </w:r>
      <w:r w:rsidRPr="00C634C1">
        <w:rPr>
          <w:rFonts w:ascii="Arial" w:hAnsi="Arial" w:cs="Arial"/>
          <w:sz w:val="24"/>
          <w:szCs w:val="24"/>
          <w:lang w:val="pt"/>
        </w:rPr>
        <w:t>efeti</w:t>
      </w:r>
      <w:r>
        <w:rPr>
          <w:rFonts w:ascii="Arial" w:hAnsi="Arial" w:cs="Arial"/>
          <w:sz w:val="24"/>
          <w:szCs w:val="24"/>
          <w:lang w:val="pt"/>
        </w:rPr>
        <w:t>vação dos direitos das mulheres. Sendo assim, a situação problema que motivou essa pesquisa</w:t>
      </w:r>
      <w:r w:rsidRPr="00C634C1">
        <w:rPr>
          <w:rFonts w:ascii="Arial" w:hAnsi="Arial" w:cs="Arial"/>
          <w:sz w:val="24"/>
          <w:szCs w:val="24"/>
          <w:lang w:val="pt"/>
        </w:rPr>
        <w:t xml:space="preserve"> </w:t>
      </w:r>
      <w:r>
        <w:rPr>
          <w:rFonts w:ascii="Arial" w:hAnsi="Arial" w:cs="Arial"/>
          <w:sz w:val="24"/>
          <w:szCs w:val="24"/>
          <w:lang w:val="pt"/>
        </w:rPr>
        <w:t>gira em torno das</w:t>
      </w:r>
      <w:r w:rsidRPr="00C634C1">
        <w:rPr>
          <w:rFonts w:ascii="Arial" w:hAnsi="Arial" w:cs="Arial"/>
          <w:sz w:val="24"/>
          <w:szCs w:val="24"/>
          <w:lang w:val="pt"/>
        </w:rPr>
        <w:t xml:space="preserve"> forma</w:t>
      </w:r>
      <w:r>
        <w:rPr>
          <w:rFonts w:ascii="Arial" w:hAnsi="Arial" w:cs="Arial"/>
          <w:sz w:val="24"/>
          <w:szCs w:val="24"/>
          <w:lang w:val="pt"/>
        </w:rPr>
        <w:t>s de intervenção do Estado no corpo feminino, a fim de expor os avanços e desafios no enfrentamento à desigualdade de gênero no Brasil.</w:t>
      </w:r>
    </w:p>
    <w:p w:rsidR="00007ABF" w:rsidRDefault="00007ABF" w:rsidP="00007ABF">
      <w:pPr>
        <w:spacing w:after="0" w:line="360" w:lineRule="auto"/>
        <w:ind w:firstLine="709"/>
        <w:jc w:val="both"/>
        <w:rPr>
          <w:rFonts w:ascii="Arial" w:hAnsi="Arial" w:cs="Arial"/>
          <w:sz w:val="24"/>
          <w:szCs w:val="24"/>
          <w:lang w:val="pt"/>
        </w:rPr>
      </w:pPr>
      <w:r>
        <w:rPr>
          <w:rFonts w:ascii="Arial" w:hAnsi="Arial" w:cs="Arial"/>
          <w:sz w:val="24"/>
          <w:szCs w:val="24"/>
          <w:lang w:val="pt"/>
        </w:rPr>
        <w:t>Nesse contexto, o objetivo desse estudo é compreender a correlação entre os direitos sexuais e reprodutivos da mulher e a interferência do Estado como método de controle do corpo feminino para desconstrução d</w:t>
      </w:r>
      <w:r w:rsidRPr="008A547D">
        <w:rPr>
          <w:rFonts w:ascii="Arial" w:hAnsi="Arial" w:cs="Arial"/>
          <w:sz w:val="24"/>
          <w:szCs w:val="24"/>
          <w:lang w:val="pt"/>
        </w:rPr>
        <w:t>a naturalização do sistema imposto a milhares de vítimas do modelo opressor que atualmente ainda se perpetua em nosso meio, através do pensamento crítico à condição da mulher na sociedade.</w:t>
      </w:r>
    </w:p>
    <w:p w:rsidR="00007ABF" w:rsidRDefault="00007ABF" w:rsidP="00007ABF">
      <w:pPr>
        <w:spacing w:after="0" w:line="360" w:lineRule="auto"/>
        <w:ind w:firstLine="709"/>
        <w:jc w:val="both"/>
        <w:rPr>
          <w:rFonts w:ascii="Arial" w:hAnsi="Arial" w:cs="Arial"/>
          <w:sz w:val="24"/>
          <w:szCs w:val="24"/>
          <w:lang w:val="pt"/>
        </w:rPr>
      </w:pPr>
      <w:r>
        <w:rPr>
          <w:rFonts w:ascii="Arial" w:hAnsi="Arial" w:cs="Arial"/>
          <w:sz w:val="24"/>
          <w:szCs w:val="24"/>
          <w:lang w:val="pt"/>
        </w:rPr>
        <w:lastRenderedPageBreak/>
        <w:t xml:space="preserve">Esse trabalho é de suma importância </w:t>
      </w:r>
      <w:r w:rsidRPr="006F22D7">
        <w:rPr>
          <w:rFonts w:ascii="Arial" w:hAnsi="Arial" w:cs="Arial"/>
          <w:sz w:val="24"/>
          <w:szCs w:val="24"/>
          <w:lang w:val="pt"/>
        </w:rPr>
        <w:t xml:space="preserve">para a sociedade, </w:t>
      </w:r>
      <w:r>
        <w:rPr>
          <w:rFonts w:ascii="Arial" w:hAnsi="Arial" w:cs="Arial"/>
          <w:sz w:val="24"/>
          <w:szCs w:val="24"/>
          <w:lang w:val="pt"/>
        </w:rPr>
        <w:t>por ser</w:t>
      </w:r>
      <w:r w:rsidRPr="006F22D7">
        <w:rPr>
          <w:rFonts w:ascii="Arial" w:hAnsi="Arial" w:cs="Arial"/>
          <w:sz w:val="24"/>
          <w:szCs w:val="24"/>
          <w:lang w:val="pt"/>
        </w:rPr>
        <w:t xml:space="preserve"> um tema com bastante visibilidade social e política, </w:t>
      </w:r>
      <w:r>
        <w:rPr>
          <w:rFonts w:ascii="Arial" w:hAnsi="Arial" w:cs="Arial"/>
          <w:sz w:val="24"/>
          <w:szCs w:val="24"/>
          <w:lang w:val="pt"/>
        </w:rPr>
        <w:t>visto que</w:t>
      </w:r>
      <w:r w:rsidRPr="006F22D7">
        <w:rPr>
          <w:rFonts w:ascii="Arial" w:hAnsi="Arial" w:cs="Arial"/>
          <w:sz w:val="24"/>
          <w:szCs w:val="24"/>
          <w:lang w:val="pt"/>
        </w:rPr>
        <w:t xml:space="preserve"> a </w:t>
      </w:r>
      <w:r>
        <w:rPr>
          <w:rFonts w:ascii="Arial" w:hAnsi="Arial" w:cs="Arial"/>
          <w:sz w:val="24"/>
          <w:szCs w:val="24"/>
          <w:lang w:val="pt"/>
        </w:rPr>
        <w:t xml:space="preserve">há </w:t>
      </w:r>
      <w:r w:rsidRPr="006F22D7">
        <w:rPr>
          <w:rFonts w:ascii="Arial" w:hAnsi="Arial" w:cs="Arial"/>
          <w:sz w:val="24"/>
          <w:szCs w:val="24"/>
          <w:lang w:val="pt"/>
        </w:rPr>
        <w:t>relativização do caráter privado da sexualidade quando se trata do corpo feminino</w:t>
      </w:r>
      <w:r>
        <w:rPr>
          <w:rFonts w:ascii="Arial" w:hAnsi="Arial" w:cs="Arial"/>
          <w:sz w:val="24"/>
          <w:szCs w:val="24"/>
          <w:lang w:val="pt"/>
        </w:rPr>
        <w:t>.</w:t>
      </w:r>
    </w:p>
    <w:p w:rsidR="00007ABF" w:rsidRDefault="00007ABF" w:rsidP="00007ABF">
      <w:pPr>
        <w:spacing w:after="0" w:line="360" w:lineRule="auto"/>
        <w:ind w:firstLine="709"/>
        <w:jc w:val="both"/>
        <w:rPr>
          <w:rFonts w:ascii="Arial" w:hAnsi="Arial" w:cs="Arial"/>
          <w:sz w:val="24"/>
          <w:szCs w:val="24"/>
          <w:lang w:val="pt"/>
        </w:rPr>
      </w:pPr>
      <w:r>
        <w:rPr>
          <w:rFonts w:ascii="Arial" w:hAnsi="Arial" w:cs="Arial"/>
          <w:sz w:val="24"/>
          <w:szCs w:val="24"/>
          <w:lang w:val="pt"/>
        </w:rPr>
        <w:t xml:space="preserve">Para tanto, </w:t>
      </w:r>
      <w:r w:rsidRPr="00317D96">
        <w:rPr>
          <w:rFonts w:ascii="Arial" w:hAnsi="Arial" w:cs="Arial"/>
          <w:sz w:val="24"/>
          <w:szCs w:val="24"/>
          <w:lang w:val="pt"/>
        </w:rPr>
        <w:t>empregou-se o método dedutivo, de natureza exploratória, baseada em extensa revisão bibliográfica, a partir de material já publicado, como livros, artigos e periódicos.</w:t>
      </w:r>
    </w:p>
    <w:p w:rsidR="00007ABF" w:rsidRDefault="00007ABF" w:rsidP="00007ABF">
      <w:pPr>
        <w:spacing w:after="0" w:line="360" w:lineRule="auto"/>
        <w:ind w:firstLine="709"/>
        <w:jc w:val="both"/>
        <w:rPr>
          <w:rFonts w:ascii="Arial" w:hAnsi="Arial" w:cs="Arial"/>
          <w:sz w:val="24"/>
          <w:szCs w:val="24"/>
          <w:lang w:val="pt"/>
        </w:rPr>
      </w:pPr>
      <w:r w:rsidRPr="008A547D">
        <w:rPr>
          <w:rFonts w:ascii="Arial" w:hAnsi="Arial" w:cs="Arial"/>
          <w:sz w:val="24"/>
          <w:szCs w:val="24"/>
          <w:lang w:val="pt"/>
        </w:rPr>
        <w:t>Com esse intuito,</w:t>
      </w:r>
      <w:r>
        <w:rPr>
          <w:rFonts w:ascii="Arial" w:hAnsi="Arial" w:cs="Arial"/>
          <w:sz w:val="24"/>
          <w:szCs w:val="24"/>
          <w:lang w:val="pt"/>
        </w:rPr>
        <w:t xml:space="preserve"> inicialmente faz-se uma breve análise filosófica a cerca da autoridade exercida sobre o corpo feminino, discorrendo sobre a sociedade patriarcal e os mecanismos do Estado no controle do corpo da mulher.</w:t>
      </w:r>
    </w:p>
    <w:p w:rsidR="00007ABF" w:rsidRDefault="00007ABF" w:rsidP="00007ABF">
      <w:pPr>
        <w:spacing w:after="0" w:line="360" w:lineRule="auto"/>
        <w:ind w:firstLine="709"/>
        <w:jc w:val="both"/>
        <w:rPr>
          <w:rFonts w:ascii="Arial" w:hAnsi="Arial" w:cs="Arial"/>
          <w:sz w:val="24"/>
          <w:szCs w:val="24"/>
          <w:lang w:val="pt"/>
        </w:rPr>
      </w:pPr>
      <w:r>
        <w:rPr>
          <w:rFonts w:ascii="Arial" w:hAnsi="Arial" w:cs="Arial"/>
          <w:sz w:val="24"/>
          <w:szCs w:val="24"/>
          <w:lang w:val="pt"/>
        </w:rPr>
        <w:t xml:space="preserve"> Passando aos próximos tópicos elucidaremos a cerca dos direitos sexuais e reprodutivos da mulher, expondo o contexto histórico e a diferenciação entre o direito sexual e o reprodutivo, posteriormente discorrendo sobre o planejamento familiar, com enfoque principal na esterilização cirúrgica, também explanaremos sobre a discussão acerca do aborto, abordando a evolução no contexto judicial, finalizando com a exposição a respeito da violência obstétrica. </w:t>
      </w:r>
    </w:p>
    <w:p w:rsidR="00007ABF" w:rsidRDefault="00007ABF" w:rsidP="00007ABF">
      <w:pPr>
        <w:spacing w:after="0" w:line="360" w:lineRule="auto"/>
        <w:ind w:firstLine="709"/>
        <w:jc w:val="both"/>
        <w:rPr>
          <w:rFonts w:ascii="Arial" w:hAnsi="Arial" w:cs="Arial"/>
          <w:sz w:val="24"/>
          <w:szCs w:val="24"/>
          <w:lang w:val="pt"/>
        </w:rPr>
      </w:pPr>
    </w:p>
    <w:p w:rsidR="00893B69" w:rsidRPr="00E021E0" w:rsidRDefault="00634F47" w:rsidP="00893B69">
      <w:pPr>
        <w:widowControl w:val="0"/>
        <w:autoSpaceDE w:val="0"/>
        <w:autoSpaceDN w:val="0"/>
        <w:adjustRightInd w:val="0"/>
        <w:spacing w:line="360" w:lineRule="auto"/>
        <w:jc w:val="both"/>
        <w:rPr>
          <w:rFonts w:ascii="Arial" w:hAnsi="Arial" w:cs="Arial"/>
          <w:b/>
          <w:sz w:val="24"/>
          <w:szCs w:val="24"/>
        </w:rPr>
      </w:pPr>
      <w:r>
        <w:rPr>
          <w:rFonts w:ascii="Arial" w:hAnsi="Arial" w:cs="Arial"/>
          <w:b/>
          <w:sz w:val="24"/>
          <w:szCs w:val="24"/>
        </w:rPr>
        <w:t xml:space="preserve">A AUTORIDADE SOBRE O CORPO FEMININO </w:t>
      </w:r>
      <w:r w:rsidR="00494F64">
        <w:rPr>
          <w:rFonts w:ascii="Arial" w:hAnsi="Arial" w:cs="Arial"/>
          <w:b/>
          <w:sz w:val="24"/>
          <w:szCs w:val="24"/>
        </w:rPr>
        <w:t>DO PONTO DE VISTA</w:t>
      </w:r>
      <w:r>
        <w:rPr>
          <w:rFonts w:ascii="Arial" w:hAnsi="Arial" w:cs="Arial"/>
          <w:b/>
          <w:sz w:val="24"/>
          <w:szCs w:val="24"/>
        </w:rPr>
        <w:t xml:space="preserve"> FILOSÓFICO</w:t>
      </w:r>
    </w:p>
    <w:p w:rsidR="00893B69" w:rsidRPr="00E021E0" w:rsidRDefault="00893B69" w:rsidP="00893B69">
      <w:pPr>
        <w:widowControl w:val="0"/>
        <w:autoSpaceDE w:val="0"/>
        <w:autoSpaceDN w:val="0"/>
        <w:adjustRightInd w:val="0"/>
        <w:spacing w:after="0" w:line="360" w:lineRule="auto"/>
        <w:ind w:firstLine="709"/>
        <w:jc w:val="both"/>
        <w:rPr>
          <w:rFonts w:ascii="Arial" w:hAnsi="Arial" w:cs="Arial"/>
          <w:sz w:val="24"/>
          <w:szCs w:val="24"/>
        </w:rPr>
      </w:pPr>
      <w:r w:rsidRPr="00E021E0">
        <w:rPr>
          <w:rFonts w:ascii="Arial" w:hAnsi="Arial" w:cs="Arial"/>
          <w:sz w:val="24"/>
          <w:szCs w:val="24"/>
        </w:rPr>
        <w:t>A autoridade sobre o corpo feminino é um reflexo do panorama profundamente patriarcal que vai</w:t>
      </w:r>
      <w:r>
        <w:rPr>
          <w:rFonts w:ascii="Arial" w:hAnsi="Arial" w:cs="Arial"/>
          <w:sz w:val="24"/>
          <w:szCs w:val="24"/>
        </w:rPr>
        <w:t xml:space="preserve"> além das diferenças biológicas. Unindo-se a este argumento</w:t>
      </w:r>
      <w:r w:rsidRPr="00E021E0">
        <w:rPr>
          <w:rFonts w:ascii="Arial" w:hAnsi="Arial" w:cs="Arial"/>
          <w:sz w:val="24"/>
          <w:szCs w:val="24"/>
        </w:rPr>
        <w:t xml:space="preserve">, </w:t>
      </w:r>
      <w:r>
        <w:rPr>
          <w:rFonts w:ascii="Arial" w:hAnsi="Arial" w:cs="Arial"/>
          <w:sz w:val="24"/>
          <w:szCs w:val="24"/>
        </w:rPr>
        <w:t>vale perceber a</w:t>
      </w:r>
      <w:r w:rsidRPr="00E021E0">
        <w:rPr>
          <w:rFonts w:ascii="Arial" w:hAnsi="Arial" w:cs="Arial"/>
          <w:sz w:val="24"/>
          <w:szCs w:val="24"/>
        </w:rPr>
        <w:t xml:space="preserve"> distinção social, em que o homem e a mulher já nascem com papeis </w:t>
      </w:r>
      <w:r w:rsidR="00E73ABE">
        <w:rPr>
          <w:rFonts w:ascii="Arial" w:hAnsi="Arial" w:cs="Arial"/>
          <w:sz w:val="24"/>
          <w:szCs w:val="24"/>
        </w:rPr>
        <w:t>preexistentes.</w:t>
      </w:r>
      <w:r>
        <w:rPr>
          <w:rFonts w:ascii="Arial" w:hAnsi="Arial" w:cs="Arial"/>
          <w:sz w:val="24"/>
          <w:szCs w:val="24"/>
        </w:rPr>
        <w:t xml:space="preserve"> E</w:t>
      </w:r>
      <w:r w:rsidRPr="00E021E0">
        <w:rPr>
          <w:rFonts w:ascii="Arial" w:hAnsi="Arial" w:cs="Arial"/>
          <w:sz w:val="24"/>
          <w:szCs w:val="24"/>
        </w:rPr>
        <w:t xml:space="preserve">nquanto o homem é percebido como naturalmente dominador, a mulher é </w:t>
      </w:r>
      <w:r w:rsidR="00E73ABE">
        <w:rPr>
          <w:rFonts w:ascii="Arial" w:hAnsi="Arial" w:cs="Arial"/>
          <w:sz w:val="24"/>
          <w:szCs w:val="24"/>
        </w:rPr>
        <w:t>enxergada como submissa.</w:t>
      </w:r>
      <w:r w:rsidR="00E73ABE" w:rsidRPr="00E021E0">
        <w:rPr>
          <w:rFonts w:ascii="Arial" w:hAnsi="Arial" w:cs="Arial"/>
          <w:sz w:val="24"/>
          <w:szCs w:val="24"/>
        </w:rPr>
        <w:t xml:space="preserve"> Esta</w:t>
      </w:r>
      <w:r w:rsidRPr="00E021E0">
        <w:rPr>
          <w:rFonts w:ascii="Arial" w:hAnsi="Arial" w:cs="Arial"/>
          <w:sz w:val="24"/>
          <w:szCs w:val="24"/>
        </w:rPr>
        <w:t xml:space="preserve"> dominação sempre se fez presente</w:t>
      </w:r>
      <w:r w:rsidR="00E73ABE">
        <w:rPr>
          <w:rFonts w:ascii="Arial" w:hAnsi="Arial" w:cs="Arial"/>
          <w:sz w:val="24"/>
          <w:szCs w:val="24"/>
        </w:rPr>
        <w:t xml:space="preserve"> na história</w:t>
      </w:r>
      <w:r w:rsidRPr="00E021E0">
        <w:rPr>
          <w:rFonts w:ascii="Arial" w:hAnsi="Arial" w:cs="Arial"/>
          <w:sz w:val="24"/>
          <w:szCs w:val="24"/>
        </w:rPr>
        <w:t xml:space="preserve">, através da sexualidade e </w:t>
      </w:r>
      <w:r>
        <w:rPr>
          <w:rFonts w:ascii="Arial" w:hAnsi="Arial" w:cs="Arial"/>
          <w:sz w:val="24"/>
          <w:szCs w:val="24"/>
        </w:rPr>
        <w:t xml:space="preserve">da </w:t>
      </w:r>
      <w:r w:rsidR="00E73ABE">
        <w:rPr>
          <w:rFonts w:ascii="Arial" w:hAnsi="Arial" w:cs="Arial"/>
          <w:sz w:val="24"/>
          <w:szCs w:val="24"/>
        </w:rPr>
        <w:t>reprodução.</w:t>
      </w:r>
    </w:p>
    <w:p w:rsidR="00893B69" w:rsidRPr="00E021E0" w:rsidRDefault="00893B69" w:rsidP="00893B69">
      <w:pPr>
        <w:widowControl w:val="0"/>
        <w:autoSpaceDE w:val="0"/>
        <w:autoSpaceDN w:val="0"/>
        <w:adjustRightInd w:val="0"/>
        <w:spacing w:after="0" w:line="360" w:lineRule="auto"/>
        <w:ind w:firstLine="709"/>
        <w:jc w:val="both"/>
        <w:rPr>
          <w:rFonts w:ascii="Arial" w:hAnsi="Arial" w:cs="Arial"/>
          <w:sz w:val="24"/>
          <w:szCs w:val="24"/>
        </w:rPr>
      </w:pPr>
      <w:r w:rsidRPr="00E021E0">
        <w:rPr>
          <w:rFonts w:ascii="Arial" w:hAnsi="Arial" w:cs="Arial"/>
          <w:sz w:val="24"/>
          <w:szCs w:val="24"/>
        </w:rPr>
        <w:t>Em busca da emancipação dos próprios direitos, embora possa ter alcançado algum êxito nas suas lutas,</w:t>
      </w:r>
      <w:r>
        <w:rPr>
          <w:rFonts w:ascii="Arial" w:hAnsi="Arial" w:cs="Arial"/>
          <w:sz w:val="24"/>
          <w:szCs w:val="24"/>
        </w:rPr>
        <w:t xml:space="preserve"> segundo </w:t>
      </w:r>
      <w:proofErr w:type="spellStart"/>
      <w:r>
        <w:rPr>
          <w:rFonts w:ascii="Arial" w:hAnsi="Arial" w:cs="Arial"/>
          <w:sz w:val="24"/>
          <w:szCs w:val="24"/>
        </w:rPr>
        <w:t>Saffioti</w:t>
      </w:r>
      <w:proofErr w:type="spellEnd"/>
      <w:r>
        <w:rPr>
          <w:rFonts w:ascii="Arial" w:hAnsi="Arial" w:cs="Arial"/>
          <w:sz w:val="24"/>
          <w:szCs w:val="24"/>
        </w:rPr>
        <w:t xml:space="preserve"> (2004, p. 57-58)</w:t>
      </w:r>
      <w:r w:rsidRPr="00E021E0">
        <w:rPr>
          <w:rFonts w:ascii="Arial" w:hAnsi="Arial" w:cs="Arial"/>
          <w:sz w:val="24"/>
          <w:szCs w:val="24"/>
        </w:rPr>
        <w:t xml:space="preserve"> a base material do patriarcado, fonte inequívoca da desigualdade de gênero, tão somente não foi extinta, como é constantemente agregada, à medida</w:t>
      </w:r>
      <w:r>
        <w:rPr>
          <w:rFonts w:ascii="Arial" w:hAnsi="Arial" w:cs="Arial"/>
          <w:sz w:val="24"/>
          <w:szCs w:val="24"/>
        </w:rPr>
        <w:t xml:space="preserve"> que se naturaliza a hierarquia. Em suas palavras, </w:t>
      </w:r>
      <w:proofErr w:type="spellStart"/>
      <w:r w:rsidRPr="0014481E">
        <w:rPr>
          <w:rFonts w:ascii="Arial" w:hAnsi="Arial" w:cs="Arial"/>
          <w:sz w:val="24"/>
          <w:szCs w:val="24"/>
        </w:rPr>
        <w:t>Heleieth</w:t>
      </w:r>
      <w:proofErr w:type="spellEnd"/>
      <w:r w:rsidRPr="0014481E">
        <w:rPr>
          <w:rFonts w:ascii="Arial" w:hAnsi="Arial" w:cs="Arial"/>
          <w:sz w:val="24"/>
          <w:szCs w:val="24"/>
        </w:rPr>
        <w:t xml:space="preserve"> </w:t>
      </w:r>
      <w:proofErr w:type="spellStart"/>
      <w:r w:rsidRPr="0014481E">
        <w:rPr>
          <w:rFonts w:ascii="Arial" w:hAnsi="Arial" w:cs="Arial"/>
          <w:sz w:val="24"/>
          <w:szCs w:val="24"/>
        </w:rPr>
        <w:t>Saffioti</w:t>
      </w:r>
      <w:proofErr w:type="spellEnd"/>
      <w:r>
        <w:rPr>
          <w:rFonts w:ascii="Arial" w:hAnsi="Arial" w:cs="Arial"/>
          <w:sz w:val="24"/>
          <w:szCs w:val="24"/>
        </w:rPr>
        <w:t xml:space="preserve"> (2004, p. 127) considerou: “do mesmo modo como as relações </w:t>
      </w:r>
      <w:r w:rsidRPr="0014481E">
        <w:rPr>
          <w:rFonts w:ascii="Arial" w:hAnsi="Arial" w:cs="Arial"/>
          <w:sz w:val="24"/>
          <w:szCs w:val="24"/>
        </w:rPr>
        <w:t>patriarcais, suas hierarquias, su</w:t>
      </w:r>
      <w:r>
        <w:rPr>
          <w:rFonts w:ascii="Arial" w:hAnsi="Arial" w:cs="Arial"/>
          <w:sz w:val="24"/>
          <w:szCs w:val="24"/>
        </w:rPr>
        <w:t xml:space="preserve">a estrutura de poder contaminam </w:t>
      </w:r>
      <w:r w:rsidRPr="0014481E">
        <w:rPr>
          <w:rFonts w:ascii="Arial" w:hAnsi="Arial" w:cs="Arial"/>
          <w:sz w:val="24"/>
          <w:szCs w:val="24"/>
        </w:rPr>
        <w:t xml:space="preserve">toda a sociedade, o </w:t>
      </w:r>
      <w:r>
        <w:rPr>
          <w:rFonts w:ascii="Arial" w:hAnsi="Arial" w:cs="Arial"/>
          <w:sz w:val="24"/>
          <w:szCs w:val="24"/>
        </w:rPr>
        <w:t xml:space="preserve">direito patriarcal </w:t>
      </w:r>
      <w:r>
        <w:rPr>
          <w:rFonts w:ascii="Arial" w:hAnsi="Arial" w:cs="Arial"/>
          <w:sz w:val="24"/>
          <w:szCs w:val="24"/>
        </w:rPr>
        <w:lastRenderedPageBreak/>
        <w:t xml:space="preserve">perpassa não </w:t>
      </w:r>
      <w:r w:rsidRPr="0014481E">
        <w:rPr>
          <w:rFonts w:ascii="Arial" w:hAnsi="Arial" w:cs="Arial"/>
          <w:sz w:val="24"/>
          <w:szCs w:val="24"/>
        </w:rPr>
        <w:t>apenas a sociedade civil, mas impregna também o Estado</w:t>
      </w:r>
      <w:r>
        <w:rPr>
          <w:rFonts w:ascii="Arial" w:hAnsi="Arial" w:cs="Arial"/>
          <w:sz w:val="24"/>
          <w:szCs w:val="24"/>
        </w:rPr>
        <w:t xml:space="preserve">”. Ou seja, o </w:t>
      </w:r>
      <w:r w:rsidRPr="00E021E0">
        <w:rPr>
          <w:rFonts w:ascii="Arial" w:hAnsi="Arial" w:cs="Arial"/>
          <w:sz w:val="24"/>
          <w:szCs w:val="24"/>
        </w:rPr>
        <w:t>direito patriarcal enraiza</w:t>
      </w:r>
      <w:r>
        <w:rPr>
          <w:rFonts w:ascii="Arial" w:hAnsi="Arial" w:cs="Arial"/>
          <w:sz w:val="24"/>
          <w:szCs w:val="24"/>
        </w:rPr>
        <w:t>do estende-se também ao Estado e às ações estatais</w:t>
      </w:r>
      <w:r w:rsidR="00E73ABE">
        <w:rPr>
          <w:rFonts w:ascii="Arial" w:hAnsi="Arial" w:cs="Arial"/>
          <w:sz w:val="24"/>
          <w:szCs w:val="24"/>
        </w:rPr>
        <w:t>.</w:t>
      </w:r>
    </w:p>
    <w:p w:rsidR="00893B69" w:rsidRDefault="00893B69" w:rsidP="00893B69">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Em sua famosa obra</w:t>
      </w:r>
      <w:r w:rsidRPr="00E021E0">
        <w:rPr>
          <w:rFonts w:ascii="Arial" w:hAnsi="Arial" w:cs="Arial"/>
          <w:sz w:val="24"/>
          <w:szCs w:val="24"/>
        </w:rPr>
        <w:t xml:space="preserve"> </w:t>
      </w:r>
      <w:r w:rsidRPr="003275A7">
        <w:rPr>
          <w:rFonts w:ascii="Arial" w:hAnsi="Arial" w:cs="Arial"/>
          <w:i/>
          <w:sz w:val="24"/>
          <w:szCs w:val="24"/>
        </w:rPr>
        <w:t>Vigiar e Punir</w:t>
      </w:r>
      <w:r w:rsidRPr="00E021E0">
        <w:rPr>
          <w:rFonts w:ascii="Arial" w:hAnsi="Arial" w:cs="Arial"/>
          <w:sz w:val="24"/>
          <w:szCs w:val="24"/>
        </w:rPr>
        <w:t>, Michel Foucault, embora não tenha adentr</w:t>
      </w:r>
      <w:r>
        <w:rPr>
          <w:rFonts w:ascii="Arial" w:hAnsi="Arial" w:cs="Arial"/>
          <w:sz w:val="24"/>
          <w:szCs w:val="24"/>
        </w:rPr>
        <w:t>ado nas questões de gênero, traz ao direito contemporâneo</w:t>
      </w:r>
      <w:r w:rsidRPr="00E021E0">
        <w:rPr>
          <w:rFonts w:ascii="Arial" w:hAnsi="Arial" w:cs="Arial"/>
          <w:sz w:val="24"/>
          <w:szCs w:val="24"/>
        </w:rPr>
        <w:t xml:space="preserve"> uma significativa ferramenta para compreensão da dominação dos corpos, em que são utilizadas diversas técnicas para normatizá-lo e co</w:t>
      </w:r>
      <w:r>
        <w:rPr>
          <w:rFonts w:ascii="Arial" w:hAnsi="Arial" w:cs="Arial"/>
          <w:sz w:val="24"/>
          <w:szCs w:val="24"/>
        </w:rPr>
        <w:t>rporificar efeitos de comparar</w:t>
      </w:r>
      <w:r w:rsidRPr="00E021E0">
        <w:rPr>
          <w:rFonts w:ascii="Arial" w:hAnsi="Arial" w:cs="Arial"/>
          <w:sz w:val="24"/>
          <w:szCs w:val="24"/>
        </w:rPr>
        <w:t xml:space="preserve">, </w:t>
      </w:r>
      <w:r>
        <w:rPr>
          <w:rFonts w:ascii="Arial" w:hAnsi="Arial" w:cs="Arial"/>
          <w:sz w:val="24"/>
          <w:szCs w:val="24"/>
        </w:rPr>
        <w:t xml:space="preserve">distinguir, hierarquizar, nivelar e por fim </w:t>
      </w:r>
      <w:r w:rsidRPr="00E021E0">
        <w:rPr>
          <w:rFonts w:ascii="Arial" w:hAnsi="Arial" w:cs="Arial"/>
          <w:sz w:val="24"/>
          <w:szCs w:val="24"/>
        </w:rPr>
        <w:t>e</w:t>
      </w:r>
      <w:r>
        <w:rPr>
          <w:rFonts w:ascii="Arial" w:hAnsi="Arial" w:cs="Arial"/>
          <w:sz w:val="24"/>
          <w:szCs w:val="24"/>
        </w:rPr>
        <w:t>liminar</w:t>
      </w:r>
      <w:r w:rsidRPr="00E021E0">
        <w:rPr>
          <w:rFonts w:ascii="Arial" w:hAnsi="Arial" w:cs="Arial"/>
          <w:sz w:val="24"/>
          <w:szCs w:val="24"/>
        </w:rPr>
        <w:t>:</w:t>
      </w:r>
    </w:p>
    <w:p w:rsidR="00893B69" w:rsidRPr="00E021E0" w:rsidRDefault="00893B69" w:rsidP="00893B69">
      <w:pPr>
        <w:widowControl w:val="0"/>
        <w:tabs>
          <w:tab w:val="left" w:pos="5817"/>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893B69" w:rsidRPr="003275A7" w:rsidRDefault="00893B69" w:rsidP="00893B69">
      <w:pPr>
        <w:widowControl w:val="0"/>
        <w:autoSpaceDE w:val="0"/>
        <w:autoSpaceDN w:val="0"/>
        <w:adjustRightInd w:val="0"/>
        <w:spacing w:after="0" w:line="240" w:lineRule="auto"/>
        <w:ind w:left="2268"/>
        <w:jc w:val="both"/>
        <w:rPr>
          <w:rFonts w:ascii="Arial" w:hAnsi="Arial" w:cs="Arial"/>
          <w:sz w:val="21"/>
          <w:szCs w:val="20"/>
        </w:rPr>
      </w:pPr>
      <w:r w:rsidRPr="003275A7">
        <w:rPr>
          <w:rFonts w:ascii="Arial" w:hAnsi="Arial" w:cs="Arial"/>
          <w:sz w:val="21"/>
          <w:szCs w:val="20"/>
        </w:rPr>
        <w:t xml:space="preserve">O corpo também está diretamente mergulhado num campo político; as relações de poder têm alcance imediato sobre ele; elas o investem, o marcam, o dirigem, o supliciam, sujeitam-no a trabalhos, obrigam-no a cerimônias, exigem-lhe sinais. </w:t>
      </w:r>
    </w:p>
    <w:p w:rsidR="00893B69" w:rsidRPr="003275A7" w:rsidRDefault="00893B69" w:rsidP="00893B69">
      <w:pPr>
        <w:widowControl w:val="0"/>
        <w:autoSpaceDE w:val="0"/>
        <w:autoSpaceDN w:val="0"/>
        <w:adjustRightInd w:val="0"/>
        <w:spacing w:after="0" w:line="360" w:lineRule="auto"/>
        <w:jc w:val="both"/>
        <w:rPr>
          <w:rFonts w:ascii="Arial" w:hAnsi="Arial" w:cs="Arial"/>
          <w:sz w:val="24"/>
          <w:szCs w:val="24"/>
        </w:rPr>
      </w:pPr>
    </w:p>
    <w:p w:rsidR="00893B69" w:rsidRDefault="00893B69" w:rsidP="00893B69">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Em outras palavras, o governo assume meios para conduzir a vida das pessoas, para, adiante, aplicar a lei, desempenhando um papel de controle por parte de atores com pequenos ou grandes poderes que atuam em toda a sociedade.</w:t>
      </w:r>
    </w:p>
    <w:p w:rsidR="00893B69" w:rsidRDefault="00893B69" w:rsidP="00893B69">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Nesse contexto, o corpo aparece como uma narrativa em que se exerce a “coação sem folga”, na concepção </w:t>
      </w:r>
      <w:proofErr w:type="spellStart"/>
      <w:r>
        <w:rPr>
          <w:rFonts w:ascii="Arial" w:hAnsi="Arial" w:cs="Arial"/>
          <w:sz w:val="24"/>
          <w:szCs w:val="24"/>
        </w:rPr>
        <w:t>foulcaultiana</w:t>
      </w:r>
      <w:proofErr w:type="spellEnd"/>
      <w:r>
        <w:rPr>
          <w:rFonts w:ascii="Arial" w:hAnsi="Arial" w:cs="Arial"/>
          <w:sz w:val="24"/>
          <w:szCs w:val="24"/>
        </w:rPr>
        <w:t xml:space="preserve">, criando, assim, mecanismos de controle, de maneira sutil, minuciosamente articulada, “de aparência inocente, mas profundamente </w:t>
      </w:r>
      <w:proofErr w:type="gramStart"/>
      <w:r>
        <w:rPr>
          <w:rFonts w:ascii="Arial" w:hAnsi="Arial" w:cs="Arial"/>
          <w:sz w:val="24"/>
          <w:szCs w:val="24"/>
        </w:rPr>
        <w:t>suspeitos, dispositivos</w:t>
      </w:r>
      <w:proofErr w:type="gramEnd"/>
      <w:r>
        <w:rPr>
          <w:rFonts w:ascii="Arial" w:hAnsi="Arial" w:cs="Arial"/>
          <w:sz w:val="24"/>
          <w:szCs w:val="24"/>
        </w:rPr>
        <w:t xml:space="preserve"> que obedecem a economias inconfessáveis, ou que procuram coerções sem grandeza, são eles, entretanto que levaram à mutação do regime punitivo” (FOULCAULT</w:t>
      </w:r>
      <w:r w:rsidR="00634F47">
        <w:rPr>
          <w:rFonts w:ascii="Arial" w:hAnsi="Arial" w:cs="Arial"/>
          <w:color w:val="FF0000"/>
          <w:sz w:val="24"/>
          <w:szCs w:val="24"/>
        </w:rPr>
        <w:t xml:space="preserve">, ano, p.  </w:t>
      </w:r>
      <w:r>
        <w:rPr>
          <w:rFonts w:ascii="Arial" w:hAnsi="Arial" w:cs="Arial"/>
          <w:sz w:val="24"/>
          <w:szCs w:val="24"/>
        </w:rPr>
        <w:t>).</w:t>
      </w:r>
    </w:p>
    <w:p w:rsidR="00893B69" w:rsidRDefault="00893B69" w:rsidP="00893B69">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 partir desse conhecido argumento jurídico-filosófico, baseado na percepção da </w:t>
      </w:r>
      <w:r w:rsidRPr="00467BAC">
        <w:rPr>
          <w:rFonts w:ascii="Arial" w:hAnsi="Arial" w:cs="Arial"/>
          <w:i/>
          <w:sz w:val="24"/>
          <w:szCs w:val="24"/>
        </w:rPr>
        <w:t>Microfísica do Poder</w:t>
      </w:r>
      <w:r>
        <w:rPr>
          <w:rFonts w:ascii="Arial" w:hAnsi="Arial" w:cs="Arial"/>
          <w:sz w:val="24"/>
          <w:szCs w:val="24"/>
        </w:rPr>
        <w:t xml:space="preserve"> de Michel </w:t>
      </w:r>
      <w:proofErr w:type="spellStart"/>
      <w:r>
        <w:rPr>
          <w:rFonts w:ascii="Arial" w:hAnsi="Arial" w:cs="Arial"/>
          <w:sz w:val="24"/>
          <w:szCs w:val="24"/>
        </w:rPr>
        <w:t>Foulcault</w:t>
      </w:r>
      <w:proofErr w:type="spellEnd"/>
      <w:r>
        <w:rPr>
          <w:rStyle w:val="Refdenotaderodap"/>
          <w:rFonts w:ascii="Arial" w:eastAsiaTheme="minorEastAsia" w:hAnsi="Arial" w:cs="Arial"/>
          <w:sz w:val="24"/>
          <w:szCs w:val="24"/>
        </w:rPr>
        <w:footnoteReference w:id="2"/>
      </w:r>
      <w:r>
        <w:rPr>
          <w:rFonts w:ascii="Arial" w:hAnsi="Arial" w:cs="Arial"/>
          <w:sz w:val="24"/>
          <w:szCs w:val="24"/>
        </w:rPr>
        <w:t>, o poder disciplinar se vale de uma arquitetura de vigilância na contemporaneidade, de instrumentos simples para domesticação dos corpos, usando da violência implícita</w:t>
      </w:r>
      <w:proofErr w:type="gramStart"/>
      <w:r>
        <w:rPr>
          <w:rFonts w:ascii="Arial" w:hAnsi="Arial" w:cs="Arial"/>
          <w:sz w:val="24"/>
          <w:szCs w:val="24"/>
        </w:rPr>
        <w:t xml:space="preserve">  </w:t>
      </w:r>
      <w:proofErr w:type="gramEnd"/>
      <w:r>
        <w:rPr>
          <w:rFonts w:ascii="Arial" w:hAnsi="Arial" w:cs="Arial"/>
          <w:sz w:val="24"/>
          <w:szCs w:val="24"/>
        </w:rPr>
        <w:t>-  mas muitas vezes, extremamente explícita  -  um meio para a “</w:t>
      </w:r>
      <w:proofErr w:type="spellStart"/>
      <w:r>
        <w:rPr>
          <w:rFonts w:ascii="Arial" w:hAnsi="Arial" w:cs="Arial"/>
          <w:sz w:val="24"/>
          <w:szCs w:val="24"/>
        </w:rPr>
        <w:t>docilização</w:t>
      </w:r>
      <w:proofErr w:type="spellEnd"/>
      <w:r>
        <w:rPr>
          <w:rFonts w:ascii="Arial" w:hAnsi="Arial" w:cs="Arial"/>
          <w:sz w:val="24"/>
          <w:szCs w:val="24"/>
        </w:rPr>
        <w:t xml:space="preserve">” do corpo da mulher, que reduz a mulher a uma condição imatura, tratando-a como incapaz de decisões quando se trata de seus direitos reprodutivos e sexuais. </w:t>
      </w:r>
    </w:p>
    <w:p w:rsidR="00893B69" w:rsidRDefault="00634F47" w:rsidP="00634F47">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rPr>
        <w:t xml:space="preserve">O tópico posterior aborda </w:t>
      </w:r>
      <w:r w:rsidRPr="00E021E0">
        <w:rPr>
          <w:rFonts w:ascii="Arial" w:hAnsi="Arial" w:cs="Arial"/>
          <w:sz w:val="24"/>
          <w:szCs w:val="24"/>
          <w:lang w:val="pt"/>
        </w:rPr>
        <w:t>os direitos sexuais e re</w:t>
      </w:r>
      <w:r>
        <w:rPr>
          <w:rFonts w:ascii="Arial" w:hAnsi="Arial" w:cs="Arial"/>
          <w:sz w:val="24"/>
          <w:szCs w:val="24"/>
          <w:lang w:val="pt"/>
        </w:rPr>
        <w:t xml:space="preserve">produtivos das </w:t>
      </w:r>
      <w:r>
        <w:rPr>
          <w:rFonts w:ascii="Arial" w:hAnsi="Arial" w:cs="Arial"/>
          <w:sz w:val="24"/>
          <w:szCs w:val="24"/>
          <w:lang w:val="pt"/>
        </w:rPr>
        <w:lastRenderedPageBreak/>
        <w:t xml:space="preserve">mulheres, numa </w:t>
      </w:r>
      <w:r w:rsidR="00F01DE5">
        <w:rPr>
          <w:rFonts w:ascii="Arial" w:hAnsi="Arial" w:cs="Arial"/>
          <w:sz w:val="24"/>
          <w:szCs w:val="24"/>
          <w:lang w:val="pt"/>
        </w:rPr>
        <w:t xml:space="preserve">perspectiva evolutiva desses direitos, analisando posteriormente </w:t>
      </w:r>
      <w:r w:rsidR="00893B69">
        <w:rPr>
          <w:rFonts w:ascii="Arial" w:hAnsi="Arial" w:cs="Arial"/>
          <w:sz w:val="24"/>
          <w:szCs w:val="24"/>
        </w:rPr>
        <w:t>questões acerca das políticas que controlam e intervém no corpo da mulher, geridos pelo ataque das forças políticas</w:t>
      </w:r>
      <w:r>
        <w:rPr>
          <w:rFonts w:ascii="Arial" w:hAnsi="Arial" w:cs="Arial"/>
          <w:sz w:val="24"/>
          <w:szCs w:val="24"/>
        </w:rPr>
        <w:t>, religiosas e fundamentalistas</w:t>
      </w:r>
      <w:r w:rsidR="00F01DE5">
        <w:rPr>
          <w:rFonts w:ascii="Arial" w:hAnsi="Arial" w:cs="Arial"/>
          <w:sz w:val="24"/>
          <w:szCs w:val="24"/>
        </w:rPr>
        <w:t>.</w:t>
      </w:r>
    </w:p>
    <w:p w:rsidR="00634F47" w:rsidRPr="00E021E0" w:rsidRDefault="00634F47" w:rsidP="00634F47">
      <w:pPr>
        <w:widowControl w:val="0"/>
        <w:autoSpaceDE w:val="0"/>
        <w:autoSpaceDN w:val="0"/>
        <w:adjustRightInd w:val="0"/>
        <w:spacing w:after="0" w:line="360" w:lineRule="auto"/>
        <w:ind w:firstLine="709"/>
        <w:jc w:val="both"/>
        <w:rPr>
          <w:rFonts w:ascii="Arial" w:hAnsi="Arial" w:cs="Arial"/>
          <w:sz w:val="24"/>
          <w:szCs w:val="24"/>
          <w:lang w:val="pt"/>
        </w:rPr>
      </w:pPr>
    </w:p>
    <w:p w:rsidR="00F71E74" w:rsidRDefault="00634F47" w:rsidP="00634F47">
      <w:pPr>
        <w:widowControl w:val="0"/>
        <w:autoSpaceDE w:val="0"/>
        <w:autoSpaceDN w:val="0"/>
        <w:adjustRightInd w:val="0"/>
        <w:spacing w:after="0" w:line="360" w:lineRule="auto"/>
        <w:jc w:val="both"/>
        <w:rPr>
          <w:rFonts w:ascii="Arial" w:hAnsi="Arial" w:cs="Arial"/>
          <w:b/>
          <w:bCs/>
          <w:sz w:val="24"/>
          <w:szCs w:val="24"/>
          <w:lang w:val="pt"/>
        </w:rPr>
      </w:pPr>
      <w:r w:rsidRPr="00893B69">
        <w:rPr>
          <w:rFonts w:ascii="Arial" w:hAnsi="Arial" w:cs="Arial"/>
          <w:b/>
          <w:bCs/>
          <w:sz w:val="24"/>
          <w:szCs w:val="24"/>
          <w:lang w:val="pt"/>
        </w:rPr>
        <w:t>DIREITOS SEXUAIS E REPRODUTIVOS DAS MULHERES</w:t>
      </w:r>
    </w:p>
    <w:p w:rsidR="00634F47" w:rsidRPr="00893B69" w:rsidRDefault="00634F47" w:rsidP="00634F47">
      <w:pPr>
        <w:widowControl w:val="0"/>
        <w:autoSpaceDE w:val="0"/>
        <w:autoSpaceDN w:val="0"/>
        <w:adjustRightInd w:val="0"/>
        <w:spacing w:after="0" w:line="360" w:lineRule="auto"/>
        <w:jc w:val="both"/>
        <w:rPr>
          <w:rFonts w:ascii="Arial" w:hAnsi="Arial" w:cs="Arial"/>
          <w:b/>
          <w:bCs/>
          <w:sz w:val="24"/>
          <w:szCs w:val="24"/>
          <w:lang w:val="pt"/>
        </w:rPr>
      </w:pPr>
    </w:p>
    <w:p w:rsidR="00F71E74" w:rsidRPr="00E021E0" w:rsidRDefault="00F71E74" w:rsidP="00634F47">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A construção dos direitos r</w:t>
      </w:r>
      <w:r w:rsidRPr="00E021E0">
        <w:rPr>
          <w:rFonts w:ascii="Arial" w:hAnsi="Arial" w:cs="Arial"/>
          <w:sz w:val="24"/>
          <w:szCs w:val="24"/>
          <w:lang w:val="pt"/>
        </w:rPr>
        <w:t>eprodutivos emerge na</w:t>
      </w:r>
      <w:r>
        <w:rPr>
          <w:rFonts w:ascii="Arial" w:hAnsi="Arial" w:cs="Arial"/>
          <w:sz w:val="24"/>
          <w:szCs w:val="24"/>
          <w:lang w:val="pt"/>
        </w:rPr>
        <w:t xml:space="preserve"> década de 1970, principalmente</w:t>
      </w:r>
      <w:r w:rsidRPr="00E021E0">
        <w:rPr>
          <w:rFonts w:ascii="Arial" w:hAnsi="Arial" w:cs="Arial"/>
          <w:sz w:val="24"/>
          <w:szCs w:val="24"/>
          <w:lang w:val="pt"/>
        </w:rPr>
        <w:t xml:space="preserve"> do movimento de mulheres em busca da autonomia corporal, o controle da própria fecundidade e a saúde reprodutiva, porém a nomenclatura só veio a se consagrar no ano de 1994, na </w:t>
      </w:r>
      <w:r w:rsidRPr="00E021E0">
        <w:rPr>
          <w:rFonts w:ascii="Arial" w:hAnsi="Arial" w:cs="Arial"/>
          <w:sz w:val="24"/>
          <w:szCs w:val="24"/>
        </w:rPr>
        <w:t xml:space="preserve">Conferência Internacional de População e Desenvolvimento </w:t>
      </w:r>
      <w:r>
        <w:rPr>
          <w:rFonts w:ascii="Arial" w:hAnsi="Arial" w:cs="Arial"/>
          <w:sz w:val="24"/>
          <w:szCs w:val="24"/>
        </w:rPr>
        <w:t>(CIPD), que aconteceu no Cairo, Egito.</w:t>
      </w:r>
      <w:r w:rsidRPr="00E021E0">
        <w:rPr>
          <w:rFonts w:ascii="Arial" w:hAnsi="Arial" w:cs="Arial"/>
          <w:sz w:val="24"/>
          <w:szCs w:val="24"/>
        </w:rPr>
        <w:t xml:space="preserve"> </w:t>
      </w:r>
      <w:r>
        <w:rPr>
          <w:rFonts w:ascii="Arial" w:hAnsi="Arial" w:cs="Arial"/>
          <w:sz w:val="24"/>
          <w:szCs w:val="24"/>
        </w:rPr>
        <w:t>Tal temática foi imposta</w:t>
      </w:r>
      <w:r w:rsidRPr="00E021E0">
        <w:rPr>
          <w:rFonts w:ascii="Arial" w:hAnsi="Arial" w:cs="Arial"/>
          <w:sz w:val="24"/>
          <w:szCs w:val="24"/>
        </w:rPr>
        <w:t xml:space="preserve"> pela resistência às políticas coercitivas de controle demográfico e d</w:t>
      </w:r>
      <w:r>
        <w:rPr>
          <w:rFonts w:ascii="Arial" w:hAnsi="Arial" w:cs="Arial"/>
          <w:sz w:val="24"/>
          <w:szCs w:val="24"/>
        </w:rPr>
        <w:t>e natalidade que começaram a ganhar importância em muitos países. P</w:t>
      </w:r>
      <w:r w:rsidRPr="00E021E0">
        <w:rPr>
          <w:rFonts w:ascii="Arial" w:hAnsi="Arial" w:cs="Arial"/>
          <w:sz w:val="24"/>
          <w:szCs w:val="24"/>
        </w:rPr>
        <w:t xml:space="preserve">osteriormente, </w:t>
      </w:r>
      <w:r>
        <w:rPr>
          <w:rFonts w:ascii="Arial" w:hAnsi="Arial" w:cs="Arial"/>
          <w:sz w:val="24"/>
          <w:szCs w:val="24"/>
        </w:rPr>
        <w:t xml:space="preserve">essa discussão foi </w:t>
      </w:r>
      <w:r w:rsidRPr="00E021E0">
        <w:rPr>
          <w:rFonts w:ascii="Arial" w:hAnsi="Arial" w:cs="Arial"/>
          <w:sz w:val="24"/>
          <w:szCs w:val="24"/>
        </w:rPr>
        <w:t>reafirmada na IV Conferência Mundial sobre a Mulher, em Pequim, China, no ano de 1995,</w:t>
      </w:r>
      <w:r w:rsidRPr="00E021E0">
        <w:rPr>
          <w:rFonts w:ascii="Arial" w:hAnsi="Arial" w:cs="Arial"/>
          <w:sz w:val="24"/>
          <w:szCs w:val="24"/>
          <w:lang w:val="pt"/>
        </w:rPr>
        <w:t xml:space="preserve"> em que se efetivaram </w:t>
      </w:r>
      <w:r>
        <w:rPr>
          <w:rFonts w:ascii="Arial" w:hAnsi="Arial" w:cs="Arial"/>
          <w:sz w:val="24"/>
          <w:szCs w:val="24"/>
          <w:lang w:val="pt"/>
        </w:rPr>
        <w:t>o</w:t>
      </w:r>
      <w:r w:rsidRPr="00E021E0">
        <w:rPr>
          <w:rFonts w:ascii="Arial" w:hAnsi="Arial" w:cs="Arial"/>
          <w:sz w:val="24"/>
          <w:szCs w:val="24"/>
          <w:lang w:val="pt"/>
        </w:rPr>
        <w:t>s direitos das mulheres</w:t>
      </w:r>
      <w:r>
        <w:rPr>
          <w:rFonts w:ascii="Arial" w:hAnsi="Arial" w:cs="Arial"/>
          <w:sz w:val="24"/>
          <w:szCs w:val="24"/>
          <w:lang w:val="pt"/>
        </w:rPr>
        <w:t xml:space="preserve"> como direitos humanos</w:t>
      </w:r>
      <w:r w:rsidRPr="00E021E0">
        <w:rPr>
          <w:rFonts w:ascii="Arial" w:hAnsi="Arial" w:cs="Arial"/>
          <w:sz w:val="24"/>
          <w:szCs w:val="24"/>
          <w:lang w:val="pt"/>
        </w:rPr>
        <w:t>.</w:t>
      </w:r>
      <w:r>
        <w:rPr>
          <w:rFonts w:ascii="Arial" w:hAnsi="Arial" w:cs="Arial"/>
          <w:sz w:val="24"/>
          <w:szCs w:val="24"/>
          <w:lang w:val="pt"/>
        </w:rPr>
        <w:t xml:space="preserve"> Naquela ocasião, o Brasil foi representado pela então primeira-dama Ruth Cardoso.</w:t>
      </w:r>
    </w:p>
    <w:p w:rsidR="00F71E74" w:rsidRPr="00E021E0" w:rsidRDefault="00F71E74" w:rsidP="00F71E74">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A</w:t>
      </w:r>
      <w:r w:rsidRPr="00E021E0">
        <w:rPr>
          <w:rFonts w:ascii="Arial" w:hAnsi="Arial" w:cs="Arial"/>
          <w:sz w:val="24"/>
          <w:szCs w:val="24"/>
          <w:lang w:val="pt"/>
        </w:rPr>
        <w:t xml:space="preserve"> partir disso</w:t>
      </w:r>
      <w:r>
        <w:rPr>
          <w:rFonts w:ascii="Arial" w:hAnsi="Arial" w:cs="Arial"/>
          <w:sz w:val="24"/>
          <w:szCs w:val="24"/>
          <w:lang w:val="pt"/>
        </w:rPr>
        <w:t>, consagrou-se,</w:t>
      </w:r>
      <w:r w:rsidRPr="00E021E0">
        <w:rPr>
          <w:rFonts w:ascii="Arial" w:hAnsi="Arial" w:cs="Arial"/>
          <w:sz w:val="24"/>
          <w:szCs w:val="24"/>
          <w:lang w:val="pt"/>
        </w:rPr>
        <w:t xml:space="preserve"> então, o direito reprodutivo como direito subjetivo de todas as pessoas decidirem sobre o número de filhos, o intervalo entre os nascimentos, </w:t>
      </w:r>
      <w:r>
        <w:rPr>
          <w:rFonts w:ascii="Arial" w:hAnsi="Arial" w:cs="Arial"/>
          <w:sz w:val="24"/>
          <w:szCs w:val="24"/>
          <w:lang w:val="pt"/>
        </w:rPr>
        <w:t xml:space="preserve">assim </w:t>
      </w:r>
      <w:r w:rsidRPr="00E021E0">
        <w:rPr>
          <w:rFonts w:ascii="Arial" w:hAnsi="Arial" w:cs="Arial"/>
          <w:sz w:val="24"/>
          <w:szCs w:val="24"/>
          <w:lang w:val="pt"/>
        </w:rPr>
        <w:t xml:space="preserve">como a saúde reprodutiva, além de informações </w:t>
      </w:r>
      <w:r>
        <w:rPr>
          <w:rFonts w:ascii="Arial" w:hAnsi="Arial" w:cs="Arial"/>
          <w:sz w:val="24"/>
          <w:szCs w:val="24"/>
          <w:lang w:val="pt"/>
        </w:rPr>
        <w:t xml:space="preserve">seguras e acessíveis </w:t>
      </w:r>
      <w:r w:rsidRPr="00E021E0">
        <w:rPr>
          <w:rFonts w:ascii="Arial" w:hAnsi="Arial" w:cs="Arial"/>
          <w:sz w:val="24"/>
          <w:szCs w:val="24"/>
          <w:lang w:val="pt"/>
        </w:rPr>
        <w:t>relativas ao planejamento familiar, acesso a serviços</w:t>
      </w:r>
      <w:r>
        <w:rPr>
          <w:rFonts w:ascii="Arial" w:hAnsi="Arial" w:cs="Arial"/>
          <w:sz w:val="24"/>
          <w:szCs w:val="24"/>
          <w:lang w:val="pt"/>
        </w:rPr>
        <w:t xml:space="preserve"> e cuidados médicos apropriados, etc.</w:t>
      </w:r>
    </w:p>
    <w:p w:rsidR="00F71E74" w:rsidRDefault="00F71E74" w:rsidP="00F71E74">
      <w:pPr>
        <w:widowControl w:val="0"/>
        <w:autoSpaceDE w:val="0"/>
        <w:autoSpaceDN w:val="0"/>
        <w:adjustRightInd w:val="0"/>
        <w:spacing w:after="0" w:line="360" w:lineRule="auto"/>
        <w:ind w:firstLine="708"/>
        <w:jc w:val="both"/>
        <w:rPr>
          <w:rFonts w:ascii="Arial" w:hAnsi="Arial" w:cs="Arial"/>
          <w:sz w:val="24"/>
          <w:szCs w:val="24"/>
        </w:rPr>
      </w:pPr>
      <w:r w:rsidRPr="00E021E0">
        <w:rPr>
          <w:rFonts w:ascii="Arial" w:hAnsi="Arial" w:cs="Arial"/>
          <w:sz w:val="24"/>
          <w:szCs w:val="24"/>
          <w:lang w:val="pt"/>
        </w:rPr>
        <w:t>Os direitos sexuais, sem uma definição propriamente dita, referem-se ao que supostamente compõe os direitos reprodutivos, permanecendo o prazer como fim</w:t>
      </w:r>
      <w:r>
        <w:rPr>
          <w:rFonts w:ascii="Arial" w:hAnsi="Arial" w:cs="Arial"/>
          <w:sz w:val="24"/>
          <w:szCs w:val="24"/>
          <w:lang w:val="pt"/>
        </w:rPr>
        <w:t>. P</w:t>
      </w:r>
      <w:r w:rsidRPr="00E021E0">
        <w:rPr>
          <w:rFonts w:ascii="Arial" w:hAnsi="Arial" w:cs="Arial"/>
          <w:sz w:val="24"/>
          <w:szCs w:val="24"/>
          <w:lang w:val="pt"/>
        </w:rPr>
        <w:t xml:space="preserve">orém, segundo </w:t>
      </w:r>
      <w:r>
        <w:rPr>
          <w:rFonts w:ascii="Arial" w:hAnsi="Arial" w:cs="Arial"/>
          <w:sz w:val="24"/>
          <w:szCs w:val="24"/>
          <w:lang w:val="pt"/>
        </w:rPr>
        <w:t>Sônia Correa e Maria Betânia Ávi</w:t>
      </w:r>
      <w:r w:rsidRPr="00E021E0">
        <w:rPr>
          <w:rFonts w:ascii="Arial" w:hAnsi="Arial" w:cs="Arial"/>
          <w:sz w:val="24"/>
          <w:szCs w:val="24"/>
          <w:lang w:val="pt"/>
        </w:rPr>
        <w:t>la</w:t>
      </w:r>
      <w:r>
        <w:rPr>
          <w:rFonts w:ascii="Arial" w:hAnsi="Arial" w:cs="Arial"/>
          <w:sz w:val="24"/>
          <w:szCs w:val="24"/>
          <w:lang w:val="pt"/>
        </w:rPr>
        <w:t xml:space="preserve"> (2003, p. 21)</w:t>
      </w:r>
      <w:r w:rsidRPr="00E021E0">
        <w:rPr>
          <w:rFonts w:ascii="Arial" w:hAnsi="Arial" w:cs="Arial"/>
          <w:sz w:val="24"/>
          <w:szCs w:val="24"/>
          <w:lang w:val="pt"/>
        </w:rPr>
        <w:t>, o termo "direito sexual" foi utilizado como moeda de troca na</w:t>
      </w:r>
      <w:r>
        <w:rPr>
          <w:rFonts w:ascii="Arial" w:hAnsi="Arial" w:cs="Arial"/>
          <w:sz w:val="24"/>
          <w:szCs w:val="24"/>
        </w:rPr>
        <w:t xml:space="preserve"> </w:t>
      </w:r>
      <w:r w:rsidRPr="00E021E0">
        <w:rPr>
          <w:rFonts w:ascii="Arial" w:hAnsi="Arial" w:cs="Arial"/>
          <w:sz w:val="24"/>
          <w:szCs w:val="24"/>
        </w:rPr>
        <w:t xml:space="preserve">Conferência Internacional de População e Desenvolvimento (CIPD), para que a partir do momento que se permitisse a retirada do termo, visto como radical para a linguagem </w:t>
      </w:r>
      <w:r>
        <w:rPr>
          <w:rFonts w:ascii="Arial" w:hAnsi="Arial" w:cs="Arial"/>
          <w:sz w:val="24"/>
          <w:szCs w:val="24"/>
        </w:rPr>
        <w:t>utilizada</w:t>
      </w:r>
      <w:r w:rsidRPr="00E021E0">
        <w:rPr>
          <w:rFonts w:ascii="Arial" w:hAnsi="Arial" w:cs="Arial"/>
          <w:sz w:val="24"/>
          <w:szCs w:val="24"/>
        </w:rPr>
        <w:t xml:space="preserve"> houvesse a manutenção de "direitos reprodu</w:t>
      </w:r>
      <w:r>
        <w:rPr>
          <w:rFonts w:ascii="Arial" w:hAnsi="Arial" w:cs="Arial"/>
          <w:sz w:val="24"/>
          <w:szCs w:val="24"/>
        </w:rPr>
        <w:t xml:space="preserve">tivos", mas que foi retomada na </w:t>
      </w:r>
      <w:r w:rsidRPr="00E021E0">
        <w:rPr>
          <w:rFonts w:ascii="Arial" w:hAnsi="Arial" w:cs="Arial"/>
          <w:sz w:val="24"/>
          <w:szCs w:val="24"/>
        </w:rPr>
        <w:t>IV Conferência Mundial sobre a Mulher, em Pequim, em 1995, consoante previsto no parágrafo 96 da Declaração e Plataforma de Ação de Pequim:</w:t>
      </w:r>
    </w:p>
    <w:p w:rsidR="00F71E74" w:rsidRPr="00E021E0" w:rsidRDefault="00F71E74" w:rsidP="00F71E74">
      <w:pPr>
        <w:widowControl w:val="0"/>
        <w:autoSpaceDE w:val="0"/>
        <w:autoSpaceDN w:val="0"/>
        <w:adjustRightInd w:val="0"/>
        <w:spacing w:after="0" w:line="360" w:lineRule="auto"/>
        <w:jc w:val="both"/>
        <w:rPr>
          <w:rFonts w:ascii="Arial" w:hAnsi="Arial" w:cs="Arial"/>
          <w:sz w:val="24"/>
          <w:szCs w:val="24"/>
        </w:rPr>
      </w:pPr>
    </w:p>
    <w:p w:rsidR="00F71E74" w:rsidRPr="00A93F14" w:rsidRDefault="00F71E74" w:rsidP="00F71E74">
      <w:pPr>
        <w:widowControl w:val="0"/>
        <w:autoSpaceDE w:val="0"/>
        <w:autoSpaceDN w:val="0"/>
        <w:adjustRightInd w:val="0"/>
        <w:spacing w:after="0" w:line="240" w:lineRule="auto"/>
        <w:ind w:left="2268"/>
        <w:jc w:val="both"/>
        <w:rPr>
          <w:rFonts w:ascii="Arial" w:hAnsi="Arial" w:cs="Arial"/>
          <w:iCs/>
          <w:sz w:val="21"/>
          <w:szCs w:val="20"/>
        </w:rPr>
      </w:pPr>
      <w:r w:rsidRPr="00A93F14">
        <w:rPr>
          <w:rFonts w:ascii="Arial" w:hAnsi="Arial" w:cs="Arial"/>
          <w:iCs/>
          <w:sz w:val="21"/>
          <w:szCs w:val="20"/>
        </w:rPr>
        <w:lastRenderedPageBreak/>
        <w:t>Os direitos humanos das mulheres incluem seus direitos a ter controle e decidir livre e responsavelmente sobre questões relacionadas à sua sexualidade, incluindo a saúde sexual e reprodutiva, livre de coação, discriminação e violência. Relacionamentos igualitários entre homens e mulheres nas questões referentes às relações sexuais e à reprodução, inclusive o pleno respeito pela integridade da pessoa, requerem respeito mútuo, consentimento e divisão de responsabilidades sobre o comportamento sexual e suas consequências.</w:t>
      </w:r>
    </w:p>
    <w:p w:rsidR="00F71E74" w:rsidRPr="00A93F14" w:rsidRDefault="00F71E74" w:rsidP="00F71E74">
      <w:pPr>
        <w:widowControl w:val="0"/>
        <w:autoSpaceDE w:val="0"/>
        <w:autoSpaceDN w:val="0"/>
        <w:adjustRightInd w:val="0"/>
        <w:spacing w:after="0" w:line="360" w:lineRule="auto"/>
        <w:jc w:val="both"/>
        <w:rPr>
          <w:rFonts w:ascii="Arial" w:hAnsi="Arial" w:cs="Arial"/>
          <w:sz w:val="24"/>
          <w:szCs w:val="24"/>
        </w:rPr>
      </w:pPr>
    </w:p>
    <w:p w:rsidR="00F71E74" w:rsidRDefault="00F71E74" w:rsidP="002550D6">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Ainda que sejam conceitos intimamente ligados, a atividade sexual não advém mais da finalidade exclusiva de procriar. Com o avanço da diversidade sexual, a mudança do paradigma do papel da mulher, dentre outras mudanças, o sexo passou a ser aceito, atualmente, como uma necessidade biológica, que tem como principal aspecto, o prazer:</w:t>
      </w:r>
    </w:p>
    <w:p w:rsidR="00F71E74" w:rsidRDefault="00F71E74" w:rsidP="002550D6">
      <w:pPr>
        <w:widowControl w:val="0"/>
        <w:autoSpaceDE w:val="0"/>
        <w:autoSpaceDN w:val="0"/>
        <w:adjustRightInd w:val="0"/>
        <w:spacing w:after="0" w:line="360" w:lineRule="auto"/>
        <w:jc w:val="both"/>
        <w:rPr>
          <w:rFonts w:ascii="Arial" w:hAnsi="Arial" w:cs="Arial"/>
          <w:sz w:val="24"/>
          <w:szCs w:val="24"/>
          <w:lang w:val="pt"/>
        </w:rPr>
      </w:pPr>
    </w:p>
    <w:p w:rsidR="00F71E74" w:rsidRDefault="002550D6" w:rsidP="002550D6">
      <w:pPr>
        <w:widowControl w:val="0"/>
        <w:autoSpaceDE w:val="0"/>
        <w:autoSpaceDN w:val="0"/>
        <w:adjustRightInd w:val="0"/>
        <w:spacing w:after="0" w:line="240" w:lineRule="auto"/>
        <w:ind w:left="2268"/>
        <w:jc w:val="both"/>
        <w:rPr>
          <w:rFonts w:ascii="Arial" w:hAnsi="Arial" w:cs="Arial"/>
          <w:sz w:val="21"/>
          <w:szCs w:val="20"/>
          <w:lang w:val="pt"/>
        </w:rPr>
      </w:pPr>
      <w:r w:rsidRPr="002550D6">
        <w:rPr>
          <w:rFonts w:ascii="Arial" w:hAnsi="Arial" w:cs="Arial"/>
          <w:sz w:val="21"/>
          <w:szCs w:val="20"/>
          <w:lang w:val="pt"/>
        </w:rPr>
        <w:t xml:space="preserve">Apesar das relações sexuais, durante muito tempo, </w:t>
      </w:r>
      <w:proofErr w:type="gramStart"/>
      <w:r w:rsidRPr="002550D6">
        <w:rPr>
          <w:rFonts w:ascii="Arial" w:hAnsi="Arial" w:cs="Arial"/>
          <w:sz w:val="21"/>
          <w:szCs w:val="20"/>
          <w:lang w:val="pt"/>
        </w:rPr>
        <w:t>terem</w:t>
      </w:r>
      <w:proofErr w:type="gramEnd"/>
      <w:r w:rsidRPr="002550D6">
        <w:rPr>
          <w:rFonts w:ascii="Arial" w:hAnsi="Arial" w:cs="Arial"/>
          <w:sz w:val="21"/>
          <w:szCs w:val="20"/>
          <w:lang w:val="pt"/>
        </w:rPr>
        <w:t xml:space="preserve"> sido compreendidas como algo exclusivamente ligado à reprodução, sabe-se que, atualmente, deixou de ser uma mera necessidade biológica de perpetuação da espécie, para se tornar, também, uma necessidade psicológica, profundamente influenciada pelos padrões sociais e culturais</w:t>
      </w:r>
      <w:r>
        <w:rPr>
          <w:rFonts w:ascii="Arial" w:hAnsi="Arial" w:cs="Arial"/>
          <w:sz w:val="21"/>
          <w:szCs w:val="20"/>
          <w:lang w:val="pt"/>
        </w:rPr>
        <w:t xml:space="preserve"> (SILVA, 2006, 141-148)</w:t>
      </w:r>
    </w:p>
    <w:p w:rsidR="002550D6" w:rsidRPr="00A93F14" w:rsidRDefault="002550D6" w:rsidP="002550D6">
      <w:pPr>
        <w:widowControl w:val="0"/>
        <w:autoSpaceDE w:val="0"/>
        <w:autoSpaceDN w:val="0"/>
        <w:adjustRightInd w:val="0"/>
        <w:spacing w:after="0" w:line="240" w:lineRule="auto"/>
        <w:ind w:left="2268"/>
        <w:jc w:val="both"/>
        <w:rPr>
          <w:rFonts w:ascii="Arial" w:hAnsi="Arial" w:cs="Arial"/>
          <w:sz w:val="24"/>
          <w:szCs w:val="24"/>
          <w:lang w:val="pt"/>
        </w:rPr>
      </w:pPr>
    </w:p>
    <w:p w:rsidR="00F71E74" w:rsidRDefault="00F71E74" w:rsidP="002550D6">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 xml:space="preserve">No Brasil, os direitos sexuais e reprodutivos são garantidos pela Constituição </w:t>
      </w:r>
      <w:r w:rsidRPr="001B3D9E">
        <w:rPr>
          <w:rFonts w:ascii="Arial" w:hAnsi="Arial" w:cs="Arial"/>
          <w:sz w:val="24"/>
          <w:szCs w:val="24"/>
          <w:lang w:val="pt"/>
        </w:rPr>
        <w:t xml:space="preserve">de 1988, </w:t>
      </w:r>
      <w:r w:rsidR="009C5C69">
        <w:rPr>
          <w:rFonts w:ascii="Arial" w:hAnsi="Arial" w:cs="Arial"/>
          <w:sz w:val="24"/>
          <w:szCs w:val="24"/>
          <w:lang w:val="pt"/>
        </w:rPr>
        <w:t>são</w:t>
      </w:r>
      <w:r>
        <w:rPr>
          <w:rFonts w:ascii="Arial" w:hAnsi="Arial" w:cs="Arial"/>
          <w:sz w:val="24"/>
          <w:szCs w:val="24"/>
          <w:lang w:val="pt"/>
        </w:rPr>
        <w:t xml:space="preserve"> definidos no seu artigo 6º que trata dos direitos sociais (direitos fundamentais de 2ª geração ou dimensão). É importante considerar que, mesmo com a proteção constitucional, existem debates em torno de políticas de controle de natalidade, associados a um discurso conservador e “embasado” em teses malthusianas. </w:t>
      </w:r>
    </w:p>
    <w:p w:rsidR="00F71E74" w:rsidRDefault="00F71E74" w:rsidP="00F71E74">
      <w:pPr>
        <w:widowControl w:val="0"/>
        <w:autoSpaceDE w:val="0"/>
        <w:autoSpaceDN w:val="0"/>
        <w:adjustRightInd w:val="0"/>
        <w:spacing w:after="0" w:line="360" w:lineRule="auto"/>
        <w:ind w:firstLine="709"/>
        <w:jc w:val="both"/>
        <w:rPr>
          <w:rFonts w:ascii="Arial" w:hAnsi="Arial" w:cs="Arial"/>
          <w:sz w:val="24"/>
          <w:szCs w:val="24"/>
          <w:lang w:val="pt"/>
        </w:rPr>
      </w:pPr>
      <w:r w:rsidRPr="00E021E0">
        <w:rPr>
          <w:rFonts w:ascii="Arial" w:hAnsi="Arial" w:cs="Arial"/>
          <w:sz w:val="24"/>
          <w:szCs w:val="24"/>
          <w:lang w:val="pt"/>
        </w:rPr>
        <w:t>Portanto, embora</w:t>
      </w:r>
      <w:r>
        <w:rPr>
          <w:rFonts w:ascii="Arial" w:hAnsi="Arial" w:cs="Arial"/>
          <w:sz w:val="24"/>
          <w:szCs w:val="24"/>
          <w:lang w:val="pt"/>
        </w:rPr>
        <w:t xml:space="preserve"> a produção cientí</w:t>
      </w:r>
      <w:r w:rsidRPr="00E021E0">
        <w:rPr>
          <w:rFonts w:ascii="Arial" w:hAnsi="Arial" w:cs="Arial"/>
          <w:sz w:val="24"/>
          <w:szCs w:val="24"/>
          <w:lang w:val="pt"/>
        </w:rPr>
        <w:t>fica sobre a sexualidade e o corpo</w:t>
      </w:r>
      <w:r>
        <w:rPr>
          <w:rFonts w:ascii="Arial" w:hAnsi="Arial" w:cs="Arial"/>
          <w:sz w:val="24"/>
          <w:szCs w:val="24"/>
          <w:lang w:val="pt"/>
        </w:rPr>
        <w:t xml:space="preserve"> esteja em constante evolução</w:t>
      </w:r>
      <w:r w:rsidRPr="00E021E0">
        <w:rPr>
          <w:rFonts w:ascii="Arial" w:hAnsi="Arial" w:cs="Arial"/>
          <w:sz w:val="24"/>
          <w:szCs w:val="24"/>
          <w:lang w:val="pt"/>
        </w:rPr>
        <w:t>, há muita dificuldade em separar o s</w:t>
      </w:r>
      <w:r>
        <w:rPr>
          <w:rFonts w:ascii="Arial" w:hAnsi="Arial" w:cs="Arial"/>
          <w:sz w:val="24"/>
          <w:szCs w:val="24"/>
          <w:lang w:val="pt"/>
        </w:rPr>
        <w:t>exo da finalidade de reprodução. P</w:t>
      </w:r>
      <w:r w:rsidRPr="00E021E0">
        <w:rPr>
          <w:rFonts w:ascii="Arial" w:hAnsi="Arial" w:cs="Arial"/>
          <w:sz w:val="24"/>
          <w:szCs w:val="24"/>
          <w:lang w:val="pt"/>
        </w:rPr>
        <w:t>or isso ela restringe fortemente os direitos sexuais na esfera das ações de saúde reprodu</w:t>
      </w:r>
      <w:r>
        <w:rPr>
          <w:rFonts w:ascii="Arial" w:hAnsi="Arial" w:cs="Arial"/>
          <w:sz w:val="24"/>
          <w:szCs w:val="24"/>
          <w:lang w:val="pt"/>
        </w:rPr>
        <w:t>tivas, voltadas principalmente à</w:t>
      </w:r>
      <w:r w:rsidRPr="00E021E0">
        <w:rPr>
          <w:rFonts w:ascii="Arial" w:hAnsi="Arial" w:cs="Arial"/>
          <w:sz w:val="24"/>
          <w:szCs w:val="24"/>
          <w:lang w:val="pt"/>
        </w:rPr>
        <w:t xml:space="preserve"> prevenção e tratamento dos </w:t>
      </w:r>
      <w:r>
        <w:rPr>
          <w:rFonts w:ascii="Arial" w:hAnsi="Arial" w:cs="Arial"/>
          <w:sz w:val="24"/>
          <w:szCs w:val="24"/>
          <w:lang w:val="pt"/>
        </w:rPr>
        <w:t>problemas</w:t>
      </w:r>
      <w:r w:rsidRPr="00E021E0">
        <w:rPr>
          <w:rFonts w:ascii="Arial" w:hAnsi="Arial" w:cs="Arial"/>
          <w:sz w:val="24"/>
          <w:szCs w:val="24"/>
          <w:lang w:val="pt"/>
        </w:rPr>
        <w:t xml:space="preserve"> resultantes da violência sexual. </w:t>
      </w:r>
    </w:p>
    <w:p w:rsidR="00F71E74" w:rsidRDefault="00F71E74" w:rsidP="00F71E74">
      <w:pPr>
        <w:widowControl w:val="0"/>
        <w:autoSpaceDE w:val="0"/>
        <w:autoSpaceDN w:val="0"/>
        <w:adjustRightInd w:val="0"/>
        <w:spacing w:after="0" w:line="360" w:lineRule="auto"/>
        <w:ind w:firstLine="709"/>
        <w:jc w:val="both"/>
        <w:rPr>
          <w:rFonts w:ascii="Arial" w:hAnsi="Arial" w:cs="Arial"/>
          <w:sz w:val="24"/>
          <w:szCs w:val="24"/>
        </w:rPr>
      </w:pPr>
      <w:r w:rsidRPr="00E021E0">
        <w:rPr>
          <w:rFonts w:ascii="Arial" w:hAnsi="Arial" w:cs="Arial"/>
          <w:sz w:val="24"/>
          <w:szCs w:val="24"/>
          <w:lang w:val="pt"/>
        </w:rPr>
        <w:t xml:space="preserve">Segundo </w:t>
      </w:r>
      <w:proofErr w:type="spellStart"/>
      <w:r w:rsidRPr="00E021E0">
        <w:rPr>
          <w:rFonts w:ascii="Arial" w:hAnsi="Arial" w:cs="Arial"/>
          <w:sz w:val="24"/>
          <w:szCs w:val="24"/>
          <w:lang w:val="pt"/>
        </w:rPr>
        <w:t>Rosalind</w:t>
      </w:r>
      <w:proofErr w:type="spellEnd"/>
      <w:r w:rsidRPr="00E021E0">
        <w:rPr>
          <w:rFonts w:ascii="Arial" w:hAnsi="Arial" w:cs="Arial"/>
          <w:sz w:val="24"/>
          <w:szCs w:val="24"/>
          <w:lang w:val="pt"/>
        </w:rPr>
        <w:t xml:space="preserve"> </w:t>
      </w:r>
      <w:proofErr w:type="spellStart"/>
      <w:r w:rsidRPr="00E021E0">
        <w:rPr>
          <w:rFonts w:ascii="Arial" w:hAnsi="Arial" w:cs="Arial"/>
          <w:sz w:val="24"/>
          <w:szCs w:val="24"/>
        </w:rPr>
        <w:t>Petchesky</w:t>
      </w:r>
      <w:proofErr w:type="spellEnd"/>
      <w:r w:rsidR="009121FA">
        <w:rPr>
          <w:rFonts w:ascii="Arial" w:hAnsi="Arial" w:cs="Arial"/>
          <w:sz w:val="24"/>
          <w:szCs w:val="24"/>
        </w:rPr>
        <w:t xml:space="preserve"> (1999, p. 25-25)</w:t>
      </w:r>
      <w:r w:rsidRPr="00E021E0">
        <w:rPr>
          <w:rFonts w:ascii="Arial" w:hAnsi="Arial" w:cs="Arial"/>
          <w:sz w:val="24"/>
          <w:szCs w:val="24"/>
        </w:rPr>
        <w:t>,</w:t>
      </w:r>
      <w:r>
        <w:rPr>
          <w:rFonts w:ascii="Arial" w:hAnsi="Arial" w:cs="Arial"/>
          <w:sz w:val="24"/>
          <w:szCs w:val="24"/>
        </w:rPr>
        <w:t xml:space="preserve"> em tom filosófico e também prático,</w:t>
      </w:r>
      <w:r w:rsidRPr="00E021E0">
        <w:rPr>
          <w:rFonts w:ascii="Arial" w:hAnsi="Arial" w:cs="Arial"/>
          <w:sz w:val="24"/>
          <w:szCs w:val="24"/>
        </w:rPr>
        <w:t xml:space="preserve"> a declaração da liberdade dos direitos sexuais</w:t>
      </w:r>
      <w:r>
        <w:rPr>
          <w:rFonts w:ascii="Arial" w:hAnsi="Arial" w:cs="Arial"/>
          <w:sz w:val="24"/>
          <w:szCs w:val="24"/>
        </w:rPr>
        <w:t xml:space="preserve"> deve ir além do combate à</w:t>
      </w:r>
      <w:r w:rsidRPr="00E021E0">
        <w:rPr>
          <w:rFonts w:ascii="Arial" w:hAnsi="Arial" w:cs="Arial"/>
          <w:sz w:val="24"/>
          <w:szCs w:val="24"/>
        </w:rPr>
        <w:t xml:space="preserve">s discriminações e abusos cometidos contra as minorias sexuais, ampliando o direito sexual a um conceito positivo, englobando as "titularidades afirmativas", trazendo </w:t>
      </w:r>
      <w:r>
        <w:rPr>
          <w:rFonts w:ascii="Arial" w:hAnsi="Arial" w:cs="Arial"/>
          <w:sz w:val="24"/>
          <w:szCs w:val="24"/>
        </w:rPr>
        <w:t xml:space="preserve">para </w:t>
      </w:r>
      <w:r w:rsidRPr="00E021E0">
        <w:rPr>
          <w:rFonts w:ascii="Arial" w:hAnsi="Arial" w:cs="Arial"/>
          <w:sz w:val="24"/>
          <w:szCs w:val="24"/>
        </w:rPr>
        <w:t>as mu</w:t>
      </w:r>
      <w:r>
        <w:rPr>
          <w:rFonts w:ascii="Arial" w:hAnsi="Arial" w:cs="Arial"/>
          <w:sz w:val="24"/>
          <w:szCs w:val="24"/>
        </w:rPr>
        <w:t>lheres</w:t>
      </w:r>
      <w:r w:rsidRPr="00E021E0">
        <w:rPr>
          <w:rFonts w:ascii="Arial" w:hAnsi="Arial" w:cs="Arial"/>
          <w:sz w:val="24"/>
          <w:szCs w:val="24"/>
        </w:rPr>
        <w:t xml:space="preserve"> a dominação dos próprios corpos. </w:t>
      </w:r>
    </w:p>
    <w:p w:rsidR="00634F47" w:rsidRDefault="002550D6" w:rsidP="00634F47">
      <w:pPr>
        <w:widowControl w:val="0"/>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Dessa forma, o objetivo do tópico subsequente é discorrer sobre o </w:t>
      </w:r>
      <w:r>
        <w:rPr>
          <w:rFonts w:ascii="Arial" w:hAnsi="Arial" w:cs="Arial"/>
          <w:sz w:val="24"/>
          <w:szCs w:val="24"/>
        </w:rPr>
        <w:lastRenderedPageBreak/>
        <w:t xml:space="preserve">planejamento familiar em relação aos direitos sexuais e reprodutivos da mulher, tendo em vista o desvio deste bem jurídico no que tange a necessidade do consentimento do cônjuge para a esterilização cirúrgica, como também analisar o caso concreto em que uma mulher teve sua dignidade violada a partir de uma </w:t>
      </w:r>
      <w:r w:rsidR="00121CD7">
        <w:rPr>
          <w:rFonts w:ascii="Arial" w:hAnsi="Arial" w:cs="Arial"/>
          <w:sz w:val="24"/>
          <w:szCs w:val="24"/>
        </w:rPr>
        <w:t xml:space="preserve">esterilização forçada. </w:t>
      </w:r>
    </w:p>
    <w:p w:rsidR="00F01DE5" w:rsidRDefault="00F01DE5" w:rsidP="00634F47">
      <w:pPr>
        <w:widowControl w:val="0"/>
        <w:autoSpaceDE w:val="0"/>
        <w:autoSpaceDN w:val="0"/>
        <w:adjustRightInd w:val="0"/>
        <w:spacing w:after="0" w:line="360" w:lineRule="auto"/>
        <w:ind w:firstLine="709"/>
        <w:jc w:val="both"/>
        <w:rPr>
          <w:rFonts w:ascii="Arial" w:hAnsi="Arial" w:cs="Arial"/>
          <w:sz w:val="24"/>
          <w:szCs w:val="24"/>
        </w:rPr>
      </w:pPr>
    </w:p>
    <w:p w:rsidR="00121CD7" w:rsidRDefault="00634F47" w:rsidP="00634F47">
      <w:pPr>
        <w:widowControl w:val="0"/>
        <w:autoSpaceDE w:val="0"/>
        <w:autoSpaceDN w:val="0"/>
        <w:adjustRightInd w:val="0"/>
        <w:spacing w:after="0" w:line="360" w:lineRule="auto"/>
        <w:jc w:val="both"/>
        <w:rPr>
          <w:rFonts w:ascii="Arial" w:eastAsia="Arial" w:hAnsi="Arial" w:cs="Arial"/>
          <w:b/>
          <w:sz w:val="24"/>
        </w:rPr>
      </w:pPr>
      <w:r w:rsidRPr="00634F47">
        <w:rPr>
          <w:rFonts w:ascii="Arial" w:eastAsia="Arial" w:hAnsi="Arial" w:cs="Arial"/>
          <w:b/>
          <w:sz w:val="24"/>
        </w:rPr>
        <w:t>PLANEJAMENTO FAMILIAR E ESTERILIZAÇÃO CIRÚRGICA</w:t>
      </w:r>
    </w:p>
    <w:p w:rsidR="00F01DE5" w:rsidRPr="00634F47" w:rsidRDefault="00F01DE5" w:rsidP="00634F47">
      <w:pPr>
        <w:widowControl w:val="0"/>
        <w:autoSpaceDE w:val="0"/>
        <w:autoSpaceDN w:val="0"/>
        <w:adjustRightInd w:val="0"/>
        <w:spacing w:after="0" w:line="360" w:lineRule="auto"/>
        <w:jc w:val="both"/>
        <w:rPr>
          <w:rFonts w:ascii="Arial" w:hAnsi="Arial" w:cs="Arial"/>
          <w:sz w:val="24"/>
          <w:szCs w:val="24"/>
        </w:rPr>
      </w:pPr>
    </w:p>
    <w:p w:rsidR="00121CD7" w:rsidRDefault="00121CD7" w:rsidP="00121CD7">
      <w:pPr>
        <w:spacing w:after="0" w:line="360" w:lineRule="auto"/>
        <w:ind w:right="51" w:firstLine="567"/>
        <w:jc w:val="both"/>
        <w:rPr>
          <w:rFonts w:ascii="Arial" w:eastAsia="Arial" w:hAnsi="Arial" w:cs="Arial"/>
          <w:sz w:val="24"/>
        </w:rPr>
      </w:pPr>
      <w:r>
        <w:rPr>
          <w:rFonts w:ascii="Arial" w:eastAsia="Arial" w:hAnsi="Arial" w:cs="Arial"/>
          <w:sz w:val="24"/>
        </w:rPr>
        <w:t xml:space="preserve">O direito ao livre planejamento familiar foi consagrado como direito fundamental e explicado no Artigo 226, § 7°, da Constituição Federal de 1988, </w:t>
      </w:r>
      <w:r>
        <w:rPr>
          <w:rFonts w:ascii="Arial" w:eastAsia="Arial" w:hAnsi="Arial" w:cs="Arial"/>
          <w:i/>
          <w:sz w:val="24"/>
        </w:rPr>
        <w:t xml:space="preserve">in </w:t>
      </w:r>
      <w:proofErr w:type="spellStart"/>
      <w:r>
        <w:rPr>
          <w:rFonts w:ascii="Arial" w:eastAsia="Arial" w:hAnsi="Arial" w:cs="Arial"/>
          <w:i/>
          <w:sz w:val="24"/>
        </w:rPr>
        <w:t>verbis</w:t>
      </w:r>
      <w:proofErr w:type="spellEnd"/>
      <w:r>
        <w:rPr>
          <w:rFonts w:ascii="Arial" w:eastAsia="Arial" w:hAnsi="Arial" w:cs="Arial"/>
          <w:sz w:val="24"/>
        </w:rPr>
        <w:t>:</w:t>
      </w:r>
    </w:p>
    <w:p w:rsidR="00121CD7" w:rsidRDefault="00121CD7" w:rsidP="00121CD7">
      <w:pPr>
        <w:spacing w:after="0" w:line="360" w:lineRule="auto"/>
        <w:ind w:right="51"/>
        <w:jc w:val="both"/>
        <w:rPr>
          <w:rFonts w:ascii="Arial" w:eastAsia="Arial" w:hAnsi="Arial" w:cs="Arial"/>
          <w:sz w:val="24"/>
        </w:rPr>
      </w:pPr>
    </w:p>
    <w:p w:rsidR="00121CD7" w:rsidRDefault="00121CD7" w:rsidP="00121CD7">
      <w:pPr>
        <w:spacing w:after="0" w:line="240" w:lineRule="auto"/>
        <w:ind w:left="2268" w:right="51"/>
        <w:jc w:val="both"/>
        <w:rPr>
          <w:rFonts w:ascii="Arial" w:eastAsia="Arial" w:hAnsi="Arial" w:cs="Arial"/>
          <w:sz w:val="21"/>
        </w:rPr>
      </w:pPr>
      <w:r w:rsidRPr="003D34B1">
        <w:rPr>
          <w:rFonts w:ascii="Arial" w:eastAsia="Arial" w:hAnsi="Arial" w:cs="Arial"/>
          <w:sz w:val="21"/>
        </w:rPr>
        <w:t>Artigo 226, §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proofErr w:type="gramStart"/>
      <w:r w:rsidRPr="003D34B1">
        <w:rPr>
          <w:rFonts w:ascii="Arial" w:eastAsia="Arial" w:hAnsi="Arial" w:cs="Arial"/>
          <w:sz w:val="21"/>
        </w:rPr>
        <w:t>BRASIL,</w:t>
      </w:r>
      <w:proofErr w:type="gramEnd"/>
      <w:r w:rsidRPr="003D34B1">
        <w:rPr>
          <w:rFonts w:ascii="Arial" w:eastAsia="Arial" w:hAnsi="Arial" w:cs="Arial"/>
          <w:sz w:val="21"/>
        </w:rPr>
        <w:t>1988, Art. 226)</w:t>
      </w:r>
    </w:p>
    <w:p w:rsidR="00121CD7" w:rsidRPr="003D34B1" w:rsidRDefault="00121CD7" w:rsidP="00121CD7">
      <w:pPr>
        <w:spacing w:after="0" w:line="360" w:lineRule="auto"/>
        <w:ind w:right="51"/>
        <w:jc w:val="both"/>
        <w:rPr>
          <w:rFonts w:ascii="Arial" w:eastAsia="Arial" w:hAnsi="Arial" w:cs="Arial"/>
          <w:sz w:val="21"/>
        </w:rPr>
      </w:pPr>
    </w:p>
    <w:p w:rsidR="00121CD7" w:rsidRDefault="00121CD7" w:rsidP="00121CD7">
      <w:pPr>
        <w:spacing w:after="0" w:line="360" w:lineRule="auto"/>
        <w:ind w:right="51" w:firstLine="567"/>
        <w:jc w:val="both"/>
        <w:rPr>
          <w:rFonts w:ascii="Arial" w:eastAsia="Arial" w:hAnsi="Arial" w:cs="Arial"/>
          <w:sz w:val="24"/>
        </w:rPr>
      </w:pPr>
      <w:r>
        <w:rPr>
          <w:rFonts w:ascii="Arial" w:eastAsia="Arial" w:hAnsi="Arial" w:cs="Arial"/>
          <w:sz w:val="24"/>
        </w:rPr>
        <w:t>Contudo, diante da falta de uma legislação específica, foi necessária a criação de uma lei que regulamentasse o planejamento familiar, o que veio a acontecer em 1996, com a promulgação da Lei nº 9.263/1996</w:t>
      </w:r>
      <w:r>
        <w:rPr>
          <w:rFonts w:ascii="Arial" w:eastAsia="Arial" w:hAnsi="Arial" w:cs="Arial"/>
          <w:color w:val="FF0000"/>
          <w:sz w:val="24"/>
        </w:rPr>
        <w:t>¹,</w:t>
      </w:r>
      <w:r>
        <w:rPr>
          <w:rFonts w:ascii="Arial" w:eastAsia="Arial" w:hAnsi="Arial" w:cs="Arial"/>
          <w:sz w:val="24"/>
        </w:rPr>
        <w:t xml:space="preserve"> que conceituou o planejamento familiar em seu artigo 2º, da seguinte forma:</w:t>
      </w:r>
    </w:p>
    <w:p w:rsidR="00121CD7" w:rsidRDefault="00121CD7" w:rsidP="00121CD7">
      <w:pPr>
        <w:spacing w:after="0" w:line="360" w:lineRule="auto"/>
        <w:ind w:right="51"/>
        <w:jc w:val="both"/>
        <w:rPr>
          <w:rFonts w:ascii="Arial" w:eastAsia="Arial" w:hAnsi="Arial" w:cs="Arial"/>
          <w:sz w:val="24"/>
        </w:rPr>
      </w:pPr>
    </w:p>
    <w:p w:rsidR="00121CD7" w:rsidRDefault="00121CD7" w:rsidP="00121CD7">
      <w:pPr>
        <w:spacing w:after="0" w:line="240" w:lineRule="auto"/>
        <w:ind w:left="2268" w:right="51"/>
        <w:jc w:val="both"/>
        <w:rPr>
          <w:rFonts w:ascii="Arial" w:eastAsia="Arial" w:hAnsi="Arial" w:cs="Arial"/>
          <w:sz w:val="21"/>
        </w:rPr>
      </w:pPr>
      <w:r w:rsidRPr="003D34B1">
        <w:rPr>
          <w:rFonts w:ascii="Arial" w:eastAsia="Arial" w:hAnsi="Arial" w:cs="Arial"/>
          <w:sz w:val="21"/>
        </w:rPr>
        <w:t>Art. 2º Para fins desta Lei</w:t>
      </w:r>
      <w:proofErr w:type="gramStart"/>
      <w:r w:rsidRPr="003D34B1">
        <w:rPr>
          <w:rFonts w:ascii="Arial" w:eastAsia="Arial" w:hAnsi="Arial" w:cs="Arial"/>
          <w:sz w:val="21"/>
        </w:rPr>
        <w:t>, entende-se</w:t>
      </w:r>
      <w:proofErr w:type="gramEnd"/>
      <w:r w:rsidRPr="003D34B1">
        <w:rPr>
          <w:rFonts w:ascii="Arial" w:eastAsia="Arial" w:hAnsi="Arial" w:cs="Arial"/>
          <w:sz w:val="21"/>
        </w:rPr>
        <w:t xml:space="preserve"> planejamento familiar como o conjunto de ações de regulação da fecundidade que garanta direitos iguais de constituição, limitação ou aumento da prole pela mulher, pelo homem ou pelo casal.</w:t>
      </w:r>
    </w:p>
    <w:p w:rsidR="00121CD7" w:rsidRPr="003D34B1" w:rsidRDefault="00121CD7" w:rsidP="00121CD7">
      <w:pPr>
        <w:spacing w:after="0" w:line="360" w:lineRule="auto"/>
        <w:ind w:right="51"/>
        <w:jc w:val="both"/>
        <w:rPr>
          <w:rFonts w:ascii="Arial" w:eastAsia="Arial" w:hAnsi="Arial" w:cs="Arial"/>
          <w:sz w:val="24"/>
          <w:szCs w:val="24"/>
        </w:rPr>
      </w:pPr>
    </w:p>
    <w:p w:rsidR="00121CD7" w:rsidRDefault="00121CD7" w:rsidP="00121CD7">
      <w:pPr>
        <w:spacing w:after="0" w:line="360" w:lineRule="auto"/>
        <w:ind w:right="51" w:firstLine="709"/>
        <w:jc w:val="both"/>
        <w:rPr>
          <w:rFonts w:ascii="Arial" w:eastAsia="Arial" w:hAnsi="Arial" w:cs="Arial"/>
          <w:sz w:val="20"/>
        </w:rPr>
      </w:pPr>
      <w:r>
        <w:rPr>
          <w:rFonts w:ascii="Arial" w:eastAsia="Arial" w:hAnsi="Arial" w:cs="Arial"/>
          <w:sz w:val="24"/>
        </w:rPr>
        <w:t>Neste sentido, evidenciou-se no referido dispositivo que a decisão sobre as questões reprodutivas são incumbidas exclusivamente ao indivíduo ou ao casal, devendo o Estado apenas ser responsável na promoção do acesso à informação e aos meios necessários para viabilizar as escolhas com relação à reprodução. Porém, em sentido contrário, abriu precedentes para a violação do direito individual e indisponível de todas as pessoas, quando tratou da escolha de esterilização cirúrgica das pessoas em sociedade conjugal.</w:t>
      </w:r>
    </w:p>
    <w:p w:rsidR="00121CD7" w:rsidRDefault="00121CD7" w:rsidP="00121CD7">
      <w:pPr>
        <w:spacing w:after="0" w:line="360" w:lineRule="auto"/>
        <w:ind w:right="49" w:firstLine="708"/>
        <w:jc w:val="both"/>
        <w:rPr>
          <w:rFonts w:ascii="Arial" w:eastAsia="Arial" w:hAnsi="Arial" w:cs="Arial"/>
          <w:sz w:val="24"/>
        </w:rPr>
      </w:pPr>
      <w:r>
        <w:rPr>
          <w:rFonts w:ascii="Arial" w:eastAsia="Arial" w:hAnsi="Arial" w:cs="Arial"/>
          <w:sz w:val="24"/>
        </w:rPr>
        <w:t xml:space="preserve">A esterilização cirúrgica voluntária está regulamentada no Artigo 10 da Lei nº 9.263/1996 </w:t>
      </w:r>
      <w:r>
        <w:rPr>
          <w:rFonts w:ascii="Arial" w:eastAsia="Arial" w:hAnsi="Arial" w:cs="Arial"/>
          <w:color w:val="FF0000"/>
          <w:sz w:val="24"/>
        </w:rPr>
        <w:t>¹</w:t>
      </w:r>
      <w:r>
        <w:rPr>
          <w:rFonts w:ascii="Arial" w:eastAsia="Arial" w:hAnsi="Arial" w:cs="Arial"/>
          <w:sz w:val="24"/>
        </w:rPr>
        <w:t xml:space="preserve">, sendo permitida quando cumpridos os requisitos, como ser </w:t>
      </w:r>
      <w:r>
        <w:rPr>
          <w:rFonts w:ascii="Arial" w:eastAsia="Arial" w:hAnsi="Arial" w:cs="Arial"/>
          <w:sz w:val="24"/>
        </w:rPr>
        <w:lastRenderedPageBreak/>
        <w:t xml:space="preserve">maior de vinte cinco anos de idade, ou que tenham ao menos dois filhos vivos, necessitando do intervalo de sessenta dias entre o consentimento e a realização da cirurgia, sendo vedada durante o parto ou aborto. </w:t>
      </w:r>
    </w:p>
    <w:p w:rsidR="00121CD7" w:rsidRDefault="00121CD7" w:rsidP="00121CD7">
      <w:pPr>
        <w:spacing w:after="0" w:line="360" w:lineRule="auto"/>
        <w:ind w:right="49" w:firstLine="708"/>
        <w:jc w:val="both"/>
        <w:rPr>
          <w:rFonts w:ascii="Arial" w:eastAsia="Arial" w:hAnsi="Arial" w:cs="Arial"/>
          <w:sz w:val="24"/>
        </w:rPr>
      </w:pPr>
      <w:r>
        <w:rPr>
          <w:rFonts w:ascii="Arial" w:eastAsia="Arial" w:hAnsi="Arial" w:cs="Arial"/>
          <w:sz w:val="24"/>
        </w:rPr>
        <w:t>Na mesma lei</w:t>
      </w:r>
      <w:r>
        <w:rPr>
          <w:rFonts w:ascii="Arial" w:eastAsia="Arial" w:hAnsi="Arial" w:cs="Arial"/>
          <w:color w:val="FF0000"/>
          <w:sz w:val="24"/>
        </w:rPr>
        <w:t>¹,</w:t>
      </w:r>
      <w:r>
        <w:rPr>
          <w:rFonts w:ascii="Arial" w:eastAsia="Arial" w:hAnsi="Arial" w:cs="Arial"/>
          <w:sz w:val="24"/>
        </w:rPr>
        <w:t xml:space="preserve"> em seu Artigo 15, a legislação trata sobre os crimes e penalidades relacionadas ao artigo supramencionado. Em flagrante desacordo com o princípio da dignidade da pessoa humana, a lei fere a autodeterminação do indivíduo que decide não ter mais filhos ao proceder com a esterilização cirúrgica sem o consentimento do cônjuge, quando casado ou em união estável, prevendo pena de reclusão de dois a oito anos e multa.</w:t>
      </w:r>
    </w:p>
    <w:p w:rsidR="00121CD7" w:rsidRDefault="00121CD7" w:rsidP="00121CD7">
      <w:pPr>
        <w:spacing w:after="0" w:line="360" w:lineRule="auto"/>
        <w:ind w:right="51" w:firstLine="708"/>
        <w:jc w:val="both"/>
        <w:rPr>
          <w:rFonts w:ascii="Arial" w:eastAsia="Arial" w:hAnsi="Arial" w:cs="Arial"/>
          <w:sz w:val="24"/>
        </w:rPr>
      </w:pPr>
      <w:r>
        <w:rPr>
          <w:rFonts w:ascii="Arial" w:eastAsia="Arial" w:hAnsi="Arial" w:cs="Arial"/>
          <w:sz w:val="24"/>
        </w:rPr>
        <w:t xml:space="preserve">Ainda que o texto da lei não diferencie os gêneros, a ideologia patriarcal, a qual permeia o imaginário de boa parte dos brasileiros, intensifica a marca da desigualdade entre homens e mulheres, sendo notável os </w:t>
      </w:r>
      <w:proofErr w:type="gramStart"/>
      <w:r>
        <w:rPr>
          <w:rFonts w:ascii="Arial" w:eastAsia="Arial" w:hAnsi="Arial" w:cs="Arial"/>
          <w:sz w:val="24"/>
        </w:rPr>
        <w:t>papeis</w:t>
      </w:r>
      <w:proofErr w:type="gramEnd"/>
      <w:r>
        <w:rPr>
          <w:rFonts w:ascii="Arial" w:eastAsia="Arial" w:hAnsi="Arial" w:cs="Arial"/>
          <w:sz w:val="24"/>
        </w:rPr>
        <w:t xml:space="preserve"> reconhecidos e socialmente legitimados pela sociedade. A condição passiva de muitos naturaliza a violação dos direitos reprodutivos e sexuais, devido ao claro desequilíbrio entre as classes sociais. Tendenciosamente, as mulheres tornam-se as principais vítimas da situação, que por sua vez carregam quase solitariamente o ônus e são muito mais punidas.</w:t>
      </w:r>
    </w:p>
    <w:p w:rsidR="00121CD7" w:rsidRDefault="00121CD7" w:rsidP="00121CD7">
      <w:pPr>
        <w:spacing w:after="0" w:line="360" w:lineRule="auto"/>
        <w:ind w:right="51" w:firstLine="708"/>
        <w:jc w:val="both"/>
        <w:rPr>
          <w:rFonts w:ascii="Arial" w:eastAsia="Arial" w:hAnsi="Arial" w:cs="Arial"/>
          <w:sz w:val="24"/>
        </w:rPr>
      </w:pPr>
      <w:r>
        <w:rPr>
          <w:rFonts w:ascii="Arial" w:eastAsia="Arial" w:hAnsi="Arial" w:cs="Arial"/>
          <w:sz w:val="24"/>
        </w:rPr>
        <w:t xml:space="preserve">Em 2014, através da ADI 5097 </w:t>
      </w:r>
      <w:r>
        <w:rPr>
          <w:rFonts w:ascii="Arial" w:eastAsia="Arial" w:hAnsi="Arial" w:cs="Arial"/>
          <w:color w:val="FF0000"/>
          <w:sz w:val="24"/>
        </w:rPr>
        <w:t>²</w:t>
      </w:r>
      <w:r>
        <w:rPr>
          <w:rFonts w:ascii="Arial" w:eastAsia="Arial" w:hAnsi="Arial" w:cs="Arial"/>
          <w:sz w:val="24"/>
        </w:rPr>
        <w:t>, ajuizada pela Associação Nacional de Defensores Públicos (ANADEP), foi questionado o referido dispositivo que condiciona a esterilização voluntária ao consentimento de ambos os cônjuges, sustentando a associação que “condicionar a realização de cirurgia de esterilização voluntária à anuência de terceiro (no caso, do cônjuge) constitui ato atentatório à autonomia corporal e ao direito ao planejamento reprodutivo de forma livre e incondicionada”.</w:t>
      </w:r>
    </w:p>
    <w:p w:rsidR="00121CD7" w:rsidRDefault="00121CD7" w:rsidP="00121CD7">
      <w:pPr>
        <w:spacing w:after="0" w:line="360" w:lineRule="auto"/>
        <w:ind w:right="51" w:firstLine="709"/>
        <w:jc w:val="both"/>
        <w:rPr>
          <w:rFonts w:ascii="Arial" w:eastAsia="Arial" w:hAnsi="Arial" w:cs="Arial"/>
          <w:sz w:val="24"/>
        </w:rPr>
      </w:pPr>
      <w:r>
        <w:rPr>
          <w:rFonts w:ascii="Arial" w:eastAsia="Arial" w:hAnsi="Arial" w:cs="Arial"/>
          <w:sz w:val="24"/>
        </w:rPr>
        <w:t xml:space="preserve">Dentro desta mesma lógica, em recente ação, o Partido Socialista Brasileiro (PSB) ajuizou a ADI 5911/2018 </w:t>
      </w:r>
      <w:proofErr w:type="gramStart"/>
      <w:r>
        <w:rPr>
          <w:rFonts w:ascii="Arial" w:eastAsia="Arial" w:hAnsi="Arial" w:cs="Arial"/>
          <w:color w:val="FF0000"/>
          <w:sz w:val="24"/>
        </w:rPr>
        <w:t>³</w:t>
      </w:r>
      <w:proofErr w:type="gramEnd"/>
      <w:r>
        <w:rPr>
          <w:rFonts w:ascii="Arial" w:eastAsia="Arial" w:hAnsi="Arial" w:cs="Arial"/>
          <w:sz w:val="24"/>
        </w:rPr>
        <w:t xml:space="preserve">, pedindo que fosse declarada a inconstitucionalidade total do texto do Artigo 10, § 5º, da Lei 9.263/96, argumentando que “essas exigências afrontam direitos fundamentais, contrariam tratados internacionais firmados pelo Brasil, além de divergir dos principais ordenamentos jurídicos estrangeiros”. Por sua vez, usaram como três importantes pilares para fundamentar a ação, sendo: a violação do direito de autodeterminação frente à intervenção do Estado na decisão individual; a </w:t>
      </w:r>
      <w:proofErr w:type="spellStart"/>
      <w:r>
        <w:rPr>
          <w:rFonts w:ascii="Arial" w:eastAsia="Arial" w:hAnsi="Arial" w:cs="Arial"/>
          <w:sz w:val="24"/>
        </w:rPr>
        <w:t>improporcionalidade</w:t>
      </w:r>
      <w:proofErr w:type="spellEnd"/>
      <w:r>
        <w:rPr>
          <w:rFonts w:ascii="Arial" w:eastAsia="Arial" w:hAnsi="Arial" w:cs="Arial"/>
          <w:sz w:val="24"/>
        </w:rPr>
        <w:t xml:space="preserve"> quanto aos que são sujeitos à lei que regulamenta a esterilização voluntária, visto que há uma imensa e visível desigualdade nas </w:t>
      </w:r>
      <w:r>
        <w:rPr>
          <w:rFonts w:ascii="Arial" w:eastAsia="Arial" w:hAnsi="Arial" w:cs="Arial"/>
          <w:sz w:val="24"/>
        </w:rPr>
        <w:lastRenderedPageBreak/>
        <w:t xml:space="preserve">taxas de vasectomia em relação </w:t>
      </w:r>
      <w:proofErr w:type="gramStart"/>
      <w:r>
        <w:rPr>
          <w:rFonts w:ascii="Arial" w:eastAsia="Arial" w:hAnsi="Arial" w:cs="Arial"/>
          <w:sz w:val="24"/>
        </w:rPr>
        <w:t>a</w:t>
      </w:r>
      <w:proofErr w:type="gramEnd"/>
      <w:r>
        <w:rPr>
          <w:rFonts w:ascii="Arial" w:eastAsia="Arial" w:hAnsi="Arial" w:cs="Arial"/>
          <w:sz w:val="24"/>
        </w:rPr>
        <w:t xml:space="preserve"> de laqueadura; e por fim, mas não menos importante, a incompatibilidade com o artigo 7º, III, da Lei 11.340/2006, conhecida com </w:t>
      </w:r>
      <w:r w:rsidRPr="008204B0">
        <w:rPr>
          <w:rFonts w:ascii="Arial" w:eastAsia="Arial" w:hAnsi="Arial" w:cs="Arial"/>
          <w:i/>
          <w:sz w:val="24"/>
        </w:rPr>
        <w:t>Lei Maria da Penha</w:t>
      </w:r>
      <w:r>
        <w:rPr>
          <w:rFonts w:ascii="Arial" w:eastAsia="Arial" w:hAnsi="Arial" w:cs="Arial"/>
          <w:sz w:val="24"/>
        </w:rPr>
        <w:t>, sendo comparada à violência sexual, por atingir os direitos sexuais e reprodutivos da mulher.</w:t>
      </w:r>
    </w:p>
    <w:p w:rsidR="00121CD7" w:rsidRDefault="00121CD7" w:rsidP="00121CD7">
      <w:pPr>
        <w:spacing w:after="0" w:line="360" w:lineRule="auto"/>
        <w:ind w:right="51" w:firstLine="709"/>
        <w:jc w:val="both"/>
        <w:rPr>
          <w:rFonts w:ascii="Arial" w:eastAsia="Arial" w:hAnsi="Arial" w:cs="Arial"/>
          <w:sz w:val="24"/>
        </w:rPr>
      </w:pPr>
      <w:r>
        <w:rPr>
          <w:rFonts w:ascii="Arial" w:eastAsia="Arial" w:hAnsi="Arial" w:cs="Arial"/>
          <w:sz w:val="24"/>
        </w:rPr>
        <w:t xml:space="preserve">Em contraponto, a laqueadura compulsória </w:t>
      </w:r>
      <w:proofErr w:type="gramStart"/>
      <w:r>
        <w:rPr>
          <w:rFonts w:ascii="Arial" w:eastAsia="Arial" w:hAnsi="Arial" w:cs="Arial"/>
          <w:color w:val="FF0000"/>
          <w:sz w:val="24"/>
          <w:vertAlign w:val="superscript"/>
        </w:rPr>
        <w:t>4</w:t>
      </w:r>
      <w:proofErr w:type="gramEnd"/>
      <w:r>
        <w:rPr>
          <w:rFonts w:ascii="Arial" w:eastAsia="Arial" w:hAnsi="Arial" w:cs="Arial"/>
          <w:sz w:val="24"/>
        </w:rPr>
        <w:t xml:space="preserve"> também é uma realidade naturalizada no Brasil, em que as autoridades médicas ou jurídicas, por vezes, decidem sobre o corpo da mulher, respaldados numa suposta vulnerabilidade da paciente, vítimas da arbitrariedade do Estado. </w:t>
      </w:r>
    </w:p>
    <w:p w:rsidR="00121CD7" w:rsidRDefault="00121CD7" w:rsidP="00121CD7">
      <w:pPr>
        <w:spacing w:after="0" w:line="360" w:lineRule="auto"/>
        <w:ind w:right="51" w:firstLine="708"/>
        <w:jc w:val="both"/>
        <w:rPr>
          <w:rFonts w:ascii="Arial" w:eastAsia="Arial" w:hAnsi="Arial" w:cs="Arial"/>
          <w:sz w:val="24"/>
        </w:rPr>
      </w:pPr>
      <w:r>
        <w:rPr>
          <w:rFonts w:ascii="Arial" w:eastAsia="Arial" w:hAnsi="Arial" w:cs="Arial"/>
          <w:sz w:val="24"/>
        </w:rPr>
        <w:t xml:space="preserve">Para </w:t>
      </w:r>
      <w:proofErr w:type="spellStart"/>
      <w:r>
        <w:rPr>
          <w:rFonts w:ascii="Arial" w:eastAsia="Arial" w:hAnsi="Arial" w:cs="Arial"/>
          <w:sz w:val="24"/>
        </w:rPr>
        <w:t>exemplicar</w:t>
      </w:r>
      <w:proofErr w:type="spellEnd"/>
      <w:r>
        <w:rPr>
          <w:rFonts w:ascii="Arial" w:eastAsia="Arial" w:hAnsi="Arial" w:cs="Arial"/>
          <w:sz w:val="24"/>
        </w:rPr>
        <w:t xml:space="preserve">, em meados de junho de 2019, veio à luz o caso de Janaina Aparecida Quirino, </w:t>
      </w:r>
      <w:proofErr w:type="gramStart"/>
      <w:r>
        <w:rPr>
          <w:rFonts w:ascii="Arial" w:eastAsia="Arial" w:hAnsi="Arial" w:cs="Arial"/>
          <w:color w:val="FF0000"/>
          <w:sz w:val="24"/>
          <w:vertAlign w:val="superscript"/>
        </w:rPr>
        <w:t>5</w:t>
      </w:r>
      <w:proofErr w:type="gramEnd"/>
      <w:r>
        <w:rPr>
          <w:rFonts w:ascii="Arial" w:eastAsia="Arial" w:hAnsi="Arial" w:cs="Arial"/>
          <w:sz w:val="24"/>
        </w:rPr>
        <w:t xml:space="preserve"> pessoa em situação de rua, dependente química e alcoólica, que foi submetida à esterilização sem consentimento, após o ingresso de uma Ação Civil Pública pelo Ministério Público de São Paulo, em caráter de urgência, alegando que o Estado tem o dever de assegurar a saúde de todos, sendo acatados os pedidos pelo Juiz de 1º Grau, Djalma Moreira Gomes Júnior, da 2ª Vara de Mococa. </w:t>
      </w:r>
    </w:p>
    <w:p w:rsidR="00121CD7" w:rsidRDefault="00121CD7" w:rsidP="00121CD7">
      <w:pPr>
        <w:spacing w:after="0" w:line="360" w:lineRule="auto"/>
        <w:ind w:right="51" w:firstLine="708"/>
        <w:jc w:val="both"/>
        <w:rPr>
          <w:rFonts w:ascii="Arial" w:eastAsia="Arial" w:hAnsi="Arial" w:cs="Arial"/>
          <w:sz w:val="24"/>
        </w:rPr>
      </w:pPr>
      <w:r>
        <w:rPr>
          <w:rFonts w:ascii="Arial" w:eastAsia="Arial" w:hAnsi="Arial" w:cs="Arial"/>
          <w:sz w:val="24"/>
        </w:rPr>
        <w:t>O fato ganhou notoriedade nacional e internacional após a publicação de um artigo</w:t>
      </w:r>
      <w:r>
        <w:rPr>
          <w:rFonts w:ascii="Arial" w:eastAsia="Arial" w:hAnsi="Arial" w:cs="Arial"/>
          <w:color w:val="FF0000"/>
          <w:sz w:val="24"/>
          <w:vertAlign w:val="superscript"/>
        </w:rPr>
        <w:t>6</w:t>
      </w:r>
      <w:r>
        <w:rPr>
          <w:rFonts w:ascii="Arial" w:eastAsia="Arial" w:hAnsi="Arial" w:cs="Arial"/>
          <w:sz w:val="24"/>
        </w:rPr>
        <w:t xml:space="preserve"> do Professor Oscar Vilhena Vieira, que denunciou a justiça brasileira de impor a esterilização a Janaina. Vilhena considerou o acontecimento como uma "aberração jurídica", sendo flagrantes os valores morais que fundamentaram todo o processo. Após apelação do Município de Mococa, o processo foi relacionado pela 8ª Turma do Tribunal de Justiça de São Paulo, que reverteu </w:t>
      </w:r>
      <w:proofErr w:type="gramStart"/>
      <w:r>
        <w:rPr>
          <w:rFonts w:ascii="Arial" w:eastAsia="Arial" w:hAnsi="Arial" w:cs="Arial"/>
          <w:sz w:val="24"/>
        </w:rPr>
        <w:t>a</w:t>
      </w:r>
      <w:proofErr w:type="gramEnd"/>
      <w:r>
        <w:rPr>
          <w:rFonts w:ascii="Arial" w:eastAsia="Arial" w:hAnsi="Arial" w:cs="Arial"/>
          <w:sz w:val="24"/>
        </w:rPr>
        <w:t xml:space="preserve"> decisão, entretanto o procedimento irreversível já havia sido realizado antes de chegar aos desembargadores.</w:t>
      </w:r>
    </w:p>
    <w:p w:rsidR="00121CD7" w:rsidRDefault="00121CD7" w:rsidP="00121CD7">
      <w:pPr>
        <w:spacing w:after="0" w:line="360" w:lineRule="auto"/>
        <w:ind w:right="51" w:firstLine="568"/>
        <w:jc w:val="both"/>
        <w:rPr>
          <w:rFonts w:ascii="Arial" w:eastAsia="Arial" w:hAnsi="Arial" w:cs="Arial"/>
          <w:color w:val="000000"/>
          <w:sz w:val="24"/>
        </w:rPr>
      </w:pPr>
      <w:r>
        <w:rPr>
          <w:rFonts w:ascii="Arial" w:eastAsia="Arial" w:hAnsi="Arial" w:cs="Arial"/>
          <w:color w:val="000000"/>
          <w:sz w:val="24"/>
        </w:rPr>
        <w:t>Nesse sentido, a ementa</w:t>
      </w:r>
      <w:r>
        <w:rPr>
          <w:rFonts w:ascii="Arial" w:eastAsia="Arial" w:hAnsi="Arial" w:cs="Arial"/>
          <w:color w:val="FF0000"/>
          <w:sz w:val="24"/>
          <w:vertAlign w:val="superscript"/>
        </w:rPr>
        <w:t>7</w:t>
      </w:r>
      <w:r>
        <w:rPr>
          <w:rFonts w:ascii="Arial" w:eastAsia="Arial" w:hAnsi="Arial" w:cs="Arial"/>
          <w:color w:val="000000"/>
          <w:sz w:val="24"/>
        </w:rPr>
        <w:t xml:space="preserve"> do presente caso:</w:t>
      </w:r>
    </w:p>
    <w:p w:rsidR="00121CD7" w:rsidRPr="005E12AA" w:rsidRDefault="00121CD7" w:rsidP="00121CD7">
      <w:pPr>
        <w:spacing w:after="0" w:line="360" w:lineRule="auto"/>
        <w:ind w:right="51"/>
        <w:jc w:val="both"/>
        <w:rPr>
          <w:rFonts w:ascii="Arial" w:eastAsia="Liberation Serif" w:hAnsi="Arial" w:cs="Arial"/>
          <w:color w:val="000000"/>
          <w:sz w:val="23"/>
        </w:rPr>
      </w:pPr>
    </w:p>
    <w:p w:rsidR="00121CD7" w:rsidRPr="005E12AA" w:rsidRDefault="00121CD7" w:rsidP="00121CD7">
      <w:pPr>
        <w:spacing w:after="0" w:line="240" w:lineRule="auto"/>
        <w:ind w:left="2268" w:right="51"/>
        <w:jc w:val="both"/>
        <w:rPr>
          <w:rFonts w:ascii="Arial" w:eastAsia="Arial" w:hAnsi="Arial" w:cs="Arial"/>
          <w:color w:val="000000"/>
          <w:sz w:val="21"/>
        </w:rPr>
      </w:pPr>
      <w:r w:rsidRPr="005E12AA">
        <w:rPr>
          <w:rFonts w:ascii="Arial" w:eastAsia="Arial" w:hAnsi="Arial" w:cs="Arial"/>
          <w:color w:val="000000"/>
          <w:sz w:val="21"/>
        </w:rPr>
        <w:t xml:space="preserve">AÇÃO CIVIL PÚBLICA – Pretensão do Ministério Público voltada a compelir o Município a realizar cirurgia de laqueadura em dependente química – Legitimidade ativa "ad causam" delineada na espécie – Incidência do disposto nos </w:t>
      </w:r>
      <w:proofErr w:type="spellStart"/>
      <w:r w:rsidRPr="005E12AA">
        <w:rPr>
          <w:rFonts w:ascii="Arial" w:eastAsia="Arial" w:hAnsi="Arial" w:cs="Arial"/>
          <w:color w:val="000000"/>
          <w:sz w:val="21"/>
        </w:rPr>
        <w:t>arts</w:t>
      </w:r>
      <w:proofErr w:type="spellEnd"/>
      <w:r w:rsidRPr="005E12AA">
        <w:rPr>
          <w:rFonts w:ascii="Arial" w:eastAsia="Arial" w:hAnsi="Arial" w:cs="Arial"/>
          <w:color w:val="000000"/>
          <w:sz w:val="21"/>
        </w:rPr>
        <w:t xml:space="preserve">. </w:t>
      </w:r>
      <w:proofErr w:type="gramStart"/>
      <w:r w:rsidRPr="005E12AA">
        <w:rPr>
          <w:rFonts w:ascii="Arial" w:eastAsia="Arial" w:hAnsi="Arial" w:cs="Arial"/>
          <w:color w:val="000000"/>
          <w:sz w:val="21"/>
        </w:rPr>
        <w:t>127, parte</w:t>
      </w:r>
      <w:proofErr w:type="gramEnd"/>
      <w:r w:rsidRPr="005E12AA">
        <w:rPr>
          <w:rFonts w:ascii="Arial" w:eastAsia="Arial" w:hAnsi="Arial" w:cs="Arial"/>
          <w:color w:val="000000"/>
          <w:sz w:val="21"/>
        </w:rPr>
        <w:t xml:space="preserve"> final, e 129 da CF – Acolhimento pronunciado em primeiro grau que, todavia, não pode subsistir – Inadmissibilidade, diante do ordenamento jurídico pátrio, da realização compulsória de tal procedimento – Pleno e autônomo consentimento não manifestado pela requerida aos órgãos da rede protetiva – Interdição judicial, outrossim, que não foi decretada a qualquer tempo – Lei nº 9.263/96 que limita até mesmo a esterilização voluntária (v. art. 10) – Apelo da Municipalidade provido (TJSP; Apelação 1001521-57.2017.8.26.0360; Relator (a): Paulo Dimas </w:t>
      </w:r>
      <w:proofErr w:type="spellStart"/>
      <w:r w:rsidRPr="005E12AA">
        <w:rPr>
          <w:rFonts w:ascii="Arial" w:eastAsia="Arial" w:hAnsi="Arial" w:cs="Arial"/>
          <w:color w:val="000000"/>
          <w:sz w:val="21"/>
        </w:rPr>
        <w:t>Mascaretti</w:t>
      </w:r>
      <w:proofErr w:type="spellEnd"/>
      <w:r w:rsidRPr="005E12AA">
        <w:rPr>
          <w:rFonts w:ascii="Arial" w:eastAsia="Arial" w:hAnsi="Arial" w:cs="Arial"/>
          <w:color w:val="000000"/>
          <w:sz w:val="21"/>
        </w:rPr>
        <w:t xml:space="preserve">; Órgão Julgador: 8ª Câmara de Direito Público; Foro </w:t>
      </w:r>
      <w:r w:rsidRPr="005E12AA">
        <w:rPr>
          <w:rFonts w:ascii="Arial" w:eastAsia="Arial" w:hAnsi="Arial" w:cs="Arial"/>
          <w:color w:val="000000"/>
          <w:sz w:val="21"/>
        </w:rPr>
        <w:lastRenderedPageBreak/>
        <w:t>de Mococa - 2ª Vara; Data do Julgamento: 23/05/2018; Data de Registro: 25/05/2018).</w:t>
      </w:r>
    </w:p>
    <w:p w:rsidR="00121CD7" w:rsidRDefault="00121CD7" w:rsidP="00121CD7">
      <w:pPr>
        <w:spacing w:after="0" w:line="360" w:lineRule="auto"/>
        <w:ind w:right="51"/>
        <w:jc w:val="both"/>
        <w:rPr>
          <w:rFonts w:ascii="Arial" w:eastAsia="Arial" w:hAnsi="Arial" w:cs="Arial"/>
          <w:sz w:val="24"/>
        </w:rPr>
      </w:pPr>
    </w:p>
    <w:p w:rsidR="00121CD7" w:rsidRDefault="00121CD7" w:rsidP="00121CD7">
      <w:pPr>
        <w:spacing w:after="0" w:line="360" w:lineRule="auto"/>
        <w:ind w:right="51" w:firstLine="708"/>
        <w:jc w:val="both"/>
        <w:rPr>
          <w:rFonts w:ascii="Arial" w:eastAsia="Arial" w:hAnsi="Arial" w:cs="Arial"/>
          <w:sz w:val="24"/>
        </w:rPr>
      </w:pPr>
      <w:r>
        <w:rPr>
          <w:rFonts w:ascii="Arial" w:eastAsia="Arial" w:hAnsi="Arial" w:cs="Arial"/>
          <w:sz w:val="24"/>
        </w:rPr>
        <w:t xml:space="preserve">Na análise do processo, são perceptíveis as violações constitucionais que permeiam a ação que deu ensejo à execução da cirurgia feita em Janaina. Em um primeiro momento, deve-se enfatizar que a demandada foi constrangida a realizar a cirurgia compulsória que é estritamente proibida no Brasil, apesar de haver, nos autos, certidão emitida por cartório em que a mesma disse estar de acordo com o procedimento, foi percebido que no laudo psicológico a mulher demonstrou desinteresse em aderir ao tratamento. Em sua declaração, o desembargador Leonel Costa, entendeu, em síntese, ser contraditória a decisão do juiz ao entender que a mesma não tinha condição mental para dispor dos seus próprios atos, mas possuir plena capacidade de se defender numa ação judicial. É fato o cerceamento de defesa que transpassa o processo, Janaina não pode se valer de seu direito de </w:t>
      </w:r>
      <w:proofErr w:type="gramStart"/>
      <w:r>
        <w:rPr>
          <w:rFonts w:ascii="Arial" w:eastAsia="Arial" w:hAnsi="Arial" w:cs="Arial"/>
          <w:sz w:val="24"/>
        </w:rPr>
        <w:t>ampla-defesa</w:t>
      </w:r>
      <w:proofErr w:type="gramEnd"/>
      <w:r>
        <w:rPr>
          <w:rFonts w:ascii="Arial" w:eastAsia="Arial" w:hAnsi="Arial" w:cs="Arial"/>
          <w:sz w:val="24"/>
        </w:rPr>
        <w:t xml:space="preserve"> e contraditório, não houve nomeação de curador especial diante de sua vulnerabilidade, tampouco nomeação de defensor público para sua defesa, decidindo por fim, a condução coercitiva da requerida para um procedimento ilegal no país. </w:t>
      </w:r>
    </w:p>
    <w:p w:rsidR="00121CD7" w:rsidRDefault="00121CD7" w:rsidP="00121CD7">
      <w:pPr>
        <w:spacing w:after="0" w:line="360" w:lineRule="auto"/>
        <w:ind w:right="51" w:firstLine="568"/>
        <w:jc w:val="both"/>
        <w:rPr>
          <w:rFonts w:ascii="Arial" w:eastAsia="Arial" w:hAnsi="Arial" w:cs="Arial"/>
          <w:sz w:val="24"/>
        </w:rPr>
      </w:pPr>
      <w:r>
        <w:rPr>
          <w:rFonts w:ascii="Arial" w:eastAsia="Arial" w:hAnsi="Arial" w:cs="Arial"/>
          <w:sz w:val="24"/>
        </w:rPr>
        <w:t xml:space="preserve">Ressaltou o desembargador </w:t>
      </w:r>
      <w:proofErr w:type="gramStart"/>
      <w:r>
        <w:rPr>
          <w:rFonts w:ascii="Arial" w:eastAsia="Arial" w:hAnsi="Arial" w:cs="Arial"/>
          <w:color w:val="FF0000"/>
          <w:sz w:val="24"/>
          <w:vertAlign w:val="superscript"/>
        </w:rPr>
        <w:t>7</w:t>
      </w:r>
      <w:proofErr w:type="gramEnd"/>
      <w:r>
        <w:rPr>
          <w:rFonts w:ascii="Arial" w:eastAsia="Arial" w:hAnsi="Arial" w:cs="Arial"/>
          <w:sz w:val="24"/>
        </w:rPr>
        <w:t>:</w:t>
      </w:r>
    </w:p>
    <w:p w:rsidR="00121CD7" w:rsidRPr="005E12AA" w:rsidRDefault="00121CD7" w:rsidP="00121CD7">
      <w:pPr>
        <w:spacing w:after="0" w:line="240" w:lineRule="auto"/>
        <w:ind w:right="51"/>
        <w:jc w:val="both"/>
        <w:rPr>
          <w:rFonts w:ascii="Arial" w:eastAsia="Liberation Serif" w:hAnsi="Arial" w:cs="Arial"/>
          <w:color w:val="000000"/>
          <w:sz w:val="24"/>
          <w:szCs w:val="24"/>
        </w:rPr>
      </w:pPr>
    </w:p>
    <w:p w:rsidR="00121CD7" w:rsidRDefault="00121CD7" w:rsidP="00121CD7">
      <w:pPr>
        <w:spacing w:after="0" w:line="240" w:lineRule="auto"/>
        <w:ind w:left="2268" w:right="51"/>
        <w:jc w:val="both"/>
        <w:rPr>
          <w:rFonts w:ascii="Arial" w:eastAsia="Arial" w:hAnsi="Arial" w:cs="Arial"/>
          <w:color w:val="000000"/>
          <w:sz w:val="20"/>
        </w:rPr>
      </w:pPr>
      <w:r>
        <w:rPr>
          <w:rFonts w:ascii="Arial" w:eastAsia="Arial" w:hAnsi="Arial" w:cs="Arial"/>
          <w:color w:val="000000"/>
          <w:sz w:val="20"/>
        </w:rPr>
        <w:t>Trata-se de barreira indevassável: nesse território, se se quer assim definir a pessoa em sua presença física, a ordem jurídica não é soberana. Ela fixa deveres e impõe sanções para o respectivo descumprimento; mas o faz externamente ao corpo em casos extremos, privando-o de liberdade, mas jamais de sua integridade.</w:t>
      </w:r>
    </w:p>
    <w:p w:rsidR="00121CD7" w:rsidRDefault="00121CD7" w:rsidP="00121CD7">
      <w:pPr>
        <w:spacing w:after="0" w:line="240" w:lineRule="auto"/>
        <w:ind w:left="2268" w:right="51"/>
        <w:jc w:val="both"/>
        <w:rPr>
          <w:rFonts w:ascii="Arial" w:eastAsia="Arial" w:hAnsi="Arial" w:cs="Arial"/>
          <w:color w:val="000000"/>
          <w:sz w:val="20"/>
        </w:rPr>
      </w:pPr>
      <w:r>
        <w:rPr>
          <w:rFonts w:ascii="Arial" w:eastAsia="Arial" w:hAnsi="Arial" w:cs="Arial"/>
          <w:color w:val="000000"/>
          <w:sz w:val="20"/>
        </w:rPr>
        <w:t>A ideia de que em nome de alguma lei se pudesse proceder de forma diversa implica despossuir a pessoa dela mesma: em semelhante perspectiva, a pessoa se coisifica; e longe de ser sujeito de direitos, passa a ser, como a propriedade sobre objetos externos, uma função social, que, mal desempenhada, dá azo à investidura de vontade alheia em domínio pleno sobre o corpo que fora da pessoa.</w:t>
      </w:r>
    </w:p>
    <w:p w:rsidR="00121CD7" w:rsidRDefault="00121CD7" w:rsidP="00121CD7">
      <w:pPr>
        <w:spacing w:after="0" w:line="240" w:lineRule="auto"/>
        <w:ind w:left="2268" w:right="51"/>
        <w:jc w:val="both"/>
        <w:rPr>
          <w:rFonts w:ascii="Arial" w:eastAsia="Arial" w:hAnsi="Arial" w:cs="Arial"/>
          <w:color w:val="000000"/>
          <w:sz w:val="20"/>
        </w:rPr>
      </w:pPr>
      <w:r>
        <w:rPr>
          <w:rFonts w:ascii="Arial" w:eastAsia="Arial" w:hAnsi="Arial" w:cs="Arial"/>
          <w:color w:val="000000"/>
          <w:sz w:val="20"/>
        </w:rPr>
        <w:t>(...)</w:t>
      </w:r>
    </w:p>
    <w:p w:rsidR="00121CD7" w:rsidRDefault="00121CD7" w:rsidP="00121CD7">
      <w:pPr>
        <w:spacing w:after="0" w:line="240" w:lineRule="auto"/>
        <w:ind w:left="2268" w:right="51"/>
        <w:jc w:val="both"/>
        <w:rPr>
          <w:rFonts w:ascii="Arial" w:eastAsia="Arial" w:hAnsi="Arial" w:cs="Arial"/>
          <w:color w:val="000000"/>
          <w:sz w:val="20"/>
        </w:rPr>
      </w:pPr>
      <w:r>
        <w:rPr>
          <w:rFonts w:ascii="Arial" w:eastAsia="Arial" w:hAnsi="Arial" w:cs="Arial"/>
          <w:color w:val="000000"/>
          <w:sz w:val="20"/>
        </w:rPr>
        <w:t xml:space="preserve">Destituídos da dignidade que a ordem jurídica lhes reconhece como </w:t>
      </w:r>
      <w:proofErr w:type="gramStart"/>
      <w:r>
        <w:rPr>
          <w:rFonts w:ascii="Arial" w:eastAsia="Arial" w:hAnsi="Arial" w:cs="Arial"/>
          <w:color w:val="000000"/>
          <w:sz w:val="20"/>
        </w:rPr>
        <w:t>intrínseca, corpos</w:t>
      </w:r>
      <w:proofErr w:type="gramEnd"/>
      <w:r>
        <w:rPr>
          <w:rFonts w:ascii="Arial" w:eastAsia="Arial" w:hAnsi="Arial" w:cs="Arial"/>
          <w:color w:val="000000"/>
          <w:sz w:val="20"/>
        </w:rPr>
        <w:t xml:space="preserve"> e livre arbítrio tornam-se materiais a ser empregados, conforme a utilidade que possuam, na produção de um organismo social, investido em poder sem limites e habilitado a substituir, pela inumanidade de seus desígnios, o solo, o ar e o horizonte do existir pessoal. E o reconhecimento da inviabilidade da presente ação promana da rejeição, pelo Direito, dessa desoladora perspectiva (BRASIL, online).</w:t>
      </w:r>
    </w:p>
    <w:p w:rsidR="00121CD7" w:rsidRPr="005E12AA" w:rsidRDefault="00121CD7" w:rsidP="00121CD7">
      <w:pPr>
        <w:spacing w:after="0" w:line="360" w:lineRule="auto"/>
        <w:ind w:right="51"/>
        <w:jc w:val="both"/>
        <w:rPr>
          <w:rFonts w:ascii="Arial" w:eastAsia="Arial" w:hAnsi="Arial" w:cs="Arial"/>
          <w:color w:val="000000"/>
          <w:sz w:val="24"/>
          <w:szCs w:val="24"/>
        </w:rPr>
      </w:pPr>
    </w:p>
    <w:p w:rsidR="00121CD7" w:rsidRDefault="00121CD7" w:rsidP="00121CD7">
      <w:pPr>
        <w:spacing w:after="0" w:line="360" w:lineRule="auto"/>
        <w:ind w:right="51" w:firstLine="568"/>
        <w:jc w:val="both"/>
        <w:rPr>
          <w:rFonts w:ascii="Arial" w:eastAsia="Arial" w:hAnsi="Arial" w:cs="Arial"/>
          <w:sz w:val="24"/>
        </w:rPr>
      </w:pPr>
      <w:r>
        <w:rPr>
          <w:rFonts w:ascii="Arial" w:eastAsia="Arial" w:hAnsi="Arial" w:cs="Arial"/>
          <w:sz w:val="24"/>
        </w:rPr>
        <w:t xml:space="preserve">Foi possível perceber que não houve complexidade de argumentação para a decisão dos desembargadores do Tribunal de Justiça de São Paulo, </w:t>
      </w:r>
      <w:r>
        <w:rPr>
          <w:rFonts w:ascii="Arial" w:eastAsia="Arial" w:hAnsi="Arial" w:cs="Arial"/>
          <w:sz w:val="24"/>
        </w:rPr>
        <w:lastRenderedPageBreak/>
        <w:t>que, em seus votos, se valeram de princípios e conceitos constitucionais básicos que envolvem direitos processuais e fundamentais essenciais, relativos a direitos naturais que são "inerentes ao homem".</w:t>
      </w:r>
    </w:p>
    <w:p w:rsidR="00121CD7" w:rsidRPr="004E2C58" w:rsidRDefault="00121CD7" w:rsidP="00121CD7">
      <w:pPr>
        <w:spacing w:after="0" w:line="360" w:lineRule="auto"/>
        <w:ind w:right="51" w:firstLine="568"/>
        <w:jc w:val="both"/>
        <w:rPr>
          <w:rFonts w:ascii="Arial" w:eastAsia="Arial" w:hAnsi="Arial" w:cs="Arial"/>
          <w:color w:val="000000" w:themeColor="text1"/>
          <w:sz w:val="24"/>
        </w:rPr>
      </w:pPr>
      <w:r>
        <w:rPr>
          <w:rFonts w:ascii="Arial" w:eastAsia="Arial" w:hAnsi="Arial" w:cs="Arial"/>
          <w:sz w:val="24"/>
        </w:rPr>
        <w:t>É pertinente citar a posição</w:t>
      </w:r>
      <w:r>
        <w:rPr>
          <w:rFonts w:ascii="Arial" w:eastAsia="Arial" w:hAnsi="Arial" w:cs="Arial"/>
          <w:color w:val="FF0000"/>
          <w:sz w:val="24"/>
          <w:vertAlign w:val="superscript"/>
        </w:rPr>
        <w:t>8</w:t>
      </w:r>
      <w:r>
        <w:rPr>
          <w:rFonts w:ascii="Arial" w:eastAsia="Arial" w:hAnsi="Arial" w:cs="Arial"/>
          <w:sz w:val="24"/>
        </w:rPr>
        <w:t xml:space="preserve"> do</w:t>
      </w:r>
      <w:r w:rsidR="004E2C58">
        <w:rPr>
          <w:rFonts w:ascii="Arial" w:eastAsia="Arial" w:hAnsi="Arial" w:cs="Arial"/>
          <w:sz w:val="24"/>
        </w:rPr>
        <w:t xml:space="preserve"> então Pr</w:t>
      </w:r>
      <w:r w:rsidRPr="004E2C58">
        <w:rPr>
          <w:rFonts w:ascii="Arial" w:eastAsia="Arial" w:hAnsi="Arial" w:cs="Arial"/>
          <w:color w:val="000000" w:themeColor="text1"/>
          <w:sz w:val="24"/>
        </w:rPr>
        <w:t>esidente da OAB-SP</w:t>
      </w:r>
      <w:r w:rsidR="004E2C58">
        <w:rPr>
          <w:rFonts w:ascii="Arial" w:eastAsia="Arial" w:hAnsi="Arial" w:cs="Arial"/>
          <w:color w:val="000000" w:themeColor="text1"/>
          <w:sz w:val="24"/>
        </w:rPr>
        <w:t xml:space="preserve"> a época</w:t>
      </w:r>
      <w:r w:rsidRPr="004E2C58">
        <w:rPr>
          <w:rFonts w:ascii="Arial" w:eastAsia="Arial" w:hAnsi="Arial" w:cs="Arial"/>
          <w:color w:val="000000" w:themeColor="text1"/>
          <w:sz w:val="24"/>
        </w:rPr>
        <w:t>, Marcos da Costa, sobre o caso:</w:t>
      </w:r>
    </w:p>
    <w:p w:rsidR="00121CD7" w:rsidRDefault="00121CD7" w:rsidP="00121CD7">
      <w:pPr>
        <w:spacing w:after="0" w:line="360" w:lineRule="auto"/>
        <w:ind w:right="51"/>
        <w:jc w:val="both"/>
        <w:rPr>
          <w:rFonts w:ascii="Arial" w:eastAsia="Arial" w:hAnsi="Arial" w:cs="Arial"/>
          <w:sz w:val="24"/>
        </w:rPr>
      </w:pPr>
    </w:p>
    <w:p w:rsidR="00121CD7" w:rsidRPr="002172F7" w:rsidRDefault="00121CD7" w:rsidP="00121CD7">
      <w:pPr>
        <w:spacing w:after="0" w:line="240" w:lineRule="auto"/>
        <w:ind w:left="2268" w:right="51"/>
        <w:jc w:val="both"/>
        <w:rPr>
          <w:rFonts w:ascii="Arial" w:eastAsia="Arial" w:hAnsi="Arial" w:cs="Arial"/>
          <w:sz w:val="21"/>
        </w:rPr>
      </w:pPr>
      <w:r w:rsidRPr="002172F7">
        <w:rPr>
          <w:rFonts w:ascii="Arial" w:eastAsia="Arial" w:hAnsi="Arial" w:cs="Arial"/>
          <w:sz w:val="21"/>
        </w:rPr>
        <w:t>Não é um processo que constata que tem uma senhora com dependência que precisa de tratamento para recuperar sua capacidade de cidadania. Ela foi tratada no processo como um objeto. Em nenhum momento se definiu que ela pudesse sofrer um tratamento, uma internação compulsória que pudesse ajudá-la a superar o vício alcoólatra e o vício químico, para que ela seguisse a vida dela e pudesse voltar à cidadania plena e tomar a decisão se queria engravidar ou não queria engravidar.</w:t>
      </w:r>
    </w:p>
    <w:p w:rsidR="00121CD7" w:rsidRDefault="00121CD7" w:rsidP="00121CD7">
      <w:pPr>
        <w:spacing w:after="0" w:line="360" w:lineRule="auto"/>
        <w:ind w:right="51"/>
        <w:jc w:val="both"/>
        <w:rPr>
          <w:rFonts w:ascii="Arial" w:eastAsia="Arial" w:hAnsi="Arial" w:cs="Arial"/>
          <w:sz w:val="24"/>
        </w:rPr>
      </w:pPr>
    </w:p>
    <w:p w:rsidR="00121CD7" w:rsidRDefault="004E2C58" w:rsidP="00F1407A">
      <w:pPr>
        <w:spacing w:after="0" w:line="360" w:lineRule="auto"/>
        <w:ind w:right="51" w:firstLine="709"/>
        <w:jc w:val="both"/>
        <w:rPr>
          <w:rFonts w:ascii="Arial" w:eastAsia="Arial" w:hAnsi="Arial" w:cs="Arial"/>
          <w:sz w:val="24"/>
        </w:rPr>
      </w:pPr>
      <w:r>
        <w:rPr>
          <w:rFonts w:ascii="Arial" w:eastAsia="Arial" w:hAnsi="Arial" w:cs="Arial"/>
          <w:sz w:val="24"/>
        </w:rPr>
        <w:t>É de suma importância que feita essa</w:t>
      </w:r>
      <w:r w:rsidR="00121CD7">
        <w:rPr>
          <w:rFonts w:ascii="Arial" w:eastAsia="Arial" w:hAnsi="Arial" w:cs="Arial"/>
          <w:sz w:val="24"/>
        </w:rPr>
        <w:t xml:space="preserve"> ponderação dentre o consentimento de outra pessoa para esterilização do seu próprio corpo e o caso em que a mesma esterilização foi feita coercitivamente, </w:t>
      </w:r>
      <w:r>
        <w:rPr>
          <w:rFonts w:ascii="Arial" w:eastAsia="Arial" w:hAnsi="Arial" w:cs="Arial"/>
          <w:sz w:val="24"/>
        </w:rPr>
        <w:t>se faça a e reflexão sobre a visível realidade em que</w:t>
      </w:r>
      <w:r w:rsidR="00121CD7">
        <w:rPr>
          <w:rFonts w:ascii="Arial" w:eastAsia="Arial" w:hAnsi="Arial" w:cs="Arial"/>
          <w:sz w:val="24"/>
        </w:rPr>
        <w:t xml:space="preserve"> as mulheres não têm preservado seu direito de decidir sobre a própria reprodução, nem mesmo quando se responsabilizam pelos resultados de sua sexualidade, pois seguindo o mesmo raciocínio de controle, o Estado criminaliza e pune as mulheres que decidem interromper a gravidez, evidenciando-se o que parece ser um único fim: o controle do corpo da mulher. </w:t>
      </w:r>
      <w:r>
        <w:rPr>
          <w:rFonts w:ascii="Arial" w:eastAsia="Arial" w:hAnsi="Arial" w:cs="Arial"/>
          <w:sz w:val="24"/>
        </w:rPr>
        <w:t xml:space="preserve"> </w:t>
      </w:r>
    </w:p>
    <w:p w:rsidR="00F1407A" w:rsidRDefault="00F1407A" w:rsidP="00F1407A">
      <w:pPr>
        <w:spacing w:after="0" w:line="360" w:lineRule="auto"/>
        <w:ind w:right="51"/>
        <w:jc w:val="both"/>
        <w:rPr>
          <w:rFonts w:ascii="Arial" w:eastAsia="Arial" w:hAnsi="Arial" w:cs="Arial"/>
          <w:sz w:val="24"/>
        </w:rPr>
      </w:pPr>
    </w:p>
    <w:p w:rsidR="00F1407A" w:rsidRPr="00634F47" w:rsidRDefault="00634F47" w:rsidP="00634F47">
      <w:pPr>
        <w:widowControl w:val="0"/>
        <w:autoSpaceDE w:val="0"/>
        <w:autoSpaceDN w:val="0"/>
        <w:adjustRightInd w:val="0"/>
        <w:spacing w:after="0" w:line="360" w:lineRule="auto"/>
        <w:jc w:val="both"/>
        <w:rPr>
          <w:rFonts w:ascii="Arial" w:hAnsi="Arial" w:cs="Arial"/>
          <w:b/>
          <w:bCs/>
          <w:sz w:val="24"/>
          <w:szCs w:val="24"/>
        </w:rPr>
      </w:pPr>
      <w:r w:rsidRPr="00634F47">
        <w:rPr>
          <w:rFonts w:ascii="Arial" w:hAnsi="Arial" w:cs="Arial"/>
          <w:b/>
          <w:bCs/>
          <w:sz w:val="24"/>
          <w:szCs w:val="24"/>
        </w:rPr>
        <w:t xml:space="preserve">ABORTO EM DEFINIÇÃO E DISCUSSÃO NO BRASIL </w:t>
      </w:r>
    </w:p>
    <w:p w:rsidR="00E520FE" w:rsidRPr="00F1407A" w:rsidRDefault="00E520FE" w:rsidP="00E520FE">
      <w:pPr>
        <w:pStyle w:val="PargrafodaLista"/>
        <w:widowControl w:val="0"/>
        <w:autoSpaceDE w:val="0"/>
        <w:autoSpaceDN w:val="0"/>
        <w:adjustRightInd w:val="0"/>
        <w:spacing w:after="0" w:line="360" w:lineRule="auto"/>
        <w:ind w:left="360"/>
        <w:jc w:val="both"/>
        <w:rPr>
          <w:rFonts w:ascii="Arial" w:hAnsi="Arial" w:cs="Arial"/>
          <w:b/>
          <w:bCs/>
          <w:sz w:val="24"/>
          <w:szCs w:val="24"/>
        </w:rPr>
      </w:pPr>
    </w:p>
    <w:p w:rsidR="00F1407A" w:rsidRDefault="00F1407A" w:rsidP="00F1407A">
      <w:pPr>
        <w:widowControl w:val="0"/>
        <w:autoSpaceDE w:val="0"/>
        <w:autoSpaceDN w:val="0"/>
        <w:adjustRightInd w:val="0"/>
        <w:spacing w:after="0" w:line="360" w:lineRule="auto"/>
        <w:ind w:firstLine="720"/>
        <w:jc w:val="both"/>
        <w:rPr>
          <w:rFonts w:ascii="Arial" w:hAnsi="Arial" w:cs="Arial"/>
          <w:i/>
          <w:iCs/>
          <w:sz w:val="24"/>
          <w:szCs w:val="24"/>
        </w:rPr>
      </w:pPr>
      <w:r>
        <w:rPr>
          <w:rFonts w:ascii="Arial" w:hAnsi="Arial" w:cs="Arial"/>
          <w:sz w:val="24"/>
          <w:szCs w:val="24"/>
        </w:rPr>
        <w:t xml:space="preserve">O aborto é definido gramaticalmente segundo o Dicionário de Língua Portuguesa Aurélio como "a interrupção dolosa de gravidez, com ou sem expulsão do feto". Sendo definida pela doutrina brasileira como sendo "a interrupção do processo de gravidez, com a morte do feto” </w:t>
      </w:r>
      <w:r>
        <w:rPr>
          <w:rFonts w:ascii="Arial" w:hAnsi="Arial" w:cs="Arial"/>
          <w:color w:val="FF0000"/>
          <w:sz w:val="24"/>
          <w:szCs w:val="24"/>
        </w:rPr>
        <w:t>(DAMÁSIO DE JESUS, 2013, p. 151).</w:t>
      </w:r>
    </w:p>
    <w:p w:rsidR="00F1407A" w:rsidRDefault="00F1407A" w:rsidP="00F1407A">
      <w:pPr>
        <w:widowControl w:val="0"/>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Quanto a sua origem, o aborto pode ser natural, acidental ou provocado, este constituindo como crime. Segundo Damásio E. </w:t>
      </w:r>
      <w:proofErr w:type="gramStart"/>
      <w:r>
        <w:rPr>
          <w:rFonts w:ascii="Arial" w:hAnsi="Arial" w:cs="Arial"/>
          <w:sz w:val="24"/>
          <w:szCs w:val="24"/>
        </w:rPr>
        <w:t>de</w:t>
      </w:r>
      <w:proofErr w:type="gramEnd"/>
      <w:r>
        <w:rPr>
          <w:rFonts w:ascii="Arial" w:hAnsi="Arial" w:cs="Arial"/>
          <w:sz w:val="24"/>
          <w:szCs w:val="24"/>
        </w:rPr>
        <w:t xml:space="preserve"> Jesus </w:t>
      </w:r>
      <w:r>
        <w:rPr>
          <w:rFonts w:ascii="Arial" w:hAnsi="Arial" w:cs="Arial"/>
          <w:color w:val="FF0000"/>
          <w:sz w:val="24"/>
          <w:szCs w:val="24"/>
        </w:rPr>
        <w:t xml:space="preserve">(2013, p.151), </w:t>
      </w:r>
      <w:r>
        <w:rPr>
          <w:rFonts w:ascii="Arial" w:hAnsi="Arial" w:cs="Arial"/>
          <w:sz w:val="24"/>
          <w:szCs w:val="24"/>
        </w:rPr>
        <w:t>"O aborto natural e o acidental não constituem crime. No primeiro, há interrupção espontânea da gravidez. O segundo geralmente ocorre em consequência de traumatismo."</w:t>
      </w:r>
      <w:r>
        <w:rPr>
          <w:rFonts w:ascii="Arial" w:hAnsi="Arial" w:cs="Arial"/>
          <w:i/>
          <w:iCs/>
          <w:sz w:val="24"/>
          <w:szCs w:val="24"/>
        </w:rPr>
        <w:t xml:space="preserve"> </w:t>
      </w:r>
      <w:r>
        <w:rPr>
          <w:rFonts w:ascii="Arial" w:hAnsi="Arial" w:cs="Arial"/>
          <w:sz w:val="24"/>
          <w:szCs w:val="24"/>
        </w:rPr>
        <w:t xml:space="preserve">Na modalidade provocada, o </w:t>
      </w:r>
      <w:proofErr w:type="spellStart"/>
      <w:r>
        <w:rPr>
          <w:rFonts w:ascii="Arial" w:hAnsi="Arial" w:cs="Arial"/>
          <w:sz w:val="24"/>
          <w:szCs w:val="24"/>
        </w:rPr>
        <w:t>Codex</w:t>
      </w:r>
      <w:proofErr w:type="spellEnd"/>
      <w:r>
        <w:rPr>
          <w:rFonts w:ascii="Arial" w:hAnsi="Arial" w:cs="Arial"/>
          <w:sz w:val="24"/>
          <w:szCs w:val="24"/>
        </w:rPr>
        <w:t xml:space="preserve"> Penal Brasileiro</w:t>
      </w:r>
      <w:r>
        <w:rPr>
          <w:rFonts w:ascii="Arial" w:hAnsi="Arial" w:cs="Arial"/>
          <w:color w:val="FF0000"/>
          <w:sz w:val="24"/>
          <w:szCs w:val="24"/>
        </w:rPr>
        <w:t>¹</w:t>
      </w:r>
      <w:r>
        <w:rPr>
          <w:rFonts w:ascii="Arial" w:hAnsi="Arial" w:cs="Arial"/>
          <w:sz w:val="24"/>
          <w:szCs w:val="24"/>
        </w:rPr>
        <w:t xml:space="preserve"> , tipifica  o </w:t>
      </w:r>
      <w:r>
        <w:rPr>
          <w:rFonts w:ascii="Arial" w:hAnsi="Arial" w:cs="Arial"/>
          <w:sz w:val="24"/>
          <w:szCs w:val="24"/>
        </w:rPr>
        <w:lastRenderedPageBreak/>
        <w:t>aborto como crime contra a vida recebendo três classificações: o aborto provocado pela gestante ou com seu consentimento, aborto por terceiros, e a forma qualificada do aborto, em seus artigos 124 e seguintes:</w:t>
      </w:r>
    </w:p>
    <w:p w:rsidR="00F1407A" w:rsidRDefault="00F1407A" w:rsidP="00F1407A">
      <w:pPr>
        <w:widowControl w:val="0"/>
        <w:autoSpaceDE w:val="0"/>
        <w:autoSpaceDN w:val="0"/>
        <w:adjustRightInd w:val="0"/>
        <w:spacing w:after="0" w:line="360" w:lineRule="auto"/>
        <w:jc w:val="both"/>
        <w:rPr>
          <w:rFonts w:ascii="Arial" w:hAnsi="Arial" w:cs="Arial"/>
          <w:sz w:val="20"/>
          <w:szCs w:val="20"/>
        </w:rPr>
      </w:pP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Art. 124. - Provocar </w:t>
      </w:r>
      <w:proofErr w:type="gramStart"/>
      <w:r w:rsidRPr="00C079E4">
        <w:rPr>
          <w:rFonts w:ascii="Arial" w:hAnsi="Arial" w:cs="Arial"/>
          <w:sz w:val="21"/>
          <w:szCs w:val="20"/>
        </w:rPr>
        <w:t>aborto em si mesma</w:t>
      </w:r>
      <w:proofErr w:type="gramEnd"/>
      <w:r w:rsidRPr="00C079E4">
        <w:rPr>
          <w:rFonts w:ascii="Arial" w:hAnsi="Arial" w:cs="Arial"/>
          <w:sz w:val="21"/>
          <w:szCs w:val="20"/>
        </w:rPr>
        <w:t xml:space="preserve"> ou consentir que outrem lhe provoque:</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Pena - detenção, de </w:t>
      </w:r>
      <w:proofErr w:type="gramStart"/>
      <w:r w:rsidRPr="00C079E4">
        <w:rPr>
          <w:rFonts w:ascii="Arial" w:hAnsi="Arial" w:cs="Arial"/>
          <w:sz w:val="21"/>
          <w:szCs w:val="20"/>
        </w:rPr>
        <w:t>1</w:t>
      </w:r>
      <w:proofErr w:type="gramEnd"/>
      <w:r w:rsidRPr="00C079E4">
        <w:rPr>
          <w:rFonts w:ascii="Arial" w:hAnsi="Arial" w:cs="Arial"/>
          <w:sz w:val="21"/>
          <w:szCs w:val="20"/>
        </w:rPr>
        <w:t xml:space="preserve"> (um) a 3 (três) anos.</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Aborto provocado por terceiro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Art. 125. - Provocar aborto, sem o consentimento da gestante: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Pena - reclusão, de </w:t>
      </w:r>
      <w:proofErr w:type="gramStart"/>
      <w:r w:rsidRPr="00C079E4">
        <w:rPr>
          <w:rFonts w:ascii="Arial" w:hAnsi="Arial" w:cs="Arial"/>
          <w:sz w:val="21"/>
          <w:szCs w:val="20"/>
        </w:rPr>
        <w:t>3</w:t>
      </w:r>
      <w:proofErr w:type="gramEnd"/>
      <w:r w:rsidRPr="00C079E4">
        <w:rPr>
          <w:rFonts w:ascii="Arial" w:hAnsi="Arial" w:cs="Arial"/>
          <w:sz w:val="21"/>
          <w:szCs w:val="20"/>
        </w:rPr>
        <w:t xml:space="preserve"> (três) a 10 (dez) anos.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Art. 126. - Provocar aborto com o consentimento da gestante: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Pena - reclusão, de </w:t>
      </w:r>
      <w:proofErr w:type="gramStart"/>
      <w:r w:rsidRPr="00C079E4">
        <w:rPr>
          <w:rFonts w:ascii="Arial" w:hAnsi="Arial" w:cs="Arial"/>
          <w:sz w:val="21"/>
          <w:szCs w:val="20"/>
        </w:rPr>
        <w:t>1</w:t>
      </w:r>
      <w:proofErr w:type="gramEnd"/>
      <w:r w:rsidRPr="00C079E4">
        <w:rPr>
          <w:rFonts w:ascii="Arial" w:hAnsi="Arial" w:cs="Arial"/>
          <w:sz w:val="21"/>
          <w:szCs w:val="20"/>
        </w:rPr>
        <w:t xml:space="preserve"> (um) a 4 (quatro) anos.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Parágrafo único. Aplica-se a pena do artigo anterior, se a gestante não é maior de 14 (quatorze) anos, ou é alienada ou débil mental, ou se o consentimento é obtido mediante fraude, grave ameaça ou violência.</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Forma qualificada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Art. 127. - As penas cominadas nos dois artigos anteriores são aumentadas de um terço, se, em consequência do aborto ou dos meios empregados para provocá-lo, a gestante sofre lesão corporal de natureza grave; e são duplicadas, se, por qualquer dessas causas, lhe sobrevém à morte. (BRASIL, ano, pag.</w:t>
      </w:r>
      <w:proofErr w:type="gramStart"/>
      <w:r w:rsidRPr="00C079E4">
        <w:rPr>
          <w:rFonts w:ascii="Arial" w:hAnsi="Arial" w:cs="Arial"/>
          <w:sz w:val="21"/>
          <w:szCs w:val="20"/>
        </w:rPr>
        <w:t xml:space="preserve"> )</w:t>
      </w:r>
      <w:proofErr w:type="gramEnd"/>
    </w:p>
    <w:p w:rsidR="00F1407A" w:rsidRDefault="00F1407A" w:rsidP="00F1407A">
      <w:pPr>
        <w:widowControl w:val="0"/>
        <w:autoSpaceDE w:val="0"/>
        <w:autoSpaceDN w:val="0"/>
        <w:adjustRightInd w:val="0"/>
        <w:spacing w:after="0" w:line="360" w:lineRule="auto"/>
        <w:jc w:val="both"/>
        <w:rPr>
          <w:rFonts w:ascii="Arial" w:hAnsi="Arial" w:cs="Arial"/>
          <w:sz w:val="24"/>
          <w:szCs w:val="24"/>
        </w:rPr>
      </w:pPr>
    </w:p>
    <w:p w:rsidR="00F1407A" w:rsidRDefault="00F1407A" w:rsidP="00F1407A">
      <w:pPr>
        <w:widowControl w:val="0"/>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No entanto, o Código Penal apresenta duas exceções, expostas no Artigo 128, incisos I e II, em que a legislação afasta a ilicitude da conduta e permite o abortamento em casos de risco à vida da gestante ou em casos de gravidez por estupro. Uma terceira exceção foi amplificada pelo STF no ano de 2012 a partir da ADPF nº 54, que acabou por permitir a interrupção da gestação em casos de anencefalia fetal em razão da pouca possibilidade de sobrevivência do </w:t>
      </w:r>
      <w:proofErr w:type="gramStart"/>
      <w:r>
        <w:rPr>
          <w:rFonts w:ascii="Arial" w:hAnsi="Arial" w:cs="Arial"/>
          <w:sz w:val="24"/>
          <w:szCs w:val="24"/>
        </w:rPr>
        <w:t>feto,</w:t>
      </w:r>
      <w:proofErr w:type="gramEnd"/>
      <w:r>
        <w:rPr>
          <w:rFonts w:ascii="Arial" w:hAnsi="Arial" w:cs="Arial"/>
          <w:color w:val="FF0000"/>
          <w:sz w:val="24"/>
          <w:szCs w:val="24"/>
        </w:rPr>
        <w:t>²</w:t>
      </w:r>
      <w:r>
        <w:rPr>
          <w:rFonts w:ascii="Arial" w:hAnsi="Arial" w:cs="Arial"/>
          <w:sz w:val="24"/>
          <w:szCs w:val="24"/>
        </w:rPr>
        <w:t xml:space="preserve"> o teor da decisão se deu da seguinte forma:</w:t>
      </w:r>
    </w:p>
    <w:p w:rsidR="00F1407A" w:rsidRDefault="00F1407A" w:rsidP="00F1407A">
      <w:pPr>
        <w:widowControl w:val="0"/>
        <w:autoSpaceDE w:val="0"/>
        <w:autoSpaceDN w:val="0"/>
        <w:adjustRightInd w:val="0"/>
        <w:spacing w:after="0" w:line="360" w:lineRule="auto"/>
        <w:jc w:val="both"/>
        <w:rPr>
          <w:rFonts w:ascii="Arial" w:hAnsi="Arial" w:cs="Arial"/>
          <w:sz w:val="24"/>
          <w:szCs w:val="24"/>
        </w:rPr>
      </w:pPr>
    </w:p>
    <w:p w:rsidR="00F1407A" w:rsidRPr="00C079E4" w:rsidRDefault="00F1407A" w:rsidP="00F1407A">
      <w:pPr>
        <w:widowControl w:val="0"/>
        <w:autoSpaceDE w:val="0"/>
        <w:autoSpaceDN w:val="0"/>
        <w:adjustRightInd w:val="0"/>
        <w:spacing w:after="0" w:line="240" w:lineRule="auto"/>
        <w:ind w:left="2268"/>
        <w:jc w:val="both"/>
        <w:rPr>
          <w:rFonts w:ascii="Arial" w:hAnsi="Arial" w:cs="Arial"/>
          <w:sz w:val="21"/>
          <w:szCs w:val="20"/>
        </w:rPr>
      </w:pPr>
      <w:r w:rsidRPr="00C079E4">
        <w:rPr>
          <w:rFonts w:ascii="Arial" w:hAnsi="Arial" w:cs="Arial"/>
          <w:sz w:val="21"/>
          <w:szCs w:val="20"/>
        </w:rPr>
        <w:t xml:space="preserve">Decisão: O Tribunal, por maioria e nos termo do voto do Relator, </w:t>
      </w:r>
      <w:r w:rsidRPr="00C079E4">
        <w:rPr>
          <w:rFonts w:ascii="Arial" w:hAnsi="Arial" w:cs="Arial"/>
          <w:b/>
          <w:bCs/>
          <w:sz w:val="21"/>
          <w:szCs w:val="20"/>
        </w:rPr>
        <w:t xml:space="preserve">julgou procedente a ação para declarar a inconstitucionalidade da interpretação segundo a qual a interrupção da gravidez de feto </w:t>
      </w:r>
      <w:proofErr w:type="spellStart"/>
      <w:r w:rsidRPr="00C079E4">
        <w:rPr>
          <w:rFonts w:ascii="Arial" w:hAnsi="Arial" w:cs="Arial"/>
          <w:b/>
          <w:bCs/>
          <w:sz w:val="21"/>
          <w:szCs w:val="20"/>
        </w:rPr>
        <w:t>anencéfalo</w:t>
      </w:r>
      <w:proofErr w:type="spellEnd"/>
      <w:r w:rsidRPr="00C079E4">
        <w:rPr>
          <w:rFonts w:ascii="Arial" w:hAnsi="Arial" w:cs="Arial"/>
          <w:b/>
          <w:bCs/>
          <w:sz w:val="21"/>
          <w:szCs w:val="20"/>
        </w:rPr>
        <w:t xml:space="preserve"> é conduta tipifica danos artigos 124, 126, 128, incisos I e II, todos do Código Penal,</w:t>
      </w:r>
      <w:r w:rsidRPr="00C079E4">
        <w:rPr>
          <w:rFonts w:ascii="Arial" w:hAnsi="Arial" w:cs="Arial"/>
          <w:sz w:val="21"/>
          <w:szCs w:val="20"/>
        </w:rPr>
        <w:t xml:space="preserve"> contra os votos dos Senhores Ministros Gilmar Mendes e Celso de Mello que, julgando-a procedente, acrescentavam condições de diagnóstico de anencefalia especificadas pelo Ministro Celso de Mello; e contra os votos dos Senhores Ministros Ricardo </w:t>
      </w:r>
      <w:proofErr w:type="spellStart"/>
      <w:r w:rsidRPr="00C079E4">
        <w:rPr>
          <w:rFonts w:ascii="Arial" w:hAnsi="Arial" w:cs="Arial"/>
          <w:sz w:val="21"/>
          <w:szCs w:val="20"/>
        </w:rPr>
        <w:t>Lewandowski</w:t>
      </w:r>
      <w:proofErr w:type="spellEnd"/>
      <w:r w:rsidRPr="00C079E4">
        <w:rPr>
          <w:rFonts w:ascii="Arial" w:hAnsi="Arial" w:cs="Arial"/>
          <w:sz w:val="21"/>
          <w:szCs w:val="20"/>
        </w:rPr>
        <w:t xml:space="preserve"> e Cezar </w:t>
      </w:r>
      <w:proofErr w:type="spellStart"/>
      <w:r w:rsidRPr="00C079E4">
        <w:rPr>
          <w:rFonts w:ascii="Arial" w:hAnsi="Arial" w:cs="Arial"/>
          <w:sz w:val="21"/>
          <w:szCs w:val="20"/>
        </w:rPr>
        <w:t>Peluso</w:t>
      </w:r>
      <w:proofErr w:type="spellEnd"/>
      <w:r w:rsidRPr="00C079E4">
        <w:rPr>
          <w:rFonts w:ascii="Arial" w:hAnsi="Arial" w:cs="Arial"/>
          <w:sz w:val="21"/>
          <w:szCs w:val="20"/>
        </w:rPr>
        <w:t xml:space="preserve"> (Presidente), que a julgavam improcedente. Ausentes, justificadamente, os Senhores Ministros Joaquim Barbosa e Dias </w:t>
      </w:r>
      <w:proofErr w:type="spellStart"/>
      <w:r w:rsidRPr="00C079E4">
        <w:rPr>
          <w:rFonts w:ascii="Arial" w:hAnsi="Arial" w:cs="Arial"/>
          <w:sz w:val="21"/>
          <w:szCs w:val="20"/>
        </w:rPr>
        <w:t>Toffoli</w:t>
      </w:r>
      <w:proofErr w:type="spellEnd"/>
      <w:r w:rsidRPr="00C079E4">
        <w:rPr>
          <w:rFonts w:ascii="Arial" w:hAnsi="Arial" w:cs="Arial"/>
          <w:sz w:val="21"/>
          <w:szCs w:val="20"/>
        </w:rPr>
        <w:t xml:space="preserve">. Plenário, 12.04.2012. </w:t>
      </w:r>
    </w:p>
    <w:p w:rsidR="00F1407A" w:rsidRPr="00C079E4" w:rsidRDefault="00F1407A" w:rsidP="00F1407A">
      <w:pPr>
        <w:widowControl w:val="0"/>
        <w:autoSpaceDE w:val="0"/>
        <w:autoSpaceDN w:val="0"/>
        <w:adjustRightInd w:val="0"/>
        <w:spacing w:after="0" w:line="240" w:lineRule="auto"/>
        <w:ind w:left="2268"/>
        <w:jc w:val="both"/>
        <w:rPr>
          <w:rFonts w:ascii="Arial" w:hAnsi="Arial" w:cs="Arial"/>
          <w:color w:val="FF0000"/>
          <w:sz w:val="21"/>
          <w:szCs w:val="20"/>
        </w:rPr>
      </w:pPr>
      <w:r w:rsidRPr="00C079E4">
        <w:rPr>
          <w:rFonts w:ascii="Arial" w:hAnsi="Arial" w:cs="Arial"/>
          <w:sz w:val="21"/>
          <w:szCs w:val="20"/>
        </w:rPr>
        <w:t>(grifo nosso</w:t>
      </w:r>
      <w:r w:rsidRPr="00C079E4">
        <w:rPr>
          <w:rFonts w:ascii="Arial" w:hAnsi="Arial" w:cs="Arial"/>
          <w:color w:val="FF0000"/>
          <w:sz w:val="21"/>
          <w:szCs w:val="20"/>
        </w:rPr>
        <w:t>)</w:t>
      </w:r>
      <w:proofErr w:type="gramStart"/>
      <w:r w:rsidRPr="00C079E4">
        <w:rPr>
          <w:rFonts w:ascii="Arial" w:hAnsi="Arial" w:cs="Arial"/>
          <w:color w:val="FF0000"/>
          <w:sz w:val="21"/>
          <w:szCs w:val="20"/>
        </w:rPr>
        <w:t>²</w:t>
      </w:r>
      <w:proofErr w:type="gramEnd"/>
    </w:p>
    <w:p w:rsidR="00F1407A" w:rsidRPr="00C079E4" w:rsidRDefault="00F1407A" w:rsidP="00F1407A">
      <w:pPr>
        <w:widowControl w:val="0"/>
        <w:autoSpaceDE w:val="0"/>
        <w:autoSpaceDN w:val="0"/>
        <w:adjustRightInd w:val="0"/>
        <w:spacing w:after="0" w:line="360" w:lineRule="auto"/>
        <w:jc w:val="both"/>
        <w:rPr>
          <w:rFonts w:ascii="Arial" w:hAnsi="Arial" w:cs="Arial"/>
          <w:sz w:val="24"/>
          <w:szCs w:val="24"/>
        </w:rPr>
      </w:pPr>
    </w:p>
    <w:p w:rsidR="00F1407A" w:rsidRDefault="00F1407A" w:rsidP="00F1407A">
      <w:pPr>
        <w:widowControl w:val="0"/>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Ainda que a sociedade tenha evoluído em muitos valores, a legislação vigente ainda é severa quanto ao aborto visto que decorre do Código Penal de </w:t>
      </w:r>
      <w:r>
        <w:rPr>
          <w:rFonts w:ascii="Arial" w:hAnsi="Arial" w:cs="Arial"/>
          <w:sz w:val="24"/>
          <w:szCs w:val="24"/>
        </w:rPr>
        <w:lastRenderedPageBreak/>
        <w:t xml:space="preserve">1940. Contudo, como bem citou o Ministro Barroso, segundo Verônica </w:t>
      </w:r>
      <w:proofErr w:type="spellStart"/>
      <w:r w:rsidRPr="008813BB">
        <w:rPr>
          <w:rFonts w:ascii="Arial" w:hAnsi="Arial" w:cs="Arial"/>
          <w:sz w:val="24"/>
          <w:szCs w:val="24"/>
        </w:rPr>
        <w:t>Undurraga</w:t>
      </w:r>
      <w:proofErr w:type="spellEnd"/>
      <w:r>
        <w:rPr>
          <w:rFonts w:ascii="Arial" w:hAnsi="Arial" w:cs="Arial"/>
          <w:sz w:val="24"/>
          <w:szCs w:val="24"/>
        </w:rPr>
        <w:t>,</w:t>
      </w:r>
      <w:r w:rsidRPr="008813BB">
        <w:rPr>
          <w:rFonts w:ascii="Arial" w:hAnsi="Arial" w:cs="Arial"/>
          <w:sz w:val="24"/>
          <w:szCs w:val="24"/>
        </w:rPr>
        <w:t xml:space="preserve"> </w:t>
      </w:r>
      <w:r>
        <w:rPr>
          <w:rFonts w:ascii="Arial" w:hAnsi="Arial" w:cs="Arial"/>
          <w:sz w:val="24"/>
          <w:szCs w:val="24"/>
        </w:rPr>
        <w:t>"na prática, portanto, a criminalização do aborto é ineficaz para proteger o direito à vida do feto. Do ponto de vista penal, ela constitui apenas uma reprovação ‘simbólica’ da conduta"</w:t>
      </w:r>
      <w:proofErr w:type="gramStart"/>
      <w:r>
        <w:rPr>
          <w:rFonts w:ascii="Arial" w:hAnsi="Arial" w:cs="Arial"/>
          <w:color w:val="FF0000"/>
          <w:sz w:val="24"/>
          <w:szCs w:val="24"/>
        </w:rPr>
        <w:t>³</w:t>
      </w:r>
      <w:proofErr w:type="gramEnd"/>
      <w:r>
        <w:rPr>
          <w:rFonts w:ascii="Arial" w:hAnsi="Arial" w:cs="Arial"/>
          <w:sz w:val="24"/>
          <w:szCs w:val="24"/>
        </w:rPr>
        <w:t xml:space="preserve">, tão somente gerando riscos que são inerentes a clandestinidade do procedimento. Segundo </w:t>
      </w:r>
      <w:proofErr w:type="spellStart"/>
      <w:r>
        <w:rPr>
          <w:rFonts w:ascii="Arial" w:hAnsi="Arial" w:cs="Arial"/>
          <w:sz w:val="24"/>
          <w:szCs w:val="24"/>
        </w:rPr>
        <w:t>Boltanski</w:t>
      </w:r>
      <w:proofErr w:type="spellEnd"/>
      <w:r>
        <w:rPr>
          <w:rFonts w:ascii="Arial" w:hAnsi="Arial" w:cs="Arial"/>
          <w:sz w:val="24"/>
          <w:szCs w:val="24"/>
        </w:rPr>
        <w:t xml:space="preserve"> (2004, p. 124):</w:t>
      </w:r>
    </w:p>
    <w:p w:rsidR="00F1407A" w:rsidRDefault="00F1407A" w:rsidP="00F1407A">
      <w:pPr>
        <w:widowControl w:val="0"/>
        <w:autoSpaceDE w:val="0"/>
        <w:autoSpaceDN w:val="0"/>
        <w:adjustRightInd w:val="0"/>
        <w:spacing w:after="0" w:line="360" w:lineRule="auto"/>
        <w:jc w:val="both"/>
        <w:rPr>
          <w:rFonts w:ascii="Arial" w:hAnsi="Arial" w:cs="Arial"/>
          <w:sz w:val="24"/>
          <w:szCs w:val="24"/>
        </w:rPr>
      </w:pPr>
    </w:p>
    <w:p w:rsidR="00F1407A" w:rsidRDefault="00F1407A" w:rsidP="00F1407A">
      <w:pPr>
        <w:widowControl w:val="0"/>
        <w:autoSpaceDE w:val="0"/>
        <w:autoSpaceDN w:val="0"/>
        <w:adjustRightInd w:val="0"/>
        <w:spacing w:after="0" w:line="240" w:lineRule="auto"/>
        <w:ind w:left="2268"/>
        <w:jc w:val="both"/>
        <w:rPr>
          <w:rFonts w:ascii="Arial" w:hAnsi="Arial" w:cs="Arial"/>
          <w:sz w:val="21"/>
          <w:szCs w:val="24"/>
        </w:rPr>
      </w:pPr>
      <w:r w:rsidRPr="00266496">
        <w:rPr>
          <w:rFonts w:ascii="Arial" w:hAnsi="Arial" w:cs="Arial"/>
          <w:sz w:val="21"/>
          <w:szCs w:val="24"/>
        </w:rPr>
        <w:t xml:space="preserve">Não se trata de uma futilidade da norma, de uma diferença entre a letra da lei e a vivência concreta. A criminalização prejudica as mulheres, comprometendo sua cidadania e sua integridade física. A prática do aborto não é reduzida pela criminalização, mas brutalizada, e tanto mais perigosa para as mulheres quanto maiores são os esforços para se </w:t>
      </w:r>
      <w:proofErr w:type="gramStart"/>
      <w:r w:rsidRPr="00266496">
        <w:rPr>
          <w:rFonts w:ascii="Arial" w:hAnsi="Arial" w:cs="Arial"/>
          <w:sz w:val="21"/>
          <w:szCs w:val="24"/>
        </w:rPr>
        <w:t>fazer</w:t>
      </w:r>
      <w:proofErr w:type="gramEnd"/>
      <w:r w:rsidRPr="00266496">
        <w:rPr>
          <w:rFonts w:ascii="Arial" w:hAnsi="Arial" w:cs="Arial"/>
          <w:sz w:val="21"/>
          <w:szCs w:val="24"/>
        </w:rPr>
        <w:t xml:space="preserve"> cumprir a lei.</w:t>
      </w:r>
    </w:p>
    <w:p w:rsidR="00F1407A" w:rsidRPr="00266496" w:rsidRDefault="00F1407A" w:rsidP="00F1407A">
      <w:pPr>
        <w:widowControl w:val="0"/>
        <w:autoSpaceDE w:val="0"/>
        <w:autoSpaceDN w:val="0"/>
        <w:adjustRightInd w:val="0"/>
        <w:spacing w:after="0" w:line="360" w:lineRule="auto"/>
        <w:jc w:val="both"/>
        <w:rPr>
          <w:rFonts w:ascii="Arial" w:hAnsi="Arial" w:cs="Arial"/>
          <w:iCs/>
          <w:sz w:val="24"/>
          <w:szCs w:val="24"/>
        </w:rPr>
      </w:pPr>
    </w:p>
    <w:p w:rsidR="00F1407A" w:rsidRDefault="00F1407A" w:rsidP="00F1407A">
      <w:pPr>
        <w:widowControl w:val="0"/>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Apesar disso, em 2015, em Habeas Corpus impetrado pela defesa de cinco médicos e funcionários de uma clínica clandestina da cidade de Duque de Caxias, a Primeira Turma do Supremo Tribunal </w:t>
      </w:r>
      <w:proofErr w:type="gramStart"/>
      <w:r>
        <w:rPr>
          <w:rFonts w:ascii="Arial" w:hAnsi="Arial" w:cs="Arial"/>
          <w:sz w:val="24"/>
          <w:szCs w:val="24"/>
        </w:rPr>
        <w:t>Federal,</w:t>
      </w:r>
      <w:proofErr w:type="gramEnd"/>
      <w:r>
        <w:rPr>
          <w:rFonts w:ascii="Arial" w:hAnsi="Arial" w:cs="Arial"/>
          <w:color w:val="FF0000"/>
          <w:sz w:val="24"/>
          <w:szCs w:val="24"/>
          <w:vertAlign w:val="superscript"/>
        </w:rPr>
        <w:t>4</w:t>
      </w:r>
      <w:r>
        <w:rPr>
          <w:rFonts w:ascii="Arial" w:hAnsi="Arial" w:cs="Arial"/>
          <w:sz w:val="24"/>
          <w:szCs w:val="24"/>
        </w:rPr>
        <w:t xml:space="preserve"> deferiu o pedido, concedendo a desconstituição da prisão preventiva, vez que abriu um precedente inédito no Brasil ao considerar que a interrupção da gravidez até o terceiro mês de gestação não configuraria crime. Em seu </w:t>
      </w:r>
      <w:proofErr w:type="gramStart"/>
      <w:r>
        <w:rPr>
          <w:rFonts w:ascii="Arial" w:hAnsi="Arial" w:cs="Arial"/>
          <w:sz w:val="24"/>
          <w:szCs w:val="24"/>
        </w:rPr>
        <w:t>voto,</w:t>
      </w:r>
      <w:proofErr w:type="gramEnd"/>
      <w:r>
        <w:rPr>
          <w:rFonts w:ascii="Arial" w:hAnsi="Arial" w:cs="Arial"/>
          <w:color w:val="FF0000"/>
          <w:sz w:val="24"/>
          <w:szCs w:val="24"/>
          <w:vertAlign w:val="superscript"/>
        </w:rPr>
        <w:t>5</w:t>
      </w:r>
      <w:r>
        <w:rPr>
          <w:rFonts w:ascii="Arial" w:hAnsi="Arial" w:cs="Arial"/>
          <w:sz w:val="24"/>
          <w:szCs w:val="24"/>
        </w:rPr>
        <w:t xml:space="preserve"> o Ministro Luís Roberto Barroso, considerou que "a criminalização do aborto antes de concluído o primeiro trimestre de gestação viola diversos direitos fundamentais da mulher, além de não observar suficientemente o princípio da proporcionalidade". Passando a explicar, posteriormente, as implicações trazidas pela aplicação dos artigos que tratam do aborto, atingindo direitos fundamentais da mulher, o Ministro Barroso enfatizou o caso abusando do termo “violação”: a violação do direito à autonomia da mulher; a violação do direito à integridade física e psíquica; a violação aos direitos sexuais e reprodutivos; a violação à igualdade de gênero; e, por fim, a discriminação social e o impacto desproporcional sobre as mulheres pobres, fazendo uma importante indagação: </w:t>
      </w:r>
    </w:p>
    <w:p w:rsidR="00F1407A" w:rsidRDefault="00F1407A" w:rsidP="00F1407A">
      <w:pPr>
        <w:widowControl w:val="0"/>
        <w:autoSpaceDE w:val="0"/>
        <w:autoSpaceDN w:val="0"/>
        <w:adjustRightInd w:val="0"/>
        <w:spacing w:after="0" w:line="360" w:lineRule="auto"/>
        <w:jc w:val="both"/>
        <w:rPr>
          <w:rFonts w:ascii="Arial" w:hAnsi="Arial" w:cs="Arial"/>
          <w:sz w:val="24"/>
          <w:szCs w:val="24"/>
        </w:rPr>
      </w:pPr>
    </w:p>
    <w:p w:rsidR="00F1407A" w:rsidRPr="00804047" w:rsidRDefault="00F1407A" w:rsidP="00F1407A">
      <w:pPr>
        <w:widowControl w:val="0"/>
        <w:autoSpaceDE w:val="0"/>
        <w:autoSpaceDN w:val="0"/>
        <w:adjustRightInd w:val="0"/>
        <w:spacing w:after="0" w:line="240" w:lineRule="auto"/>
        <w:ind w:left="2268"/>
        <w:jc w:val="both"/>
        <w:rPr>
          <w:rFonts w:ascii="Arial" w:hAnsi="Arial" w:cs="Arial"/>
          <w:sz w:val="21"/>
          <w:szCs w:val="24"/>
        </w:rPr>
      </w:pPr>
      <w:r w:rsidRPr="00804047">
        <w:rPr>
          <w:rFonts w:ascii="Arial" w:hAnsi="Arial" w:cs="Arial"/>
          <w:sz w:val="21"/>
          <w:szCs w:val="24"/>
        </w:rPr>
        <w:t>Como pode o Estado – isto é, um delegado de polícia, um promotor de justiça ou um juiz de direito – impor a uma mulher, nas semanas iniciais da gestação, que a leve a termo, como se tratasse de um útero a serviço da sociedade, e não de uma pessoa autônoma, no gozo de plena capacidade de ser, pensar e viver a própria vida?</w:t>
      </w:r>
    </w:p>
    <w:p w:rsidR="00F1407A" w:rsidRDefault="00F1407A" w:rsidP="00F1407A">
      <w:pPr>
        <w:widowControl w:val="0"/>
        <w:autoSpaceDE w:val="0"/>
        <w:autoSpaceDN w:val="0"/>
        <w:adjustRightInd w:val="0"/>
        <w:spacing w:after="0" w:line="360" w:lineRule="auto"/>
        <w:jc w:val="both"/>
        <w:rPr>
          <w:rFonts w:ascii="Arial" w:hAnsi="Arial" w:cs="Arial"/>
          <w:sz w:val="24"/>
          <w:szCs w:val="24"/>
        </w:rPr>
      </w:pPr>
    </w:p>
    <w:p w:rsidR="00F1407A" w:rsidRPr="00804047" w:rsidRDefault="00F1407A" w:rsidP="00F1407A">
      <w:pPr>
        <w:widowControl w:val="0"/>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lastRenderedPageBreak/>
        <w:t xml:space="preserve">Recentemente, no ano de 2018, foi realizada a audiência pública convocada pela Ministra do STF Rosa </w:t>
      </w:r>
      <w:proofErr w:type="gramStart"/>
      <w:r>
        <w:rPr>
          <w:rFonts w:ascii="Arial" w:hAnsi="Arial" w:cs="Arial"/>
          <w:sz w:val="24"/>
          <w:szCs w:val="24"/>
        </w:rPr>
        <w:t>Weber,</w:t>
      </w:r>
      <w:proofErr w:type="gramEnd"/>
      <w:r>
        <w:rPr>
          <w:rFonts w:ascii="Arial" w:hAnsi="Arial" w:cs="Arial"/>
          <w:color w:val="FF0000"/>
          <w:sz w:val="24"/>
          <w:szCs w:val="24"/>
          <w:vertAlign w:val="superscript"/>
        </w:rPr>
        <w:t>6</w:t>
      </w:r>
      <w:r>
        <w:rPr>
          <w:rFonts w:ascii="Arial" w:hAnsi="Arial" w:cs="Arial"/>
          <w:color w:val="FF0000"/>
          <w:sz w:val="24"/>
          <w:szCs w:val="24"/>
        </w:rPr>
        <w:t xml:space="preserve"> </w:t>
      </w:r>
      <w:r>
        <w:rPr>
          <w:rFonts w:ascii="Arial" w:hAnsi="Arial" w:cs="Arial"/>
          <w:sz w:val="24"/>
          <w:szCs w:val="24"/>
        </w:rPr>
        <w:t xml:space="preserve">que pretendeu elaborar relatório do julgamento em ação que visa declarar a inconstitucionalidade dos artigos 124 e 126 do Código Penal, em decorrência da ADPF 442, proposta no ano de 2017 apresentada pelo PSOL. Em dois dias foram ouvidos desde especialistas nacionais a internacionais, profissionais da área de saúde, juristas, advogados e representantes de organizações da sociedade civil de defesa dos direitos humanos a entidades de natureza religiosa. Ao final dos debates, concluiu a Ministra Rosa Weber, em mensagem que finalizou a audiência, que as opiniões ali trazidas forneceram "diferentes visões de mundo, </w:t>
      </w:r>
      <w:proofErr w:type="gramStart"/>
      <w:r>
        <w:rPr>
          <w:rFonts w:ascii="Arial" w:hAnsi="Arial" w:cs="Arial"/>
          <w:sz w:val="24"/>
          <w:szCs w:val="24"/>
        </w:rPr>
        <w:t>sob diferentes</w:t>
      </w:r>
      <w:proofErr w:type="gramEnd"/>
      <w:r>
        <w:rPr>
          <w:rFonts w:ascii="Arial" w:hAnsi="Arial" w:cs="Arial"/>
          <w:sz w:val="24"/>
          <w:szCs w:val="24"/>
        </w:rPr>
        <w:t xml:space="preserve"> óticas e refletindo a natureza plural da sociedade brasileira". A audiência pública foi um importante passo diante da inércia do judiciário a cerca de um tema tão importante em razão do impacto que traz, não somente para as politicas públicas no país como também o reconhecimento da cidadania da mulher. </w:t>
      </w:r>
    </w:p>
    <w:p w:rsidR="00F1407A" w:rsidRDefault="00F1407A" w:rsidP="00F1407A">
      <w:pPr>
        <w:widowControl w:val="0"/>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Na contramão à luta das mulheres e feministas, projetos de lei tentam restringir ainda mais o direito ao aborto seguro no país, </w:t>
      </w:r>
      <w:proofErr w:type="gramStart"/>
      <w:r>
        <w:rPr>
          <w:rFonts w:ascii="Arial" w:hAnsi="Arial" w:cs="Arial"/>
          <w:color w:val="FF0000"/>
          <w:sz w:val="24"/>
          <w:szCs w:val="24"/>
          <w:vertAlign w:val="superscript"/>
        </w:rPr>
        <w:t>7</w:t>
      </w:r>
      <w:proofErr w:type="gramEnd"/>
      <w:r>
        <w:rPr>
          <w:rFonts w:ascii="Arial" w:hAnsi="Arial" w:cs="Arial"/>
          <w:sz w:val="24"/>
          <w:szCs w:val="24"/>
        </w:rPr>
        <w:t xml:space="preserve"> como é o caso da PL 7.443/2006, que propõe tornar a prática crime hediondo, ou a PL 478/2007, conhecida como o Estatuto do Nascituro. Em levantamento de dados numéricos, a publicação </w:t>
      </w:r>
      <w:r w:rsidRPr="00804047">
        <w:rPr>
          <w:rFonts w:ascii="Arial" w:hAnsi="Arial" w:cs="Arial"/>
          <w:i/>
          <w:sz w:val="24"/>
          <w:szCs w:val="24"/>
        </w:rPr>
        <w:t>Gênero e Número</w:t>
      </w:r>
      <w:r>
        <w:rPr>
          <w:rFonts w:ascii="Arial" w:hAnsi="Arial" w:cs="Arial"/>
          <w:sz w:val="24"/>
          <w:szCs w:val="24"/>
        </w:rPr>
        <w:t xml:space="preserve"> identificou que só no ano de 2019, foram propostos 28 projetos</w:t>
      </w:r>
      <w:r>
        <w:rPr>
          <w:rFonts w:ascii="Arial" w:hAnsi="Arial" w:cs="Arial"/>
          <w:color w:val="FF0000"/>
          <w:sz w:val="24"/>
          <w:szCs w:val="24"/>
          <w:vertAlign w:val="superscript"/>
        </w:rPr>
        <w:t xml:space="preserve"> </w:t>
      </w:r>
      <w:proofErr w:type="gramStart"/>
      <w:r>
        <w:rPr>
          <w:rFonts w:ascii="Arial" w:hAnsi="Arial" w:cs="Arial"/>
          <w:color w:val="FF0000"/>
          <w:sz w:val="24"/>
          <w:szCs w:val="24"/>
          <w:vertAlign w:val="superscript"/>
        </w:rPr>
        <w:t>8</w:t>
      </w:r>
      <w:proofErr w:type="gramEnd"/>
      <w:r>
        <w:rPr>
          <w:rFonts w:ascii="Arial" w:hAnsi="Arial" w:cs="Arial"/>
          <w:sz w:val="24"/>
          <w:szCs w:val="24"/>
        </w:rPr>
        <w:t xml:space="preserve"> de lei que mencionam a palavra aborto, sendo que 12 buscam restringir os direitos à interrupção voluntária da gravidez. Entretanto, o fato não causa espanto, visto que o atual governo se mostra explicitamente conservador e contrário à descriminalização do aborto. É preciso levar em consideração a influência da bancada religiosa no Congresso Nacional</w:t>
      </w:r>
      <w:r>
        <w:rPr>
          <w:rStyle w:val="Refdenotaderodap"/>
          <w:rFonts w:ascii="Arial" w:eastAsiaTheme="minorEastAsia" w:hAnsi="Arial" w:cs="Arial"/>
          <w:sz w:val="24"/>
          <w:szCs w:val="24"/>
        </w:rPr>
        <w:footnoteReference w:id="3"/>
      </w:r>
      <w:r>
        <w:rPr>
          <w:rFonts w:ascii="Arial" w:hAnsi="Arial" w:cs="Arial"/>
          <w:sz w:val="24"/>
          <w:szCs w:val="24"/>
        </w:rPr>
        <w:t>.</w:t>
      </w:r>
    </w:p>
    <w:p w:rsidR="00E520FE" w:rsidRPr="00E520FE" w:rsidRDefault="00E520FE" w:rsidP="00E520FE">
      <w:pPr>
        <w:spacing w:line="360" w:lineRule="auto"/>
        <w:ind w:firstLine="709"/>
        <w:jc w:val="both"/>
        <w:rPr>
          <w:rFonts w:ascii="Arial" w:hAnsi="Arial" w:cs="Arial"/>
          <w:color w:val="000000" w:themeColor="text1"/>
          <w:sz w:val="24"/>
          <w:szCs w:val="24"/>
          <w:vertAlign w:val="superscript"/>
        </w:rPr>
      </w:pPr>
      <w:r>
        <w:rPr>
          <w:rFonts w:ascii="Arial" w:hAnsi="Arial" w:cs="Arial"/>
          <w:sz w:val="24"/>
          <w:szCs w:val="24"/>
        </w:rPr>
        <w:t xml:space="preserve"> </w:t>
      </w:r>
      <w:r w:rsidR="00F1407A">
        <w:rPr>
          <w:rFonts w:ascii="Arial" w:hAnsi="Arial" w:cs="Arial"/>
          <w:sz w:val="24"/>
          <w:szCs w:val="24"/>
        </w:rPr>
        <w:t xml:space="preserve">Enquanto o Brasil aparentemente retrocede em políticas públicas voltadas a garantir os direitos fundamentais das mulheres ao debater o aborto seguro, países que legalizaram o aborto, como Portugal, tiveram nítida queda da mortalidade materna, com índices residuais em número de complicações causadas por abortos inseguros e </w:t>
      </w:r>
      <w:proofErr w:type="gramStart"/>
      <w:r w:rsidR="00F1407A">
        <w:rPr>
          <w:rFonts w:ascii="Arial" w:hAnsi="Arial" w:cs="Arial"/>
          <w:sz w:val="24"/>
          <w:szCs w:val="24"/>
        </w:rPr>
        <w:t>irregulares.</w:t>
      </w:r>
      <w:proofErr w:type="gramEnd"/>
      <w:r w:rsidR="00F1407A">
        <w:rPr>
          <w:rFonts w:ascii="Arial" w:hAnsi="Arial" w:cs="Arial"/>
          <w:color w:val="FF0000"/>
          <w:sz w:val="24"/>
          <w:szCs w:val="24"/>
          <w:vertAlign w:val="superscript"/>
        </w:rPr>
        <w:t>9</w:t>
      </w:r>
      <w:r w:rsidR="00F1407A">
        <w:rPr>
          <w:rFonts w:ascii="Arial" w:hAnsi="Arial" w:cs="Arial"/>
          <w:sz w:val="24"/>
          <w:szCs w:val="24"/>
        </w:rPr>
        <w:t xml:space="preserve"> Nesses países, a exemplo da Alemanha, é necessário que a grávida que pretende abortar esteja no estágio </w:t>
      </w:r>
      <w:r w:rsidR="00F1407A">
        <w:rPr>
          <w:rFonts w:ascii="Arial" w:hAnsi="Arial" w:cs="Arial"/>
          <w:sz w:val="24"/>
          <w:szCs w:val="24"/>
        </w:rPr>
        <w:lastRenderedPageBreak/>
        <w:t xml:space="preserve">inicial da gravidez e que se submeta três dias antes a uma consulta de </w:t>
      </w:r>
      <w:r w:rsidR="00F1407A" w:rsidRPr="00E520FE">
        <w:rPr>
          <w:rFonts w:ascii="Arial" w:hAnsi="Arial" w:cs="Arial"/>
          <w:color w:val="000000" w:themeColor="text1"/>
          <w:sz w:val="24"/>
          <w:szCs w:val="24"/>
        </w:rPr>
        <w:t>aconselhamento.</w:t>
      </w:r>
      <w:r w:rsidR="00F1407A" w:rsidRPr="00E520FE">
        <w:rPr>
          <w:rFonts w:ascii="Arial" w:hAnsi="Arial" w:cs="Arial"/>
          <w:color w:val="C0504D" w:themeColor="accent2"/>
          <w:sz w:val="24"/>
          <w:szCs w:val="24"/>
          <w:vertAlign w:val="superscript"/>
        </w:rPr>
        <w:t>10</w:t>
      </w:r>
    </w:p>
    <w:p w:rsidR="00E520FE" w:rsidRPr="00E40348" w:rsidRDefault="00E520FE" w:rsidP="00E40348">
      <w:pPr>
        <w:spacing w:line="360" w:lineRule="auto"/>
        <w:ind w:firstLine="709"/>
        <w:jc w:val="both"/>
        <w:rPr>
          <w:rFonts w:ascii="Arial" w:hAnsi="Arial" w:cs="Arial"/>
          <w:color w:val="000000" w:themeColor="text1"/>
          <w:sz w:val="24"/>
          <w:szCs w:val="24"/>
        </w:rPr>
      </w:pPr>
      <w:r w:rsidRPr="00E520FE">
        <w:rPr>
          <w:rFonts w:ascii="Arial" w:hAnsi="Arial" w:cs="Arial"/>
          <w:color w:val="000000" w:themeColor="text1"/>
          <w:sz w:val="24"/>
          <w:szCs w:val="24"/>
        </w:rPr>
        <w:t xml:space="preserve">Com a permanência do tabu e do preconceito, a lei </w:t>
      </w:r>
      <w:r w:rsidR="00C66EB9">
        <w:rPr>
          <w:rFonts w:ascii="Arial" w:hAnsi="Arial" w:cs="Arial"/>
          <w:color w:val="000000" w:themeColor="text1"/>
          <w:sz w:val="24"/>
          <w:szCs w:val="24"/>
        </w:rPr>
        <w:t xml:space="preserve">através do Estado, </w:t>
      </w:r>
      <w:r w:rsidRPr="00E520FE">
        <w:rPr>
          <w:rFonts w:ascii="Arial" w:hAnsi="Arial" w:cs="Arial"/>
          <w:color w:val="000000" w:themeColor="text1"/>
          <w:sz w:val="24"/>
          <w:szCs w:val="24"/>
        </w:rPr>
        <w:t xml:space="preserve">deve </w:t>
      </w:r>
      <w:r>
        <w:rPr>
          <w:rFonts w:ascii="Arial" w:hAnsi="Arial" w:cs="Arial"/>
          <w:color w:val="000000" w:themeColor="text1"/>
          <w:sz w:val="24"/>
          <w:szCs w:val="24"/>
        </w:rPr>
        <w:t xml:space="preserve">ter a função </w:t>
      </w:r>
      <w:r w:rsidR="00E40348">
        <w:rPr>
          <w:rFonts w:ascii="Arial" w:hAnsi="Arial" w:cs="Arial"/>
          <w:color w:val="000000" w:themeColor="text1"/>
          <w:sz w:val="24"/>
          <w:szCs w:val="24"/>
        </w:rPr>
        <w:t xml:space="preserve">de resguardar e se comprometer com os direitos das minorias, se baseando na expansão dos direitos básicos e fundamentais, resguardados na Constituição </w:t>
      </w:r>
      <w:r w:rsidR="00C66EB9">
        <w:rPr>
          <w:rFonts w:ascii="Arial" w:hAnsi="Arial" w:cs="Arial"/>
          <w:color w:val="000000" w:themeColor="text1"/>
          <w:sz w:val="24"/>
          <w:szCs w:val="24"/>
        </w:rPr>
        <w:t>e nos direitos humanos. Além disso, o Estado deve ter o papel de discutir a desconstrução do paradigma da mulher como um objeto a ser controlado, a fim de que não haja</w:t>
      </w:r>
      <w:r w:rsidR="00486108">
        <w:rPr>
          <w:rFonts w:ascii="Arial" w:hAnsi="Arial" w:cs="Arial"/>
          <w:color w:val="000000" w:themeColor="text1"/>
          <w:sz w:val="24"/>
          <w:szCs w:val="24"/>
        </w:rPr>
        <w:t xml:space="preserve"> barreiras para a </w:t>
      </w:r>
      <w:r w:rsidR="00C66EB9">
        <w:rPr>
          <w:rFonts w:ascii="Arial" w:hAnsi="Arial" w:cs="Arial"/>
          <w:color w:val="000000" w:themeColor="text1"/>
          <w:sz w:val="24"/>
          <w:szCs w:val="24"/>
        </w:rPr>
        <w:t>efetivação dos direitos fundamentais</w:t>
      </w:r>
      <w:r w:rsidR="00486108">
        <w:rPr>
          <w:rFonts w:ascii="Arial" w:hAnsi="Arial" w:cs="Arial"/>
          <w:color w:val="000000" w:themeColor="text1"/>
          <w:sz w:val="24"/>
          <w:szCs w:val="24"/>
        </w:rPr>
        <w:t>. A</w:t>
      </w:r>
      <w:r w:rsidR="00C66EB9">
        <w:rPr>
          <w:rFonts w:ascii="Arial" w:hAnsi="Arial" w:cs="Arial"/>
          <w:color w:val="000000" w:themeColor="text1"/>
          <w:sz w:val="24"/>
          <w:szCs w:val="24"/>
        </w:rPr>
        <w:t xml:space="preserve"> desigualdade de gênero </w:t>
      </w:r>
      <w:r w:rsidR="00486108">
        <w:rPr>
          <w:rFonts w:ascii="Arial" w:hAnsi="Arial" w:cs="Arial"/>
          <w:color w:val="000000" w:themeColor="text1"/>
          <w:sz w:val="24"/>
          <w:szCs w:val="24"/>
        </w:rPr>
        <w:t>gera a</w:t>
      </w:r>
      <w:r w:rsidR="00C66EB9">
        <w:rPr>
          <w:rFonts w:ascii="Arial" w:hAnsi="Arial" w:cs="Arial"/>
          <w:color w:val="000000" w:themeColor="text1"/>
          <w:sz w:val="24"/>
          <w:szCs w:val="24"/>
        </w:rPr>
        <w:t xml:space="preserve"> negaçã</w:t>
      </w:r>
      <w:r w:rsidR="00486108">
        <w:rPr>
          <w:rFonts w:ascii="Arial" w:hAnsi="Arial" w:cs="Arial"/>
          <w:color w:val="000000" w:themeColor="text1"/>
          <w:sz w:val="24"/>
          <w:szCs w:val="24"/>
        </w:rPr>
        <w:t xml:space="preserve">o dos direitos, causando contra as mulheres, uma violência sistêmica </w:t>
      </w:r>
      <w:r w:rsidR="000F72A8">
        <w:rPr>
          <w:rFonts w:ascii="Arial" w:hAnsi="Arial" w:cs="Arial"/>
          <w:color w:val="000000" w:themeColor="text1"/>
          <w:sz w:val="24"/>
          <w:szCs w:val="24"/>
        </w:rPr>
        <w:t xml:space="preserve">em que se naturaliza a violação do corpo e psicológico da mulher, muitas vezes despercebidos às próprias vítimas. </w:t>
      </w:r>
      <w:r w:rsidR="00486108">
        <w:rPr>
          <w:rFonts w:ascii="Arial" w:hAnsi="Arial" w:cs="Arial"/>
          <w:color w:val="000000" w:themeColor="text1"/>
          <w:sz w:val="24"/>
          <w:szCs w:val="24"/>
        </w:rPr>
        <w:t xml:space="preserve"> </w:t>
      </w:r>
    </w:p>
    <w:p w:rsidR="00F1407A" w:rsidRPr="00634F47" w:rsidRDefault="0003252A" w:rsidP="00634F47">
      <w:pPr>
        <w:rPr>
          <w:rFonts w:ascii="Arial" w:hAnsi="Arial" w:cs="Arial"/>
          <w:b/>
          <w:sz w:val="24"/>
          <w:szCs w:val="24"/>
        </w:rPr>
      </w:pPr>
      <w:r>
        <w:rPr>
          <w:rFonts w:ascii="Arial" w:hAnsi="Arial" w:cs="Arial"/>
          <w:b/>
          <w:sz w:val="24"/>
          <w:szCs w:val="24"/>
        </w:rPr>
        <w:t>A NEGLIGÊNCIA DO ESTADO FRENTE AO DEBATE</w:t>
      </w:r>
      <w:r w:rsidRPr="00634F47">
        <w:rPr>
          <w:rFonts w:ascii="Arial" w:hAnsi="Arial" w:cs="Arial"/>
          <w:b/>
          <w:sz w:val="24"/>
          <w:szCs w:val="24"/>
        </w:rPr>
        <w:t xml:space="preserve"> </w:t>
      </w:r>
      <w:r>
        <w:rPr>
          <w:rFonts w:ascii="Arial" w:hAnsi="Arial" w:cs="Arial"/>
          <w:b/>
          <w:sz w:val="24"/>
          <w:szCs w:val="24"/>
        </w:rPr>
        <w:t xml:space="preserve">SOBRE A </w:t>
      </w:r>
      <w:r w:rsidR="00634F47" w:rsidRPr="00634F47">
        <w:rPr>
          <w:rFonts w:ascii="Arial" w:hAnsi="Arial" w:cs="Arial"/>
          <w:b/>
          <w:sz w:val="24"/>
          <w:szCs w:val="24"/>
        </w:rPr>
        <w:t xml:space="preserve">VIOLÊNCIA OBSTÉTRICA </w:t>
      </w:r>
    </w:p>
    <w:p w:rsidR="00F1407A" w:rsidRDefault="00F1407A" w:rsidP="00F1407A">
      <w:pPr>
        <w:spacing w:after="0" w:line="360" w:lineRule="auto"/>
        <w:ind w:firstLine="709"/>
        <w:jc w:val="both"/>
        <w:rPr>
          <w:rFonts w:ascii="Arial" w:hAnsi="Arial" w:cs="Arial"/>
          <w:sz w:val="24"/>
          <w:szCs w:val="24"/>
        </w:rPr>
      </w:pPr>
      <w:r>
        <w:rPr>
          <w:rFonts w:ascii="Arial" w:hAnsi="Arial" w:cs="Arial"/>
          <w:sz w:val="24"/>
          <w:szCs w:val="24"/>
        </w:rPr>
        <w:t xml:space="preserve">Os partos que, até no século passado, eram simplesmente feitos por parteiras, enquanto detentoras do conhecimento da parturição, com a modernização, foram </w:t>
      </w:r>
      <w:proofErr w:type="gramStart"/>
      <w:r>
        <w:rPr>
          <w:rFonts w:ascii="Arial" w:hAnsi="Arial" w:cs="Arial"/>
          <w:sz w:val="24"/>
          <w:szCs w:val="24"/>
        </w:rPr>
        <w:t>institucionalizados</w:t>
      </w:r>
      <w:proofErr w:type="gramEnd"/>
      <w:r>
        <w:rPr>
          <w:rFonts w:ascii="Arial" w:hAnsi="Arial" w:cs="Arial"/>
          <w:sz w:val="24"/>
          <w:szCs w:val="24"/>
        </w:rPr>
        <w:t>, sendo realizados atualmente, quase que em sua totalidade, em hospitais, o que consequentemente resulta numa enorme medicalização do parto.</w:t>
      </w:r>
    </w:p>
    <w:p w:rsidR="00F1407A" w:rsidRDefault="00F1407A" w:rsidP="00F1407A">
      <w:pPr>
        <w:spacing w:after="0" w:line="360" w:lineRule="auto"/>
        <w:ind w:firstLine="709"/>
        <w:jc w:val="both"/>
        <w:rPr>
          <w:rFonts w:ascii="Arial" w:hAnsi="Arial" w:cs="Arial"/>
          <w:sz w:val="24"/>
          <w:szCs w:val="24"/>
        </w:rPr>
      </w:pPr>
      <w:r>
        <w:rPr>
          <w:rFonts w:ascii="Arial" w:hAnsi="Arial" w:cs="Arial"/>
          <w:sz w:val="24"/>
          <w:szCs w:val="24"/>
        </w:rPr>
        <w:t xml:space="preserve">Num contexto em que a gravidez é </w:t>
      </w:r>
      <w:proofErr w:type="gramStart"/>
      <w:r>
        <w:rPr>
          <w:rFonts w:ascii="Arial" w:hAnsi="Arial" w:cs="Arial"/>
          <w:sz w:val="24"/>
          <w:szCs w:val="24"/>
        </w:rPr>
        <w:t>sinônimo de dor</w:t>
      </w:r>
      <w:proofErr w:type="gramEnd"/>
      <w:r>
        <w:rPr>
          <w:rFonts w:ascii="Arial" w:hAnsi="Arial" w:cs="Arial"/>
          <w:sz w:val="24"/>
          <w:szCs w:val="24"/>
        </w:rPr>
        <w:t xml:space="preserve">, sofrimento e submissão, observa-se que muitas das mulheres que são vítimas de violência obstétrica não compreendem os atos violentos e invasivos, nem tampouco as negligências e imprudências que tornam comum os quadros de violação aos seus direitos. Dentre tantos procedimentos técnicos, costumeiramente desnecessários, o exame de toque recorrente, </w:t>
      </w:r>
      <w:proofErr w:type="spellStart"/>
      <w:r>
        <w:rPr>
          <w:rFonts w:ascii="Arial" w:hAnsi="Arial" w:cs="Arial"/>
          <w:sz w:val="24"/>
          <w:szCs w:val="24"/>
        </w:rPr>
        <w:t>episiotomia</w:t>
      </w:r>
      <w:proofErr w:type="spellEnd"/>
      <w:r>
        <w:rPr>
          <w:rFonts w:ascii="Arial" w:hAnsi="Arial" w:cs="Arial"/>
          <w:sz w:val="24"/>
          <w:szCs w:val="24"/>
        </w:rPr>
        <w:t>, manobra de</w:t>
      </w:r>
      <w:r>
        <w:t xml:space="preserve"> </w:t>
      </w:r>
      <w:proofErr w:type="spellStart"/>
      <w:r w:rsidRPr="005338A7">
        <w:rPr>
          <w:rFonts w:ascii="Arial" w:hAnsi="Arial" w:cs="Arial"/>
          <w:sz w:val="24"/>
          <w:szCs w:val="24"/>
        </w:rPr>
        <w:t>Kristeller</w:t>
      </w:r>
      <w:proofErr w:type="spellEnd"/>
      <w:r>
        <w:rPr>
          <w:rFonts w:ascii="Arial" w:hAnsi="Arial" w:cs="Arial"/>
          <w:sz w:val="24"/>
          <w:szCs w:val="24"/>
        </w:rPr>
        <w:t xml:space="preserve">, como também, posturas agressivas e intimidadoras de funcionários, a </w:t>
      </w:r>
      <w:r w:rsidRPr="005338A7">
        <w:rPr>
          <w:rFonts w:ascii="Arial" w:hAnsi="Arial" w:cs="Arial"/>
          <w:sz w:val="24"/>
          <w:szCs w:val="24"/>
        </w:rPr>
        <w:t xml:space="preserve">proibição do </w:t>
      </w:r>
      <w:r>
        <w:rPr>
          <w:rFonts w:ascii="Arial" w:hAnsi="Arial" w:cs="Arial"/>
          <w:sz w:val="24"/>
          <w:szCs w:val="24"/>
        </w:rPr>
        <w:t xml:space="preserve">acompanhante e </w:t>
      </w:r>
      <w:r w:rsidRPr="005338A7">
        <w:rPr>
          <w:rFonts w:ascii="Arial" w:hAnsi="Arial" w:cs="Arial"/>
          <w:sz w:val="24"/>
          <w:szCs w:val="24"/>
        </w:rPr>
        <w:t>a desc</w:t>
      </w:r>
      <w:r>
        <w:rPr>
          <w:rFonts w:ascii="Arial" w:hAnsi="Arial" w:cs="Arial"/>
          <w:sz w:val="24"/>
          <w:szCs w:val="24"/>
        </w:rPr>
        <w:t xml:space="preserve">onsideração sobre o tipo de parto que a parturiente deseja </w:t>
      </w:r>
      <w:r w:rsidRPr="005338A7">
        <w:rPr>
          <w:rFonts w:ascii="Arial" w:hAnsi="Arial" w:cs="Arial"/>
          <w:sz w:val="24"/>
          <w:szCs w:val="24"/>
        </w:rPr>
        <w:t>realizar</w:t>
      </w:r>
      <w:r>
        <w:rPr>
          <w:rFonts w:ascii="Arial" w:hAnsi="Arial" w:cs="Arial"/>
          <w:sz w:val="24"/>
          <w:szCs w:val="24"/>
        </w:rPr>
        <w:t>, são exemplos de situações comumente descritas.</w:t>
      </w:r>
    </w:p>
    <w:p w:rsidR="00F1407A" w:rsidRDefault="00F1407A" w:rsidP="00F1407A">
      <w:pPr>
        <w:spacing w:after="0" w:line="360" w:lineRule="auto"/>
        <w:ind w:firstLine="709"/>
        <w:jc w:val="both"/>
        <w:rPr>
          <w:rFonts w:ascii="Arial" w:hAnsi="Arial" w:cs="Arial"/>
          <w:sz w:val="24"/>
          <w:szCs w:val="24"/>
        </w:rPr>
      </w:pPr>
      <w:r>
        <w:rPr>
          <w:rFonts w:ascii="Arial" w:hAnsi="Arial" w:cs="Arial"/>
          <w:sz w:val="24"/>
          <w:szCs w:val="24"/>
        </w:rPr>
        <w:t xml:space="preserve">A violência obstétrica vem ganhando visibilidade aos poucos, e ainda tem seu conceito em construção, por ser um tema relativamente novo, podendo ser compreendida como a prática de procedimentos e condutas que agridam de forma física ou psicológica a mulher durante a gestação, parto, nascimento, pós-parto e abortamento, por parte de qualquer membro da equipe de </w:t>
      </w:r>
      <w:r>
        <w:rPr>
          <w:rFonts w:ascii="Arial" w:hAnsi="Arial" w:cs="Arial"/>
          <w:sz w:val="24"/>
          <w:szCs w:val="24"/>
        </w:rPr>
        <w:lastRenderedPageBreak/>
        <w:t>atendimento médico. A Venezuela foi pioneira em tipificar esta forma de violência:</w:t>
      </w:r>
    </w:p>
    <w:p w:rsidR="00F1407A" w:rsidRDefault="00F1407A" w:rsidP="00F1407A">
      <w:pPr>
        <w:spacing w:after="0" w:line="360" w:lineRule="auto"/>
        <w:jc w:val="both"/>
        <w:rPr>
          <w:rFonts w:ascii="Arial" w:hAnsi="Arial" w:cs="Arial"/>
          <w:sz w:val="24"/>
          <w:szCs w:val="24"/>
        </w:rPr>
      </w:pPr>
    </w:p>
    <w:p w:rsidR="00F1407A" w:rsidRDefault="00F1407A" w:rsidP="00F1407A">
      <w:pPr>
        <w:spacing w:after="0" w:line="240" w:lineRule="auto"/>
        <w:ind w:left="2268"/>
        <w:jc w:val="both"/>
        <w:rPr>
          <w:rFonts w:ascii="Arial" w:hAnsi="Arial" w:cs="Arial"/>
          <w:sz w:val="20"/>
          <w:szCs w:val="20"/>
        </w:rPr>
      </w:pPr>
      <w:r w:rsidRPr="00883F54">
        <w:rPr>
          <w:rFonts w:ascii="Arial" w:hAnsi="Arial" w:cs="Arial"/>
          <w:sz w:val="20"/>
          <w:szCs w:val="20"/>
        </w:rPr>
        <w:t xml:space="preserve">Entende-se por violência obstétrica a apropriação do corpo e dos processos reprodutivos das mulheres por profissional de saúde que se expresse por meio de relações desumanizadoras, de abuso de medicalização e de </w:t>
      </w:r>
      <w:proofErr w:type="spellStart"/>
      <w:r w:rsidRPr="00883F54">
        <w:rPr>
          <w:rFonts w:ascii="Arial" w:hAnsi="Arial" w:cs="Arial"/>
          <w:sz w:val="20"/>
          <w:szCs w:val="20"/>
        </w:rPr>
        <w:t>patologização</w:t>
      </w:r>
      <w:proofErr w:type="spellEnd"/>
      <w:r w:rsidRPr="00883F54">
        <w:rPr>
          <w:rFonts w:ascii="Arial" w:hAnsi="Arial" w:cs="Arial"/>
          <w:sz w:val="20"/>
          <w:szCs w:val="20"/>
        </w:rPr>
        <w:t xml:space="preserve"> dos processos naturais, resultando em perda de autonomia e capacidade de decidir livremente sobre seu corpo e sexualidade, impactando negativamente na </w:t>
      </w:r>
      <w:r>
        <w:rPr>
          <w:rFonts w:ascii="Arial" w:hAnsi="Arial" w:cs="Arial"/>
          <w:sz w:val="20"/>
          <w:szCs w:val="20"/>
        </w:rPr>
        <w:t xml:space="preserve">qualidade de vida das mulheres </w:t>
      </w:r>
      <w:r w:rsidR="00302EC1">
        <w:rPr>
          <w:rFonts w:ascii="Arial" w:hAnsi="Arial" w:cs="Arial"/>
          <w:color w:val="FF0000"/>
          <w:sz w:val="20"/>
          <w:szCs w:val="20"/>
        </w:rPr>
        <w:t xml:space="preserve">(VENEZUELA, </w:t>
      </w:r>
      <w:r w:rsidR="001D2799">
        <w:rPr>
          <w:rFonts w:ascii="Arial" w:hAnsi="Arial" w:cs="Arial"/>
          <w:color w:val="FF0000"/>
          <w:sz w:val="20"/>
          <w:szCs w:val="20"/>
        </w:rPr>
        <w:t>2007, p. 9</w:t>
      </w:r>
      <w:proofErr w:type="gramStart"/>
      <w:r w:rsidR="001D2799">
        <w:rPr>
          <w:rFonts w:ascii="Arial" w:hAnsi="Arial" w:cs="Arial"/>
          <w:color w:val="FF0000"/>
          <w:sz w:val="20"/>
          <w:szCs w:val="20"/>
        </w:rPr>
        <w:t>)</w:t>
      </w:r>
      <w:proofErr w:type="gramEnd"/>
    </w:p>
    <w:p w:rsidR="00F1407A" w:rsidRPr="00A976EF" w:rsidRDefault="00F1407A" w:rsidP="00F1407A">
      <w:pPr>
        <w:spacing w:after="0" w:line="360" w:lineRule="auto"/>
        <w:jc w:val="both"/>
        <w:rPr>
          <w:rFonts w:ascii="Arial" w:hAnsi="Arial" w:cs="Arial"/>
          <w:sz w:val="24"/>
          <w:szCs w:val="24"/>
        </w:rPr>
      </w:pPr>
    </w:p>
    <w:p w:rsidR="00F1407A" w:rsidRDefault="00F1407A" w:rsidP="001D2799">
      <w:pPr>
        <w:spacing w:after="0" w:line="360" w:lineRule="auto"/>
        <w:ind w:firstLine="709"/>
        <w:jc w:val="both"/>
        <w:rPr>
          <w:rFonts w:ascii="Arial" w:hAnsi="Arial" w:cs="Arial"/>
          <w:sz w:val="24"/>
          <w:szCs w:val="24"/>
          <w:lang w:val="pt"/>
        </w:rPr>
      </w:pPr>
      <w:r>
        <w:rPr>
          <w:rFonts w:ascii="Arial" w:hAnsi="Arial" w:cs="Arial"/>
          <w:sz w:val="24"/>
          <w:szCs w:val="24"/>
          <w:lang w:val="pt"/>
        </w:rPr>
        <w:t>A</w:t>
      </w:r>
      <w:r w:rsidRPr="00E021E0">
        <w:rPr>
          <w:rFonts w:ascii="Arial" w:hAnsi="Arial" w:cs="Arial"/>
          <w:sz w:val="24"/>
          <w:szCs w:val="24"/>
          <w:lang w:val="pt"/>
        </w:rPr>
        <w:t xml:space="preserve"> violência obstétrica surge como uma agressão implícita ao corpo da mulher grávida, em que tendenciosamente a medicina justifica "garantir" o bem-est</w:t>
      </w:r>
      <w:r>
        <w:rPr>
          <w:rFonts w:ascii="Arial" w:hAnsi="Arial" w:cs="Arial"/>
          <w:sz w:val="24"/>
          <w:szCs w:val="24"/>
          <w:lang w:val="pt"/>
        </w:rPr>
        <w:t>ar do feto através do</w:t>
      </w:r>
      <w:r w:rsidRPr="00E021E0">
        <w:rPr>
          <w:rFonts w:ascii="Arial" w:hAnsi="Arial" w:cs="Arial"/>
          <w:sz w:val="24"/>
          <w:szCs w:val="24"/>
          <w:lang w:val="pt"/>
        </w:rPr>
        <w:t xml:space="preserve"> conhecimento</w:t>
      </w:r>
      <w:r w:rsidR="001D2799">
        <w:rPr>
          <w:rFonts w:ascii="Arial" w:hAnsi="Arial" w:cs="Arial"/>
          <w:sz w:val="24"/>
          <w:szCs w:val="24"/>
          <w:lang w:val="pt"/>
        </w:rPr>
        <w:t xml:space="preserve">, </w:t>
      </w:r>
      <w:r>
        <w:rPr>
          <w:rFonts w:ascii="Arial" w:hAnsi="Arial" w:cs="Arial"/>
          <w:sz w:val="24"/>
          <w:szCs w:val="24"/>
          <w:lang w:val="pt"/>
        </w:rPr>
        <w:t xml:space="preserve">limitando o corpo a aspectos estritamente biológicos. </w:t>
      </w:r>
    </w:p>
    <w:p w:rsidR="00F1407A" w:rsidRPr="00A976EF" w:rsidRDefault="00F1407A" w:rsidP="001D2799">
      <w:pPr>
        <w:spacing w:after="0" w:line="360" w:lineRule="auto"/>
        <w:ind w:firstLine="709"/>
        <w:jc w:val="both"/>
        <w:rPr>
          <w:rFonts w:ascii="Arial" w:hAnsi="Arial" w:cs="Arial"/>
          <w:sz w:val="24"/>
          <w:szCs w:val="24"/>
          <w:lang w:val="pt"/>
        </w:rPr>
      </w:pPr>
      <w:r>
        <w:rPr>
          <w:rFonts w:ascii="Arial" w:hAnsi="Arial" w:cs="Arial"/>
          <w:sz w:val="24"/>
          <w:szCs w:val="24"/>
          <w:lang w:val="pt"/>
        </w:rPr>
        <w:t xml:space="preserve">Na esteira desse entendimento, podemos analisar a violência obstétrica como a violência simbólica </w:t>
      </w:r>
      <w:r w:rsidR="00AB226E">
        <w:rPr>
          <w:rFonts w:ascii="Arial" w:hAnsi="Arial" w:cs="Arial"/>
          <w:sz w:val="24"/>
          <w:szCs w:val="24"/>
          <w:lang w:val="pt"/>
        </w:rPr>
        <w:t xml:space="preserve">em </w:t>
      </w:r>
      <w:r>
        <w:rPr>
          <w:rFonts w:ascii="Arial" w:hAnsi="Arial" w:cs="Arial"/>
          <w:sz w:val="24"/>
          <w:szCs w:val="24"/>
          <w:lang w:val="pt"/>
        </w:rPr>
        <w:t xml:space="preserve">que o filósofo </w:t>
      </w:r>
      <w:proofErr w:type="spellStart"/>
      <w:r>
        <w:rPr>
          <w:rFonts w:ascii="Arial" w:hAnsi="Arial" w:cs="Arial"/>
          <w:sz w:val="24"/>
          <w:szCs w:val="24"/>
          <w:lang w:val="pt"/>
        </w:rPr>
        <w:t>Bou</w:t>
      </w:r>
      <w:r w:rsidR="00AB226E">
        <w:rPr>
          <w:rFonts w:ascii="Arial" w:hAnsi="Arial" w:cs="Arial"/>
          <w:sz w:val="24"/>
          <w:szCs w:val="24"/>
          <w:lang w:val="pt"/>
        </w:rPr>
        <w:t>rdieu</w:t>
      </w:r>
      <w:proofErr w:type="spellEnd"/>
      <w:r w:rsidR="00AB226E">
        <w:rPr>
          <w:rFonts w:ascii="Arial" w:hAnsi="Arial" w:cs="Arial"/>
          <w:sz w:val="24"/>
          <w:szCs w:val="24"/>
          <w:lang w:val="pt"/>
        </w:rPr>
        <w:t xml:space="preserve"> explicou: “</w:t>
      </w:r>
      <w:r w:rsidRPr="000F72A8">
        <w:rPr>
          <w:rFonts w:ascii="Arial" w:hAnsi="Arial" w:cs="Arial"/>
          <w:iCs/>
          <w:sz w:val="24"/>
          <w:szCs w:val="24"/>
          <w:lang w:val="pt"/>
        </w:rPr>
        <w:t>Insensível, invisível às próprias vítimas, que se exerce essencialmente pelas vias puramente simbólicas da comunicação e do conhecimento, ou, mais precisamente, do desconhecimento, do reconhecimento ou, em última instância, do sentimento</w:t>
      </w:r>
      <w:r w:rsidR="00AB226E">
        <w:rPr>
          <w:rFonts w:ascii="Arial" w:hAnsi="Arial" w:cs="Arial"/>
          <w:iCs/>
          <w:sz w:val="24"/>
          <w:szCs w:val="24"/>
          <w:lang w:val="pt"/>
        </w:rPr>
        <w:t>.”</w:t>
      </w:r>
      <w:r w:rsidRPr="000F72A8">
        <w:rPr>
          <w:rFonts w:ascii="Arial" w:hAnsi="Arial" w:cs="Arial"/>
          <w:iCs/>
          <w:sz w:val="24"/>
          <w:szCs w:val="24"/>
          <w:lang w:val="pt"/>
        </w:rPr>
        <w:t xml:space="preserve"> (</w:t>
      </w:r>
      <w:r w:rsidR="00AB226E">
        <w:rPr>
          <w:rFonts w:ascii="Arial" w:hAnsi="Arial" w:cs="Arial"/>
          <w:iCs/>
          <w:sz w:val="24"/>
          <w:szCs w:val="24"/>
          <w:lang w:val="pt"/>
        </w:rPr>
        <w:t xml:space="preserve">BOURDIEU, </w:t>
      </w:r>
      <w:proofErr w:type="spellStart"/>
      <w:r w:rsidR="00AB226E">
        <w:rPr>
          <w:rFonts w:ascii="Arial" w:hAnsi="Arial" w:cs="Arial"/>
          <w:iCs/>
          <w:sz w:val="24"/>
          <w:szCs w:val="24"/>
          <w:lang w:val="pt"/>
        </w:rPr>
        <w:t>aput</w:t>
      </w:r>
      <w:proofErr w:type="spellEnd"/>
      <w:r w:rsidR="00AB226E">
        <w:rPr>
          <w:rFonts w:ascii="Arial" w:hAnsi="Arial" w:cs="Arial"/>
          <w:iCs/>
          <w:sz w:val="24"/>
          <w:szCs w:val="24"/>
          <w:lang w:val="pt"/>
        </w:rPr>
        <w:t>, SILVA, 2017, p.7</w:t>
      </w:r>
      <w:proofErr w:type="gramStart"/>
      <w:r w:rsidR="00AB226E">
        <w:rPr>
          <w:rFonts w:ascii="Arial" w:hAnsi="Arial" w:cs="Arial"/>
          <w:iCs/>
          <w:sz w:val="24"/>
          <w:szCs w:val="24"/>
          <w:lang w:val="pt"/>
        </w:rPr>
        <w:t>)</w:t>
      </w:r>
      <w:proofErr w:type="gramEnd"/>
      <w:r w:rsidRPr="004C2320">
        <w:rPr>
          <w:rFonts w:ascii="Arial" w:hAnsi="Arial" w:cs="Arial"/>
          <w:iCs/>
          <w:sz w:val="21"/>
          <w:szCs w:val="20"/>
          <w:lang w:val="pt"/>
        </w:rPr>
        <w:t xml:space="preserve"> </w:t>
      </w:r>
    </w:p>
    <w:p w:rsidR="00F1407A" w:rsidRPr="001E48AE" w:rsidRDefault="00F1407A" w:rsidP="001D2799">
      <w:pPr>
        <w:widowControl w:val="0"/>
        <w:autoSpaceDE w:val="0"/>
        <w:autoSpaceDN w:val="0"/>
        <w:adjustRightInd w:val="0"/>
        <w:spacing w:after="0" w:line="360" w:lineRule="auto"/>
        <w:ind w:firstLine="709"/>
        <w:jc w:val="both"/>
        <w:rPr>
          <w:rFonts w:ascii="Arial" w:hAnsi="Arial" w:cs="Arial"/>
          <w:sz w:val="24"/>
          <w:szCs w:val="24"/>
          <w:lang w:val="pt"/>
        </w:rPr>
      </w:pPr>
      <w:r w:rsidRPr="00E021E0">
        <w:rPr>
          <w:rFonts w:ascii="Arial" w:hAnsi="Arial" w:cs="Arial"/>
          <w:sz w:val="24"/>
          <w:szCs w:val="24"/>
          <w:lang w:val="pt"/>
        </w:rPr>
        <w:t>Assim, a partir da análise que trata o filósofo</w:t>
      </w:r>
      <w:r>
        <w:rPr>
          <w:rFonts w:ascii="Arial" w:hAnsi="Arial" w:cs="Arial"/>
          <w:sz w:val="24"/>
          <w:szCs w:val="24"/>
          <w:lang w:val="pt"/>
        </w:rPr>
        <w:t xml:space="preserve"> francês</w:t>
      </w:r>
      <w:r w:rsidRPr="00E021E0">
        <w:rPr>
          <w:rFonts w:ascii="Arial" w:hAnsi="Arial" w:cs="Arial"/>
          <w:sz w:val="24"/>
          <w:szCs w:val="24"/>
          <w:lang w:val="pt"/>
        </w:rPr>
        <w:t xml:space="preserve">, a violência simbólica trata-se de uma agressão silenciosa, sem coação física, mas que causa danos morais e psicológicos às suas vítimas, logo, essa circunstância de </w:t>
      </w:r>
      <w:proofErr w:type="spellStart"/>
      <w:r w:rsidRPr="00E021E0">
        <w:rPr>
          <w:rFonts w:ascii="Arial" w:hAnsi="Arial" w:cs="Arial"/>
          <w:sz w:val="24"/>
          <w:szCs w:val="24"/>
          <w:lang w:val="pt"/>
        </w:rPr>
        <w:t>silenciamento</w:t>
      </w:r>
      <w:proofErr w:type="spellEnd"/>
      <w:r w:rsidRPr="00E021E0">
        <w:rPr>
          <w:rFonts w:ascii="Arial" w:hAnsi="Arial" w:cs="Arial"/>
          <w:sz w:val="24"/>
          <w:szCs w:val="24"/>
          <w:lang w:val="pt"/>
        </w:rPr>
        <w:t xml:space="preserve"> e submissão </w:t>
      </w:r>
      <w:r>
        <w:rPr>
          <w:rFonts w:ascii="Arial" w:hAnsi="Arial" w:cs="Arial"/>
          <w:sz w:val="24"/>
          <w:szCs w:val="24"/>
          <w:lang w:val="pt"/>
        </w:rPr>
        <w:t xml:space="preserve">que </w:t>
      </w:r>
      <w:r w:rsidRPr="00E021E0">
        <w:rPr>
          <w:rFonts w:ascii="Arial" w:hAnsi="Arial" w:cs="Arial"/>
          <w:sz w:val="24"/>
          <w:szCs w:val="24"/>
          <w:lang w:val="pt"/>
        </w:rPr>
        <w:t>acabam por resultar em diversos formato</w:t>
      </w:r>
      <w:r>
        <w:rPr>
          <w:rFonts w:ascii="Arial" w:hAnsi="Arial" w:cs="Arial"/>
          <w:sz w:val="24"/>
          <w:szCs w:val="24"/>
          <w:lang w:val="pt"/>
        </w:rPr>
        <w:t>s de violência contra a mulher, muitas vezes despercebidas por já estarem naturalizadas no íntimo da sociedade.</w:t>
      </w:r>
    </w:p>
    <w:p w:rsidR="00F1407A" w:rsidRDefault="00F1407A" w:rsidP="001D2799">
      <w:pPr>
        <w:spacing w:after="0" w:line="360" w:lineRule="auto"/>
        <w:ind w:firstLine="709"/>
        <w:jc w:val="both"/>
        <w:rPr>
          <w:rFonts w:ascii="Arial" w:hAnsi="Arial" w:cs="Arial"/>
          <w:sz w:val="24"/>
          <w:szCs w:val="24"/>
        </w:rPr>
      </w:pPr>
      <w:r>
        <w:rPr>
          <w:rFonts w:ascii="Arial" w:hAnsi="Arial" w:cs="Arial"/>
          <w:sz w:val="24"/>
          <w:szCs w:val="24"/>
        </w:rPr>
        <w:t xml:space="preserve">No Brasil, a violência obstétrica tem sido debatida, ainda de que de forma negligenciada, desde o final da década de 1980, sendo presente em iniciativas para políticas de saúde como o Programa de Atenção Integral à Saúde da Mulher (PAISM), que reconhecia o tratamento impessoal e muitas vezes agressivo da atenção à saúde das mulheres. Nesta mesma década, no ano de 1981, pesquisadoras ativistas </w:t>
      </w:r>
      <w:proofErr w:type="gramStart"/>
      <w:r>
        <w:rPr>
          <w:rFonts w:ascii="Arial" w:hAnsi="Arial" w:cs="Arial"/>
          <w:sz w:val="24"/>
          <w:szCs w:val="24"/>
        </w:rPr>
        <w:t>publicaram</w:t>
      </w:r>
      <w:proofErr w:type="gramEnd"/>
      <w:r>
        <w:rPr>
          <w:rFonts w:ascii="Arial" w:hAnsi="Arial" w:cs="Arial"/>
          <w:sz w:val="24"/>
          <w:szCs w:val="24"/>
        </w:rPr>
        <w:t xml:space="preserve"> em seu estudo denominado </w:t>
      </w:r>
      <w:r w:rsidRPr="006A169E">
        <w:rPr>
          <w:rFonts w:ascii="Arial" w:hAnsi="Arial" w:cs="Arial"/>
          <w:i/>
          <w:sz w:val="24"/>
          <w:szCs w:val="24"/>
        </w:rPr>
        <w:t>Espelho de Vênus</w:t>
      </w:r>
      <w:r>
        <w:rPr>
          <w:rFonts w:ascii="Arial" w:hAnsi="Arial" w:cs="Arial"/>
          <w:sz w:val="24"/>
          <w:szCs w:val="24"/>
        </w:rPr>
        <w:t>, o que descreveram o parto institucionalizado como uma experiência violenta:</w:t>
      </w:r>
    </w:p>
    <w:p w:rsidR="00F1407A" w:rsidRDefault="00F1407A" w:rsidP="00F1407A">
      <w:pPr>
        <w:spacing w:after="0" w:line="360" w:lineRule="auto"/>
        <w:jc w:val="both"/>
        <w:rPr>
          <w:rFonts w:ascii="Arial" w:hAnsi="Arial" w:cs="Arial"/>
          <w:sz w:val="24"/>
          <w:szCs w:val="24"/>
        </w:rPr>
      </w:pP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lastRenderedPageBreak/>
        <w:t xml:space="preserve">Também na relação médico-paciente, ainda uma vez o desconhecimento de sua fisiologia é acionado para explicar os sentimentos de desamparo e desalento com que a mulher assiste seu corpo ser manipulado quando recorre à medicina nos momentos mais significativos da sua vida: a contracepção, o parto, o aborto </w:t>
      </w:r>
      <w:r w:rsidRPr="006A169E">
        <w:rPr>
          <w:rFonts w:ascii="Arial" w:hAnsi="Arial" w:cs="Arial"/>
          <w:color w:val="FF0000"/>
          <w:sz w:val="21"/>
          <w:szCs w:val="20"/>
        </w:rPr>
        <w:t>(p. 349).</w:t>
      </w:r>
    </w:p>
    <w:p w:rsidR="00F1407A" w:rsidRPr="004C2320" w:rsidRDefault="00F1407A" w:rsidP="00F1407A">
      <w:pPr>
        <w:spacing w:after="0" w:line="360" w:lineRule="auto"/>
        <w:jc w:val="both"/>
        <w:rPr>
          <w:rFonts w:ascii="Arial" w:hAnsi="Arial" w:cs="Arial"/>
          <w:sz w:val="24"/>
          <w:szCs w:val="24"/>
        </w:rPr>
      </w:pPr>
    </w:p>
    <w:p w:rsidR="00F1407A" w:rsidRDefault="00F1407A" w:rsidP="00F1407A">
      <w:pPr>
        <w:spacing w:after="0" w:line="360" w:lineRule="auto"/>
        <w:ind w:firstLine="708"/>
        <w:jc w:val="both"/>
        <w:rPr>
          <w:rFonts w:ascii="Arial" w:hAnsi="Arial" w:cs="Arial"/>
          <w:sz w:val="24"/>
          <w:szCs w:val="24"/>
        </w:rPr>
      </w:pPr>
      <w:r w:rsidRPr="00A7176D">
        <w:rPr>
          <w:rFonts w:ascii="Arial" w:hAnsi="Arial" w:cs="Arial"/>
          <w:sz w:val="24"/>
          <w:szCs w:val="24"/>
        </w:rPr>
        <w:t>Em razão da intensificação do debate, são múltiplas as atuações das instâncias do Ministério Publico em relação ao assunto, a título de exemplo, em 2012</w:t>
      </w:r>
      <w:r>
        <w:rPr>
          <w:rFonts w:ascii="Arial" w:hAnsi="Arial" w:cs="Arial"/>
          <w:sz w:val="24"/>
          <w:szCs w:val="24"/>
        </w:rPr>
        <w:t>,</w:t>
      </w:r>
      <w:r w:rsidRPr="00A7176D">
        <w:rPr>
          <w:rFonts w:ascii="Arial" w:hAnsi="Arial" w:cs="Arial"/>
          <w:sz w:val="24"/>
          <w:szCs w:val="24"/>
        </w:rPr>
        <w:t xml:space="preserve"> a violência obstétrica também foi tema da investigação parlamentar, através do Dossiê “Parirás com dor”</w:t>
      </w:r>
      <w:r>
        <w:rPr>
          <w:rFonts w:ascii="Arial" w:hAnsi="Arial" w:cs="Arial"/>
          <w:sz w:val="24"/>
          <w:szCs w:val="24"/>
        </w:rPr>
        <w:t>, da ONG Parto do Princí</w:t>
      </w:r>
      <w:r w:rsidRPr="00A7176D">
        <w:rPr>
          <w:rFonts w:ascii="Arial" w:hAnsi="Arial" w:cs="Arial"/>
          <w:sz w:val="24"/>
          <w:szCs w:val="24"/>
        </w:rPr>
        <w:t>pio, na CPMI da Violência contra a Mulher, que recomendou em seu relatório fin</w:t>
      </w:r>
      <w:r>
        <w:rPr>
          <w:rFonts w:ascii="Arial" w:hAnsi="Arial" w:cs="Arial"/>
          <w:sz w:val="24"/>
          <w:szCs w:val="24"/>
        </w:rPr>
        <w:t xml:space="preserve">al, dentre outras medidas, </w:t>
      </w:r>
      <w:r w:rsidRPr="00A7176D">
        <w:rPr>
          <w:rFonts w:ascii="Arial" w:hAnsi="Arial" w:cs="Arial"/>
          <w:sz w:val="24"/>
          <w:szCs w:val="24"/>
        </w:rPr>
        <w:t>a punição no caso de descumprimento da Lei 11.108/</w:t>
      </w:r>
      <w:r>
        <w:rPr>
          <w:rFonts w:ascii="Arial" w:hAnsi="Arial" w:cs="Arial"/>
          <w:sz w:val="24"/>
          <w:szCs w:val="24"/>
        </w:rPr>
        <w:t>20</w:t>
      </w:r>
      <w:r w:rsidRPr="00A7176D">
        <w:rPr>
          <w:rFonts w:ascii="Arial" w:hAnsi="Arial" w:cs="Arial"/>
          <w:sz w:val="24"/>
          <w:szCs w:val="24"/>
        </w:rPr>
        <w:t>05</w:t>
      </w:r>
      <w:r>
        <w:rPr>
          <w:rFonts w:ascii="Arial" w:hAnsi="Arial" w:cs="Arial"/>
          <w:sz w:val="24"/>
          <w:szCs w:val="24"/>
        </w:rPr>
        <w:t>,</w:t>
      </w:r>
      <w:r w:rsidRPr="00A7176D">
        <w:rPr>
          <w:rFonts w:ascii="Arial" w:hAnsi="Arial" w:cs="Arial"/>
          <w:sz w:val="24"/>
          <w:szCs w:val="24"/>
        </w:rPr>
        <w:t xml:space="preserve"> que trata da Lei do Acompanhante; a capacitação dos profissionais de saúde para o abortamento humanizado em conformidade com a Norma Técnica do Ministério da Saúde; como também a intensificação do Ministér</w:t>
      </w:r>
      <w:r>
        <w:rPr>
          <w:rFonts w:ascii="Arial" w:hAnsi="Arial" w:cs="Arial"/>
          <w:sz w:val="24"/>
          <w:szCs w:val="24"/>
        </w:rPr>
        <w:t>io da Saúde em ações junto aos E</w:t>
      </w:r>
      <w:r w:rsidRPr="00A7176D">
        <w:rPr>
          <w:rFonts w:ascii="Arial" w:hAnsi="Arial" w:cs="Arial"/>
          <w:sz w:val="24"/>
          <w:szCs w:val="24"/>
        </w:rPr>
        <w:t>stados para prevenir e punir a v</w:t>
      </w:r>
      <w:r>
        <w:rPr>
          <w:rFonts w:ascii="Arial" w:hAnsi="Arial" w:cs="Arial"/>
          <w:sz w:val="24"/>
          <w:szCs w:val="24"/>
        </w:rPr>
        <w:t>iolência obstétrica e o desenvolvimento</w:t>
      </w:r>
      <w:r w:rsidRPr="00A7176D">
        <w:rPr>
          <w:rFonts w:ascii="Arial" w:hAnsi="Arial" w:cs="Arial"/>
          <w:sz w:val="24"/>
          <w:szCs w:val="24"/>
        </w:rPr>
        <w:t xml:space="preserve"> </w:t>
      </w:r>
      <w:r>
        <w:rPr>
          <w:rFonts w:ascii="Arial" w:hAnsi="Arial" w:cs="Arial"/>
          <w:sz w:val="24"/>
          <w:szCs w:val="24"/>
        </w:rPr>
        <w:t xml:space="preserve">de </w:t>
      </w:r>
      <w:r w:rsidRPr="00A7176D">
        <w:rPr>
          <w:rFonts w:ascii="Arial" w:hAnsi="Arial" w:cs="Arial"/>
          <w:sz w:val="24"/>
          <w:szCs w:val="24"/>
        </w:rPr>
        <w:t xml:space="preserve">campanhas para que as mulheres possam conhecer seus direitos e não aceitarem procedimentos que firam o direito a um procedimento médico adequado e não invasivo. </w:t>
      </w:r>
    </w:p>
    <w:p w:rsidR="00F1407A" w:rsidRDefault="00F1407A" w:rsidP="00F1407A">
      <w:pPr>
        <w:spacing w:after="0" w:line="360" w:lineRule="auto"/>
        <w:ind w:firstLine="708"/>
        <w:jc w:val="both"/>
        <w:rPr>
          <w:rStyle w:val="a"/>
          <w:rFonts w:ascii="Arial" w:hAnsi="Arial" w:cs="Arial"/>
          <w:sz w:val="24"/>
          <w:szCs w:val="24"/>
        </w:rPr>
      </w:pPr>
      <w:r>
        <w:rPr>
          <w:rFonts w:ascii="Arial" w:hAnsi="Arial" w:cs="Arial"/>
          <w:sz w:val="24"/>
          <w:szCs w:val="24"/>
        </w:rPr>
        <w:t xml:space="preserve">Tramita, na Câmara dos Deputados, o Projeto de Lei nº 7867/17, protocolado pela Deputada Federal Jô Moraes (PCdoB de Minas Gerais), que trata de </w:t>
      </w:r>
      <w:r w:rsidRPr="00710F76">
        <w:rPr>
          <w:rStyle w:val="a"/>
          <w:rFonts w:ascii="Arial" w:hAnsi="Arial" w:cs="Arial"/>
          <w:sz w:val="24"/>
          <w:szCs w:val="24"/>
        </w:rPr>
        <w:t>“medidas de proteção contra a violência obstétrica e de divulgação de boas práticas para a atenção à gravidez, parto, nascimento, abortamento e puerpério</w:t>
      </w:r>
      <w:r>
        <w:rPr>
          <w:rStyle w:val="a"/>
          <w:rFonts w:ascii="Arial" w:hAnsi="Arial" w:cs="Arial"/>
          <w:sz w:val="24"/>
          <w:szCs w:val="24"/>
        </w:rPr>
        <w:t xml:space="preserve">”. Este PL ainda está sem conclusão. Porém, no âmbito estadual podem ser </w:t>
      </w:r>
      <w:proofErr w:type="gramStart"/>
      <w:r>
        <w:rPr>
          <w:rStyle w:val="a"/>
          <w:rFonts w:ascii="Arial" w:hAnsi="Arial" w:cs="Arial"/>
          <w:sz w:val="24"/>
          <w:szCs w:val="24"/>
        </w:rPr>
        <w:t>encontradas</w:t>
      </w:r>
      <w:r w:rsidR="004C256E">
        <w:rPr>
          <w:rStyle w:val="a"/>
          <w:rFonts w:ascii="Arial" w:hAnsi="Arial" w:cs="Arial"/>
          <w:sz w:val="24"/>
          <w:szCs w:val="24"/>
        </w:rPr>
        <w:t>,</w:t>
      </w:r>
      <w:r>
        <w:rPr>
          <w:rStyle w:val="a"/>
          <w:rFonts w:ascii="Arial" w:hAnsi="Arial" w:cs="Arial"/>
          <w:sz w:val="24"/>
          <w:szCs w:val="24"/>
        </w:rPr>
        <w:t xml:space="preserve"> exemplos</w:t>
      </w:r>
      <w:proofErr w:type="gramEnd"/>
      <w:r>
        <w:rPr>
          <w:rStyle w:val="a"/>
          <w:rFonts w:ascii="Arial" w:hAnsi="Arial" w:cs="Arial"/>
          <w:sz w:val="24"/>
          <w:szCs w:val="24"/>
        </w:rPr>
        <w:t xml:space="preserve"> como a Lei nº 17.097/17, do Estado de Santa Catarina, que trata de “</w:t>
      </w:r>
      <w:r w:rsidRPr="005C7261">
        <w:rPr>
          <w:rStyle w:val="a"/>
          <w:rFonts w:ascii="Arial" w:hAnsi="Arial" w:cs="Arial"/>
          <w:sz w:val="24"/>
          <w:szCs w:val="24"/>
        </w:rPr>
        <w:t>medidas de informação e proteção à gestante e parturiente contra a violência obstétrica</w:t>
      </w:r>
      <w:r>
        <w:rPr>
          <w:rStyle w:val="a"/>
          <w:rFonts w:ascii="Arial" w:hAnsi="Arial" w:cs="Arial"/>
          <w:sz w:val="24"/>
          <w:szCs w:val="24"/>
        </w:rPr>
        <w:t xml:space="preserve">” e, no âmbito municipal, em casos análogos sobre a o humanização do parto, os municípios de João Pessoa e Caruaru, que dispõem de leis específicas sobre a temática. </w:t>
      </w:r>
    </w:p>
    <w:p w:rsidR="00F1407A" w:rsidRDefault="00F1407A" w:rsidP="00F1407A">
      <w:pPr>
        <w:spacing w:after="0" w:line="360" w:lineRule="auto"/>
        <w:ind w:firstLine="708"/>
        <w:jc w:val="both"/>
        <w:rPr>
          <w:rFonts w:ascii="Arial" w:hAnsi="Arial" w:cs="Arial"/>
          <w:sz w:val="24"/>
          <w:szCs w:val="24"/>
        </w:rPr>
      </w:pPr>
      <w:r>
        <w:rPr>
          <w:rStyle w:val="a"/>
          <w:rFonts w:ascii="Arial" w:hAnsi="Arial" w:cs="Arial"/>
          <w:sz w:val="24"/>
          <w:szCs w:val="24"/>
        </w:rPr>
        <w:t>A falta de lei específica no âmbito federal demonstra a necessidade da atenção redimensionada a princípios e direitos fundamentais, mas não justifica situações que violam o texto constitucional e os direitos humanos das mulheres e gestantes.</w:t>
      </w:r>
    </w:p>
    <w:p w:rsidR="00F1407A" w:rsidRDefault="00F1407A" w:rsidP="00F1407A">
      <w:pPr>
        <w:spacing w:line="360" w:lineRule="auto"/>
        <w:ind w:firstLine="708"/>
        <w:jc w:val="both"/>
        <w:rPr>
          <w:rFonts w:ascii="Arial" w:hAnsi="Arial" w:cs="Arial"/>
          <w:sz w:val="24"/>
          <w:szCs w:val="24"/>
        </w:rPr>
      </w:pPr>
      <w:r>
        <w:rPr>
          <w:rFonts w:ascii="Arial" w:hAnsi="Arial" w:cs="Arial"/>
          <w:sz w:val="24"/>
          <w:szCs w:val="24"/>
        </w:rPr>
        <w:t xml:space="preserve">No contexto atual, em recente Resolução do Conselho Federal de Medicina de número 2.232, de julho de 2019, reacendeu-se o tema por tocar </w:t>
      </w:r>
      <w:r>
        <w:rPr>
          <w:rFonts w:ascii="Arial" w:hAnsi="Arial" w:cs="Arial"/>
          <w:sz w:val="24"/>
          <w:szCs w:val="24"/>
        </w:rPr>
        <w:lastRenderedPageBreak/>
        <w:t>num assunto tão delicado, a ponto de desrespeitar a dignidade das pacientes expostas àquela situação, tirando das gestantes o direito à recusa terapêutica quando o médico entender que há “abuso de direito” em relação ao feto. Nesses casos, o diretor técnico pode, ao ser informado, tomar providências perante as autoridades competentes para garantir que o procedimento recusado seja imposto. Objetivamente, o Conselho Médico reduziu a capacidade da mulher em escolher o que autoriza ser feito ou não no seu corpo, superiorizando o feto em contraposição à condição da mulher que o carrega. É o que diz os artigos 5º e 6º da supracitada Resolução:</w:t>
      </w:r>
    </w:p>
    <w:p w:rsidR="00F1407A" w:rsidRDefault="00F1407A" w:rsidP="00F1407A">
      <w:pPr>
        <w:spacing w:after="0" w:line="360" w:lineRule="auto"/>
        <w:jc w:val="both"/>
        <w:rPr>
          <w:rFonts w:ascii="Arial" w:hAnsi="Arial" w:cs="Arial"/>
          <w:sz w:val="24"/>
          <w:szCs w:val="24"/>
        </w:rPr>
      </w:pP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t>Art. 5º A recusa terapêutica não deve ser aceita pelo médico quando caracterizar abuso de direito.</w:t>
      </w: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t>§ 1º Caracteriza abuso de direito:</w:t>
      </w: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t>I – A recusa terapêutica que coloque em risco a saúde de terceiros.</w:t>
      </w: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t>II – A recusa terapêutica ao tratamento de doença transmissível ou de qualquer outra condição semelhante que exponha a população a risco de contaminação.</w:t>
      </w: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t xml:space="preserve">§ 2º A recusa terapêutica manifestada por gestante deve ser analisada na perspectiva do </w:t>
      </w:r>
    </w:p>
    <w:p w:rsidR="00F1407A" w:rsidRPr="008C57BC" w:rsidRDefault="00F1407A" w:rsidP="00F1407A">
      <w:pPr>
        <w:spacing w:after="0" w:line="240" w:lineRule="auto"/>
        <w:ind w:left="2268"/>
        <w:jc w:val="both"/>
        <w:rPr>
          <w:rFonts w:ascii="Arial" w:hAnsi="Arial" w:cs="Arial"/>
          <w:sz w:val="21"/>
          <w:szCs w:val="20"/>
        </w:rPr>
      </w:pPr>
      <w:proofErr w:type="gramStart"/>
      <w:r w:rsidRPr="008C57BC">
        <w:rPr>
          <w:rFonts w:ascii="Arial" w:hAnsi="Arial" w:cs="Arial"/>
          <w:sz w:val="21"/>
          <w:szCs w:val="20"/>
        </w:rPr>
        <w:t>binômio</w:t>
      </w:r>
      <w:proofErr w:type="gramEnd"/>
      <w:r w:rsidRPr="008C57BC">
        <w:rPr>
          <w:rFonts w:ascii="Arial" w:hAnsi="Arial" w:cs="Arial"/>
          <w:sz w:val="21"/>
          <w:szCs w:val="20"/>
        </w:rPr>
        <w:t xml:space="preserve"> mãe/feto, podendo o ato de vontade da mãe caracterizar abuso de direito dela </w:t>
      </w:r>
    </w:p>
    <w:p w:rsidR="00F1407A" w:rsidRPr="008C57BC" w:rsidRDefault="00F1407A" w:rsidP="00F1407A">
      <w:pPr>
        <w:spacing w:after="0" w:line="240" w:lineRule="auto"/>
        <w:ind w:left="2268"/>
        <w:jc w:val="both"/>
        <w:rPr>
          <w:rFonts w:ascii="Arial" w:hAnsi="Arial" w:cs="Arial"/>
          <w:sz w:val="21"/>
          <w:szCs w:val="20"/>
        </w:rPr>
      </w:pPr>
      <w:proofErr w:type="gramStart"/>
      <w:r w:rsidRPr="008C57BC">
        <w:rPr>
          <w:rFonts w:ascii="Arial" w:hAnsi="Arial" w:cs="Arial"/>
          <w:sz w:val="21"/>
          <w:szCs w:val="20"/>
        </w:rPr>
        <w:t>em</w:t>
      </w:r>
      <w:proofErr w:type="gramEnd"/>
      <w:r w:rsidRPr="008C57BC">
        <w:rPr>
          <w:rFonts w:ascii="Arial" w:hAnsi="Arial" w:cs="Arial"/>
          <w:sz w:val="21"/>
          <w:szCs w:val="20"/>
        </w:rPr>
        <w:t xml:space="preserve"> relação ao feto.</w:t>
      </w:r>
    </w:p>
    <w:p w:rsidR="00F1407A" w:rsidRPr="008C57BC" w:rsidRDefault="00F1407A" w:rsidP="00F1407A">
      <w:pPr>
        <w:spacing w:after="0" w:line="240" w:lineRule="auto"/>
        <w:ind w:left="2268"/>
        <w:jc w:val="both"/>
        <w:rPr>
          <w:rFonts w:ascii="Arial" w:hAnsi="Arial" w:cs="Arial"/>
          <w:sz w:val="21"/>
          <w:szCs w:val="20"/>
        </w:rPr>
      </w:pPr>
      <w:r w:rsidRPr="008C57BC">
        <w:rPr>
          <w:rFonts w:ascii="Arial" w:hAnsi="Arial" w:cs="Arial"/>
          <w:sz w:val="21"/>
          <w:szCs w:val="20"/>
        </w:rPr>
        <w:t>Art. 6º O médico assistente em estabelecimento de saúde, ao rejeitar a recusa terapêutica do paciente, na forma prevista nos artigos 3º e 4º desta Resolução, deverá registrar o fato no prontuário e comunicá-lo ao diretor técnico para que este tome as providências necessárias perante as autoridades competentes, visando assegurar o tratamento proposto.</w:t>
      </w:r>
    </w:p>
    <w:p w:rsidR="00F1407A" w:rsidRPr="0095434D" w:rsidRDefault="00F1407A" w:rsidP="00F1407A">
      <w:pPr>
        <w:spacing w:after="0" w:line="360" w:lineRule="auto"/>
        <w:jc w:val="both"/>
        <w:rPr>
          <w:rFonts w:ascii="Arial" w:hAnsi="Arial" w:cs="Arial"/>
          <w:sz w:val="24"/>
          <w:szCs w:val="24"/>
        </w:rPr>
      </w:pPr>
    </w:p>
    <w:p w:rsidR="00F1407A" w:rsidRDefault="00F1407A" w:rsidP="00F1407A">
      <w:pPr>
        <w:spacing w:after="0" w:line="360" w:lineRule="auto"/>
        <w:ind w:firstLine="709"/>
        <w:jc w:val="both"/>
        <w:rPr>
          <w:rFonts w:ascii="Arial" w:hAnsi="Arial" w:cs="Arial"/>
          <w:sz w:val="24"/>
          <w:szCs w:val="24"/>
        </w:rPr>
      </w:pPr>
      <w:r>
        <w:rPr>
          <w:rFonts w:ascii="Arial" w:hAnsi="Arial" w:cs="Arial"/>
          <w:sz w:val="24"/>
          <w:szCs w:val="24"/>
        </w:rPr>
        <w:t xml:space="preserve">Evidencia-se, então, que práticas ultrapassadas, dolorosas e invasivas sem avaliação da real necessidade e que são utilizadas de forma rotineira no Brasil, como a </w:t>
      </w:r>
      <w:proofErr w:type="spellStart"/>
      <w:r>
        <w:rPr>
          <w:rFonts w:ascii="Arial" w:hAnsi="Arial" w:cs="Arial"/>
          <w:sz w:val="24"/>
          <w:szCs w:val="24"/>
        </w:rPr>
        <w:t>episiotomia</w:t>
      </w:r>
      <w:proofErr w:type="spellEnd"/>
      <w:r>
        <w:rPr>
          <w:rFonts w:ascii="Arial" w:hAnsi="Arial" w:cs="Arial"/>
          <w:sz w:val="24"/>
          <w:szCs w:val="24"/>
        </w:rPr>
        <w:t xml:space="preserve">, que equivale a um corte feito abaixo da vagina no parto normal ou, a aplicação de soro de ocitocina para acelerar o parto, e a Manobra de </w:t>
      </w:r>
      <w:proofErr w:type="spellStart"/>
      <w:r>
        <w:rPr>
          <w:rFonts w:ascii="Arial" w:hAnsi="Arial" w:cs="Arial"/>
          <w:sz w:val="24"/>
          <w:szCs w:val="24"/>
        </w:rPr>
        <w:t>Kristeller</w:t>
      </w:r>
      <w:proofErr w:type="spellEnd"/>
      <w:r>
        <w:rPr>
          <w:rFonts w:ascii="Arial" w:hAnsi="Arial" w:cs="Arial"/>
          <w:sz w:val="24"/>
          <w:szCs w:val="24"/>
        </w:rPr>
        <w:t xml:space="preserve"> que consiste em pressionar a barriga durante as contrações também para acelerar o parto, poderão ser feitos mesmo que a mulher de forma expressa não os autorize, desrespeitando direitos fundamentais das mulheres grávidas e banalizando a luta contra a violência obstétrica.</w:t>
      </w:r>
    </w:p>
    <w:p w:rsidR="00F1407A" w:rsidRDefault="00F1407A" w:rsidP="00F1407A">
      <w:pPr>
        <w:spacing w:after="0" w:line="360" w:lineRule="auto"/>
        <w:ind w:firstLine="709"/>
        <w:jc w:val="both"/>
        <w:rPr>
          <w:rFonts w:ascii="Arial" w:hAnsi="Arial" w:cs="Arial"/>
          <w:sz w:val="24"/>
          <w:szCs w:val="24"/>
        </w:rPr>
      </w:pPr>
      <w:r>
        <w:rPr>
          <w:rFonts w:ascii="Arial" w:hAnsi="Arial" w:cs="Arial"/>
          <w:sz w:val="24"/>
          <w:szCs w:val="24"/>
        </w:rPr>
        <w:t xml:space="preserve">Em razão disto, o Ministério Público Federal, em Recomendação nº 44/2019, evidenciou a contrariedade à Constituição Federal, como também à </w:t>
      </w:r>
      <w:r>
        <w:rPr>
          <w:rFonts w:ascii="Arial" w:hAnsi="Arial" w:cs="Arial"/>
          <w:sz w:val="24"/>
          <w:szCs w:val="24"/>
        </w:rPr>
        <w:lastRenderedPageBreak/>
        <w:t>ética médica e às r</w:t>
      </w:r>
      <w:r w:rsidRPr="00AA7B23">
        <w:rPr>
          <w:rFonts w:ascii="Arial" w:hAnsi="Arial" w:cs="Arial"/>
          <w:sz w:val="24"/>
          <w:szCs w:val="24"/>
        </w:rPr>
        <w:t>ecomendações da O</w:t>
      </w:r>
      <w:r>
        <w:rPr>
          <w:rFonts w:ascii="Arial" w:hAnsi="Arial" w:cs="Arial"/>
          <w:sz w:val="24"/>
          <w:szCs w:val="24"/>
        </w:rPr>
        <w:t xml:space="preserve">rganização </w:t>
      </w:r>
      <w:r w:rsidRPr="00AA7B23">
        <w:rPr>
          <w:rFonts w:ascii="Arial" w:hAnsi="Arial" w:cs="Arial"/>
          <w:sz w:val="24"/>
          <w:szCs w:val="24"/>
        </w:rPr>
        <w:t>M</w:t>
      </w:r>
      <w:r>
        <w:rPr>
          <w:rFonts w:ascii="Arial" w:hAnsi="Arial" w:cs="Arial"/>
          <w:sz w:val="24"/>
          <w:szCs w:val="24"/>
        </w:rPr>
        <w:t xml:space="preserve">undial de </w:t>
      </w:r>
      <w:r w:rsidRPr="00AA7B23">
        <w:rPr>
          <w:rFonts w:ascii="Arial" w:hAnsi="Arial" w:cs="Arial"/>
          <w:sz w:val="24"/>
          <w:szCs w:val="24"/>
        </w:rPr>
        <w:t>S</w:t>
      </w:r>
      <w:r>
        <w:rPr>
          <w:rFonts w:ascii="Arial" w:hAnsi="Arial" w:cs="Arial"/>
          <w:sz w:val="24"/>
          <w:szCs w:val="24"/>
        </w:rPr>
        <w:t>aúde (OMS)</w:t>
      </w:r>
      <w:r w:rsidRPr="00AA7B23">
        <w:rPr>
          <w:rFonts w:ascii="Arial" w:hAnsi="Arial" w:cs="Arial"/>
          <w:sz w:val="24"/>
          <w:szCs w:val="24"/>
        </w:rPr>
        <w:t xml:space="preserve"> para assistência ao parto</w:t>
      </w:r>
      <w:r>
        <w:rPr>
          <w:rFonts w:ascii="Arial" w:hAnsi="Arial" w:cs="Arial"/>
          <w:sz w:val="24"/>
          <w:szCs w:val="24"/>
        </w:rPr>
        <w:t>. Ao final, o MPF recomendou a revogação do § 2º do artigo 5º, da Resolução 2.232/19, como também a abstenção de empregar outras ações contrárias ao ordenamento jurídico que causam o cerceamento da autonomia das mulheres</w:t>
      </w:r>
      <w:r w:rsidRPr="00AA7B23">
        <w:rPr>
          <w:rFonts w:ascii="Arial" w:hAnsi="Arial" w:cs="Arial"/>
          <w:sz w:val="24"/>
          <w:szCs w:val="24"/>
        </w:rPr>
        <w:t>. No seu teor mostrou as irregularidades da Resolução, que contrariam direitos fundamentais à intimidade, privacidade, confidencialidade, sigilo médico, autonomia e a autodeterminação das mulheres gestantes</w:t>
      </w:r>
      <w:r>
        <w:rPr>
          <w:rFonts w:ascii="Arial" w:hAnsi="Arial" w:cs="Arial"/>
          <w:sz w:val="24"/>
          <w:szCs w:val="24"/>
        </w:rPr>
        <w:t>. É o que expõe um pequeno trecho da recomendação:</w:t>
      </w:r>
    </w:p>
    <w:p w:rsidR="00F1407A" w:rsidRDefault="00F1407A" w:rsidP="00F1407A">
      <w:pPr>
        <w:spacing w:after="0" w:line="360" w:lineRule="auto"/>
        <w:jc w:val="both"/>
        <w:rPr>
          <w:rFonts w:ascii="Arial" w:hAnsi="Arial" w:cs="Arial"/>
          <w:sz w:val="24"/>
          <w:szCs w:val="24"/>
        </w:rPr>
      </w:pPr>
    </w:p>
    <w:p w:rsidR="00F1407A" w:rsidRDefault="00F1407A" w:rsidP="00F1407A">
      <w:pPr>
        <w:spacing w:after="0" w:line="240" w:lineRule="auto"/>
        <w:ind w:left="2268"/>
        <w:jc w:val="both"/>
        <w:rPr>
          <w:rFonts w:ascii="Arial" w:hAnsi="Arial" w:cs="Arial"/>
          <w:sz w:val="20"/>
          <w:szCs w:val="20"/>
        </w:rPr>
      </w:pPr>
      <w:r>
        <w:rPr>
          <w:rFonts w:ascii="Arial" w:hAnsi="Arial" w:cs="Arial"/>
          <w:sz w:val="20"/>
          <w:szCs w:val="20"/>
        </w:rPr>
        <w:t xml:space="preserve">25 - </w:t>
      </w:r>
      <w:r w:rsidRPr="002F3503">
        <w:rPr>
          <w:rFonts w:ascii="Arial" w:hAnsi="Arial" w:cs="Arial"/>
          <w:sz w:val="20"/>
          <w:szCs w:val="20"/>
        </w:rPr>
        <w:t>Que, a Resolução CFM nº 2232/2019, ao estabelecer critérios mais amplos do que</w:t>
      </w:r>
      <w:r>
        <w:rPr>
          <w:rFonts w:ascii="Arial" w:hAnsi="Arial" w:cs="Arial"/>
          <w:sz w:val="20"/>
          <w:szCs w:val="20"/>
        </w:rPr>
        <w:t xml:space="preserve"> </w:t>
      </w:r>
      <w:r w:rsidRPr="002F3503">
        <w:rPr>
          <w:rFonts w:ascii="Arial" w:hAnsi="Arial" w:cs="Arial"/>
          <w:sz w:val="20"/>
          <w:szCs w:val="20"/>
        </w:rPr>
        <w:t>os legalmente previstos para que seja superado o princípio da autonomia, constitui</w:t>
      </w:r>
      <w:r>
        <w:rPr>
          <w:rFonts w:ascii="Arial" w:hAnsi="Arial" w:cs="Arial"/>
          <w:sz w:val="20"/>
          <w:szCs w:val="20"/>
        </w:rPr>
        <w:t xml:space="preserve"> </w:t>
      </w:r>
      <w:r w:rsidRPr="002F3503">
        <w:rPr>
          <w:rFonts w:ascii="Arial" w:hAnsi="Arial" w:cs="Arial"/>
          <w:sz w:val="20"/>
          <w:szCs w:val="20"/>
        </w:rPr>
        <w:t>violação ao conteúdo ético-normativo da dignidade da pessoa humana, prevista como</w:t>
      </w:r>
      <w:r>
        <w:rPr>
          <w:rFonts w:ascii="Arial" w:hAnsi="Arial" w:cs="Arial"/>
          <w:sz w:val="20"/>
          <w:szCs w:val="20"/>
        </w:rPr>
        <w:t xml:space="preserve"> </w:t>
      </w:r>
      <w:r w:rsidRPr="002F3503">
        <w:rPr>
          <w:rFonts w:ascii="Arial" w:hAnsi="Arial" w:cs="Arial"/>
          <w:sz w:val="20"/>
          <w:szCs w:val="20"/>
        </w:rPr>
        <w:t>fundamento da República Federativa do Brasil no artigo 1º, inciso III, da Constituição</w:t>
      </w:r>
      <w:r>
        <w:rPr>
          <w:rFonts w:ascii="Arial" w:hAnsi="Arial" w:cs="Arial"/>
          <w:sz w:val="20"/>
          <w:szCs w:val="20"/>
        </w:rPr>
        <w:t xml:space="preserve"> </w:t>
      </w:r>
      <w:r w:rsidRPr="002F3503">
        <w:rPr>
          <w:rFonts w:ascii="Arial" w:hAnsi="Arial" w:cs="Arial"/>
          <w:sz w:val="20"/>
          <w:szCs w:val="20"/>
        </w:rPr>
        <w:t>Federal, uma vez que o direito personalíssimo ao próprio corpo é um dos corolários</w:t>
      </w:r>
      <w:r>
        <w:rPr>
          <w:rFonts w:ascii="Arial" w:hAnsi="Arial" w:cs="Arial"/>
          <w:sz w:val="20"/>
          <w:szCs w:val="20"/>
        </w:rPr>
        <w:t xml:space="preserve"> </w:t>
      </w:r>
      <w:r w:rsidRPr="002F3503">
        <w:rPr>
          <w:rFonts w:ascii="Arial" w:hAnsi="Arial" w:cs="Arial"/>
          <w:sz w:val="20"/>
          <w:szCs w:val="20"/>
        </w:rPr>
        <w:t>diretos do referido princípio constitucional. Neste contexto, a Constituição assegura à</w:t>
      </w:r>
      <w:r>
        <w:rPr>
          <w:rFonts w:ascii="Arial" w:hAnsi="Arial" w:cs="Arial"/>
          <w:sz w:val="20"/>
          <w:szCs w:val="20"/>
        </w:rPr>
        <w:t xml:space="preserve"> </w:t>
      </w:r>
      <w:r w:rsidRPr="002F3503">
        <w:rPr>
          <w:rFonts w:ascii="Arial" w:hAnsi="Arial" w:cs="Arial"/>
          <w:sz w:val="20"/>
          <w:szCs w:val="20"/>
        </w:rPr>
        <w:t>gestante/parturiente autonomia para dispor sobre o próprio corpo com ampla liberdade,</w:t>
      </w:r>
      <w:r>
        <w:rPr>
          <w:rFonts w:ascii="Arial" w:hAnsi="Arial" w:cs="Arial"/>
          <w:sz w:val="20"/>
          <w:szCs w:val="20"/>
        </w:rPr>
        <w:t xml:space="preserve"> </w:t>
      </w:r>
      <w:r w:rsidRPr="002F3503">
        <w:rPr>
          <w:rFonts w:ascii="Arial" w:hAnsi="Arial" w:cs="Arial"/>
          <w:sz w:val="20"/>
          <w:szCs w:val="20"/>
        </w:rPr>
        <w:t>segundo suas convicções e seus valores;</w:t>
      </w:r>
    </w:p>
    <w:p w:rsidR="00F1407A" w:rsidRPr="0095434D" w:rsidRDefault="00F1407A" w:rsidP="00F1407A">
      <w:pPr>
        <w:spacing w:after="0" w:line="360" w:lineRule="auto"/>
        <w:jc w:val="both"/>
        <w:rPr>
          <w:rFonts w:ascii="Arial" w:hAnsi="Arial" w:cs="Arial"/>
          <w:sz w:val="24"/>
          <w:szCs w:val="24"/>
        </w:rPr>
      </w:pPr>
    </w:p>
    <w:p w:rsidR="00F1407A" w:rsidRDefault="00F1407A" w:rsidP="00F1407A">
      <w:pPr>
        <w:spacing w:after="0" w:line="360" w:lineRule="auto"/>
        <w:ind w:firstLine="708"/>
        <w:jc w:val="both"/>
        <w:rPr>
          <w:rFonts w:ascii="Arial" w:hAnsi="Arial" w:cs="Arial"/>
          <w:sz w:val="24"/>
          <w:szCs w:val="24"/>
        </w:rPr>
      </w:pPr>
      <w:r>
        <w:rPr>
          <w:rFonts w:ascii="Arial" w:hAnsi="Arial" w:cs="Arial"/>
          <w:sz w:val="24"/>
          <w:szCs w:val="24"/>
        </w:rPr>
        <w:t xml:space="preserve">A realidade narrada por tantas mulheres é ignorada quando permissões, como a da supracitada Resolução do CFM, demonstram a fragilidade que os direitos fundamentais são menosprezados diante da violência que tem se </w:t>
      </w:r>
      <w:r w:rsidR="004C256E">
        <w:rPr>
          <w:rFonts w:ascii="Arial" w:hAnsi="Arial" w:cs="Arial"/>
          <w:sz w:val="24"/>
          <w:szCs w:val="24"/>
        </w:rPr>
        <w:t>tornada cotidiana</w:t>
      </w:r>
      <w:r>
        <w:rPr>
          <w:rFonts w:ascii="Arial" w:hAnsi="Arial" w:cs="Arial"/>
          <w:sz w:val="24"/>
          <w:szCs w:val="24"/>
        </w:rPr>
        <w:t>. Numa situação em que seria necessário o mínimo de humanidade com as mulheres que estão passando por um momento delicado e vulnerável, o processo do parto tem sido uma experiência agressiva e muitas vezes constrangedora que afeta o aspecto físico e o lado emocional das pacientes.</w:t>
      </w:r>
    </w:p>
    <w:p w:rsidR="0003252A" w:rsidRDefault="00F1407A" w:rsidP="000F72A8">
      <w:pPr>
        <w:spacing w:after="0" w:line="360" w:lineRule="auto"/>
        <w:ind w:firstLine="708"/>
        <w:jc w:val="both"/>
        <w:rPr>
          <w:rFonts w:ascii="Arial" w:hAnsi="Arial" w:cs="Arial"/>
          <w:sz w:val="24"/>
          <w:szCs w:val="24"/>
        </w:rPr>
      </w:pPr>
      <w:r>
        <w:rPr>
          <w:rFonts w:ascii="Arial" w:hAnsi="Arial" w:cs="Arial"/>
          <w:sz w:val="24"/>
          <w:szCs w:val="24"/>
        </w:rPr>
        <w:t xml:space="preserve">A falta de informação é um dos principais fatores que naturaliza esse tipo de violência, sendo necessária a orientação para que não seja invisível à própria vítima desse abuso. </w:t>
      </w:r>
      <w:r w:rsidR="001F2736">
        <w:rPr>
          <w:rFonts w:ascii="Arial" w:hAnsi="Arial" w:cs="Arial"/>
          <w:sz w:val="24"/>
          <w:szCs w:val="24"/>
        </w:rPr>
        <w:t>Por este motivo é imprescindível que o tema seja amplamente divulgado, para que àquelas que se sintam violentadas, busquem auxílio e reparação dos danos</w:t>
      </w:r>
      <w:r w:rsidR="0003252A">
        <w:rPr>
          <w:rFonts w:ascii="Arial" w:hAnsi="Arial" w:cs="Arial"/>
          <w:sz w:val="24"/>
          <w:szCs w:val="24"/>
        </w:rPr>
        <w:t>.</w:t>
      </w:r>
      <w:r w:rsidR="001F2736">
        <w:rPr>
          <w:rFonts w:ascii="Arial" w:hAnsi="Arial" w:cs="Arial"/>
          <w:sz w:val="24"/>
          <w:szCs w:val="24"/>
        </w:rPr>
        <w:t xml:space="preserve"> </w:t>
      </w:r>
    </w:p>
    <w:p w:rsidR="0003252A" w:rsidRDefault="0003252A" w:rsidP="000F72A8">
      <w:pPr>
        <w:spacing w:after="0" w:line="360" w:lineRule="auto"/>
        <w:ind w:firstLine="708"/>
        <w:jc w:val="both"/>
        <w:rPr>
          <w:rFonts w:ascii="Arial" w:hAnsi="Arial" w:cs="Arial"/>
          <w:sz w:val="24"/>
          <w:szCs w:val="24"/>
        </w:rPr>
      </w:pPr>
      <w:r>
        <w:rPr>
          <w:rFonts w:ascii="Arial" w:hAnsi="Arial" w:cs="Arial"/>
          <w:sz w:val="24"/>
          <w:szCs w:val="24"/>
        </w:rPr>
        <w:t xml:space="preserve">Diante do exposto, em razão da inércia da tipificação deste tipo de violência obstétrica, </w:t>
      </w:r>
      <w:r w:rsidR="00BB179F">
        <w:rPr>
          <w:rFonts w:ascii="Arial" w:hAnsi="Arial" w:cs="Arial"/>
          <w:sz w:val="24"/>
          <w:szCs w:val="24"/>
        </w:rPr>
        <w:t xml:space="preserve">esta ainda </w:t>
      </w:r>
      <w:r>
        <w:rPr>
          <w:rFonts w:ascii="Arial" w:hAnsi="Arial" w:cs="Arial"/>
          <w:sz w:val="24"/>
          <w:szCs w:val="24"/>
        </w:rPr>
        <w:t>não é reconhecida como crime e abre precedentes para a impunidade</w:t>
      </w:r>
      <w:r w:rsidR="00BB179F">
        <w:rPr>
          <w:rFonts w:ascii="Arial" w:hAnsi="Arial" w:cs="Arial"/>
          <w:sz w:val="24"/>
          <w:szCs w:val="24"/>
        </w:rPr>
        <w:t xml:space="preserve">. Portanto, é preciso que haja a cobrança incessante ao Poder </w:t>
      </w:r>
      <w:r w:rsidR="009155C1">
        <w:rPr>
          <w:rFonts w:ascii="Arial" w:hAnsi="Arial" w:cs="Arial"/>
          <w:sz w:val="24"/>
          <w:szCs w:val="24"/>
        </w:rPr>
        <w:t>Público</w:t>
      </w:r>
      <w:r w:rsidR="00BB179F">
        <w:rPr>
          <w:rFonts w:ascii="Arial" w:hAnsi="Arial" w:cs="Arial"/>
          <w:sz w:val="24"/>
          <w:szCs w:val="24"/>
        </w:rPr>
        <w:t xml:space="preserve"> a cerca de políticas públicas voltadas à temática,</w:t>
      </w:r>
      <w:r w:rsidR="009155C1">
        <w:rPr>
          <w:rFonts w:ascii="Arial" w:hAnsi="Arial" w:cs="Arial"/>
          <w:sz w:val="24"/>
          <w:szCs w:val="24"/>
        </w:rPr>
        <w:t xml:space="preserve"> para que, além de assegurar que</w:t>
      </w:r>
      <w:r w:rsidR="00BB179F">
        <w:rPr>
          <w:rFonts w:ascii="Arial" w:hAnsi="Arial" w:cs="Arial"/>
          <w:sz w:val="24"/>
          <w:szCs w:val="24"/>
        </w:rPr>
        <w:t xml:space="preserve"> todas </w:t>
      </w:r>
      <w:r w:rsidR="009155C1">
        <w:rPr>
          <w:rFonts w:ascii="Arial" w:hAnsi="Arial" w:cs="Arial"/>
          <w:sz w:val="24"/>
          <w:szCs w:val="24"/>
        </w:rPr>
        <w:t xml:space="preserve">as gestantes </w:t>
      </w:r>
      <w:r w:rsidR="00BB179F">
        <w:rPr>
          <w:rFonts w:ascii="Arial" w:hAnsi="Arial" w:cs="Arial"/>
          <w:sz w:val="24"/>
          <w:szCs w:val="24"/>
        </w:rPr>
        <w:t xml:space="preserve">tenham uma assistência </w:t>
      </w:r>
      <w:r w:rsidR="00BB179F">
        <w:rPr>
          <w:rFonts w:ascii="Arial" w:hAnsi="Arial" w:cs="Arial"/>
          <w:sz w:val="24"/>
          <w:szCs w:val="24"/>
        </w:rPr>
        <w:lastRenderedPageBreak/>
        <w:t>técnica a</w:t>
      </w:r>
      <w:r w:rsidR="009155C1">
        <w:rPr>
          <w:rFonts w:ascii="Arial" w:hAnsi="Arial" w:cs="Arial"/>
          <w:sz w:val="24"/>
          <w:szCs w:val="24"/>
        </w:rPr>
        <w:t>dequada, seja evitado</w:t>
      </w:r>
      <w:r w:rsidR="00BB179F">
        <w:rPr>
          <w:rFonts w:ascii="Arial" w:hAnsi="Arial" w:cs="Arial"/>
          <w:sz w:val="24"/>
          <w:szCs w:val="24"/>
        </w:rPr>
        <w:t xml:space="preserve"> esse tipo de violação</w:t>
      </w:r>
      <w:r w:rsidR="009155C1">
        <w:rPr>
          <w:rFonts w:ascii="Arial" w:hAnsi="Arial" w:cs="Arial"/>
          <w:sz w:val="24"/>
          <w:szCs w:val="24"/>
        </w:rPr>
        <w:t xml:space="preserve">. Determinar as punições para o infrator seria a maneira mais eficaz de combater a violência obstétrica para se reconhecer a mulher não apenas como cidadã, mas como humana. </w:t>
      </w:r>
    </w:p>
    <w:p w:rsidR="004C256E" w:rsidRDefault="004C256E" w:rsidP="000F72A8">
      <w:pPr>
        <w:spacing w:after="0" w:line="360" w:lineRule="auto"/>
        <w:ind w:firstLine="708"/>
        <w:jc w:val="both"/>
        <w:rPr>
          <w:rFonts w:ascii="Arial" w:hAnsi="Arial" w:cs="Arial"/>
          <w:sz w:val="24"/>
          <w:szCs w:val="24"/>
        </w:rPr>
      </w:pPr>
    </w:p>
    <w:p w:rsidR="00820B19" w:rsidRPr="00820B19" w:rsidRDefault="00820B19" w:rsidP="00820B19">
      <w:pPr>
        <w:rPr>
          <w:rFonts w:ascii="Arial" w:hAnsi="Arial" w:cs="Arial"/>
          <w:b/>
          <w:sz w:val="24"/>
          <w:szCs w:val="24"/>
        </w:rPr>
      </w:pPr>
      <w:r w:rsidRPr="00820B19">
        <w:rPr>
          <w:rFonts w:ascii="Arial" w:hAnsi="Arial" w:cs="Arial"/>
          <w:b/>
          <w:sz w:val="24"/>
          <w:szCs w:val="24"/>
        </w:rPr>
        <w:t>CONSIDERAÇÕES FINAIS</w:t>
      </w:r>
    </w:p>
    <w:p w:rsidR="00820B19" w:rsidRPr="004677CF" w:rsidRDefault="00820B19" w:rsidP="00DF1B3B">
      <w:pPr>
        <w:spacing w:after="0" w:line="360" w:lineRule="auto"/>
        <w:ind w:firstLine="709"/>
        <w:jc w:val="both"/>
        <w:rPr>
          <w:rFonts w:ascii="Arial" w:hAnsi="Arial" w:cs="Arial"/>
          <w:sz w:val="24"/>
          <w:szCs w:val="24"/>
        </w:rPr>
      </w:pPr>
      <w:r w:rsidRPr="004677CF">
        <w:rPr>
          <w:rFonts w:ascii="Arial" w:hAnsi="Arial" w:cs="Arial"/>
          <w:sz w:val="24"/>
          <w:szCs w:val="24"/>
        </w:rPr>
        <w:t xml:space="preserve">A presente pesquisa teve como objeto geral de compreender de que forma o Estado interfere na liberdade individual das brasileiras, e verificar os avanços e desafios do meio jurídico quanto a assegurar a igualdade de gênero, através dos direitos sexuais e reprodutivos. </w:t>
      </w:r>
    </w:p>
    <w:p w:rsidR="00820B19" w:rsidRPr="004677CF" w:rsidRDefault="00820B19" w:rsidP="00DF1B3B">
      <w:pPr>
        <w:spacing w:after="0" w:line="360" w:lineRule="auto"/>
        <w:ind w:firstLine="709"/>
        <w:jc w:val="both"/>
        <w:rPr>
          <w:rFonts w:ascii="Arial" w:hAnsi="Arial" w:cs="Arial"/>
          <w:sz w:val="24"/>
          <w:szCs w:val="24"/>
        </w:rPr>
      </w:pPr>
      <w:r w:rsidRPr="004677CF">
        <w:rPr>
          <w:rFonts w:ascii="Arial" w:hAnsi="Arial" w:cs="Arial"/>
          <w:sz w:val="24"/>
          <w:szCs w:val="24"/>
        </w:rPr>
        <w:t xml:space="preserve">Considerou-se importante iniciar este artigo sob o aspecto filosófico, para assimilarmos como se exerce o controle no corpo da mulher sob o panorama da sociedade patriarcal, resultando na hierarquização das classes e refletindo nas decisões do Estado. </w:t>
      </w:r>
    </w:p>
    <w:p w:rsidR="00820B19" w:rsidRPr="004677CF" w:rsidRDefault="00820B19" w:rsidP="00DF1B3B">
      <w:pPr>
        <w:spacing w:after="0" w:line="360" w:lineRule="auto"/>
        <w:ind w:firstLine="709"/>
        <w:jc w:val="both"/>
        <w:rPr>
          <w:rFonts w:ascii="Arial" w:hAnsi="Arial" w:cs="Arial"/>
          <w:sz w:val="24"/>
          <w:szCs w:val="24"/>
        </w:rPr>
      </w:pPr>
      <w:r w:rsidRPr="004677CF">
        <w:rPr>
          <w:rFonts w:ascii="Arial" w:hAnsi="Arial" w:cs="Arial"/>
          <w:sz w:val="24"/>
          <w:szCs w:val="24"/>
        </w:rPr>
        <w:t>Passou-se então, no próximo capítulo, a discorrer numa breve consideração sobre os direitos sexuais e reprodutivos do ponto de vista jurídico, tendo em vista ser um direito assegurado pela Constituição Federal de 1988 e em diversos tratados internacionais. Concluindo-se, portanto, que ainda há entraves políticos e sociais que dificultam a discussão em âmbito nacional.</w:t>
      </w:r>
    </w:p>
    <w:p w:rsidR="00820B19" w:rsidRPr="004677CF" w:rsidRDefault="00820B19" w:rsidP="00DF1B3B">
      <w:pPr>
        <w:spacing w:after="0" w:line="360" w:lineRule="auto"/>
        <w:ind w:firstLine="709"/>
        <w:jc w:val="both"/>
        <w:rPr>
          <w:rFonts w:ascii="Arial" w:hAnsi="Arial" w:cs="Arial"/>
          <w:sz w:val="24"/>
          <w:szCs w:val="24"/>
        </w:rPr>
      </w:pPr>
      <w:r w:rsidRPr="004677CF">
        <w:rPr>
          <w:rFonts w:ascii="Arial" w:hAnsi="Arial" w:cs="Arial"/>
          <w:sz w:val="24"/>
          <w:szCs w:val="24"/>
        </w:rPr>
        <w:t>Em seguida, fez-se necessário uma exposição acerca do Planejamento Familiar, resguardados no Artigo 226, § 7°, da Constituição Federal e a Lei nº 9.263/1996, para posteriormente refletirmos sobre a inconstitucionalidade do Art. 15, da referida lei, que penaliza o individuo que escolher a esterilização cirúrgica sem o consentimento do cônjuge, ferindo a autonomia individual e o planejamento familiar, através de duas Ações Diretas de Inconstitucionalidade já propostas. Finalizando esse capítulo, abordou-se o caso concreto de uma decisão judicial que teve a finalidade de esterilizar cirurgicamente uma mulher em estado de rua, apontando as diversas violações aos direitos fundamentais da requerida, tendo por conclusão a dificuldade que as mulheres têm sobre as decisões sobre o próprio corpo.</w:t>
      </w:r>
    </w:p>
    <w:p w:rsidR="00820B19" w:rsidRPr="004677CF" w:rsidRDefault="00820B19" w:rsidP="00DF1B3B">
      <w:pPr>
        <w:spacing w:after="0" w:line="360" w:lineRule="auto"/>
        <w:ind w:firstLine="709"/>
        <w:jc w:val="both"/>
        <w:rPr>
          <w:rFonts w:ascii="Arial" w:hAnsi="Arial" w:cs="Arial"/>
          <w:sz w:val="24"/>
          <w:szCs w:val="24"/>
        </w:rPr>
      </w:pPr>
      <w:r w:rsidRPr="004677CF">
        <w:rPr>
          <w:rFonts w:ascii="Arial" w:hAnsi="Arial" w:cs="Arial"/>
          <w:sz w:val="24"/>
          <w:szCs w:val="24"/>
        </w:rPr>
        <w:t xml:space="preserve">Ato contínuo, ao tratarmos da discussão acerca do aborto, evidenciamos o conceito definido pela doutrina e a tipificação para o direito penal, passando a tratar das exceções da penalização no texto legislativo. Posteriormente, analisaram-se os pequenos avanços e as dificuldades legislativas em torno da </w:t>
      </w:r>
      <w:r w:rsidRPr="004677CF">
        <w:rPr>
          <w:rFonts w:ascii="Arial" w:hAnsi="Arial" w:cs="Arial"/>
          <w:sz w:val="24"/>
          <w:szCs w:val="24"/>
        </w:rPr>
        <w:lastRenderedPageBreak/>
        <w:t>polêmica temática, em face do deferimento de Habeas Corpus que tratava do assunto e da ADPF 442 que pretende inconstitucionalizar os Artigos 124 e 126, do Código Penal, explanando adicionalmente sobre Projetos de Lei que pretendem endurecer ainda mais os mesmos artigos. Em desfecho, pode-se perceber que a discussão jurídica sobre o aborto</w:t>
      </w:r>
      <w:r>
        <w:rPr>
          <w:rFonts w:ascii="Arial" w:hAnsi="Arial" w:cs="Arial"/>
          <w:sz w:val="24"/>
          <w:szCs w:val="24"/>
        </w:rPr>
        <w:t xml:space="preserve"> mostra</w:t>
      </w:r>
      <w:r w:rsidRPr="004677CF">
        <w:rPr>
          <w:rFonts w:ascii="Arial" w:hAnsi="Arial" w:cs="Arial"/>
          <w:sz w:val="24"/>
          <w:szCs w:val="24"/>
        </w:rPr>
        <w:t xml:space="preserve"> avanços, </w:t>
      </w:r>
      <w:r>
        <w:rPr>
          <w:rFonts w:ascii="Arial" w:hAnsi="Arial" w:cs="Arial"/>
          <w:sz w:val="24"/>
          <w:szCs w:val="24"/>
        </w:rPr>
        <w:t xml:space="preserve">porém </w:t>
      </w:r>
      <w:r w:rsidRPr="004677CF">
        <w:rPr>
          <w:rFonts w:ascii="Arial" w:hAnsi="Arial" w:cs="Arial"/>
          <w:sz w:val="24"/>
          <w:szCs w:val="24"/>
        </w:rPr>
        <w:t xml:space="preserve">o Brasil retrocede em políticas públicas para garantir à autonomia individual e o aborto seguro, trazendo sérias complicações à saúde pública. </w:t>
      </w:r>
    </w:p>
    <w:p w:rsidR="00820B19" w:rsidRDefault="00820B19" w:rsidP="00DF1B3B">
      <w:pPr>
        <w:spacing w:after="0" w:line="360" w:lineRule="auto"/>
        <w:ind w:firstLine="709"/>
        <w:jc w:val="both"/>
        <w:rPr>
          <w:rFonts w:ascii="Arial" w:hAnsi="Arial" w:cs="Arial"/>
          <w:sz w:val="24"/>
          <w:szCs w:val="24"/>
        </w:rPr>
      </w:pPr>
      <w:r w:rsidRPr="004677CF">
        <w:rPr>
          <w:rFonts w:ascii="Arial" w:hAnsi="Arial" w:cs="Arial"/>
          <w:sz w:val="24"/>
          <w:szCs w:val="24"/>
        </w:rPr>
        <w:t>Por fim, foi abordado a respeito da inércia do Estado na discussão sobre a violência obstétrica. Inicialmente dissertamos sobre a conceituação do termo, numa análise jurídica e também filosófica, passamos a dispor sobre o progresso da atuação do Ministério Público para a erradicação desse tipo de violência, como também a atuação do legislativo com a proposição de projeto de lei, constatando</w:t>
      </w:r>
      <w:r>
        <w:rPr>
          <w:rFonts w:ascii="Arial" w:hAnsi="Arial" w:cs="Arial"/>
          <w:sz w:val="24"/>
          <w:szCs w:val="24"/>
        </w:rPr>
        <w:t xml:space="preserve"> no país,</w:t>
      </w:r>
      <w:r w:rsidRPr="004677CF">
        <w:rPr>
          <w:rFonts w:ascii="Arial" w:hAnsi="Arial" w:cs="Arial"/>
          <w:sz w:val="24"/>
          <w:szCs w:val="24"/>
        </w:rPr>
        <w:t xml:space="preserve"> leis municipais e estaduais que tratam </w:t>
      </w:r>
      <w:r>
        <w:rPr>
          <w:rFonts w:ascii="Arial" w:hAnsi="Arial" w:cs="Arial"/>
          <w:sz w:val="24"/>
          <w:szCs w:val="24"/>
        </w:rPr>
        <w:t xml:space="preserve">especificadamente </w:t>
      </w:r>
      <w:r w:rsidRPr="004677CF">
        <w:rPr>
          <w:rFonts w:ascii="Arial" w:hAnsi="Arial" w:cs="Arial"/>
          <w:sz w:val="24"/>
          <w:szCs w:val="24"/>
        </w:rPr>
        <w:t xml:space="preserve">do assunto. Finalmente, no mesmo capítulo, estendemos o debate com a exposição da Resolução 2.232/2019 do Conselho Federal de Medicina, acerca da recusa terapêutica, evidenciando-se ser mais uma interferência no corpo da mulher, agravando-se ainda mais por permitir que procedimentos sejam feitos sem a anuência da paciente. </w:t>
      </w:r>
    </w:p>
    <w:p w:rsidR="00820B19" w:rsidRDefault="00820B19" w:rsidP="00DF1B3B">
      <w:pPr>
        <w:spacing w:after="0" w:line="360" w:lineRule="auto"/>
        <w:ind w:firstLine="709"/>
        <w:jc w:val="both"/>
        <w:rPr>
          <w:rFonts w:ascii="Arial" w:hAnsi="Arial" w:cs="Arial"/>
          <w:sz w:val="24"/>
          <w:szCs w:val="24"/>
        </w:rPr>
      </w:pPr>
      <w:r>
        <w:rPr>
          <w:rFonts w:ascii="Arial" w:hAnsi="Arial" w:cs="Arial"/>
          <w:sz w:val="24"/>
          <w:szCs w:val="24"/>
        </w:rPr>
        <w:t>Diante da análise do problema proposto pelo estudo, foi possível concluir que a mulher ainda é uma figura vulnerável diante de tantas interferências do Estado</w:t>
      </w:r>
      <w:r w:rsidRPr="005D47B8">
        <w:rPr>
          <w:rFonts w:ascii="Arial" w:hAnsi="Arial" w:cs="Arial"/>
          <w:sz w:val="24"/>
          <w:szCs w:val="24"/>
        </w:rPr>
        <w:t xml:space="preserve"> </w:t>
      </w:r>
      <w:r>
        <w:rPr>
          <w:rFonts w:ascii="Arial" w:hAnsi="Arial" w:cs="Arial"/>
          <w:sz w:val="24"/>
          <w:szCs w:val="24"/>
        </w:rPr>
        <w:t xml:space="preserve">na vida privada das cidadãs brasileiras. Na breve explanação sobre o planejamento familiar, pode-se concluir que por se tratar de um direito personalíssimo, a autonomia sexual e reprodutiva é um direito individual e fundamental, não cabendo o consentimento de outrem numa decisão pessoal, sequer a intervenção do Estado, além do mais, em punir o sujeito frente a sua determinação. </w:t>
      </w:r>
    </w:p>
    <w:p w:rsidR="00820B19" w:rsidRDefault="00820B19" w:rsidP="00DF1B3B">
      <w:pPr>
        <w:spacing w:after="0" w:line="360" w:lineRule="auto"/>
        <w:ind w:firstLine="709"/>
        <w:jc w:val="both"/>
        <w:rPr>
          <w:rFonts w:ascii="Arial" w:hAnsi="Arial" w:cs="Arial"/>
          <w:sz w:val="24"/>
          <w:szCs w:val="24"/>
        </w:rPr>
      </w:pPr>
      <w:r>
        <w:rPr>
          <w:rFonts w:ascii="Arial" w:hAnsi="Arial" w:cs="Arial"/>
          <w:sz w:val="24"/>
          <w:szCs w:val="24"/>
        </w:rPr>
        <w:t xml:space="preserve">Além disso, constatou-se que a política intervencionista do Brasil, à medida que ataca flagrantemente os direitos fundamentais das mulheres ao criminalizar a interrupção voluntária, evidencia o caráter social patriarcal e religioso que permeia o sistema legislativo, resultando em complicações e mortes pela realização de procedimentos clandestinos, demonstrando que a lei se mostra ineficaz para a diminuição da prática. Contudo, a passos curtos, a discussão tem avançado em termos jurisprudenciais. </w:t>
      </w:r>
    </w:p>
    <w:p w:rsidR="00820B19" w:rsidRDefault="00820B19" w:rsidP="00DF1B3B">
      <w:pPr>
        <w:spacing w:after="0" w:line="360" w:lineRule="auto"/>
        <w:ind w:firstLine="709"/>
        <w:jc w:val="both"/>
        <w:rPr>
          <w:rFonts w:ascii="Arial" w:hAnsi="Arial" w:cs="Arial"/>
          <w:sz w:val="24"/>
          <w:szCs w:val="24"/>
        </w:rPr>
      </w:pPr>
      <w:r>
        <w:rPr>
          <w:rFonts w:ascii="Arial" w:hAnsi="Arial" w:cs="Arial"/>
          <w:sz w:val="24"/>
          <w:szCs w:val="24"/>
        </w:rPr>
        <w:lastRenderedPageBreak/>
        <w:t xml:space="preserve">Ademais, a discussão sobre a violência obstétrica, como um tema relativamente inovador, acrescentou ao debate, a evidência de mais uma forma de violação dos direitos das mulheres em que o Estado deverá intervir de forma a efetivar a punição dos causadores, para que a dignidade da pessoa humana e o direito à saúde sejam respeitados e assegurados pela atuação estatal. </w:t>
      </w:r>
    </w:p>
    <w:p w:rsidR="001D5F08" w:rsidRPr="006D1E6C" w:rsidRDefault="00820B19" w:rsidP="00DF1B3B">
      <w:pPr>
        <w:spacing w:after="0" w:line="360" w:lineRule="auto"/>
        <w:ind w:firstLine="709"/>
        <w:jc w:val="both"/>
        <w:rPr>
          <w:rFonts w:ascii="Arial" w:hAnsi="Arial" w:cs="Arial"/>
          <w:sz w:val="24"/>
          <w:szCs w:val="24"/>
        </w:rPr>
      </w:pPr>
      <w:r>
        <w:rPr>
          <w:rFonts w:ascii="Arial" w:hAnsi="Arial" w:cs="Arial"/>
          <w:sz w:val="24"/>
          <w:szCs w:val="24"/>
        </w:rPr>
        <w:t>Sendo assim, o presente artigo não teve a intenção de encerrar o debate a cerca das interferências estatais no corpo feminino, mas tão somente explorar como elas afetam a vida das mulheres, acrescentando à reflexão para que o embora seja incontestável que existe a necessidade do Estado Social intervir na vida dos indivíduos, este, reconheça o limite das intervenções para a obtenção de melhores soluções aos problemas sociais, mantendo o mínimo de segurança para os direitos fundame</w:t>
      </w:r>
      <w:bookmarkStart w:id="0" w:name="_GoBack"/>
      <w:bookmarkEnd w:id="0"/>
      <w:r>
        <w:rPr>
          <w:rFonts w:ascii="Arial" w:hAnsi="Arial" w:cs="Arial"/>
          <w:sz w:val="24"/>
          <w:szCs w:val="24"/>
        </w:rPr>
        <w:t>ntais, em es</w:t>
      </w:r>
      <w:r w:rsidR="006D1E6C">
        <w:rPr>
          <w:rFonts w:ascii="Arial" w:hAnsi="Arial" w:cs="Arial"/>
          <w:sz w:val="24"/>
          <w:szCs w:val="24"/>
        </w:rPr>
        <w:t>pecial neste artigo, da mulher.</w:t>
      </w:r>
    </w:p>
    <w:sectPr w:rsidR="001D5F08" w:rsidRPr="006D1E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5A" w:rsidRDefault="00B0555A" w:rsidP="00F1407A">
      <w:pPr>
        <w:spacing w:after="0" w:line="240" w:lineRule="auto"/>
      </w:pPr>
      <w:r>
        <w:separator/>
      </w:r>
    </w:p>
  </w:endnote>
  <w:endnote w:type="continuationSeparator" w:id="0">
    <w:p w:rsidR="00B0555A" w:rsidRDefault="00B0555A" w:rsidP="00F1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5A" w:rsidRDefault="00B0555A" w:rsidP="00F1407A">
      <w:pPr>
        <w:spacing w:after="0" w:line="240" w:lineRule="auto"/>
      </w:pPr>
      <w:r>
        <w:separator/>
      </w:r>
    </w:p>
  </w:footnote>
  <w:footnote w:type="continuationSeparator" w:id="0">
    <w:p w:rsidR="00B0555A" w:rsidRDefault="00B0555A" w:rsidP="00F1407A">
      <w:pPr>
        <w:spacing w:after="0" w:line="240" w:lineRule="auto"/>
      </w:pPr>
      <w:r>
        <w:continuationSeparator/>
      </w:r>
    </w:p>
  </w:footnote>
  <w:footnote w:id="1">
    <w:p w:rsidR="001D5F08" w:rsidRPr="006D1E6C" w:rsidRDefault="001D5F08" w:rsidP="006D1E6C">
      <w:pPr>
        <w:pStyle w:val="Textodenotaderodap"/>
        <w:spacing w:after="0" w:line="240" w:lineRule="auto"/>
        <w:jc w:val="both"/>
        <w:rPr>
          <w:rFonts w:ascii="Arial" w:hAnsi="Arial" w:cs="Arial"/>
          <w:color w:val="000000" w:themeColor="text1"/>
        </w:rPr>
      </w:pPr>
      <w:r w:rsidRPr="006D1E6C">
        <w:rPr>
          <w:rFonts w:ascii="Arial" w:hAnsi="Arial" w:cs="Arial"/>
        </w:rPr>
        <w:t>* Graduanda do Curso Superior em Direito</w:t>
      </w:r>
      <w:r w:rsidR="006D1E6C" w:rsidRPr="006D1E6C">
        <w:rPr>
          <w:rFonts w:ascii="Arial" w:hAnsi="Arial" w:cs="Arial"/>
        </w:rPr>
        <w:t>. beatrizpbarrosb</w:t>
      </w:r>
      <w:r w:rsidRPr="006D1E6C">
        <w:rPr>
          <w:rFonts w:ascii="Arial" w:hAnsi="Arial" w:cs="Arial"/>
        </w:rPr>
        <w:t>@gmail.com</w:t>
      </w:r>
    </w:p>
    <w:p w:rsidR="001D5F08" w:rsidRPr="00F72B4D" w:rsidRDefault="006D1E6C" w:rsidP="006D1E6C">
      <w:pPr>
        <w:pStyle w:val="Textodenotaderodap"/>
        <w:spacing w:after="0" w:line="240" w:lineRule="auto"/>
        <w:jc w:val="both"/>
        <w:rPr>
          <w:rFonts w:ascii="Times New Roman" w:hAnsi="Times New Roman"/>
        </w:rPr>
      </w:pPr>
      <w:r>
        <w:rPr>
          <w:rFonts w:ascii="Arial" w:hAnsi="Arial" w:cs="Arial"/>
          <w:color w:val="C0504D" w:themeColor="accent2"/>
        </w:rPr>
        <w:t xml:space="preserve">** Professor </w:t>
      </w:r>
    </w:p>
  </w:footnote>
  <w:footnote w:id="2">
    <w:p w:rsidR="001D5F08" w:rsidRPr="00467BAC" w:rsidRDefault="001D5F08" w:rsidP="00893B69">
      <w:pPr>
        <w:pStyle w:val="Textodenotaderodap"/>
        <w:jc w:val="both"/>
        <w:rPr>
          <w:rFonts w:ascii="Arial" w:hAnsi="Arial" w:cs="Arial"/>
        </w:rPr>
      </w:pPr>
      <w:r w:rsidRPr="00467BAC">
        <w:rPr>
          <w:rStyle w:val="Refdenotaderodap"/>
          <w:rFonts w:ascii="Arial" w:hAnsi="Arial" w:cs="Arial"/>
        </w:rPr>
        <w:footnoteRef/>
      </w:r>
      <w:r w:rsidRPr="00467BAC">
        <w:rPr>
          <w:rFonts w:ascii="Arial" w:hAnsi="Arial" w:cs="Arial"/>
        </w:rPr>
        <w:t xml:space="preserve"> No ambiente acadêmico, é notório e sabido por todos que, na verdade, Michel </w:t>
      </w:r>
      <w:proofErr w:type="spellStart"/>
      <w:r w:rsidRPr="00467BAC">
        <w:rPr>
          <w:rFonts w:ascii="Arial" w:hAnsi="Arial" w:cs="Arial"/>
        </w:rPr>
        <w:t>Foulcault</w:t>
      </w:r>
      <w:proofErr w:type="spellEnd"/>
      <w:r w:rsidRPr="00467BAC">
        <w:rPr>
          <w:rFonts w:ascii="Arial" w:hAnsi="Arial" w:cs="Arial"/>
        </w:rPr>
        <w:t xml:space="preserve"> tratou dessa temática em diversas de suas obras. O poder, a vigilância e a dominação foram temas constantes em seus livros e textos.</w:t>
      </w:r>
    </w:p>
  </w:footnote>
  <w:footnote w:id="3">
    <w:p w:rsidR="001D5F08" w:rsidRDefault="001D5F08" w:rsidP="00F1407A">
      <w:pPr>
        <w:pStyle w:val="Textodenotaderodap"/>
        <w:jc w:val="both"/>
      </w:pPr>
      <w:r w:rsidRPr="00876C20">
        <w:rPr>
          <w:rStyle w:val="Refdenotaderodap"/>
          <w:rFonts w:ascii="Arial" w:hAnsi="Arial" w:cs="Arial"/>
        </w:rPr>
        <w:footnoteRef/>
      </w:r>
      <w:r w:rsidRPr="00876C20">
        <w:rPr>
          <w:rFonts w:ascii="Arial" w:hAnsi="Arial" w:cs="Arial"/>
        </w:rPr>
        <w:t xml:space="preserve"> Só na Câmara dos Deputados, dos 513 Deputados Federais, 107 parlamentares se dizem da “bancada evangélica”.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9E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954CB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74"/>
    <w:rsid w:val="00007ABF"/>
    <w:rsid w:val="0003252A"/>
    <w:rsid w:val="000F72A8"/>
    <w:rsid w:val="001070BF"/>
    <w:rsid w:val="00121CD7"/>
    <w:rsid w:val="001D2799"/>
    <w:rsid w:val="001D5F08"/>
    <w:rsid w:val="001F2736"/>
    <w:rsid w:val="002550D6"/>
    <w:rsid w:val="00302EC1"/>
    <w:rsid w:val="003854FE"/>
    <w:rsid w:val="003A514A"/>
    <w:rsid w:val="00486108"/>
    <w:rsid w:val="00494F64"/>
    <w:rsid w:val="004C256E"/>
    <w:rsid w:val="004E2C58"/>
    <w:rsid w:val="00634F47"/>
    <w:rsid w:val="006D1E6C"/>
    <w:rsid w:val="00820B19"/>
    <w:rsid w:val="008924AD"/>
    <w:rsid w:val="00893B69"/>
    <w:rsid w:val="009121FA"/>
    <w:rsid w:val="009155C1"/>
    <w:rsid w:val="009C5C69"/>
    <w:rsid w:val="00A97702"/>
    <w:rsid w:val="00AB226E"/>
    <w:rsid w:val="00B0555A"/>
    <w:rsid w:val="00BB179F"/>
    <w:rsid w:val="00BC581E"/>
    <w:rsid w:val="00C66EB9"/>
    <w:rsid w:val="00DF1B3B"/>
    <w:rsid w:val="00E40348"/>
    <w:rsid w:val="00E520FE"/>
    <w:rsid w:val="00E73ABE"/>
    <w:rsid w:val="00F01DE5"/>
    <w:rsid w:val="00F1407A"/>
    <w:rsid w:val="00F71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74"/>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71E74"/>
    <w:pPr>
      <w:ind w:left="720"/>
      <w:contextualSpacing/>
    </w:pPr>
  </w:style>
  <w:style w:type="paragraph" w:styleId="Textodenotaderodap">
    <w:name w:val="footnote text"/>
    <w:basedOn w:val="Normal"/>
    <w:link w:val="TextodenotaderodapChar"/>
    <w:uiPriority w:val="99"/>
    <w:semiHidden/>
    <w:unhideWhenUsed/>
    <w:rsid w:val="00F1407A"/>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semiHidden/>
    <w:rsid w:val="00F1407A"/>
    <w:rPr>
      <w:rFonts w:eastAsiaTheme="minorEastAsia" w:cs="Times New Roman"/>
      <w:sz w:val="20"/>
      <w:szCs w:val="20"/>
      <w:lang w:eastAsia="pt-BR"/>
    </w:rPr>
  </w:style>
  <w:style w:type="character" w:styleId="Refdenotaderodap">
    <w:name w:val="footnote reference"/>
    <w:basedOn w:val="Fontepargpadro"/>
    <w:uiPriority w:val="99"/>
    <w:semiHidden/>
    <w:unhideWhenUsed/>
    <w:rsid w:val="00F1407A"/>
    <w:rPr>
      <w:rFonts w:cs="Times New Roman"/>
      <w:vertAlign w:val="superscript"/>
    </w:rPr>
  </w:style>
  <w:style w:type="character" w:customStyle="1" w:styleId="a">
    <w:name w:val="a"/>
    <w:basedOn w:val="Fontepargpadro"/>
    <w:rsid w:val="00F1407A"/>
  </w:style>
  <w:style w:type="paragraph" w:styleId="NormalWeb">
    <w:name w:val="Normal (Web)"/>
    <w:basedOn w:val="Normal"/>
    <w:uiPriority w:val="99"/>
    <w:unhideWhenUsed/>
    <w:rsid w:val="00DF1B3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74"/>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71E74"/>
    <w:pPr>
      <w:ind w:left="720"/>
      <w:contextualSpacing/>
    </w:pPr>
  </w:style>
  <w:style w:type="paragraph" w:styleId="Textodenotaderodap">
    <w:name w:val="footnote text"/>
    <w:basedOn w:val="Normal"/>
    <w:link w:val="TextodenotaderodapChar"/>
    <w:uiPriority w:val="99"/>
    <w:semiHidden/>
    <w:unhideWhenUsed/>
    <w:rsid w:val="00F1407A"/>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semiHidden/>
    <w:rsid w:val="00F1407A"/>
    <w:rPr>
      <w:rFonts w:eastAsiaTheme="minorEastAsia" w:cs="Times New Roman"/>
      <w:sz w:val="20"/>
      <w:szCs w:val="20"/>
      <w:lang w:eastAsia="pt-BR"/>
    </w:rPr>
  </w:style>
  <w:style w:type="character" w:styleId="Refdenotaderodap">
    <w:name w:val="footnote reference"/>
    <w:basedOn w:val="Fontepargpadro"/>
    <w:uiPriority w:val="99"/>
    <w:semiHidden/>
    <w:unhideWhenUsed/>
    <w:rsid w:val="00F1407A"/>
    <w:rPr>
      <w:rFonts w:cs="Times New Roman"/>
      <w:vertAlign w:val="superscript"/>
    </w:rPr>
  </w:style>
  <w:style w:type="character" w:customStyle="1" w:styleId="a">
    <w:name w:val="a"/>
    <w:basedOn w:val="Fontepargpadro"/>
    <w:rsid w:val="00F1407A"/>
  </w:style>
  <w:style w:type="paragraph" w:styleId="NormalWeb">
    <w:name w:val="Normal (Web)"/>
    <w:basedOn w:val="Normal"/>
    <w:uiPriority w:val="99"/>
    <w:unhideWhenUsed/>
    <w:rsid w:val="00DF1B3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4579">
      <w:bodyDiv w:val="1"/>
      <w:marLeft w:val="0"/>
      <w:marRight w:val="0"/>
      <w:marTop w:val="0"/>
      <w:marBottom w:val="0"/>
      <w:divBdr>
        <w:top w:val="none" w:sz="0" w:space="0" w:color="auto"/>
        <w:left w:val="none" w:sz="0" w:space="0" w:color="auto"/>
        <w:bottom w:val="none" w:sz="0" w:space="0" w:color="auto"/>
        <w:right w:val="none" w:sz="0" w:space="0" w:color="auto"/>
      </w:divBdr>
      <w:divsChild>
        <w:div w:id="647130601">
          <w:marLeft w:val="0"/>
          <w:marRight w:val="0"/>
          <w:marTop w:val="0"/>
          <w:marBottom w:val="0"/>
          <w:divBdr>
            <w:top w:val="none" w:sz="0" w:space="0" w:color="auto"/>
            <w:left w:val="none" w:sz="0" w:space="0" w:color="auto"/>
            <w:bottom w:val="none" w:sz="0" w:space="0" w:color="auto"/>
            <w:right w:val="none" w:sz="0" w:space="0" w:color="auto"/>
          </w:divBdr>
        </w:div>
      </w:divsChild>
    </w:div>
    <w:div w:id="2054425570">
      <w:bodyDiv w:val="1"/>
      <w:marLeft w:val="0"/>
      <w:marRight w:val="0"/>
      <w:marTop w:val="0"/>
      <w:marBottom w:val="0"/>
      <w:divBdr>
        <w:top w:val="none" w:sz="0" w:space="0" w:color="auto"/>
        <w:left w:val="none" w:sz="0" w:space="0" w:color="auto"/>
        <w:bottom w:val="none" w:sz="0" w:space="0" w:color="auto"/>
        <w:right w:val="none" w:sz="0" w:space="0" w:color="auto"/>
      </w:divBdr>
      <w:divsChild>
        <w:div w:id="837841463">
          <w:marLeft w:val="0"/>
          <w:marRight w:val="0"/>
          <w:marTop w:val="0"/>
          <w:marBottom w:val="0"/>
          <w:divBdr>
            <w:top w:val="none" w:sz="0" w:space="0" w:color="auto"/>
            <w:left w:val="none" w:sz="0" w:space="0" w:color="auto"/>
            <w:bottom w:val="none" w:sz="0" w:space="0" w:color="auto"/>
            <w:right w:val="none" w:sz="0" w:space="0" w:color="auto"/>
          </w:divBdr>
        </w:div>
        <w:div w:id="814372820">
          <w:marLeft w:val="0"/>
          <w:marRight w:val="0"/>
          <w:marTop w:val="0"/>
          <w:marBottom w:val="0"/>
          <w:divBdr>
            <w:top w:val="none" w:sz="0" w:space="0" w:color="auto"/>
            <w:left w:val="none" w:sz="0" w:space="0" w:color="auto"/>
            <w:bottom w:val="none" w:sz="0" w:space="0" w:color="auto"/>
            <w:right w:val="none" w:sz="0" w:space="0" w:color="auto"/>
          </w:divBdr>
          <w:divsChild>
            <w:div w:id="599215387">
              <w:marLeft w:val="0"/>
              <w:marRight w:val="0"/>
              <w:marTop w:val="0"/>
              <w:marBottom w:val="0"/>
              <w:divBdr>
                <w:top w:val="none" w:sz="0" w:space="0" w:color="auto"/>
                <w:left w:val="none" w:sz="0" w:space="0" w:color="auto"/>
                <w:bottom w:val="none" w:sz="0" w:space="0" w:color="auto"/>
                <w:right w:val="none" w:sz="0" w:space="0" w:color="auto"/>
              </w:divBdr>
              <w:divsChild>
                <w:div w:id="1908689092">
                  <w:marLeft w:val="0"/>
                  <w:marRight w:val="0"/>
                  <w:marTop w:val="0"/>
                  <w:marBottom w:val="0"/>
                  <w:divBdr>
                    <w:top w:val="none" w:sz="0" w:space="0" w:color="auto"/>
                    <w:left w:val="none" w:sz="0" w:space="0" w:color="auto"/>
                    <w:bottom w:val="none" w:sz="0" w:space="0" w:color="auto"/>
                    <w:right w:val="none" w:sz="0" w:space="0" w:color="auto"/>
                  </w:divBdr>
                  <w:divsChild>
                    <w:div w:id="10908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0184">
      <w:bodyDiv w:val="1"/>
      <w:marLeft w:val="0"/>
      <w:marRight w:val="0"/>
      <w:marTop w:val="0"/>
      <w:marBottom w:val="0"/>
      <w:divBdr>
        <w:top w:val="none" w:sz="0" w:space="0" w:color="auto"/>
        <w:left w:val="none" w:sz="0" w:space="0" w:color="auto"/>
        <w:bottom w:val="none" w:sz="0" w:space="0" w:color="auto"/>
        <w:right w:val="none" w:sz="0" w:space="0" w:color="auto"/>
      </w:divBdr>
      <w:divsChild>
        <w:div w:id="868908551">
          <w:marLeft w:val="0"/>
          <w:marRight w:val="0"/>
          <w:marTop w:val="0"/>
          <w:marBottom w:val="0"/>
          <w:divBdr>
            <w:top w:val="none" w:sz="0" w:space="0" w:color="auto"/>
            <w:left w:val="none" w:sz="0" w:space="0" w:color="auto"/>
            <w:bottom w:val="none" w:sz="0" w:space="0" w:color="auto"/>
            <w:right w:val="none" w:sz="0" w:space="0" w:color="auto"/>
          </w:divBdr>
          <w:divsChild>
            <w:div w:id="927036696">
              <w:marLeft w:val="0"/>
              <w:marRight w:val="0"/>
              <w:marTop w:val="0"/>
              <w:marBottom w:val="0"/>
              <w:divBdr>
                <w:top w:val="none" w:sz="0" w:space="0" w:color="auto"/>
                <w:left w:val="none" w:sz="0" w:space="0" w:color="auto"/>
                <w:bottom w:val="none" w:sz="0" w:space="0" w:color="auto"/>
                <w:right w:val="none" w:sz="0" w:space="0" w:color="auto"/>
              </w:divBdr>
              <w:divsChild>
                <w:div w:id="913471221">
                  <w:marLeft w:val="0"/>
                  <w:marRight w:val="0"/>
                  <w:marTop w:val="0"/>
                  <w:marBottom w:val="0"/>
                  <w:divBdr>
                    <w:top w:val="none" w:sz="0" w:space="0" w:color="auto"/>
                    <w:left w:val="none" w:sz="0" w:space="0" w:color="auto"/>
                    <w:bottom w:val="none" w:sz="0" w:space="0" w:color="auto"/>
                    <w:right w:val="none" w:sz="0" w:space="0" w:color="auto"/>
                  </w:divBdr>
                  <w:divsChild>
                    <w:div w:id="7705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0AD4DD-D02B-4C67-AECF-F6F54C33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25</Pages>
  <Words>7682</Words>
  <Characters>41488</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GOADV002</dc:creator>
  <cp:lastModifiedBy>GOADV002</cp:lastModifiedBy>
  <cp:revision>6</cp:revision>
  <dcterms:created xsi:type="dcterms:W3CDTF">2019-11-09T18:15:00Z</dcterms:created>
  <dcterms:modified xsi:type="dcterms:W3CDTF">2019-11-12T02:13:00Z</dcterms:modified>
</cp:coreProperties>
</file>