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6DD9AB" w14:textId="77777777" w:rsidR="000A62AD" w:rsidRPr="0022463A" w:rsidRDefault="000A62AD" w:rsidP="0073277F">
      <w:pPr>
        <w:pBdr>
          <w:top w:val="nil"/>
          <w:left w:val="nil"/>
          <w:bottom w:val="nil"/>
          <w:right w:val="nil"/>
          <w:between w:val="nil"/>
        </w:pBdr>
        <w:spacing w:after="0" w:line="240" w:lineRule="auto"/>
        <w:rPr>
          <w:rFonts w:ascii="Arial" w:hAnsi="Arial" w:cs="Arial"/>
          <w:b/>
          <w:sz w:val="24"/>
          <w:szCs w:val="24"/>
        </w:rPr>
      </w:pPr>
      <w:r w:rsidRPr="0022463A">
        <w:rPr>
          <w:rFonts w:ascii="Arial" w:hAnsi="Arial" w:cs="Arial"/>
          <w:b/>
          <w:noProof/>
          <w:sz w:val="24"/>
          <w:szCs w:val="24"/>
        </w:rPr>
        <w:t>CESED – CENTRO DE ENSINO SUPERIOR E DESENVOLVIMENTO</w:t>
      </w:r>
    </w:p>
    <w:p w14:paraId="39445781" w14:textId="77777777" w:rsidR="000A62AD" w:rsidRPr="0022463A" w:rsidRDefault="000A62AD" w:rsidP="0073277F">
      <w:pPr>
        <w:pBdr>
          <w:top w:val="nil"/>
          <w:left w:val="nil"/>
          <w:bottom w:val="nil"/>
          <w:right w:val="nil"/>
          <w:between w:val="nil"/>
        </w:pBdr>
        <w:spacing w:after="0" w:line="240" w:lineRule="auto"/>
        <w:rPr>
          <w:rFonts w:ascii="Arial" w:hAnsi="Arial" w:cs="Arial"/>
          <w:b/>
          <w:sz w:val="24"/>
          <w:szCs w:val="24"/>
        </w:rPr>
      </w:pPr>
      <w:r w:rsidRPr="0022463A">
        <w:rPr>
          <w:rFonts w:ascii="Arial" w:hAnsi="Arial" w:cs="Arial"/>
          <w:b/>
          <w:sz w:val="24"/>
          <w:szCs w:val="24"/>
        </w:rPr>
        <w:t>UNIFACISA – CENTRO UNIVERSITÁRIO</w:t>
      </w:r>
    </w:p>
    <w:p w14:paraId="0DDDB64D" w14:textId="77777777" w:rsidR="000A62AD" w:rsidRPr="0022463A" w:rsidRDefault="000A62AD" w:rsidP="0073277F">
      <w:pPr>
        <w:pBdr>
          <w:top w:val="nil"/>
          <w:left w:val="nil"/>
          <w:bottom w:val="nil"/>
          <w:right w:val="nil"/>
          <w:between w:val="nil"/>
        </w:pBdr>
        <w:spacing w:after="0" w:line="240" w:lineRule="auto"/>
        <w:rPr>
          <w:rFonts w:ascii="Arial" w:hAnsi="Arial" w:cs="Arial"/>
          <w:b/>
          <w:sz w:val="24"/>
          <w:szCs w:val="24"/>
        </w:rPr>
      </w:pPr>
      <w:r w:rsidRPr="0022463A">
        <w:rPr>
          <w:rFonts w:ascii="Arial" w:hAnsi="Arial" w:cs="Arial"/>
          <w:b/>
          <w:sz w:val="24"/>
          <w:szCs w:val="24"/>
        </w:rPr>
        <w:t>CURSO DE BACHARELADO EM DIREITO</w:t>
      </w:r>
    </w:p>
    <w:p w14:paraId="0DA75190" w14:textId="77777777" w:rsidR="000A62AD" w:rsidRPr="0022463A" w:rsidRDefault="000A62AD" w:rsidP="0073277F">
      <w:pPr>
        <w:pBdr>
          <w:top w:val="nil"/>
          <w:left w:val="nil"/>
          <w:bottom w:val="nil"/>
          <w:right w:val="nil"/>
          <w:between w:val="nil"/>
        </w:pBdr>
        <w:spacing w:after="0" w:line="240" w:lineRule="auto"/>
        <w:rPr>
          <w:rFonts w:ascii="Arial" w:hAnsi="Arial" w:cs="Arial"/>
          <w:b/>
          <w:sz w:val="24"/>
          <w:szCs w:val="24"/>
        </w:rPr>
      </w:pPr>
    </w:p>
    <w:p w14:paraId="66F0AD85" w14:textId="77777777" w:rsidR="000A62AD" w:rsidRPr="0022463A" w:rsidRDefault="000A62AD" w:rsidP="0073277F">
      <w:pPr>
        <w:pBdr>
          <w:top w:val="nil"/>
          <w:left w:val="nil"/>
          <w:bottom w:val="nil"/>
          <w:right w:val="nil"/>
          <w:between w:val="nil"/>
        </w:pBdr>
        <w:spacing w:after="0" w:line="240" w:lineRule="auto"/>
        <w:rPr>
          <w:rFonts w:ascii="Arial" w:hAnsi="Arial" w:cs="Arial"/>
          <w:b/>
          <w:sz w:val="24"/>
          <w:szCs w:val="24"/>
        </w:rPr>
      </w:pPr>
    </w:p>
    <w:p w14:paraId="14B36C44" w14:textId="77777777" w:rsidR="005B5FD6" w:rsidRPr="005B5FD6" w:rsidRDefault="005B5FD6" w:rsidP="0073277F">
      <w:pPr>
        <w:pBdr>
          <w:top w:val="nil"/>
          <w:left w:val="nil"/>
          <w:bottom w:val="nil"/>
          <w:right w:val="nil"/>
          <w:between w:val="nil"/>
        </w:pBdr>
        <w:tabs>
          <w:tab w:val="left" w:pos="708"/>
        </w:tabs>
        <w:spacing w:after="0" w:line="240" w:lineRule="auto"/>
        <w:jc w:val="both"/>
        <w:rPr>
          <w:rFonts w:ascii="Arial" w:hAnsi="Arial" w:cs="Arial"/>
          <w:b/>
          <w:bCs/>
          <w:sz w:val="24"/>
          <w:szCs w:val="24"/>
        </w:rPr>
      </w:pPr>
      <w:r w:rsidRPr="005B5FD6">
        <w:rPr>
          <w:rFonts w:ascii="Arial" w:eastAsia="Times New Roman" w:hAnsi="Arial" w:cs="Arial"/>
          <w:b/>
          <w:bCs/>
          <w:sz w:val="24"/>
          <w:szCs w:val="24"/>
        </w:rPr>
        <w:t>EVI DRYELLE MOREIRA DE ARAÚJO GUIMARÃES</w:t>
      </w:r>
    </w:p>
    <w:p w14:paraId="6A538214" w14:textId="77777777" w:rsidR="000A62AD" w:rsidRPr="0022463A" w:rsidRDefault="000A62AD" w:rsidP="0073277F">
      <w:pPr>
        <w:pBdr>
          <w:top w:val="nil"/>
          <w:left w:val="nil"/>
          <w:bottom w:val="nil"/>
          <w:right w:val="nil"/>
          <w:between w:val="nil"/>
        </w:pBdr>
        <w:spacing w:after="0" w:line="240" w:lineRule="auto"/>
        <w:rPr>
          <w:rFonts w:ascii="Arial" w:hAnsi="Arial" w:cs="Arial"/>
          <w:b/>
          <w:sz w:val="24"/>
          <w:szCs w:val="24"/>
        </w:rPr>
      </w:pPr>
    </w:p>
    <w:p w14:paraId="20B22FE1" w14:textId="77777777" w:rsidR="000A62AD" w:rsidRPr="0022463A" w:rsidRDefault="000A62AD" w:rsidP="0073277F">
      <w:pPr>
        <w:pBdr>
          <w:top w:val="nil"/>
          <w:left w:val="nil"/>
          <w:bottom w:val="nil"/>
          <w:right w:val="nil"/>
          <w:between w:val="nil"/>
        </w:pBdr>
        <w:spacing w:after="0" w:line="240" w:lineRule="auto"/>
        <w:rPr>
          <w:rFonts w:ascii="Arial" w:hAnsi="Arial" w:cs="Arial"/>
          <w:b/>
          <w:sz w:val="24"/>
          <w:szCs w:val="24"/>
        </w:rPr>
      </w:pPr>
    </w:p>
    <w:p w14:paraId="6EE392D1" w14:textId="77777777" w:rsidR="000A62AD" w:rsidRPr="0022463A" w:rsidRDefault="000A62AD" w:rsidP="0073277F">
      <w:pPr>
        <w:pBdr>
          <w:top w:val="nil"/>
          <w:left w:val="nil"/>
          <w:bottom w:val="nil"/>
          <w:right w:val="nil"/>
          <w:between w:val="nil"/>
        </w:pBdr>
        <w:spacing w:after="0" w:line="240" w:lineRule="auto"/>
        <w:jc w:val="center"/>
        <w:rPr>
          <w:rFonts w:ascii="Arial" w:hAnsi="Arial" w:cs="Arial"/>
          <w:b/>
          <w:sz w:val="24"/>
          <w:szCs w:val="24"/>
        </w:rPr>
      </w:pPr>
    </w:p>
    <w:p w14:paraId="2B845217" w14:textId="77777777" w:rsidR="000A62AD" w:rsidRPr="0022463A" w:rsidRDefault="000A62AD" w:rsidP="0073277F">
      <w:pPr>
        <w:pBdr>
          <w:top w:val="nil"/>
          <w:left w:val="nil"/>
          <w:bottom w:val="nil"/>
          <w:right w:val="nil"/>
          <w:between w:val="nil"/>
        </w:pBdr>
        <w:spacing w:after="0" w:line="240" w:lineRule="auto"/>
        <w:jc w:val="center"/>
        <w:rPr>
          <w:rFonts w:ascii="Arial" w:hAnsi="Arial" w:cs="Arial"/>
          <w:b/>
          <w:sz w:val="24"/>
          <w:szCs w:val="24"/>
        </w:rPr>
      </w:pPr>
    </w:p>
    <w:p w14:paraId="0E4E0111" w14:textId="77777777" w:rsidR="000A62AD" w:rsidRPr="0022463A" w:rsidRDefault="000A62AD" w:rsidP="0073277F">
      <w:pPr>
        <w:pBdr>
          <w:top w:val="nil"/>
          <w:left w:val="nil"/>
          <w:bottom w:val="nil"/>
          <w:right w:val="nil"/>
          <w:between w:val="nil"/>
        </w:pBdr>
        <w:spacing w:after="0" w:line="240" w:lineRule="auto"/>
        <w:jc w:val="center"/>
        <w:rPr>
          <w:rFonts w:ascii="Arial" w:hAnsi="Arial" w:cs="Arial"/>
          <w:b/>
          <w:sz w:val="24"/>
          <w:szCs w:val="24"/>
        </w:rPr>
      </w:pPr>
    </w:p>
    <w:p w14:paraId="618BB24E" w14:textId="77777777" w:rsidR="000A62AD" w:rsidRPr="0022463A" w:rsidRDefault="000A62AD" w:rsidP="0073277F">
      <w:pPr>
        <w:pBdr>
          <w:top w:val="nil"/>
          <w:left w:val="nil"/>
          <w:bottom w:val="nil"/>
          <w:right w:val="nil"/>
          <w:between w:val="nil"/>
        </w:pBdr>
        <w:spacing w:after="0" w:line="240" w:lineRule="auto"/>
        <w:jc w:val="center"/>
        <w:rPr>
          <w:rFonts w:ascii="Arial" w:hAnsi="Arial" w:cs="Arial"/>
          <w:b/>
          <w:sz w:val="24"/>
          <w:szCs w:val="24"/>
        </w:rPr>
      </w:pPr>
    </w:p>
    <w:p w14:paraId="47443EF7" w14:textId="77777777" w:rsidR="000A62AD" w:rsidRPr="0022463A" w:rsidRDefault="000A62AD" w:rsidP="0073277F">
      <w:pPr>
        <w:pBdr>
          <w:top w:val="nil"/>
          <w:left w:val="nil"/>
          <w:bottom w:val="nil"/>
          <w:right w:val="nil"/>
          <w:between w:val="nil"/>
        </w:pBdr>
        <w:spacing w:after="0" w:line="240" w:lineRule="auto"/>
        <w:jc w:val="center"/>
        <w:rPr>
          <w:rFonts w:ascii="Arial" w:hAnsi="Arial" w:cs="Arial"/>
          <w:b/>
          <w:sz w:val="24"/>
          <w:szCs w:val="24"/>
        </w:rPr>
      </w:pPr>
    </w:p>
    <w:p w14:paraId="20306166" w14:textId="77777777" w:rsidR="000A62AD" w:rsidRPr="0022463A" w:rsidRDefault="000A62AD" w:rsidP="0073277F">
      <w:pPr>
        <w:pBdr>
          <w:top w:val="nil"/>
          <w:left w:val="nil"/>
          <w:bottom w:val="nil"/>
          <w:right w:val="nil"/>
          <w:between w:val="nil"/>
        </w:pBdr>
        <w:spacing w:after="0" w:line="240" w:lineRule="auto"/>
        <w:jc w:val="center"/>
        <w:rPr>
          <w:rFonts w:ascii="Arial" w:hAnsi="Arial" w:cs="Arial"/>
          <w:b/>
          <w:sz w:val="24"/>
          <w:szCs w:val="24"/>
        </w:rPr>
      </w:pPr>
    </w:p>
    <w:p w14:paraId="7B154D75" w14:textId="77777777" w:rsidR="000A62AD" w:rsidRPr="0022463A" w:rsidRDefault="000A62AD" w:rsidP="0073277F">
      <w:pPr>
        <w:pBdr>
          <w:top w:val="nil"/>
          <w:left w:val="nil"/>
          <w:bottom w:val="nil"/>
          <w:right w:val="nil"/>
          <w:between w:val="nil"/>
        </w:pBdr>
        <w:spacing w:after="0" w:line="240" w:lineRule="auto"/>
        <w:jc w:val="center"/>
        <w:rPr>
          <w:rFonts w:ascii="Arial" w:hAnsi="Arial" w:cs="Arial"/>
          <w:b/>
          <w:sz w:val="24"/>
          <w:szCs w:val="24"/>
        </w:rPr>
      </w:pPr>
    </w:p>
    <w:p w14:paraId="7B4985AD" w14:textId="77777777" w:rsidR="000A62AD" w:rsidRPr="0022463A" w:rsidRDefault="000A62AD" w:rsidP="0073277F">
      <w:pPr>
        <w:pBdr>
          <w:top w:val="nil"/>
          <w:left w:val="nil"/>
          <w:bottom w:val="nil"/>
          <w:right w:val="nil"/>
          <w:between w:val="nil"/>
        </w:pBdr>
        <w:spacing w:after="0" w:line="240" w:lineRule="auto"/>
        <w:jc w:val="center"/>
        <w:rPr>
          <w:rFonts w:ascii="Arial" w:hAnsi="Arial" w:cs="Arial"/>
          <w:b/>
          <w:sz w:val="24"/>
          <w:szCs w:val="24"/>
        </w:rPr>
      </w:pPr>
    </w:p>
    <w:p w14:paraId="3EF0A6C1" w14:textId="2FD66315" w:rsidR="000A62AD" w:rsidRPr="0022463A" w:rsidRDefault="008279CC" w:rsidP="0073277F">
      <w:pPr>
        <w:pBdr>
          <w:top w:val="nil"/>
          <w:left w:val="nil"/>
          <w:bottom w:val="nil"/>
          <w:right w:val="nil"/>
          <w:between w:val="nil"/>
        </w:pBdr>
        <w:spacing w:after="0" w:line="240" w:lineRule="auto"/>
        <w:jc w:val="center"/>
        <w:rPr>
          <w:rFonts w:ascii="Arial" w:hAnsi="Arial" w:cs="Arial"/>
          <w:b/>
          <w:sz w:val="24"/>
          <w:szCs w:val="24"/>
        </w:rPr>
      </w:pPr>
      <w:r>
        <w:rPr>
          <w:rFonts w:ascii="Arial" w:hAnsi="Arial" w:cs="Arial"/>
          <w:b/>
          <w:sz w:val="24"/>
          <w:szCs w:val="24"/>
        </w:rPr>
        <w:t xml:space="preserve">O </w:t>
      </w:r>
      <w:r w:rsidR="00F46DA6" w:rsidRPr="00F46DA6">
        <w:rPr>
          <w:rFonts w:ascii="Arial" w:hAnsi="Arial" w:cs="Arial"/>
          <w:b/>
          <w:sz w:val="24"/>
          <w:szCs w:val="24"/>
        </w:rPr>
        <w:t>MENOR SOCIOEDUCANDO COM TR</w:t>
      </w:r>
      <w:r>
        <w:rPr>
          <w:rFonts w:ascii="Arial" w:hAnsi="Arial" w:cs="Arial"/>
          <w:b/>
          <w:sz w:val="24"/>
          <w:szCs w:val="24"/>
        </w:rPr>
        <w:t>ANSTORNO DE CONDUTA A LUZ DO ESTATUTO DA CRIANÇA E DO ADOLESCENTE</w:t>
      </w:r>
    </w:p>
    <w:p w14:paraId="313A06EA" w14:textId="77777777" w:rsidR="000A62AD" w:rsidRPr="0022463A" w:rsidRDefault="000A62AD" w:rsidP="0073277F">
      <w:pPr>
        <w:pBdr>
          <w:top w:val="nil"/>
          <w:left w:val="nil"/>
          <w:bottom w:val="nil"/>
          <w:right w:val="nil"/>
          <w:between w:val="nil"/>
        </w:pBdr>
        <w:spacing w:after="0" w:line="240" w:lineRule="auto"/>
        <w:jc w:val="center"/>
        <w:rPr>
          <w:rFonts w:ascii="Arial" w:hAnsi="Arial" w:cs="Arial"/>
          <w:b/>
          <w:sz w:val="24"/>
          <w:szCs w:val="24"/>
        </w:rPr>
      </w:pPr>
    </w:p>
    <w:p w14:paraId="1A281FD1" w14:textId="77777777" w:rsidR="000A62AD" w:rsidRPr="0022463A" w:rsidRDefault="000A62AD" w:rsidP="0073277F">
      <w:pPr>
        <w:pBdr>
          <w:top w:val="nil"/>
          <w:left w:val="nil"/>
          <w:bottom w:val="nil"/>
          <w:right w:val="nil"/>
          <w:between w:val="nil"/>
        </w:pBdr>
        <w:spacing w:after="0" w:line="240" w:lineRule="auto"/>
        <w:jc w:val="center"/>
        <w:rPr>
          <w:rFonts w:ascii="Arial" w:hAnsi="Arial" w:cs="Arial"/>
          <w:b/>
          <w:sz w:val="24"/>
          <w:szCs w:val="24"/>
        </w:rPr>
      </w:pPr>
    </w:p>
    <w:p w14:paraId="1059627B" w14:textId="77777777" w:rsidR="000A62AD" w:rsidRPr="0022463A" w:rsidRDefault="000A62AD" w:rsidP="0073277F">
      <w:pPr>
        <w:pBdr>
          <w:top w:val="nil"/>
          <w:left w:val="nil"/>
          <w:bottom w:val="nil"/>
          <w:right w:val="nil"/>
          <w:between w:val="nil"/>
        </w:pBdr>
        <w:spacing w:after="0" w:line="240" w:lineRule="auto"/>
        <w:jc w:val="center"/>
        <w:rPr>
          <w:rFonts w:ascii="Arial" w:hAnsi="Arial" w:cs="Arial"/>
          <w:b/>
          <w:sz w:val="24"/>
          <w:szCs w:val="24"/>
        </w:rPr>
      </w:pPr>
    </w:p>
    <w:p w14:paraId="5023BC15" w14:textId="77777777" w:rsidR="000A62AD" w:rsidRPr="0022463A" w:rsidRDefault="000A62AD" w:rsidP="0073277F">
      <w:pPr>
        <w:pBdr>
          <w:top w:val="nil"/>
          <w:left w:val="nil"/>
          <w:bottom w:val="nil"/>
          <w:right w:val="nil"/>
          <w:between w:val="nil"/>
        </w:pBdr>
        <w:spacing w:after="0" w:line="240" w:lineRule="auto"/>
        <w:jc w:val="center"/>
        <w:rPr>
          <w:rFonts w:ascii="Arial" w:hAnsi="Arial" w:cs="Arial"/>
          <w:b/>
          <w:sz w:val="24"/>
          <w:szCs w:val="24"/>
        </w:rPr>
      </w:pPr>
    </w:p>
    <w:p w14:paraId="05F362B3" w14:textId="77777777" w:rsidR="000A62AD" w:rsidRPr="0022463A" w:rsidRDefault="000A62AD" w:rsidP="0073277F">
      <w:pPr>
        <w:pBdr>
          <w:top w:val="nil"/>
          <w:left w:val="nil"/>
          <w:bottom w:val="nil"/>
          <w:right w:val="nil"/>
          <w:between w:val="nil"/>
        </w:pBdr>
        <w:spacing w:after="0" w:line="240" w:lineRule="auto"/>
        <w:jc w:val="center"/>
        <w:rPr>
          <w:rFonts w:ascii="Arial" w:hAnsi="Arial" w:cs="Arial"/>
          <w:b/>
          <w:sz w:val="24"/>
          <w:szCs w:val="24"/>
        </w:rPr>
      </w:pPr>
    </w:p>
    <w:p w14:paraId="651E242C" w14:textId="77777777" w:rsidR="000A62AD" w:rsidRPr="0022463A" w:rsidRDefault="000A62AD" w:rsidP="0073277F">
      <w:pPr>
        <w:pBdr>
          <w:top w:val="nil"/>
          <w:left w:val="nil"/>
          <w:bottom w:val="nil"/>
          <w:right w:val="nil"/>
          <w:between w:val="nil"/>
        </w:pBdr>
        <w:spacing w:after="0" w:line="240" w:lineRule="auto"/>
        <w:jc w:val="center"/>
        <w:rPr>
          <w:rFonts w:ascii="Arial" w:hAnsi="Arial" w:cs="Arial"/>
          <w:b/>
          <w:sz w:val="24"/>
          <w:szCs w:val="24"/>
        </w:rPr>
      </w:pPr>
    </w:p>
    <w:p w14:paraId="505EA033" w14:textId="77777777" w:rsidR="000A62AD" w:rsidRPr="0022463A" w:rsidRDefault="000A62AD" w:rsidP="0073277F">
      <w:pPr>
        <w:pBdr>
          <w:top w:val="nil"/>
          <w:left w:val="nil"/>
          <w:bottom w:val="nil"/>
          <w:right w:val="nil"/>
          <w:between w:val="nil"/>
        </w:pBdr>
        <w:spacing w:after="0" w:line="240" w:lineRule="auto"/>
        <w:jc w:val="center"/>
        <w:rPr>
          <w:rFonts w:ascii="Arial" w:hAnsi="Arial" w:cs="Arial"/>
          <w:b/>
          <w:sz w:val="24"/>
          <w:szCs w:val="24"/>
        </w:rPr>
      </w:pPr>
    </w:p>
    <w:p w14:paraId="593493CD" w14:textId="77777777" w:rsidR="000A62AD" w:rsidRDefault="000A62AD" w:rsidP="0073277F">
      <w:pPr>
        <w:pBdr>
          <w:top w:val="nil"/>
          <w:left w:val="nil"/>
          <w:bottom w:val="nil"/>
          <w:right w:val="nil"/>
          <w:between w:val="nil"/>
        </w:pBdr>
        <w:spacing w:after="0" w:line="240" w:lineRule="auto"/>
        <w:jc w:val="center"/>
        <w:rPr>
          <w:rFonts w:ascii="Arial" w:hAnsi="Arial" w:cs="Arial"/>
          <w:b/>
          <w:sz w:val="24"/>
          <w:szCs w:val="24"/>
        </w:rPr>
      </w:pPr>
    </w:p>
    <w:p w14:paraId="5117000E" w14:textId="77777777" w:rsidR="000A62AD" w:rsidRDefault="000A62AD" w:rsidP="0073277F">
      <w:pPr>
        <w:pBdr>
          <w:top w:val="nil"/>
          <w:left w:val="nil"/>
          <w:bottom w:val="nil"/>
          <w:right w:val="nil"/>
          <w:between w:val="nil"/>
        </w:pBdr>
        <w:spacing w:after="0" w:line="240" w:lineRule="auto"/>
        <w:jc w:val="center"/>
        <w:rPr>
          <w:rFonts w:ascii="Arial" w:hAnsi="Arial" w:cs="Arial"/>
          <w:b/>
          <w:sz w:val="24"/>
          <w:szCs w:val="24"/>
        </w:rPr>
      </w:pPr>
    </w:p>
    <w:p w14:paraId="7A69F817" w14:textId="77777777" w:rsidR="000A62AD" w:rsidRDefault="000A62AD" w:rsidP="0073277F">
      <w:pPr>
        <w:pBdr>
          <w:top w:val="nil"/>
          <w:left w:val="nil"/>
          <w:bottom w:val="nil"/>
          <w:right w:val="nil"/>
          <w:between w:val="nil"/>
        </w:pBdr>
        <w:spacing w:after="0" w:line="240" w:lineRule="auto"/>
        <w:jc w:val="center"/>
        <w:rPr>
          <w:rFonts w:ascii="Arial" w:hAnsi="Arial" w:cs="Arial"/>
          <w:b/>
          <w:sz w:val="24"/>
          <w:szCs w:val="24"/>
        </w:rPr>
      </w:pPr>
    </w:p>
    <w:p w14:paraId="4E5F96D8" w14:textId="769DC821" w:rsidR="000A62AD" w:rsidRDefault="000A62AD" w:rsidP="0073277F">
      <w:pPr>
        <w:pBdr>
          <w:top w:val="nil"/>
          <w:left w:val="nil"/>
          <w:bottom w:val="nil"/>
          <w:right w:val="nil"/>
          <w:between w:val="nil"/>
        </w:pBdr>
        <w:spacing w:after="0" w:line="240" w:lineRule="auto"/>
        <w:jc w:val="center"/>
        <w:rPr>
          <w:rFonts w:ascii="Arial" w:hAnsi="Arial" w:cs="Arial"/>
          <w:b/>
          <w:sz w:val="24"/>
          <w:szCs w:val="24"/>
        </w:rPr>
      </w:pPr>
    </w:p>
    <w:p w14:paraId="1E1388A9" w14:textId="6E6E79CF" w:rsidR="00F46DA6" w:rsidRDefault="00F46DA6" w:rsidP="0073277F">
      <w:pPr>
        <w:pBdr>
          <w:top w:val="nil"/>
          <w:left w:val="nil"/>
          <w:bottom w:val="nil"/>
          <w:right w:val="nil"/>
          <w:between w:val="nil"/>
        </w:pBdr>
        <w:spacing w:after="0" w:line="240" w:lineRule="auto"/>
        <w:jc w:val="center"/>
        <w:rPr>
          <w:rFonts w:ascii="Arial" w:hAnsi="Arial" w:cs="Arial"/>
          <w:b/>
          <w:sz w:val="24"/>
          <w:szCs w:val="24"/>
        </w:rPr>
      </w:pPr>
    </w:p>
    <w:p w14:paraId="442ACC7D" w14:textId="3D38B488" w:rsidR="000A62AD" w:rsidRDefault="000A62AD" w:rsidP="0073277F">
      <w:pPr>
        <w:pBdr>
          <w:top w:val="nil"/>
          <w:left w:val="nil"/>
          <w:bottom w:val="nil"/>
          <w:right w:val="nil"/>
          <w:between w:val="nil"/>
        </w:pBdr>
        <w:spacing w:after="0" w:line="240" w:lineRule="auto"/>
        <w:rPr>
          <w:rFonts w:ascii="Arial" w:hAnsi="Arial" w:cs="Arial"/>
          <w:b/>
          <w:sz w:val="24"/>
          <w:szCs w:val="24"/>
        </w:rPr>
      </w:pPr>
    </w:p>
    <w:p w14:paraId="38F3A017" w14:textId="77777777" w:rsidR="000A62AD" w:rsidRDefault="000A62AD" w:rsidP="0073277F">
      <w:pPr>
        <w:pBdr>
          <w:top w:val="nil"/>
          <w:left w:val="nil"/>
          <w:bottom w:val="nil"/>
          <w:right w:val="nil"/>
          <w:between w:val="nil"/>
        </w:pBdr>
        <w:spacing w:after="0" w:line="240" w:lineRule="auto"/>
        <w:jc w:val="center"/>
        <w:rPr>
          <w:rFonts w:ascii="Arial" w:hAnsi="Arial" w:cs="Arial"/>
          <w:b/>
          <w:sz w:val="24"/>
          <w:szCs w:val="24"/>
        </w:rPr>
      </w:pPr>
    </w:p>
    <w:p w14:paraId="75517389" w14:textId="77777777" w:rsidR="000A62AD" w:rsidRPr="0022463A" w:rsidRDefault="000A62AD" w:rsidP="0073277F">
      <w:pPr>
        <w:pBdr>
          <w:top w:val="nil"/>
          <w:left w:val="nil"/>
          <w:bottom w:val="nil"/>
          <w:right w:val="nil"/>
          <w:between w:val="nil"/>
        </w:pBdr>
        <w:spacing w:after="0" w:line="240" w:lineRule="auto"/>
        <w:jc w:val="center"/>
        <w:rPr>
          <w:rFonts w:ascii="Arial" w:hAnsi="Arial" w:cs="Arial"/>
          <w:b/>
          <w:sz w:val="24"/>
          <w:szCs w:val="24"/>
        </w:rPr>
      </w:pPr>
      <w:r w:rsidRPr="0022463A">
        <w:rPr>
          <w:rFonts w:ascii="Arial" w:hAnsi="Arial" w:cs="Arial"/>
          <w:b/>
          <w:sz w:val="24"/>
          <w:szCs w:val="24"/>
        </w:rPr>
        <w:t>CAMPINA GRANDE-PB</w:t>
      </w:r>
    </w:p>
    <w:p w14:paraId="50CA3F29" w14:textId="77777777" w:rsidR="000A62AD" w:rsidRPr="0022463A" w:rsidRDefault="000A62AD" w:rsidP="0073277F">
      <w:pPr>
        <w:pBdr>
          <w:top w:val="nil"/>
          <w:left w:val="nil"/>
          <w:bottom w:val="nil"/>
          <w:right w:val="nil"/>
          <w:between w:val="nil"/>
        </w:pBdr>
        <w:spacing w:after="0" w:line="240" w:lineRule="auto"/>
        <w:jc w:val="center"/>
        <w:rPr>
          <w:rFonts w:ascii="Arial" w:hAnsi="Arial" w:cs="Arial"/>
          <w:b/>
          <w:sz w:val="24"/>
          <w:szCs w:val="24"/>
        </w:rPr>
      </w:pPr>
      <w:r w:rsidRPr="0022463A">
        <w:rPr>
          <w:rFonts w:ascii="Arial" w:hAnsi="Arial" w:cs="Arial"/>
          <w:b/>
          <w:sz w:val="24"/>
          <w:szCs w:val="24"/>
        </w:rPr>
        <w:t>2019</w:t>
      </w:r>
      <w:r w:rsidRPr="0022463A">
        <w:rPr>
          <w:rFonts w:ascii="Arial" w:hAnsi="Arial" w:cs="Arial"/>
          <w:b/>
          <w:sz w:val="24"/>
          <w:szCs w:val="24"/>
        </w:rPr>
        <w:br w:type="page"/>
      </w:r>
    </w:p>
    <w:p w14:paraId="6EE9A6DD" w14:textId="77777777" w:rsidR="005B5FD6" w:rsidRPr="000A62AD" w:rsidRDefault="005B5FD6" w:rsidP="0073277F">
      <w:pPr>
        <w:pBdr>
          <w:top w:val="nil"/>
          <w:left w:val="nil"/>
          <w:bottom w:val="nil"/>
          <w:right w:val="nil"/>
          <w:between w:val="nil"/>
        </w:pBdr>
        <w:tabs>
          <w:tab w:val="left" w:pos="708"/>
        </w:tabs>
        <w:spacing w:after="0" w:line="240" w:lineRule="auto"/>
        <w:jc w:val="center"/>
        <w:rPr>
          <w:rFonts w:ascii="Arial" w:hAnsi="Arial" w:cs="Arial"/>
          <w:sz w:val="24"/>
          <w:szCs w:val="24"/>
        </w:rPr>
      </w:pPr>
      <w:r w:rsidRPr="000A62AD">
        <w:rPr>
          <w:rFonts w:ascii="Arial" w:eastAsia="Times New Roman" w:hAnsi="Arial" w:cs="Arial"/>
          <w:sz w:val="24"/>
          <w:szCs w:val="24"/>
        </w:rPr>
        <w:lastRenderedPageBreak/>
        <w:t>EVI DRYELLE MOREIRA DE ARAÚJO GUIMARÃES</w:t>
      </w:r>
    </w:p>
    <w:p w14:paraId="05B81C74" w14:textId="77777777" w:rsidR="000A62AD" w:rsidRPr="0022463A" w:rsidRDefault="000A62AD" w:rsidP="0073277F">
      <w:pPr>
        <w:pBdr>
          <w:top w:val="nil"/>
          <w:left w:val="nil"/>
          <w:bottom w:val="nil"/>
          <w:right w:val="nil"/>
          <w:between w:val="nil"/>
        </w:pBdr>
        <w:spacing w:after="0" w:line="240" w:lineRule="auto"/>
        <w:jc w:val="center"/>
        <w:rPr>
          <w:rFonts w:ascii="Arial" w:hAnsi="Arial" w:cs="Arial"/>
          <w:sz w:val="24"/>
          <w:szCs w:val="24"/>
        </w:rPr>
      </w:pPr>
    </w:p>
    <w:p w14:paraId="032833D5" w14:textId="77777777" w:rsidR="000A62AD" w:rsidRPr="0022463A" w:rsidRDefault="000A62AD" w:rsidP="0073277F">
      <w:pPr>
        <w:pBdr>
          <w:top w:val="nil"/>
          <w:left w:val="nil"/>
          <w:bottom w:val="nil"/>
          <w:right w:val="nil"/>
          <w:between w:val="nil"/>
        </w:pBdr>
        <w:spacing w:after="0" w:line="240" w:lineRule="auto"/>
        <w:jc w:val="center"/>
        <w:rPr>
          <w:rFonts w:ascii="Arial" w:hAnsi="Arial" w:cs="Arial"/>
          <w:sz w:val="24"/>
          <w:szCs w:val="24"/>
        </w:rPr>
      </w:pPr>
    </w:p>
    <w:p w14:paraId="385933DE" w14:textId="77777777" w:rsidR="000A62AD" w:rsidRPr="0022463A" w:rsidRDefault="000A62AD" w:rsidP="0073277F">
      <w:pPr>
        <w:pBdr>
          <w:top w:val="nil"/>
          <w:left w:val="nil"/>
          <w:bottom w:val="nil"/>
          <w:right w:val="nil"/>
          <w:between w:val="nil"/>
        </w:pBdr>
        <w:tabs>
          <w:tab w:val="left" w:pos="5595"/>
        </w:tabs>
        <w:spacing w:after="0" w:line="240" w:lineRule="auto"/>
        <w:jc w:val="center"/>
        <w:rPr>
          <w:rFonts w:ascii="Arial" w:hAnsi="Arial" w:cs="Arial"/>
          <w:sz w:val="24"/>
          <w:szCs w:val="24"/>
        </w:rPr>
      </w:pPr>
    </w:p>
    <w:p w14:paraId="51279C0C" w14:textId="77777777" w:rsidR="000A62AD" w:rsidRPr="0022463A" w:rsidRDefault="000A62AD" w:rsidP="0073277F">
      <w:pPr>
        <w:pBdr>
          <w:top w:val="nil"/>
          <w:left w:val="nil"/>
          <w:bottom w:val="nil"/>
          <w:right w:val="nil"/>
          <w:between w:val="nil"/>
        </w:pBdr>
        <w:tabs>
          <w:tab w:val="left" w:pos="5595"/>
        </w:tabs>
        <w:spacing w:after="0" w:line="240" w:lineRule="auto"/>
        <w:jc w:val="center"/>
        <w:rPr>
          <w:rFonts w:ascii="Arial" w:hAnsi="Arial" w:cs="Arial"/>
          <w:sz w:val="24"/>
          <w:szCs w:val="24"/>
        </w:rPr>
      </w:pPr>
    </w:p>
    <w:p w14:paraId="779A6561" w14:textId="77777777" w:rsidR="000A62AD" w:rsidRPr="0022463A" w:rsidRDefault="000A62AD" w:rsidP="0073277F">
      <w:pPr>
        <w:pBdr>
          <w:top w:val="nil"/>
          <w:left w:val="nil"/>
          <w:bottom w:val="nil"/>
          <w:right w:val="nil"/>
          <w:between w:val="nil"/>
        </w:pBdr>
        <w:tabs>
          <w:tab w:val="left" w:pos="5595"/>
        </w:tabs>
        <w:spacing w:after="0" w:line="240" w:lineRule="auto"/>
        <w:jc w:val="center"/>
        <w:rPr>
          <w:rFonts w:ascii="Arial" w:hAnsi="Arial" w:cs="Arial"/>
          <w:sz w:val="24"/>
          <w:szCs w:val="24"/>
        </w:rPr>
      </w:pPr>
    </w:p>
    <w:p w14:paraId="79301F17" w14:textId="77777777" w:rsidR="000A62AD" w:rsidRPr="0022463A" w:rsidRDefault="000A62AD" w:rsidP="0073277F">
      <w:pPr>
        <w:pBdr>
          <w:top w:val="nil"/>
          <w:left w:val="nil"/>
          <w:bottom w:val="nil"/>
          <w:right w:val="nil"/>
          <w:between w:val="nil"/>
        </w:pBdr>
        <w:spacing w:after="0" w:line="240" w:lineRule="auto"/>
        <w:jc w:val="center"/>
        <w:rPr>
          <w:rFonts w:ascii="Arial" w:hAnsi="Arial" w:cs="Arial"/>
          <w:sz w:val="24"/>
          <w:szCs w:val="24"/>
        </w:rPr>
      </w:pPr>
    </w:p>
    <w:p w14:paraId="1A6B19DA" w14:textId="1F751BD1" w:rsidR="005B5FD6" w:rsidRPr="005B5FD6" w:rsidRDefault="008279CC" w:rsidP="0073277F">
      <w:pPr>
        <w:pBdr>
          <w:top w:val="nil"/>
          <w:left w:val="nil"/>
          <w:bottom w:val="nil"/>
          <w:right w:val="nil"/>
          <w:between w:val="nil"/>
        </w:pBdr>
        <w:tabs>
          <w:tab w:val="left" w:pos="708"/>
        </w:tabs>
        <w:spacing w:after="0" w:line="240" w:lineRule="auto"/>
        <w:jc w:val="center"/>
        <w:rPr>
          <w:rFonts w:ascii="Arial" w:hAnsi="Arial" w:cs="Arial"/>
          <w:bCs/>
          <w:sz w:val="24"/>
          <w:szCs w:val="24"/>
        </w:rPr>
      </w:pPr>
      <w:r>
        <w:rPr>
          <w:rFonts w:ascii="Arial" w:hAnsi="Arial" w:cs="Arial"/>
          <w:bCs/>
          <w:sz w:val="24"/>
          <w:szCs w:val="24"/>
        </w:rPr>
        <w:t xml:space="preserve">O </w:t>
      </w:r>
      <w:r w:rsidR="00F46DA6" w:rsidRPr="00F46DA6">
        <w:rPr>
          <w:rFonts w:ascii="Arial" w:hAnsi="Arial" w:cs="Arial"/>
          <w:bCs/>
          <w:sz w:val="24"/>
          <w:szCs w:val="24"/>
        </w:rPr>
        <w:t>MENOR SOCIOEDUCANDO COM TR</w:t>
      </w:r>
      <w:r>
        <w:rPr>
          <w:rFonts w:ascii="Arial" w:hAnsi="Arial" w:cs="Arial"/>
          <w:bCs/>
          <w:sz w:val="24"/>
          <w:szCs w:val="24"/>
        </w:rPr>
        <w:t>ANSTORNO DE CONDUTA A LUZ DO ESTATUTO DA CRIANÇA E DO ADOLESCENTE</w:t>
      </w:r>
    </w:p>
    <w:p w14:paraId="2CC7A252" w14:textId="19CB7133" w:rsidR="000A62AD" w:rsidRPr="0022463A" w:rsidRDefault="000A62AD" w:rsidP="0073277F">
      <w:pPr>
        <w:spacing w:after="0" w:line="240" w:lineRule="auto"/>
        <w:rPr>
          <w:rFonts w:ascii="Arial" w:hAnsi="Arial" w:cs="Arial"/>
          <w:bCs/>
          <w:sz w:val="24"/>
          <w:szCs w:val="24"/>
        </w:rPr>
      </w:pPr>
    </w:p>
    <w:p w14:paraId="01AB0174" w14:textId="261B2C24" w:rsidR="000A62AD" w:rsidRDefault="000A62AD" w:rsidP="0073277F">
      <w:pPr>
        <w:pBdr>
          <w:top w:val="nil"/>
          <w:left w:val="nil"/>
          <w:bottom w:val="nil"/>
          <w:right w:val="nil"/>
          <w:between w:val="nil"/>
        </w:pBdr>
        <w:spacing w:after="0" w:line="240" w:lineRule="auto"/>
        <w:jc w:val="center"/>
        <w:rPr>
          <w:rFonts w:ascii="Arial" w:hAnsi="Arial" w:cs="Arial"/>
          <w:sz w:val="24"/>
          <w:szCs w:val="24"/>
        </w:rPr>
      </w:pPr>
    </w:p>
    <w:p w14:paraId="7B791CA5" w14:textId="77777777" w:rsidR="00F46DA6" w:rsidRPr="0022463A" w:rsidRDefault="00F46DA6" w:rsidP="0073277F">
      <w:pPr>
        <w:pBdr>
          <w:top w:val="nil"/>
          <w:left w:val="nil"/>
          <w:bottom w:val="nil"/>
          <w:right w:val="nil"/>
          <w:between w:val="nil"/>
        </w:pBdr>
        <w:spacing w:after="0" w:line="240" w:lineRule="auto"/>
        <w:jc w:val="center"/>
        <w:rPr>
          <w:rFonts w:ascii="Arial" w:hAnsi="Arial" w:cs="Arial"/>
          <w:sz w:val="24"/>
          <w:szCs w:val="24"/>
        </w:rPr>
      </w:pPr>
    </w:p>
    <w:p w14:paraId="18637491" w14:textId="77777777" w:rsidR="000A62AD" w:rsidRPr="0022463A" w:rsidRDefault="000A62AD" w:rsidP="0073277F">
      <w:pPr>
        <w:pBdr>
          <w:top w:val="nil"/>
          <w:left w:val="nil"/>
          <w:bottom w:val="nil"/>
          <w:right w:val="nil"/>
          <w:between w:val="nil"/>
        </w:pBdr>
        <w:spacing w:after="0" w:line="240" w:lineRule="auto"/>
        <w:jc w:val="center"/>
        <w:rPr>
          <w:rFonts w:ascii="Arial" w:hAnsi="Arial" w:cs="Arial"/>
          <w:sz w:val="24"/>
          <w:szCs w:val="24"/>
        </w:rPr>
      </w:pPr>
    </w:p>
    <w:p w14:paraId="3A7BA5B6" w14:textId="77777777" w:rsidR="000A62AD" w:rsidRPr="0022463A" w:rsidRDefault="000A62AD" w:rsidP="0073277F">
      <w:pPr>
        <w:pBdr>
          <w:top w:val="nil"/>
          <w:left w:val="nil"/>
          <w:bottom w:val="nil"/>
          <w:right w:val="nil"/>
          <w:between w:val="nil"/>
        </w:pBdr>
        <w:spacing w:after="0" w:line="240" w:lineRule="auto"/>
        <w:jc w:val="center"/>
        <w:rPr>
          <w:rFonts w:ascii="Arial" w:hAnsi="Arial" w:cs="Arial"/>
          <w:sz w:val="24"/>
          <w:szCs w:val="24"/>
        </w:rPr>
      </w:pPr>
    </w:p>
    <w:p w14:paraId="34910917" w14:textId="77777777" w:rsidR="000A62AD" w:rsidRPr="0022463A" w:rsidRDefault="000A62AD" w:rsidP="0073277F">
      <w:pPr>
        <w:pBdr>
          <w:top w:val="nil"/>
          <w:left w:val="nil"/>
          <w:bottom w:val="nil"/>
          <w:right w:val="nil"/>
          <w:between w:val="nil"/>
        </w:pBdr>
        <w:spacing w:after="0" w:line="240" w:lineRule="auto"/>
        <w:jc w:val="center"/>
        <w:rPr>
          <w:rFonts w:ascii="Arial" w:hAnsi="Arial" w:cs="Arial"/>
          <w:sz w:val="24"/>
          <w:szCs w:val="24"/>
        </w:rPr>
      </w:pPr>
    </w:p>
    <w:p w14:paraId="3B168641" w14:textId="77777777" w:rsidR="000A62AD" w:rsidRPr="0022463A" w:rsidRDefault="000A62AD" w:rsidP="0073277F">
      <w:pPr>
        <w:pBdr>
          <w:top w:val="nil"/>
          <w:left w:val="nil"/>
          <w:bottom w:val="nil"/>
          <w:right w:val="nil"/>
          <w:between w:val="nil"/>
        </w:pBdr>
        <w:spacing w:after="0" w:line="240" w:lineRule="auto"/>
        <w:jc w:val="center"/>
        <w:rPr>
          <w:rFonts w:ascii="Arial" w:hAnsi="Arial" w:cs="Arial"/>
          <w:sz w:val="24"/>
          <w:szCs w:val="24"/>
        </w:rPr>
      </w:pPr>
    </w:p>
    <w:p w14:paraId="6A294FB7" w14:textId="77777777" w:rsidR="000A62AD" w:rsidRDefault="000A62AD" w:rsidP="0073277F">
      <w:pPr>
        <w:pBdr>
          <w:top w:val="nil"/>
          <w:left w:val="nil"/>
          <w:bottom w:val="nil"/>
          <w:right w:val="nil"/>
          <w:between w:val="nil"/>
        </w:pBdr>
        <w:spacing w:after="0" w:line="240" w:lineRule="auto"/>
        <w:jc w:val="center"/>
        <w:rPr>
          <w:rFonts w:ascii="Arial" w:hAnsi="Arial" w:cs="Arial"/>
          <w:sz w:val="24"/>
          <w:szCs w:val="24"/>
        </w:rPr>
      </w:pPr>
    </w:p>
    <w:p w14:paraId="4DE41318" w14:textId="77777777" w:rsidR="000A62AD" w:rsidRPr="0022463A" w:rsidRDefault="000A62AD" w:rsidP="0073277F">
      <w:pPr>
        <w:pBdr>
          <w:top w:val="nil"/>
          <w:left w:val="nil"/>
          <w:bottom w:val="nil"/>
          <w:right w:val="nil"/>
          <w:between w:val="nil"/>
        </w:pBdr>
        <w:spacing w:after="0" w:line="240" w:lineRule="auto"/>
        <w:jc w:val="center"/>
        <w:rPr>
          <w:rFonts w:ascii="Arial" w:hAnsi="Arial" w:cs="Arial"/>
          <w:sz w:val="24"/>
          <w:szCs w:val="24"/>
        </w:rPr>
      </w:pPr>
    </w:p>
    <w:p w14:paraId="41BD63F9" w14:textId="77777777" w:rsidR="000A62AD" w:rsidRDefault="000A62AD" w:rsidP="0073277F">
      <w:pPr>
        <w:pBdr>
          <w:top w:val="nil"/>
          <w:left w:val="nil"/>
          <w:bottom w:val="nil"/>
          <w:right w:val="nil"/>
          <w:between w:val="nil"/>
        </w:pBdr>
        <w:spacing w:after="0" w:line="240" w:lineRule="auto"/>
        <w:ind w:left="4536"/>
        <w:jc w:val="both"/>
        <w:rPr>
          <w:rFonts w:ascii="Arial" w:hAnsi="Arial" w:cs="Arial"/>
          <w:sz w:val="24"/>
          <w:szCs w:val="24"/>
        </w:rPr>
      </w:pPr>
      <w:r>
        <w:rPr>
          <w:rFonts w:ascii="Arial" w:hAnsi="Arial" w:cs="Arial"/>
          <w:sz w:val="24"/>
          <w:szCs w:val="24"/>
        </w:rPr>
        <w:t xml:space="preserve">Trabalho de Conclusão de Curso – Artigo Científico - </w:t>
      </w:r>
      <w:r w:rsidRPr="0022463A">
        <w:rPr>
          <w:rFonts w:ascii="Arial" w:hAnsi="Arial" w:cs="Arial"/>
          <w:sz w:val="24"/>
          <w:szCs w:val="24"/>
        </w:rPr>
        <w:t xml:space="preserve">apresentado </w:t>
      </w:r>
      <w:r>
        <w:rPr>
          <w:rFonts w:ascii="Arial" w:hAnsi="Arial" w:cs="Arial"/>
          <w:sz w:val="24"/>
          <w:szCs w:val="24"/>
        </w:rPr>
        <w:t>como pré-requisito para obtenção do título de Bacharel em Direito pela UniFacisa – Centro Universitário.</w:t>
      </w:r>
    </w:p>
    <w:p w14:paraId="19B122A6" w14:textId="6ACA90F4" w:rsidR="000A62AD" w:rsidRDefault="000A62AD" w:rsidP="0073277F">
      <w:pPr>
        <w:pBdr>
          <w:top w:val="nil"/>
          <w:left w:val="nil"/>
          <w:bottom w:val="nil"/>
          <w:right w:val="nil"/>
          <w:between w:val="nil"/>
        </w:pBdr>
        <w:spacing w:after="0" w:line="240" w:lineRule="auto"/>
        <w:ind w:left="4536"/>
        <w:jc w:val="both"/>
        <w:rPr>
          <w:rFonts w:ascii="Arial" w:hAnsi="Arial" w:cs="Arial"/>
          <w:sz w:val="24"/>
          <w:szCs w:val="24"/>
        </w:rPr>
      </w:pPr>
      <w:r>
        <w:rPr>
          <w:rFonts w:ascii="Arial" w:hAnsi="Arial" w:cs="Arial"/>
          <w:sz w:val="24"/>
          <w:szCs w:val="24"/>
        </w:rPr>
        <w:t xml:space="preserve">Área de Concentração: </w:t>
      </w:r>
      <w:r w:rsidR="00E0789D">
        <w:rPr>
          <w:rFonts w:ascii="Arial" w:hAnsi="Arial" w:cs="Arial"/>
          <w:sz w:val="24"/>
          <w:szCs w:val="24"/>
        </w:rPr>
        <w:t xml:space="preserve">Direito da </w:t>
      </w:r>
      <w:r w:rsidR="009A624A">
        <w:rPr>
          <w:rFonts w:ascii="Arial" w:hAnsi="Arial" w:cs="Arial"/>
          <w:sz w:val="24"/>
          <w:szCs w:val="24"/>
        </w:rPr>
        <w:t>Inf</w:t>
      </w:r>
      <w:r w:rsidR="00E0789D">
        <w:rPr>
          <w:rFonts w:ascii="Arial" w:hAnsi="Arial" w:cs="Arial"/>
          <w:sz w:val="24"/>
          <w:szCs w:val="24"/>
        </w:rPr>
        <w:t>â</w:t>
      </w:r>
      <w:r w:rsidR="009A624A">
        <w:rPr>
          <w:rFonts w:ascii="Arial" w:hAnsi="Arial" w:cs="Arial"/>
          <w:sz w:val="24"/>
          <w:szCs w:val="24"/>
        </w:rPr>
        <w:t>ncia e Juventude</w:t>
      </w:r>
      <w:r>
        <w:rPr>
          <w:rFonts w:ascii="Arial" w:hAnsi="Arial" w:cs="Arial"/>
          <w:sz w:val="24"/>
          <w:szCs w:val="24"/>
        </w:rPr>
        <w:t>.</w:t>
      </w:r>
    </w:p>
    <w:p w14:paraId="3B8AEFF4" w14:textId="77777777" w:rsidR="000A62AD" w:rsidRPr="0022463A" w:rsidRDefault="000A62AD" w:rsidP="0073277F">
      <w:pPr>
        <w:pBdr>
          <w:top w:val="nil"/>
          <w:left w:val="nil"/>
          <w:bottom w:val="nil"/>
          <w:right w:val="nil"/>
          <w:between w:val="nil"/>
        </w:pBdr>
        <w:spacing w:after="0" w:line="240" w:lineRule="auto"/>
        <w:ind w:left="4536"/>
        <w:jc w:val="both"/>
        <w:rPr>
          <w:rFonts w:ascii="Arial" w:hAnsi="Arial" w:cs="Arial"/>
          <w:sz w:val="24"/>
          <w:szCs w:val="24"/>
        </w:rPr>
      </w:pPr>
      <w:r>
        <w:rPr>
          <w:rFonts w:ascii="Arial" w:hAnsi="Arial" w:cs="Arial"/>
          <w:sz w:val="24"/>
          <w:szCs w:val="24"/>
        </w:rPr>
        <w:t xml:space="preserve">Orientadora: Prof.ª da UniFacisa </w:t>
      </w:r>
      <w:r w:rsidRPr="0022463A">
        <w:rPr>
          <w:rFonts w:ascii="Arial" w:hAnsi="Arial" w:cs="Arial"/>
          <w:sz w:val="24"/>
          <w:szCs w:val="24"/>
        </w:rPr>
        <w:t>Wal</w:t>
      </w:r>
      <w:r>
        <w:rPr>
          <w:rFonts w:ascii="Arial" w:hAnsi="Arial" w:cs="Arial"/>
          <w:sz w:val="24"/>
          <w:szCs w:val="24"/>
        </w:rPr>
        <w:t>é</w:t>
      </w:r>
      <w:r w:rsidRPr="0022463A">
        <w:rPr>
          <w:rFonts w:ascii="Arial" w:hAnsi="Arial" w:cs="Arial"/>
          <w:sz w:val="24"/>
          <w:szCs w:val="24"/>
        </w:rPr>
        <w:t>ria Medeiros Lima</w:t>
      </w:r>
      <w:r>
        <w:rPr>
          <w:rFonts w:ascii="Arial" w:hAnsi="Arial" w:cs="Arial"/>
          <w:sz w:val="24"/>
          <w:szCs w:val="24"/>
        </w:rPr>
        <w:t>, Esp.</w:t>
      </w:r>
    </w:p>
    <w:p w14:paraId="5C243F94" w14:textId="77777777" w:rsidR="000A62AD" w:rsidRPr="0022463A" w:rsidRDefault="000A62AD" w:rsidP="0073277F">
      <w:pPr>
        <w:pBdr>
          <w:top w:val="nil"/>
          <w:left w:val="nil"/>
          <w:bottom w:val="nil"/>
          <w:right w:val="nil"/>
          <w:between w:val="nil"/>
        </w:pBdr>
        <w:spacing w:after="0" w:line="240" w:lineRule="auto"/>
        <w:rPr>
          <w:rFonts w:ascii="Arial" w:hAnsi="Arial" w:cs="Arial"/>
          <w:sz w:val="24"/>
          <w:szCs w:val="24"/>
        </w:rPr>
      </w:pPr>
    </w:p>
    <w:p w14:paraId="75A7E5BB" w14:textId="77777777" w:rsidR="000A62AD" w:rsidRPr="0022463A" w:rsidRDefault="000A62AD" w:rsidP="0073277F">
      <w:pPr>
        <w:pBdr>
          <w:top w:val="nil"/>
          <w:left w:val="nil"/>
          <w:bottom w:val="nil"/>
          <w:right w:val="nil"/>
          <w:between w:val="nil"/>
        </w:pBdr>
        <w:spacing w:after="0" w:line="240" w:lineRule="auto"/>
        <w:rPr>
          <w:rFonts w:ascii="Arial" w:hAnsi="Arial" w:cs="Arial"/>
          <w:sz w:val="24"/>
          <w:szCs w:val="24"/>
        </w:rPr>
      </w:pPr>
    </w:p>
    <w:p w14:paraId="45253663" w14:textId="77777777" w:rsidR="000A62AD" w:rsidRPr="0022463A" w:rsidRDefault="000A62AD" w:rsidP="0073277F">
      <w:pPr>
        <w:pBdr>
          <w:top w:val="nil"/>
          <w:left w:val="nil"/>
          <w:bottom w:val="nil"/>
          <w:right w:val="nil"/>
          <w:between w:val="nil"/>
        </w:pBdr>
        <w:spacing w:after="0" w:line="240" w:lineRule="auto"/>
        <w:rPr>
          <w:rFonts w:ascii="Arial" w:hAnsi="Arial" w:cs="Arial"/>
          <w:sz w:val="24"/>
          <w:szCs w:val="24"/>
        </w:rPr>
      </w:pPr>
    </w:p>
    <w:p w14:paraId="3FA44CC1" w14:textId="77777777" w:rsidR="000A62AD" w:rsidRPr="0022463A" w:rsidRDefault="000A62AD" w:rsidP="0073277F">
      <w:pPr>
        <w:pBdr>
          <w:top w:val="nil"/>
          <w:left w:val="nil"/>
          <w:bottom w:val="nil"/>
          <w:right w:val="nil"/>
          <w:between w:val="nil"/>
        </w:pBdr>
        <w:spacing w:after="0" w:line="240" w:lineRule="auto"/>
        <w:rPr>
          <w:rFonts w:ascii="Arial" w:hAnsi="Arial" w:cs="Arial"/>
          <w:sz w:val="24"/>
          <w:szCs w:val="24"/>
        </w:rPr>
      </w:pPr>
    </w:p>
    <w:p w14:paraId="261EEF26" w14:textId="77777777" w:rsidR="000A62AD" w:rsidRPr="0022463A" w:rsidRDefault="000A62AD" w:rsidP="0073277F">
      <w:pPr>
        <w:pBdr>
          <w:top w:val="nil"/>
          <w:left w:val="nil"/>
          <w:bottom w:val="nil"/>
          <w:right w:val="nil"/>
          <w:between w:val="nil"/>
        </w:pBdr>
        <w:spacing w:after="0" w:line="240" w:lineRule="auto"/>
        <w:rPr>
          <w:rFonts w:ascii="Arial" w:hAnsi="Arial" w:cs="Arial"/>
          <w:sz w:val="24"/>
          <w:szCs w:val="24"/>
        </w:rPr>
      </w:pPr>
    </w:p>
    <w:p w14:paraId="44B9EEB6" w14:textId="77777777" w:rsidR="000A62AD" w:rsidRDefault="000A62AD" w:rsidP="0073277F">
      <w:pPr>
        <w:pBdr>
          <w:top w:val="nil"/>
          <w:left w:val="nil"/>
          <w:bottom w:val="nil"/>
          <w:right w:val="nil"/>
          <w:between w:val="nil"/>
        </w:pBdr>
        <w:spacing w:after="0" w:line="240" w:lineRule="auto"/>
        <w:rPr>
          <w:rFonts w:ascii="Arial" w:hAnsi="Arial" w:cs="Arial"/>
          <w:sz w:val="24"/>
          <w:szCs w:val="24"/>
        </w:rPr>
      </w:pPr>
    </w:p>
    <w:p w14:paraId="2C079C07" w14:textId="77777777" w:rsidR="000A62AD" w:rsidRDefault="000A62AD" w:rsidP="0073277F">
      <w:pPr>
        <w:pBdr>
          <w:top w:val="nil"/>
          <w:left w:val="nil"/>
          <w:bottom w:val="nil"/>
          <w:right w:val="nil"/>
          <w:between w:val="nil"/>
        </w:pBdr>
        <w:spacing w:after="0" w:line="240" w:lineRule="auto"/>
        <w:rPr>
          <w:rFonts w:ascii="Arial" w:hAnsi="Arial" w:cs="Arial"/>
          <w:sz w:val="24"/>
          <w:szCs w:val="24"/>
        </w:rPr>
      </w:pPr>
    </w:p>
    <w:p w14:paraId="3AF97F33" w14:textId="77777777" w:rsidR="000A62AD" w:rsidRDefault="000A62AD" w:rsidP="0073277F">
      <w:pPr>
        <w:pBdr>
          <w:top w:val="nil"/>
          <w:left w:val="nil"/>
          <w:bottom w:val="nil"/>
          <w:right w:val="nil"/>
          <w:between w:val="nil"/>
        </w:pBdr>
        <w:spacing w:after="0" w:line="240" w:lineRule="auto"/>
        <w:rPr>
          <w:rFonts w:ascii="Arial" w:hAnsi="Arial" w:cs="Arial"/>
          <w:sz w:val="24"/>
          <w:szCs w:val="24"/>
        </w:rPr>
      </w:pPr>
    </w:p>
    <w:p w14:paraId="1091AC62" w14:textId="77777777" w:rsidR="000A62AD" w:rsidRDefault="000A62AD" w:rsidP="0073277F">
      <w:pPr>
        <w:pBdr>
          <w:top w:val="nil"/>
          <w:left w:val="nil"/>
          <w:bottom w:val="nil"/>
          <w:right w:val="nil"/>
          <w:between w:val="nil"/>
        </w:pBdr>
        <w:spacing w:after="0" w:line="240" w:lineRule="auto"/>
        <w:jc w:val="center"/>
        <w:rPr>
          <w:rFonts w:ascii="Arial" w:hAnsi="Arial" w:cs="Arial"/>
          <w:sz w:val="24"/>
          <w:szCs w:val="24"/>
        </w:rPr>
      </w:pPr>
      <w:r>
        <w:rPr>
          <w:rFonts w:ascii="Arial" w:hAnsi="Arial" w:cs="Arial"/>
          <w:sz w:val="24"/>
          <w:szCs w:val="24"/>
        </w:rPr>
        <w:t>Campina Grande – PB</w:t>
      </w:r>
    </w:p>
    <w:p w14:paraId="3F8EF1CF" w14:textId="77777777" w:rsidR="000A62AD" w:rsidRDefault="000A62AD" w:rsidP="0073277F">
      <w:pPr>
        <w:pBdr>
          <w:top w:val="nil"/>
          <w:left w:val="nil"/>
          <w:bottom w:val="nil"/>
          <w:right w:val="nil"/>
          <w:between w:val="nil"/>
        </w:pBdr>
        <w:spacing w:after="0" w:line="240" w:lineRule="auto"/>
        <w:jc w:val="center"/>
        <w:rPr>
          <w:rFonts w:ascii="Arial" w:hAnsi="Arial" w:cs="Arial"/>
          <w:sz w:val="24"/>
          <w:szCs w:val="24"/>
        </w:rPr>
      </w:pPr>
      <w:r>
        <w:rPr>
          <w:rFonts w:ascii="Arial" w:hAnsi="Arial" w:cs="Arial"/>
          <w:sz w:val="24"/>
          <w:szCs w:val="24"/>
        </w:rPr>
        <w:t>2019</w:t>
      </w:r>
      <w:r>
        <w:rPr>
          <w:rFonts w:ascii="Arial" w:hAnsi="Arial" w:cs="Arial"/>
          <w:sz w:val="24"/>
          <w:szCs w:val="24"/>
        </w:rPr>
        <w:br w:type="page"/>
      </w:r>
    </w:p>
    <w:p w14:paraId="5A15F47F" w14:textId="77777777" w:rsidR="000A62AD" w:rsidRDefault="000A62AD" w:rsidP="0073277F">
      <w:pPr>
        <w:spacing w:after="0" w:line="240" w:lineRule="auto"/>
        <w:jc w:val="center"/>
        <w:rPr>
          <w:rFonts w:ascii="Arial" w:hAnsi="Arial" w:cs="Arial"/>
          <w:sz w:val="24"/>
          <w:szCs w:val="24"/>
        </w:rPr>
      </w:pPr>
      <w:r>
        <w:rPr>
          <w:rFonts w:ascii="Arial" w:hAnsi="Arial" w:cs="Arial"/>
          <w:sz w:val="24"/>
          <w:szCs w:val="24"/>
        </w:rPr>
        <w:lastRenderedPageBreak/>
        <w:t>Dados Internacionais de Catalogação na Publicação</w:t>
      </w:r>
    </w:p>
    <w:p w14:paraId="17517FFC" w14:textId="77777777" w:rsidR="000A62AD" w:rsidRDefault="000A62AD" w:rsidP="0073277F">
      <w:pPr>
        <w:spacing w:after="0" w:line="240" w:lineRule="auto"/>
        <w:jc w:val="center"/>
        <w:rPr>
          <w:rFonts w:ascii="Arial" w:hAnsi="Arial" w:cs="Arial"/>
          <w:sz w:val="24"/>
          <w:szCs w:val="24"/>
        </w:rPr>
      </w:pPr>
      <w:r>
        <w:rPr>
          <w:rFonts w:ascii="Arial" w:hAnsi="Arial" w:cs="Arial"/>
          <w:sz w:val="24"/>
          <w:szCs w:val="24"/>
        </w:rPr>
        <w:t>(Biblioteca da UniFacisa)</w:t>
      </w:r>
    </w:p>
    <w:p w14:paraId="364538E9" w14:textId="77777777" w:rsidR="000A62AD" w:rsidRDefault="000A62AD" w:rsidP="0073277F">
      <w:pPr>
        <w:spacing w:line="240" w:lineRule="auto"/>
        <w:rPr>
          <w:rFonts w:ascii="Arial" w:hAnsi="Arial" w:cs="Arial"/>
          <w:sz w:val="24"/>
          <w:szCs w:val="24"/>
        </w:rPr>
      </w:pPr>
      <w:r>
        <w:rPr>
          <w:rFonts w:ascii="Arial" w:hAnsi="Arial" w:cs="Arial"/>
          <w:sz w:val="24"/>
          <w:szCs w:val="24"/>
        </w:rPr>
        <w:br w:type="page"/>
      </w:r>
    </w:p>
    <w:p w14:paraId="18A51944" w14:textId="77777777" w:rsidR="000A62AD" w:rsidRDefault="000A62AD" w:rsidP="0073277F">
      <w:pPr>
        <w:pBdr>
          <w:top w:val="nil"/>
          <w:left w:val="nil"/>
          <w:bottom w:val="nil"/>
          <w:right w:val="nil"/>
          <w:between w:val="nil"/>
        </w:pBdr>
        <w:spacing w:after="0" w:line="240" w:lineRule="auto"/>
        <w:jc w:val="center"/>
        <w:rPr>
          <w:rFonts w:ascii="Arial" w:hAnsi="Arial" w:cs="Arial"/>
          <w:sz w:val="24"/>
          <w:szCs w:val="24"/>
        </w:rPr>
      </w:pPr>
    </w:p>
    <w:p w14:paraId="10C6F848" w14:textId="77777777" w:rsidR="000A62AD" w:rsidRDefault="000A62AD" w:rsidP="0073277F">
      <w:pPr>
        <w:pBdr>
          <w:top w:val="nil"/>
          <w:left w:val="nil"/>
          <w:bottom w:val="nil"/>
          <w:right w:val="nil"/>
          <w:between w:val="nil"/>
        </w:pBdr>
        <w:spacing w:after="0" w:line="240" w:lineRule="auto"/>
        <w:jc w:val="center"/>
        <w:rPr>
          <w:rFonts w:ascii="Arial" w:hAnsi="Arial" w:cs="Arial"/>
          <w:sz w:val="24"/>
          <w:szCs w:val="24"/>
        </w:rPr>
      </w:pPr>
    </w:p>
    <w:p w14:paraId="3C2FACEF" w14:textId="77777777" w:rsidR="000A62AD" w:rsidRDefault="000A62AD" w:rsidP="0073277F">
      <w:pPr>
        <w:pBdr>
          <w:top w:val="nil"/>
          <w:left w:val="nil"/>
          <w:bottom w:val="nil"/>
          <w:right w:val="nil"/>
          <w:between w:val="nil"/>
        </w:pBdr>
        <w:spacing w:after="0" w:line="240" w:lineRule="auto"/>
        <w:jc w:val="center"/>
        <w:rPr>
          <w:rFonts w:ascii="Arial" w:hAnsi="Arial" w:cs="Arial"/>
          <w:sz w:val="24"/>
          <w:szCs w:val="24"/>
        </w:rPr>
      </w:pPr>
    </w:p>
    <w:p w14:paraId="0C0A314E" w14:textId="77777777" w:rsidR="000A62AD" w:rsidRDefault="000A62AD" w:rsidP="0073277F">
      <w:pPr>
        <w:pBdr>
          <w:top w:val="nil"/>
          <w:left w:val="nil"/>
          <w:bottom w:val="nil"/>
          <w:right w:val="nil"/>
          <w:between w:val="nil"/>
        </w:pBdr>
        <w:spacing w:after="0" w:line="240" w:lineRule="auto"/>
        <w:jc w:val="center"/>
        <w:rPr>
          <w:rFonts w:ascii="Arial" w:hAnsi="Arial" w:cs="Arial"/>
          <w:sz w:val="24"/>
          <w:szCs w:val="24"/>
        </w:rPr>
      </w:pPr>
    </w:p>
    <w:p w14:paraId="7E124710" w14:textId="77777777" w:rsidR="000A62AD" w:rsidRDefault="000A62AD" w:rsidP="0073277F">
      <w:pPr>
        <w:pBdr>
          <w:top w:val="nil"/>
          <w:left w:val="nil"/>
          <w:bottom w:val="nil"/>
          <w:right w:val="nil"/>
          <w:between w:val="nil"/>
        </w:pBdr>
        <w:spacing w:after="0" w:line="240" w:lineRule="auto"/>
        <w:jc w:val="center"/>
        <w:rPr>
          <w:rFonts w:ascii="Arial" w:hAnsi="Arial" w:cs="Arial"/>
          <w:sz w:val="24"/>
          <w:szCs w:val="24"/>
        </w:rPr>
      </w:pPr>
    </w:p>
    <w:p w14:paraId="1E3D26D4" w14:textId="77777777" w:rsidR="000A62AD" w:rsidRDefault="000A62AD" w:rsidP="0073277F">
      <w:pPr>
        <w:pBdr>
          <w:top w:val="nil"/>
          <w:left w:val="nil"/>
          <w:bottom w:val="nil"/>
          <w:right w:val="nil"/>
          <w:between w:val="nil"/>
        </w:pBdr>
        <w:spacing w:after="0" w:line="240" w:lineRule="auto"/>
        <w:jc w:val="center"/>
        <w:rPr>
          <w:rFonts w:ascii="Arial" w:hAnsi="Arial" w:cs="Arial"/>
          <w:sz w:val="24"/>
          <w:szCs w:val="24"/>
        </w:rPr>
      </w:pPr>
    </w:p>
    <w:p w14:paraId="2B0749CA" w14:textId="77777777" w:rsidR="000A62AD" w:rsidRDefault="000A62AD" w:rsidP="0073277F">
      <w:pPr>
        <w:pBdr>
          <w:top w:val="nil"/>
          <w:left w:val="nil"/>
          <w:bottom w:val="nil"/>
          <w:right w:val="nil"/>
          <w:between w:val="nil"/>
        </w:pBdr>
        <w:spacing w:after="0" w:line="240" w:lineRule="auto"/>
        <w:jc w:val="center"/>
        <w:rPr>
          <w:rFonts w:ascii="Arial" w:hAnsi="Arial" w:cs="Arial"/>
          <w:sz w:val="24"/>
          <w:szCs w:val="24"/>
        </w:rPr>
      </w:pPr>
    </w:p>
    <w:p w14:paraId="310691CD" w14:textId="77777777" w:rsidR="000A62AD" w:rsidRDefault="000A62AD" w:rsidP="0073277F">
      <w:pPr>
        <w:pBdr>
          <w:top w:val="nil"/>
          <w:left w:val="nil"/>
          <w:bottom w:val="nil"/>
          <w:right w:val="nil"/>
          <w:between w:val="nil"/>
        </w:pBdr>
        <w:spacing w:after="0" w:line="240" w:lineRule="auto"/>
        <w:jc w:val="center"/>
        <w:rPr>
          <w:rFonts w:ascii="Arial" w:hAnsi="Arial" w:cs="Arial"/>
          <w:sz w:val="24"/>
          <w:szCs w:val="24"/>
        </w:rPr>
      </w:pPr>
    </w:p>
    <w:p w14:paraId="64143F9C" w14:textId="77777777" w:rsidR="000A62AD" w:rsidRDefault="000A62AD" w:rsidP="0073277F">
      <w:pPr>
        <w:pBdr>
          <w:top w:val="nil"/>
          <w:left w:val="nil"/>
          <w:bottom w:val="nil"/>
          <w:right w:val="nil"/>
          <w:between w:val="nil"/>
        </w:pBdr>
        <w:spacing w:after="0" w:line="240" w:lineRule="auto"/>
        <w:jc w:val="center"/>
        <w:rPr>
          <w:rFonts w:ascii="Arial" w:hAnsi="Arial" w:cs="Arial"/>
          <w:sz w:val="24"/>
          <w:szCs w:val="24"/>
        </w:rPr>
      </w:pPr>
    </w:p>
    <w:p w14:paraId="77D93137" w14:textId="77777777" w:rsidR="000A62AD" w:rsidRDefault="000A62AD" w:rsidP="0073277F">
      <w:pPr>
        <w:pBdr>
          <w:top w:val="nil"/>
          <w:left w:val="nil"/>
          <w:bottom w:val="nil"/>
          <w:right w:val="nil"/>
          <w:between w:val="nil"/>
        </w:pBdr>
        <w:spacing w:after="0" w:line="240" w:lineRule="auto"/>
        <w:jc w:val="center"/>
        <w:rPr>
          <w:rFonts w:ascii="Arial" w:hAnsi="Arial" w:cs="Arial"/>
          <w:sz w:val="24"/>
          <w:szCs w:val="24"/>
        </w:rPr>
      </w:pPr>
    </w:p>
    <w:p w14:paraId="6241FA3F" w14:textId="77777777" w:rsidR="000A62AD" w:rsidRDefault="000A62AD" w:rsidP="0073277F">
      <w:pPr>
        <w:pBdr>
          <w:top w:val="nil"/>
          <w:left w:val="nil"/>
          <w:bottom w:val="nil"/>
          <w:right w:val="nil"/>
          <w:between w:val="nil"/>
        </w:pBdr>
        <w:spacing w:after="0" w:line="240" w:lineRule="auto"/>
        <w:jc w:val="center"/>
        <w:rPr>
          <w:rFonts w:ascii="Arial" w:hAnsi="Arial" w:cs="Arial"/>
          <w:sz w:val="24"/>
          <w:szCs w:val="24"/>
        </w:rPr>
      </w:pPr>
    </w:p>
    <w:p w14:paraId="182A390D" w14:textId="77777777" w:rsidR="000A62AD" w:rsidRDefault="000A62AD" w:rsidP="0073277F">
      <w:pPr>
        <w:pBdr>
          <w:top w:val="nil"/>
          <w:left w:val="nil"/>
          <w:bottom w:val="nil"/>
          <w:right w:val="nil"/>
          <w:between w:val="nil"/>
        </w:pBdr>
        <w:spacing w:after="0" w:line="240" w:lineRule="auto"/>
        <w:jc w:val="center"/>
        <w:rPr>
          <w:rFonts w:ascii="Arial" w:hAnsi="Arial" w:cs="Arial"/>
          <w:sz w:val="24"/>
          <w:szCs w:val="24"/>
        </w:rPr>
      </w:pPr>
    </w:p>
    <w:p w14:paraId="796D87E0" w14:textId="77777777" w:rsidR="000A62AD" w:rsidRDefault="000A62AD" w:rsidP="0073277F">
      <w:pPr>
        <w:pBdr>
          <w:top w:val="nil"/>
          <w:left w:val="nil"/>
          <w:bottom w:val="nil"/>
          <w:right w:val="nil"/>
          <w:between w:val="nil"/>
        </w:pBdr>
        <w:spacing w:after="0" w:line="240" w:lineRule="auto"/>
        <w:jc w:val="center"/>
        <w:rPr>
          <w:rFonts w:ascii="Arial" w:hAnsi="Arial" w:cs="Arial"/>
          <w:sz w:val="24"/>
          <w:szCs w:val="24"/>
        </w:rPr>
      </w:pPr>
    </w:p>
    <w:p w14:paraId="7A029A07" w14:textId="77777777" w:rsidR="000A62AD" w:rsidRDefault="000A62AD" w:rsidP="0073277F">
      <w:pPr>
        <w:pBdr>
          <w:top w:val="nil"/>
          <w:left w:val="nil"/>
          <w:bottom w:val="nil"/>
          <w:right w:val="nil"/>
          <w:between w:val="nil"/>
        </w:pBdr>
        <w:spacing w:after="0" w:line="240" w:lineRule="auto"/>
        <w:jc w:val="center"/>
        <w:rPr>
          <w:rFonts w:ascii="Arial" w:hAnsi="Arial" w:cs="Arial"/>
          <w:sz w:val="24"/>
          <w:szCs w:val="24"/>
        </w:rPr>
      </w:pPr>
    </w:p>
    <w:p w14:paraId="50DBEFE9" w14:textId="77777777" w:rsidR="000A62AD" w:rsidRDefault="000A62AD" w:rsidP="0073277F">
      <w:pPr>
        <w:pBdr>
          <w:top w:val="nil"/>
          <w:left w:val="nil"/>
          <w:bottom w:val="nil"/>
          <w:right w:val="nil"/>
          <w:between w:val="nil"/>
        </w:pBdr>
        <w:spacing w:after="0" w:line="240" w:lineRule="auto"/>
        <w:jc w:val="center"/>
        <w:rPr>
          <w:rFonts w:ascii="Arial" w:hAnsi="Arial" w:cs="Arial"/>
          <w:sz w:val="24"/>
          <w:szCs w:val="24"/>
        </w:rPr>
      </w:pPr>
    </w:p>
    <w:p w14:paraId="208F90BE" w14:textId="77777777" w:rsidR="000A62AD" w:rsidRDefault="000A62AD" w:rsidP="0073277F">
      <w:pPr>
        <w:pBdr>
          <w:top w:val="nil"/>
          <w:left w:val="nil"/>
          <w:bottom w:val="nil"/>
          <w:right w:val="nil"/>
          <w:between w:val="nil"/>
        </w:pBdr>
        <w:spacing w:after="0" w:line="240" w:lineRule="auto"/>
        <w:jc w:val="center"/>
        <w:rPr>
          <w:rFonts w:ascii="Arial" w:hAnsi="Arial" w:cs="Arial"/>
          <w:sz w:val="24"/>
          <w:szCs w:val="24"/>
        </w:rPr>
      </w:pPr>
    </w:p>
    <w:p w14:paraId="3EB08D5C" w14:textId="77777777" w:rsidR="000A62AD" w:rsidRDefault="000A62AD" w:rsidP="0073277F">
      <w:pPr>
        <w:pBdr>
          <w:top w:val="nil"/>
          <w:left w:val="nil"/>
          <w:bottom w:val="nil"/>
          <w:right w:val="nil"/>
          <w:between w:val="nil"/>
        </w:pBdr>
        <w:spacing w:after="0" w:line="240" w:lineRule="auto"/>
        <w:jc w:val="center"/>
        <w:rPr>
          <w:rFonts w:ascii="Arial" w:hAnsi="Arial" w:cs="Arial"/>
          <w:sz w:val="24"/>
          <w:szCs w:val="24"/>
        </w:rPr>
      </w:pPr>
    </w:p>
    <w:p w14:paraId="162BCF14" w14:textId="1892CB35" w:rsidR="000A62AD" w:rsidRDefault="000A62AD" w:rsidP="0073277F">
      <w:pPr>
        <w:pBdr>
          <w:top w:val="nil"/>
          <w:left w:val="nil"/>
          <w:bottom w:val="nil"/>
          <w:right w:val="nil"/>
          <w:between w:val="nil"/>
        </w:pBdr>
        <w:spacing w:after="0" w:line="240" w:lineRule="auto"/>
        <w:ind w:left="4536"/>
        <w:jc w:val="both"/>
        <w:rPr>
          <w:rFonts w:ascii="Arial" w:hAnsi="Arial" w:cs="Arial"/>
          <w:sz w:val="24"/>
          <w:szCs w:val="24"/>
        </w:rPr>
      </w:pPr>
      <w:r>
        <w:rPr>
          <w:rFonts w:ascii="Arial" w:hAnsi="Arial" w:cs="Arial"/>
          <w:sz w:val="24"/>
          <w:szCs w:val="24"/>
        </w:rPr>
        <w:t xml:space="preserve">Trabalho de Conclusão de Curso – Artigo Científico - </w:t>
      </w:r>
      <w:r w:rsidR="00F46DA6">
        <w:rPr>
          <w:rFonts w:ascii="Arial" w:hAnsi="Arial" w:cs="Arial"/>
          <w:sz w:val="24"/>
          <w:szCs w:val="24"/>
        </w:rPr>
        <w:t>M</w:t>
      </w:r>
      <w:r w:rsidR="00F46DA6" w:rsidRPr="00F46DA6">
        <w:rPr>
          <w:rFonts w:ascii="Arial" w:hAnsi="Arial" w:cs="Arial"/>
          <w:sz w:val="24"/>
          <w:szCs w:val="24"/>
        </w:rPr>
        <w:t xml:space="preserve">enor socioeducando com transtorno de conduta a luz do </w:t>
      </w:r>
      <w:r w:rsidR="00F46DA6">
        <w:rPr>
          <w:rFonts w:ascii="Arial" w:hAnsi="Arial" w:cs="Arial"/>
          <w:sz w:val="24"/>
          <w:szCs w:val="24"/>
        </w:rPr>
        <w:t>ECA</w:t>
      </w:r>
      <w:r>
        <w:rPr>
          <w:rFonts w:ascii="Arial" w:hAnsi="Arial" w:cs="Arial"/>
          <w:sz w:val="24"/>
          <w:szCs w:val="24"/>
        </w:rPr>
        <w:t>, como parte dos requisitos para obtenção do título de Bacharel em Direito, outorgado pela UniFacisa – Centro Universitário.</w:t>
      </w:r>
    </w:p>
    <w:p w14:paraId="29B3DEC6" w14:textId="77777777" w:rsidR="000A62AD" w:rsidRDefault="000A62AD" w:rsidP="0073277F">
      <w:pPr>
        <w:pBdr>
          <w:top w:val="nil"/>
          <w:left w:val="nil"/>
          <w:bottom w:val="nil"/>
          <w:right w:val="nil"/>
          <w:between w:val="nil"/>
        </w:pBdr>
        <w:spacing w:after="0" w:line="240" w:lineRule="auto"/>
        <w:ind w:left="4536"/>
        <w:jc w:val="center"/>
        <w:rPr>
          <w:rFonts w:ascii="Arial" w:hAnsi="Arial" w:cs="Arial"/>
          <w:sz w:val="24"/>
          <w:szCs w:val="24"/>
        </w:rPr>
      </w:pPr>
    </w:p>
    <w:p w14:paraId="747627B8" w14:textId="1A2760BB" w:rsidR="000A62AD" w:rsidRDefault="000A62AD" w:rsidP="0073277F">
      <w:pPr>
        <w:pBdr>
          <w:top w:val="nil"/>
          <w:left w:val="nil"/>
          <w:bottom w:val="nil"/>
          <w:right w:val="nil"/>
          <w:between w:val="nil"/>
        </w:pBdr>
        <w:spacing w:after="0" w:line="240" w:lineRule="auto"/>
        <w:ind w:left="4536"/>
        <w:rPr>
          <w:rFonts w:ascii="Arial" w:hAnsi="Arial" w:cs="Arial"/>
          <w:sz w:val="24"/>
          <w:szCs w:val="24"/>
        </w:rPr>
      </w:pPr>
      <w:r>
        <w:rPr>
          <w:rFonts w:ascii="Arial" w:hAnsi="Arial" w:cs="Arial"/>
          <w:sz w:val="24"/>
          <w:szCs w:val="24"/>
        </w:rPr>
        <w:t>APROVADO EM __</w:t>
      </w:r>
      <w:r w:rsidR="005B5FD6">
        <w:rPr>
          <w:rFonts w:ascii="Arial" w:hAnsi="Arial" w:cs="Arial"/>
          <w:sz w:val="24"/>
          <w:szCs w:val="24"/>
        </w:rPr>
        <w:t>_</w:t>
      </w:r>
      <w:r>
        <w:rPr>
          <w:rFonts w:ascii="Arial" w:hAnsi="Arial" w:cs="Arial"/>
          <w:sz w:val="24"/>
          <w:szCs w:val="24"/>
        </w:rPr>
        <w:t>__/_____/_____</w:t>
      </w:r>
    </w:p>
    <w:p w14:paraId="73DEBD38" w14:textId="77777777" w:rsidR="000A62AD" w:rsidRDefault="000A62AD" w:rsidP="0073277F">
      <w:pPr>
        <w:pBdr>
          <w:top w:val="nil"/>
          <w:left w:val="nil"/>
          <w:bottom w:val="nil"/>
          <w:right w:val="nil"/>
          <w:between w:val="nil"/>
        </w:pBdr>
        <w:spacing w:after="0" w:line="240" w:lineRule="auto"/>
        <w:ind w:left="4536"/>
        <w:rPr>
          <w:rFonts w:ascii="Arial" w:hAnsi="Arial" w:cs="Arial"/>
          <w:sz w:val="24"/>
          <w:szCs w:val="24"/>
        </w:rPr>
      </w:pPr>
    </w:p>
    <w:p w14:paraId="430E0574" w14:textId="77777777" w:rsidR="000A62AD" w:rsidRDefault="000A62AD" w:rsidP="0073277F">
      <w:pPr>
        <w:pBdr>
          <w:top w:val="nil"/>
          <w:left w:val="nil"/>
          <w:bottom w:val="nil"/>
          <w:right w:val="nil"/>
          <w:between w:val="nil"/>
        </w:pBdr>
        <w:spacing w:after="0" w:line="240" w:lineRule="auto"/>
        <w:ind w:left="4536"/>
        <w:rPr>
          <w:rFonts w:ascii="Arial" w:hAnsi="Arial" w:cs="Arial"/>
          <w:sz w:val="24"/>
          <w:szCs w:val="24"/>
        </w:rPr>
      </w:pPr>
      <w:r>
        <w:rPr>
          <w:rFonts w:ascii="Arial" w:hAnsi="Arial" w:cs="Arial"/>
          <w:sz w:val="24"/>
          <w:szCs w:val="24"/>
        </w:rPr>
        <w:t xml:space="preserve">BANCA EXAMINADORA: </w:t>
      </w:r>
    </w:p>
    <w:p w14:paraId="0BF41394" w14:textId="77777777" w:rsidR="000A62AD" w:rsidRDefault="000A62AD" w:rsidP="0073277F">
      <w:pPr>
        <w:pBdr>
          <w:top w:val="nil"/>
          <w:left w:val="nil"/>
          <w:bottom w:val="nil"/>
          <w:right w:val="nil"/>
          <w:between w:val="nil"/>
        </w:pBdr>
        <w:spacing w:after="0" w:line="240" w:lineRule="auto"/>
        <w:ind w:left="4536"/>
        <w:rPr>
          <w:rFonts w:ascii="Arial" w:hAnsi="Arial" w:cs="Arial"/>
          <w:sz w:val="24"/>
          <w:szCs w:val="24"/>
        </w:rPr>
      </w:pPr>
    </w:p>
    <w:p w14:paraId="2D9FBF7A" w14:textId="65B8ED12" w:rsidR="000A62AD" w:rsidRDefault="000A62AD" w:rsidP="0073277F">
      <w:pPr>
        <w:pBdr>
          <w:top w:val="nil"/>
          <w:left w:val="nil"/>
          <w:bottom w:val="nil"/>
          <w:right w:val="nil"/>
          <w:between w:val="nil"/>
        </w:pBdr>
        <w:spacing w:after="0" w:line="240" w:lineRule="auto"/>
        <w:ind w:left="4536"/>
        <w:rPr>
          <w:rFonts w:ascii="Arial" w:hAnsi="Arial" w:cs="Arial"/>
          <w:sz w:val="24"/>
          <w:szCs w:val="24"/>
        </w:rPr>
      </w:pPr>
      <w:r>
        <w:rPr>
          <w:rFonts w:ascii="Arial" w:hAnsi="Arial" w:cs="Arial"/>
          <w:sz w:val="24"/>
          <w:szCs w:val="24"/>
        </w:rPr>
        <w:t>__________________</w:t>
      </w:r>
      <w:r w:rsidR="005B5FD6">
        <w:rPr>
          <w:rFonts w:ascii="Arial" w:hAnsi="Arial" w:cs="Arial"/>
          <w:sz w:val="24"/>
          <w:szCs w:val="24"/>
        </w:rPr>
        <w:t>____</w:t>
      </w:r>
      <w:r>
        <w:rPr>
          <w:rFonts w:ascii="Arial" w:hAnsi="Arial" w:cs="Arial"/>
          <w:sz w:val="24"/>
          <w:szCs w:val="24"/>
        </w:rPr>
        <w:t>___________</w:t>
      </w:r>
    </w:p>
    <w:p w14:paraId="64817353" w14:textId="77777777" w:rsidR="000A62AD" w:rsidRDefault="000A62AD" w:rsidP="0073277F">
      <w:pPr>
        <w:pBdr>
          <w:top w:val="nil"/>
          <w:left w:val="nil"/>
          <w:bottom w:val="nil"/>
          <w:right w:val="nil"/>
          <w:between w:val="nil"/>
        </w:pBdr>
        <w:spacing w:after="0" w:line="240" w:lineRule="auto"/>
        <w:ind w:left="4536"/>
        <w:rPr>
          <w:rFonts w:ascii="Arial" w:hAnsi="Arial" w:cs="Arial"/>
          <w:sz w:val="24"/>
          <w:szCs w:val="24"/>
        </w:rPr>
      </w:pPr>
      <w:r>
        <w:rPr>
          <w:rFonts w:ascii="Arial" w:hAnsi="Arial" w:cs="Arial"/>
          <w:sz w:val="24"/>
          <w:szCs w:val="24"/>
        </w:rPr>
        <w:t>Prof. ª da UniFacisa, Waléria Medeiros Lima, Esp.</w:t>
      </w:r>
    </w:p>
    <w:p w14:paraId="55322658" w14:textId="77777777" w:rsidR="000A62AD" w:rsidRDefault="000A62AD" w:rsidP="0073277F">
      <w:pPr>
        <w:pBdr>
          <w:top w:val="nil"/>
          <w:left w:val="nil"/>
          <w:bottom w:val="nil"/>
          <w:right w:val="nil"/>
          <w:between w:val="nil"/>
        </w:pBdr>
        <w:spacing w:after="0" w:line="240" w:lineRule="auto"/>
        <w:ind w:left="4536"/>
        <w:jc w:val="center"/>
        <w:rPr>
          <w:rFonts w:ascii="Arial" w:hAnsi="Arial" w:cs="Arial"/>
          <w:sz w:val="24"/>
          <w:szCs w:val="24"/>
        </w:rPr>
      </w:pPr>
      <w:r>
        <w:rPr>
          <w:rFonts w:ascii="Arial" w:hAnsi="Arial" w:cs="Arial"/>
          <w:sz w:val="24"/>
          <w:szCs w:val="24"/>
        </w:rPr>
        <w:t>Orientadora</w:t>
      </w:r>
    </w:p>
    <w:p w14:paraId="7FF5ED15" w14:textId="77777777" w:rsidR="000A62AD" w:rsidRDefault="000A62AD" w:rsidP="0073277F">
      <w:pPr>
        <w:pBdr>
          <w:top w:val="nil"/>
          <w:left w:val="nil"/>
          <w:bottom w:val="nil"/>
          <w:right w:val="nil"/>
          <w:between w:val="nil"/>
        </w:pBdr>
        <w:spacing w:after="0" w:line="240" w:lineRule="auto"/>
        <w:ind w:left="4536"/>
        <w:rPr>
          <w:rFonts w:ascii="Arial" w:hAnsi="Arial" w:cs="Arial"/>
          <w:sz w:val="24"/>
          <w:szCs w:val="24"/>
        </w:rPr>
      </w:pPr>
    </w:p>
    <w:p w14:paraId="18954D25" w14:textId="7E77173F" w:rsidR="000A62AD" w:rsidRDefault="000A62AD" w:rsidP="0073277F">
      <w:pPr>
        <w:pBdr>
          <w:top w:val="nil"/>
          <w:left w:val="nil"/>
          <w:bottom w:val="nil"/>
          <w:right w:val="nil"/>
          <w:between w:val="nil"/>
        </w:pBdr>
        <w:spacing w:after="0" w:line="240" w:lineRule="auto"/>
        <w:ind w:left="4536"/>
        <w:rPr>
          <w:rFonts w:ascii="Arial" w:hAnsi="Arial" w:cs="Arial"/>
          <w:sz w:val="24"/>
          <w:szCs w:val="24"/>
        </w:rPr>
      </w:pPr>
      <w:r>
        <w:rPr>
          <w:rFonts w:ascii="Arial" w:hAnsi="Arial" w:cs="Arial"/>
          <w:sz w:val="24"/>
          <w:szCs w:val="24"/>
        </w:rPr>
        <w:t>__________________</w:t>
      </w:r>
      <w:r w:rsidR="005B5FD6">
        <w:rPr>
          <w:rFonts w:ascii="Arial" w:hAnsi="Arial" w:cs="Arial"/>
          <w:sz w:val="24"/>
          <w:szCs w:val="24"/>
        </w:rPr>
        <w:t>__</w:t>
      </w:r>
      <w:r>
        <w:rPr>
          <w:rFonts w:ascii="Arial" w:hAnsi="Arial" w:cs="Arial"/>
          <w:sz w:val="24"/>
          <w:szCs w:val="24"/>
        </w:rPr>
        <w:t>_____________</w:t>
      </w:r>
    </w:p>
    <w:p w14:paraId="32BD4A80" w14:textId="77777777" w:rsidR="000A62AD" w:rsidRDefault="000A62AD" w:rsidP="0073277F">
      <w:pPr>
        <w:pBdr>
          <w:top w:val="nil"/>
          <w:left w:val="nil"/>
          <w:bottom w:val="nil"/>
          <w:right w:val="nil"/>
          <w:between w:val="nil"/>
        </w:pBdr>
        <w:spacing w:after="0" w:line="240" w:lineRule="auto"/>
        <w:ind w:left="4536"/>
        <w:rPr>
          <w:rFonts w:ascii="Arial" w:hAnsi="Arial" w:cs="Arial"/>
          <w:sz w:val="24"/>
          <w:szCs w:val="24"/>
        </w:rPr>
      </w:pPr>
      <w:r>
        <w:rPr>
          <w:rFonts w:ascii="Arial" w:hAnsi="Arial" w:cs="Arial"/>
          <w:sz w:val="24"/>
          <w:szCs w:val="24"/>
        </w:rPr>
        <w:t>Prof. º da UniFacisa, Nome completo do Segundo Membro, Titulação.</w:t>
      </w:r>
    </w:p>
    <w:p w14:paraId="22DFE3F9" w14:textId="77777777" w:rsidR="000A62AD" w:rsidRDefault="000A62AD" w:rsidP="0073277F">
      <w:pPr>
        <w:pBdr>
          <w:top w:val="nil"/>
          <w:left w:val="nil"/>
          <w:bottom w:val="nil"/>
          <w:right w:val="nil"/>
          <w:between w:val="nil"/>
        </w:pBdr>
        <w:spacing w:after="0" w:line="240" w:lineRule="auto"/>
        <w:ind w:left="4536"/>
        <w:rPr>
          <w:rFonts w:ascii="Arial" w:hAnsi="Arial" w:cs="Arial"/>
          <w:sz w:val="24"/>
          <w:szCs w:val="24"/>
        </w:rPr>
      </w:pPr>
    </w:p>
    <w:p w14:paraId="02398846" w14:textId="4DD1492C" w:rsidR="000A62AD" w:rsidRDefault="000A62AD" w:rsidP="0073277F">
      <w:pPr>
        <w:pBdr>
          <w:top w:val="nil"/>
          <w:left w:val="nil"/>
          <w:bottom w:val="nil"/>
          <w:right w:val="nil"/>
          <w:between w:val="nil"/>
        </w:pBdr>
        <w:spacing w:after="0" w:line="240" w:lineRule="auto"/>
        <w:ind w:left="4536"/>
        <w:rPr>
          <w:rFonts w:ascii="Arial" w:hAnsi="Arial" w:cs="Arial"/>
          <w:sz w:val="24"/>
          <w:szCs w:val="24"/>
        </w:rPr>
      </w:pPr>
      <w:r>
        <w:rPr>
          <w:rFonts w:ascii="Arial" w:hAnsi="Arial" w:cs="Arial"/>
          <w:sz w:val="24"/>
          <w:szCs w:val="24"/>
        </w:rPr>
        <w:t>__________________</w:t>
      </w:r>
      <w:r w:rsidR="005B5FD6">
        <w:rPr>
          <w:rFonts w:ascii="Arial" w:hAnsi="Arial" w:cs="Arial"/>
          <w:sz w:val="24"/>
          <w:szCs w:val="24"/>
        </w:rPr>
        <w:t>____</w:t>
      </w:r>
      <w:r>
        <w:rPr>
          <w:rFonts w:ascii="Arial" w:hAnsi="Arial" w:cs="Arial"/>
          <w:sz w:val="24"/>
          <w:szCs w:val="24"/>
        </w:rPr>
        <w:t>___________</w:t>
      </w:r>
    </w:p>
    <w:p w14:paraId="742D9D79" w14:textId="77777777" w:rsidR="000A62AD" w:rsidRDefault="000A62AD" w:rsidP="0073277F">
      <w:pPr>
        <w:pBdr>
          <w:top w:val="nil"/>
          <w:left w:val="nil"/>
          <w:bottom w:val="nil"/>
          <w:right w:val="nil"/>
          <w:between w:val="nil"/>
        </w:pBdr>
        <w:spacing w:after="0" w:line="240" w:lineRule="auto"/>
        <w:ind w:left="4536"/>
        <w:rPr>
          <w:rFonts w:ascii="Arial" w:hAnsi="Arial" w:cs="Arial"/>
          <w:sz w:val="24"/>
          <w:szCs w:val="24"/>
        </w:rPr>
      </w:pPr>
      <w:r>
        <w:rPr>
          <w:rFonts w:ascii="Arial" w:hAnsi="Arial" w:cs="Arial"/>
          <w:sz w:val="24"/>
          <w:szCs w:val="24"/>
        </w:rPr>
        <w:t>Prof. º da UniFacisa, Nome completo do Terceiro Membro, Titulação.</w:t>
      </w:r>
      <w:r>
        <w:rPr>
          <w:rFonts w:ascii="Arial" w:hAnsi="Arial" w:cs="Arial"/>
          <w:sz w:val="24"/>
          <w:szCs w:val="24"/>
        </w:rPr>
        <w:br w:type="page"/>
      </w:r>
    </w:p>
    <w:p w14:paraId="6E600CCB" w14:textId="5DBAECF2" w:rsidR="000A62AD" w:rsidRPr="0022463A" w:rsidRDefault="008279CC" w:rsidP="0073277F">
      <w:pPr>
        <w:pBdr>
          <w:top w:val="nil"/>
          <w:left w:val="nil"/>
          <w:bottom w:val="nil"/>
          <w:right w:val="nil"/>
          <w:between w:val="nil"/>
        </w:pBdr>
        <w:spacing w:line="240" w:lineRule="auto"/>
        <w:jc w:val="center"/>
        <w:rPr>
          <w:rFonts w:ascii="Arial" w:hAnsi="Arial" w:cs="Arial"/>
          <w:sz w:val="24"/>
          <w:szCs w:val="24"/>
        </w:rPr>
      </w:pPr>
      <w:r>
        <w:rPr>
          <w:rFonts w:ascii="Arial" w:hAnsi="Arial" w:cs="Arial"/>
          <w:bCs/>
          <w:sz w:val="24"/>
          <w:szCs w:val="24"/>
        </w:rPr>
        <w:lastRenderedPageBreak/>
        <w:t xml:space="preserve">O </w:t>
      </w:r>
      <w:r w:rsidR="00502379" w:rsidRPr="00502379">
        <w:rPr>
          <w:rFonts w:ascii="Arial" w:hAnsi="Arial" w:cs="Arial"/>
          <w:bCs/>
          <w:sz w:val="24"/>
          <w:szCs w:val="24"/>
        </w:rPr>
        <w:t>MENOR SOCIOEDUCANDO COM TRANSTORNO</w:t>
      </w:r>
      <w:r>
        <w:rPr>
          <w:rFonts w:ascii="Arial" w:hAnsi="Arial" w:cs="Arial"/>
          <w:bCs/>
          <w:sz w:val="24"/>
          <w:szCs w:val="24"/>
        </w:rPr>
        <w:t xml:space="preserve"> DE CONDUTA A LUZ DO ESTATUTO DA CRIANÇA E DO ADOLESCENTE</w:t>
      </w:r>
    </w:p>
    <w:p w14:paraId="75D7CA0B" w14:textId="0B88D72B" w:rsidR="000A62AD" w:rsidRDefault="000A62AD" w:rsidP="0073277F">
      <w:pPr>
        <w:pBdr>
          <w:top w:val="nil"/>
          <w:left w:val="nil"/>
          <w:bottom w:val="nil"/>
          <w:right w:val="nil"/>
          <w:between w:val="nil"/>
        </w:pBdr>
        <w:spacing w:line="240" w:lineRule="auto"/>
        <w:jc w:val="center"/>
        <w:rPr>
          <w:rFonts w:ascii="Arial" w:hAnsi="Arial" w:cs="Arial"/>
          <w:sz w:val="24"/>
          <w:szCs w:val="24"/>
        </w:rPr>
      </w:pPr>
    </w:p>
    <w:p w14:paraId="1BB347E5" w14:textId="77777777" w:rsidR="00502379" w:rsidRPr="0022463A" w:rsidRDefault="00502379" w:rsidP="0073277F">
      <w:pPr>
        <w:pBdr>
          <w:top w:val="nil"/>
          <w:left w:val="nil"/>
          <w:bottom w:val="nil"/>
          <w:right w:val="nil"/>
          <w:between w:val="nil"/>
        </w:pBdr>
        <w:spacing w:line="240" w:lineRule="auto"/>
        <w:jc w:val="center"/>
        <w:rPr>
          <w:rFonts w:ascii="Arial" w:hAnsi="Arial" w:cs="Arial"/>
          <w:sz w:val="24"/>
          <w:szCs w:val="24"/>
        </w:rPr>
      </w:pPr>
    </w:p>
    <w:p w14:paraId="726F0366" w14:textId="3FC8CFC0" w:rsidR="000A62AD" w:rsidRDefault="005B5FD6" w:rsidP="0073277F">
      <w:pPr>
        <w:pBdr>
          <w:top w:val="nil"/>
          <w:left w:val="nil"/>
          <w:bottom w:val="nil"/>
          <w:right w:val="nil"/>
          <w:between w:val="nil"/>
        </w:pBdr>
        <w:tabs>
          <w:tab w:val="left" w:pos="708"/>
        </w:tabs>
        <w:spacing w:after="0" w:line="240" w:lineRule="auto"/>
        <w:jc w:val="right"/>
        <w:rPr>
          <w:rFonts w:ascii="Arial" w:hAnsi="Arial" w:cs="Arial"/>
          <w:sz w:val="24"/>
          <w:szCs w:val="24"/>
        </w:rPr>
      </w:pPr>
      <w:r w:rsidRPr="000A62AD">
        <w:rPr>
          <w:rFonts w:ascii="Arial" w:eastAsia="Times New Roman" w:hAnsi="Arial" w:cs="Arial"/>
          <w:sz w:val="24"/>
          <w:szCs w:val="24"/>
        </w:rPr>
        <w:t xml:space="preserve">Evi Dryelle Moreira </w:t>
      </w:r>
      <w:r>
        <w:rPr>
          <w:rFonts w:ascii="Arial" w:eastAsia="Times New Roman" w:hAnsi="Arial" w:cs="Arial"/>
          <w:sz w:val="24"/>
          <w:szCs w:val="24"/>
        </w:rPr>
        <w:t>d</w:t>
      </w:r>
      <w:r w:rsidRPr="000A62AD">
        <w:rPr>
          <w:rFonts w:ascii="Arial" w:eastAsia="Times New Roman" w:hAnsi="Arial" w:cs="Arial"/>
          <w:sz w:val="24"/>
          <w:szCs w:val="24"/>
        </w:rPr>
        <w:t>e Araújo Guimarães</w:t>
      </w:r>
      <w:r w:rsidR="000A62AD">
        <w:rPr>
          <w:rFonts w:ascii="Arial" w:hAnsi="Arial" w:cs="Arial"/>
          <w:sz w:val="24"/>
          <w:szCs w:val="24"/>
        </w:rPr>
        <w:t>*</w:t>
      </w:r>
      <w:r w:rsidR="000A62AD">
        <w:rPr>
          <w:rStyle w:val="Refdenotaderodap"/>
          <w:rFonts w:ascii="Arial" w:hAnsi="Arial" w:cs="Arial"/>
          <w:sz w:val="24"/>
          <w:szCs w:val="24"/>
        </w:rPr>
        <w:footnoteReference w:id="1"/>
      </w:r>
    </w:p>
    <w:p w14:paraId="27E2668E" w14:textId="77777777" w:rsidR="000A62AD" w:rsidRPr="00480399" w:rsidRDefault="000A62AD" w:rsidP="0073277F">
      <w:pPr>
        <w:pBdr>
          <w:top w:val="nil"/>
          <w:left w:val="nil"/>
          <w:bottom w:val="nil"/>
          <w:right w:val="nil"/>
          <w:between w:val="nil"/>
        </w:pBdr>
        <w:spacing w:after="0" w:line="240" w:lineRule="auto"/>
        <w:jc w:val="right"/>
        <w:rPr>
          <w:rFonts w:ascii="Arial" w:hAnsi="Arial" w:cs="Arial"/>
          <w:sz w:val="24"/>
          <w:szCs w:val="24"/>
        </w:rPr>
      </w:pPr>
      <w:r>
        <w:rPr>
          <w:rFonts w:ascii="Arial" w:hAnsi="Arial" w:cs="Arial"/>
          <w:sz w:val="24"/>
          <w:szCs w:val="24"/>
        </w:rPr>
        <w:t>Waléria Medeiros Lima**</w:t>
      </w:r>
    </w:p>
    <w:p w14:paraId="33850ADC" w14:textId="77777777" w:rsidR="000A62AD" w:rsidRPr="0022463A" w:rsidRDefault="000A62AD" w:rsidP="0073277F">
      <w:pPr>
        <w:pBdr>
          <w:top w:val="nil"/>
          <w:left w:val="nil"/>
          <w:bottom w:val="nil"/>
          <w:right w:val="nil"/>
          <w:between w:val="nil"/>
        </w:pBdr>
        <w:spacing w:line="240" w:lineRule="auto"/>
        <w:jc w:val="center"/>
        <w:rPr>
          <w:rFonts w:ascii="Arial" w:hAnsi="Arial" w:cs="Arial"/>
          <w:sz w:val="24"/>
          <w:szCs w:val="24"/>
        </w:rPr>
      </w:pPr>
    </w:p>
    <w:p w14:paraId="11FE7962" w14:textId="77777777" w:rsidR="000A62AD" w:rsidRPr="0022463A" w:rsidRDefault="000A62AD" w:rsidP="0073277F">
      <w:pPr>
        <w:pBdr>
          <w:top w:val="nil"/>
          <w:left w:val="nil"/>
          <w:bottom w:val="nil"/>
          <w:right w:val="nil"/>
          <w:between w:val="nil"/>
        </w:pBdr>
        <w:spacing w:after="0" w:line="240" w:lineRule="auto"/>
        <w:jc w:val="center"/>
        <w:rPr>
          <w:rFonts w:ascii="Arial" w:hAnsi="Arial" w:cs="Arial"/>
          <w:sz w:val="24"/>
          <w:szCs w:val="24"/>
        </w:rPr>
      </w:pPr>
      <w:r w:rsidRPr="00480399">
        <w:rPr>
          <w:rFonts w:ascii="Arial" w:hAnsi="Arial" w:cs="Arial"/>
          <w:b/>
          <w:bCs/>
          <w:sz w:val="24"/>
          <w:szCs w:val="24"/>
        </w:rPr>
        <w:t>RESUMO</w:t>
      </w:r>
    </w:p>
    <w:p w14:paraId="6A8367CF" w14:textId="77777777" w:rsidR="000A62AD" w:rsidRPr="0022463A" w:rsidRDefault="000A62AD" w:rsidP="0073277F">
      <w:pPr>
        <w:pBdr>
          <w:top w:val="nil"/>
          <w:left w:val="nil"/>
          <w:bottom w:val="nil"/>
          <w:right w:val="nil"/>
          <w:between w:val="nil"/>
        </w:pBdr>
        <w:spacing w:after="0" w:line="240" w:lineRule="auto"/>
        <w:rPr>
          <w:rFonts w:ascii="Arial" w:hAnsi="Arial" w:cs="Arial"/>
          <w:sz w:val="24"/>
          <w:szCs w:val="24"/>
        </w:rPr>
      </w:pPr>
    </w:p>
    <w:p w14:paraId="446DDE93" w14:textId="77777777" w:rsidR="00BA3DD4" w:rsidRDefault="00BA3DD4" w:rsidP="0073277F">
      <w:pPr>
        <w:widowControl w:val="0"/>
        <w:autoSpaceDE w:val="0"/>
        <w:autoSpaceDN w:val="0"/>
        <w:adjustRightInd w:val="0"/>
        <w:spacing w:after="0" w:line="240" w:lineRule="auto"/>
        <w:jc w:val="both"/>
        <w:rPr>
          <w:rFonts w:ascii="Arial" w:hAnsi="Arial" w:cs="Arial"/>
          <w:sz w:val="24"/>
          <w:szCs w:val="24"/>
          <w:lang w:val="pt"/>
        </w:rPr>
      </w:pPr>
      <w:r>
        <w:rPr>
          <w:rFonts w:ascii="Arial" w:hAnsi="Arial" w:cs="Arial"/>
          <w:sz w:val="24"/>
          <w:szCs w:val="24"/>
          <w:lang w:val="pt"/>
        </w:rPr>
        <w:t>O presente estudo, focado na psicopatia, apresenta como objetivo o desenvolvimento da identidade das crianças e dos adolescentes, mostrando as problemáticas e os aspectos jurídicos. É um tema bastante significativo, pois, acredita-se que eles estariam começando a desenvolver sua identidade, porém, há contextos na qual eles teriam uma astúcia sórdida e organização assombrosa, cometendo algumas barbaridades. Ao longo do tempo, foi necessário que houvesse um maior reconhecimento para os direitos da criança e do adolescente, para que estes tivessem suas garantias constitucionais resguardas por lei, como também uma forma de punição para os menores infratores, por meio da Constituição Federal o Estatuto da Criança e do Adolescente. Com isso, foram expostos o conceito e as principais características da psicopatia infantil, com ênfase na sua evolução, tratamento, e disposições legais. Fora evidenciado os elementos que estão associados ao transtorno da fase infanto-juvenil, onde as crianças começam a mostrar indícios de futuros psicopatas, contudo, como sua personalidade está em processo de formação, recebem o diagnóstico de transtorno de conduta. Com o objetivo de acrescentar informações aos familiares, a comunidade e aos profissionais nas quais as crianças e os adolescentes estão inseridos, pois, o que antecede problemas na fase adulta parece vir do transtorno de conduta na infância e na adolescência. Este artigo utilizou a pesquisa bibliográfica, na qual se fundamenta em pesquisas doutrinárias, fontes secundárias e instrumentos complementares. Utilizou-se a pesquisa descritiva, pois tem como finalidade descrever como o sistema brasileiro lida com os jovens infratores com transtorno de conduta.</w:t>
      </w:r>
    </w:p>
    <w:p w14:paraId="4600831F" w14:textId="77777777" w:rsidR="00BA3DD4" w:rsidRDefault="00BA3DD4" w:rsidP="0073277F">
      <w:pPr>
        <w:widowControl w:val="0"/>
        <w:autoSpaceDE w:val="0"/>
        <w:autoSpaceDN w:val="0"/>
        <w:adjustRightInd w:val="0"/>
        <w:spacing w:after="0" w:line="240" w:lineRule="auto"/>
        <w:jc w:val="both"/>
        <w:rPr>
          <w:rFonts w:ascii="Arial" w:hAnsi="Arial" w:cs="Arial"/>
          <w:sz w:val="24"/>
          <w:szCs w:val="24"/>
          <w:lang w:val="pt"/>
        </w:rPr>
      </w:pPr>
      <w:r>
        <w:rPr>
          <w:rFonts w:ascii="Arial" w:hAnsi="Arial" w:cs="Arial"/>
          <w:b/>
          <w:bCs/>
          <w:sz w:val="24"/>
          <w:szCs w:val="24"/>
          <w:lang w:val="pt"/>
        </w:rPr>
        <w:t>PALAVRAS-CHAVES:</w:t>
      </w:r>
      <w:r>
        <w:rPr>
          <w:rFonts w:ascii="Arial" w:hAnsi="Arial" w:cs="Arial"/>
          <w:sz w:val="24"/>
          <w:szCs w:val="24"/>
          <w:lang w:val="pt"/>
        </w:rPr>
        <w:t xml:space="preserve"> Transtorno de conduta; Psicopatia infantil; Estatuto da criança e do adolescente.</w:t>
      </w:r>
    </w:p>
    <w:p w14:paraId="675E6505" w14:textId="77777777" w:rsidR="00BA3DD4" w:rsidRDefault="00BA3DD4" w:rsidP="0073277F">
      <w:pPr>
        <w:widowControl w:val="0"/>
        <w:autoSpaceDE w:val="0"/>
        <w:autoSpaceDN w:val="0"/>
        <w:adjustRightInd w:val="0"/>
        <w:spacing w:after="0" w:line="240" w:lineRule="auto"/>
        <w:jc w:val="both"/>
        <w:rPr>
          <w:rFonts w:ascii="Arial" w:hAnsi="Arial" w:cs="Arial"/>
          <w:sz w:val="24"/>
          <w:szCs w:val="24"/>
          <w:lang w:val="pt"/>
        </w:rPr>
      </w:pPr>
    </w:p>
    <w:p w14:paraId="2B56518D" w14:textId="77777777" w:rsidR="00BA3DD4" w:rsidRPr="00F46DA6" w:rsidRDefault="00BA3DD4" w:rsidP="0073277F">
      <w:pPr>
        <w:widowControl w:val="0"/>
        <w:autoSpaceDE w:val="0"/>
        <w:autoSpaceDN w:val="0"/>
        <w:adjustRightInd w:val="0"/>
        <w:spacing w:after="0" w:line="240" w:lineRule="auto"/>
        <w:jc w:val="center"/>
        <w:rPr>
          <w:rFonts w:ascii="Arial" w:hAnsi="Arial" w:cs="Arial"/>
          <w:sz w:val="24"/>
          <w:szCs w:val="24"/>
          <w:highlight w:val="yellow"/>
          <w:lang w:val="en-US"/>
        </w:rPr>
      </w:pPr>
      <w:r w:rsidRPr="00F46DA6">
        <w:rPr>
          <w:rFonts w:ascii="Arial" w:hAnsi="Arial" w:cs="Arial"/>
          <w:b/>
          <w:bCs/>
          <w:sz w:val="24"/>
          <w:szCs w:val="24"/>
          <w:lang w:val="en-US"/>
        </w:rPr>
        <w:t>ABSTRACT</w:t>
      </w:r>
    </w:p>
    <w:p w14:paraId="298354CF" w14:textId="77777777" w:rsidR="00BA3DD4" w:rsidRPr="00F46DA6" w:rsidRDefault="00BA3DD4" w:rsidP="0073277F">
      <w:pPr>
        <w:widowControl w:val="0"/>
        <w:autoSpaceDE w:val="0"/>
        <w:autoSpaceDN w:val="0"/>
        <w:adjustRightInd w:val="0"/>
        <w:spacing w:after="0" w:line="240" w:lineRule="auto"/>
        <w:rPr>
          <w:rFonts w:ascii="Arial" w:hAnsi="Arial" w:cs="Arial"/>
          <w:sz w:val="24"/>
          <w:szCs w:val="24"/>
          <w:lang w:val="en-US"/>
        </w:rPr>
      </w:pPr>
    </w:p>
    <w:p w14:paraId="2E5940B9" w14:textId="77777777" w:rsidR="00BA3DD4" w:rsidRPr="00BA3DD4" w:rsidRDefault="00BA3DD4" w:rsidP="0073277F">
      <w:pPr>
        <w:widowControl w:val="0"/>
        <w:autoSpaceDE w:val="0"/>
        <w:autoSpaceDN w:val="0"/>
        <w:adjustRightInd w:val="0"/>
        <w:spacing w:after="0" w:line="240" w:lineRule="auto"/>
        <w:jc w:val="both"/>
        <w:rPr>
          <w:rFonts w:ascii="Arial" w:hAnsi="Arial" w:cs="Arial"/>
          <w:sz w:val="24"/>
          <w:szCs w:val="24"/>
          <w:lang w:val="en-US"/>
        </w:rPr>
      </w:pPr>
      <w:r w:rsidRPr="00BA3DD4">
        <w:rPr>
          <w:rFonts w:ascii="Arial" w:hAnsi="Arial" w:cs="Arial"/>
          <w:sz w:val="24"/>
          <w:szCs w:val="24"/>
          <w:lang w:val="en-US"/>
        </w:rPr>
        <w:t xml:space="preserve">The present study, focused on psychopathy, aims to develop the identity of children and adolescents, showing the problems and legal aspects. It is a very significant topic, as it is believed that they would be beginning to develop their identity, but there are contexts in which they would have a sordid cunning and astonishing organization, committing some barbarity. Over time though, it was necessary to have greater recognition for the rights of children and adolescents, so that they had their </w:t>
      </w:r>
      <w:r w:rsidRPr="00BA3DD4">
        <w:rPr>
          <w:rFonts w:ascii="Arial" w:hAnsi="Arial" w:cs="Arial"/>
          <w:sz w:val="24"/>
          <w:szCs w:val="24"/>
          <w:lang w:val="en-US"/>
        </w:rPr>
        <w:lastRenderedPageBreak/>
        <w:t>constitutional safeguards protected by law, as well as a form of punishment for juvenile offenders, through the Federal Constitution the Statute of the Child and the Adolescent. Thus, the concept and main characteristics of child psychopathy were exposed, with emphasis on its evolution, treatment, and legal dispositions. It was highlighted the elements that are associated with the disorder of children and adolescents, where children begin to show signs of future psychopaths, however, as their personality is in the process of formation, receive the diagnosis of conduct disorder. In order to add information to family members, the community and the professionals in which children and adolescents are inserted, since what precedes problems in adulthood seems to come from conduct disorder in childhood and adolescence. This article used bibliographic research, which is based on doctrinal research, secondary sources and complementary instruments. Descriptive research was used because it aims to describe how the Brazilian system deals with young offenders with conduct disorder.</w:t>
      </w:r>
    </w:p>
    <w:p w14:paraId="3114C38A" w14:textId="77777777" w:rsidR="00BA3DD4" w:rsidRPr="00BA3DD4" w:rsidRDefault="00BA3DD4" w:rsidP="0073277F">
      <w:pPr>
        <w:widowControl w:val="0"/>
        <w:autoSpaceDE w:val="0"/>
        <w:autoSpaceDN w:val="0"/>
        <w:adjustRightInd w:val="0"/>
        <w:spacing w:after="0" w:line="240" w:lineRule="auto"/>
        <w:jc w:val="both"/>
        <w:rPr>
          <w:rFonts w:ascii="Arial" w:hAnsi="Arial" w:cs="Arial"/>
          <w:sz w:val="24"/>
          <w:szCs w:val="24"/>
          <w:lang w:val="en-US"/>
        </w:rPr>
      </w:pPr>
      <w:r w:rsidRPr="00BA3DD4">
        <w:rPr>
          <w:rFonts w:ascii="Arial" w:hAnsi="Arial" w:cs="Arial"/>
          <w:b/>
          <w:bCs/>
          <w:sz w:val="24"/>
          <w:szCs w:val="24"/>
          <w:lang w:val="en-US"/>
        </w:rPr>
        <w:t>KEYWORDS:</w:t>
      </w:r>
      <w:r w:rsidRPr="00BA3DD4">
        <w:rPr>
          <w:rFonts w:ascii="Arial" w:hAnsi="Arial" w:cs="Arial"/>
          <w:sz w:val="24"/>
          <w:szCs w:val="24"/>
          <w:lang w:val="en-US"/>
        </w:rPr>
        <w:t xml:space="preserve"> Conduct disorder; Child psychopathy; Child and Adolescent Statute.</w:t>
      </w:r>
    </w:p>
    <w:p w14:paraId="3CE0ADD9" w14:textId="77777777" w:rsidR="007D12A6" w:rsidRPr="00F77BC9" w:rsidRDefault="007D12A6" w:rsidP="0073277F">
      <w:pPr>
        <w:spacing w:after="0" w:line="240" w:lineRule="auto"/>
        <w:jc w:val="both"/>
        <w:rPr>
          <w:rFonts w:ascii="Arial" w:hAnsi="Arial" w:cs="Arial"/>
          <w:bCs/>
          <w:sz w:val="24"/>
          <w:szCs w:val="24"/>
          <w:lang w:val="en-US"/>
        </w:rPr>
      </w:pPr>
    </w:p>
    <w:p w14:paraId="79F81004" w14:textId="706BBBA2" w:rsidR="00AC118E" w:rsidRPr="005B5FD6" w:rsidRDefault="00406ADB" w:rsidP="0073277F">
      <w:pPr>
        <w:spacing w:after="0" w:line="240" w:lineRule="auto"/>
        <w:jc w:val="both"/>
        <w:rPr>
          <w:rFonts w:ascii="Arial" w:hAnsi="Arial" w:cs="Arial"/>
          <w:b/>
          <w:sz w:val="24"/>
          <w:szCs w:val="24"/>
        </w:rPr>
      </w:pPr>
      <w:r w:rsidRPr="005B5FD6">
        <w:rPr>
          <w:rFonts w:ascii="Arial" w:hAnsi="Arial" w:cs="Arial"/>
          <w:b/>
          <w:sz w:val="24"/>
          <w:szCs w:val="24"/>
        </w:rPr>
        <w:t xml:space="preserve">1 </w:t>
      </w:r>
      <w:r w:rsidR="009733AD" w:rsidRPr="005B5FD6">
        <w:rPr>
          <w:rFonts w:ascii="Arial" w:hAnsi="Arial" w:cs="Arial"/>
          <w:b/>
          <w:sz w:val="24"/>
          <w:szCs w:val="24"/>
        </w:rPr>
        <w:t xml:space="preserve">INTRODUÇÃO </w:t>
      </w:r>
    </w:p>
    <w:p w14:paraId="771FDB6C" w14:textId="77777777" w:rsidR="005B5FD6" w:rsidRDefault="005B5FD6" w:rsidP="0073277F">
      <w:pPr>
        <w:spacing w:after="0" w:line="240" w:lineRule="auto"/>
        <w:ind w:firstLine="709"/>
        <w:jc w:val="both"/>
        <w:rPr>
          <w:rFonts w:ascii="Arial" w:hAnsi="Arial" w:cs="Arial"/>
          <w:sz w:val="24"/>
          <w:szCs w:val="24"/>
        </w:rPr>
      </w:pPr>
    </w:p>
    <w:p w14:paraId="3C8B6B3B" w14:textId="2D37482B" w:rsidR="009733AD" w:rsidRPr="005B5FD6" w:rsidRDefault="009733AD" w:rsidP="0073277F">
      <w:pPr>
        <w:spacing w:after="0" w:line="240" w:lineRule="auto"/>
        <w:ind w:firstLine="709"/>
        <w:jc w:val="both"/>
        <w:rPr>
          <w:rFonts w:ascii="Arial" w:hAnsi="Arial" w:cs="Arial"/>
          <w:sz w:val="24"/>
          <w:szCs w:val="24"/>
        </w:rPr>
      </w:pPr>
      <w:r w:rsidRPr="005B5FD6">
        <w:rPr>
          <w:rFonts w:ascii="Arial" w:hAnsi="Arial" w:cs="Arial"/>
          <w:sz w:val="24"/>
          <w:szCs w:val="24"/>
        </w:rPr>
        <w:t>Disser</w:t>
      </w:r>
      <w:r w:rsidR="00DD1633" w:rsidRPr="005B5FD6">
        <w:rPr>
          <w:rFonts w:ascii="Arial" w:hAnsi="Arial" w:cs="Arial"/>
          <w:sz w:val="24"/>
          <w:szCs w:val="24"/>
        </w:rPr>
        <w:t>tar a respeito de um conceito só</w:t>
      </w:r>
      <w:r w:rsidRPr="005B5FD6">
        <w:rPr>
          <w:rFonts w:ascii="Arial" w:hAnsi="Arial" w:cs="Arial"/>
          <w:sz w:val="24"/>
          <w:szCs w:val="24"/>
        </w:rPr>
        <w:t>lido sobre a psicopatia é um trabalho complexo. Hervey M. Cleckley</w:t>
      </w:r>
      <w:r w:rsidR="00F77BC9">
        <w:rPr>
          <w:rFonts w:ascii="Arial" w:hAnsi="Arial" w:cs="Arial"/>
          <w:sz w:val="24"/>
          <w:szCs w:val="24"/>
        </w:rPr>
        <w:t xml:space="preserve"> (1941, p. 338),</w:t>
      </w:r>
      <w:r w:rsidRPr="005B5FD6">
        <w:rPr>
          <w:rFonts w:ascii="Arial" w:hAnsi="Arial" w:cs="Arial"/>
          <w:sz w:val="24"/>
          <w:szCs w:val="24"/>
        </w:rPr>
        <w:t xml:space="preserve"> um psiquiatra estadunidense</w:t>
      </w:r>
      <w:r w:rsidR="00F77BC9">
        <w:rPr>
          <w:rFonts w:ascii="Arial" w:hAnsi="Arial" w:cs="Arial"/>
          <w:sz w:val="24"/>
          <w:szCs w:val="24"/>
        </w:rPr>
        <w:t>,</w:t>
      </w:r>
      <w:r w:rsidRPr="005B5FD6">
        <w:rPr>
          <w:rFonts w:ascii="Arial" w:hAnsi="Arial" w:cs="Arial"/>
          <w:sz w:val="24"/>
          <w:szCs w:val="24"/>
        </w:rPr>
        <w:t xml:space="preserve"> apontou</w:t>
      </w:r>
      <w:r w:rsidR="00F77BC9">
        <w:rPr>
          <w:rFonts w:ascii="Arial" w:hAnsi="Arial" w:cs="Arial"/>
          <w:sz w:val="24"/>
          <w:szCs w:val="24"/>
        </w:rPr>
        <w:t>,</w:t>
      </w:r>
      <w:r w:rsidRPr="005B5FD6">
        <w:rPr>
          <w:rFonts w:ascii="Arial" w:hAnsi="Arial" w:cs="Arial"/>
          <w:sz w:val="24"/>
          <w:szCs w:val="24"/>
        </w:rPr>
        <w:t xml:space="preserve"> em seu exemplar chamado </w:t>
      </w:r>
      <w:r w:rsidR="00632A4D" w:rsidRPr="005B5FD6">
        <w:rPr>
          <w:rFonts w:ascii="Arial" w:hAnsi="Arial" w:cs="Arial"/>
          <w:sz w:val="24"/>
          <w:szCs w:val="24"/>
        </w:rPr>
        <w:t xml:space="preserve">“The </w:t>
      </w:r>
      <w:proofErr w:type="spellStart"/>
      <w:r w:rsidR="00632A4D" w:rsidRPr="005B5FD6">
        <w:rPr>
          <w:rFonts w:ascii="Arial" w:hAnsi="Arial" w:cs="Arial"/>
          <w:sz w:val="24"/>
          <w:szCs w:val="24"/>
        </w:rPr>
        <w:t>Mask</w:t>
      </w:r>
      <w:proofErr w:type="spellEnd"/>
      <w:r w:rsidR="00632A4D" w:rsidRPr="005B5FD6">
        <w:rPr>
          <w:rFonts w:ascii="Arial" w:hAnsi="Arial" w:cs="Arial"/>
          <w:sz w:val="24"/>
          <w:szCs w:val="24"/>
        </w:rPr>
        <w:t xml:space="preserve"> </w:t>
      </w:r>
      <w:proofErr w:type="spellStart"/>
      <w:r w:rsidR="00632A4D" w:rsidRPr="005B5FD6">
        <w:rPr>
          <w:rFonts w:ascii="Arial" w:hAnsi="Arial" w:cs="Arial"/>
          <w:sz w:val="24"/>
          <w:szCs w:val="24"/>
        </w:rPr>
        <w:t>of</w:t>
      </w:r>
      <w:proofErr w:type="spellEnd"/>
      <w:r w:rsidR="00632A4D" w:rsidRPr="005B5FD6">
        <w:rPr>
          <w:rFonts w:ascii="Arial" w:hAnsi="Arial" w:cs="Arial"/>
          <w:sz w:val="24"/>
          <w:szCs w:val="24"/>
        </w:rPr>
        <w:t xml:space="preserve"> </w:t>
      </w:r>
      <w:proofErr w:type="spellStart"/>
      <w:r w:rsidR="00632A4D" w:rsidRPr="005B5FD6">
        <w:rPr>
          <w:rFonts w:ascii="Arial" w:hAnsi="Arial" w:cs="Arial"/>
          <w:sz w:val="24"/>
          <w:szCs w:val="24"/>
        </w:rPr>
        <w:t>Sanity</w:t>
      </w:r>
      <w:proofErr w:type="spellEnd"/>
      <w:r w:rsidR="00632A4D" w:rsidRPr="005B5FD6">
        <w:rPr>
          <w:rFonts w:ascii="Arial" w:hAnsi="Arial" w:cs="Arial"/>
          <w:sz w:val="24"/>
          <w:szCs w:val="24"/>
        </w:rPr>
        <w:t>”</w:t>
      </w:r>
      <w:r w:rsidR="00E157B8">
        <w:rPr>
          <w:rStyle w:val="Refdenotaderodap"/>
          <w:rFonts w:ascii="Arial" w:hAnsi="Arial" w:cs="Arial"/>
          <w:sz w:val="24"/>
          <w:szCs w:val="24"/>
        </w:rPr>
        <w:footnoteReference w:id="2"/>
      </w:r>
      <w:r w:rsidR="00E157B8">
        <w:rPr>
          <w:rFonts w:ascii="Arial" w:hAnsi="Arial" w:cs="Arial"/>
          <w:sz w:val="24"/>
          <w:szCs w:val="24"/>
        </w:rPr>
        <w:t xml:space="preserve"> </w:t>
      </w:r>
      <w:r w:rsidRPr="005B5FD6">
        <w:rPr>
          <w:rFonts w:ascii="Arial" w:hAnsi="Arial" w:cs="Arial"/>
          <w:sz w:val="24"/>
          <w:szCs w:val="24"/>
        </w:rPr>
        <w:t xml:space="preserve">um complexo de condutas e personalidades singulares da psicopatia, sendo elas: encanto superficial e boa inteligência; inexistência de alucinações ou de outras manifestações de pensamento irracional; ausência de nervosismo ou de manifestações neuróticas; ser indigno de confiança; egocentrismo patológico e incapacidade para amar, dentre outros, traçando dessa </w:t>
      </w:r>
      <w:r w:rsidR="00632A4D" w:rsidRPr="005B5FD6">
        <w:rPr>
          <w:rFonts w:ascii="Arial" w:hAnsi="Arial" w:cs="Arial"/>
          <w:sz w:val="24"/>
          <w:szCs w:val="24"/>
        </w:rPr>
        <w:t>forma um perfil para psicopatia.</w:t>
      </w:r>
    </w:p>
    <w:p w14:paraId="4B9D80FD" w14:textId="64B541AB" w:rsidR="009733AD" w:rsidRPr="005B5FD6" w:rsidRDefault="009733AD" w:rsidP="0073277F">
      <w:pPr>
        <w:spacing w:after="0" w:line="240" w:lineRule="auto"/>
        <w:ind w:firstLine="709"/>
        <w:jc w:val="both"/>
        <w:rPr>
          <w:rFonts w:ascii="Arial" w:hAnsi="Arial" w:cs="Arial"/>
          <w:sz w:val="24"/>
          <w:szCs w:val="24"/>
        </w:rPr>
      </w:pPr>
      <w:r w:rsidRPr="005B5FD6">
        <w:rPr>
          <w:rFonts w:ascii="Arial" w:hAnsi="Arial" w:cs="Arial"/>
          <w:sz w:val="24"/>
          <w:szCs w:val="24"/>
        </w:rPr>
        <w:t xml:space="preserve">Um novo conteúdo </w:t>
      </w:r>
      <w:r w:rsidR="00DD1633" w:rsidRPr="005B5FD6">
        <w:rPr>
          <w:rFonts w:ascii="Arial" w:hAnsi="Arial" w:cs="Arial"/>
          <w:sz w:val="24"/>
          <w:szCs w:val="24"/>
        </w:rPr>
        <w:t xml:space="preserve">quanto </w:t>
      </w:r>
      <w:r w:rsidR="00F77BC9">
        <w:rPr>
          <w:rFonts w:ascii="Arial" w:hAnsi="Arial" w:cs="Arial"/>
          <w:sz w:val="24"/>
          <w:szCs w:val="24"/>
        </w:rPr>
        <w:t>à</w:t>
      </w:r>
      <w:r w:rsidR="00DD1633" w:rsidRPr="005B5FD6">
        <w:rPr>
          <w:rFonts w:ascii="Arial" w:hAnsi="Arial" w:cs="Arial"/>
          <w:sz w:val="24"/>
          <w:szCs w:val="24"/>
        </w:rPr>
        <w:t xml:space="preserve"> psicopatia foi </w:t>
      </w:r>
      <w:r w:rsidR="00712849" w:rsidRPr="005B5FD6">
        <w:rPr>
          <w:rFonts w:ascii="Arial" w:hAnsi="Arial" w:cs="Arial"/>
          <w:sz w:val="24"/>
          <w:szCs w:val="24"/>
        </w:rPr>
        <w:t>apontado</w:t>
      </w:r>
      <w:r w:rsidRPr="005B5FD6">
        <w:rPr>
          <w:rFonts w:ascii="Arial" w:hAnsi="Arial" w:cs="Arial"/>
          <w:sz w:val="24"/>
          <w:szCs w:val="24"/>
        </w:rPr>
        <w:t xml:space="preserve"> em 1966 por Arnold Buss,</w:t>
      </w:r>
      <w:r w:rsidR="00632A4D" w:rsidRPr="005B5FD6">
        <w:rPr>
          <w:rFonts w:ascii="Arial" w:hAnsi="Arial" w:cs="Arial"/>
          <w:sz w:val="24"/>
          <w:szCs w:val="24"/>
        </w:rPr>
        <w:t xml:space="preserve"> em sua obra intitulada “</w:t>
      </w:r>
      <w:proofErr w:type="spellStart"/>
      <w:r w:rsidR="00632A4D" w:rsidRPr="005B5FD6">
        <w:rPr>
          <w:rFonts w:ascii="Arial" w:hAnsi="Arial" w:cs="Arial"/>
          <w:sz w:val="24"/>
          <w:szCs w:val="24"/>
        </w:rPr>
        <w:t>Psychopathology</w:t>
      </w:r>
      <w:proofErr w:type="spellEnd"/>
      <w:r w:rsidR="00632A4D" w:rsidRPr="005B5FD6">
        <w:rPr>
          <w:rFonts w:ascii="Arial" w:hAnsi="Arial" w:cs="Arial"/>
          <w:sz w:val="24"/>
          <w:szCs w:val="24"/>
        </w:rPr>
        <w:t>”</w:t>
      </w:r>
      <w:r w:rsidR="00E157B8">
        <w:rPr>
          <w:rStyle w:val="Refdenotaderodap"/>
          <w:rFonts w:ascii="Arial" w:hAnsi="Arial" w:cs="Arial"/>
          <w:sz w:val="24"/>
          <w:szCs w:val="24"/>
        </w:rPr>
        <w:footnoteReference w:id="3"/>
      </w:r>
      <w:r w:rsidR="00E157B8">
        <w:rPr>
          <w:rFonts w:ascii="Arial" w:hAnsi="Arial" w:cs="Arial"/>
          <w:sz w:val="24"/>
          <w:szCs w:val="24"/>
        </w:rPr>
        <w:t>,</w:t>
      </w:r>
      <w:r w:rsidR="00632A4D" w:rsidRPr="005B5FD6">
        <w:rPr>
          <w:rFonts w:ascii="Arial" w:hAnsi="Arial" w:cs="Arial"/>
          <w:sz w:val="24"/>
          <w:szCs w:val="24"/>
        </w:rPr>
        <w:t xml:space="preserve"> onde</w:t>
      </w:r>
      <w:r w:rsidRPr="005B5FD6">
        <w:rPr>
          <w:rFonts w:ascii="Arial" w:hAnsi="Arial" w:cs="Arial"/>
          <w:sz w:val="24"/>
          <w:szCs w:val="24"/>
        </w:rPr>
        <w:t xml:space="preserve"> ele </w:t>
      </w:r>
      <w:r w:rsidR="00632A4D" w:rsidRPr="005B5FD6">
        <w:rPr>
          <w:rFonts w:ascii="Arial" w:hAnsi="Arial" w:cs="Arial"/>
          <w:sz w:val="24"/>
          <w:szCs w:val="24"/>
        </w:rPr>
        <w:t xml:space="preserve">faz uma apresentação sobre as especificações das </w:t>
      </w:r>
      <w:r w:rsidRPr="005B5FD6">
        <w:rPr>
          <w:rFonts w:ascii="Arial" w:hAnsi="Arial" w:cs="Arial"/>
          <w:sz w:val="24"/>
          <w:szCs w:val="24"/>
        </w:rPr>
        <w:t xml:space="preserve">características tridimensionais, sendo estas: </w:t>
      </w:r>
      <w:r w:rsidR="00632A4D" w:rsidRPr="005B5FD6">
        <w:rPr>
          <w:rFonts w:ascii="Arial" w:hAnsi="Arial" w:cs="Arial"/>
          <w:sz w:val="24"/>
          <w:szCs w:val="24"/>
        </w:rPr>
        <w:t>“</w:t>
      </w:r>
      <w:r w:rsidRPr="005B5FD6">
        <w:rPr>
          <w:rFonts w:ascii="Arial" w:hAnsi="Arial" w:cs="Arial"/>
          <w:sz w:val="24"/>
          <w:szCs w:val="24"/>
        </w:rPr>
        <w:t>uma pessoa vazia e isolada; sem identidade basilar e sem perspectiva de contr</w:t>
      </w:r>
      <w:r w:rsidR="00DD1633" w:rsidRPr="005B5FD6">
        <w:rPr>
          <w:rFonts w:ascii="Arial" w:hAnsi="Arial" w:cs="Arial"/>
          <w:sz w:val="24"/>
          <w:szCs w:val="24"/>
        </w:rPr>
        <w:t>ole do tempo</w:t>
      </w:r>
      <w:r w:rsidR="00632A4D" w:rsidRPr="005B5FD6">
        <w:rPr>
          <w:rFonts w:ascii="Arial" w:hAnsi="Arial" w:cs="Arial"/>
          <w:sz w:val="24"/>
          <w:szCs w:val="24"/>
        </w:rPr>
        <w:t>” (1966, p. 37)</w:t>
      </w:r>
      <w:r w:rsidR="00DD1633" w:rsidRPr="005B5FD6">
        <w:rPr>
          <w:rFonts w:ascii="Arial" w:hAnsi="Arial" w:cs="Arial"/>
          <w:sz w:val="24"/>
          <w:szCs w:val="24"/>
        </w:rPr>
        <w:t>. Ainda que se tenha</w:t>
      </w:r>
      <w:r w:rsidRPr="005B5FD6">
        <w:rPr>
          <w:rFonts w:ascii="Arial" w:hAnsi="Arial" w:cs="Arial"/>
          <w:sz w:val="24"/>
          <w:szCs w:val="24"/>
        </w:rPr>
        <w:t xml:space="preserve"> muitas pesquisas por um </w:t>
      </w:r>
      <w:r w:rsidR="00E157B8" w:rsidRPr="005B5FD6">
        <w:rPr>
          <w:rFonts w:ascii="Arial" w:hAnsi="Arial" w:cs="Arial"/>
          <w:sz w:val="24"/>
          <w:szCs w:val="24"/>
        </w:rPr>
        <w:t>período longo</w:t>
      </w:r>
      <w:r w:rsidRPr="005B5FD6">
        <w:rPr>
          <w:rFonts w:ascii="Arial" w:hAnsi="Arial" w:cs="Arial"/>
          <w:sz w:val="24"/>
          <w:szCs w:val="24"/>
        </w:rPr>
        <w:t>, certa defi</w:t>
      </w:r>
      <w:r w:rsidR="00DD1633" w:rsidRPr="005B5FD6">
        <w:rPr>
          <w:rFonts w:ascii="Arial" w:hAnsi="Arial" w:cs="Arial"/>
          <w:sz w:val="24"/>
          <w:szCs w:val="24"/>
        </w:rPr>
        <w:t>nição não se encontra concluída,</w:t>
      </w:r>
      <w:r w:rsidRPr="005B5FD6">
        <w:rPr>
          <w:rFonts w:ascii="Arial" w:hAnsi="Arial" w:cs="Arial"/>
          <w:sz w:val="24"/>
          <w:szCs w:val="24"/>
        </w:rPr>
        <w:t xml:space="preserve"> sendo</w:t>
      </w:r>
      <w:r w:rsidR="005B5FD6">
        <w:rPr>
          <w:rFonts w:ascii="Arial" w:hAnsi="Arial" w:cs="Arial"/>
          <w:sz w:val="24"/>
          <w:szCs w:val="24"/>
        </w:rPr>
        <w:t>,</w:t>
      </w:r>
      <w:r w:rsidRPr="005B5FD6">
        <w:rPr>
          <w:rFonts w:ascii="Arial" w:hAnsi="Arial" w:cs="Arial"/>
          <w:sz w:val="24"/>
          <w:szCs w:val="24"/>
        </w:rPr>
        <w:t xml:space="preserve"> portanto, centro de investigação e exploração para melhor entendimento do assunto.</w:t>
      </w:r>
    </w:p>
    <w:p w14:paraId="746A397B" w14:textId="77777777" w:rsidR="009733AD" w:rsidRPr="005B5FD6" w:rsidRDefault="009733AD" w:rsidP="0073277F">
      <w:pPr>
        <w:spacing w:after="0" w:line="240" w:lineRule="auto"/>
        <w:ind w:firstLine="709"/>
        <w:jc w:val="both"/>
        <w:rPr>
          <w:rFonts w:ascii="Arial" w:hAnsi="Arial" w:cs="Arial"/>
          <w:sz w:val="24"/>
          <w:szCs w:val="24"/>
        </w:rPr>
      </w:pPr>
      <w:r w:rsidRPr="005B5FD6">
        <w:rPr>
          <w:rFonts w:ascii="Arial" w:hAnsi="Arial" w:cs="Arial"/>
          <w:sz w:val="24"/>
          <w:szCs w:val="24"/>
        </w:rPr>
        <w:t>Contudo, esta proposta de pesquisa visa analisar a questão social e a questão jurídica no processo de adolescentes em conflito com a lei, referindo-se aos infratores com transtorno de conduta, mas particularmente no setor de eficácia das leis.</w:t>
      </w:r>
    </w:p>
    <w:p w14:paraId="0EBF7F7C" w14:textId="51025419" w:rsidR="007D12A6" w:rsidRDefault="007D12A6" w:rsidP="0073277F">
      <w:pPr>
        <w:spacing w:after="0" w:line="240" w:lineRule="auto"/>
        <w:ind w:firstLine="709"/>
        <w:jc w:val="both"/>
        <w:rPr>
          <w:rFonts w:ascii="Arial" w:hAnsi="Arial" w:cs="Arial"/>
          <w:sz w:val="24"/>
          <w:szCs w:val="24"/>
        </w:rPr>
      </w:pPr>
      <w:r w:rsidRPr="005B5FD6">
        <w:rPr>
          <w:rFonts w:ascii="Arial" w:hAnsi="Arial" w:cs="Arial"/>
          <w:sz w:val="24"/>
          <w:szCs w:val="24"/>
        </w:rPr>
        <w:t xml:space="preserve">Entre as principais características que marcam a atual realidade social e jurídica está o </w:t>
      </w:r>
      <w:r w:rsidRPr="006146F2">
        <w:rPr>
          <w:rFonts w:ascii="Arial" w:hAnsi="Arial" w:cs="Arial"/>
          <w:sz w:val="24"/>
          <w:szCs w:val="24"/>
        </w:rPr>
        <w:t>elevado número de delitos praticados por jovens adolescentes</w:t>
      </w:r>
      <w:r w:rsidR="00F77BC9">
        <w:rPr>
          <w:rFonts w:ascii="Arial" w:hAnsi="Arial" w:cs="Arial"/>
          <w:sz w:val="24"/>
          <w:szCs w:val="24"/>
        </w:rPr>
        <w:t>,</w:t>
      </w:r>
      <w:r w:rsidRPr="006146F2">
        <w:rPr>
          <w:rFonts w:ascii="Arial" w:hAnsi="Arial" w:cs="Arial"/>
          <w:sz w:val="24"/>
          <w:szCs w:val="24"/>
        </w:rPr>
        <w:t xml:space="preserve"> </w:t>
      </w:r>
      <w:r>
        <w:rPr>
          <w:rFonts w:ascii="Arial" w:hAnsi="Arial" w:cs="Arial"/>
          <w:sz w:val="24"/>
          <w:szCs w:val="24"/>
        </w:rPr>
        <w:t>como mostra o Conselho Nacional de Justiça (CNJ)</w:t>
      </w:r>
      <w:r w:rsidR="00F77BC9">
        <w:rPr>
          <w:rFonts w:ascii="Arial" w:hAnsi="Arial" w:cs="Arial"/>
          <w:sz w:val="24"/>
          <w:szCs w:val="24"/>
        </w:rPr>
        <w:t>,</w:t>
      </w:r>
      <w:r>
        <w:rPr>
          <w:rFonts w:ascii="Arial" w:hAnsi="Arial" w:cs="Arial"/>
          <w:sz w:val="24"/>
          <w:szCs w:val="24"/>
        </w:rPr>
        <w:t xml:space="preserve"> há no brasil aproximadamente 22.640 </w:t>
      </w:r>
      <w:r w:rsidR="00F77BC9">
        <w:rPr>
          <w:rFonts w:ascii="Arial" w:hAnsi="Arial" w:cs="Arial"/>
          <w:sz w:val="24"/>
          <w:szCs w:val="24"/>
        </w:rPr>
        <w:t xml:space="preserve">(vinte e dois mil, seiscentos e quarenta) </w:t>
      </w:r>
      <w:r>
        <w:rPr>
          <w:rFonts w:ascii="Arial" w:hAnsi="Arial" w:cs="Arial"/>
          <w:sz w:val="24"/>
          <w:szCs w:val="24"/>
        </w:rPr>
        <w:t xml:space="preserve">jovens tendo sua liberdade privada, cumprindo medidas em algumas das 461 </w:t>
      </w:r>
      <w:r w:rsidR="00712849">
        <w:rPr>
          <w:rFonts w:ascii="Arial" w:hAnsi="Arial" w:cs="Arial"/>
          <w:sz w:val="24"/>
          <w:szCs w:val="24"/>
        </w:rPr>
        <w:t xml:space="preserve">(quatrocentos e sessenta e um) </w:t>
      </w:r>
      <w:r>
        <w:rPr>
          <w:rFonts w:ascii="Arial" w:hAnsi="Arial" w:cs="Arial"/>
          <w:sz w:val="24"/>
          <w:szCs w:val="24"/>
        </w:rPr>
        <w:t>instalações socioeducativos do Brasil, deste total 3.921</w:t>
      </w:r>
      <w:r w:rsidR="00712849">
        <w:rPr>
          <w:rFonts w:ascii="Arial" w:hAnsi="Arial" w:cs="Arial"/>
          <w:sz w:val="24"/>
          <w:szCs w:val="24"/>
        </w:rPr>
        <w:t xml:space="preserve"> (três mil novecentos e vinte e um)</w:t>
      </w:r>
      <w:r>
        <w:rPr>
          <w:rFonts w:ascii="Arial" w:hAnsi="Arial" w:cs="Arial"/>
          <w:sz w:val="24"/>
          <w:szCs w:val="24"/>
        </w:rPr>
        <w:t xml:space="preserve"> estão provisoriamente, sendo assim, 17%</w:t>
      </w:r>
      <w:r w:rsidR="00712849">
        <w:rPr>
          <w:rFonts w:ascii="Arial" w:hAnsi="Arial" w:cs="Arial"/>
          <w:sz w:val="24"/>
          <w:szCs w:val="24"/>
        </w:rPr>
        <w:t xml:space="preserve"> (dezessete por cento)</w:t>
      </w:r>
      <w:r>
        <w:rPr>
          <w:rFonts w:ascii="Arial" w:hAnsi="Arial" w:cs="Arial"/>
          <w:sz w:val="24"/>
          <w:szCs w:val="24"/>
        </w:rPr>
        <w:t xml:space="preserve"> da totalidade não contam com uma sentença judicial, portanto, é notável a</w:t>
      </w:r>
      <w:r w:rsidRPr="005B5FD6">
        <w:rPr>
          <w:rFonts w:ascii="Arial" w:hAnsi="Arial" w:cs="Arial"/>
          <w:sz w:val="24"/>
          <w:szCs w:val="24"/>
        </w:rPr>
        <w:t xml:space="preserve"> precoce incorporação destes</w:t>
      </w:r>
      <w:r>
        <w:rPr>
          <w:rFonts w:ascii="Arial" w:hAnsi="Arial" w:cs="Arial"/>
          <w:sz w:val="24"/>
          <w:szCs w:val="24"/>
        </w:rPr>
        <w:t xml:space="preserve"> jovens</w:t>
      </w:r>
      <w:r w:rsidRPr="005B5FD6">
        <w:rPr>
          <w:rFonts w:ascii="Arial" w:hAnsi="Arial" w:cs="Arial"/>
          <w:sz w:val="24"/>
          <w:szCs w:val="24"/>
        </w:rPr>
        <w:t xml:space="preserve"> no mundo do crime</w:t>
      </w:r>
      <w:r>
        <w:rPr>
          <w:rFonts w:ascii="Arial" w:hAnsi="Arial" w:cs="Arial"/>
          <w:sz w:val="24"/>
          <w:szCs w:val="24"/>
        </w:rPr>
        <w:t>.</w:t>
      </w:r>
    </w:p>
    <w:p w14:paraId="79D9D3AD" w14:textId="638A82AC" w:rsidR="009733AD" w:rsidRPr="005B5FD6" w:rsidRDefault="009733AD" w:rsidP="0073277F">
      <w:pPr>
        <w:spacing w:after="0" w:line="240" w:lineRule="auto"/>
        <w:ind w:firstLine="709"/>
        <w:jc w:val="both"/>
        <w:rPr>
          <w:rFonts w:ascii="Arial" w:hAnsi="Arial" w:cs="Arial"/>
          <w:sz w:val="24"/>
          <w:szCs w:val="24"/>
        </w:rPr>
      </w:pPr>
      <w:r w:rsidRPr="005B5FD6">
        <w:rPr>
          <w:rFonts w:ascii="Arial" w:hAnsi="Arial" w:cs="Arial"/>
          <w:sz w:val="24"/>
          <w:szCs w:val="24"/>
        </w:rPr>
        <w:t xml:space="preserve">Desta forma, tendo em vista o </w:t>
      </w:r>
      <w:r w:rsidR="00E17697">
        <w:rPr>
          <w:rFonts w:ascii="Arial" w:hAnsi="Arial" w:cs="Arial"/>
          <w:sz w:val="24"/>
          <w:szCs w:val="24"/>
        </w:rPr>
        <w:t>crescente</w:t>
      </w:r>
      <w:r w:rsidRPr="005B5FD6">
        <w:rPr>
          <w:rFonts w:ascii="Arial" w:hAnsi="Arial" w:cs="Arial"/>
          <w:sz w:val="24"/>
          <w:szCs w:val="24"/>
        </w:rPr>
        <w:t xml:space="preserve"> índice de atos infracionais praticados por adolescentes, questiona-se se a legislação em vigência, sendo ela o Estatuto da Criança e do Adolescente</w:t>
      </w:r>
      <w:r w:rsidR="00E157B8">
        <w:rPr>
          <w:rFonts w:ascii="Arial" w:hAnsi="Arial" w:cs="Arial"/>
          <w:sz w:val="24"/>
          <w:szCs w:val="24"/>
        </w:rPr>
        <w:t xml:space="preserve"> (ECA)</w:t>
      </w:r>
      <w:r w:rsidRPr="005B5FD6">
        <w:rPr>
          <w:rFonts w:ascii="Arial" w:hAnsi="Arial" w:cs="Arial"/>
          <w:sz w:val="24"/>
          <w:szCs w:val="24"/>
        </w:rPr>
        <w:t xml:space="preserve">, tem em seu acervo normas capazes de reeducá-los, uma vez que é crescente o número de jovens na prática de delitos. </w:t>
      </w:r>
    </w:p>
    <w:p w14:paraId="349A8271" w14:textId="2726F744" w:rsidR="009733AD" w:rsidRPr="005B5FD6" w:rsidRDefault="009733AD" w:rsidP="0073277F">
      <w:pPr>
        <w:spacing w:after="0" w:line="240" w:lineRule="auto"/>
        <w:ind w:firstLine="709"/>
        <w:jc w:val="both"/>
        <w:rPr>
          <w:rFonts w:ascii="Arial" w:hAnsi="Arial" w:cs="Arial"/>
          <w:sz w:val="24"/>
          <w:szCs w:val="24"/>
        </w:rPr>
      </w:pPr>
      <w:r w:rsidRPr="005B5FD6">
        <w:rPr>
          <w:rFonts w:ascii="Arial" w:hAnsi="Arial" w:cs="Arial"/>
          <w:sz w:val="24"/>
          <w:szCs w:val="24"/>
        </w:rPr>
        <w:lastRenderedPageBreak/>
        <w:t>A questão que nortear</w:t>
      </w:r>
      <w:r w:rsidR="00EF7CB5">
        <w:rPr>
          <w:rFonts w:ascii="Arial" w:hAnsi="Arial" w:cs="Arial"/>
          <w:sz w:val="24"/>
          <w:szCs w:val="24"/>
        </w:rPr>
        <w:t>á</w:t>
      </w:r>
      <w:r w:rsidRPr="005B5FD6">
        <w:rPr>
          <w:rFonts w:ascii="Arial" w:hAnsi="Arial" w:cs="Arial"/>
          <w:sz w:val="24"/>
          <w:szCs w:val="24"/>
        </w:rPr>
        <w:t xml:space="preserve"> o desenvolvimento deste estudo está centrada na seguinte problemática: </w:t>
      </w:r>
      <w:r w:rsidR="00EF7CB5">
        <w:rPr>
          <w:rFonts w:ascii="Arial" w:hAnsi="Arial" w:cs="Arial"/>
          <w:sz w:val="24"/>
          <w:szCs w:val="24"/>
        </w:rPr>
        <w:t>c</w:t>
      </w:r>
      <w:r w:rsidRPr="005B5FD6">
        <w:rPr>
          <w:rFonts w:ascii="Arial" w:hAnsi="Arial" w:cs="Arial"/>
          <w:sz w:val="24"/>
          <w:szCs w:val="24"/>
        </w:rPr>
        <w:t xml:space="preserve">omo a legislação atual </w:t>
      </w:r>
      <w:r w:rsidR="00DD1633" w:rsidRPr="005B5FD6">
        <w:rPr>
          <w:rFonts w:ascii="Arial" w:hAnsi="Arial" w:cs="Arial"/>
          <w:sz w:val="24"/>
          <w:szCs w:val="24"/>
        </w:rPr>
        <w:t>aplica medidas socioeducativas à</w:t>
      </w:r>
      <w:r w:rsidRPr="005B5FD6">
        <w:rPr>
          <w:rFonts w:ascii="Arial" w:hAnsi="Arial" w:cs="Arial"/>
          <w:sz w:val="24"/>
          <w:szCs w:val="24"/>
        </w:rPr>
        <w:t xml:space="preserve">s crianças e </w:t>
      </w:r>
      <w:r w:rsidR="00DD1633" w:rsidRPr="005B5FD6">
        <w:rPr>
          <w:rFonts w:ascii="Arial" w:hAnsi="Arial" w:cs="Arial"/>
          <w:sz w:val="24"/>
          <w:szCs w:val="24"/>
        </w:rPr>
        <w:t xml:space="preserve">aos </w:t>
      </w:r>
      <w:r w:rsidRPr="005B5FD6">
        <w:rPr>
          <w:rFonts w:ascii="Arial" w:hAnsi="Arial" w:cs="Arial"/>
          <w:sz w:val="24"/>
          <w:szCs w:val="24"/>
        </w:rPr>
        <w:t>adolescente</w:t>
      </w:r>
      <w:r w:rsidR="00DD1633" w:rsidRPr="005B5FD6">
        <w:rPr>
          <w:rFonts w:ascii="Arial" w:hAnsi="Arial" w:cs="Arial"/>
          <w:sz w:val="24"/>
          <w:szCs w:val="24"/>
        </w:rPr>
        <w:t>s</w:t>
      </w:r>
      <w:r w:rsidRPr="005B5FD6">
        <w:rPr>
          <w:rFonts w:ascii="Arial" w:hAnsi="Arial" w:cs="Arial"/>
          <w:sz w:val="24"/>
          <w:szCs w:val="24"/>
        </w:rPr>
        <w:t xml:space="preserve"> infratores com transtorno de conduta? </w:t>
      </w:r>
    </w:p>
    <w:p w14:paraId="268B06CA" w14:textId="20D749AB" w:rsidR="009733AD" w:rsidRPr="005B5FD6" w:rsidRDefault="009733AD" w:rsidP="0073277F">
      <w:pPr>
        <w:spacing w:after="0" w:line="240" w:lineRule="auto"/>
        <w:ind w:firstLine="709"/>
        <w:jc w:val="both"/>
        <w:rPr>
          <w:rFonts w:ascii="Arial" w:hAnsi="Arial" w:cs="Arial"/>
          <w:sz w:val="24"/>
          <w:szCs w:val="24"/>
        </w:rPr>
      </w:pPr>
      <w:r w:rsidRPr="005B5FD6">
        <w:rPr>
          <w:rFonts w:ascii="Arial" w:hAnsi="Arial" w:cs="Arial"/>
          <w:sz w:val="24"/>
          <w:szCs w:val="24"/>
        </w:rPr>
        <w:t>Desse modo, será analisado os preceitos aplicados posteriormente ao cometimento da infração penal</w:t>
      </w:r>
      <w:r w:rsidR="00EF7CB5">
        <w:rPr>
          <w:rFonts w:ascii="Arial" w:hAnsi="Arial" w:cs="Arial"/>
          <w:sz w:val="24"/>
          <w:szCs w:val="24"/>
        </w:rPr>
        <w:t>, e</w:t>
      </w:r>
      <w:r w:rsidRPr="005B5FD6">
        <w:rPr>
          <w:rFonts w:ascii="Arial" w:hAnsi="Arial" w:cs="Arial"/>
          <w:sz w:val="24"/>
          <w:szCs w:val="24"/>
        </w:rPr>
        <w:t>xpondo a principal declaração produzida pelo Estatuto da Criança e do Adolescente, qual seja de dar um tratamento diversificado a esses jovens, em virtude de seu período imaturo e de desenvolvimento</w:t>
      </w:r>
      <w:r w:rsidR="00DD1633" w:rsidRPr="005B5FD6">
        <w:rPr>
          <w:rFonts w:ascii="Arial" w:hAnsi="Arial" w:cs="Arial"/>
          <w:sz w:val="24"/>
          <w:szCs w:val="24"/>
        </w:rPr>
        <w:t>,</w:t>
      </w:r>
      <w:r w:rsidRPr="005B5FD6">
        <w:rPr>
          <w:rFonts w:ascii="Arial" w:hAnsi="Arial" w:cs="Arial"/>
          <w:sz w:val="24"/>
          <w:szCs w:val="24"/>
        </w:rPr>
        <w:t xml:space="preserve"> acarretando em uma necessidade de ressocialização e reeducação.</w:t>
      </w:r>
    </w:p>
    <w:p w14:paraId="3E902FC7" w14:textId="003360B1" w:rsidR="009733AD" w:rsidRPr="005B5FD6" w:rsidRDefault="009733AD" w:rsidP="0073277F">
      <w:pPr>
        <w:spacing w:after="0" w:line="240" w:lineRule="auto"/>
        <w:ind w:firstLine="709"/>
        <w:jc w:val="both"/>
        <w:rPr>
          <w:rFonts w:ascii="Arial" w:hAnsi="Arial" w:cs="Arial"/>
          <w:sz w:val="24"/>
          <w:szCs w:val="24"/>
        </w:rPr>
      </w:pPr>
      <w:r w:rsidRPr="005B5FD6">
        <w:rPr>
          <w:rFonts w:ascii="Arial" w:hAnsi="Arial" w:cs="Arial"/>
          <w:sz w:val="24"/>
          <w:szCs w:val="24"/>
        </w:rPr>
        <w:t xml:space="preserve">Vale salientar que o tema abordado terá exploração da manifestação da psicopatia na infância, consoante com a </w:t>
      </w:r>
      <w:r w:rsidR="005D21CA" w:rsidRPr="005B5FD6">
        <w:rPr>
          <w:rFonts w:ascii="Arial" w:hAnsi="Arial" w:cs="Arial"/>
          <w:sz w:val="24"/>
          <w:szCs w:val="24"/>
        </w:rPr>
        <w:t>Associação Americana de Psiquiatria – APA</w:t>
      </w:r>
      <w:r w:rsidR="00EF7CB5">
        <w:rPr>
          <w:rStyle w:val="Refdenotaderodap"/>
          <w:rFonts w:ascii="Arial" w:hAnsi="Arial" w:cs="Arial"/>
          <w:sz w:val="24"/>
          <w:szCs w:val="24"/>
        </w:rPr>
        <w:footnoteReference w:id="4"/>
      </w:r>
      <w:r w:rsidR="00EF7CB5">
        <w:rPr>
          <w:rFonts w:ascii="Arial" w:hAnsi="Arial" w:cs="Arial"/>
          <w:sz w:val="24"/>
          <w:szCs w:val="24"/>
        </w:rPr>
        <w:t>,</w:t>
      </w:r>
      <w:r w:rsidR="005D21CA" w:rsidRPr="005B5FD6">
        <w:rPr>
          <w:rFonts w:ascii="Arial" w:hAnsi="Arial" w:cs="Arial"/>
          <w:sz w:val="24"/>
          <w:szCs w:val="24"/>
        </w:rPr>
        <w:t xml:space="preserve"> </w:t>
      </w:r>
      <w:r w:rsidRPr="005B5FD6">
        <w:rPr>
          <w:rFonts w:ascii="Arial" w:hAnsi="Arial" w:cs="Arial"/>
          <w:sz w:val="24"/>
          <w:szCs w:val="24"/>
        </w:rPr>
        <w:t>o menor não pode ser classificado por psicopata, em virtude de que está em fase de amadurecimento, a maneira adequada de pronunciar seria transtorno de conduta, por motivo de instabilidade na construção da personalidade do jovem. Por ser um conteúdo pouco propagado, torna-se esse artigo essencial não somente na esfera do Direito, mas também para todo o corpo social, pois muitas vezes há um desconhecimento da perspectiva obscura que pode consternar o período de imaturidade desses jovens.</w:t>
      </w:r>
    </w:p>
    <w:p w14:paraId="58F19960" w14:textId="1E0B7EA2" w:rsidR="00EF7CB5" w:rsidRDefault="009733AD" w:rsidP="0073277F">
      <w:pPr>
        <w:spacing w:after="0" w:line="240" w:lineRule="auto"/>
        <w:ind w:firstLine="709"/>
        <w:jc w:val="both"/>
        <w:rPr>
          <w:rFonts w:ascii="Arial" w:hAnsi="Arial" w:cs="Arial"/>
          <w:sz w:val="24"/>
          <w:szCs w:val="24"/>
        </w:rPr>
      </w:pPr>
      <w:r w:rsidRPr="005B5FD6">
        <w:rPr>
          <w:rFonts w:ascii="Arial" w:hAnsi="Arial" w:cs="Arial"/>
          <w:sz w:val="24"/>
          <w:szCs w:val="24"/>
        </w:rPr>
        <w:t>Nes</w:t>
      </w:r>
      <w:r w:rsidR="00DD1633" w:rsidRPr="005B5FD6">
        <w:rPr>
          <w:rFonts w:ascii="Arial" w:hAnsi="Arial" w:cs="Arial"/>
          <w:sz w:val="24"/>
          <w:szCs w:val="24"/>
        </w:rPr>
        <w:t xml:space="preserve">te contexto, para esse artigo, será exposto </w:t>
      </w:r>
      <w:r w:rsidRPr="005B5FD6">
        <w:rPr>
          <w:rFonts w:ascii="Arial" w:hAnsi="Arial" w:cs="Arial"/>
          <w:sz w:val="24"/>
          <w:szCs w:val="24"/>
        </w:rPr>
        <w:t>uma ínfima parte da classe infanto-juvenil que não se encaixam na descrição de ingênuos. Por mais que seja incoerente o infante</w:t>
      </w:r>
      <w:r w:rsidR="00DD1633" w:rsidRPr="005B5FD6">
        <w:rPr>
          <w:rFonts w:ascii="Arial" w:hAnsi="Arial" w:cs="Arial"/>
          <w:sz w:val="24"/>
          <w:szCs w:val="24"/>
        </w:rPr>
        <w:t>,</w:t>
      </w:r>
      <w:r w:rsidRPr="005B5FD6">
        <w:rPr>
          <w:rFonts w:ascii="Arial" w:hAnsi="Arial" w:cs="Arial"/>
          <w:sz w:val="24"/>
          <w:szCs w:val="24"/>
        </w:rPr>
        <w:t xml:space="preserve"> pode sim ter uma tipificação</w:t>
      </w:r>
      <w:r w:rsidR="00F20627">
        <w:rPr>
          <w:rFonts w:ascii="Arial" w:hAnsi="Arial" w:cs="Arial"/>
          <w:sz w:val="24"/>
          <w:szCs w:val="24"/>
        </w:rPr>
        <w:t xml:space="preserve"> de “psicopata infantil”, sendo estas crianças </w:t>
      </w:r>
      <w:r w:rsidRPr="005B5FD6">
        <w:rPr>
          <w:rFonts w:ascii="Arial" w:hAnsi="Arial" w:cs="Arial"/>
          <w:sz w:val="24"/>
          <w:szCs w:val="24"/>
        </w:rPr>
        <w:t>cruéis. De ac</w:t>
      </w:r>
      <w:r w:rsidR="00D302B0" w:rsidRPr="005B5FD6">
        <w:rPr>
          <w:rFonts w:ascii="Arial" w:hAnsi="Arial" w:cs="Arial"/>
          <w:sz w:val="24"/>
          <w:szCs w:val="24"/>
        </w:rPr>
        <w:t>ordo com o que a Dr</w:t>
      </w:r>
      <w:r w:rsidR="00600111">
        <w:rPr>
          <w:rFonts w:ascii="Arial" w:hAnsi="Arial" w:cs="Arial"/>
          <w:sz w:val="24"/>
          <w:szCs w:val="24"/>
        </w:rPr>
        <w:t>.</w:t>
      </w:r>
      <w:r w:rsidR="00D302B0" w:rsidRPr="005B5FD6">
        <w:rPr>
          <w:rFonts w:ascii="Arial" w:hAnsi="Arial" w:cs="Arial"/>
          <w:sz w:val="24"/>
          <w:szCs w:val="24"/>
        </w:rPr>
        <w:t>ª Nachara Sad</w:t>
      </w:r>
      <w:r w:rsidRPr="005B5FD6">
        <w:rPr>
          <w:rFonts w:ascii="Arial" w:hAnsi="Arial" w:cs="Arial"/>
          <w:sz w:val="24"/>
          <w:szCs w:val="24"/>
        </w:rPr>
        <w:t>alla</w:t>
      </w:r>
      <w:r w:rsidR="00CA785E">
        <w:rPr>
          <w:rFonts w:ascii="Arial" w:hAnsi="Arial" w:cs="Arial"/>
          <w:sz w:val="24"/>
          <w:szCs w:val="24"/>
        </w:rPr>
        <w:t xml:space="preserve"> (2007, p. 41)</w:t>
      </w:r>
      <w:r w:rsidRPr="005B5FD6">
        <w:rPr>
          <w:rFonts w:ascii="Arial" w:hAnsi="Arial" w:cs="Arial"/>
          <w:sz w:val="24"/>
          <w:szCs w:val="24"/>
        </w:rPr>
        <w:t>, criminalista,</w:t>
      </w:r>
      <w:r w:rsidR="00D302B0" w:rsidRPr="005B5FD6">
        <w:rPr>
          <w:rFonts w:ascii="Arial" w:hAnsi="Arial" w:cs="Arial"/>
          <w:sz w:val="24"/>
          <w:szCs w:val="24"/>
        </w:rPr>
        <w:t xml:space="preserve"> autora da obra Psicopata Imputabilidade Penal e Psicopatia: </w:t>
      </w:r>
      <w:r w:rsidR="00EF7CB5">
        <w:rPr>
          <w:rFonts w:ascii="Arial" w:hAnsi="Arial" w:cs="Arial"/>
          <w:sz w:val="24"/>
          <w:szCs w:val="24"/>
        </w:rPr>
        <w:t>a</w:t>
      </w:r>
      <w:r w:rsidR="00D302B0" w:rsidRPr="005B5FD6">
        <w:rPr>
          <w:rFonts w:ascii="Arial" w:hAnsi="Arial" w:cs="Arial"/>
          <w:sz w:val="24"/>
          <w:szCs w:val="24"/>
        </w:rPr>
        <w:t xml:space="preserve"> </w:t>
      </w:r>
      <w:r w:rsidR="00EF7CB5">
        <w:rPr>
          <w:rFonts w:ascii="Arial" w:hAnsi="Arial" w:cs="Arial"/>
          <w:sz w:val="24"/>
          <w:szCs w:val="24"/>
        </w:rPr>
        <w:t>o</w:t>
      </w:r>
      <w:r w:rsidR="00D302B0" w:rsidRPr="005B5FD6">
        <w:rPr>
          <w:rFonts w:ascii="Arial" w:hAnsi="Arial" w:cs="Arial"/>
          <w:sz w:val="24"/>
          <w:szCs w:val="24"/>
        </w:rPr>
        <w:t xml:space="preserve">utra </w:t>
      </w:r>
      <w:r w:rsidR="00EF7CB5">
        <w:rPr>
          <w:rFonts w:ascii="Arial" w:hAnsi="Arial" w:cs="Arial"/>
          <w:sz w:val="24"/>
          <w:szCs w:val="24"/>
        </w:rPr>
        <w:t>f</w:t>
      </w:r>
      <w:r w:rsidR="00D302B0" w:rsidRPr="005B5FD6">
        <w:rPr>
          <w:rFonts w:ascii="Arial" w:hAnsi="Arial" w:cs="Arial"/>
          <w:sz w:val="24"/>
          <w:szCs w:val="24"/>
        </w:rPr>
        <w:t xml:space="preserve">ace </w:t>
      </w:r>
      <w:r w:rsidR="00EF7CB5">
        <w:rPr>
          <w:rFonts w:ascii="Arial" w:hAnsi="Arial" w:cs="Arial"/>
          <w:sz w:val="24"/>
          <w:szCs w:val="24"/>
        </w:rPr>
        <w:t>n</w:t>
      </w:r>
      <w:r w:rsidR="00D302B0" w:rsidRPr="005B5FD6">
        <w:rPr>
          <w:rFonts w:ascii="Arial" w:hAnsi="Arial" w:cs="Arial"/>
          <w:sz w:val="24"/>
          <w:szCs w:val="24"/>
        </w:rPr>
        <w:t xml:space="preserve">o </w:t>
      </w:r>
      <w:r w:rsidR="00EF7CB5">
        <w:rPr>
          <w:rFonts w:ascii="Arial" w:hAnsi="Arial" w:cs="Arial"/>
          <w:sz w:val="24"/>
          <w:szCs w:val="24"/>
        </w:rPr>
        <w:t>e</w:t>
      </w:r>
      <w:r w:rsidR="00D302B0" w:rsidRPr="005B5FD6">
        <w:rPr>
          <w:rFonts w:ascii="Arial" w:hAnsi="Arial" w:cs="Arial"/>
          <w:sz w:val="24"/>
          <w:szCs w:val="24"/>
        </w:rPr>
        <w:t>spelho</w:t>
      </w:r>
      <w:r w:rsidR="00CA785E">
        <w:rPr>
          <w:rFonts w:ascii="Arial" w:hAnsi="Arial" w:cs="Arial"/>
          <w:sz w:val="24"/>
          <w:szCs w:val="24"/>
        </w:rPr>
        <w:t xml:space="preserve">, </w:t>
      </w:r>
    </w:p>
    <w:p w14:paraId="329A1D28" w14:textId="77777777" w:rsidR="00CA785E" w:rsidRDefault="00CA785E" w:rsidP="0073277F">
      <w:pPr>
        <w:spacing w:after="0" w:line="240" w:lineRule="auto"/>
        <w:ind w:firstLine="709"/>
        <w:jc w:val="both"/>
        <w:rPr>
          <w:rFonts w:ascii="Arial" w:hAnsi="Arial" w:cs="Arial"/>
          <w:sz w:val="24"/>
          <w:szCs w:val="24"/>
        </w:rPr>
      </w:pPr>
    </w:p>
    <w:p w14:paraId="3C85A834" w14:textId="7C46976C" w:rsidR="009733AD" w:rsidRPr="00EF7CB5" w:rsidRDefault="009733AD" w:rsidP="0073277F">
      <w:pPr>
        <w:spacing w:after="0" w:line="240" w:lineRule="auto"/>
        <w:ind w:left="2268"/>
        <w:jc w:val="both"/>
        <w:rPr>
          <w:rFonts w:ascii="Arial" w:hAnsi="Arial" w:cs="Arial"/>
          <w:sz w:val="20"/>
          <w:szCs w:val="20"/>
        </w:rPr>
      </w:pPr>
      <w:r w:rsidRPr="00EF7CB5">
        <w:rPr>
          <w:rFonts w:ascii="Arial" w:hAnsi="Arial" w:cs="Arial"/>
          <w:sz w:val="20"/>
          <w:szCs w:val="20"/>
        </w:rPr>
        <w:t>as pessoas com psicopatia não expõem e não conseguem ter sentimentos de empatia, por exemplo, são excelentes manipuladores e devastadores sociais, usando da sua ast</w:t>
      </w:r>
      <w:r w:rsidR="00EF7CB5" w:rsidRPr="00EF7CB5">
        <w:rPr>
          <w:rFonts w:ascii="Arial" w:hAnsi="Arial" w:cs="Arial"/>
          <w:sz w:val="20"/>
          <w:szCs w:val="20"/>
        </w:rPr>
        <w:t>ú</w:t>
      </w:r>
      <w:r w:rsidRPr="00EF7CB5">
        <w:rPr>
          <w:rFonts w:ascii="Arial" w:hAnsi="Arial" w:cs="Arial"/>
          <w:sz w:val="20"/>
          <w:szCs w:val="20"/>
        </w:rPr>
        <w:t>cia para se aproximarem das pessoas, com o único intuito de lhes fazerem mal, por puro prazer</w:t>
      </w:r>
      <w:r w:rsidR="00EF7CB5" w:rsidRPr="00EF7CB5">
        <w:rPr>
          <w:rFonts w:ascii="Arial" w:hAnsi="Arial" w:cs="Arial"/>
          <w:sz w:val="20"/>
          <w:szCs w:val="20"/>
        </w:rPr>
        <w:t>.</w:t>
      </w:r>
    </w:p>
    <w:p w14:paraId="4E155C28" w14:textId="77777777" w:rsidR="00EF7CB5" w:rsidRPr="005B5FD6" w:rsidRDefault="00EF7CB5" w:rsidP="0073277F">
      <w:pPr>
        <w:spacing w:after="0" w:line="240" w:lineRule="auto"/>
        <w:ind w:firstLine="709"/>
        <w:jc w:val="both"/>
        <w:rPr>
          <w:rFonts w:ascii="Arial" w:hAnsi="Arial" w:cs="Arial"/>
          <w:sz w:val="24"/>
          <w:szCs w:val="24"/>
        </w:rPr>
      </w:pPr>
    </w:p>
    <w:p w14:paraId="65392EF4" w14:textId="28D28A8A" w:rsidR="009733AD" w:rsidRPr="005B5FD6" w:rsidRDefault="00406ADB" w:rsidP="0073277F">
      <w:pPr>
        <w:spacing w:after="0" w:line="240" w:lineRule="auto"/>
        <w:jc w:val="both"/>
        <w:rPr>
          <w:rFonts w:ascii="Arial" w:hAnsi="Arial" w:cs="Arial"/>
          <w:b/>
          <w:sz w:val="24"/>
          <w:szCs w:val="24"/>
        </w:rPr>
      </w:pPr>
      <w:r w:rsidRPr="005B5FD6">
        <w:rPr>
          <w:rFonts w:ascii="Arial" w:hAnsi="Arial" w:cs="Arial"/>
          <w:b/>
          <w:sz w:val="24"/>
          <w:szCs w:val="24"/>
        </w:rPr>
        <w:t xml:space="preserve">2 </w:t>
      </w:r>
      <w:r w:rsidR="009733AD" w:rsidRPr="005B5FD6">
        <w:rPr>
          <w:rFonts w:ascii="Arial" w:hAnsi="Arial" w:cs="Arial"/>
          <w:b/>
          <w:sz w:val="24"/>
          <w:szCs w:val="24"/>
        </w:rPr>
        <w:t>TRANSTORNO DE CONDUTA</w:t>
      </w:r>
    </w:p>
    <w:p w14:paraId="0E4DCFB1" w14:textId="77777777" w:rsidR="005B5FD6" w:rsidRDefault="005B5FD6" w:rsidP="0073277F">
      <w:pPr>
        <w:spacing w:after="0" w:line="240" w:lineRule="auto"/>
        <w:ind w:firstLine="709"/>
        <w:jc w:val="both"/>
        <w:rPr>
          <w:rFonts w:ascii="Arial" w:hAnsi="Arial" w:cs="Arial"/>
          <w:color w:val="222222"/>
          <w:sz w:val="24"/>
          <w:szCs w:val="24"/>
          <w:shd w:val="clear" w:color="auto" w:fill="FFFFFF"/>
        </w:rPr>
      </w:pPr>
    </w:p>
    <w:p w14:paraId="5DCB3ED3" w14:textId="3A05C7F9" w:rsidR="009733AD" w:rsidRPr="007D12A6" w:rsidRDefault="009733AD" w:rsidP="0073277F">
      <w:pPr>
        <w:spacing w:after="0" w:line="240" w:lineRule="auto"/>
        <w:ind w:firstLine="709"/>
        <w:jc w:val="both"/>
        <w:rPr>
          <w:rFonts w:ascii="Arial" w:hAnsi="Arial" w:cs="Arial"/>
          <w:sz w:val="24"/>
          <w:szCs w:val="24"/>
        </w:rPr>
      </w:pPr>
      <w:r w:rsidRPr="007D12A6">
        <w:rPr>
          <w:rFonts w:ascii="Arial" w:hAnsi="Arial" w:cs="Arial"/>
          <w:sz w:val="24"/>
          <w:szCs w:val="24"/>
          <w:shd w:val="clear" w:color="auto" w:fill="FFFFFF"/>
        </w:rPr>
        <w:t>O transtorno de conduta é uma mescla de adversidades emocio</w:t>
      </w:r>
      <w:r w:rsidR="00CE01E3" w:rsidRPr="007D12A6">
        <w:rPr>
          <w:rFonts w:ascii="Arial" w:hAnsi="Arial" w:cs="Arial"/>
          <w:sz w:val="24"/>
          <w:szCs w:val="24"/>
          <w:shd w:val="clear" w:color="auto" w:fill="FFFFFF"/>
        </w:rPr>
        <w:t>nais e de conduta</w:t>
      </w:r>
      <w:r w:rsidR="00600111">
        <w:rPr>
          <w:rFonts w:ascii="Arial" w:hAnsi="Arial" w:cs="Arial"/>
          <w:sz w:val="24"/>
          <w:szCs w:val="24"/>
          <w:shd w:val="clear" w:color="auto" w:fill="FFFFFF"/>
        </w:rPr>
        <w:t>,</w:t>
      </w:r>
      <w:r w:rsidR="00CE01E3" w:rsidRPr="007D12A6">
        <w:rPr>
          <w:rFonts w:ascii="Arial" w:hAnsi="Arial" w:cs="Arial"/>
          <w:sz w:val="24"/>
          <w:szCs w:val="24"/>
          <w:shd w:val="clear" w:color="auto" w:fill="FFFFFF"/>
        </w:rPr>
        <w:t xml:space="preserve"> onde se manife</w:t>
      </w:r>
      <w:r w:rsidRPr="007D12A6">
        <w:rPr>
          <w:rFonts w:ascii="Arial" w:hAnsi="Arial" w:cs="Arial"/>
          <w:sz w:val="24"/>
          <w:szCs w:val="24"/>
          <w:shd w:val="clear" w:color="auto" w:fill="FFFFFF"/>
        </w:rPr>
        <w:t>sta</w:t>
      </w:r>
      <w:r w:rsidR="00EF7CB5" w:rsidRPr="007D12A6">
        <w:rPr>
          <w:rFonts w:ascii="Arial" w:hAnsi="Arial" w:cs="Arial"/>
          <w:sz w:val="24"/>
          <w:szCs w:val="24"/>
          <w:shd w:val="clear" w:color="auto" w:fill="FFFFFF"/>
        </w:rPr>
        <w:t>m</w:t>
      </w:r>
      <w:r w:rsidRPr="007D12A6">
        <w:rPr>
          <w:rFonts w:ascii="Arial" w:hAnsi="Arial" w:cs="Arial"/>
          <w:sz w:val="24"/>
          <w:szCs w:val="24"/>
          <w:shd w:val="clear" w:color="auto" w:fill="FFFFFF"/>
        </w:rPr>
        <w:t xml:space="preserve"> em crianças e adolescentes, na qual existe um padrão recorrente e persistente de comportamento cruel, desafiador e antissocial, onde tem-se as normas básicas sociais violadas.</w:t>
      </w:r>
    </w:p>
    <w:p w14:paraId="59360BFA" w14:textId="647AF3D3" w:rsidR="009733AD" w:rsidRPr="005B5FD6" w:rsidRDefault="009733AD" w:rsidP="0073277F">
      <w:pPr>
        <w:spacing w:after="0" w:line="240" w:lineRule="auto"/>
        <w:ind w:firstLine="709"/>
        <w:jc w:val="both"/>
        <w:rPr>
          <w:rFonts w:ascii="Arial" w:hAnsi="Arial" w:cs="Arial"/>
          <w:sz w:val="24"/>
          <w:szCs w:val="24"/>
        </w:rPr>
      </w:pPr>
      <w:r w:rsidRPr="005B5FD6">
        <w:rPr>
          <w:rFonts w:ascii="Arial" w:hAnsi="Arial" w:cs="Arial"/>
          <w:sz w:val="24"/>
          <w:szCs w:val="24"/>
        </w:rPr>
        <w:t>O primeiro i</w:t>
      </w:r>
      <w:r w:rsidR="00D302B0" w:rsidRPr="005B5FD6">
        <w:rPr>
          <w:rFonts w:ascii="Arial" w:hAnsi="Arial" w:cs="Arial"/>
          <w:sz w:val="24"/>
          <w:szCs w:val="24"/>
        </w:rPr>
        <w:t>ndí</w:t>
      </w:r>
      <w:r w:rsidRPr="005B5FD6">
        <w:rPr>
          <w:rFonts w:ascii="Arial" w:hAnsi="Arial" w:cs="Arial"/>
          <w:sz w:val="24"/>
          <w:szCs w:val="24"/>
        </w:rPr>
        <w:t xml:space="preserve">cio de transtorno de conduta acontece com origem nos anos pré-escolares, </w:t>
      </w:r>
      <w:r w:rsidR="00EF7CB5">
        <w:rPr>
          <w:rFonts w:ascii="Arial" w:hAnsi="Arial" w:cs="Arial"/>
          <w:sz w:val="24"/>
          <w:szCs w:val="24"/>
        </w:rPr>
        <w:t xml:space="preserve">durante </w:t>
      </w:r>
      <w:r w:rsidRPr="005B5FD6">
        <w:rPr>
          <w:rFonts w:ascii="Arial" w:hAnsi="Arial" w:cs="Arial"/>
          <w:sz w:val="24"/>
          <w:szCs w:val="24"/>
        </w:rPr>
        <w:t>a infância, apesar de que, o início dos sintomas relevantes</w:t>
      </w:r>
      <w:r w:rsidR="00BA3DD4">
        <w:rPr>
          <w:rFonts w:ascii="Arial" w:hAnsi="Arial" w:cs="Arial"/>
          <w:sz w:val="24"/>
          <w:szCs w:val="24"/>
        </w:rPr>
        <w:t>,</w:t>
      </w:r>
      <w:r w:rsidRPr="005B5FD6">
        <w:rPr>
          <w:rFonts w:ascii="Arial" w:hAnsi="Arial" w:cs="Arial"/>
          <w:sz w:val="24"/>
          <w:szCs w:val="24"/>
        </w:rPr>
        <w:t xml:space="preserve"> costuma</w:t>
      </w:r>
      <w:r w:rsidR="00EF7CB5">
        <w:rPr>
          <w:rFonts w:ascii="Arial" w:hAnsi="Arial" w:cs="Arial"/>
          <w:sz w:val="24"/>
          <w:szCs w:val="24"/>
        </w:rPr>
        <w:t>m</w:t>
      </w:r>
      <w:r w:rsidRPr="005B5FD6">
        <w:rPr>
          <w:rFonts w:ascii="Arial" w:hAnsi="Arial" w:cs="Arial"/>
          <w:sz w:val="24"/>
          <w:szCs w:val="24"/>
        </w:rPr>
        <w:t xml:space="preserve"> apontar no decur</w:t>
      </w:r>
      <w:r w:rsidR="00D302B0" w:rsidRPr="005B5FD6">
        <w:rPr>
          <w:rFonts w:ascii="Arial" w:hAnsi="Arial" w:cs="Arial"/>
          <w:sz w:val="24"/>
          <w:szCs w:val="24"/>
        </w:rPr>
        <w:t>so da fase que vai da intermediária infantil até a intermediá</w:t>
      </w:r>
      <w:r w:rsidRPr="005B5FD6">
        <w:rPr>
          <w:rFonts w:ascii="Arial" w:hAnsi="Arial" w:cs="Arial"/>
          <w:sz w:val="24"/>
          <w:szCs w:val="24"/>
        </w:rPr>
        <w:t xml:space="preserve">ria juvenil. Este transtorno encontra-se também detectado em adultos, mesmo sendo mais observado em infanto-juvenis, sendo mais comum antes dos dezesseis anos. O caminho para o tratamento é inconstante, </w:t>
      </w:r>
      <w:r w:rsidR="00D302B0" w:rsidRPr="005B5FD6">
        <w:rPr>
          <w:rFonts w:ascii="Arial" w:hAnsi="Arial" w:cs="Arial"/>
          <w:sz w:val="24"/>
          <w:szCs w:val="24"/>
        </w:rPr>
        <w:t>mas</w:t>
      </w:r>
      <w:r w:rsidRPr="005B5FD6">
        <w:rPr>
          <w:rFonts w:ascii="Arial" w:hAnsi="Arial" w:cs="Arial"/>
          <w:sz w:val="24"/>
          <w:szCs w:val="24"/>
        </w:rPr>
        <w:t xml:space="preserve"> mui</w:t>
      </w:r>
      <w:r w:rsidR="00D302B0" w:rsidRPr="005B5FD6">
        <w:rPr>
          <w:rFonts w:ascii="Arial" w:hAnsi="Arial" w:cs="Arial"/>
          <w:sz w:val="24"/>
          <w:szCs w:val="24"/>
        </w:rPr>
        <w:t>tos adultos conseguem se reabilitar</w:t>
      </w:r>
      <w:r w:rsidRPr="005B5FD6">
        <w:rPr>
          <w:rFonts w:ascii="Arial" w:hAnsi="Arial" w:cs="Arial"/>
          <w:sz w:val="24"/>
          <w:szCs w:val="24"/>
        </w:rPr>
        <w:t xml:space="preserve">, especialmente aqueles em que o transtorno tem prognósticos mais leves, fazendo com que alcancem uma adaptação social e profissional. </w:t>
      </w:r>
    </w:p>
    <w:p w14:paraId="0976622C" w14:textId="3A1D7DCA" w:rsidR="009733AD" w:rsidRPr="005B5FD6" w:rsidRDefault="009733AD" w:rsidP="0073277F">
      <w:pPr>
        <w:spacing w:after="0" w:line="240" w:lineRule="auto"/>
        <w:ind w:firstLine="709"/>
        <w:jc w:val="both"/>
        <w:rPr>
          <w:rFonts w:ascii="Arial" w:hAnsi="Arial" w:cs="Arial"/>
          <w:sz w:val="24"/>
          <w:szCs w:val="24"/>
        </w:rPr>
      </w:pPr>
      <w:r w:rsidRPr="005B5FD6">
        <w:rPr>
          <w:rFonts w:ascii="Arial" w:hAnsi="Arial" w:cs="Arial"/>
          <w:sz w:val="24"/>
          <w:szCs w:val="24"/>
        </w:rPr>
        <w:t>Todavia, para os jovens</w:t>
      </w:r>
      <w:r w:rsidR="00D302B0" w:rsidRPr="005B5FD6">
        <w:rPr>
          <w:rFonts w:ascii="Arial" w:hAnsi="Arial" w:cs="Arial"/>
          <w:sz w:val="24"/>
          <w:szCs w:val="24"/>
        </w:rPr>
        <w:t>,</w:t>
      </w:r>
      <w:r w:rsidRPr="005B5FD6">
        <w:rPr>
          <w:rFonts w:ascii="Arial" w:hAnsi="Arial" w:cs="Arial"/>
          <w:sz w:val="24"/>
          <w:szCs w:val="24"/>
        </w:rPr>
        <w:t xml:space="preserve"> com um começo prematuro</w:t>
      </w:r>
      <w:r w:rsidR="00D302B0" w:rsidRPr="005B5FD6">
        <w:rPr>
          <w:rFonts w:ascii="Arial" w:hAnsi="Arial" w:cs="Arial"/>
          <w:sz w:val="24"/>
          <w:szCs w:val="24"/>
        </w:rPr>
        <w:t>, teria como precursor um prognó</w:t>
      </w:r>
      <w:r w:rsidRPr="005B5FD6">
        <w:rPr>
          <w:rFonts w:ascii="Arial" w:hAnsi="Arial" w:cs="Arial"/>
          <w:sz w:val="24"/>
          <w:szCs w:val="24"/>
        </w:rPr>
        <w:t>stico preocupante, pois estaria em grande ameaça de ter uma conduta delituosa na vida adulta. As pessoas com o transtorno de conduta, geralmente, na vida adulta</w:t>
      </w:r>
      <w:r w:rsidR="00600111">
        <w:rPr>
          <w:rFonts w:ascii="Arial" w:hAnsi="Arial" w:cs="Arial"/>
          <w:sz w:val="24"/>
          <w:szCs w:val="24"/>
        </w:rPr>
        <w:t>,</w:t>
      </w:r>
      <w:r w:rsidRPr="005B5FD6">
        <w:rPr>
          <w:rFonts w:ascii="Arial" w:hAnsi="Arial" w:cs="Arial"/>
          <w:sz w:val="24"/>
          <w:szCs w:val="24"/>
        </w:rPr>
        <w:t xml:space="preserve"> apresentam outros transtornos, como por exemplo, </w:t>
      </w:r>
      <w:r w:rsidR="00600111">
        <w:rPr>
          <w:rFonts w:ascii="Arial" w:hAnsi="Arial" w:cs="Arial"/>
          <w:sz w:val="24"/>
          <w:szCs w:val="24"/>
        </w:rPr>
        <w:t xml:space="preserve">transtorno de </w:t>
      </w:r>
      <w:r w:rsidRPr="005B5FD6">
        <w:rPr>
          <w:rFonts w:ascii="Arial" w:hAnsi="Arial" w:cs="Arial"/>
          <w:sz w:val="24"/>
          <w:szCs w:val="24"/>
        </w:rPr>
        <w:lastRenderedPageBreak/>
        <w:t xml:space="preserve">ansiedade, </w:t>
      </w:r>
      <w:r w:rsidR="00600111">
        <w:rPr>
          <w:rFonts w:ascii="Arial" w:hAnsi="Arial" w:cs="Arial"/>
          <w:sz w:val="24"/>
          <w:szCs w:val="24"/>
        </w:rPr>
        <w:t xml:space="preserve">de </w:t>
      </w:r>
      <w:r w:rsidRPr="005B5FD6">
        <w:rPr>
          <w:rFonts w:ascii="Arial" w:hAnsi="Arial" w:cs="Arial"/>
          <w:sz w:val="24"/>
          <w:szCs w:val="24"/>
        </w:rPr>
        <w:t>humor, d</w:t>
      </w:r>
      <w:r w:rsidR="00E0738B" w:rsidRPr="005B5FD6">
        <w:rPr>
          <w:rFonts w:ascii="Arial" w:hAnsi="Arial" w:cs="Arial"/>
          <w:sz w:val="24"/>
          <w:szCs w:val="24"/>
        </w:rPr>
        <w:t>o controle de impulso, mostram</w:t>
      </w:r>
      <w:r w:rsidRPr="005B5FD6">
        <w:rPr>
          <w:rFonts w:ascii="Arial" w:hAnsi="Arial" w:cs="Arial"/>
          <w:sz w:val="24"/>
          <w:szCs w:val="24"/>
        </w:rPr>
        <w:t xml:space="preserve"> um déficit de atenção e outros obstáculos do neurodesenvolvimento</w:t>
      </w:r>
      <w:r w:rsidR="00EF7CB5">
        <w:rPr>
          <w:rFonts w:ascii="Arial" w:hAnsi="Arial" w:cs="Arial"/>
          <w:sz w:val="24"/>
          <w:szCs w:val="24"/>
        </w:rPr>
        <w:t>,</w:t>
      </w:r>
      <w:r w:rsidRPr="005B5FD6">
        <w:rPr>
          <w:rFonts w:ascii="Arial" w:hAnsi="Arial" w:cs="Arial"/>
          <w:sz w:val="24"/>
          <w:szCs w:val="24"/>
        </w:rPr>
        <w:t xml:space="preserve"> simultaneamente.</w:t>
      </w:r>
    </w:p>
    <w:p w14:paraId="1DA0D820" w14:textId="186F8AFF" w:rsidR="009733AD" w:rsidRPr="005B5FD6" w:rsidRDefault="009733AD" w:rsidP="0073277F">
      <w:pPr>
        <w:spacing w:after="0" w:line="240" w:lineRule="auto"/>
        <w:ind w:firstLine="709"/>
        <w:jc w:val="both"/>
        <w:rPr>
          <w:rFonts w:ascii="Arial" w:hAnsi="Arial" w:cs="Arial"/>
          <w:sz w:val="24"/>
          <w:szCs w:val="24"/>
        </w:rPr>
      </w:pPr>
      <w:r w:rsidRPr="005B5FD6">
        <w:rPr>
          <w:rFonts w:ascii="Arial" w:hAnsi="Arial" w:cs="Arial"/>
          <w:sz w:val="24"/>
          <w:szCs w:val="24"/>
        </w:rPr>
        <w:t>Vale salientar que é comumente</w:t>
      </w:r>
      <w:r w:rsidR="00D302B0" w:rsidRPr="005B5FD6">
        <w:rPr>
          <w:rFonts w:ascii="Arial" w:hAnsi="Arial" w:cs="Arial"/>
          <w:sz w:val="24"/>
          <w:szCs w:val="24"/>
        </w:rPr>
        <w:t xml:space="preserve"> que</w:t>
      </w:r>
      <w:r w:rsidRPr="005B5FD6">
        <w:rPr>
          <w:rFonts w:ascii="Arial" w:hAnsi="Arial" w:cs="Arial"/>
          <w:sz w:val="24"/>
          <w:szCs w:val="24"/>
        </w:rPr>
        <w:t xml:space="preserve"> este transtorno apresenta-se mais ao sexo masculino, na qual apresentam hostilidade com outras pessoas, não tendo bons relacionamentos com os pais, e</w:t>
      </w:r>
      <w:r w:rsidR="00D302B0" w:rsidRPr="005B5FD6">
        <w:rPr>
          <w:rFonts w:ascii="Arial" w:hAnsi="Arial" w:cs="Arial"/>
          <w:sz w:val="24"/>
          <w:szCs w:val="24"/>
        </w:rPr>
        <w:t>,</w:t>
      </w:r>
      <w:r w:rsidRPr="005B5FD6">
        <w:rPr>
          <w:rFonts w:ascii="Arial" w:hAnsi="Arial" w:cs="Arial"/>
          <w:sz w:val="24"/>
          <w:szCs w:val="24"/>
        </w:rPr>
        <w:t xml:space="preserve"> eventualmente</w:t>
      </w:r>
      <w:r w:rsidR="00D302B0" w:rsidRPr="005B5FD6">
        <w:rPr>
          <w:rFonts w:ascii="Arial" w:hAnsi="Arial" w:cs="Arial"/>
          <w:sz w:val="24"/>
          <w:szCs w:val="24"/>
        </w:rPr>
        <w:t>,</w:t>
      </w:r>
      <w:r w:rsidRPr="005B5FD6">
        <w:rPr>
          <w:rFonts w:ascii="Arial" w:hAnsi="Arial" w:cs="Arial"/>
          <w:sz w:val="24"/>
          <w:szCs w:val="24"/>
        </w:rPr>
        <w:t xml:space="preserve"> teriam apresentado outros problemas precocemente quando menor, como o transtorno de oposição desafiante (onde a criança tem problemas com a autoridade e costumam burlar regras sendo desobedientes)</w:t>
      </w:r>
      <w:r w:rsidR="00D302B0" w:rsidRPr="005B5FD6">
        <w:rPr>
          <w:rFonts w:ascii="Arial" w:hAnsi="Arial" w:cs="Arial"/>
          <w:sz w:val="24"/>
          <w:szCs w:val="24"/>
        </w:rPr>
        <w:t>,</w:t>
      </w:r>
      <w:r w:rsidRPr="005B5FD6">
        <w:rPr>
          <w:rFonts w:ascii="Arial" w:hAnsi="Arial" w:cs="Arial"/>
          <w:sz w:val="24"/>
          <w:szCs w:val="24"/>
        </w:rPr>
        <w:t xml:space="preserve"> sendo este um dos critérios que preenche para um diagnóstico de transtorno de conduta antes da puberdade.</w:t>
      </w:r>
    </w:p>
    <w:p w14:paraId="3E90088F" w14:textId="1353C111" w:rsidR="007C2A6B" w:rsidRPr="005B5FD6" w:rsidRDefault="009733AD" w:rsidP="0073277F">
      <w:pPr>
        <w:spacing w:after="0" w:line="240" w:lineRule="auto"/>
        <w:ind w:firstLine="709"/>
        <w:jc w:val="both"/>
        <w:rPr>
          <w:rFonts w:ascii="Arial" w:hAnsi="Arial" w:cs="Arial"/>
          <w:sz w:val="24"/>
          <w:szCs w:val="24"/>
        </w:rPr>
      </w:pPr>
      <w:r w:rsidRPr="005B5FD6">
        <w:rPr>
          <w:rFonts w:ascii="Arial" w:hAnsi="Arial" w:cs="Arial"/>
          <w:sz w:val="24"/>
          <w:szCs w:val="24"/>
        </w:rPr>
        <w:t>Para os jovens com o tipo de transtorno</w:t>
      </w:r>
      <w:r w:rsidR="00EF7CB5">
        <w:rPr>
          <w:rFonts w:ascii="Arial" w:hAnsi="Arial" w:cs="Arial"/>
          <w:sz w:val="24"/>
          <w:szCs w:val="24"/>
        </w:rPr>
        <w:t>,</w:t>
      </w:r>
      <w:r w:rsidRPr="005B5FD6">
        <w:rPr>
          <w:rFonts w:ascii="Arial" w:hAnsi="Arial" w:cs="Arial"/>
          <w:sz w:val="24"/>
          <w:szCs w:val="24"/>
        </w:rPr>
        <w:t xml:space="preserve"> onde seja mais fácil de acontecer na infância, tem-se maior probabilidade de se estender até a vida adulta</w:t>
      </w:r>
      <w:r w:rsidR="00D302B0" w:rsidRPr="005B5FD6">
        <w:rPr>
          <w:rFonts w:ascii="Arial" w:hAnsi="Arial" w:cs="Arial"/>
          <w:sz w:val="24"/>
          <w:szCs w:val="24"/>
        </w:rPr>
        <w:t>, ao contrá</w:t>
      </w:r>
      <w:r w:rsidRPr="005B5FD6">
        <w:rPr>
          <w:rFonts w:ascii="Arial" w:hAnsi="Arial" w:cs="Arial"/>
          <w:sz w:val="24"/>
          <w:szCs w:val="24"/>
        </w:rPr>
        <w:t>rio daqueles que tem o início deste transtorno na adolescência. Fazendo uma analogia entre esses tipos, o que se inicia na adolescência tem mais propensão de ter boas relações sociais e não expor uma conduta agressiva que persista na vida adulta</w:t>
      </w:r>
      <w:r w:rsidR="007C2A6B" w:rsidRPr="005B5FD6">
        <w:rPr>
          <w:rFonts w:ascii="Arial" w:hAnsi="Arial" w:cs="Arial"/>
          <w:sz w:val="24"/>
          <w:szCs w:val="24"/>
        </w:rPr>
        <w:t>.</w:t>
      </w:r>
    </w:p>
    <w:p w14:paraId="348B615E" w14:textId="77777777" w:rsidR="00EF7CB5" w:rsidRDefault="009733AD" w:rsidP="0073277F">
      <w:pPr>
        <w:spacing w:after="0" w:line="240" w:lineRule="auto"/>
        <w:ind w:firstLine="709"/>
        <w:jc w:val="both"/>
        <w:rPr>
          <w:rFonts w:ascii="Arial" w:hAnsi="Arial" w:cs="Arial"/>
          <w:sz w:val="24"/>
          <w:szCs w:val="24"/>
        </w:rPr>
      </w:pPr>
      <w:r w:rsidRPr="005B5FD6">
        <w:rPr>
          <w:rFonts w:ascii="Arial" w:hAnsi="Arial" w:cs="Arial"/>
          <w:sz w:val="24"/>
          <w:szCs w:val="24"/>
        </w:rPr>
        <w:t xml:space="preserve">Diante dessa perspectiva, os sintomas que assolam esse transtorno diversificam-se em consonância com a idade do indivíduo, ao tempo que este otimiza sua evolução madurar, a exemplo da capacidade física, cognitiva e sexual. </w:t>
      </w:r>
    </w:p>
    <w:p w14:paraId="36A533FC" w14:textId="0CACE496" w:rsidR="009733AD" w:rsidRPr="005B5FD6" w:rsidRDefault="009733AD" w:rsidP="0073277F">
      <w:pPr>
        <w:spacing w:after="0" w:line="240" w:lineRule="auto"/>
        <w:ind w:firstLine="709"/>
        <w:jc w:val="both"/>
        <w:rPr>
          <w:rFonts w:ascii="Arial" w:hAnsi="Arial" w:cs="Arial"/>
          <w:sz w:val="24"/>
          <w:szCs w:val="24"/>
        </w:rPr>
      </w:pPr>
      <w:r w:rsidRPr="005B5FD6">
        <w:rPr>
          <w:rFonts w:ascii="Arial" w:hAnsi="Arial" w:cs="Arial"/>
          <w:sz w:val="24"/>
          <w:szCs w:val="24"/>
        </w:rPr>
        <w:t>Os sintomas preliminares de comportamento propendem-se a ser pouco preocupante, por exemplo</w:t>
      </w:r>
      <w:r w:rsidR="00600111">
        <w:rPr>
          <w:rFonts w:ascii="Arial" w:hAnsi="Arial" w:cs="Arial"/>
          <w:sz w:val="24"/>
          <w:szCs w:val="24"/>
        </w:rPr>
        <w:t>,</w:t>
      </w:r>
      <w:r w:rsidRPr="005B5FD6">
        <w:rPr>
          <w:rFonts w:ascii="Arial" w:hAnsi="Arial" w:cs="Arial"/>
          <w:sz w:val="24"/>
          <w:szCs w:val="24"/>
        </w:rPr>
        <w:t xml:space="preserve"> pequenos furtos e mentiras, à medida que o transtorno de conduta se manifesta</w:t>
      </w:r>
      <w:r w:rsidR="007C2A6B" w:rsidRPr="005B5FD6">
        <w:rPr>
          <w:rFonts w:ascii="Arial" w:hAnsi="Arial" w:cs="Arial"/>
          <w:sz w:val="24"/>
          <w:szCs w:val="24"/>
        </w:rPr>
        <w:t>, existe a tendência d</w:t>
      </w:r>
      <w:r w:rsidR="00EF7CB5">
        <w:rPr>
          <w:rFonts w:ascii="Arial" w:hAnsi="Arial" w:cs="Arial"/>
          <w:sz w:val="24"/>
          <w:szCs w:val="24"/>
        </w:rPr>
        <w:t>e o</w:t>
      </w:r>
      <w:r w:rsidR="007C2A6B" w:rsidRPr="005B5FD6">
        <w:rPr>
          <w:rFonts w:ascii="Arial" w:hAnsi="Arial" w:cs="Arial"/>
          <w:sz w:val="24"/>
          <w:szCs w:val="24"/>
        </w:rPr>
        <w:t xml:space="preserve"> prognó</w:t>
      </w:r>
      <w:r w:rsidRPr="005B5FD6">
        <w:rPr>
          <w:rFonts w:ascii="Arial" w:hAnsi="Arial" w:cs="Arial"/>
          <w:sz w:val="24"/>
          <w:szCs w:val="24"/>
        </w:rPr>
        <w:t>stico ficar mais grave e o comportamento ficar mais sério, praticando atos como estupro e roubo violento. No entanto, existe uma forte distinção entre esses jovens, pois alguns mostram ter um comport</w:t>
      </w:r>
      <w:r w:rsidR="00E0738B" w:rsidRPr="005B5FD6">
        <w:rPr>
          <w:rFonts w:ascii="Arial" w:hAnsi="Arial" w:cs="Arial"/>
          <w:sz w:val="24"/>
          <w:szCs w:val="24"/>
        </w:rPr>
        <w:t>amento mais p</w:t>
      </w:r>
      <w:r w:rsidRPr="005B5FD6">
        <w:rPr>
          <w:rFonts w:ascii="Arial" w:hAnsi="Arial" w:cs="Arial"/>
          <w:sz w:val="24"/>
          <w:szCs w:val="24"/>
        </w:rPr>
        <w:t>ericuloso com uma idade mais prematura, na qu</w:t>
      </w:r>
      <w:r w:rsidR="007C2A6B" w:rsidRPr="005B5FD6">
        <w:rPr>
          <w:rFonts w:ascii="Arial" w:hAnsi="Arial" w:cs="Arial"/>
          <w:sz w:val="24"/>
          <w:szCs w:val="24"/>
        </w:rPr>
        <w:t>al seria descrito como um prognó</w:t>
      </w:r>
      <w:r w:rsidRPr="005B5FD6">
        <w:rPr>
          <w:rFonts w:ascii="Arial" w:hAnsi="Arial" w:cs="Arial"/>
          <w:sz w:val="24"/>
          <w:szCs w:val="24"/>
        </w:rPr>
        <w:t>stico muito ruim.</w:t>
      </w:r>
    </w:p>
    <w:p w14:paraId="7AC822CF" w14:textId="641094E2" w:rsidR="009733AD" w:rsidRPr="005B5FD6" w:rsidRDefault="007C2A6B" w:rsidP="0073277F">
      <w:pPr>
        <w:spacing w:after="0" w:line="240" w:lineRule="auto"/>
        <w:ind w:firstLine="709"/>
        <w:jc w:val="both"/>
        <w:rPr>
          <w:rFonts w:ascii="Arial" w:hAnsi="Arial" w:cs="Arial"/>
          <w:sz w:val="24"/>
          <w:szCs w:val="24"/>
        </w:rPr>
      </w:pPr>
      <w:r w:rsidRPr="005B5FD6">
        <w:rPr>
          <w:rFonts w:ascii="Arial" w:hAnsi="Arial" w:cs="Arial"/>
          <w:sz w:val="24"/>
          <w:szCs w:val="24"/>
        </w:rPr>
        <w:t>Em conformidade com o que é exposto no Manual Diagnó</w:t>
      </w:r>
      <w:r w:rsidR="009733AD" w:rsidRPr="005B5FD6">
        <w:rPr>
          <w:rFonts w:ascii="Arial" w:hAnsi="Arial" w:cs="Arial"/>
          <w:sz w:val="24"/>
          <w:szCs w:val="24"/>
        </w:rPr>
        <w:t>stico e Estat</w:t>
      </w:r>
      <w:r w:rsidR="007D12A6">
        <w:rPr>
          <w:rFonts w:ascii="Arial" w:hAnsi="Arial" w:cs="Arial"/>
          <w:sz w:val="24"/>
          <w:szCs w:val="24"/>
        </w:rPr>
        <w:t xml:space="preserve">ístico de </w:t>
      </w:r>
      <w:bookmarkStart w:id="0" w:name="_GoBack"/>
      <w:r w:rsidR="007D12A6">
        <w:rPr>
          <w:rFonts w:ascii="Arial" w:hAnsi="Arial" w:cs="Arial"/>
          <w:sz w:val="24"/>
          <w:szCs w:val="24"/>
        </w:rPr>
        <w:t>Transtornos Mentais (</w:t>
      </w:r>
      <w:r w:rsidR="009733AD" w:rsidRPr="005B5FD6">
        <w:rPr>
          <w:rFonts w:ascii="Arial" w:hAnsi="Arial" w:cs="Arial"/>
          <w:sz w:val="24"/>
          <w:szCs w:val="24"/>
        </w:rPr>
        <w:t>DSM5</w:t>
      </w:r>
      <w:r w:rsidR="007D12A6">
        <w:rPr>
          <w:rFonts w:ascii="Arial" w:hAnsi="Arial" w:cs="Arial"/>
          <w:sz w:val="24"/>
          <w:szCs w:val="24"/>
        </w:rPr>
        <w:t>)</w:t>
      </w:r>
      <w:r w:rsidR="000C1B22">
        <w:rPr>
          <w:rFonts w:ascii="Arial" w:hAnsi="Arial" w:cs="Arial"/>
          <w:sz w:val="24"/>
          <w:szCs w:val="24"/>
        </w:rPr>
        <w:t xml:space="preserve"> </w:t>
      </w:r>
      <w:r w:rsidR="000C1B22" w:rsidRPr="000C1B22">
        <w:rPr>
          <w:rFonts w:ascii="Arial" w:hAnsi="Arial" w:cs="Arial"/>
          <w:sz w:val="24"/>
          <w:szCs w:val="24"/>
        </w:rPr>
        <w:t>(2013, p.</w:t>
      </w:r>
      <w:r w:rsidR="00600111">
        <w:rPr>
          <w:rFonts w:ascii="Arial" w:hAnsi="Arial" w:cs="Arial"/>
          <w:sz w:val="24"/>
          <w:szCs w:val="24"/>
        </w:rPr>
        <w:t xml:space="preserve"> </w:t>
      </w:r>
      <w:r w:rsidR="000C1B22" w:rsidRPr="000C1B22">
        <w:rPr>
          <w:rFonts w:ascii="Arial" w:hAnsi="Arial" w:cs="Arial"/>
          <w:sz w:val="24"/>
          <w:szCs w:val="24"/>
        </w:rPr>
        <w:t>472)</w:t>
      </w:r>
      <w:r w:rsidR="009733AD" w:rsidRPr="000C1B22">
        <w:rPr>
          <w:rFonts w:ascii="Arial" w:hAnsi="Arial" w:cs="Arial"/>
          <w:sz w:val="24"/>
          <w:szCs w:val="24"/>
        </w:rPr>
        <w:t>,</w:t>
      </w:r>
      <w:r w:rsidR="009733AD" w:rsidRPr="005B5FD6">
        <w:rPr>
          <w:rFonts w:ascii="Arial" w:hAnsi="Arial" w:cs="Arial"/>
          <w:sz w:val="24"/>
          <w:szCs w:val="24"/>
        </w:rPr>
        <w:t xml:space="preserve"> a principal particularidade do transtorno de conduta</w:t>
      </w:r>
      <w:r w:rsidRPr="005B5FD6">
        <w:rPr>
          <w:rFonts w:ascii="Arial" w:hAnsi="Arial" w:cs="Arial"/>
          <w:sz w:val="24"/>
          <w:szCs w:val="24"/>
        </w:rPr>
        <w:t xml:space="preserve"> é um parâmetro de conduta contí</w:t>
      </w:r>
      <w:r w:rsidR="009733AD" w:rsidRPr="005B5FD6">
        <w:rPr>
          <w:rFonts w:ascii="Arial" w:hAnsi="Arial" w:cs="Arial"/>
          <w:sz w:val="24"/>
          <w:szCs w:val="24"/>
        </w:rPr>
        <w:t>nua e insistente</w:t>
      </w:r>
      <w:r w:rsidR="00600111">
        <w:rPr>
          <w:rFonts w:ascii="Arial" w:hAnsi="Arial" w:cs="Arial"/>
          <w:sz w:val="24"/>
          <w:szCs w:val="24"/>
        </w:rPr>
        <w:t>,</w:t>
      </w:r>
      <w:r w:rsidR="009733AD" w:rsidRPr="005B5FD6">
        <w:rPr>
          <w:rFonts w:ascii="Arial" w:hAnsi="Arial" w:cs="Arial"/>
          <w:sz w:val="24"/>
          <w:szCs w:val="24"/>
        </w:rPr>
        <w:t xml:space="preserve"> onde são lesionados os direitos fundamentais de outrem ou normas do corpo social são infringidas por menores, este seria chamado de critério </w:t>
      </w:r>
      <w:r w:rsidR="000C1B22">
        <w:rPr>
          <w:rFonts w:ascii="Arial" w:hAnsi="Arial" w:cs="Arial"/>
          <w:sz w:val="24"/>
          <w:szCs w:val="24"/>
        </w:rPr>
        <w:t>‘</w:t>
      </w:r>
      <w:r w:rsidR="009733AD" w:rsidRPr="005B5FD6">
        <w:rPr>
          <w:rFonts w:ascii="Arial" w:hAnsi="Arial" w:cs="Arial"/>
          <w:sz w:val="24"/>
          <w:szCs w:val="24"/>
        </w:rPr>
        <w:t>A</w:t>
      </w:r>
      <w:r w:rsidR="000C1B22">
        <w:rPr>
          <w:rFonts w:ascii="Arial" w:hAnsi="Arial" w:cs="Arial"/>
          <w:sz w:val="24"/>
          <w:szCs w:val="24"/>
        </w:rPr>
        <w:t>’</w:t>
      </w:r>
      <w:r w:rsidR="009733AD" w:rsidRPr="005B5FD6">
        <w:rPr>
          <w:rFonts w:ascii="Arial" w:hAnsi="Arial" w:cs="Arial"/>
          <w:sz w:val="24"/>
          <w:szCs w:val="24"/>
        </w:rPr>
        <w:t>. Vai se compreender esse tipo de conduta em quatro grupos essenciais são eles:</w:t>
      </w:r>
    </w:p>
    <w:p w14:paraId="4D394AB5" w14:textId="77777777" w:rsidR="000C1B22" w:rsidRDefault="000C1B22" w:rsidP="0073277F">
      <w:pPr>
        <w:spacing w:after="0" w:line="240" w:lineRule="auto"/>
        <w:ind w:left="2268"/>
        <w:jc w:val="both"/>
        <w:rPr>
          <w:rFonts w:ascii="Arial" w:hAnsi="Arial" w:cs="Arial"/>
          <w:sz w:val="24"/>
          <w:szCs w:val="24"/>
        </w:rPr>
      </w:pPr>
    </w:p>
    <w:p w14:paraId="6AEC5E5A" w14:textId="67594BED" w:rsidR="009733AD" w:rsidRPr="000C1B22" w:rsidRDefault="009733AD" w:rsidP="0073277F">
      <w:pPr>
        <w:spacing w:after="0" w:line="240" w:lineRule="auto"/>
        <w:ind w:left="2268"/>
        <w:jc w:val="both"/>
        <w:rPr>
          <w:rFonts w:ascii="Arial" w:hAnsi="Arial" w:cs="Arial"/>
          <w:sz w:val="20"/>
          <w:szCs w:val="20"/>
        </w:rPr>
      </w:pPr>
      <w:r w:rsidRPr="000C1B22">
        <w:rPr>
          <w:rFonts w:ascii="Arial" w:hAnsi="Arial" w:cs="Arial"/>
          <w:sz w:val="20"/>
          <w:szCs w:val="20"/>
        </w:rPr>
        <w:t xml:space="preserve">Conduta agressiva que causa ou ameaça causar danos físicos a outras pessoas ou animais (Critérios A1 a A7); conduta não agressiva que causa perda ou danos a propriedade (Critérios A8 a A9); falsidade ou furto (Critérios A10 a A12); e violações graves de regras (Critérios A13 a A15). </w:t>
      </w:r>
    </w:p>
    <w:p w14:paraId="0C86B906" w14:textId="77777777" w:rsidR="000C1B22" w:rsidRDefault="000C1B22" w:rsidP="0073277F">
      <w:pPr>
        <w:spacing w:after="0" w:line="240" w:lineRule="auto"/>
        <w:ind w:firstLine="709"/>
        <w:jc w:val="both"/>
        <w:rPr>
          <w:rFonts w:ascii="Arial" w:hAnsi="Arial" w:cs="Arial"/>
          <w:sz w:val="24"/>
          <w:szCs w:val="24"/>
        </w:rPr>
      </w:pPr>
    </w:p>
    <w:p w14:paraId="08EC85FB" w14:textId="16FA11E2" w:rsidR="009733AD" w:rsidRPr="005B5FD6" w:rsidRDefault="009733AD" w:rsidP="0073277F">
      <w:pPr>
        <w:spacing w:after="0" w:line="240" w:lineRule="auto"/>
        <w:ind w:firstLine="709"/>
        <w:jc w:val="both"/>
        <w:rPr>
          <w:rFonts w:ascii="Arial" w:hAnsi="Arial" w:cs="Arial"/>
          <w:sz w:val="24"/>
          <w:szCs w:val="24"/>
        </w:rPr>
      </w:pPr>
      <w:r w:rsidRPr="005B5FD6">
        <w:rPr>
          <w:rFonts w:ascii="Arial" w:hAnsi="Arial" w:cs="Arial"/>
          <w:sz w:val="24"/>
          <w:szCs w:val="24"/>
        </w:rPr>
        <w:t xml:space="preserve">De acordo com o critério </w:t>
      </w:r>
      <w:r w:rsidR="000C1B22">
        <w:rPr>
          <w:rFonts w:ascii="Arial" w:hAnsi="Arial" w:cs="Arial"/>
          <w:sz w:val="24"/>
          <w:szCs w:val="24"/>
        </w:rPr>
        <w:t>‘</w:t>
      </w:r>
      <w:r w:rsidRPr="005B5FD6">
        <w:rPr>
          <w:rFonts w:ascii="Arial" w:hAnsi="Arial" w:cs="Arial"/>
          <w:sz w:val="24"/>
          <w:szCs w:val="24"/>
        </w:rPr>
        <w:t>B</w:t>
      </w:r>
      <w:r w:rsidR="000C1B22">
        <w:rPr>
          <w:rFonts w:ascii="Arial" w:hAnsi="Arial" w:cs="Arial"/>
          <w:sz w:val="24"/>
          <w:szCs w:val="24"/>
        </w:rPr>
        <w:t>’</w:t>
      </w:r>
      <w:r w:rsidRPr="005B5FD6">
        <w:rPr>
          <w:rFonts w:ascii="Arial" w:hAnsi="Arial" w:cs="Arial"/>
          <w:sz w:val="24"/>
          <w:szCs w:val="24"/>
        </w:rPr>
        <w:t>, o distúrbio de conduta causa danos clínicos relevantes no desempenho profissional, social e acadêmico. Na maior parte dos casos, o indicador de comportamento apresenta-se e</w:t>
      </w:r>
      <w:r w:rsidR="007C2A6B" w:rsidRPr="005B5FD6">
        <w:rPr>
          <w:rFonts w:ascii="Arial" w:hAnsi="Arial" w:cs="Arial"/>
          <w:sz w:val="24"/>
          <w:szCs w:val="24"/>
        </w:rPr>
        <w:t>m diversos locais, a exemplo d</w:t>
      </w:r>
      <w:r w:rsidR="00600111">
        <w:rPr>
          <w:rFonts w:ascii="Arial" w:hAnsi="Arial" w:cs="Arial"/>
          <w:sz w:val="24"/>
          <w:szCs w:val="24"/>
        </w:rPr>
        <w:t>a</w:t>
      </w:r>
      <w:r w:rsidRPr="005B5FD6">
        <w:rPr>
          <w:rFonts w:ascii="Arial" w:hAnsi="Arial" w:cs="Arial"/>
          <w:sz w:val="24"/>
          <w:szCs w:val="24"/>
        </w:rPr>
        <w:t xml:space="preserve"> escola, </w:t>
      </w:r>
      <w:r w:rsidR="00600111">
        <w:rPr>
          <w:rFonts w:ascii="Arial" w:hAnsi="Arial" w:cs="Arial"/>
          <w:sz w:val="24"/>
          <w:szCs w:val="24"/>
        </w:rPr>
        <w:t xml:space="preserve">de </w:t>
      </w:r>
      <w:r w:rsidRPr="005B5FD6">
        <w:rPr>
          <w:rFonts w:ascii="Arial" w:hAnsi="Arial" w:cs="Arial"/>
          <w:sz w:val="24"/>
          <w:szCs w:val="24"/>
        </w:rPr>
        <w:t>centros de lazer, e até mesmo em casa. Para que o médico tenha um diagnóstico preciso, são necessários dados de informantes que possam colaborar com melhores esclarecimentos sobre o indivíduo com o transtorno de conduta, pois esses têm a tendência de reduzir seus problem</w:t>
      </w:r>
      <w:r w:rsidR="00DF68AD" w:rsidRPr="005B5FD6">
        <w:rPr>
          <w:rFonts w:ascii="Arial" w:hAnsi="Arial" w:cs="Arial"/>
          <w:sz w:val="24"/>
          <w:szCs w:val="24"/>
        </w:rPr>
        <w:t>as comportamentais;</w:t>
      </w:r>
      <w:r w:rsidRPr="005B5FD6">
        <w:rPr>
          <w:rFonts w:ascii="Arial" w:hAnsi="Arial" w:cs="Arial"/>
          <w:sz w:val="24"/>
          <w:szCs w:val="24"/>
        </w:rPr>
        <w:t xml:space="preserve"> é importante que o</w:t>
      </w:r>
      <w:r w:rsidR="00DF68AD" w:rsidRPr="005B5FD6">
        <w:rPr>
          <w:rFonts w:ascii="Arial" w:hAnsi="Arial" w:cs="Arial"/>
          <w:sz w:val="24"/>
          <w:szCs w:val="24"/>
        </w:rPr>
        <w:t>s</w:t>
      </w:r>
      <w:r w:rsidRPr="005B5FD6">
        <w:rPr>
          <w:rFonts w:ascii="Arial" w:hAnsi="Arial" w:cs="Arial"/>
          <w:sz w:val="24"/>
          <w:szCs w:val="24"/>
        </w:rPr>
        <w:t xml:space="preserve"> informante</w:t>
      </w:r>
      <w:r w:rsidR="00DF68AD" w:rsidRPr="005B5FD6">
        <w:rPr>
          <w:rFonts w:ascii="Arial" w:hAnsi="Arial" w:cs="Arial"/>
          <w:sz w:val="24"/>
          <w:szCs w:val="24"/>
        </w:rPr>
        <w:t>s</w:t>
      </w:r>
      <w:r w:rsidRPr="005B5FD6">
        <w:rPr>
          <w:rFonts w:ascii="Arial" w:hAnsi="Arial" w:cs="Arial"/>
          <w:sz w:val="24"/>
          <w:szCs w:val="24"/>
        </w:rPr>
        <w:t xml:space="preserve"> não omita</w:t>
      </w:r>
      <w:r w:rsidR="00DF68AD" w:rsidRPr="005B5FD6">
        <w:rPr>
          <w:rFonts w:ascii="Arial" w:hAnsi="Arial" w:cs="Arial"/>
          <w:sz w:val="24"/>
          <w:szCs w:val="24"/>
        </w:rPr>
        <w:t>m</w:t>
      </w:r>
      <w:r w:rsidRPr="005B5FD6">
        <w:rPr>
          <w:rFonts w:ascii="Arial" w:hAnsi="Arial" w:cs="Arial"/>
          <w:sz w:val="24"/>
          <w:szCs w:val="24"/>
        </w:rPr>
        <w:t xml:space="preserve"> nenhuma informação dos sintomas para que se tenha uma supervisão adequada.</w:t>
      </w:r>
    </w:p>
    <w:bookmarkEnd w:id="0"/>
    <w:p w14:paraId="692B79D4" w14:textId="1F72BC2A" w:rsidR="00A749D0" w:rsidRDefault="009733AD" w:rsidP="0073277F">
      <w:pPr>
        <w:spacing w:after="0" w:line="240" w:lineRule="auto"/>
        <w:ind w:firstLine="709"/>
        <w:jc w:val="both"/>
        <w:rPr>
          <w:rFonts w:ascii="Arial" w:hAnsi="Arial" w:cs="Arial"/>
          <w:sz w:val="24"/>
          <w:szCs w:val="24"/>
        </w:rPr>
      </w:pPr>
      <w:r w:rsidRPr="005B5FD6">
        <w:rPr>
          <w:rFonts w:ascii="Arial" w:hAnsi="Arial" w:cs="Arial"/>
          <w:sz w:val="24"/>
          <w:szCs w:val="24"/>
        </w:rPr>
        <w:t>Ainda</w:t>
      </w:r>
      <w:r w:rsidR="00DF68AD" w:rsidRPr="005B5FD6">
        <w:rPr>
          <w:rFonts w:ascii="Arial" w:hAnsi="Arial" w:cs="Arial"/>
          <w:sz w:val="24"/>
          <w:szCs w:val="24"/>
        </w:rPr>
        <w:t xml:space="preserve"> tendo como base o Manual Diagnó</w:t>
      </w:r>
      <w:r w:rsidRPr="005B5FD6">
        <w:rPr>
          <w:rFonts w:ascii="Arial" w:hAnsi="Arial" w:cs="Arial"/>
          <w:sz w:val="24"/>
          <w:szCs w:val="24"/>
        </w:rPr>
        <w:t>stico e Estatísti</w:t>
      </w:r>
      <w:r w:rsidR="007D12A6">
        <w:rPr>
          <w:rFonts w:ascii="Arial" w:hAnsi="Arial" w:cs="Arial"/>
          <w:sz w:val="24"/>
          <w:szCs w:val="24"/>
        </w:rPr>
        <w:t xml:space="preserve">co de Transtornos Mentais </w:t>
      </w:r>
      <w:r w:rsidR="000C1B22">
        <w:rPr>
          <w:rFonts w:ascii="Arial" w:hAnsi="Arial" w:cs="Arial"/>
          <w:sz w:val="24"/>
          <w:szCs w:val="24"/>
        </w:rPr>
        <w:t>(</w:t>
      </w:r>
      <w:r w:rsidR="007D12A6" w:rsidRPr="007D12A6">
        <w:rPr>
          <w:rFonts w:ascii="Arial" w:hAnsi="Arial" w:cs="Arial"/>
          <w:sz w:val="24"/>
          <w:szCs w:val="24"/>
        </w:rPr>
        <w:t>2013, p. 473</w:t>
      </w:r>
      <w:r w:rsidR="000C1B22">
        <w:rPr>
          <w:rFonts w:ascii="Arial" w:hAnsi="Arial" w:cs="Arial"/>
          <w:sz w:val="24"/>
          <w:szCs w:val="24"/>
        </w:rPr>
        <w:t>)</w:t>
      </w:r>
      <w:r w:rsidR="00DF68AD" w:rsidRPr="005B5FD6">
        <w:rPr>
          <w:rFonts w:ascii="Arial" w:hAnsi="Arial" w:cs="Arial"/>
          <w:sz w:val="24"/>
          <w:szCs w:val="24"/>
        </w:rPr>
        <w:t>,</w:t>
      </w:r>
      <w:r w:rsidRPr="005B5FD6">
        <w:rPr>
          <w:rFonts w:ascii="Arial" w:hAnsi="Arial" w:cs="Arial"/>
          <w:sz w:val="24"/>
          <w:szCs w:val="24"/>
        </w:rPr>
        <w:t xml:space="preserve"> esses adolescentes com transtorno de conduta podem corriqueiramente realizar infrações graves </w:t>
      </w:r>
      <w:r w:rsidR="00600111">
        <w:rPr>
          <w:rFonts w:ascii="Arial" w:hAnsi="Arial" w:cs="Arial"/>
          <w:sz w:val="24"/>
          <w:szCs w:val="24"/>
        </w:rPr>
        <w:t>à</w:t>
      </w:r>
      <w:r w:rsidRPr="005B5FD6">
        <w:rPr>
          <w:rFonts w:ascii="Arial" w:hAnsi="Arial" w:cs="Arial"/>
          <w:sz w:val="24"/>
          <w:szCs w:val="24"/>
        </w:rPr>
        <w:t xml:space="preserve"> norma, por exemplo, no trabalho ou na escola. </w:t>
      </w:r>
    </w:p>
    <w:p w14:paraId="0FA95899" w14:textId="77777777" w:rsidR="000C72CE" w:rsidRDefault="000C72CE" w:rsidP="0073277F">
      <w:pPr>
        <w:spacing w:after="0" w:line="240" w:lineRule="auto"/>
        <w:ind w:firstLine="709"/>
        <w:jc w:val="both"/>
        <w:rPr>
          <w:rFonts w:ascii="Arial" w:hAnsi="Arial" w:cs="Arial"/>
          <w:sz w:val="24"/>
          <w:szCs w:val="24"/>
        </w:rPr>
      </w:pPr>
    </w:p>
    <w:p w14:paraId="4D557789" w14:textId="77777777" w:rsidR="009733AD" w:rsidRPr="005B5FD6" w:rsidRDefault="009733AD" w:rsidP="0073277F">
      <w:pPr>
        <w:spacing w:after="0" w:line="240" w:lineRule="auto"/>
        <w:ind w:left="2268"/>
        <w:jc w:val="both"/>
        <w:rPr>
          <w:rFonts w:ascii="Arial" w:hAnsi="Arial" w:cs="Arial"/>
          <w:sz w:val="20"/>
          <w:szCs w:val="20"/>
        </w:rPr>
      </w:pPr>
      <w:r w:rsidRPr="005B5FD6">
        <w:rPr>
          <w:rFonts w:ascii="Arial" w:hAnsi="Arial" w:cs="Arial"/>
          <w:sz w:val="20"/>
          <w:szCs w:val="20"/>
        </w:rPr>
        <w:lastRenderedPageBreak/>
        <w:t xml:space="preserve">Crianças com o transtorno costumam apresentar um padrão, iniciado antes dos 13 anos de idade, de ficar fora até tarde da noite, a despeito da proibição dos pais (Critério A13). As crianças podem apresentar também um padrão de fugir de casa, passando a noite fora [...] Episódios de fugas de casa que ocorrem como consequência direta de abuso físico ou sexual geralmente não se qualificam para esse critério. Crianças com transtorno da conduta frequentemente faltam às aulas, comportamento que se inicia antes dos 13 anos (Critério A15). </w:t>
      </w:r>
    </w:p>
    <w:p w14:paraId="36D0DE80" w14:textId="77777777" w:rsidR="005B5FD6" w:rsidRDefault="005B5FD6" w:rsidP="0073277F">
      <w:pPr>
        <w:spacing w:after="0" w:line="240" w:lineRule="auto"/>
        <w:ind w:firstLine="709"/>
        <w:jc w:val="both"/>
        <w:rPr>
          <w:rFonts w:ascii="Arial" w:hAnsi="Arial" w:cs="Arial"/>
          <w:sz w:val="24"/>
          <w:szCs w:val="24"/>
        </w:rPr>
      </w:pPr>
    </w:p>
    <w:p w14:paraId="62D795B7" w14:textId="7BB926A1" w:rsidR="009733AD" w:rsidRPr="005B5FD6" w:rsidRDefault="009733AD" w:rsidP="0073277F">
      <w:pPr>
        <w:spacing w:after="0" w:line="240" w:lineRule="auto"/>
        <w:ind w:firstLine="709"/>
        <w:jc w:val="both"/>
        <w:rPr>
          <w:rFonts w:ascii="Arial" w:hAnsi="Arial" w:cs="Arial"/>
          <w:sz w:val="24"/>
          <w:szCs w:val="24"/>
        </w:rPr>
      </w:pPr>
      <w:r w:rsidRPr="005B5FD6">
        <w:rPr>
          <w:rFonts w:ascii="Arial" w:hAnsi="Arial" w:cs="Arial"/>
          <w:sz w:val="24"/>
          <w:szCs w:val="24"/>
        </w:rPr>
        <w:t>Deve ser analisado um comportamento padrão com repetição, onde são violados direitos primordiais de outrem</w:t>
      </w:r>
      <w:r w:rsidR="00DF68AD" w:rsidRPr="005B5FD6">
        <w:rPr>
          <w:rFonts w:ascii="Arial" w:hAnsi="Arial" w:cs="Arial"/>
          <w:sz w:val="24"/>
          <w:szCs w:val="24"/>
        </w:rPr>
        <w:t>,</w:t>
      </w:r>
      <w:r w:rsidRPr="005B5FD6">
        <w:rPr>
          <w:rFonts w:ascii="Arial" w:hAnsi="Arial" w:cs="Arial"/>
          <w:sz w:val="24"/>
          <w:szCs w:val="24"/>
        </w:rPr>
        <w:t xml:space="preserve"> incluindo normas sociais</w:t>
      </w:r>
      <w:r w:rsidR="000C1B22">
        <w:rPr>
          <w:rFonts w:ascii="Arial" w:hAnsi="Arial" w:cs="Arial"/>
          <w:sz w:val="24"/>
          <w:szCs w:val="24"/>
        </w:rPr>
        <w:t>. D</w:t>
      </w:r>
      <w:r w:rsidRPr="005B5FD6">
        <w:rPr>
          <w:rFonts w:ascii="Arial" w:hAnsi="Arial" w:cs="Arial"/>
          <w:sz w:val="24"/>
          <w:szCs w:val="24"/>
        </w:rPr>
        <w:t>eve-se atentar para a presença de no mínimo três ou mais fatores comportamentais e se estão presentes nos últimos doze meses e se pelo menos um se repet</w:t>
      </w:r>
      <w:r w:rsidR="000C1B22">
        <w:rPr>
          <w:rFonts w:ascii="Arial" w:hAnsi="Arial" w:cs="Arial"/>
          <w:sz w:val="24"/>
          <w:szCs w:val="24"/>
        </w:rPr>
        <w:t>iu</w:t>
      </w:r>
      <w:r w:rsidRPr="005B5FD6">
        <w:rPr>
          <w:rFonts w:ascii="Arial" w:hAnsi="Arial" w:cs="Arial"/>
          <w:sz w:val="24"/>
          <w:szCs w:val="24"/>
        </w:rPr>
        <w:t xml:space="preserve"> </w:t>
      </w:r>
      <w:r w:rsidR="000C1B22">
        <w:rPr>
          <w:rFonts w:ascii="Arial" w:hAnsi="Arial" w:cs="Arial"/>
          <w:sz w:val="24"/>
          <w:szCs w:val="24"/>
        </w:rPr>
        <w:t xml:space="preserve">de forma </w:t>
      </w:r>
      <w:r w:rsidRPr="005B5FD6">
        <w:rPr>
          <w:rFonts w:ascii="Arial" w:hAnsi="Arial" w:cs="Arial"/>
          <w:sz w:val="24"/>
          <w:szCs w:val="24"/>
        </w:rPr>
        <w:t xml:space="preserve">frequente nos últimos seis meses, são eles: </w:t>
      </w:r>
      <w:r w:rsidR="000C1B22" w:rsidRPr="00600111">
        <w:rPr>
          <w:rFonts w:ascii="Arial" w:hAnsi="Arial" w:cs="Arial"/>
          <w:i/>
          <w:iCs/>
          <w:sz w:val="24"/>
          <w:szCs w:val="24"/>
          <w:u w:val="single"/>
        </w:rPr>
        <w:t>h</w:t>
      </w:r>
      <w:r w:rsidRPr="00600111">
        <w:rPr>
          <w:rFonts w:ascii="Arial" w:hAnsi="Arial" w:cs="Arial"/>
          <w:i/>
          <w:iCs/>
          <w:sz w:val="24"/>
          <w:szCs w:val="24"/>
          <w:u w:val="single"/>
        </w:rPr>
        <w:t xml:space="preserve">ostilidade quanto a pessoas e </w:t>
      </w:r>
      <w:r w:rsidR="000C1B22" w:rsidRPr="00600111">
        <w:rPr>
          <w:rFonts w:ascii="Arial" w:hAnsi="Arial" w:cs="Arial"/>
          <w:i/>
          <w:iCs/>
          <w:sz w:val="24"/>
          <w:szCs w:val="24"/>
          <w:u w:val="single"/>
        </w:rPr>
        <w:t xml:space="preserve">a </w:t>
      </w:r>
      <w:r w:rsidRPr="00600111">
        <w:rPr>
          <w:rFonts w:ascii="Arial" w:hAnsi="Arial" w:cs="Arial"/>
          <w:i/>
          <w:iCs/>
          <w:sz w:val="24"/>
          <w:szCs w:val="24"/>
          <w:u w:val="single"/>
        </w:rPr>
        <w:t>animais</w:t>
      </w:r>
      <w:r w:rsidRPr="005B5FD6">
        <w:rPr>
          <w:rFonts w:ascii="Arial" w:hAnsi="Arial" w:cs="Arial"/>
          <w:sz w:val="24"/>
          <w:szCs w:val="24"/>
        </w:rPr>
        <w:t>, a exemplo de iniciação de brigas</w:t>
      </w:r>
      <w:r w:rsidR="000C1B22">
        <w:rPr>
          <w:rFonts w:ascii="Arial" w:hAnsi="Arial" w:cs="Arial"/>
          <w:sz w:val="24"/>
          <w:szCs w:val="24"/>
        </w:rPr>
        <w:t>,</w:t>
      </w:r>
      <w:r w:rsidRPr="005B5FD6">
        <w:rPr>
          <w:rFonts w:ascii="Arial" w:hAnsi="Arial" w:cs="Arial"/>
          <w:sz w:val="24"/>
          <w:szCs w:val="24"/>
        </w:rPr>
        <w:t xml:space="preserve"> uso de arma de fogo, crueldade com animais, tentativa forçada de atividade sexual</w:t>
      </w:r>
      <w:r w:rsidR="00DF68AD" w:rsidRPr="005B5FD6">
        <w:rPr>
          <w:rFonts w:ascii="Arial" w:hAnsi="Arial" w:cs="Arial"/>
          <w:sz w:val="24"/>
          <w:szCs w:val="24"/>
        </w:rPr>
        <w:t xml:space="preserve">, entre outros; </w:t>
      </w:r>
      <w:r w:rsidR="00DF68AD" w:rsidRPr="00600111">
        <w:rPr>
          <w:rFonts w:ascii="Arial" w:hAnsi="Arial" w:cs="Arial"/>
          <w:i/>
          <w:iCs/>
          <w:sz w:val="24"/>
          <w:szCs w:val="24"/>
          <w:u w:val="single"/>
        </w:rPr>
        <w:t>d</w:t>
      </w:r>
      <w:r w:rsidRPr="00600111">
        <w:rPr>
          <w:rFonts w:ascii="Arial" w:hAnsi="Arial" w:cs="Arial"/>
          <w:i/>
          <w:iCs/>
          <w:sz w:val="24"/>
          <w:szCs w:val="24"/>
          <w:u w:val="single"/>
        </w:rPr>
        <w:t>estruição de propriedade</w:t>
      </w:r>
      <w:r w:rsidRPr="005B5FD6">
        <w:rPr>
          <w:rFonts w:ascii="Arial" w:hAnsi="Arial" w:cs="Arial"/>
          <w:sz w:val="24"/>
          <w:szCs w:val="24"/>
        </w:rPr>
        <w:t xml:space="preserve">, na qual tenta deliberadamente provocar danos ao patrimônio de outra pessoa, a exemplo </w:t>
      </w:r>
      <w:r w:rsidR="006F75E1">
        <w:rPr>
          <w:rFonts w:ascii="Arial" w:hAnsi="Arial" w:cs="Arial"/>
          <w:sz w:val="24"/>
          <w:szCs w:val="24"/>
        </w:rPr>
        <w:t xml:space="preserve">de </w:t>
      </w:r>
      <w:r w:rsidRPr="005B5FD6">
        <w:rPr>
          <w:rFonts w:ascii="Arial" w:hAnsi="Arial" w:cs="Arial"/>
          <w:sz w:val="24"/>
          <w:szCs w:val="24"/>
        </w:rPr>
        <w:t>inc</w:t>
      </w:r>
      <w:r w:rsidR="006F75E1">
        <w:rPr>
          <w:rFonts w:ascii="Arial" w:hAnsi="Arial" w:cs="Arial"/>
          <w:sz w:val="24"/>
          <w:szCs w:val="24"/>
        </w:rPr>
        <w:t>ê</w:t>
      </w:r>
      <w:r w:rsidRPr="005B5FD6">
        <w:rPr>
          <w:rFonts w:ascii="Arial" w:hAnsi="Arial" w:cs="Arial"/>
          <w:sz w:val="24"/>
          <w:szCs w:val="24"/>
        </w:rPr>
        <w:t>ndio;</w:t>
      </w:r>
      <w:r w:rsidR="00DF68AD" w:rsidRPr="005B5FD6">
        <w:rPr>
          <w:rFonts w:ascii="Arial" w:hAnsi="Arial" w:cs="Arial"/>
          <w:sz w:val="24"/>
          <w:szCs w:val="24"/>
        </w:rPr>
        <w:t xml:space="preserve"> </w:t>
      </w:r>
      <w:r w:rsidR="00DF68AD" w:rsidRPr="006C7D56">
        <w:rPr>
          <w:rFonts w:ascii="Arial" w:hAnsi="Arial" w:cs="Arial"/>
          <w:i/>
          <w:iCs/>
          <w:sz w:val="24"/>
          <w:szCs w:val="24"/>
          <w:u w:val="single"/>
        </w:rPr>
        <w:t>u</w:t>
      </w:r>
      <w:r w:rsidRPr="006C7D56">
        <w:rPr>
          <w:rFonts w:ascii="Arial" w:hAnsi="Arial" w:cs="Arial"/>
          <w:i/>
          <w:iCs/>
          <w:sz w:val="24"/>
          <w:szCs w:val="24"/>
          <w:u w:val="single"/>
        </w:rPr>
        <w:t>so da mentira e falsidade para vantagem própri</w:t>
      </w:r>
      <w:r w:rsidR="00DF68AD" w:rsidRPr="006C7D56">
        <w:rPr>
          <w:rFonts w:ascii="Arial" w:hAnsi="Arial" w:cs="Arial"/>
          <w:i/>
          <w:iCs/>
          <w:sz w:val="24"/>
          <w:szCs w:val="24"/>
          <w:u w:val="single"/>
        </w:rPr>
        <w:t>a</w:t>
      </w:r>
      <w:r w:rsidR="006F75E1" w:rsidRPr="006F75E1">
        <w:rPr>
          <w:rFonts w:ascii="Arial" w:hAnsi="Arial" w:cs="Arial"/>
          <w:sz w:val="24"/>
          <w:szCs w:val="24"/>
        </w:rPr>
        <w:t>,</w:t>
      </w:r>
      <w:r w:rsidR="00DF68AD" w:rsidRPr="005B5FD6">
        <w:rPr>
          <w:rFonts w:ascii="Arial" w:hAnsi="Arial" w:cs="Arial"/>
          <w:sz w:val="24"/>
          <w:szCs w:val="24"/>
        </w:rPr>
        <w:t xml:space="preserve"> esquivando-se de obrigações; </w:t>
      </w:r>
      <w:r w:rsidR="00DF68AD" w:rsidRPr="006C7D56">
        <w:rPr>
          <w:rFonts w:ascii="Arial" w:hAnsi="Arial" w:cs="Arial"/>
          <w:i/>
          <w:iCs/>
          <w:sz w:val="24"/>
          <w:szCs w:val="24"/>
          <w:u w:val="single"/>
        </w:rPr>
        <w:t>d</w:t>
      </w:r>
      <w:r w:rsidRPr="006C7D56">
        <w:rPr>
          <w:rFonts w:ascii="Arial" w:hAnsi="Arial" w:cs="Arial"/>
          <w:i/>
          <w:iCs/>
          <w:sz w:val="24"/>
          <w:szCs w:val="24"/>
          <w:u w:val="single"/>
        </w:rPr>
        <w:t xml:space="preserve">esrespeito grave </w:t>
      </w:r>
      <w:r w:rsidR="006F75E1" w:rsidRPr="006C7D56">
        <w:rPr>
          <w:rFonts w:ascii="Arial" w:hAnsi="Arial" w:cs="Arial"/>
          <w:i/>
          <w:iCs/>
          <w:sz w:val="24"/>
          <w:szCs w:val="24"/>
          <w:u w:val="single"/>
        </w:rPr>
        <w:t>à</w:t>
      </w:r>
      <w:r w:rsidRPr="006C7D56">
        <w:rPr>
          <w:rFonts w:ascii="Arial" w:hAnsi="Arial" w:cs="Arial"/>
          <w:i/>
          <w:iCs/>
          <w:sz w:val="24"/>
          <w:szCs w:val="24"/>
          <w:u w:val="single"/>
        </w:rPr>
        <w:t>s normas</w:t>
      </w:r>
      <w:r w:rsidRPr="005B5FD6">
        <w:rPr>
          <w:rFonts w:ascii="Arial" w:hAnsi="Arial" w:cs="Arial"/>
          <w:sz w:val="24"/>
          <w:szCs w:val="24"/>
        </w:rPr>
        <w:t>, como ficar fora d</w:t>
      </w:r>
      <w:r w:rsidR="00DF68AD" w:rsidRPr="005B5FD6">
        <w:rPr>
          <w:rFonts w:ascii="Arial" w:hAnsi="Arial" w:cs="Arial"/>
          <w:sz w:val="24"/>
          <w:szCs w:val="24"/>
        </w:rPr>
        <w:t xml:space="preserve">e casa sem permissão dos pais; </w:t>
      </w:r>
      <w:r w:rsidR="00DF68AD" w:rsidRPr="006C7D56">
        <w:rPr>
          <w:rFonts w:ascii="Arial" w:hAnsi="Arial" w:cs="Arial"/>
          <w:i/>
          <w:iCs/>
          <w:sz w:val="24"/>
          <w:szCs w:val="24"/>
          <w:u w:val="single"/>
        </w:rPr>
        <w:t>a</w:t>
      </w:r>
      <w:r w:rsidRPr="006C7D56">
        <w:rPr>
          <w:rFonts w:ascii="Arial" w:hAnsi="Arial" w:cs="Arial"/>
          <w:i/>
          <w:iCs/>
          <w:sz w:val="24"/>
          <w:szCs w:val="24"/>
          <w:u w:val="single"/>
        </w:rPr>
        <w:t>usência de remorso ou culpa</w:t>
      </w:r>
      <w:r w:rsidRPr="005B5FD6">
        <w:rPr>
          <w:rFonts w:ascii="Arial" w:hAnsi="Arial" w:cs="Arial"/>
          <w:sz w:val="24"/>
          <w:szCs w:val="24"/>
        </w:rPr>
        <w:t xml:space="preserve">, </w:t>
      </w:r>
      <w:r w:rsidR="006F75E1">
        <w:rPr>
          <w:rFonts w:ascii="Arial" w:hAnsi="Arial" w:cs="Arial"/>
          <w:sz w:val="24"/>
          <w:szCs w:val="24"/>
        </w:rPr>
        <w:t>como</w:t>
      </w:r>
      <w:r w:rsidR="006C7D56">
        <w:rPr>
          <w:rFonts w:ascii="Arial" w:hAnsi="Arial" w:cs="Arial"/>
          <w:sz w:val="24"/>
          <w:szCs w:val="24"/>
        </w:rPr>
        <w:t>,</w:t>
      </w:r>
      <w:r w:rsidR="006F75E1">
        <w:rPr>
          <w:rFonts w:ascii="Arial" w:hAnsi="Arial" w:cs="Arial"/>
          <w:sz w:val="24"/>
          <w:szCs w:val="24"/>
        </w:rPr>
        <w:t xml:space="preserve"> </w:t>
      </w:r>
      <w:r w:rsidRPr="005B5FD6">
        <w:rPr>
          <w:rFonts w:ascii="Arial" w:hAnsi="Arial" w:cs="Arial"/>
          <w:sz w:val="24"/>
          <w:szCs w:val="24"/>
        </w:rPr>
        <w:t>por exemplo</w:t>
      </w:r>
      <w:r w:rsidR="006C7D56">
        <w:rPr>
          <w:rFonts w:ascii="Arial" w:hAnsi="Arial" w:cs="Arial"/>
          <w:sz w:val="24"/>
          <w:szCs w:val="24"/>
        </w:rPr>
        <w:t>,</w:t>
      </w:r>
      <w:r w:rsidRPr="005B5FD6">
        <w:rPr>
          <w:rFonts w:ascii="Arial" w:hAnsi="Arial" w:cs="Arial"/>
          <w:sz w:val="24"/>
          <w:szCs w:val="24"/>
        </w:rPr>
        <w:t xml:space="preserve"> não se sente culpado em machucar alguém e não se importa com as consequências desse ato, não tendo empatia com o próximo, a exceção da culpa ao ser pego o</w:t>
      </w:r>
      <w:r w:rsidR="00DF68AD" w:rsidRPr="005B5FD6">
        <w:rPr>
          <w:rFonts w:ascii="Arial" w:hAnsi="Arial" w:cs="Arial"/>
          <w:sz w:val="24"/>
          <w:szCs w:val="24"/>
        </w:rPr>
        <w:t xml:space="preserve">u quando sofre alguma punição; </w:t>
      </w:r>
      <w:r w:rsidR="00DF68AD" w:rsidRPr="006C7D56">
        <w:rPr>
          <w:rFonts w:ascii="Arial" w:hAnsi="Arial" w:cs="Arial"/>
          <w:i/>
          <w:iCs/>
          <w:sz w:val="24"/>
          <w:szCs w:val="24"/>
          <w:u w:val="single"/>
        </w:rPr>
        <w:t>d</w:t>
      </w:r>
      <w:r w:rsidRPr="006C7D56">
        <w:rPr>
          <w:rFonts w:ascii="Arial" w:hAnsi="Arial" w:cs="Arial"/>
          <w:i/>
          <w:iCs/>
          <w:sz w:val="24"/>
          <w:szCs w:val="24"/>
          <w:u w:val="single"/>
        </w:rPr>
        <w:t>espreocupação com o rendimento</w:t>
      </w:r>
      <w:r w:rsidRPr="005B5FD6">
        <w:rPr>
          <w:rFonts w:ascii="Arial" w:hAnsi="Arial" w:cs="Arial"/>
          <w:sz w:val="24"/>
          <w:szCs w:val="24"/>
        </w:rPr>
        <w:t>, não se importa com suas atividades escolares; por fim</w:t>
      </w:r>
      <w:r w:rsidR="006C7D56">
        <w:rPr>
          <w:rFonts w:ascii="Arial" w:hAnsi="Arial" w:cs="Arial"/>
          <w:sz w:val="24"/>
          <w:szCs w:val="24"/>
        </w:rPr>
        <w:t>,</w:t>
      </w:r>
      <w:r w:rsidRPr="005B5FD6">
        <w:rPr>
          <w:rFonts w:ascii="Arial" w:hAnsi="Arial" w:cs="Arial"/>
          <w:sz w:val="24"/>
          <w:szCs w:val="24"/>
        </w:rPr>
        <w:t xml:space="preserve"> tem um </w:t>
      </w:r>
      <w:r w:rsidRPr="006C7D56">
        <w:rPr>
          <w:rFonts w:ascii="Arial" w:hAnsi="Arial" w:cs="Arial"/>
          <w:i/>
          <w:iCs/>
          <w:sz w:val="24"/>
          <w:szCs w:val="24"/>
          <w:u w:val="single"/>
        </w:rPr>
        <w:t>afeto superficial</w:t>
      </w:r>
      <w:r w:rsidRPr="005B5FD6">
        <w:rPr>
          <w:rFonts w:ascii="Arial" w:hAnsi="Arial" w:cs="Arial"/>
          <w:sz w:val="24"/>
          <w:szCs w:val="24"/>
        </w:rPr>
        <w:t>, na qual não demonstra seus sentimentos, a não ser para obter algo em seu favor, tem-se a facilidade de “a</w:t>
      </w:r>
      <w:r w:rsidR="00575CF2" w:rsidRPr="005B5FD6">
        <w:rPr>
          <w:rFonts w:ascii="Arial" w:hAnsi="Arial" w:cs="Arial"/>
          <w:sz w:val="24"/>
          <w:szCs w:val="24"/>
        </w:rPr>
        <w:t>cender” e “apagar” suas emoções (</w:t>
      </w:r>
      <w:r w:rsidR="007D12A6">
        <w:rPr>
          <w:rFonts w:ascii="Arial" w:hAnsi="Arial" w:cs="Arial"/>
          <w:sz w:val="24"/>
          <w:szCs w:val="24"/>
        </w:rPr>
        <w:t>DSM5</w:t>
      </w:r>
      <w:r w:rsidR="006F75E1">
        <w:rPr>
          <w:rFonts w:ascii="Arial" w:hAnsi="Arial" w:cs="Arial"/>
          <w:sz w:val="24"/>
          <w:szCs w:val="24"/>
        </w:rPr>
        <w:t xml:space="preserve">, </w:t>
      </w:r>
      <w:r w:rsidR="007D12A6">
        <w:rPr>
          <w:rFonts w:ascii="Arial" w:hAnsi="Arial" w:cs="Arial"/>
          <w:sz w:val="24"/>
          <w:szCs w:val="24"/>
        </w:rPr>
        <w:t>2013, p. 470</w:t>
      </w:r>
      <w:r w:rsidR="00575CF2" w:rsidRPr="005B5FD6">
        <w:rPr>
          <w:rFonts w:ascii="Arial" w:hAnsi="Arial" w:cs="Arial"/>
          <w:sz w:val="24"/>
          <w:szCs w:val="24"/>
        </w:rPr>
        <w:t>).</w:t>
      </w:r>
      <w:r w:rsidRPr="005B5FD6">
        <w:rPr>
          <w:rFonts w:ascii="Arial" w:hAnsi="Arial" w:cs="Arial"/>
          <w:sz w:val="24"/>
          <w:szCs w:val="24"/>
        </w:rPr>
        <w:t xml:space="preserve"> </w:t>
      </w:r>
    </w:p>
    <w:p w14:paraId="31934B0E" w14:textId="77777777" w:rsidR="00E474A4" w:rsidRPr="005B5FD6" w:rsidRDefault="00E474A4" w:rsidP="0073277F">
      <w:pPr>
        <w:spacing w:after="0" w:line="240" w:lineRule="auto"/>
        <w:jc w:val="both"/>
        <w:rPr>
          <w:rFonts w:ascii="Arial" w:hAnsi="Arial" w:cs="Arial"/>
          <w:sz w:val="24"/>
          <w:szCs w:val="24"/>
        </w:rPr>
      </w:pPr>
    </w:p>
    <w:p w14:paraId="7AB32110" w14:textId="2E841C37" w:rsidR="009733AD" w:rsidRPr="005B5FD6" w:rsidRDefault="00575CF2" w:rsidP="0073277F">
      <w:pPr>
        <w:spacing w:after="0" w:line="240" w:lineRule="auto"/>
        <w:jc w:val="both"/>
        <w:rPr>
          <w:rFonts w:ascii="Arial" w:hAnsi="Arial" w:cs="Arial"/>
          <w:b/>
          <w:sz w:val="24"/>
          <w:szCs w:val="24"/>
        </w:rPr>
      </w:pPr>
      <w:r w:rsidRPr="005B5FD6">
        <w:rPr>
          <w:rFonts w:ascii="Arial" w:hAnsi="Arial" w:cs="Arial"/>
          <w:b/>
          <w:sz w:val="24"/>
          <w:szCs w:val="24"/>
        </w:rPr>
        <w:t>3</w:t>
      </w:r>
      <w:r w:rsidR="00D0523A" w:rsidRPr="005B5FD6">
        <w:rPr>
          <w:rFonts w:ascii="Arial" w:hAnsi="Arial" w:cs="Arial"/>
          <w:b/>
          <w:sz w:val="24"/>
          <w:szCs w:val="24"/>
        </w:rPr>
        <w:t xml:space="preserve"> DEFINIÇÕES </w:t>
      </w:r>
      <w:r w:rsidRPr="005B5FD6">
        <w:rPr>
          <w:rFonts w:ascii="Arial" w:hAnsi="Arial" w:cs="Arial"/>
          <w:b/>
          <w:sz w:val="24"/>
          <w:szCs w:val="24"/>
        </w:rPr>
        <w:t xml:space="preserve">ACERCA </w:t>
      </w:r>
      <w:r w:rsidR="00D0523A" w:rsidRPr="005B5FD6">
        <w:rPr>
          <w:rFonts w:ascii="Arial" w:hAnsi="Arial" w:cs="Arial"/>
          <w:b/>
          <w:sz w:val="24"/>
          <w:szCs w:val="24"/>
        </w:rPr>
        <w:t>DA PSICOPATIA INFANTIL COMO TRANSTORNO DE CONDUTA</w:t>
      </w:r>
    </w:p>
    <w:p w14:paraId="04EAC95F" w14:textId="77777777" w:rsidR="005B5FD6" w:rsidRDefault="005B5FD6" w:rsidP="0073277F">
      <w:pPr>
        <w:spacing w:after="0" w:line="240" w:lineRule="auto"/>
        <w:ind w:right="49" w:firstLine="709"/>
        <w:jc w:val="both"/>
        <w:rPr>
          <w:rFonts w:ascii="Arial" w:hAnsi="Arial" w:cs="Arial"/>
          <w:sz w:val="24"/>
          <w:szCs w:val="24"/>
        </w:rPr>
      </w:pPr>
    </w:p>
    <w:p w14:paraId="45085FDE" w14:textId="0DC15051" w:rsidR="009733AD" w:rsidRPr="005B5FD6" w:rsidRDefault="009733AD" w:rsidP="0073277F">
      <w:pPr>
        <w:spacing w:after="0" w:line="240" w:lineRule="auto"/>
        <w:ind w:right="49" w:firstLine="709"/>
        <w:jc w:val="both"/>
        <w:rPr>
          <w:rFonts w:ascii="Arial" w:hAnsi="Arial" w:cs="Arial"/>
          <w:sz w:val="24"/>
          <w:szCs w:val="24"/>
        </w:rPr>
      </w:pPr>
      <w:r w:rsidRPr="005B5FD6">
        <w:rPr>
          <w:rFonts w:ascii="Arial" w:hAnsi="Arial" w:cs="Arial"/>
          <w:sz w:val="24"/>
          <w:szCs w:val="24"/>
        </w:rPr>
        <w:t>A psicopatia infantil tem alcançado</w:t>
      </w:r>
      <w:r w:rsidR="006F75E1">
        <w:rPr>
          <w:rFonts w:ascii="Arial" w:hAnsi="Arial" w:cs="Arial"/>
          <w:sz w:val="24"/>
          <w:szCs w:val="24"/>
        </w:rPr>
        <w:t>,</w:t>
      </w:r>
      <w:r w:rsidRPr="005B5FD6">
        <w:rPr>
          <w:rFonts w:ascii="Arial" w:hAnsi="Arial" w:cs="Arial"/>
          <w:sz w:val="24"/>
          <w:szCs w:val="24"/>
        </w:rPr>
        <w:t xml:space="preserve"> no século XXI</w:t>
      </w:r>
      <w:r w:rsidR="006F75E1">
        <w:rPr>
          <w:rFonts w:ascii="Arial" w:hAnsi="Arial" w:cs="Arial"/>
          <w:sz w:val="24"/>
          <w:szCs w:val="24"/>
        </w:rPr>
        <w:t>,</w:t>
      </w:r>
      <w:r w:rsidRPr="005B5FD6">
        <w:rPr>
          <w:rFonts w:ascii="Arial" w:hAnsi="Arial" w:cs="Arial"/>
          <w:sz w:val="24"/>
          <w:szCs w:val="24"/>
        </w:rPr>
        <w:t xml:space="preserve"> grandes preocupações, por ação a diversas exposições</w:t>
      </w:r>
      <w:r w:rsidR="001D7178" w:rsidRPr="005B5FD6">
        <w:rPr>
          <w:rFonts w:ascii="Arial" w:hAnsi="Arial" w:cs="Arial"/>
          <w:sz w:val="24"/>
          <w:szCs w:val="24"/>
        </w:rPr>
        <w:t>,</w:t>
      </w:r>
      <w:r w:rsidRPr="005B5FD6">
        <w:rPr>
          <w:rFonts w:ascii="Arial" w:hAnsi="Arial" w:cs="Arial"/>
          <w:sz w:val="24"/>
          <w:szCs w:val="24"/>
        </w:rPr>
        <w:t xml:space="preserve"> através de redes sociais e outros canais que tratam sobre o conteúdo. É importante ressaltar que esses jovens não podem receber a terminologia de psicopatas, pois ainda são menores de dezoito anos e não tem sua i</w:t>
      </w:r>
      <w:r w:rsidR="007D12A6">
        <w:rPr>
          <w:rFonts w:ascii="Arial" w:hAnsi="Arial" w:cs="Arial"/>
          <w:sz w:val="24"/>
          <w:szCs w:val="24"/>
        </w:rPr>
        <w:t>ndividualidade formada, portanto</w:t>
      </w:r>
      <w:r w:rsidR="007D12A6" w:rsidRPr="005B5FD6">
        <w:rPr>
          <w:rFonts w:ascii="Arial" w:hAnsi="Arial" w:cs="Arial"/>
          <w:sz w:val="24"/>
          <w:szCs w:val="24"/>
        </w:rPr>
        <w:t xml:space="preserve"> essas crianças</w:t>
      </w:r>
      <w:r w:rsidR="007D12A6">
        <w:rPr>
          <w:rFonts w:ascii="Arial" w:hAnsi="Arial" w:cs="Arial"/>
          <w:sz w:val="24"/>
          <w:szCs w:val="24"/>
        </w:rPr>
        <w:t xml:space="preserve"> são classificadas </w:t>
      </w:r>
      <w:r w:rsidRPr="005B5FD6">
        <w:rPr>
          <w:rFonts w:ascii="Arial" w:hAnsi="Arial" w:cs="Arial"/>
          <w:sz w:val="24"/>
          <w:szCs w:val="24"/>
        </w:rPr>
        <w:t>com tran</w:t>
      </w:r>
      <w:r w:rsidR="001D7178" w:rsidRPr="005B5FD6">
        <w:rPr>
          <w:rFonts w:ascii="Arial" w:hAnsi="Arial" w:cs="Arial"/>
          <w:sz w:val="24"/>
          <w:szCs w:val="24"/>
        </w:rPr>
        <w:t>storno de conduta, na qual terão</w:t>
      </w:r>
      <w:r w:rsidRPr="005B5FD6">
        <w:rPr>
          <w:rFonts w:ascii="Arial" w:hAnsi="Arial" w:cs="Arial"/>
          <w:sz w:val="24"/>
          <w:szCs w:val="24"/>
        </w:rPr>
        <w:t xml:space="preserve"> um comportamento repetitivo nocivo, diverso ao que seria considerado </w:t>
      </w:r>
      <w:r w:rsidR="001D7178" w:rsidRPr="005B5FD6">
        <w:rPr>
          <w:rFonts w:ascii="Arial" w:hAnsi="Arial" w:cs="Arial"/>
          <w:sz w:val="24"/>
          <w:szCs w:val="24"/>
        </w:rPr>
        <w:t>í</w:t>
      </w:r>
      <w:r w:rsidRPr="005B5FD6">
        <w:rPr>
          <w:rFonts w:ascii="Arial" w:hAnsi="Arial" w:cs="Arial"/>
          <w:sz w:val="24"/>
          <w:szCs w:val="24"/>
        </w:rPr>
        <w:t>ntegro e ético</w:t>
      </w:r>
      <w:r w:rsidR="006F75E1">
        <w:rPr>
          <w:rFonts w:ascii="Arial" w:hAnsi="Arial" w:cs="Arial"/>
          <w:sz w:val="24"/>
          <w:szCs w:val="24"/>
        </w:rPr>
        <w:t>. E</w:t>
      </w:r>
      <w:r w:rsidRPr="005B5FD6">
        <w:rPr>
          <w:rFonts w:ascii="Arial" w:hAnsi="Arial" w:cs="Arial"/>
          <w:sz w:val="24"/>
          <w:szCs w:val="24"/>
        </w:rPr>
        <w:t>sse tipo de repetição traz ao jovem uma índole fria, não tendo empatia e sentindo deleite a dor alheia.</w:t>
      </w:r>
    </w:p>
    <w:p w14:paraId="6D52A7A1" w14:textId="44AC81FD" w:rsidR="009733AD" w:rsidRPr="005B5FD6" w:rsidRDefault="009733AD" w:rsidP="0073277F">
      <w:pPr>
        <w:spacing w:after="0" w:line="240" w:lineRule="auto"/>
        <w:ind w:right="49" w:firstLine="709"/>
        <w:jc w:val="both"/>
        <w:rPr>
          <w:rFonts w:ascii="Arial" w:hAnsi="Arial" w:cs="Arial"/>
          <w:sz w:val="24"/>
          <w:szCs w:val="24"/>
        </w:rPr>
      </w:pPr>
      <w:r w:rsidRPr="005B5FD6">
        <w:rPr>
          <w:rFonts w:ascii="Arial" w:hAnsi="Arial" w:cs="Arial"/>
          <w:sz w:val="24"/>
          <w:szCs w:val="24"/>
        </w:rPr>
        <w:t xml:space="preserve">Advinda do latim </w:t>
      </w:r>
      <w:proofErr w:type="spellStart"/>
      <w:r w:rsidRPr="005B5FD6">
        <w:rPr>
          <w:rFonts w:ascii="Arial" w:hAnsi="Arial" w:cs="Arial"/>
          <w:i/>
          <w:sz w:val="24"/>
          <w:szCs w:val="24"/>
        </w:rPr>
        <w:t>infantia</w:t>
      </w:r>
      <w:proofErr w:type="spellEnd"/>
      <w:r w:rsidRPr="005B5FD6">
        <w:rPr>
          <w:rFonts w:ascii="Arial" w:hAnsi="Arial" w:cs="Arial"/>
          <w:sz w:val="24"/>
          <w:szCs w:val="24"/>
        </w:rPr>
        <w:t>, a infância é uma fase considerada mais vulnerável pois é onde está sendo construído o caráter e a personalidade do indivíduo que começa a partir do nascimento e vai até a fase de início da adolescência, até aproximadamente os doze anos de idade. Essa fase compreende um indivíduo biologicamente definido, sendo este invariável, tanto do sexo feminino</w:t>
      </w:r>
      <w:r w:rsidR="001D7178" w:rsidRPr="005B5FD6">
        <w:rPr>
          <w:rFonts w:ascii="Arial" w:hAnsi="Arial" w:cs="Arial"/>
          <w:sz w:val="24"/>
          <w:szCs w:val="24"/>
        </w:rPr>
        <w:t>,</w:t>
      </w:r>
      <w:r w:rsidRPr="005B5FD6">
        <w:rPr>
          <w:rFonts w:ascii="Arial" w:hAnsi="Arial" w:cs="Arial"/>
          <w:sz w:val="24"/>
          <w:szCs w:val="24"/>
        </w:rPr>
        <w:t xml:space="preserve"> como do masculino, independentemente de suas condições sociais, físicas, entre outras. </w:t>
      </w:r>
    </w:p>
    <w:p w14:paraId="16F5BF7B" w14:textId="3FD27310" w:rsidR="009733AD" w:rsidRPr="005B5FD6" w:rsidRDefault="009733AD" w:rsidP="0073277F">
      <w:pPr>
        <w:spacing w:after="0" w:line="240" w:lineRule="auto"/>
        <w:ind w:right="49" w:firstLine="709"/>
        <w:jc w:val="both"/>
        <w:rPr>
          <w:rFonts w:ascii="Arial" w:hAnsi="Arial" w:cs="Arial"/>
          <w:sz w:val="24"/>
          <w:szCs w:val="24"/>
        </w:rPr>
      </w:pPr>
      <w:r w:rsidRPr="005B5FD6">
        <w:rPr>
          <w:rFonts w:ascii="Arial" w:hAnsi="Arial" w:cs="Arial"/>
          <w:sz w:val="24"/>
          <w:szCs w:val="24"/>
        </w:rPr>
        <w:t xml:space="preserve">Conforme as particularidades psíquicas, anatômicas e fisiológicas, fase da infância se fragmenta em três etapas, sendo elas: a </w:t>
      </w:r>
      <w:r w:rsidRPr="00245B9E">
        <w:rPr>
          <w:rFonts w:ascii="Arial" w:hAnsi="Arial" w:cs="Arial"/>
          <w:i/>
          <w:iCs/>
          <w:sz w:val="24"/>
          <w:szCs w:val="24"/>
        </w:rPr>
        <w:t>primeira infância</w:t>
      </w:r>
      <w:r w:rsidRPr="005B5FD6">
        <w:rPr>
          <w:rFonts w:ascii="Arial" w:hAnsi="Arial" w:cs="Arial"/>
          <w:sz w:val="24"/>
          <w:szCs w:val="24"/>
        </w:rPr>
        <w:t xml:space="preserve">, na qual tem-se a idade de zero a três anos de idade; a </w:t>
      </w:r>
      <w:r w:rsidRPr="00245B9E">
        <w:rPr>
          <w:rFonts w:ascii="Arial" w:hAnsi="Arial" w:cs="Arial"/>
          <w:i/>
          <w:iCs/>
          <w:sz w:val="24"/>
          <w:szCs w:val="24"/>
        </w:rPr>
        <w:t>segunda infância</w:t>
      </w:r>
      <w:r w:rsidRPr="005B5FD6">
        <w:rPr>
          <w:rFonts w:ascii="Arial" w:hAnsi="Arial" w:cs="Arial"/>
          <w:sz w:val="24"/>
          <w:szCs w:val="24"/>
        </w:rPr>
        <w:t>, na qual se dá dos três aos sete anos de idade</w:t>
      </w:r>
      <w:r w:rsidR="006F75E1">
        <w:rPr>
          <w:rFonts w:ascii="Arial" w:hAnsi="Arial" w:cs="Arial"/>
          <w:sz w:val="24"/>
          <w:szCs w:val="24"/>
        </w:rPr>
        <w:t>,</w:t>
      </w:r>
      <w:r w:rsidRPr="005B5FD6">
        <w:rPr>
          <w:rFonts w:ascii="Arial" w:hAnsi="Arial" w:cs="Arial"/>
          <w:sz w:val="24"/>
          <w:szCs w:val="24"/>
        </w:rPr>
        <w:t xml:space="preserve"> e</w:t>
      </w:r>
      <w:r w:rsidR="006F75E1">
        <w:rPr>
          <w:rFonts w:ascii="Arial" w:hAnsi="Arial" w:cs="Arial"/>
          <w:sz w:val="24"/>
          <w:szCs w:val="24"/>
        </w:rPr>
        <w:t>,</w:t>
      </w:r>
      <w:r w:rsidRPr="005B5FD6">
        <w:rPr>
          <w:rFonts w:ascii="Arial" w:hAnsi="Arial" w:cs="Arial"/>
          <w:sz w:val="24"/>
          <w:szCs w:val="24"/>
        </w:rPr>
        <w:t xml:space="preserve"> por fim</w:t>
      </w:r>
      <w:r w:rsidR="006F75E1">
        <w:rPr>
          <w:rFonts w:ascii="Arial" w:hAnsi="Arial" w:cs="Arial"/>
          <w:sz w:val="24"/>
          <w:szCs w:val="24"/>
        </w:rPr>
        <w:t>,</w:t>
      </w:r>
      <w:r w:rsidRPr="005B5FD6">
        <w:rPr>
          <w:rFonts w:ascii="Arial" w:hAnsi="Arial" w:cs="Arial"/>
          <w:sz w:val="24"/>
          <w:szCs w:val="24"/>
        </w:rPr>
        <w:t xml:space="preserve"> a </w:t>
      </w:r>
      <w:r w:rsidRPr="00BA3DD4">
        <w:rPr>
          <w:rFonts w:ascii="Arial" w:hAnsi="Arial" w:cs="Arial"/>
          <w:i/>
          <w:iCs/>
          <w:sz w:val="24"/>
          <w:szCs w:val="24"/>
        </w:rPr>
        <w:t>terceira infância</w:t>
      </w:r>
      <w:r w:rsidRPr="005B5FD6">
        <w:rPr>
          <w:rFonts w:ascii="Arial" w:hAnsi="Arial" w:cs="Arial"/>
          <w:sz w:val="24"/>
          <w:szCs w:val="24"/>
        </w:rPr>
        <w:t xml:space="preserve">, indo dos sete anos de idade até a adolescência. A infância é a fase onde as curiosidades estão afloradas, é também uma fase que alude </w:t>
      </w:r>
      <w:r w:rsidR="00245B9E">
        <w:rPr>
          <w:rFonts w:ascii="Arial" w:hAnsi="Arial" w:cs="Arial"/>
          <w:sz w:val="24"/>
          <w:szCs w:val="24"/>
        </w:rPr>
        <w:t>à</w:t>
      </w:r>
      <w:r w:rsidRPr="005B5FD6">
        <w:rPr>
          <w:rFonts w:ascii="Arial" w:hAnsi="Arial" w:cs="Arial"/>
          <w:sz w:val="24"/>
          <w:szCs w:val="24"/>
        </w:rPr>
        <w:t xml:space="preserve"> alegria, </w:t>
      </w:r>
      <w:r w:rsidR="00245B9E">
        <w:rPr>
          <w:rFonts w:ascii="Arial" w:hAnsi="Arial" w:cs="Arial"/>
          <w:sz w:val="24"/>
          <w:szCs w:val="24"/>
        </w:rPr>
        <w:t xml:space="preserve">à </w:t>
      </w:r>
      <w:r w:rsidRPr="005B5FD6">
        <w:rPr>
          <w:rFonts w:ascii="Arial" w:hAnsi="Arial" w:cs="Arial"/>
          <w:sz w:val="24"/>
          <w:szCs w:val="24"/>
        </w:rPr>
        <w:t xml:space="preserve">pureza e </w:t>
      </w:r>
      <w:r w:rsidR="00245B9E">
        <w:rPr>
          <w:rFonts w:ascii="Arial" w:hAnsi="Arial" w:cs="Arial"/>
          <w:sz w:val="24"/>
          <w:szCs w:val="24"/>
        </w:rPr>
        <w:t xml:space="preserve">à </w:t>
      </w:r>
      <w:r w:rsidRPr="005B5FD6">
        <w:rPr>
          <w:rFonts w:ascii="Arial" w:hAnsi="Arial" w:cs="Arial"/>
          <w:sz w:val="24"/>
          <w:szCs w:val="24"/>
        </w:rPr>
        <w:t>simplicidade.</w:t>
      </w:r>
    </w:p>
    <w:p w14:paraId="6CBF8C0D" w14:textId="0F9621F1" w:rsidR="009733AD" w:rsidRPr="005B5FD6" w:rsidRDefault="009733AD" w:rsidP="0073277F">
      <w:pPr>
        <w:spacing w:after="0" w:line="240" w:lineRule="auto"/>
        <w:ind w:right="49" w:firstLine="709"/>
        <w:jc w:val="both"/>
        <w:rPr>
          <w:rFonts w:ascii="Arial" w:hAnsi="Arial" w:cs="Arial"/>
          <w:sz w:val="24"/>
          <w:szCs w:val="24"/>
        </w:rPr>
      </w:pPr>
      <w:r w:rsidRPr="005B5FD6">
        <w:rPr>
          <w:rFonts w:ascii="Arial" w:hAnsi="Arial" w:cs="Arial"/>
          <w:sz w:val="24"/>
          <w:szCs w:val="24"/>
        </w:rPr>
        <w:t>É notável que a massa infantil tem uma posição de relevância em nosso corpo social, seja na categoria educacional, cultural, jurídica entre outros</w:t>
      </w:r>
      <w:r w:rsidR="00245B9E">
        <w:rPr>
          <w:rFonts w:ascii="Arial" w:hAnsi="Arial" w:cs="Arial"/>
          <w:sz w:val="24"/>
          <w:szCs w:val="24"/>
        </w:rPr>
        <w:t>. É</w:t>
      </w:r>
      <w:r w:rsidRPr="005B5FD6">
        <w:rPr>
          <w:rFonts w:ascii="Arial" w:hAnsi="Arial" w:cs="Arial"/>
          <w:sz w:val="24"/>
          <w:szCs w:val="24"/>
        </w:rPr>
        <w:t xml:space="preserve"> dever do Estado </w:t>
      </w:r>
      <w:r w:rsidRPr="005B5FD6">
        <w:rPr>
          <w:rFonts w:ascii="Arial" w:hAnsi="Arial" w:cs="Arial"/>
          <w:sz w:val="24"/>
          <w:szCs w:val="24"/>
        </w:rPr>
        <w:lastRenderedPageBreak/>
        <w:t>e</w:t>
      </w:r>
      <w:r w:rsidR="006F75E1">
        <w:rPr>
          <w:rFonts w:ascii="Arial" w:hAnsi="Arial" w:cs="Arial"/>
          <w:sz w:val="24"/>
          <w:szCs w:val="24"/>
        </w:rPr>
        <w:t xml:space="preserve"> </w:t>
      </w:r>
      <w:r w:rsidRPr="005B5FD6">
        <w:rPr>
          <w:rFonts w:ascii="Arial" w:hAnsi="Arial" w:cs="Arial"/>
          <w:sz w:val="24"/>
          <w:szCs w:val="24"/>
        </w:rPr>
        <w:t xml:space="preserve">da sociedade zelar por essas crianças </w:t>
      </w:r>
      <w:r w:rsidR="00BA3DD4" w:rsidRPr="005B5FD6">
        <w:rPr>
          <w:rFonts w:ascii="Arial" w:hAnsi="Arial" w:cs="Arial"/>
          <w:sz w:val="24"/>
          <w:szCs w:val="24"/>
        </w:rPr>
        <w:t>e</w:t>
      </w:r>
      <w:r w:rsidRPr="005B5FD6">
        <w:rPr>
          <w:rFonts w:ascii="Arial" w:hAnsi="Arial" w:cs="Arial"/>
          <w:sz w:val="24"/>
          <w:szCs w:val="24"/>
        </w:rPr>
        <w:t xml:space="preserve"> conserv</w:t>
      </w:r>
      <w:r w:rsidR="00366CCF" w:rsidRPr="005B5FD6">
        <w:rPr>
          <w:rFonts w:ascii="Arial" w:hAnsi="Arial" w:cs="Arial"/>
          <w:sz w:val="24"/>
          <w:szCs w:val="24"/>
        </w:rPr>
        <w:t>ar seus olhos nestas, visto que</w:t>
      </w:r>
      <w:r w:rsidRPr="005B5FD6">
        <w:rPr>
          <w:rFonts w:ascii="Arial" w:hAnsi="Arial" w:cs="Arial"/>
          <w:sz w:val="24"/>
          <w:szCs w:val="24"/>
        </w:rPr>
        <w:t xml:space="preserve"> essa classe está em importante processo de evolução.</w:t>
      </w:r>
    </w:p>
    <w:p w14:paraId="0B6CBBAC" w14:textId="77782DFE" w:rsidR="009733AD" w:rsidRPr="005B5FD6" w:rsidRDefault="00CE01E3" w:rsidP="0073277F">
      <w:pPr>
        <w:spacing w:after="0" w:line="240" w:lineRule="auto"/>
        <w:ind w:right="49" w:firstLine="709"/>
        <w:jc w:val="both"/>
        <w:rPr>
          <w:rFonts w:ascii="Arial" w:hAnsi="Arial" w:cs="Arial"/>
          <w:sz w:val="24"/>
          <w:szCs w:val="24"/>
        </w:rPr>
      </w:pPr>
      <w:r w:rsidRPr="005B5FD6">
        <w:rPr>
          <w:rFonts w:ascii="Arial" w:hAnsi="Arial" w:cs="Arial"/>
          <w:sz w:val="24"/>
          <w:szCs w:val="24"/>
        </w:rPr>
        <w:t>Os</w:t>
      </w:r>
      <w:r w:rsidR="009733AD" w:rsidRPr="005B5FD6">
        <w:rPr>
          <w:rFonts w:ascii="Arial" w:hAnsi="Arial" w:cs="Arial"/>
          <w:sz w:val="24"/>
          <w:szCs w:val="24"/>
        </w:rPr>
        <w:t xml:space="preserve"> jovens</w:t>
      </w:r>
      <w:r w:rsidR="00366CCF" w:rsidRPr="005B5FD6">
        <w:rPr>
          <w:rFonts w:ascii="Arial" w:hAnsi="Arial" w:cs="Arial"/>
          <w:sz w:val="24"/>
          <w:szCs w:val="24"/>
        </w:rPr>
        <w:t>,</w:t>
      </w:r>
      <w:r w:rsidR="009733AD" w:rsidRPr="005B5FD6">
        <w:rPr>
          <w:rFonts w:ascii="Arial" w:hAnsi="Arial" w:cs="Arial"/>
          <w:sz w:val="24"/>
          <w:szCs w:val="24"/>
        </w:rPr>
        <w:t xml:space="preserve"> nessa fase de imaturidade</w:t>
      </w:r>
      <w:r w:rsidRPr="005B5FD6">
        <w:rPr>
          <w:rFonts w:ascii="Arial" w:hAnsi="Arial" w:cs="Arial"/>
          <w:sz w:val="24"/>
          <w:szCs w:val="24"/>
        </w:rPr>
        <w:t xml:space="preserve"> e desenvolvimento</w:t>
      </w:r>
      <w:r w:rsidR="009733AD" w:rsidRPr="005B5FD6">
        <w:rPr>
          <w:rFonts w:ascii="Arial" w:hAnsi="Arial" w:cs="Arial"/>
          <w:sz w:val="24"/>
          <w:szCs w:val="24"/>
        </w:rPr>
        <w:t xml:space="preserve">, passam por longos períodos de instabilidades emocionais e inseguranças, expressando muitas vezes momentos introspectivos de grande elevação, oscilando entre insolência, timidez, apatia, entre outros, que </w:t>
      </w:r>
      <w:r w:rsidR="005B5FD6" w:rsidRPr="005B5FD6">
        <w:rPr>
          <w:rFonts w:ascii="Arial" w:hAnsi="Arial" w:cs="Arial"/>
          <w:sz w:val="24"/>
          <w:szCs w:val="24"/>
        </w:rPr>
        <w:t>se manifesta</w:t>
      </w:r>
      <w:r w:rsidR="009733AD" w:rsidRPr="005B5FD6">
        <w:rPr>
          <w:rFonts w:ascii="Arial" w:hAnsi="Arial" w:cs="Arial"/>
          <w:sz w:val="24"/>
          <w:szCs w:val="24"/>
        </w:rPr>
        <w:t xml:space="preserve"> simultaneamente por divergências afetivas, conflito religioso, suposições filosóficas e</w:t>
      </w:r>
      <w:r w:rsidR="006F75E1">
        <w:rPr>
          <w:rFonts w:ascii="Arial" w:hAnsi="Arial" w:cs="Arial"/>
          <w:sz w:val="24"/>
          <w:szCs w:val="24"/>
        </w:rPr>
        <w:t xml:space="preserve"> dentre</w:t>
      </w:r>
      <w:r w:rsidR="009733AD" w:rsidRPr="005B5FD6">
        <w:rPr>
          <w:rFonts w:ascii="Arial" w:hAnsi="Arial" w:cs="Arial"/>
          <w:sz w:val="24"/>
          <w:szCs w:val="24"/>
        </w:rPr>
        <w:t xml:space="preserve"> outros.</w:t>
      </w:r>
    </w:p>
    <w:p w14:paraId="65686D27" w14:textId="67BE8B2F" w:rsidR="009733AD" w:rsidRPr="005B5FD6" w:rsidRDefault="009733AD" w:rsidP="0073277F">
      <w:pPr>
        <w:spacing w:after="0" w:line="240" w:lineRule="auto"/>
        <w:ind w:firstLine="709"/>
        <w:jc w:val="both"/>
        <w:rPr>
          <w:rFonts w:ascii="Arial" w:hAnsi="Arial" w:cs="Arial"/>
          <w:sz w:val="24"/>
          <w:szCs w:val="24"/>
        </w:rPr>
      </w:pPr>
      <w:r w:rsidRPr="005B5FD6">
        <w:rPr>
          <w:rFonts w:ascii="Arial" w:hAnsi="Arial" w:cs="Arial"/>
          <w:sz w:val="24"/>
          <w:szCs w:val="24"/>
        </w:rPr>
        <w:t>De acor</w:t>
      </w:r>
      <w:r w:rsidR="00CE01E3" w:rsidRPr="005B5FD6">
        <w:rPr>
          <w:rFonts w:ascii="Arial" w:hAnsi="Arial" w:cs="Arial"/>
          <w:sz w:val="24"/>
          <w:szCs w:val="24"/>
        </w:rPr>
        <w:t xml:space="preserve">do com Arminda </w:t>
      </w:r>
      <w:proofErr w:type="spellStart"/>
      <w:r w:rsidR="00CE01E3" w:rsidRPr="005B5FD6">
        <w:rPr>
          <w:rFonts w:ascii="Arial" w:hAnsi="Arial" w:cs="Arial"/>
          <w:sz w:val="24"/>
          <w:szCs w:val="24"/>
        </w:rPr>
        <w:t>Aberastury</w:t>
      </w:r>
      <w:proofErr w:type="spellEnd"/>
      <w:r w:rsidR="00CE01E3" w:rsidRPr="005B5FD6">
        <w:rPr>
          <w:rFonts w:ascii="Arial" w:hAnsi="Arial" w:cs="Arial"/>
          <w:sz w:val="24"/>
          <w:szCs w:val="24"/>
        </w:rPr>
        <w:t xml:space="preserve"> e Mauricio </w:t>
      </w:r>
      <w:proofErr w:type="spellStart"/>
      <w:r w:rsidR="00CE01E3" w:rsidRPr="005B5FD6">
        <w:rPr>
          <w:rFonts w:ascii="Arial" w:hAnsi="Arial" w:cs="Arial"/>
          <w:sz w:val="24"/>
          <w:szCs w:val="24"/>
        </w:rPr>
        <w:t>Knobel</w:t>
      </w:r>
      <w:proofErr w:type="spellEnd"/>
      <w:r w:rsidR="00CE01E3" w:rsidRPr="005B5FD6">
        <w:rPr>
          <w:rFonts w:ascii="Arial" w:hAnsi="Arial" w:cs="Arial"/>
          <w:sz w:val="24"/>
          <w:szCs w:val="24"/>
        </w:rPr>
        <w:t xml:space="preserve"> (1981, p.</w:t>
      </w:r>
      <w:r w:rsidR="006F75E1">
        <w:rPr>
          <w:rFonts w:ascii="Arial" w:hAnsi="Arial" w:cs="Arial"/>
          <w:sz w:val="24"/>
          <w:szCs w:val="24"/>
        </w:rPr>
        <w:t xml:space="preserve"> </w:t>
      </w:r>
      <w:r w:rsidR="00CE01E3" w:rsidRPr="005B5FD6">
        <w:rPr>
          <w:rFonts w:ascii="Arial" w:hAnsi="Arial" w:cs="Arial"/>
          <w:sz w:val="24"/>
          <w:szCs w:val="24"/>
        </w:rPr>
        <w:t>74)</w:t>
      </w:r>
      <w:r w:rsidR="006F75E1">
        <w:rPr>
          <w:rFonts w:ascii="Arial" w:hAnsi="Arial" w:cs="Arial"/>
          <w:sz w:val="24"/>
          <w:szCs w:val="24"/>
        </w:rPr>
        <w:t>,</w:t>
      </w:r>
      <w:r w:rsidR="00CE01E3" w:rsidRPr="005B5FD6">
        <w:rPr>
          <w:rFonts w:ascii="Arial" w:hAnsi="Arial" w:cs="Arial"/>
          <w:sz w:val="24"/>
          <w:szCs w:val="24"/>
        </w:rPr>
        <w:t xml:space="preserve"> </w:t>
      </w:r>
      <w:r w:rsidRPr="005B5FD6">
        <w:rPr>
          <w:rFonts w:ascii="Arial" w:hAnsi="Arial" w:cs="Arial"/>
          <w:sz w:val="24"/>
          <w:szCs w:val="24"/>
        </w:rPr>
        <w:t xml:space="preserve">vale dizer que existe uma </w:t>
      </w:r>
      <w:r w:rsidR="005B5FD6" w:rsidRPr="005B5FD6">
        <w:rPr>
          <w:rFonts w:ascii="Arial" w:hAnsi="Arial" w:cs="Arial"/>
          <w:sz w:val="24"/>
          <w:szCs w:val="24"/>
        </w:rPr>
        <w:t>autêntica</w:t>
      </w:r>
      <w:r w:rsidRPr="005B5FD6">
        <w:rPr>
          <w:rFonts w:ascii="Arial" w:hAnsi="Arial" w:cs="Arial"/>
          <w:sz w:val="24"/>
          <w:szCs w:val="24"/>
        </w:rPr>
        <w:t xml:space="preserve"> patologia natural do adolescente, no intuito de que estes externam seus embates consoante a sua estrutura e </w:t>
      </w:r>
      <w:r w:rsidR="005B5FD6" w:rsidRPr="005B5FD6">
        <w:rPr>
          <w:rFonts w:ascii="Arial" w:hAnsi="Arial" w:cs="Arial"/>
          <w:sz w:val="24"/>
          <w:szCs w:val="24"/>
        </w:rPr>
        <w:t>vivência</w:t>
      </w:r>
      <w:r w:rsidRPr="005B5FD6">
        <w:rPr>
          <w:rFonts w:ascii="Arial" w:hAnsi="Arial" w:cs="Arial"/>
          <w:sz w:val="24"/>
          <w:szCs w:val="24"/>
        </w:rPr>
        <w:t>, estabelecendo um h</w:t>
      </w:r>
      <w:r w:rsidR="006F75E1">
        <w:rPr>
          <w:rFonts w:ascii="Arial" w:hAnsi="Arial" w:cs="Arial"/>
          <w:sz w:val="24"/>
          <w:szCs w:val="24"/>
        </w:rPr>
        <w:t>á</w:t>
      </w:r>
      <w:r w:rsidRPr="005B5FD6">
        <w:rPr>
          <w:rFonts w:ascii="Arial" w:hAnsi="Arial" w:cs="Arial"/>
          <w:sz w:val="24"/>
          <w:szCs w:val="24"/>
        </w:rPr>
        <w:t xml:space="preserve">bito normal de adolescente. É fundamental que aconteça esse desenvolvimento para que esses jovens constituam </w:t>
      </w:r>
      <w:r w:rsidR="006F75E1">
        <w:rPr>
          <w:rFonts w:ascii="Arial" w:hAnsi="Arial" w:cs="Arial"/>
          <w:sz w:val="24"/>
          <w:szCs w:val="24"/>
        </w:rPr>
        <w:t>sua</w:t>
      </w:r>
      <w:r w:rsidRPr="005B5FD6">
        <w:rPr>
          <w:rFonts w:ascii="Arial" w:hAnsi="Arial" w:cs="Arial"/>
          <w:sz w:val="24"/>
          <w:szCs w:val="24"/>
        </w:rPr>
        <w:t xml:space="preserve"> personalidade, sendo essa fas</w:t>
      </w:r>
      <w:r w:rsidR="00CE01E3" w:rsidRPr="005B5FD6">
        <w:rPr>
          <w:rFonts w:ascii="Arial" w:hAnsi="Arial" w:cs="Arial"/>
          <w:sz w:val="24"/>
          <w:szCs w:val="24"/>
        </w:rPr>
        <w:t>e essencial para tal progresso. Faz-se importante acentuar que, não se deve ignorar as adversidades psicológicas vividas na adolescência, para que esse quadro não evolua para um transtorno de conduta.</w:t>
      </w:r>
    </w:p>
    <w:p w14:paraId="473DBDE6" w14:textId="440D4603" w:rsidR="009733AD" w:rsidRPr="005B5FD6" w:rsidRDefault="009733AD" w:rsidP="0073277F">
      <w:pPr>
        <w:spacing w:after="0" w:line="240" w:lineRule="auto"/>
        <w:ind w:right="49" w:firstLine="709"/>
        <w:jc w:val="both"/>
        <w:rPr>
          <w:rFonts w:ascii="Arial" w:hAnsi="Arial" w:cs="Arial"/>
          <w:sz w:val="24"/>
          <w:szCs w:val="24"/>
        </w:rPr>
      </w:pPr>
      <w:r w:rsidRPr="005B5FD6">
        <w:rPr>
          <w:rFonts w:ascii="Arial" w:hAnsi="Arial" w:cs="Arial"/>
          <w:sz w:val="24"/>
          <w:szCs w:val="24"/>
        </w:rPr>
        <w:t>No entanto</w:t>
      </w:r>
      <w:r w:rsidR="00630A00">
        <w:rPr>
          <w:rFonts w:ascii="Arial" w:hAnsi="Arial" w:cs="Arial"/>
          <w:sz w:val="24"/>
          <w:szCs w:val="24"/>
        </w:rPr>
        <w:t>,</w:t>
      </w:r>
      <w:r w:rsidRPr="005B5FD6">
        <w:rPr>
          <w:rFonts w:ascii="Arial" w:hAnsi="Arial" w:cs="Arial"/>
          <w:sz w:val="24"/>
          <w:szCs w:val="24"/>
        </w:rPr>
        <w:t xml:space="preserve"> o grande empasse para que seja feito o tratamento desses jovens com transtorno de conduta é o tabu que acompanha a maldade infantil, pois tem-se tratado no corpo social a incontestável ingenuidade desses jovens. Entende</w:t>
      </w:r>
      <w:r w:rsidR="00630A00">
        <w:rPr>
          <w:rFonts w:ascii="Arial" w:hAnsi="Arial" w:cs="Arial"/>
          <w:sz w:val="24"/>
          <w:szCs w:val="24"/>
        </w:rPr>
        <w:t>-</w:t>
      </w:r>
      <w:r w:rsidRPr="005B5FD6">
        <w:rPr>
          <w:rFonts w:ascii="Arial" w:hAnsi="Arial" w:cs="Arial"/>
          <w:sz w:val="24"/>
          <w:szCs w:val="24"/>
        </w:rPr>
        <w:t xml:space="preserve">se por isso que a criança do </w:t>
      </w:r>
      <w:r w:rsidR="007D12A6">
        <w:rPr>
          <w:rFonts w:ascii="Arial" w:hAnsi="Arial" w:cs="Arial"/>
          <w:sz w:val="24"/>
          <w:szCs w:val="24"/>
        </w:rPr>
        <w:t>século XVII</w:t>
      </w:r>
      <w:r w:rsidRPr="005B5FD6">
        <w:rPr>
          <w:rFonts w:ascii="Arial" w:hAnsi="Arial" w:cs="Arial"/>
          <w:sz w:val="24"/>
          <w:szCs w:val="24"/>
        </w:rPr>
        <w:t xml:space="preserve"> eram vistas como adultos, já no </w:t>
      </w:r>
      <w:r w:rsidR="007D12A6">
        <w:rPr>
          <w:rFonts w:ascii="Arial" w:hAnsi="Arial" w:cs="Arial"/>
          <w:sz w:val="24"/>
          <w:szCs w:val="24"/>
        </w:rPr>
        <w:t xml:space="preserve">século XXI, estas crianças </w:t>
      </w:r>
      <w:r w:rsidRPr="005B5FD6">
        <w:rPr>
          <w:rFonts w:ascii="Arial" w:hAnsi="Arial" w:cs="Arial"/>
          <w:sz w:val="24"/>
          <w:szCs w:val="24"/>
        </w:rPr>
        <w:t>converteram-se em centros de atenções e zelos pelos adultos, sendo</w:t>
      </w:r>
      <w:r w:rsidR="005B5FD6">
        <w:rPr>
          <w:rFonts w:ascii="Arial" w:hAnsi="Arial" w:cs="Arial"/>
          <w:sz w:val="24"/>
          <w:szCs w:val="24"/>
        </w:rPr>
        <w:t>,</w:t>
      </w:r>
      <w:r w:rsidRPr="005B5FD6">
        <w:rPr>
          <w:rFonts w:ascii="Arial" w:hAnsi="Arial" w:cs="Arial"/>
          <w:sz w:val="24"/>
          <w:szCs w:val="24"/>
        </w:rPr>
        <w:t xml:space="preserve"> portanto, eixo na família e tendo-se o tabu de que o jovem não pode ser mal se solidificado.</w:t>
      </w:r>
    </w:p>
    <w:p w14:paraId="7D6E915C" w14:textId="0D98036D" w:rsidR="007D12A6" w:rsidRDefault="007D12A6" w:rsidP="0073277F">
      <w:pPr>
        <w:spacing w:after="0" w:line="240" w:lineRule="auto"/>
        <w:ind w:right="49" w:firstLine="709"/>
        <w:jc w:val="both"/>
        <w:rPr>
          <w:rFonts w:ascii="Arial" w:hAnsi="Arial" w:cs="Arial"/>
          <w:sz w:val="24"/>
          <w:szCs w:val="24"/>
        </w:rPr>
      </w:pPr>
      <w:r w:rsidRPr="005B5FD6">
        <w:rPr>
          <w:rFonts w:ascii="Arial" w:hAnsi="Arial" w:cs="Arial"/>
          <w:sz w:val="24"/>
          <w:szCs w:val="24"/>
        </w:rPr>
        <w:t>Sigmund Freud</w:t>
      </w:r>
      <w:r w:rsidR="00245B9E">
        <w:rPr>
          <w:rFonts w:ascii="Arial" w:hAnsi="Arial" w:cs="Arial"/>
          <w:sz w:val="24"/>
          <w:szCs w:val="24"/>
        </w:rPr>
        <w:t xml:space="preserve"> </w:t>
      </w:r>
      <w:r w:rsidR="00245B9E" w:rsidRPr="00211FA2">
        <w:rPr>
          <w:rFonts w:ascii="Arial" w:hAnsi="Arial" w:cs="Arial"/>
          <w:sz w:val="24"/>
          <w:szCs w:val="24"/>
        </w:rPr>
        <w:t>(apud SGARIONI, Mariana, ANO, p.</w:t>
      </w:r>
      <w:r w:rsidR="00211FA2" w:rsidRPr="00211FA2">
        <w:rPr>
          <w:rFonts w:ascii="Arial" w:hAnsi="Arial" w:cs="Arial"/>
          <w:sz w:val="24"/>
          <w:szCs w:val="24"/>
        </w:rPr>
        <w:t xml:space="preserve"> 01</w:t>
      </w:r>
      <w:r w:rsidR="00245B9E" w:rsidRPr="00211FA2">
        <w:rPr>
          <w:rFonts w:ascii="Arial" w:hAnsi="Arial" w:cs="Arial"/>
          <w:sz w:val="24"/>
          <w:szCs w:val="24"/>
        </w:rPr>
        <w:t>)</w:t>
      </w:r>
      <w:r w:rsidRPr="00211FA2">
        <w:rPr>
          <w:rFonts w:ascii="Arial" w:hAnsi="Arial" w:cs="Arial"/>
          <w:sz w:val="24"/>
          <w:szCs w:val="24"/>
        </w:rPr>
        <w:t xml:space="preserve"> esclarece</w:t>
      </w:r>
      <w:r>
        <w:rPr>
          <w:rFonts w:ascii="Arial" w:hAnsi="Arial" w:cs="Arial"/>
          <w:sz w:val="24"/>
          <w:szCs w:val="24"/>
        </w:rPr>
        <w:t xml:space="preserve">, em sua obra </w:t>
      </w:r>
      <w:r w:rsidR="00245B9E">
        <w:rPr>
          <w:rFonts w:ascii="Arial" w:hAnsi="Arial" w:cs="Arial"/>
          <w:sz w:val="24"/>
          <w:szCs w:val="24"/>
        </w:rPr>
        <w:t>“Mal-estar</w:t>
      </w:r>
      <w:r>
        <w:rPr>
          <w:rFonts w:ascii="Arial" w:hAnsi="Arial" w:cs="Arial"/>
          <w:sz w:val="24"/>
          <w:szCs w:val="24"/>
        </w:rPr>
        <w:t xml:space="preserve"> da </w:t>
      </w:r>
      <w:r w:rsidR="00245B9E">
        <w:rPr>
          <w:rFonts w:ascii="Arial" w:hAnsi="Arial" w:cs="Arial"/>
          <w:sz w:val="24"/>
          <w:szCs w:val="24"/>
        </w:rPr>
        <w:t>C</w:t>
      </w:r>
      <w:r>
        <w:rPr>
          <w:rFonts w:ascii="Arial" w:hAnsi="Arial" w:cs="Arial"/>
          <w:sz w:val="24"/>
          <w:szCs w:val="24"/>
        </w:rPr>
        <w:t>ivilização</w:t>
      </w:r>
      <w:r w:rsidR="00245B9E">
        <w:rPr>
          <w:rFonts w:ascii="Arial" w:hAnsi="Arial" w:cs="Arial"/>
          <w:sz w:val="24"/>
          <w:szCs w:val="24"/>
        </w:rPr>
        <w:t>”</w:t>
      </w:r>
      <w:r>
        <w:rPr>
          <w:rFonts w:ascii="Arial" w:hAnsi="Arial" w:cs="Arial"/>
          <w:sz w:val="24"/>
          <w:szCs w:val="24"/>
        </w:rPr>
        <w:t xml:space="preserve">, </w:t>
      </w:r>
      <w:r w:rsidRPr="005B5FD6">
        <w:rPr>
          <w:rFonts w:ascii="Arial" w:hAnsi="Arial" w:cs="Arial"/>
          <w:sz w:val="24"/>
          <w:szCs w:val="24"/>
        </w:rPr>
        <w:t xml:space="preserve">que toda criança tem predisposição </w:t>
      </w:r>
      <w:r w:rsidR="00245B9E">
        <w:rPr>
          <w:rFonts w:ascii="Arial" w:hAnsi="Arial" w:cs="Arial"/>
          <w:sz w:val="24"/>
          <w:szCs w:val="24"/>
        </w:rPr>
        <w:t>à</w:t>
      </w:r>
      <w:r w:rsidRPr="005B5FD6">
        <w:rPr>
          <w:rFonts w:ascii="Arial" w:hAnsi="Arial" w:cs="Arial"/>
          <w:sz w:val="24"/>
          <w:szCs w:val="24"/>
        </w:rPr>
        <w:t xml:space="preserve"> perversidade e que ao transcorrer da vida essa ânsia por violência é diminuída pelo convívio social. Por esse motivo</w:t>
      </w:r>
      <w:r>
        <w:rPr>
          <w:rFonts w:ascii="Arial" w:hAnsi="Arial" w:cs="Arial"/>
          <w:sz w:val="24"/>
          <w:szCs w:val="24"/>
        </w:rPr>
        <w:t>,</w:t>
      </w:r>
      <w:r w:rsidRPr="005B5FD6">
        <w:rPr>
          <w:rFonts w:ascii="Arial" w:hAnsi="Arial" w:cs="Arial"/>
          <w:sz w:val="24"/>
          <w:szCs w:val="24"/>
        </w:rPr>
        <w:t xml:space="preserve"> existe um limiar estabelecido socialmente onde a criança é favorecida por um filtro de seus atos, sendo estabelecido uma condição de autor social e entendendo seu dever na sociedade, sendo capaz de conter seus anseios ou deixá-los transcorrer</w:t>
      </w:r>
      <w:r>
        <w:rPr>
          <w:rFonts w:ascii="Arial" w:hAnsi="Arial" w:cs="Arial"/>
          <w:sz w:val="24"/>
          <w:szCs w:val="24"/>
        </w:rPr>
        <w:t>.</w:t>
      </w:r>
      <w:r w:rsidRPr="005B5FD6">
        <w:rPr>
          <w:rFonts w:ascii="Arial" w:hAnsi="Arial" w:cs="Arial"/>
          <w:sz w:val="24"/>
          <w:szCs w:val="24"/>
        </w:rPr>
        <w:t xml:space="preserve"> “Nascemos com um programa inviável, que é atender aos nossos instintos, mas o mundo não permite”, afirmava</w:t>
      </w:r>
      <w:r>
        <w:rPr>
          <w:rFonts w:ascii="Arial" w:hAnsi="Arial" w:cs="Arial"/>
          <w:sz w:val="24"/>
          <w:szCs w:val="24"/>
        </w:rPr>
        <w:t xml:space="preserve"> </w:t>
      </w:r>
      <w:r w:rsidR="00245B9E">
        <w:rPr>
          <w:rFonts w:ascii="Arial" w:hAnsi="Arial" w:cs="Arial"/>
          <w:sz w:val="24"/>
          <w:szCs w:val="24"/>
        </w:rPr>
        <w:t>ele</w:t>
      </w:r>
      <w:r w:rsidRPr="001B4CA4">
        <w:rPr>
          <w:rFonts w:ascii="Arial" w:hAnsi="Arial" w:cs="Arial"/>
          <w:sz w:val="24"/>
          <w:szCs w:val="24"/>
        </w:rPr>
        <w:t>.</w:t>
      </w:r>
    </w:p>
    <w:p w14:paraId="15CB7A60" w14:textId="2C56C68A" w:rsidR="007D12A6" w:rsidRPr="005B5FD6" w:rsidRDefault="007D12A6" w:rsidP="0073277F">
      <w:pPr>
        <w:spacing w:after="0" w:line="240" w:lineRule="auto"/>
        <w:ind w:right="49" w:firstLine="709"/>
        <w:jc w:val="both"/>
        <w:rPr>
          <w:rFonts w:ascii="Arial" w:hAnsi="Arial" w:cs="Arial"/>
          <w:sz w:val="24"/>
          <w:szCs w:val="24"/>
        </w:rPr>
      </w:pPr>
      <w:r w:rsidRPr="001B4CA4">
        <w:rPr>
          <w:rFonts w:ascii="Arial" w:hAnsi="Arial" w:cs="Arial"/>
          <w:sz w:val="24"/>
          <w:szCs w:val="24"/>
        </w:rPr>
        <w:t xml:space="preserve">Para Donald Woods Winnicott (2002, p. 207) </w:t>
      </w:r>
      <w:r w:rsidRPr="005B5FD6">
        <w:rPr>
          <w:rFonts w:ascii="Arial" w:hAnsi="Arial" w:cs="Arial"/>
          <w:sz w:val="24"/>
          <w:szCs w:val="24"/>
        </w:rPr>
        <w:t>existe</w:t>
      </w:r>
      <w:r w:rsidR="00FE7A07">
        <w:rPr>
          <w:rFonts w:ascii="Arial" w:hAnsi="Arial" w:cs="Arial"/>
          <w:sz w:val="24"/>
          <w:szCs w:val="24"/>
        </w:rPr>
        <w:t>,</w:t>
      </w:r>
      <w:r w:rsidRPr="005B5FD6">
        <w:rPr>
          <w:rFonts w:ascii="Arial" w:hAnsi="Arial" w:cs="Arial"/>
          <w:sz w:val="24"/>
          <w:szCs w:val="24"/>
        </w:rPr>
        <w:t xml:space="preserve"> para a psicopatia</w:t>
      </w:r>
      <w:r w:rsidR="00FE7A07">
        <w:rPr>
          <w:rFonts w:ascii="Arial" w:hAnsi="Arial" w:cs="Arial"/>
          <w:sz w:val="24"/>
          <w:szCs w:val="24"/>
        </w:rPr>
        <w:t>,</w:t>
      </w:r>
      <w:r w:rsidRPr="005B5FD6">
        <w:rPr>
          <w:rFonts w:ascii="Arial" w:hAnsi="Arial" w:cs="Arial"/>
          <w:sz w:val="24"/>
          <w:szCs w:val="24"/>
        </w:rPr>
        <w:t xml:space="preserve"> três condições de risco, sendo elas: uma tendência genética, um ambiente hostil e provável lesão cerebral no processo de desenvolvimento.</w:t>
      </w:r>
    </w:p>
    <w:p w14:paraId="36F35ECD" w14:textId="77777777" w:rsidR="00CC3173" w:rsidRPr="005B5FD6" w:rsidRDefault="00CC3173" w:rsidP="0073277F">
      <w:pPr>
        <w:spacing w:after="0" w:line="240" w:lineRule="auto"/>
        <w:jc w:val="both"/>
        <w:rPr>
          <w:rFonts w:ascii="Arial" w:hAnsi="Arial" w:cs="Arial"/>
          <w:sz w:val="24"/>
          <w:szCs w:val="24"/>
        </w:rPr>
      </w:pPr>
    </w:p>
    <w:p w14:paraId="31889E76" w14:textId="0FA94450" w:rsidR="009733AD" w:rsidRPr="005059FA" w:rsidRDefault="00575CF2" w:rsidP="0073277F">
      <w:pPr>
        <w:spacing w:after="0" w:line="240" w:lineRule="auto"/>
        <w:jc w:val="both"/>
        <w:rPr>
          <w:rFonts w:ascii="Arial" w:hAnsi="Arial" w:cs="Arial"/>
          <w:b/>
          <w:sz w:val="24"/>
          <w:szCs w:val="24"/>
        </w:rPr>
      </w:pPr>
      <w:r w:rsidRPr="005059FA">
        <w:rPr>
          <w:rFonts w:ascii="Arial" w:hAnsi="Arial" w:cs="Arial"/>
          <w:b/>
          <w:sz w:val="24"/>
          <w:szCs w:val="24"/>
        </w:rPr>
        <w:t>4</w:t>
      </w:r>
      <w:r w:rsidR="00406ADB" w:rsidRPr="005059FA">
        <w:rPr>
          <w:rFonts w:ascii="Arial" w:hAnsi="Arial" w:cs="Arial"/>
          <w:b/>
          <w:sz w:val="24"/>
          <w:szCs w:val="24"/>
        </w:rPr>
        <w:t xml:space="preserve"> </w:t>
      </w:r>
      <w:r w:rsidR="00654FF7" w:rsidRPr="005059FA">
        <w:rPr>
          <w:rFonts w:ascii="Arial" w:hAnsi="Arial" w:cs="Arial"/>
          <w:b/>
          <w:sz w:val="24"/>
          <w:szCs w:val="24"/>
        </w:rPr>
        <w:t>CONTEXTO HISTÓ</w:t>
      </w:r>
      <w:r w:rsidR="00406ADB" w:rsidRPr="005059FA">
        <w:rPr>
          <w:rFonts w:ascii="Arial" w:hAnsi="Arial" w:cs="Arial"/>
          <w:b/>
          <w:sz w:val="24"/>
          <w:szCs w:val="24"/>
        </w:rPr>
        <w:t xml:space="preserve">RICO DAS NORMAS </w:t>
      </w:r>
      <w:r w:rsidR="00630A00" w:rsidRPr="005059FA">
        <w:rPr>
          <w:rFonts w:ascii="Arial" w:hAnsi="Arial" w:cs="Arial"/>
          <w:b/>
          <w:sz w:val="24"/>
          <w:szCs w:val="24"/>
        </w:rPr>
        <w:t>APLICADAS AOS MENORES NO</w:t>
      </w:r>
      <w:r w:rsidR="00406ADB" w:rsidRPr="005059FA">
        <w:rPr>
          <w:rFonts w:ascii="Arial" w:hAnsi="Arial" w:cs="Arial"/>
          <w:b/>
          <w:sz w:val="24"/>
          <w:szCs w:val="24"/>
        </w:rPr>
        <w:t xml:space="preserve"> BRASIL</w:t>
      </w:r>
    </w:p>
    <w:p w14:paraId="0BB1E6B7" w14:textId="77777777" w:rsidR="005B5FD6" w:rsidRPr="005059FA" w:rsidRDefault="005B5FD6" w:rsidP="0073277F">
      <w:pPr>
        <w:spacing w:after="0" w:line="240" w:lineRule="auto"/>
        <w:ind w:firstLine="709"/>
        <w:jc w:val="both"/>
        <w:rPr>
          <w:rFonts w:ascii="Arial" w:hAnsi="Arial" w:cs="Arial"/>
          <w:sz w:val="24"/>
          <w:szCs w:val="24"/>
        </w:rPr>
      </w:pPr>
    </w:p>
    <w:p w14:paraId="6133F35A" w14:textId="623D7487" w:rsidR="009733AD" w:rsidRPr="005B5FD6" w:rsidRDefault="009733AD" w:rsidP="0073277F">
      <w:pPr>
        <w:spacing w:after="0" w:line="240" w:lineRule="auto"/>
        <w:ind w:firstLine="709"/>
        <w:jc w:val="both"/>
        <w:rPr>
          <w:rFonts w:ascii="Arial" w:hAnsi="Arial" w:cs="Arial"/>
          <w:sz w:val="24"/>
          <w:szCs w:val="24"/>
        </w:rPr>
      </w:pPr>
      <w:r w:rsidRPr="005059FA">
        <w:rPr>
          <w:rFonts w:ascii="Arial" w:hAnsi="Arial" w:cs="Arial"/>
          <w:sz w:val="24"/>
          <w:szCs w:val="24"/>
        </w:rPr>
        <w:t>Desde que o Brasil alcançou sua soberania</w:t>
      </w:r>
      <w:r w:rsidR="00654FF7" w:rsidRPr="005059FA">
        <w:rPr>
          <w:rFonts w:ascii="Arial" w:hAnsi="Arial" w:cs="Arial"/>
          <w:sz w:val="24"/>
          <w:szCs w:val="24"/>
        </w:rPr>
        <w:t>, vem</w:t>
      </w:r>
      <w:r w:rsidRPr="005059FA">
        <w:rPr>
          <w:rFonts w:ascii="Arial" w:hAnsi="Arial" w:cs="Arial"/>
          <w:sz w:val="24"/>
          <w:szCs w:val="24"/>
        </w:rPr>
        <w:t xml:space="preserve"> mostrando complexidade ao tratar das questões dos infantes e juvenis que </w:t>
      </w:r>
      <w:r w:rsidR="00630A00" w:rsidRPr="005059FA">
        <w:rPr>
          <w:rFonts w:ascii="Arial" w:hAnsi="Arial" w:cs="Arial"/>
          <w:sz w:val="24"/>
          <w:szCs w:val="24"/>
        </w:rPr>
        <w:t>possuem</w:t>
      </w:r>
      <w:r w:rsidRPr="005059FA">
        <w:rPr>
          <w:rFonts w:ascii="Arial" w:hAnsi="Arial" w:cs="Arial"/>
          <w:sz w:val="24"/>
          <w:szCs w:val="24"/>
        </w:rPr>
        <w:t xml:space="preserve"> conflitos com a lei. A princípio</w:t>
      </w:r>
      <w:r w:rsidR="00630A00" w:rsidRPr="005059FA">
        <w:rPr>
          <w:rFonts w:ascii="Arial" w:hAnsi="Arial" w:cs="Arial"/>
          <w:sz w:val="24"/>
          <w:szCs w:val="24"/>
        </w:rPr>
        <w:t>,</w:t>
      </w:r>
      <w:r w:rsidRPr="005059FA">
        <w:rPr>
          <w:rFonts w:ascii="Arial" w:hAnsi="Arial" w:cs="Arial"/>
          <w:sz w:val="24"/>
          <w:szCs w:val="24"/>
        </w:rPr>
        <w:t xml:space="preserve"> foi enfrentado um impasse para diferenciar o que seria criança e o que seria adolescente, com isso, o</w:t>
      </w:r>
      <w:r w:rsidRPr="005B5FD6">
        <w:rPr>
          <w:rFonts w:ascii="Arial" w:hAnsi="Arial" w:cs="Arial"/>
          <w:sz w:val="24"/>
          <w:szCs w:val="24"/>
        </w:rPr>
        <w:t xml:space="preserve"> Brasil, veio a ter quatro períodos distintos ao tratar deste assunto.</w:t>
      </w:r>
    </w:p>
    <w:p w14:paraId="210B9F69" w14:textId="0FFEDBF8" w:rsidR="009733AD" w:rsidRPr="005B5FD6" w:rsidRDefault="009733AD" w:rsidP="0073277F">
      <w:pPr>
        <w:spacing w:after="0" w:line="240" w:lineRule="auto"/>
        <w:ind w:firstLine="709"/>
        <w:jc w:val="both"/>
        <w:rPr>
          <w:rFonts w:ascii="Arial" w:hAnsi="Arial" w:cs="Arial"/>
          <w:sz w:val="24"/>
          <w:szCs w:val="24"/>
        </w:rPr>
      </w:pPr>
      <w:r w:rsidRPr="005B5FD6">
        <w:rPr>
          <w:rFonts w:ascii="Arial" w:hAnsi="Arial" w:cs="Arial"/>
          <w:sz w:val="24"/>
          <w:szCs w:val="24"/>
        </w:rPr>
        <w:t>Inicialmente</w:t>
      </w:r>
      <w:r w:rsidR="000A1C8E" w:rsidRPr="005B5FD6">
        <w:rPr>
          <w:rFonts w:ascii="Arial" w:hAnsi="Arial" w:cs="Arial"/>
          <w:sz w:val="24"/>
          <w:szCs w:val="24"/>
        </w:rPr>
        <w:t>,</w:t>
      </w:r>
      <w:r w:rsidRPr="005B5FD6">
        <w:rPr>
          <w:rFonts w:ascii="Arial" w:hAnsi="Arial" w:cs="Arial"/>
          <w:sz w:val="24"/>
          <w:szCs w:val="24"/>
        </w:rPr>
        <w:t xml:space="preserve"> o período </w:t>
      </w:r>
      <w:r w:rsidR="000A1C8E" w:rsidRPr="005B5FD6">
        <w:rPr>
          <w:rFonts w:ascii="Arial" w:hAnsi="Arial" w:cs="Arial"/>
          <w:sz w:val="24"/>
          <w:szCs w:val="24"/>
        </w:rPr>
        <w:t>foi</w:t>
      </w:r>
      <w:r w:rsidRPr="005B5FD6">
        <w:rPr>
          <w:rFonts w:ascii="Arial" w:hAnsi="Arial" w:cs="Arial"/>
          <w:sz w:val="24"/>
          <w:szCs w:val="24"/>
        </w:rPr>
        <w:t xml:space="preserve"> legislado pela Constituição de 1824, na qual passou a estabelecer regras a serem seguidas pelo legislador</w:t>
      </w:r>
      <w:r w:rsidR="00630A00">
        <w:rPr>
          <w:rFonts w:ascii="Arial" w:hAnsi="Arial" w:cs="Arial"/>
          <w:sz w:val="24"/>
          <w:szCs w:val="24"/>
        </w:rPr>
        <w:t xml:space="preserve"> infraconstitucional</w:t>
      </w:r>
      <w:r w:rsidRPr="005B5FD6">
        <w:rPr>
          <w:rFonts w:ascii="Arial" w:hAnsi="Arial" w:cs="Arial"/>
          <w:sz w:val="24"/>
          <w:szCs w:val="24"/>
        </w:rPr>
        <w:t xml:space="preserve">, trazendo o cumprimento da justiça e da equidade, determinando que a pena não excedesse a pessoa do réu, não havendo </w:t>
      </w:r>
      <w:r w:rsidR="000A1C8E" w:rsidRPr="005B5FD6">
        <w:rPr>
          <w:rFonts w:ascii="Arial" w:hAnsi="Arial" w:cs="Arial"/>
          <w:sz w:val="24"/>
          <w:szCs w:val="24"/>
        </w:rPr>
        <w:t>apreensão de nenhum</w:t>
      </w:r>
      <w:r w:rsidRPr="005B5FD6">
        <w:rPr>
          <w:rFonts w:ascii="Arial" w:hAnsi="Arial" w:cs="Arial"/>
          <w:sz w:val="24"/>
          <w:szCs w:val="24"/>
        </w:rPr>
        <w:t xml:space="preserve"> bem, ou desprezo aos parentes do acusado, eliminando a punição que propiciavam o uso de açoites, torturas e outras punições que houvesse resquícios de desumanidade (FRAGOSO, 1985, p. 60). Todavia, este aparato jurídico não distinguia as crianças dos adolescentes, sendo assim, todos eram julgados de uma mesma forma.</w:t>
      </w:r>
    </w:p>
    <w:p w14:paraId="55EF3F35" w14:textId="6AAC5940" w:rsidR="009733AD" w:rsidRPr="005B5FD6" w:rsidRDefault="009733AD" w:rsidP="0073277F">
      <w:pPr>
        <w:spacing w:after="0" w:line="240" w:lineRule="auto"/>
        <w:ind w:firstLine="709"/>
        <w:jc w:val="both"/>
        <w:rPr>
          <w:rFonts w:ascii="Arial" w:hAnsi="Arial" w:cs="Arial"/>
          <w:sz w:val="24"/>
          <w:szCs w:val="24"/>
        </w:rPr>
      </w:pPr>
      <w:r w:rsidRPr="005B5FD6">
        <w:rPr>
          <w:rFonts w:ascii="Arial" w:hAnsi="Arial" w:cs="Arial"/>
          <w:sz w:val="24"/>
          <w:szCs w:val="24"/>
        </w:rPr>
        <w:lastRenderedPageBreak/>
        <w:t>Com o Código Criminal do Império, proferido</w:t>
      </w:r>
      <w:r w:rsidR="0079254D">
        <w:rPr>
          <w:rFonts w:ascii="Arial" w:hAnsi="Arial" w:cs="Arial"/>
          <w:sz w:val="24"/>
          <w:szCs w:val="24"/>
        </w:rPr>
        <w:t xml:space="preserve"> em 18</w:t>
      </w:r>
      <w:r w:rsidRPr="005B5FD6">
        <w:rPr>
          <w:rFonts w:ascii="Arial" w:hAnsi="Arial" w:cs="Arial"/>
          <w:sz w:val="24"/>
          <w:szCs w:val="24"/>
        </w:rPr>
        <w:t>30</w:t>
      </w:r>
      <w:r w:rsidR="0079254D">
        <w:rPr>
          <w:rFonts w:ascii="Arial" w:hAnsi="Arial" w:cs="Arial"/>
          <w:sz w:val="24"/>
          <w:szCs w:val="24"/>
        </w:rPr>
        <w:t xml:space="preserve"> por D. Pedro I,</w:t>
      </w:r>
      <w:r w:rsidRPr="005B5FD6">
        <w:rPr>
          <w:rFonts w:ascii="Arial" w:hAnsi="Arial" w:cs="Arial"/>
          <w:sz w:val="24"/>
          <w:szCs w:val="24"/>
        </w:rPr>
        <w:t xml:space="preserve"> </w:t>
      </w:r>
      <w:r w:rsidR="0079254D">
        <w:rPr>
          <w:rFonts w:ascii="Arial" w:hAnsi="Arial" w:cs="Arial"/>
          <w:sz w:val="24"/>
          <w:szCs w:val="24"/>
        </w:rPr>
        <w:t>ficou notável</w:t>
      </w:r>
      <w:r w:rsidRPr="005B5FD6">
        <w:rPr>
          <w:rFonts w:ascii="Arial" w:hAnsi="Arial" w:cs="Arial"/>
          <w:sz w:val="24"/>
          <w:szCs w:val="24"/>
        </w:rPr>
        <w:t xml:space="preserve"> um progresso ao distinguir as crianças dos adolescentes por faixas etárias</w:t>
      </w:r>
      <w:r w:rsidR="00630A00">
        <w:rPr>
          <w:rFonts w:ascii="Arial" w:hAnsi="Arial" w:cs="Arial"/>
          <w:sz w:val="24"/>
          <w:szCs w:val="24"/>
        </w:rPr>
        <w:t>. D</w:t>
      </w:r>
      <w:r w:rsidRPr="005B5FD6">
        <w:rPr>
          <w:rFonts w:ascii="Arial" w:hAnsi="Arial" w:cs="Arial"/>
          <w:sz w:val="24"/>
          <w:szCs w:val="24"/>
        </w:rPr>
        <w:t>eterminou o que se chama de maioridade penal, na qual está especificado em seu ar</w:t>
      </w:r>
      <w:r w:rsidR="00630A00">
        <w:rPr>
          <w:rFonts w:ascii="Arial" w:hAnsi="Arial" w:cs="Arial"/>
          <w:sz w:val="24"/>
          <w:szCs w:val="24"/>
        </w:rPr>
        <w:t>t.</w:t>
      </w:r>
      <w:r w:rsidRPr="005B5FD6">
        <w:rPr>
          <w:rFonts w:ascii="Arial" w:hAnsi="Arial" w:cs="Arial"/>
          <w:sz w:val="24"/>
          <w:szCs w:val="24"/>
        </w:rPr>
        <w:t xml:space="preserve"> 10, </w:t>
      </w:r>
      <w:r w:rsidR="00E474A4" w:rsidRPr="005B5FD6">
        <w:rPr>
          <w:rFonts w:ascii="Arial" w:hAnsi="Arial" w:cs="Arial"/>
          <w:sz w:val="24"/>
          <w:szCs w:val="24"/>
        </w:rPr>
        <w:t>§1º</w:t>
      </w:r>
      <w:r w:rsidRPr="005B5FD6">
        <w:rPr>
          <w:rFonts w:ascii="Arial" w:hAnsi="Arial" w:cs="Arial"/>
          <w:sz w:val="24"/>
          <w:szCs w:val="24"/>
        </w:rPr>
        <w:t>, na qual diz “não se julgarão os menores de quatorze anos”, e em seu art</w:t>
      </w:r>
      <w:r w:rsidR="00630A00">
        <w:rPr>
          <w:rFonts w:ascii="Arial" w:hAnsi="Arial" w:cs="Arial"/>
          <w:sz w:val="24"/>
          <w:szCs w:val="24"/>
        </w:rPr>
        <w:t>.</w:t>
      </w:r>
      <w:r w:rsidRPr="005B5FD6">
        <w:rPr>
          <w:rFonts w:ascii="Arial" w:hAnsi="Arial" w:cs="Arial"/>
          <w:sz w:val="24"/>
          <w:szCs w:val="24"/>
        </w:rPr>
        <w:t xml:space="preserve"> 13</w:t>
      </w:r>
      <w:r w:rsidR="005059FA">
        <w:rPr>
          <w:rFonts w:ascii="Arial" w:hAnsi="Arial" w:cs="Arial"/>
          <w:sz w:val="24"/>
          <w:szCs w:val="24"/>
        </w:rPr>
        <w:t>,</w:t>
      </w:r>
      <w:r w:rsidRPr="005B5FD6">
        <w:rPr>
          <w:rFonts w:ascii="Arial" w:hAnsi="Arial" w:cs="Arial"/>
          <w:sz w:val="24"/>
          <w:szCs w:val="24"/>
        </w:rPr>
        <w:t xml:space="preserve"> diz que aos que </w:t>
      </w:r>
      <w:r w:rsidR="00E474A4" w:rsidRPr="005B5FD6">
        <w:rPr>
          <w:rFonts w:ascii="Arial" w:hAnsi="Arial" w:cs="Arial"/>
          <w:sz w:val="24"/>
          <w:szCs w:val="24"/>
        </w:rPr>
        <w:t>fossem menores de quatorze anos</w:t>
      </w:r>
      <w:r w:rsidRPr="005B5FD6">
        <w:rPr>
          <w:rFonts w:ascii="Arial" w:hAnsi="Arial" w:cs="Arial"/>
          <w:sz w:val="24"/>
          <w:szCs w:val="24"/>
        </w:rPr>
        <w:t xml:space="preserve"> e cometessem algum ato infracional, agindo assim, com sensatez, a pena aplicada seria o recolhimento em casas de reeducação, não sendo ultrapassando a idade de dezessete anos.</w:t>
      </w:r>
    </w:p>
    <w:p w14:paraId="5658B9B5" w14:textId="3F05E7B5" w:rsidR="009733AD" w:rsidRPr="005B5FD6" w:rsidRDefault="009733AD" w:rsidP="0073277F">
      <w:pPr>
        <w:spacing w:after="0" w:line="240" w:lineRule="auto"/>
        <w:ind w:firstLine="709"/>
        <w:jc w:val="both"/>
        <w:rPr>
          <w:rFonts w:ascii="Arial" w:hAnsi="Arial" w:cs="Arial"/>
          <w:sz w:val="24"/>
          <w:szCs w:val="24"/>
        </w:rPr>
      </w:pPr>
      <w:r w:rsidRPr="005B5FD6">
        <w:rPr>
          <w:rFonts w:ascii="Arial" w:hAnsi="Arial" w:cs="Arial"/>
          <w:sz w:val="24"/>
          <w:szCs w:val="24"/>
        </w:rPr>
        <w:t>Mesmo com essa mudança e divisão entre os adolescentes, não houve grandes diferenças entre o descaso do Estado per</w:t>
      </w:r>
      <w:r w:rsidR="00E474A4" w:rsidRPr="005B5FD6">
        <w:rPr>
          <w:rFonts w:ascii="Arial" w:hAnsi="Arial" w:cs="Arial"/>
          <w:sz w:val="24"/>
          <w:szCs w:val="24"/>
        </w:rPr>
        <w:t>ante as crianças, n</w:t>
      </w:r>
      <w:r w:rsidR="00630A00">
        <w:rPr>
          <w:rFonts w:ascii="Arial" w:hAnsi="Arial" w:cs="Arial"/>
          <w:sz w:val="24"/>
          <w:szCs w:val="24"/>
        </w:rPr>
        <w:t>o</w:t>
      </w:r>
      <w:r w:rsidR="00E474A4" w:rsidRPr="005B5FD6">
        <w:rPr>
          <w:rFonts w:ascii="Arial" w:hAnsi="Arial" w:cs="Arial"/>
          <w:sz w:val="24"/>
          <w:szCs w:val="24"/>
        </w:rPr>
        <w:t xml:space="preserve"> qual as </w:t>
      </w:r>
      <w:r w:rsidR="007F24C2">
        <w:rPr>
          <w:rFonts w:ascii="Arial" w:hAnsi="Arial" w:cs="Arial"/>
          <w:sz w:val="24"/>
          <w:szCs w:val="24"/>
        </w:rPr>
        <w:t>via</w:t>
      </w:r>
      <w:r w:rsidRPr="005B5FD6">
        <w:rPr>
          <w:rFonts w:ascii="Arial" w:hAnsi="Arial" w:cs="Arial"/>
          <w:sz w:val="24"/>
          <w:szCs w:val="24"/>
        </w:rPr>
        <w:t xml:space="preserve"> apenas como responsabilidade dos genitores</w:t>
      </w:r>
      <w:r w:rsidR="005059FA">
        <w:rPr>
          <w:rFonts w:ascii="Arial" w:hAnsi="Arial" w:cs="Arial"/>
          <w:sz w:val="24"/>
          <w:szCs w:val="24"/>
        </w:rPr>
        <w:t>;</w:t>
      </w:r>
      <w:r w:rsidR="007F24C2">
        <w:rPr>
          <w:rFonts w:ascii="Arial" w:hAnsi="Arial" w:cs="Arial"/>
          <w:sz w:val="24"/>
          <w:szCs w:val="24"/>
        </w:rPr>
        <w:t xml:space="preserve"> </w:t>
      </w:r>
      <w:r w:rsidR="005059FA">
        <w:rPr>
          <w:rFonts w:ascii="Arial" w:hAnsi="Arial" w:cs="Arial"/>
          <w:sz w:val="24"/>
          <w:szCs w:val="24"/>
        </w:rPr>
        <w:t>a</w:t>
      </w:r>
      <w:r w:rsidR="007F24C2">
        <w:rPr>
          <w:rFonts w:ascii="Arial" w:hAnsi="Arial" w:cs="Arial"/>
          <w:sz w:val="24"/>
          <w:szCs w:val="24"/>
        </w:rPr>
        <w:t>os que não tinham pais nem tutores, ficavam a mercê de caridades, para os que cometiam algum ato ilícito, seriam tratados como adultos.</w:t>
      </w:r>
      <w:r w:rsidRPr="005B5FD6">
        <w:rPr>
          <w:rFonts w:ascii="Arial" w:hAnsi="Arial" w:cs="Arial"/>
          <w:sz w:val="24"/>
          <w:szCs w:val="24"/>
        </w:rPr>
        <w:t xml:space="preserve"> </w:t>
      </w:r>
    </w:p>
    <w:p w14:paraId="3A8712C5" w14:textId="0C4961B3" w:rsidR="009733AD" w:rsidRPr="005B5FD6" w:rsidRDefault="009733AD" w:rsidP="0073277F">
      <w:pPr>
        <w:spacing w:after="0" w:line="240" w:lineRule="auto"/>
        <w:ind w:firstLine="709"/>
        <w:jc w:val="both"/>
        <w:rPr>
          <w:rFonts w:ascii="Arial" w:hAnsi="Arial" w:cs="Arial"/>
          <w:sz w:val="24"/>
          <w:szCs w:val="24"/>
        </w:rPr>
      </w:pPr>
      <w:r w:rsidRPr="005B5FD6">
        <w:rPr>
          <w:rFonts w:ascii="Arial" w:hAnsi="Arial" w:cs="Arial"/>
          <w:sz w:val="24"/>
          <w:szCs w:val="24"/>
        </w:rPr>
        <w:t>Posteriormente no Brasil</w:t>
      </w:r>
      <w:r w:rsidR="00E474A4" w:rsidRPr="005B5FD6">
        <w:rPr>
          <w:rFonts w:ascii="Arial" w:hAnsi="Arial" w:cs="Arial"/>
          <w:sz w:val="24"/>
          <w:szCs w:val="24"/>
        </w:rPr>
        <w:t>,</w:t>
      </w:r>
      <w:r w:rsidRPr="005B5FD6">
        <w:rPr>
          <w:rFonts w:ascii="Arial" w:hAnsi="Arial" w:cs="Arial"/>
          <w:sz w:val="24"/>
          <w:szCs w:val="24"/>
        </w:rPr>
        <w:t xml:space="preserve"> ao se falar dos jovens em desacordo com as leis e nos ideais trazidos pelo Decreto n</w:t>
      </w:r>
      <w:r w:rsidR="00810366">
        <w:rPr>
          <w:rFonts w:ascii="Arial" w:hAnsi="Arial" w:cs="Arial"/>
          <w:sz w:val="24"/>
          <w:szCs w:val="24"/>
        </w:rPr>
        <w:t>.</w:t>
      </w:r>
      <w:r w:rsidRPr="005B5FD6">
        <w:rPr>
          <w:rFonts w:ascii="Arial" w:hAnsi="Arial" w:cs="Arial"/>
          <w:sz w:val="24"/>
          <w:szCs w:val="24"/>
        </w:rPr>
        <w:t xml:space="preserve"> 5.083, de 1º de dezembro de 1926, conhecido como Código de Menores, </w:t>
      </w:r>
      <w:r w:rsidR="00112F4B">
        <w:rPr>
          <w:rFonts w:ascii="Arial" w:hAnsi="Arial" w:cs="Arial"/>
          <w:sz w:val="24"/>
          <w:szCs w:val="24"/>
        </w:rPr>
        <w:t>al</w:t>
      </w:r>
      <w:r w:rsidRPr="005B5FD6">
        <w:rPr>
          <w:rFonts w:ascii="Arial" w:hAnsi="Arial" w:cs="Arial"/>
          <w:sz w:val="24"/>
          <w:szCs w:val="24"/>
        </w:rPr>
        <w:t>terado para o Decreto</w:t>
      </w:r>
      <w:r w:rsidR="00810366">
        <w:rPr>
          <w:rFonts w:ascii="Arial" w:hAnsi="Arial" w:cs="Arial"/>
          <w:sz w:val="24"/>
          <w:szCs w:val="24"/>
        </w:rPr>
        <w:t xml:space="preserve"> n.</w:t>
      </w:r>
      <w:r w:rsidRPr="005B5FD6">
        <w:rPr>
          <w:rFonts w:ascii="Arial" w:hAnsi="Arial" w:cs="Arial"/>
          <w:sz w:val="24"/>
          <w:szCs w:val="24"/>
        </w:rPr>
        <w:t xml:space="preserve"> 17.943-A, de 12 de outubro de 1927, </w:t>
      </w:r>
      <w:r w:rsidR="00112F4B">
        <w:rPr>
          <w:rFonts w:ascii="Arial" w:hAnsi="Arial" w:cs="Arial"/>
          <w:sz w:val="24"/>
          <w:szCs w:val="24"/>
        </w:rPr>
        <w:t>trouxe</w:t>
      </w:r>
      <w:r w:rsidRPr="005B5FD6">
        <w:rPr>
          <w:rFonts w:ascii="Arial" w:hAnsi="Arial" w:cs="Arial"/>
          <w:sz w:val="24"/>
          <w:szCs w:val="24"/>
        </w:rPr>
        <w:t xml:space="preserve"> uma reflexão sobre como seria tratado os jovens, nas palavras descritas por Mauricio Neves de Jesus</w:t>
      </w:r>
      <w:r w:rsidR="00E474A4" w:rsidRPr="005B5FD6">
        <w:rPr>
          <w:rFonts w:ascii="Arial" w:hAnsi="Arial" w:cs="Arial"/>
          <w:sz w:val="24"/>
          <w:szCs w:val="24"/>
        </w:rPr>
        <w:t xml:space="preserve"> (2006, p.</w:t>
      </w:r>
      <w:r w:rsidR="005B5FD6">
        <w:rPr>
          <w:rFonts w:ascii="Arial" w:hAnsi="Arial" w:cs="Arial"/>
          <w:sz w:val="24"/>
          <w:szCs w:val="24"/>
        </w:rPr>
        <w:t xml:space="preserve"> </w:t>
      </w:r>
      <w:r w:rsidR="00E474A4" w:rsidRPr="005B5FD6">
        <w:rPr>
          <w:rFonts w:ascii="Arial" w:hAnsi="Arial" w:cs="Arial"/>
          <w:sz w:val="24"/>
          <w:szCs w:val="24"/>
        </w:rPr>
        <w:t>44)</w:t>
      </w:r>
    </w:p>
    <w:p w14:paraId="7E23D5E5" w14:textId="77777777" w:rsidR="005B5FD6" w:rsidRDefault="005B5FD6" w:rsidP="0073277F">
      <w:pPr>
        <w:spacing w:after="0" w:line="240" w:lineRule="auto"/>
        <w:ind w:left="3402"/>
        <w:jc w:val="both"/>
        <w:rPr>
          <w:rFonts w:ascii="Arial" w:hAnsi="Arial" w:cs="Arial"/>
          <w:sz w:val="24"/>
          <w:szCs w:val="24"/>
        </w:rPr>
      </w:pPr>
    </w:p>
    <w:p w14:paraId="6AE7F17F" w14:textId="07630E2F" w:rsidR="009733AD" w:rsidRPr="005B5FD6" w:rsidRDefault="009733AD" w:rsidP="0073277F">
      <w:pPr>
        <w:spacing w:after="0" w:line="240" w:lineRule="auto"/>
        <w:ind w:left="2268"/>
        <w:jc w:val="both"/>
        <w:rPr>
          <w:rFonts w:ascii="Arial" w:hAnsi="Arial" w:cs="Arial"/>
          <w:sz w:val="20"/>
          <w:szCs w:val="20"/>
        </w:rPr>
      </w:pPr>
      <w:r w:rsidRPr="005B5FD6">
        <w:rPr>
          <w:rFonts w:ascii="Arial" w:hAnsi="Arial" w:cs="Arial"/>
          <w:sz w:val="20"/>
          <w:szCs w:val="20"/>
        </w:rPr>
        <w:t>Estabelecia que o menor abandonado ou delinquente, de ambos os sexos, que contasse menos de dezoito anos, seria submetido pela autoridade competente às medidas de assistência e proteção contidas naquela legislação. [...] Além de confirmar o juizado privativo de menores e a idade penal de quatorze anos, limite abaixo do qual os menores não poderiam ser submetidos a nenhum tipo de processo (art. 68), a nova lei tratou de modo claro sobre o trabalho para os menores, sobre o procedimento especial para delinquentes entre quatorze e dezoito anos e inovou ao dispor sobre o pátrio poder, prevendo sua suspensão aos pais que, por abuso de autoridade, negligência, incapacidade ou impossibilidade de exercer o seu poder, faltassem habitualmente ao cumpri</w:t>
      </w:r>
      <w:r w:rsidR="00E474A4" w:rsidRPr="005B5FD6">
        <w:rPr>
          <w:rFonts w:ascii="Arial" w:hAnsi="Arial" w:cs="Arial"/>
          <w:sz w:val="20"/>
          <w:szCs w:val="20"/>
        </w:rPr>
        <w:t>mento dos deveres paternos.</w:t>
      </w:r>
    </w:p>
    <w:p w14:paraId="50ABBB99" w14:textId="77777777" w:rsidR="005B5FD6" w:rsidRDefault="005B5FD6" w:rsidP="0073277F">
      <w:pPr>
        <w:spacing w:after="0" w:line="240" w:lineRule="auto"/>
        <w:ind w:firstLine="709"/>
        <w:jc w:val="both"/>
        <w:rPr>
          <w:rFonts w:ascii="Arial" w:hAnsi="Arial" w:cs="Arial"/>
          <w:sz w:val="24"/>
          <w:szCs w:val="24"/>
        </w:rPr>
      </w:pPr>
    </w:p>
    <w:p w14:paraId="5F287E7C" w14:textId="718892A9" w:rsidR="009733AD" w:rsidRPr="005B5FD6" w:rsidRDefault="009733AD" w:rsidP="0073277F">
      <w:pPr>
        <w:spacing w:after="0" w:line="240" w:lineRule="auto"/>
        <w:ind w:firstLine="709"/>
        <w:jc w:val="both"/>
        <w:rPr>
          <w:rFonts w:ascii="Arial" w:hAnsi="Arial" w:cs="Arial"/>
          <w:sz w:val="24"/>
          <w:szCs w:val="24"/>
        </w:rPr>
      </w:pPr>
      <w:r w:rsidRPr="005B5FD6">
        <w:rPr>
          <w:rFonts w:ascii="Arial" w:hAnsi="Arial" w:cs="Arial"/>
          <w:sz w:val="24"/>
          <w:szCs w:val="24"/>
        </w:rPr>
        <w:t>Contudo, além desse progresso indiscutível da legislação penal bras</w:t>
      </w:r>
      <w:r w:rsidR="00E474A4" w:rsidRPr="005B5FD6">
        <w:rPr>
          <w:rFonts w:ascii="Arial" w:hAnsi="Arial" w:cs="Arial"/>
          <w:sz w:val="24"/>
          <w:szCs w:val="24"/>
        </w:rPr>
        <w:t xml:space="preserve">ileira, o </w:t>
      </w:r>
      <w:r w:rsidR="00112F4B">
        <w:rPr>
          <w:rFonts w:ascii="Arial" w:hAnsi="Arial" w:cs="Arial"/>
          <w:sz w:val="24"/>
          <w:szCs w:val="24"/>
        </w:rPr>
        <w:t>C</w:t>
      </w:r>
      <w:r w:rsidR="00E474A4" w:rsidRPr="005B5FD6">
        <w:rPr>
          <w:rFonts w:ascii="Arial" w:hAnsi="Arial" w:cs="Arial"/>
          <w:sz w:val="24"/>
          <w:szCs w:val="24"/>
        </w:rPr>
        <w:t xml:space="preserve">ódigo de </w:t>
      </w:r>
      <w:r w:rsidR="00112F4B">
        <w:rPr>
          <w:rFonts w:ascii="Arial" w:hAnsi="Arial" w:cs="Arial"/>
          <w:sz w:val="24"/>
          <w:szCs w:val="24"/>
        </w:rPr>
        <w:t>Menores</w:t>
      </w:r>
      <w:r w:rsidR="00E474A4" w:rsidRPr="005B5FD6">
        <w:rPr>
          <w:rFonts w:ascii="Arial" w:hAnsi="Arial" w:cs="Arial"/>
          <w:sz w:val="24"/>
          <w:szCs w:val="24"/>
        </w:rPr>
        <w:t xml:space="preserve"> </w:t>
      </w:r>
      <w:r w:rsidRPr="005B5FD6">
        <w:rPr>
          <w:rFonts w:ascii="Arial" w:hAnsi="Arial" w:cs="Arial"/>
          <w:sz w:val="24"/>
          <w:szCs w:val="24"/>
        </w:rPr>
        <w:t>mostra um ponto controverso, elencado no art</w:t>
      </w:r>
      <w:r w:rsidR="00112F4B">
        <w:rPr>
          <w:rFonts w:ascii="Arial" w:hAnsi="Arial" w:cs="Arial"/>
          <w:sz w:val="24"/>
          <w:szCs w:val="24"/>
        </w:rPr>
        <w:t>.</w:t>
      </w:r>
      <w:r w:rsidRPr="005B5FD6">
        <w:rPr>
          <w:rFonts w:ascii="Arial" w:hAnsi="Arial" w:cs="Arial"/>
          <w:sz w:val="24"/>
          <w:szCs w:val="24"/>
        </w:rPr>
        <w:t xml:space="preserve"> 69, na qual diz que o menor que não apresentasse perversão, fosse abandonado ou </w:t>
      </w:r>
      <w:r w:rsidR="00E474A4" w:rsidRPr="005B5FD6">
        <w:rPr>
          <w:rFonts w:ascii="Arial" w:hAnsi="Arial" w:cs="Arial"/>
          <w:sz w:val="24"/>
          <w:szCs w:val="24"/>
        </w:rPr>
        <w:t>apresentasse</w:t>
      </w:r>
      <w:r w:rsidRPr="005B5FD6">
        <w:rPr>
          <w:rFonts w:ascii="Arial" w:hAnsi="Arial" w:cs="Arial"/>
          <w:sz w:val="24"/>
          <w:szCs w:val="24"/>
        </w:rPr>
        <w:t xml:space="preserve"> perigo, deveria ser encaminhado a uma casa de apoio, neste sentindo Jesus</w:t>
      </w:r>
      <w:r w:rsidR="00E474A4" w:rsidRPr="005B5FD6">
        <w:rPr>
          <w:rFonts w:ascii="Arial" w:hAnsi="Arial" w:cs="Arial"/>
          <w:sz w:val="24"/>
          <w:szCs w:val="24"/>
        </w:rPr>
        <w:t xml:space="preserve"> (2006, p.</w:t>
      </w:r>
      <w:r w:rsidR="00112F4B">
        <w:rPr>
          <w:rFonts w:ascii="Arial" w:hAnsi="Arial" w:cs="Arial"/>
          <w:sz w:val="24"/>
          <w:szCs w:val="24"/>
        </w:rPr>
        <w:t xml:space="preserve"> </w:t>
      </w:r>
      <w:r w:rsidR="00E474A4" w:rsidRPr="005B5FD6">
        <w:rPr>
          <w:rFonts w:ascii="Arial" w:hAnsi="Arial" w:cs="Arial"/>
          <w:sz w:val="24"/>
          <w:szCs w:val="24"/>
        </w:rPr>
        <w:t>47)</w:t>
      </w:r>
      <w:r w:rsidRPr="005B5FD6">
        <w:rPr>
          <w:rFonts w:ascii="Arial" w:hAnsi="Arial" w:cs="Arial"/>
          <w:sz w:val="24"/>
          <w:szCs w:val="24"/>
        </w:rPr>
        <w:t xml:space="preserve"> indaga</w:t>
      </w:r>
      <w:r w:rsidR="00112F4B">
        <w:rPr>
          <w:rFonts w:ascii="Arial" w:hAnsi="Arial" w:cs="Arial"/>
          <w:sz w:val="24"/>
          <w:szCs w:val="24"/>
        </w:rPr>
        <w:t>:</w:t>
      </w:r>
    </w:p>
    <w:p w14:paraId="12E0BBE6" w14:textId="77777777" w:rsidR="005B5FD6" w:rsidRDefault="005B5FD6" w:rsidP="0073277F">
      <w:pPr>
        <w:spacing w:after="0" w:line="240" w:lineRule="auto"/>
        <w:jc w:val="both"/>
        <w:rPr>
          <w:rFonts w:ascii="Arial" w:hAnsi="Arial" w:cs="Arial"/>
          <w:sz w:val="24"/>
          <w:szCs w:val="24"/>
        </w:rPr>
      </w:pPr>
    </w:p>
    <w:p w14:paraId="2F8943DF" w14:textId="67E5AF72" w:rsidR="009733AD" w:rsidRPr="005B5FD6" w:rsidRDefault="009733AD" w:rsidP="0073277F">
      <w:pPr>
        <w:spacing w:after="0" w:line="240" w:lineRule="auto"/>
        <w:ind w:left="2268"/>
        <w:jc w:val="both"/>
        <w:rPr>
          <w:rFonts w:ascii="Arial" w:hAnsi="Arial" w:cs="Arial"/>
          <w:sz w:val="20"/>
          <w:szCs w:val="20"/>
        </w:rPr>
      </w:pPr>
      <w:r w:rsidRPr="005B5FD6">
        <w:rPr>
          <w:rFonts w:ascii="Arial" w:hAnsi="Arial" w:cs="Arial"/>
          <w:sz w:val="20"/>
          <w:szCs w:val="20"/>
        </w:rPr>
        <w:t>A contradição é flagrante: se um jovem não fosse abandonado ou pervertido, assim considerado pelo juiz, como motivar a sua internação? E mais, se não estivesse em perigo de ser pervertido, seria recomendável que não convivesse com os reconhecidamente pervertidos, tanto por não precisar do tratamento quanto para não se perverter no próprio reformatório</w:t>
      </w:r>
      <w:r w:rsidR="00112F4B">
        <w:rPr>
          <w:rFonts w:ascii="Arial" w:hAnsi="Arial" w:cs="Arial"/>
          <w:sz w:val="20"/>
          <w:szCs w:val="20"/>
        </w:rPr>
        <w:t>.</w:t>
      </w:r>
    </w:p>
    <w:p w14:paraId="3FFDA046" w14:textId="77777777" w:rsidR="00E474A4" w:rsidRPr="005B5FD6" w:rsidRDefault="00E474A4" w:rsidP="0073277F">
      <w:pPr>
        <w:spacing w:after="0" w:line="240" w:lineRule="auto"/>
        <w:jc w:val="both"/>
        <w:rPr>
          <w:rFonts w:ascii="Arial" w:hAnsi="Arial" w:cs="Arial"/>
          <w:sz w:val="24"/>
          <w:szCs w:val="24"/>
        </w:rPr>
      </w:pPr>
    </w:p>
    <w:p w14:paraId="7FFA643C" w14:textId="1C864290" w:rsidR="009733AD" w:rsidRPr="003E144B" w:rsidRDefault="009733AD" w:rsidP="0073277F">
      <w:pPr>
        <w:spacing w:after="0" w:line="240" w:lineRule="auto"/>
        <w:ind w:firstLine="709"/>
        <w:jc w:val="both"/>
        <w:rPr>
          <w:rFonts w:ascii="Arial" w:hAnsi="Arial" w:cs="Arial"/>
          <w:sz w:val="24"/>
          <w:szCs w:val="24"/>
        </w:rPr>
      </w:pPr>
      <w:r w:rsidRPr="003E144B">
        <w:rPr>
          <w:rFonts w:ascii="Arial" w:hAnsi="Arial" w:cs="Arial"/>
          <w:sz w:val="24"/>
          <w:szCs w:val="24"/>
        </w:rPr>
        <w:t>Em síntese, o Decreto</w:t>
      </w:r>
      <w:r w:rsidR="00810366">
        <w:rPr>
          <w:rFonts w:ascii="Arial" w:hAnsi="Arial" w:cs="Arial"/>
          <w:sz w:val="24"/>
          <w:szCs w:val="24"/>
        </w:rPr>
        <w:t xml:space="preserve"> n.</w:t>
      </w:r>
      <w:r w:rsidRPr="003E144B">
        <w:rPr>
          <w:rFonts w:ascii="Arial" w:hAnsi="Arial" w:cs="Arial"/>
          <w:sz w:val="24"/>
          <w:szCs w:val="24"/>
        </w:rPr>
        <w:t xml:space="preserve"> 17.943-A, de 12 de outubro de 1927, fez a divisão dos menores infrator</w:t>
      </w:r>
      <w:r w:rsidR="00BF4E36" w:rsidRPr="003E144B">
        <w:rPr>
          <w:rFonts w:ascii="Arial" w:hAnsi="Arial" w:cs="Arial"/>
          <w:sz w:val="24"/>
          <w:szCs w:val="24"/>
        </w:rPr>
        <w:t>es em três etapas, sendo elas: a</w:t>
      </w:r>
      <w:r w:rsidRPr="003E144B">
        <w:rPr>
          <w:rFonts w:ascii="Arial" w:hAnsi="Arial" w:cs="Arial"/>
          <w:sz w:val="24"/>
          <w:szCs w:val="24"/>
        </w:rPr>
        <w:t>té os quatorze anos de idade são os terminantemente desajuizados</w:t>
      </w:r>
      <w:r w:rsidR="00BF4E36" w:rsidRPr="003E144B">
        <w:rPr>
          <w:rFonts w:ascii="Arial" w:hAnsi="Arial" w:cs="Arial"/>
          <w:sz w:val="24"/>
          <w:szCs w:val="24"/>
        </w:rPr>
        <w:t>;</w:t>
      </w:r>
      <w:r w:rsidRPr="003E144B">
        <w:rPr>
          <w:rFonts w:ascii="Arial" w:hAnsi="Arial" w:cs="Arial"/>
          <w:sz w:val="24"/>
          <w:szCs w:val="24"/>
        </w:rPr>
        <w:t xml:space="preserve"> entre os quatorze e dezesseis anos de idade são os incluídos na execução d</w:t>
      </w:r>
      <w:r w:rsidR="00BF4E36" w:rsidRPr="003E144B">
        <w:rPr>
          <w:rFonts w:ascii="Arial" w:hAnsi="Arial" w:cs="Arial"/>
          <w:sz w:val="24"/>
          <w:szCs w:val="24"/>
        </w:rPr>
        <w:t>as medidas disciplinares;</w:t>
      </w:r>
      <w:r w:rsidRPr="003E144B">
        <w:rPr>
          <w:rFonts w:ascii="Arial" w:hAnsi="Arial" w:cs="Arial"/>
          <w:sz w:val="24"/>
          <w:szCs w:val="24"/>
        </w:rPr>
        <w:t xml:space="preserve"> e entre os dezesseis </w:t>
      </w:r>
      <w:r w:rsidR="005059FA">
        <w:rPr>
          <w:rFonts w:ascii="Arial" w:hAnsi="Arial" w:cs="Arial"/>
          <w:sz w:val="24"/>
          <w:szCs w:val="24"/>
        </w:rPr>
        <w:t>e</w:t>
      </w:r>
      <w:r w:rsidRPr="003E144B">
        <w:rPr>
          <w:rFonts w:ascii="Arial" w:hAnsi="Arial" w:cs="Arial"/>
          <w:sz w:val="24"/>
          <w:szCs w:val="24"/>
        </w:rPr>
        <w:t xml:space="preserve"> dezoito anos de idade são os penalmente imputáveis.</w:t>
      </w:r>
    </w:p>
    <w:p w14:paraId="272812D3" w14:textId="1612CBCE" w:rsidR="009733AD" w:rsidRPr="00BA3DD4" w:rsidRDefault="009733AD" w:rsidP="0073277F">
      <w:pPr>
        <w:spacing w:after="0" w:line="240" w:lineRule="auto"/>
        <w:ind w:firstLine="709"/>
        <w:jc w:val="both"/>
        <w:rPr>
          <w:rFonts w:ascii="Arial" w:hAnsi="Arial" w:cs="Arial"/>
          <w:sz w:val="24"/>
          <w:szCs w:val="24"/>
        </w:rPr>
      </w:pPr>
      <w:r w:rsidRPr="003E144B">
        <w:rPr>
          <w:rFonts w:ascii="Arial" w:hAnsi="Arial" w:cs="Arial"/>
          <w:sz w:val="24"/>
          <w:szCs w:val="24"/>
        </w:rPr>
        <w:t>Em 1940</w:t>
      </w:r>
      <w:r w:rsidR="00BD7101" w:rsidRPr="003E144B">
        <w:rPr>
          <w:rFonts w:ascii="Arial" w:hAnsi="Arial" w:cs="Arial"/>
          <w:sz w:val="24"/>
          <w:szCs w:val="24"/>
        </w:rPr>
        <w:t>,</w:t>
      </w:r>
      <w:r w:rsidRPr="003E144B">
        <w:rPr>
          <w:rFonts w:ascii="Arial" w:hAnsi="Arial" w:cs="Arial"/>
          <w:sz w:val="24"/>
          <w:szCs w:val="24"/>
        </w:rPr>
        <w:t xml:space="preserve"> com a publicação do Código Penal Brasileiro, foi disposto em seu ar</w:t>
      </w:r>
      <w:r w:rsidR="003E144B">
        <w:rPr>
          <w:rFonts w:ascii="Arial" w:hAnsi="Arial" w:cs="Arial"/>
          <w:sz w:val="24"/>
          <w:szCs w:val="24"/>
        </w:rPr>
        <w:t>t.</w:t>
      </w:r>
      <w:r w:rsidRPr="003E144B">
        <w:rPr>
          <w:rFonts w:ascii="Arial" w:hAnsi="Arial" w:cs="Arial"/>
          <w:sz w:val="24"/>
          <w:szCs w:val="24"/>
        </w:rPr>
        <w:t xml:space="preserve"> 27, a determinação da idade penal mínima, que vigora até hoje:</w:t>
      </w:r>
      <w:r w:rsidR="00BA3DD4">
        <w:rPr>
          <w:rFonts w:ascii="Arial" w:hAnsi="Arial" w:cs="Arial"/>
          <w:sz w:val="24"/>
          <w:szCs w:val="24"/>
        </w:rPr>
        <w:t xml:space="preserve"> “</w:t>
      </w:r>
      <w:r w:rsidR="00BA3DD4" w:rsidRPr="00BA3DD4">
        <w:rPr>
          <w:rFonts w:ascii="Arial" w:hAnsi="Arial" w:cs="Arial"/>
          <w:sz w:val="24"/>
          <w:szCs w:val="24"/>
        </w:rPr>
        <w:t>o</w:t>
      </w:r>
      <w:r w:rsidRPr="00BA3DD4">
        <w:rPr>
          <w:rFonts w:ascii="Arial" w:hAnsi="Arial" w:cs="Arial"/>
          <w:sz w:val="24"/>
          <w:szCs w:val="24"/>
        </w:rPr>
        <w:t>s menores de 18 (dezoito) anos são penalmente inimputáveis, ficando sujeitos às normas estab</w:t>
      </w:r>
      <w:r w:rsidR="00BD7101" w:rsidRPr="00BA3DD4">
        <w:rPr>
          <w:rFonts w:ascii="Arial" w:hAnsi="Arial" w:cs="Arial"/>
          <w:sz w:val="24"/>
          <w:szCs w:val="24"/>
        </w:rPr>
        <w:t>elecidas na legislação especial</w:t>
      </w:r>
      <w:r w:rsidR="00BA3DD4" w:rsidRPr="00BA3DD4">
        <w:rPr>
          <w:rFonts w:ascii="Arial" w:hAnsi="Arial" w:cs="Arial"/>
          <w:sz w:val="24"/>
          <w:szCs w:val="24"/>
        </w:rPr>
        <w:t>”</w:t>
      </w:r>
      <w:r w:rsidR="00BD7101" w:rsidRPr="00BA3DD4">
        <w:rPr>
          <w:rFonts w:ascii="Arial" w:hAnsi="Arial" w:cs="Arial"/>
          <w:sz w:val="24"/>
          <w:szCs w:val="24"/>
        </w:rPr>
        <w:t>.</w:t>
      </w:r>
    </w:p>
    <w:p w14:paraId="4766E472" w14:textId="7B3F41E0" w:rsidR="0035493F" w:rsidRPr="005B5FD6" w:rsidRDefault="009733AD" w:rsidP="0073277F">
      <w:pPr>
        <w:spacing w:after="0" w:line="240" w:lineRule="auto"/>
        <w:ind w:firstLine="709"/>
        <w:jc w:val="both"/>
        <w:rPr>
          <w:rFonts w:ascii="Arial" w:hAnsi="Arial" w:cs="Arial"/>
          <w:sz w:val="24"/>
          <w:szCs w:val="24"/>
        </w:rPr>
      </w:pPr>
      <w:r w:rsidRPr="005B5FD6">
        <w:rPr>
          <w:rFonts w:ascii="Arial" w:hAnsi="Arial" w:cs="Arial"/>
          <w:sz w:val="24"/>
          <w:szCs w:val="24"/>
        </w:rPr>
        <w:t>Diferente do Código de Menores</w:t>
      </w:r>
      <w:r w:rsidR="00BD7101" w:rsidRPr="005B5FD6">
        <w:rPr>
          <w:rFonts w:ascii="Arial" w:hAnsi="Arial" w:cs="Arial"/>
          <w:sz w:val="24"/>
          <w:szCs w:val="24"/>
        </w:rPr>
        <w:t>,</w:t>
      </w:r>
      <w:r w:rsidRPr="005B5FD6">
        <w:rPr>
          <w:rFonts w:ascii="Arial" w:hAnsi="Arial" w:cs="Arial"/>
          <w:sz w:val="24"/>
          <w:szCs w:val="24"/>
        </w:rPr>
        <w:t xml:space="preserve"> o Código Penal trouxe diferenças, como por exemplo, a extinção da divisão em três faixas etárias, sendo agora divido em </w:t>
      </w:r>
      <w:r w:rsidRPr="005059FA">
        <w:rPr>
          <w:rFonts w:ascii="Arial" w:hAnsi="Arial" w:cs="Arial"/>
          <w:i/>
          <w:iCs/>
          <w:sz w:val="24"/>
          <w:szCs w:val="24"/>
        </w:rPr>
        <w:lastRenderedPageBreak/>
        <w:t>imputáveis</w:t>
      </w:r>
      <w:r w:rsidRPr="005B5FD6">
        <w:rPr>
          <w:rFonts w:ascii="Arial" w:hAnsi="Arial" w:cs="Arial"/>
          <w:sz w:val="24"/>
          <w:szCs w:val="24"/>
        </w:rPr>
        <w:t>, quando o indivíduo é capaz de entender sua conduta ilícita</w:t>
      </w:r>
      <w:r w:rsidR="003E144B">
        <w:rPr>
          <w:rFonts w:ascii="Arial" w:hAnsi="Arial" w:cs="Arial"/>
          <w:sz w:val="24"/>
          <w:szCs w:val="24"/>
        </w:rPr>
        <w:t>,</w:t>
      </w:r>
      <w:r w:rsidRPr="005B5FD6">
        <w:rPr>
          <w:rFonts w:ascii="Arial" w:hAnsi="Arial" w:cs="Arial"/>
          <w:sz w:val="24"/>
          <w:szCs w:val="24"/>
        </w:rPr>
        <w:t xml:space="preserve"> e os </w:t>
      </w:r>
      <w:r w:rsidRPr="005059FA">
        <w:rPr>
          <w:rFonts w:ascii="Arial" w:hAnsi="Arial" w:cs="Arial"/>
          <w:i/>
          <w:iCs/>
          <w:sz w:val="24"/>
          <w:szCs w:val="24"/>
        </w:rPr>
        <w:t>inimputáveis</w:t>
      </w:r>
      <w:r w:rsidRPr="005B5FD6">
        <w:rPr>
          <w:rFonts w:ascii="Arial" w:hAnsi="Arial" w:cs="Arial"/>
          <w:sz w:val="24"/>
          <w:szCs w:val="24"/>
        </w:rPr>
        <w:t xml:space="preserve">, quando não há um entendimento do ilícito, não podendo ser penalizado, ou seja, </w:t>
      </w:r>
      <w:r w:rsidR="003E144B">
        <w:rPr>
          <w:rFonts w:ascii="Arial" w:hAnsi="Arial" w:cs="Arial"/>
          <w:sz w:val="24"/>
          <w:szCs w:val="24"/>
        </w:rPr>
        <w:t>foi</w:t>
      </w:r>
      <w:r w:rsidRPr="005B5FD6">
        <w:rPr>
          <w:rFonts w:ascii="Arial" w:hAnsi="Arial" w:cs="Arial"/>
          <w:sz w:val="24"/>
          <w:szCs w:val="24"/>
        </w:rPr>
        <w:t xml:space="preserve"> dividido em menores de dezoito anos de idade e maiores. </w:t>
      </w:r>
    </w:p>
    <w:p w14:paraId="5156C14E" w14:textId="44CF3266" w:rsidR="009733AD" w:rsidRPr="005B5FD6" w:rsidRDefault="009733AD" w:rsidP="0073277F">
      <w:pPr>
        <w:spacing w:after="0" w:line="240" w:lineRule="auto"/>
        <w:ind w:firstLine="709"/>
        <w:jc w:val="both"/>
        <w:rPr>
          <w:rFonts w:ascii="Arial" w:hAnsi="Arial" w:cs="Arial"/>
          <w:sz w:val="24"/>
          <w:szCs w:val="24"/>
        </w:rPr>
      </w:pPr>
      <w:r w:rsidRPr="005B5FD6">
        <w:rPr>
          <w:rFonts w:ascii="Arial" w:hAnsi="Arial" w:cs="Arial"/>
          <w:sz w:val="24"/>
          <w:szCs w:val="24"/>
        </w:rPr>
        <w:t>Dessa forma, fic</w:t>
      </w:r>
      <w:r w:rsidR="00BD7101" w:rsidRPr="005B5FD6">
        <w:rPr>
          <w:rFonts w:ascii="Arial" w:hAnsi="Arial" w:cs="Arial"/>
          <w:sz w:val="24"/>
          <w:szCs w:val="24"/>
        </w:rPr>
        <w:t>a evidente um progresso quanto à</w:t>
      </w:r>
      <w:r w:rsidRPr="005B5FD6">
        <w:rPr>
          <w:rFonts w:ascii="Arial" w:hAnsi="Arial" w:cs="Arial"/>
          <w:sz w:val="24"/>
          <w:szCs w:val="24"/>
        </w:rPr>
        <w:t xml:space="preserve"> percepção desses infratores. A partir de 1940, os jovens delinquentes passam a não mais estar </w:t>
      </w:r>
      <w:r w:rsidR="00BD7101" w:rsidRPr="005B5FD6">
        <w:rPr>
          <w:rFonts w:ascii="Arial" w:hAnsi="Arial" w:cs="Arial"/>
          <w:sz w:val="24"/>
          <w:szCs w:val="24"/>
        </w:rPr>
        <w:t>à</w:t>
      </w:r>
      <w:r w:rsidRPr="005B5FD6">
        <w:rPr>
          <w:rFonts w:ascii="Arial" w:hAnsi="Arial" w:cs="Arial"/>
          <w:sz w:val="24"/>
          <w:szCs w:val="24"/>
        </w:rPr>
        <w:t xml:space="preserve"> mercê do entendimento do magistrado, promovendo</w:t>
      </w:r>
      <w:r w:rsidR="003E144B">
        <w:rPr>
          <w:rFonts w:ascii="Arial" w:hAnsi="Arial" w:cs="Arial"/>
          <w:sz w:val="24"/>
          <w:szCs w:val="24"/>
        </w:rPr>
        <w:t>,</w:t>
      </w:r>
      <w:r w:rsidRPr="005B5FD6">
        <w:rPr>
          <w:rFonts w:ascii="Arial" w:hAnsi="Arial" w:cs="Arial"/>
          <w:sz w:val="24"/>
          <w:szCs w:val="24"/>
        </w:rPr>
        <w:t xml:space="preserve"> assim, uma menor probabilidade de várias interpretações a respeito de um mesmo crime, sendo assim, o antigo entendimento foi extinto, e passou a ser levado em consideração apenas o critério biológico.</w:t>
      </w:r>
    </w:p>
    <w:p w14:paraId="0842A9A7" w14:textId="185CC848" w:rsidR="009733AD" w:rsidRPr="005B5FD6" w:rsidRDefault="009733AD" w:rsidP="0073277F">
      <w:pPr>
        <w:spacing w:after="0" w:line="240" w:lineRule="auto"/>
        <w:ind w:firstLine="709"/>
        <w:jc w:val="both"/>
        <w:rPr>
          <w:rFonts w:ascii="Arial" w:hAnsi="Arial" w:cs="Arial"/>
          <w:sz w:val="24"/>
          <w:szCs w:val="24"/>
        </w:rPr>
      </w:pPr>
      <w:r w:rsidRPr="005B5FD6">
        <w:rPr>
          <w:rFonts w:ascii="Arial" w:hAnsi="Arial" w:cs="Arial"/>
          <w:sz w:val="24"/>
          <w:szCs w:val="24"/>
        </w:rPr>
        <w:t xml:space="preserve">A </w:t>
      </w:r>
      <w:r w:rsidR="00142051" w:rsidRPr="005B5FD6">
        <w:rPr>
          <w:rFonts w:ascii="Arial" w:hAnsi="Arial" w:cs="Arial"/>
          <w:sz w:val="24"/>
          <w:szCs w:val="24"/>
        </w:rPr>
        <w:t xml:space="preserve">vista disso, segundo Justiniano </w:t>
      </w:r>
      <w:r w:rsidRPr="005B5FD6">
        <w:rPr>
          <w:rFonts w:ascii="Arial" w:hAnsi="Arial" w:cs="Arial"/>
          <w:sz w:val="24"/>
          <w:szCs w:val="24"/>
        </w:rPr>
        <w:t>(2011</w:t>
      </w:r>
      <w:r w:rsidR="00142051" w:rsidRPr="005B5FD6">
        <w:rPr>
          <w:rFonts w:ascii="Arial" w:hAnsi="Arial" w:cs="Arial"/>
          <w:sz w:val="24"/>
          <w:szCs w:val="24"/>
        </w:rPr>
        <w:t>, p.</w:t>
      </w:r>
      <w:r w:rsidR="003E144B">
        <w:rPr>
          <w:rFonts w:ascii="Arial" w:hAnsi="Arial" w:cs="Arial"/>
          <w:sz w:val="24"/>
          <w:szCs w:val="24"/>
        </w:rPr>
        <w:t xml:space="preserve"> </w:t>
      </w:r>
      <w:r w:rsidR="00142051" w:rsidRPr="005B5FD6">
        <w:rPr>
          <w:rFonts w:ascii="Arial" w:hAnsi="Arial" w:cs="Arial"/>
          <w:sz w:val="24"/>
          <w:szCs w:val="24"/>
        </w:rPr>
        <w:t>21</w:t>
      </w:r>
      <w:r w:rsidRPr="005B5FD6">
        <w:rPr>
          <w:rFonts w:ascii="Arial" w:hAnsi="Arial" w:cs="Arial"/>
          <w:sz w:val="24"/>
          <w:szCs w:val="24"/>
        </w:rPr>
        <w:t xml:space="preserve">) o legislador não </w:t>
      </w:r>
      <w:r w:rsidR="00142051" w:rsidRPr="005B5FD6">
        <w:rPr>
          <w:rFonts w:ascii="Arial" w:hAnsi="Arial" w:cs="Arial"/>
          <w:sz w:val="24"/>
          <w:szCs w:val="24"/>
        </w:rPr>
        <w:t xml:space="preserve">usou </w:t>
      </w:r>
      <w:r w:rsidRPr="005B5FD6">
        <w:rPr>
          <w:rFonts w:ascii="Arial" w:hAnsi="Arial" w:cs="Arial"/>
          <w:sz w:val="24"/>
          <w:szCs w:val="24"/>
        </w:rPr>
        <w:t>a avaliação psicológica para que o jovem entendesse a ilicitude do fato, mas usou o critério de que este ainda estaria em formação de caráter. Desse modo, é v</w:t>
      </w:r>
      <w:r w:rsidR="003E144B">
        <w:rPr>
          <w:rFonts w:ascii="Arial" w:hAnsi="Arial" w:cs="Arial"/>
          <w:sz w:val="24"/>
          <w:szCs w:val="24"/>
        </w:rPr>
        <w:t>á</w:t>
      </w:r>
      <w:r w:rsidRPr="005B5FD6">
        <w:rPr>
          <w:rFonts w:ascii="Arial" w:hAnsi="Arial" w:cs="Arial"/>
          <w:sz w:val="24"/>
          <w:szCs w:val="24"/>
        </w:rPr>
        <w:t xml:space="preserve">lido mencionar </w:t>
      </w:r>
      <w:r w:rsidR="003E144B">
        <w:rPr>
          <w:rFonts w:ascii="Arial" w:hAnsi="Arial" w:cs="Arial"/>
          <w:sz w:val="24"/>
          <w:szCs w:val="24"/>
        </w:rPr>
        <w:t xml:space="preserve">que </w:t>
      </w:r>
      <w:r w:rsidRPr="005B5FD6">
        <w:rPr>
          <w:rFonts w:ascii="Arial" w:hAnsi="Arial" w:cs="Arial"/>
          <w:sz w:val="24"/>
          <w:szCs w:val="24"/>
        </w:rPr>
        <w:t>o Código Penal</w:t>
      </w:r>
      <w:r w:rsidR="00142051" w:rsidRPr="005B5FD6">
        <w:rPr>
          <w:rFonts w:ascii="Arial" w:hAnsi="Arial" w:cs="Arial"/>
          <w:sz w:val="24"/>
          <w:szCs w:val="24"/>
        </w:rPr>
        <w:t>,</w:t>
      </w:r>
      <w:r w:rsidRPr="005B5FD6">
        <w:rPr>
          <w:rFonts w:ascii="Arial" w:hAnsi="Arial" w:cs="Arial"/>
          <w:sz w:val="24"/>
          <w:szCs w:val="24"/>
        </w:rPr>
        <w:t xml:space="preserve"> </w:t>
      </w:r>
      <w:r w:rsidR="003E144B">
        <w:rPr>
          <w:rFonts w:ascii="Arial" w:hAnsi="Arial" w:cs="Arial"/>
          <w:sz w:val="24"/>
          <w:szCs w:val="24"/>
        </w:rPr>
        <w:t>n</w:t>
      </w:r>
      <w:r w:rsidRPr="005B5FD6">
        <w:rPr>
          <w:rFonts w:ascii="Arial" w:hAnsi="Arial" w:cs="Arial"/>
          <w:sz w:val="24"/>
          <w:szCs w:val="24"/>
        </w:rPr>
        <w:t xml:space="preserve">o item 23: </w:t>
      </w:r>
    </w:p>
    <w:p w14:paraId="042782E1" w14:textId="77777777" w:rsidR="005B5FD6" w:rsidRDefault="005B5FD6" w:rsidP="0073277F">
      <w:pPr>
        <w:spacing w:after="0" w:line="240" w:lineRule="auto"/>
        <w:ind w:left="3402"/>
        <w:jc w:val="both"/>
        <w:rPr>
          <w:rFonts w:ascii="Arial" w:hAnsi="Arial" w:cs="Arial"/>
          <w:sz w:val="24"/>
          <w:szCs w:val="24"/>
        </w:rPr>
      </w:pPr>
    </w:p>
    <w:p w14:paraId="007316C2" w14:textId="34FDB578" w:rsidR="009733AD" w:rsidRPr="005B5FD6" w:rsidRDefault="009733AD" w:rsidP="0073277F">
      <w:pPr>
        <w:spacing w:after="0" w:line="240" w:lineRule="auto"/>
        <w:ind w:left="2268"/>
        <w:jc w:val="both"/>
        <w:rPr>
          <w:rFonts w:ascii="Arial" w:hAnsi="Arial" w:cs="Arial"/>
          <w:sz w:val="20"/>
          <w:szCs w:val="20"/>
        </w:rPr>
      </w:pPr>
      <w:r w:rsidRPr="005B5FD6">
        <w:rPr>
          <w:rFonts w:ascii="Arial" w:hAnsi="Arial" w:cs="Arial"/>
          <w:sz w:val="20"/>
          <w:szCs w:val="20"/>
        </w:rPr>
        <w:t>Manteve o Projeto a inimputabilidade penal ao menor de 18 (dezoito) anos. [...] Os que preconizam a redução do limite, sob a justificativa da criminalidade crescente, que a cada dia recruta maior número de menores, não consideram a circunstância de que o menor, ser ainda incompleto, e naturalmente antissocial na medida em que não é socializado ou instruído. O reajustamento do processo de formação do caráter deve ser cometido à educação, não à pena criminal. [...] o Estado dos instrumentos necessários ao afastamento do jovem delinquente, menor de 18 (dezoito) anos, do convívio social, sem sua necessária submissão ao tratamento do delinquente adulto, expondo-o à contaminaç</w:t>
      </w:r>
      <w:r w:rsidR="00142051" w:rsidRPr="005B5FD6">
        <w:rPr>
          <w:rFonts w:ascii="Arial" w:hAnsi="Arial" w:cs="Arial"/>
          <w:sz w:val="20"/>
          <w:szCs w:val="20"/>
        </w:rPr>
        <w:t>ão carcerária</w:t>
      </w:r>
      <w:r w:rsidRPr="005B5FD6">
        <w:rPr>
          <w:rFonts w:ascii="Arial" w:hAnsi="Arial" w:cs="Arial"/>
          <w:sz w:val="20"/>
          <w:szCs w:val="20"/>
        </w:rPr>
        <w:t>.</w:t>
      </w:r>
    </w:p>
    <w:p w14:paraId="1D913503" w14:textId="77777777" w:rsidR="005B5FD6" w:rsidRDefault="005B5FD6" w:rsidP="0073277F">
      <w:pPr>
        <w:spacing w:after="0" w:line="240" w:lineRule="auto"/>
        <w:ind w:firstLine="709"/>
        <w:jc w:val="both"/>
        <w:rPr>
          <w:rFonts w:ascii="Arial" w:hAnsi="Arial" w:cs="Arial"/>
          <w:sz w:val="24"/>
          <w:szCs w:val="24"/>
        </w:rPr>
      </w:pPr>
    </w:p>
    <w:p w14:paraId="5A3CAE99" w14:textId="36240AB2" w:rsidR="009733AD" w:rsidRPr="00810366" w:rsidRDefault="009733AD" w:rsidP="0073277F">
      <w:pPr>
        <w:spacing w:after="0" w:line="240" w:lineRule="auto"/>
        <w:ind w:firstLine="709"/>
        <w:jc w:val="both"/>
        <w:rPr>
          <w:rFonts w:ascii="Arial" w:hAnsi="Arial" w:cs="Arial"/>
          <w:sz w:val="24"/>
          <w:szCs w:val="24"/>
        </w:rPr>
      </w:pPr>
      <w:r w:rsidRPr="00810366">
        <w:rPr>
          <w:rFonts w:ascii="Arial" w:hAnsi="Arial" w:cs="Arial"/>
          <w:sz w:val="24"/>
          <w:szCs w:val="24"/>
        </w:rPr>
        <w:t xml:space="preserve">Em um </w:t>
      </w:r>
      <w:r w:rsidR="003E144B" w:rsidRPr="00810366">
        <w:rPr>
          <w:rFonts w:ascii="Arial" w:hAnsi="Arial" w:cs="Arial"/>
          <w:sz w:val="24"/>
          <w:szCs w:val="24"/>
        </w:rPr>
        <w:t>outro</w:t>
      </w:r>
      <w:r w:rsidRPr="00810366">
        <w:rPr>
          <w:rFonts w:ascii="Arial" w:hAnsi="Arial" w:cs="Arial"/>
          <w:sz w:val="24"/>
          <w:szCs w:val="24"/>
        </w:rPr>
        <w:t xml:space="preserve"> </w:t>
      </w:r>
      <w:r w:rsidR="003E144B" w:rsidRPr="00810366">
        <w:rPr>
          <w:rFonts w:ascii="Arial" w:hAnsi="Arial" w:cs="Arial"/>
          <w:sz w:val="24"/>
          <w:szCs w:val="24"/>
        </w:rPr>
        <w:t>momento</w:t>
      </w:r>
      <w:r w:rsidRPr="00810366">
        <w:rPr>
          <w:rFonts w:ascii="Arial" w:hAnsi="Arial" w:cs="Arial"/>
          <w:sz w:val="24"/>
          <w:szCs w:val="24"/>
        </w:rPr>
        <w:t xml:space="preserve">, no ano de 1979, Ano Internacional da Criança, e sem sair intacto o Código de Menores, </w:t>
      </w:r>
      <w:r w:rsidR="005059FA" w:rsidRPr="00810366">
        <w:rPr>
          <w:rFonts w:ascii="Arial" w:hAnsi="Arial" w:cs="Arial"/>
          <w:sz w:val="24"/>
          <w:szCs w:val="24"/>
        </w:rPr>
        <w:t xml:space="preserve">o legislador </w:t>
      </w:r>
      <w:r w:rsidRPr="00810366">
        <w:rPr>
          <w:rFonts w:ascii="Arial" w:hAnsi="Arial" w:cs="Arial"/>
          <w:sz w:val="24"/>
          <w:szCs w:val="24"/>
        </w:rPr>
        <w:t>vem a receber inúmeras considerações negativas</w:t>
      </w:r>
      <w:r w:rsidR="005059FA">
        <w:rPr>
          <w:rFonts w:ascii="Arial" w:hAnsi="Arial" w:cs="Arial"/>
          <w:sz w:val="24"/>
          <w:szCs w:val="24"/>
        </w:rPr>
        <w:t xml:space="preserve"> e</w:t>
      </w:r>
      <w:r w:rsidRPr="00810366">
        <w:rPr>
          <w:rFonts w:ascii="Arial" w:hAnsi="Arial" w:cs="Arial"/>
          <w:sz w:val="24"/>
          <w:szCs w:val="24"/>
        </w:rPr>
        <w:t xml:space="preserve"> foi apontado por ser impulsivo e criar normas de modo imprudente. Este Código, contraposto ao anterior, pode ser julgado como inferior, mesmo estando em vigência por mais de cinquenta anos e ultrapassado em alguns aspectos.</w:t>
      </w:r>
      <w:r w:rsidR="00810366" w:rsidRPr="00810366">
        <w:rPr>
          <w:rFonts w:ascii="Arial" w:hAnsi="Arial" w:cs="Arial"/>
          <w:sz w:val="24"/>
          <w:szCs w:val="24"/>
        </w:rPr>
        <w:t xml:space="preserve"> </w:t>
      </w:r>
    </w:p>
    <w:p w14:paraId="6502FE2B" w14:textId="6A11BA14" w:rsidR="009733AD" w:rsidRPr="00810366" w:rsidRDefault="009733AD" w:rsidP="0073277F">
      <w:pPr>
        <w:spacing w:after="0" w:line="240" w:lineRule="auto"/>
        <w:ind w:firstLine="709"/>
        <w:jc w:val="both"/>
        <w:rPr>
          <w:rFonts w:ascii="Arial" w:hAnsi="Arial" w:cs="Arial"/>
          <w:sz w:val="24"/>
          <w:szCs w:val="24"/>
        </w:rPr>
      </w:pPr>
      <w:r w:rsidRPr="00810366">
        <w:rPr>
          <w:rFonts w:ascii="Arial" w:hAnsi="Arial" w:cs="Arial"/>
          <w:sz w:val="24"/>
          <w:szCs w:val="24"/>
        </w:rPr>
        <w:t>Disposto no Código de Menores, em seu art</w:t>
      </w:r>
      <w:r w:rsidR="003E144B" w:rsidRPr="00810366">
        <w:rPr>
          <w:rFonts w:ascii="Arial" w:hAnsi="Arial" w:cs="Arial"/>
          <w:sz w:val="24"/>
          <w:szCs w:val="24"/>
        </w:rPr>
        <w:t>.</w:t>
      </w:r>
      <w:r w:rsidRPr="00810366">
        <w:rPr>
          <w:rFonts w:ascii="Arial" w:hAnsi="Arial" w:cs="Arial"/>
          <w:sz w:val="24"/>
          <w:szCs w:val="24"/>
        </w:rPr>
        <w:t xml:space="preserve"> 2º, era considerado em estado ilícito quem se incluísse nas condições elencadas neste. Sendo estas, no inciso I onde vai abordar que muitas famílias são abandonadas pelo Estado, por não ter uma boa estrutura financeira e familiar, causando assim o descaso com os menores</w:t>
      </w:r>
      <w:r w:rsidR="003E144B" w:rsidRPr="00810366">
        <w:rPr>
          <w:rFonts w:ascii="Arial" w:hAnsi="Arial" w:cs="Arial"/>
          <w:sz w:val="24"/>
          <w:szCs w:val="24"/>
        </w:rPr>
        <w:t>;</w:t>
      </w:r>
      <w:r w:rsidRPr="00810366">
        <w:rPr>
          <w:rFonts w:ascii="Arial" w:hAnsi="Arial" w:cs="Arial"/>
          <w:sz w:val="24"/>
          <w:szCs w:val="24"/>
        </w:rPr>
        <w:t xml:space="preserve"> no inciso II são as vítimas de castigos desmedidos impostas pelos responsáveis</w:t>
      </w:r>
      <w:r w:rsidR="003E144B" w:rsidRPr="00810366">
        <w:rPr>
          <w:rFonts w:ascii="Arial" w:hAnsi="Arial" w:cs="Arial"/>
          <w:sz w:val="24"/>
          <w:szCs w:val="24"/>
        </w:rPr>
        <w:t>;</w:t>
      </w:r>
      <w:r w:rsidRPr="00810366">
        <w:rPr>
          <w:rFonts w:ascii="Arial" w:hAnsi="Arial" w:cs="Arial"/>
          <w:sz w:val="24"/>
          <w:szCs w:val="24"/>
        </w:rPr>
        <w:t xml:space="preserve"> no </w:t>
      </w:r>
      <w:r w:rsidR="003E144B" w:rsidRPr="00810366">
        <w:rPr>
          <w:rFonts w:ascii="Arial" w:hAnsi="Arial" w:cs="Arial"/>
          <w:sz w:val="24"/>
          <w:szCs w:val="24"/>
        </w:rPr>
        <w:t xml:space="preserve">inciso </w:t>
      </w:r>
      <w:r w:rsidRPr="00810366">
        <w:rPr>
          <w:rFonts w:ascii="Arial" w:hAnsi="Arial" w:cs="Arial"/>
          <w:sz w:val="24"/>
          <w:szCs w:val="24"/>
        </w:rPr>
        <w:t>III quando o menor encontra-se em um ambiente precário para meios de sobrevivência, como por exemplo, fazendo uso da prostituição</w:t>
      </w:r>
      <w:r w:rsidR="003E144B" w:rsidRPr="00810366">
        <w:rPr>
          <w:rFonts w:ascii="Arial" w:hAnsi="Arial" w:cs="Arial"/>
          <w:sz w:val="24"/>
          <w:szCs w:val="24"/>
        </w:rPr>
        <w:t>;</w:t>
      </w:r>
      <w:r w:rsidRPr="00810366">
        <w:rPr>
          <w:rFonts w:ascii="Arial" w:hAnsi="Arial" w:cs="Arial"/>
          <w:sz w:val="24"/>
          <w:szCs w:val="24"/>
        </w:rPr>
        <w:t xml:space="preserve"> em seu inciso</w:t>
      </w:r>
      <w:r w:rsidR="003E144B" w:rsidRPr="00810366">
        <w:rPr>
          <w:rFonts w:ascii="Arial" w:hAnsi="Arial" w:cs="Arial"/>
          <w:sz w:val="24"/>
          <w:szCs w:val="24"/>
        </w:rPr>
        <w:t xml:space="preserve"> IV</w:t>
      </w:r>
      <w:r w:rsidRPr="00810366">
        <w:rPr>
          <w:rFonts w:ascii="Arial" w:hAnsi="Arial" w:cs="Arial"/>
          <w:sz w:val="24"/>
          <w:szCs w:val="24"/>
        </w:rPr>
        <w:t>, nos revela que pela ausência dos responsáveis esses menores ficavam sem amparo do Estado</w:t>
      </w:r>
      <w:r w:rsidR="003E144B" w:rsidRPr="00810366">
        <w:rPr>
          <w:rFonts w:ascii="Arial" w:hAnsi="Arial" w:cs="Arial"/>
          <w:sz w:val="24"/>
          <w:szCs w:val="24"/>
        </w:rPr>
        <w:t>;</w:t>
      </w:r>
      <w:r w:rsidRPr="00810366">
        <w:rPr>
          <w:rFonts w:ascii="Arial" w:hAnsi="Arial" w:cs="Arial"/>
          <w:sz w:val="24"/>
          <w:szCs w:val="24"/>
        </w:rPr>
        <w:t xml:space="preserve"> no inciso V era previsto pelo Estado que os menores não apresentariam sintomas de um desvio de conduta, mesmo não se adaptando </w:t>
      </w:r>
      <w:r w:rsidR="003E144B" w:rsidRPr="00810366">
        <w:rPr>
          <w:rFonts w:ascii="Arial" w:hAnsi="Arial" w:cs="Arial"/>
          <w:sz w:val="24"/>
          <w:szCs w:val="24"/>
        </w:rPr>
        <w:t>à</w:t>
      </w:r>
      <w:r w:rsidRPr="00810366">
        <w:rPr>
          <w:rFonts w:ascii="Arial" w:hAnsi="Arial" w:cs="Arial"/>
          <w:sz w:val="24"/>
          <w:szCs w:val="24"/>
        </w:rPr>
        <w:t xml:space="preserve"> comunidade, e</w:t>
      </w:r>
      <w:r w:rsidR="003E144B" w:rsidRPr="00810366">
        <w:rPr>
          <w:rFonts w:ascii="Arial" w:hAnsi="Arial" w:cs="Arial"/>
          <w:sz w:val="24"/>
          <w:szCs w:val="24"/>
        </w:rPr>
        <w:t>,</w:t>
      </w:r>
      <w:r w:rsidRPr="00810366">
        <w:rPr>
          <w:rFonts w:ascii="Arial" w:hAnsi="Arial" w:cs="Arial"/>
          <w:sz w:val="24"/>
          <w:szCs w:val="24"/>
        </w:rPr>
        <w:t xml:space="preserve"> por fim</w:t>
      </w:r>
      <w:r w:rsidR="003E144B" w:rsidRPr="00810366">
        <w:rPr>
          <w:rFonts w:ascii="Arial" w:hAnsi="Arial" w:cs="Arial"/>
          <w:sz w:val="24"/>
          <w:szCs w:val="24"/>
        </w:rPr>
        <w:t>,</w:t>
      </w:r>
      <w:r w:rsidRPr="00810366">
        <w:rPr>
          <w:rFonts w:ascii="Arial" w:hAnsi="Arial" w:cs="Arial"/>
          <w:sz w:val="24"/>
          <w:szCs w:val="24"/>
        </w:rPr>
        <w:t xml:space="preserve"> o inciso VI, na qual nos diz sobre o menor que viesse a cometer um delito.</w:t>
      </w:r>
    </w:p>
    <w:p w14:paraId="3EDDB414" w14:textId="1FBB22D0" w:rsidR="009733AD" w:rsidRPr="005B5FD6" w:rsidRDefault="009733AD" w:rsidP="0073277F">
      <w:pPr>
        <w:spacing w:after="0" w:line="240" w:lineRule="auto"/>
        <w:ind w:firstLine="709"/>
        <w:jc w:val="both"/>
        <w:rPr>
          <w:rFonts w:ascii="Arial" w:hAnsi="Arial" w:cs="Arial"/>
          <w:sz w:val="24"/>
          <w:szCs w:val="24"/>
        </w:rPr>
      </w:pPr>
      <w:r w:rsidRPr="00810366">
        <w:rPr>
          <w:rFonts w:ascii="Arial" w:hAnsi="Arial" w:cs="Arial"/>
          <w:sz w:val="24"/>
          <w:szCs w:val="24"/>
        </w:rPr>
        <w:t>Desta forma, nota-se que de acordo com o art</w:t>
      </w:r>
      <w:r w:rsidR="003E144B" w:rsidRPr="00810366">
        <w:rPr>
          <w:rFonts w:ascii="Arial" w:hAnsi="Arial" w:cs="Arial"/>
          <w:sz w:val="24"/>
          <w:szCs w:val="24"/>
        </w:rPr>
        <w:t>.</w:t>
      </w:r>
      <w:r w:rsidRPr="00810366">
        <w:rPr>
          <w:rFonts w:ascii="Arial" w:hAnsi="Arial" w:cs="Arial"/>
          <w:sz w:val="24"/>
          <w:szCs w:val="24"/>
        </w:rPr>
        <w:t xml:space="preserve"> 2º do Código de Menores, incisos I</w:t>
      </w:r>
      <w:r w:rsidR="003E144B" w:rsidRPr="00810366">
        <w:rPr>
          <w:rFonts w:ascii="Arial" w:hAnsi="Arial" w:cs="Arial"/>
          <w:sz w:val="24"/>
          <w:szCs w:val="24"/>
        </w:rPr>
        <w:t xml:space="preserve"> a</w:t>
      </w:r>
      <w:r w:rsidRPr="00810366">
        <w:rPr>
          <w:rFonts w:ascii="Arial" w:hAnsi="Arial" w:cs="Arial"/>
          <w:sz w:val="24"/>
          <w:szCs w:val="24"/>
        </w:rPr>
        <w:t xml:space="preserve"> IV, esses menores ficariam em uma condição imprevisível, </w:t>
      </w:r>
      <w:r w:rsidR="005B5FD6" w:rsidRPr="00810366">
        <w:rPr>
          <w:rFonts w:ascii="Arial" w:hAnsi="Arial" w:cs="Arial"/>
          <w:sz w:val="24"/>
          <w:szCs w:val="24"/>
        </w:rPr>
        <w:t>acarretando</w:t>
      </w:r>
      <w:r w:rsidRPr="00810366">
        <w:rPr>
          <w:rFonts w:ascii="Arial" w:hAnsi="Arial" w:cs="Arial"/>
          <w:sz w:val="24"/>
          <w:szCs w:val="24"/>
        </w:rPr>
        <w:t xml:space="preserve"> outros problemas elencados nos incisos V e VI, do mesmo artigo. O menor desamparado, ao contrário de ter atenuantes dispostas nos incisos I</w:t>
      </w:r>
      <w:r w:rsidR="003E144B" w:rsidRPr="00810366">
        <w:rPr>
          <w:rFonts w:ascii="Arial" w:hAnsi="Arial" w:cs="Arial"/>
          <w:sz w:val="24"/>
          <w:szCs w:val="24"/>
        </w:rPr>
        <w:t xml:space="preserve"> a</w:t>
      </w:r>
      <w:r w:rsidRPr="00810366">
        <w:rPr>
          <w:rFonts w:ascii="Arial" w:hAnsi="Arial" w:cs="Arial"/>
          <w:sz w:val="24"/>
          <w:szCs w:val="24"/>
        </w:rPr>
        <w:t xml:space="preserve"> IV, acabavam transformando-se em agravantes, pois não eram protegidos pelo Estado, não recebia</w:t>
      </w:r>
      <w:r w:rsidR="00142051" w:rsidRPr="00810366">
        <w:rPr>
          <w:rFonts w:ascii="Arial" w:hAnsi="Arial" w:cs="Arial"/>
          <w:sz w:val="24"/>
          <w:szCs w:val="24"/>
        </w:rPr>
        <w:t>m tratamentos, e ainda não t</w:t>
      </w:r>
      <w:r w:rsidR="003E144B" w:rsidRPr="00810366">
        <w:rPr>
          <w:rFonts w:ascii="Arial" w:hAnsi="Arial" w:cs="Arial"/>
          <w:sz w:val="24"/>
          <w:szCs w:val="24"/>
        </w:rPr>
        <w:t>inham</w:t>
      </w:r>
      <w:r w:rsidRPr="00810366">
        <w:rPr>
          <w:rFonts w:ascii="Arial" w:hAnsi="Arial" w:cs="Arial"/>
          <w:sz w:val="24"/>
          <w:szCs w:val="24"/>
        </w:rPr>
        <w:t xml:space="preserve"> o acalento de suas famílias, deixando-os a mercê da libertinagem, e tendo sua psiqu</w:t>
      </w:r>
      <w:r w:rsidR="003E144B" w:rsidRPr="00810366">
        <w:rPr>
          <w:rFonts w:ascii="Arial" w:hAnsi="Arial" w:cs="Arial"/>
          <w:sz w:val="24"/>
          <w:szCs w:val="24"/>
        </w:rPr>
        <w:t>ê</w:t>
      </w:r>
      <w:r w:rsidRPr="00810366">
        <w:rPr>
          <w:rFonts w:ascii="Arial" w:hAnsi="Arial" w:cs="Arial"/>
          <w:sz w:val="24"/>
          <w:szCs w:val="24"/>
        </w:rPr>
        <w:t xml:space="preserve"> pervertida pela situação que foge à regra da normalidade, com isso, buscam saídas nas práticas de delitos para sua sobrevivência.</w:t>
      </w:r>
    </w:p>
    <w:p w14:paraId="1E4CFA03" w14:textId="7522E4D2" w:rsidR="009733AD" w:rsidRPr="005B5FD6" w:rsidRDefault="009733AD" w:rsidP="0073277F">
      <w:pPr>
        <w:spacing w:after="0" w:line="240" w:lineRule="auto"/>
        <w:ind w:firstLine="709"/>
        <w:jc w:val="both"/>
        <w:rPr>
          <w:rFonts w:ascii="Arial" w:hAnsi="Arial" w:cs="Arial"/>
          <w:sz w:val="24"/>
          <w:szCs w:val="24"/>
        </w:rPr>
      </w:pPr>
      <w:r w:rsidRPr="005B5FD6">
        <w:rPr>
          <w:rFonts w:ascii="Arial" w:hAnsi="Arial" w:cs="Arial"/>
          <w:sz w:val="24"/>
          <w:szCs w:val="24"/>
        </w:rPr>
        <w:t>Em 1979</w:t>
      </w:r>
      <w:r w:rsidR="00142051" w:rsidRPr="005B5FD6">
        <w:rPr>
          <w:rFonts w:ascii="Arial" w:hAnsi="Arial" w:cs="Arial"/>
          <w:sz w:val="24"/>
          <w:szCs w:val="24"/>
        </w:rPr>
        <w:t>,</w:t>
      </w:r>
      <w:r w:rsidRPr="005B5FD6">
        <w:rPr>
          <w:rFonts w:ascii="Arial" w:hAnsi="Arial" w:cs="Arial"/>
          <w:sz w:val="24"/>
          <w:szCs w:val="24"/>
        </w:rPr>
        <w:t xml:space="preserve"> o Código de Menores não obtém êxito no atendimento das necessidades da infância e juventude no Brasil. Ainda nesse período, com a finalização do regime militar, fase definida por contestações políticas e protestos, visto </w:t>
      </w:r>
      <w:r w:rsidRPr="005B5FD6">
        <w:rPr>
          <w:rFonts w:ascii="Arial" w:hAnsi="Arial" w:cs="Arial"/>
          <w:sz w:val="24"/>
          <w:szCs w:val="24"/>
        </w:rPr>
        <w:lastRenderedPageBreak/>
        <w:t xml:space="preserve">que, o corpo social queria efetiva participação nas relações do Estado, contudo, nessa época reivindicar novas regras e princípios, significava dizer que a política estava </w:t>
      </w:r>
      <w:r w:rsidR="00142051" w:rsidRPr="005B5FD6">
        <w:rPr>
          <w:rFonts w:ascii="Arial" w:hAnsi="Arial" w:cs="Arial"/>
          <w:sz w:val="24"/>
          <w:szCs w:val="24"/>
        </w:rPr>
        <w:t>falida</w:t>
      </w:r>
      <w:r w:rsidRPr="005B5FD6">
        <w:rPr>
          <w:rFonts w:ascii="Arial" w:hAnsi="Arial" w:cs="Arial"/>
          <w:sz w:val="24"/>
          <w:szCs w:val="24"/>
        </w:rPr>
        <w:t xml:space="preserve"> e que os problemas daquele período eram não somente do Estado mas de toda uma coletividade.</w:t>
      </w:r>
    </w:p>
    <w:p w14:paraId="0A200096" w14:textId="288D96F4" w:rsidR="009733AD" w:rsidRDefault="009733AD" w:rsidP="0073277F">
      <w:pPr>
        <w:spacing w:after="0" w:line="240" w:lineRule="auto"/>
        <w:ind w:firstLine="709"/>
        <w:jc w:val="both"/>
        <w:rPr>
          <w:rFonts w:ascii="Arial" w:hAnsi="Arial" w:cs="Arial"/>
          <w:sz w:val="24"/>
          <w:szCs w:val="24"/>
        </w:rPr>
      </w:pPr>
      <w:r w:rsidRPr="005B5FD6">
        <w:rPr>
          <w:rFonts w:ascii="Arial" w:hAnsi="Arial" w:cs="Arial"/>
          <w:sz w:val="24"/>
          <w:szCs w:val="24"/>
        </w:rPr>
        <w:t>No dia 05 de outubro de 1988, implementou-se a Constituição da República Federativa do Brasil</w:t>
      </w:r>
      <w:r w:rsidR="00810366">
        <w:rPr>
          <w:rFonts w:ascii="Arial" w:hAnsi="Arial" w:cs="Arial"/>
          <w:sz w:val="24"/>
          <w:szCs w:val="24"/>
        </w:rPr>
        <w:t>,</w:t>
      </w:r>
      <w:r w:rsidRPr="005B5FD6">
        <w:rPr>
          <w:rFonts w:ascii="Arial" w:hAnsi="Arial" w:cs="Arial"/>
          <w:sz w:val="24"/>
          <w:szCs w:val="24"/>
        </w:rPr>
        <w:t xml:space="preserve"> onde ficou estabelecido no art</w:t>
      </w:r>
      <w:r w:rsidR="00991E60">
        <w:rPr>
          <w:rFonts w:ascii="Arial" w:hAnsi="Arial" w:cs="Arial"/>
          <w:sz w:val="24"/>
          <w:szCs w:val="24"/>
        </w:rPr>
        <w:t>.</w:t>
      </w:r>
      <w:r w:rsidRPr="005B5FD6">
        <w:rPr>
          <w:rFonts w:ascii="Arial" w:hAnsi="Arial" w:cs="Arial"/>
          <w:sz w:val="24"/>
          <w:szCs w:val="24"/>
        </w:rPr>
        <w:t xml:space="preserve"> 277, o seguinte:</w:t>
      </w:r>
    </w:p>
    <w:p w14:paraId="767B38B8" w14:textId="77777777" w:rsidR="00FA0460" w:rsidRDefault="00FA0460" w:rsidP="0073277F">
      <w:pPr>
        <w:spacing w:after="0" w:line="240" w:lineRule="auto"/>
        <w:ind w:left="3402"/>
        <w:jc w:val="both"/>
        <w:rPr>
          <w:rFonts w:ascii="Arial" w:hAnsi="Arial" w:cs="Arial"/>
          <w:sz w:val="24"/>
          <w:szCs w:val="24"/>
        </w:rPr>
      </w:pPr>
    </w:p>
    <w:p w14:paraId="08C33683" w14:textId="43718EAC" w:rsidR="009733AD" w:rsidRPr="00FA0460" w:rsidRDefault="009733AD" w:rsidP="0073277F">
      <w:pPr>
        <w:spacing w:after="0" w:line="240" w:lineRule="auto"/>
        <w:ind w:left="2268"/>
        <w:jc w:val="both"/>
        <w:rPr>
          <w:rFonts w:ascii="Arial" w:hAnsi="Arial" w:cs="Arial"/>
          <w:sz w:val="20"/>
          <w:szCs w:val="20"/>
        </w:rPr>
      </w:pPr>
      <w:r w:rsidRPr="00FA0460">
        <w:rPr>
          <w:rFonts w:ascii="Arial" w:hAnsi="Arial" w:cs="Arial"/>
          <w:sz w:val="20"/>
          <w:szCs w:val="20"/>
        </w:rPr>
        <w:t>Art. 227. É dever da família, da sociedade e do Estado assegurar à criança, ao adolescente e ao jovem, com absoluta prioridade, o direito à vida, à saúde, à alimentação, à educação, ao lazer, à profissionalização, à cultura, à dignidade, ao respeito, à liberdade e à convivência familiar e comunitária, além de coloca-los a salvo de toda forma de negligência, discriminação, exploração, violência, crueldade e opressão</w:t>
      </w:r>
      <w:r w:rsidR="0093795A" w:rsidRPr="00FA0460">
        <w:rPr>
          <w:rFonts w:ascii="Arial" w:hAnsi="Arial" w:cs="Arial"/>
          <w:sz w:val="20"/>
          <w:szCs w:val="20"/>
        </w:rPr>
        <w:t>.</w:t>
      </w:r>
    </w:p>
    <w:p w14:paraId="0A639B4D" w14:textId="77777777" w:rsidR="00FA0460" w:rsidRDefault="00FA0460" w:rsidP="0073277F">
      <w:pPr>
        <w:tabs>
          <w:tab w:val="left" w:pos="708"/>
          <w:tab w:val="left" w:pos="3570"/>
        </w:tabs>
        <w:spacing w:after="0" w:line="240" w:lineRule="auto"/>
        <w:ind w:firstLine="709"/>
        <w:jc w:val="both"/>
        <w:rPr>
          <w:rFonts w:ascii="Arial" w:hAnsi="Arial" w:cs="Arial"/>
          <w:sz w:val="24"/>
          <w:szCs w:val="24"/>
        </w:rPr>
      </w:pPr>
    </w:p>
    <w:p w14:paraId="59497B27" w14:textId="0E38A44E" w:rsidR="00FA0460" w:rsidRDefault="009733AD" w:rsidP="0073277F">
      <w:pPr>
        <w:tabs>
          <w:tab w:val="left" w:pos="708"/>
          <w:tab w:val="left" w:pos="3570"/>
        </w:tabs>
        <w:spacing w:after="0" w:line="240" w:lineRule="auto"/>
        <w:ind w:firstLine="709"/>
        <w:jc w:val="both"/>
        <w:rPr>
          <w:rFonts w:ascii="Arial" w:hAnsi="Arial" w:cs="Arial"/>
          <w:sz w:val="24"/>
          <w:szCs w:val="24"/>
        </w:rPr>
      </w:pPr>
      <w:r w:rsidRPr="005B5FD6">
        <w:rPr>
          <w:rFonts w:ascii="Arial" w:hAnsi="Arial" w:cs="Arial"/>
          <w:sz w:val="24"/>
          <w:szCs w:val="24"/>
        </w:rPr>
        <w:t xml:space="preserve">Com </w:t>
      </w:r>
      <w:r w:rsidR="00991E60">
        <w:rPr>
          <w:rFonts w:ascii="Arial" w:hAnsi="Arial" w:cs="Arial"/>
          <w:sz w:val="24"/>
          <w:szCs w:val="24"/>
        </w:rPr>
        <w:t>a</w:t>
      </w:r>
      <w:r w:rsidRPr="005B5FD6">
        <w:rPr>
          <w:rFonts w:ascii="Arial" w:hAnsi="Arial" w:cs="Arial"/>
          <w:sz w:val="24"/>
          <w:szCs w:val="24"/>
        </w:rPr>
        <w:t xml:space="preserve"> Constituição, começou-se a estabelecer esboços para formar um novo estatuto a fim de alterar o Código de Menores de 1979, onde já estaria inapto e ineficaz. </w:t>
      </w:r>
      <w:r w:rsidR="00810366">
        <w:rPr>
          <w:rFonts w:ascii="Arial" w:hAnsi="Arial" w:cs="Arial"/>
          <w:sz w:val="24"/>
          <w:szCs w:val="24"/>
        </w:rPr>
        <w:t>A</w:t>
      </w:r>
      <w:r w:rsidRPr="005B5FD6">
        <w:rPr>
          <w:rFonts w:ascii="Arial" w:hAnsi="Arial" w:cs="Arial"/>
          <w:sz w:val="24"/>
          <w:szCs w:val="24"/>
        </w:rPr>
        <w:t xml:space="preserve"> FUNABEM</w:t>
      </w:r>
      <w:r w:rsidRPr="00991E60">
        <w:rPr>
          <w:rFonts w:ascii="Arial" w:hAnsi="Arial" w:cs="Arial"/>
          <w:sz w:val="24"/>
          <w:szCs w:val="24"/>
        </w:rPr>
        <w:t xml:space="preserve"> </w:t>
      </w:r>
      <w:r w:rsidR="00991E60" w:rsidRPr="00991E60">
        <w:rPr>
          <w:rFonts w:ascii="Arial" w:hAnsi="Arial" w:cs="Arial"/>
          <w:sz w:val="24"/>
          <w:szCs w:val="24"/>
        </w:rPr>
        <w:t>(</w:t>
      </w:r>
      <w:r w:rsidR="00991E60" w:rsidRPr="00991E60">
        <w:rPr>
          <w:rFonts w:ascii="Arial" w:hAnsi="Arial" w:cs="Arial"/>
          <w:sz w:val="24"/>
          <w:szCs w:val="24"/>
          <w:shd w:val="clear" w:color="auto" w:fill="FFFFFF"/>
        </w:rPr>
        <w:t>Fundação Nacional do Bem-Estar do Menor</w:t>
      </w:r>
      <w:r w:rsidR="00991E60" w:rsidRPr="00991E60">
        <w:rPr>
          <w:rFonts w:ascii="Arial" w:hAnsi="Arial" w:cs="Arial"/>
          <w:sz w:val="24"/>
          <w:szCs w:val="24"/>
        </w:rPr>
        <w:t xml:space="preserve">) </w:t>
      </w:r>
      <w:r w:rsidRPr="005B5FD6">
        <w:rPr>
          <w:rFonts w:ascii="Arial" w:hAnsi="Arial" w:cs="Arial"/>
          <w:sz w:val="24"/>
          <w:szCs w:val="24"/>
        </w:rPr>
        <w:t xml:space="preserve">passou a ser </w:t>
      </w:r>
      <w:r w:rsidR="00810366">
        <w:rPr>
          <w:rFonts w:ascii="Arial" w:hAnsi="Arial" w:cs="Arial"/>
          <w:sz w:val="24"/>
          <w:szCs w:val="24"/>
        </w:rPr>
        <w:t>chamad</w:t>
      </w:r>
      <w:r w:rsidRPr="005B5FD6">
        <w:rPr>
          <w:rFonts w:ascii="Arial" w:hAnsi="Arial" w:cs="Arial"/>
          <w:sz w:val="24"/>
          <w:szCs w:val="24"/>
        </w:rPr>
        <w:t xml:space="preserve">a </w:t>
      </w:r>
      <w:r w:rsidR="00810366">
        <w:rPr>
          <w:rFonts w:ascii="Arial" w:hAnsi="Arial" w:cs="Arial"/>
          <w:sz w:val="24"/>
          <w:szCs w:val="24"/>
        </w:rPr>
        <w:t xml:space="preserve">de </w:t>
      </w:r>
      <w:r w:rsidRPr="005B5FD6">
        <w:rPr>
          <w:rFonts w:ascii="Arial" w:hAnsi="Arial" w:cs="Arial"/>
          <w:sz w:val="24"/>
          <w:szCs w:val="24"/>
        </w:rPr>
        <w:t>Fundação Centro Brasileiro p</w:t>
      </w:r>
      <w:r w:rsidR="007D12A6">
        <w:rPr>
          <w:rFonts w:ascii="Arial" w:hAnsi="Arial" w:cs="Arial"/>
          <w:sz w:val="24"/>
          <w:szCs w:val="24"/>
        </w:rPr>
        <w:t>ara a Infância e Adolescência (</w:t>
      </w:r>
      <w:r w:rsidRPr="005B5FD6">
        <w:rPr>
          <w:rFonts w:ascii="Arial" w:hAnsi="Arial" w:cs="Arial"/>
          <w:sz w:val="24"/>
          <w:szCs w:val="24"/>
        </w:rPr>
        <w:t>FCBIA</w:t>
      </w:r>
      <w:r w:rsidR="007D12A6">
        <w:rPr>
          <w:rFonts w:ascii="Arial" w:hAnsi="Arial" w:cs="Arial"/>
          <w:sz w:val="24"/>
          <w:szCs w:val="24"/>
        </w:rPr>
        <w:t>)</w:t>
      </w:r>
      <w:r w:rsidRPr="005B5FD6">
        <w:rPr>
          <w:rFonts w:ascii="Arial" w:hAnsi="Arial" w:cs="Arial"/>
          <w:sz w:val="24"/>
          <w:szCs w:val="24"/>
        </w:rPr>
        <w:t>, posteriormente, no dia 13 de julho de 1990, foi r</w:t>
      </w:r>
      <w:r w:rsidR="00810366">
        <w:rPr>
          <w:rFonts w:ascii="Arial" w:hAnsi="Arial" w:cs="Arial"/>
          <w:sz w:val="24"/>
          <w:szCs w:val="24"/>
        </w:rPr>
        <w:t>e</w:t>
      </w:r>
      <w:r w:rsidRPr="005B5FD6">
        <w:rPr>
          <w:rFonts w:ascii="Arial" w:hAnsi="Arial" w:cs="Arial"/>
          <w:sz w:val="24"/>
          <w:szCs w:val="24"/>
        </w:rPr>
        <w:t xml:space="preserve">tificado </w:t>
      </w:r>
      <w:r w:rsidR="00810366">
        <w:rPr>
          <w:rFonts w:ascii="Arial" w:hAnsi="Arial" w:cs="Arial"/>
          <w:sz w:val="24"/>
          <w:szCs w:val="24"/>
        </w:rPr>
        <w:t xml:space="preserve">e passou a ser chamado de </w:t>
      </w:r>
      <w:r w:rsidRPr="005B5FD6">
        <w:rPr>
          <w:rFonts w:ascii="Arial" w:hAnsi="Arial" w:cs="Arial"/>
          <w:sz w:val="24"/>
          <w:szCs w:val="24"/>
        </w:rPr>
        <w:t>Estatuto da Criança e do Adolescente.</w:t>
      </w:r>
    </w:p>
    <w:p w14:paraId="0F66E422" w14:textId="692FB944" w:rsidR="009733AD" w:rsidRPr="005B5FD6" w:rsidRDefault="0093795A" w:rsidP="0073277F">
      <w:pPr>
        <w:tabs>
          <w:tab w:val="left" w:pos="708"/>
          <w:tab w:val="left" w:pos="3570"/>
        </w:tabs>
        <w:spacing w:after="0" w:line="240" w:lineRule="auto"/>
        <w:ind w:firstLine="709"/>
        <w:jc w:val="both"/>
        <w:rPr>
          <w:rFonts w:ascii="Arial" w:hAnsi="Arial" w:cs="Arial"/>
          <w:sz w:val="24"/>
          <w:szCs w:val="24"/>
        </w:rPr>
      </w:pPr>
      <w:r w:rsidRPr="005B5FD6">
        <w:rPr>
          <w:rFonts w:ascii="Arial" w:hAnsi="Arial" w:cs="Arial"/>
          <w:sz w:val="24"/>
          <w:szCs w:val="24"/>
        </w:rPr>
        <w:t>Finalmente, o quarto está</w:t>
      </w:r>
      <w:r w:rsidR="009733AD" w:rsidRPr="005B5FD6">
        <w:rPr>
          <w:rFonts w:ascii="Arial" w:hAnsi="Arial" w:cs="Arial"/>
          <w:sz w:val="24"/>
          <w:szCs w:val="24"/>
        </w:rPr>
        <w:t>gio da menoridade no Brasil</w:t>
      </w:r>
      <w:r w:rsidRPr="005B5FD6">
        <w:rPr>
          <w:rFonts w:ascii="Arial" w:hAnsi="Arial" w:cs="Arial"/>
          <w:sz w:val="24"/>
          <w:szCs w:val="24"/>
        </w:rPr>
        <w:t>,</w:t>
      </w:r>
      <w:r w:rsidR="009733AD" w:rsidRPr="005B5FD6">
        <w:rPr>
          <w:rFonts w:ascii="Arial" w:hAnsi="Arial" w:cs="Arial"/>
          <w:sz w:val="24"/>
          <w:szCs w:val="24"/>
        </w:rPr>
        <w:t xml:space="preserve"> </w:t>
      </w:r>
      <w:r w:rsidR="00810366">
        <w:rPr>
          <w:rFonts w:ascii="Arial" w:hAnsi="Arial" w:cs="Arial"/>
          <w:sz w:val="24"/>
          <w:szCs w:val="24"/>
        </w:rPr>
        <w:t>que se</w:t>
      </w:r>
      <w:r w:rsidR="009733AD" w:rsidRPr="005B5FD6">
        <w:rPr>
          <w:rFonts w:ascii="Arial" w:hAnsi="Arial" w:cs="Arial"/>
          <w:sz w:val="24"/>
          <w:szCs w:val="24"/>
        </w:rPr>
        <w:t xml:space="preserve"> iniciou com a publicação da Constituição de 1988 e se firmou com o </w:t>
      </w:r>
      <w:r w:rsidRPr="005B5FD6">
        <w:rPr>
          <w:rFonts w:ascii="Arial" w:hAnsi="Arial" w:cs="Arial"/>
          <w:sz w:val="24"/>
          <w:szCs w:val="24"/>
        </w:rPr>
        <w:t xml:space="preserve">ECA </w:t>
      </w:r>
      <w:r w:rsidR="009733AD" w:rsidRPr="005B5FD6">
        <w:rPr>
          <w:rFonts w:ascii="Arial" w:hAnsi="Arial" w:cs="Arial"/>
          <w:sz w:val="24"/>
          <w:szCs w:val="24"/>
        </w:rPr>
        <w:t>em 1990, trazendo a elucidação de quem seriam as</w:t>
      </w:r>
      <w:r w:rsidRPr="005B5FD6">
        <w:rPr>
          <w:rFonts w:ascii="Arial" w:hAnsi="Arial" w:cs="Arial"/>
          <w:sz w:val="24"/>
          <w:szCs w:val="24"/>
        </w:rPr>
        <w:t xml:space="preserve"> crianças e os adolescentes, </w:t>
      </w:r>
      <w:r w:rsidR="009733AD" w:rsidRPr="005B5FD6">
        <w:rPr>
          <w:rFonts w:ascii="Arial" w:hAnsi="Arial" w:cs="Arial"/>
          <w:sz w:val="24"/>
          <w:szCs w:val="24"/>
        </w:rPr>
        <w:t xml:space="preserve">mostrando que além de lidar com as medidas socioeducativas, </w:t>
      </w:r>
      <w:r w:rsidR="00991E60">
        <w:rPr>
          <w:rFonts w:ascii="Arial" w:hAnsi="Arial" w:cs="Arial"/>
          <w:sz w:val="24"/>
          <w:szCs w:val="24"/>
        </w:rPr>
        <w:t>h</w:t>
      </w:r>
      <w:r w:rsidR="009733AD" w:rsidRPr="005B5FD6">
        <w:rPr>
          <w:rFonts w:ascii="Arial" w:hAnsi="Arial" w:cs="Arial"/>
          <w:sz w:val="24"/>
          <w:szCs w:val="24"/>
        </w:rPr>
        <w:t>ouve um cuidado ao mostrar como deve ser o tratamento dado a estes</w:t>
      </w:r>
      <w:r w:rsidR="00991E60">
        <w:rPr>
          <w:rFonts w:ascii="Arial" w:hAnsi="Arial" w:cs="Arial"/>
          <w:sz w:val="24"/>
          <w:szCs w:val="24"/>
        </w:rPr>
        <w:t>,</w:t>
      </w:r>
      <w:r w:rsidR="009733AD" w:rsidRPr="005B5FD6">
        <w:rPr>
          <w:rFonts w:ascii="Arial" w:hAnsi="Arial" w:cs="Arial"/>
          <w:sz w:val="24"/>
          <w:szCs w:val="24"/>
        </w:rPr>
        <w:t xml:space="preserve"> antes mesmo de chegar a uma aplicação de pena.</w:t>
      </w:r>
    </w:p>
    <w:p w14:paraId="794A988E" w14:textId="66E3600F" w:rsidR="0035493F" w:rsidRPr="005B5FD6" w:rsidRDefault="009733AD" w:rsidP="0073277F">
      <w:pPr>
        <w:tabs>
          <w:tab w:val="left" w:pos="708"/>
          <w:tab w:val="left" w:pos="3570"/>
        </w:tabs>
        <w:spacing w:after="0" w:line="240" w:lineRule="auto"/>
        <w:ind w:firstLine="709"/>
        <w:jc w:val="both"/>
        <w:rPr>
          <w:rFonts w:ascii="Arial" w:hAnsi="Arial" w:cs="Arial"/>
          <w:sz w:val="24"/>
          <w:szCs w:val="24"/>
        </w:rPr>
      </w:pPr>
      <w:r w:rsidRPr="005B5FD6">
        <w:rPr>
          <w:rFonts w:ascii="Arial" w:hAnsi="Arial" w:cs="Arial"/>
          <w:sz w:val="24"/>
          <w:szCs w:val="24"/>
        </w:rPr>
        <w:t>Os menores, a partir do ECA passaram a ser prioridade integral do Estado, as crianças e os adolescentes começaram a ser apresentados como indivíduos com direitos e deveres que ainda estão em progresso. Estes</w:t>
      </w:r>
      <w:r w:rsidR="00991E60">
        <w:rPr>
          <w:rFonts w:ascii="Arial" w:hAnsi="Arial" w:cs="Arial"/>
          <w:sz w:val="24"/>
          <w:szCs w:val="24"/>
        </w:rPr>
        <w:t>,</w:t>
      </w:r>
      <w:r w:rsidRPr="005B5FD6">
        <w:rPr>
          <w:rFonts w:ascii="Arial" w:hAnsi="Arial" w:cs="Arial"/>
          <w:sz w:val="24"/>
          <w:szCs w:val="24"/>
        </w:rPr>
        <w:t xml:space="preserve"> outrora expostos a punições e repreensões, agora galgam de um tratamento com cautela, feita essa alteração, visto que o corpo social é uma ampliação da família e é na sua comunhão que se observa a mudança e a evolução do adolescente de acordo com seus direitos. </w:t>
      </w:r>
    </w:p>
    <w:p w14:paraId="43E96F02" w14:textId="26CB6FAD" w:rsidR="009733AD" w:rsidRPr="00991E60" w:rsidRDefault="009733AD" w:rsidP="0073277F">
      <w:pPr>
        <w:tabs>
          <w:tab w:val="left" w:pos="708"/>
          <w:tab w:val="left" w:pos="3570"/>
        </w:tabs>
        <w:spacing w:after="0" w:line="240" w:lineRule="auto"/>
        <w:ind w:firstLine="709"/>
        <w:jc w:val="both"/>
        <w:rPr>
          <w:rFonts w:ascii="Arial" w:hAnsi="Arial" w:cs="Arial"/>
          <w:sz w:val="24"/>
          <w:szCs w:val="24"/>
        </w:rPr>
      </w:pPr>
      <w:r w:rsidRPr="005B5FD6">
        <w:rPr>
          <w:rFonts w:ascii="Arial" w:hAnsi="Arial" w:cs="Arial"/>
          <w:sz w:val="24"/>
          <w:szCs w:val="24"/>
        </w:rPr>
        <w:t>No mais, é notável que a sociedade é responsável pela evolução do menor, sendo assim, peça essencial no corpo social. É expressa essa mudança no art</w:t>
      </w:r>
      <w:r w:rsidR="00810366">
        <w:rPr>
          <w:rFonts w:ascii="Arial" w:hAnsi="Arial" w:cs="Arial"/>
          <w:sz w:val="24"/>
          <w:szCs w:val="24"/>
        </w:rPr>
        <w:t>. 1º</w:t>
      </w:r>
      <w:r w:rsidRPr="005B5FD6">
        <w:rPr>
          <w:rFonts w:ascii="Arial" w:hAnsi="Arial" w:cs="Arial"/>
          <w:sz w:val="24"/>
          <w:szCs w:val="24"/>
        </w:rPr>
        <w:t xml:space="preserve"> do Estatuto da Criança e do Adolescente, no qual diz</w:t>
      </w:r>
      <w:r w:rsidR="00991E60">
        <w:rPr>
          <w:rFonts w:ascii="Arial" w:hAnsi="Arial" w:cs="Arial"/>
          <w:sz w:val="24"/>
          <w:szCs w:val="24"/>
        </w:rPr>
        <w:t xml:space="preserve"> </w:t>
      </w:r>
      <w:r w:rsidR="00991E60" w:rsidRPr="00991E60">
        <w:rPr>
          <w:rFonts w:ascii="Arial" w:hAnsi="Arial" w:cs="Arial"/>
          <w:sz w:val="24"/>
          <w:szCs w:val="24"/>
        </w:rPr>
        <w:t>“e</w:t>
      </w:r>
      <w:r w:rsidRPr="00991E60">
        <w:rPr>
          <w:rFonts w:ascii="Arial" w:hAnsi="Arial" w:cs="Arial"/>
          <w:sz w:val="24"/>
          <w:szCs w:val="24"/>
        </w:rPr>
        <w:t>sta lei dispõe sobre a proteção integral à crianç</w:t>
      </w:r>
      <w:r w:rsidR="008B29F9" w:rsidRPr="00991E60">
        <w:rPr>
          <w:rFonts w:ascii="Arial" w:hAnsi="Arial" w:cs="Arial"/>
          <w:sz w:val="24"/>
          <w:szCs w:val="24"/>
        </w:rPr>
        <w:t>a e ao adolescente</w:t>
      </w:r>
      <w:r w:rsidR="00991E60" w:rsidRPr="00991E60">
        <w:rPr>
          <w:rFonts w:ascii="Arial" w:hAnsi="Arial" w:cs="Arial"/>
          <w:sz w:val="24"/>
          <w:szCs w:val="24"/>
        </w:rPr>
        <w:t>”</w:t>
      </w:r>
      <w:r w:rsidR="008B29F9" w:rsidRPr="00991E60">
        <w:rPr>
          <w:rFonts w:ascii="Arial" w:hAnsi="Arial" w:cs="Arial"/>
          <w:sz w:val="24"/>
          <w:szCs w:val="24"/>
        </w:rPr>
        <w:t>.</w:t>
      </w:r>
    </w:p>
    <w:p w14:paraId="6D5476F1" w14:textId="3A749779" w:rsidR="009733AD" w:rsidRPr="005B5FD6" w:rsidRDefault="009733AD" w:rsidP="0073277F">
      <w:pPr>
        <w:spacing w:after="0" w:line="240" w:lineRule="auto"/>
        <w:ind w:firstLine="709"/>
        <w:jc w:val="both"/>
        <w:rPr>
          <w:rFonts w:ascii="Arial" w:hAnsi="Arial" w:cs="Arial"/>
          <w:sz w:val="24"/>
          <w:szCs w:val="24"/>
        </w:rPr>
      </w:pPr>
      <w:r w:rsidRPr="005B5FD6">
        <w:rPr>
          <w:rFonts w:ascii="Arial" w:hAnsi="Arial" w:cs="Arial"/>
          <w:sz w:val="24"/>
          <w:szCs w:val="24"/>
        </w:rPr>
        <w:t>O ECA ainda trouxe a diferenciação entre crianças e jovens</w:t>
      </w:r>
      <w:r w:rsidR="0093795A" w:rsidRPr="005B5FD6">
        <w:rPr>
          <w:rFonts w:ascii="Arial" w:hAnsi="Arial" w:cs="Arial"/>
          <w:sz w:val="24"/>
          <w:szCs w:val="24"/>
        </w:rPr>
        <w:t>, além de todo tratamento especí</w:t>
      </w:r>
      <w:r w:rsidRPr="005B5FD6">
        <w:rPr>
          <w:rFonts w:ascii="Arial" w:hAnsi="Arial" w:cs="Arial"/>
          <w:sz w:val="24"/>
          <w:szCs w:val="24"/>
        </w:rPr>
        <w:t>fico, elencado no art</w:t>
      </w:r>
      <w:r w:rsidR="00810366">
        <w:rPr>
          <w:rFonts w:ascii="Arial" w:hAnsi="Arial" w:cs="Arial"/>
          <w:sz w:val="24"/>
          <w:szCs w:val="24"/>
        </w:rPr>
        <w:t>.</w:t>
      </w:r>
      <w:r w:rsidRPr="005B5FD6">
        <w:rPr>
          <w:rFonts w:ascii="Arial" w:hAnsi="Arial" w:cs="Arial"/>
          <w:sz w:val="24"/>
          <w:szCs w:val="24"/>
        </w:rPr>
        <w:t xml:space="preserve"> </w:t>
      </w:r>
      <w:r w:rsidR="00810366">
        <w:rPr>
          <w:rFonts w:ascii="Arial" w:hAnsi="Arial" w:cs="Arial"/>
          <w:sz w:val="24"/>
          <w:szCs w:val="24"/>
        </w:rPr>
        <w:t>2º</w:t>
      </w:r>
      <w:r w:rsidRPr="005B5FD6">
        <w:rPr>
          <w:rFonts w:ascii="Arial" w:hAnsi="Arial" w:cs="Arial"/>
          <w:sz w:val="24"/>
          <w:szCs w:val="24"/>
        </w:rPr>
        <w:t xml:space="preserve"> do referido estatuto:</w:t>
      </w:r>
    </w:p>
    <w:p w14:paraId="69480071" w14:textId="77777777" w:rsidR="00FA0460" w:rsidRDefault="00FA0460" w:rsidP="0073277F">
      <w:pPr>
        <w:spacing w:after="0" w:line="240" w:lineRule="auto"/>
        <w:ind w:left="3402"/>
        <w:jc w:val="both"/>
        <w:rPr>
          <w:rFonts w:ascii="Arial" w:hAnsi="Arial" w:cs="Arial"/>
          <w:sz w:val="24"/>
          <w:szCs w:val="24"/>
        </w:rPr>
      </w:pPr>
    </w:p>
    <w:p w14:paraId="5C63E5DF" w14:textId="4E2B2C1C" w:rsidR="009733AD" w:rsidRPr="00FA0460" w:rsidRDefault="009733AD" w:rsidP="0073277F">
      <w:pPr>
        <w:spacing w:after="0" w:line="240" w:lineRule="auto"/>
        <w:ind w:left="2268"/>
        <w:jc w:val="both"/>
        <w:rPr>
          <w:rFonts w:ascii="Arial" w:hAnsi="Arial" w:cs="Arial"/>
          <w:sz w:val="20"/>
          <w:szCs w:val="20"/>
        </w:rPr>
      </w:pPr>
      <w:r w:rsidRPr="00FA0460">
        <w:rPr>
          <w:rFonts w:ascii="Arial" w:hAnsi="Arial" w:cs="Arial"/>
          <w:sz w:val="20"/>
          <w:szCs w:val="20"/>
        </w:rPr>
        <w:t>Art. 2º. Considera-se criança, para os efeitos desta Lei, a pessoa até 12 (doze) anos de idade incompletos, e adolescente aquela entre 12 (doze) e 18 (dezoito) anos de idade. Parágrafo Único. Nos casos expressos em lei, aplica-se excepcionalmente este Estatuto às pessoas entre 18 (dezoito) e 21 (vinte e um) anos de idade.</w:t>
      </w:r>
    </w:p>
    <w:p w14:paraId="1C35172F" w14:textId="77777777" w:rsidR="00FA0460" w:rsidRDefault="00FA0460" w:rsidP="0073277F">
      <w:pPr>
        <w:spacing w:after="0" w:line="240" w:lineRule="auto"/>
        <w:ind w:firstLine="709"/>
        <w:jc w:val="both"/>
        <w:rPr>
          <w:rFonts w:ascii="Arial" w:hAnsi="Arial" w:cs="Arial"/>
          <w:sz w:val="24"/>
          <w:szCs w:val="24"/>
        </w:rPr>
      </w:pPr>
    </w:p>
    <w:p w14:paraId="7F76929F" w14:textId="73D72387" w:rsidR="009733AD" w:rsidRPr="005B5FD6" w:rsidRDefault="009733AD" w:rsidP="0073277F">
      <w:pPr>
        <w:spacing w:after="0" w:line="240" w:lineRule="auto"/>
        <w:ind w:firstLine="709"/>
        <w:jc w:val="both"/>
        <w:rPr>
          <w:rFonts w:ascii="Arial" w:hAnsi="Arial" w:cs="Arial"/>
          <w:sz w:val="24"/>
          <w:szCs w:val="24"/>
        </w:rPr>
      </w:pPr>
      <w:r w:rsidRPr="005B5FD6">
        <w:rPr>
          <w:rFonts w:ascii="Arial" w:hAnsi="Arial" w:cs="Arial"/>
          <w:sz w:val="24"/>
          <w:szCs w:val="24"/>
        </w:rPr>
        <w:t>Portanto, os menores, assim chamados em momentos antece</w:t>
      </w:r>
      <w:r w:rsidR="0093795A" w:rsidRPr="005B5FD6">
        <w:rPr>
          <w:rFonts w:ascii="Arial" w:hAnsi="Arial" w:cs="Arial"/>
          <w:sz w:val="24"/>
          <w:szCs w:val="24"/>
        </w:rPr>
        <w:t>dentes ao ECA, começaram a ser</w:t>
      </w:r>
      <w:r w:rsidRPr="005B5FD6">
        <w:rPr>
          <w:rFonts w:ascii="Arial" w:hAnsi="Arial" w:cs="Arial"/>
          <w:sz w:val="24"/>
          <w:szCs w:val="24"/>
        </w:rPr>
        <w:t xml:space="preserve"> vistos como indivíduos de direito, não sendo mais os jovens infratores coisificados, uma vez que, impedidos de serem ajuizados como adultos, eram taxados de menores ao cometer crim</w:t>
      </w:r>
      <w:r w:rsidR="0093795A" w:rsidRPr="005B5FD6">
        <w:rPr>
          <w:rFonts w:ascii="Arial" w:hAnsi="Arial" w:cs="Arial"/>
          <w:sz w:val="24"/>
          <w:szCs w:val="24"/>
        </w:rPr>
        <w:t>es, logo sendo um adjetivo que traz um certo peso, fazendo com que o adolescente sinta um</w:t>
      </w:r>
      <w:r w:rsidRPr="005B5FD6">
        <w:rPr>
          <w:rFonts w:ascii="Arial" w:hAnsi="Arial" w:cs="Arial"/>
          <w:sz w:val="24"/>
          <w:szCs w:val="24"/>
        </w:rPr>
        <w:t xml:space="preserve"> desvio prejudicial </w:t>
      </w:r>
      <w:r w:rsidR="0093795A" w:rsidRPr="005B5FD6">
        <w:rPr>
          <w:rFonts w:ascii="Arial" w:hAnsi="Arial" w:cs="Arial"/>
          <w:sz w:val="24"/>
          <w:szCs w:val="24"/>
        </w:rPr>
        <w:t>a sua personalidade ao escutá</w:t>
      </w:r>
      <w:r w:rsidRPr="005B5FD6">
        <w:rPr>
          <w:rFonts w:ascii="Arial" w:hAnsi="Arial" w:cs="Arial"/>
          <w:sz w:val="24"/>
          <w:szCs w:val="24"/>
        </w:rPr>
        <w:t xml:space="preserve">-lo, </w:t>
      </w:r>
      <w:r w:rsidR="0093795A" w:rsidRPr="005B5FD6">
        <w:rPr>
          <w:rFonts w:ascii="Arial" w:hAnsi="Arial" w:cs="Arial"/>
          <w:sz w:val="24"/>
          <w:szCs w:val="24"/>
        </w:rPr>
        <w:t>sendo então</w:t>
      </w:r>
      <w:r w:rsidRPr="005B5FD6">
        <w:rPr>
          <w:rFonts w:ascii="Arial" w:hAnsi="Arial" w:cs="Arial"/>
          <w:sz w:val="24"/>
          <w:szCs w:val="24"/>
        </w:rPr>
        <w:t xml:space="preserve"> sempre associado ao jovem infringente que diante sua inimputabilidade era chamada assim.</w:t>
      </w:r>
    </w:p>
    <w:p w14:paraId="02E3CC36" w14:textId="6A215CB3" w:rsidR="009733AD" w:rsidRDefault="009733AD" w:rsidP="0073277F">
      <w:pPr>
        <w:spacing w:after="0" w:line="240" w:lineRule="auto"/>
        <w:ind w:firstLine="709"/>
        <w:jc w:val="both"/>
        <w:rPr>
          <w:rFonts w:ascii="Arial" w:hAnsi="Arial" w:cs="Arial"/>
          <w:sz w:val="24"/>
          <w:szCs w:val="24"/>
        </w:rPr>
      </w:pPr>
      <w:r w:rsidRPr="005B5FD6">
        <w:rPr>
          <w:rFonts w:ascii="Arial" w:hAnsi="Arial" w:cs="Arial"/>
          <w:sz w:val="24"/>
          <w:szCs w:val="24"/>
        </w:rPr>
        <w:lastRenderedPageBreak/>
        <w:t xml:space="preserve">O Estatuto, além da diferenciação, trouxe alterações e inovações quanto </w:t>
      </w:r>
      <w:r w:rsidR="00991E60">
        <w:rPr>
          <w:rFonts w:ascii="Arial" w:hAnsi="Arial" w:cs="Arial"/>
          <w:sz w:val="24"/>
          <w:szCs w:val="24"/>
        </w:rPr>
        <w:t>a</w:t>
      </w:r>
      <w:r w:rsidRPr="005B5FD6">
        <w:rPr>
          <w:rFonts w:ascii="Arial" w:hAnsi="Arial" w:cs="Arial"/>
          <w:sz w:val="24"/>
          <w:szCs w:val="24"/>
        </w:rPr>
        <w:t>os parâmetros aplicados, para as crianças de até doze anos de idade incompletos, disposto em seu ar</w:t>
      </w:r>
      <w:r w:rsidR="001C019E">
        <w:rPr>
          <w:rFonts w:ascii="Arial" w:hAnsi="Arial" w:cs="Arial"/>
          <w:sz w:val="24"/>
          <w:szCs w:val="24"/>
        </w:rPr>
        <w:t>t.</w:t>
      </w:r>
      <w:r w:rsidRPr="005B5FD6">
        <w:rPr>
          <w:rFonts w:ascii="Arial" w:hAnsi="Arial" w:cs="Arial"/>
          <w:sz w:val="24"/>
          <w:szCs w:val="24"/>
        </w:rPr>
        <w:t xml:space="preserve"> 101, lê-se: </w:t>
      </w:r>
    </w:p>
    <w:p w14:paraId="1CEE2814" w14:textId="77777777" w:rsidR="00BA3DD4" w:rsidRPr="005B5FD6" w:rsidRDefault="00BA3DD4" w:rsidP="0073277F">
      <w:pPr>
        <w:spacing w:after="0" w:line="240" w:lineRule="auto"/>
        <w:ind w:firstLine="709"/>
        <w:jc w:val="both"/>
        <w:rPr>
          <w:rFonts w:ascii="Arial" w:hAnsi="Arial" w:cs="Arial"/>
          <w:sz w:val="24"/>
          <w:szCs w:val="24"/>
        </w:rPr>
      </w:pPr>
    </w:p>
    <w:p w14:paraId="61A30A07" w14:textId="77777777" w:rsidR="00FA0460" w:rsidRDefault="009733AD" w:rsidP="0073277F">
      <w:pPr>
        <w:spacing w:after="0" w:line="240" w:lineRule="auto"/>
        <w:ind w:left="2268"/>
        <w:jc w:val="both"/>
        <w:rPr>
          <w:rFonts w:ascii="Arial" w:hAnsi="Arial" w:cs="Arial"/>
          <w:sz w:val="20"/>
          <w:szCs w:val="20"/>
        </w:rPr>
      </w:pPr>
      <w:r w:rsidRPr="00FA0460">
        <w:rPr>
          <w:rFonts w:ascii="Arial" w:hAnsi="Arial" w:cs="Arial"/>
          <w:sz w:val="20"/>
          <w:szCs w:val="20"/>
        </w:rPr>
        <w:t xml:space="preserve">Art. 101. Verificada qualquer das hipóteses previstas no art. 98, a autoridade competente poderá determinar, dentre outras, as seguintes medidas: </w:t>
      </w:r>
    </w:p>
    <w:p w14:paraId="7FCD2572" w14:textId="77777777" w:rsidR="00FA0460" w:rsidRDefault="009733AD" w:rsidP="0073277F">
      <w:pPr>
        <w:spacing w:after="0" w:line="240" w:lineRule="auto"/>
        <w:ind w:left="2268"/>
        <w:jc w:val="both"/>
        <w:rPr>
          <w:rFonts w:ascii="Arial" w:hAnsi="Arial" w:cs="Arial"/>
          <w:sz w:val="20"/>
          <w:szCs w:val="20"/>
        </w:rPr>
      </w:pPr>
      <w:r w:rsidRPr="00FA0460">
        <w:rPr>
          <w:rFonts w:ascii="Arial" w:hAnsi="Arial" w:cs="Arial"/>
          <w:sz w:val="20"/>
          <w:szCs w:val="20"/>
        </w:rPr>
        <w:t xml:space="preserve">I – encaminhamento aos pais ou responsável, mediante termo de responsabilidade; </w:t>
      </w:r>
    </w:p>
    <w:p w14:paraId="7D484877" w14:textId="77777777" w:rsidR="00FA0460" w:rsidRDefault="009733AD" w:rsidP="0073277F">
      <w:pPr>
        <w:spacing w:after="0" w:line="240" w:lineRule="auto"/>
        <w:ind w:left="2268"/>
        <w:jc w:val="both"/>
        <w:rPr>
          <w:rFonts w:ascii="Arial" w:hAnsi="Arial" w:cs="Arial"/>
          <w:sz w:val="20"/>
          <w:szCs w:val="20"/>
        </w:rPr>
      </w:pPr>
      <w:r w:rsidRPr="00FA0460">
        <w:rPr>
          <w:rFonts w:ascii="Arial" w:hAnsi="Arial" w:cs="Arial"/>
          <w:sz w:val="20"/>
          <w:szCs w:val="20"/>
        </w:rPr>
        <w:t xml:space="preserve">II – orientação, apoio e acompanhamento temporários; </w:t>
      </w:r>
    </w:p>
    <w:p w14:paraId="54E93DD4" w14:textId="79C448CC" w:rsidR="00FA0460" w:rsidRDefault="009733AD" w:rsidP="0073277F">
      <w:pPr>
        <w:spacing w:after="0" w:line="240" w:lineRule="auto"/>
        <w:ind w:left="2268"/>
        <w:jc w:val="both"/>
        <w:rPr>
          <w:rFonts w:ascii="Arial" w:hAnsi="Arial" w:cs="Arial"/>
          <w:sz w:val="20"/>
          <w:szCs w:val="20"/>
        </w:rPr>
      </w:pPr>
      <w:r w:rsidRPr="00FA0460">
        <w:rPr>
          <w:rFonts w:ascii="Arial" w:hAnsi="Arial" w:cs="Arial"/>
          <w:sz w:val="20"/>
          <w:szCs w:val="20"/>
        </w:rPr>
        <w:t xml:space="preserve">III – </w:t>
      </w:r>
      <w:r w:rsidR="001C019E" w:rsidRPr="00FA0460">
        <w:rPr>
          <w:rFonts w:ascii="Arial" w:hAnsi="Arial" w:cs="Arial"/>
          <w:sz w:val="20"/>
          <w:szCs w:val="20"/>
        </w:rPr>
        <w:t>matrícula</w:t>
      </w:r>
      <w:r w:rsidRPr="00FA0460">
        <w:rPr>
          <w:rFonts w:ascii="Arial" w:hAnsi="Arial" w:cs="Arial"/>
          <w:sz w:val="20"/>
          <w:szCs w:val="20"/>
        </w:rPr>
        <w:t xml:space="preserve"> e frequência obrigatórias em estabelecimento oficial de ensino fundamental; </w:t>
      </w:r>
    </w:p>
    <w:p w14:paraId="79A9B628" w14:textId="77777777" w:rsidR="00FA0460" w:rsidRDefault="009733AD" w:rsidP="0073277F">
      <w:pPr>
        <w:spacing w:after="0" w:line="240" w:lineRule="auto"/>
        <w:ind w:left="2268"/>
        <w:jc w:val="both"/>
        <w:rPr>
          <w:rFonts w:ascii="Arial" w:hAnsi="Arial" w:cs="Arial"/>
          <w:sz w:val="20"/>
          <w:szCs w:val="20"/>
        </w:rPr>
      </w:pPr>
      <w:r w:rsidRPr="00FA0460">
        <w:rPr>
          <w:rFonts w:ascii="Arial" w:hAnsi="Arial" w:cs="Arial"/>
          <w:sz w:val="20"/>
          <w:szCs w:val="20"/>
        </w:rPr>
        <w:t xml:space="preserve">IV – inclusão em programa comunitário ou oficial de auxílio à família, à criança e ao adolescente; V – requisição de tratamento médico, psicológico ou psiquiátrico, em regime hospitalar ou ambulatorial; </w:t>
      </w:r>
    </w:p>
    <w:p w14:paraId="65CB1C28" w14:textId="77777777" w:rsidR="00FA0460" w:rsidRDefault="009733AD" w:rsidP="0073277F">
      <w:pPr>
        <w:spacing w:after="0" w:line="240" w:lineRule="auto"/>
        <w:ind w:left="2268"/>
        <w:jc w:val="both"/>
        <w:rPr>
          <w:rFonts w:ascii="Arial" w:hAnsi="Arial" w:cs="Arial"/>
          <w:sz w:val="20"/>
          <w:szCs w:val="20"/>
        </w:rPr>
      </w:pPr>
      <w:r w:rsidRPr="00FA0460">
        <w:rPr>
          <w:rFonts w:ascii="Arial" w:hAnsi="Arial" w:cs="Arial"/>
          <w:sz w:val="20"/>
          <w:szCs w:val="20"/>
        </w:rPr>
        <w:t xml:space="preserve">VI – inclusão em programa oficial ou comunitário de auxilio, orientação e tratamento a alcoólatras e toxicômanos; </w:t>
      </w:r>
    </w:p>
    <w:p w14:paraId="5E6F8952" w14:textId="77F3FA02" w:rsidR="00FA0460" w:rsidRDefault="009733AD" w:rsidP="0073277F">
      <w:pPr>
        <w:spacing w:after="0" w:line="240" w:lineRule="auto"/>
        <w:ind w:left="2268"/>
        <w:jc w:val="both"/>
        <w:rPr>
          <w:rFonts w:ascii="Arial" w:hAnsi="Arial" w:cs="Arial"/>
          <w:sz w:val="20"/>
          <w:szCs w:val="20"/>
        </w:rPr>
      </w:pPr>
      <w:r w:rsidRPr="00FA0460">
        <w:rPr>
          <w:rFonts w:ascii="Arial" w:hAnsi="Arial" w:cs="Arial"/>
          <w:sz w:val="20"/>
          <w:szCs w:val="20"/>
        </w:rPr>
        <w:t xml:space="preserve">VII – abrigo em entidade; </w:t>
      </w:r>
    </w:p>
    <w:p w14:paraId="781DDD33" w14:textId="7EBE1D1B" w:rsidR="009733AD" w:rsidRPr="00FA0460" w:rsidRDefault="009733AD" w:rsidP="0073277F">
      <w:pPr>
        <w:spacing w:after="0" w:line="240" w:lineRule="auto"/>
        <w:ind w:left="2268"/>
        <w:jc w:val="both"/>
        <w:rPr>
          <w:rFonts w:ascii="Arial" w:hAnsi="Arial" w:cs="Arial"/>
          <w:sz w:val="20"/>
          <w:szCs w:val="20"/>
        </w:rPr>
      </w:pPr>
      <w:r w:rsidRPr="00FA0460">
        <w:rPr>
          <w:rFonts w:ascii="Arial" w:hAnsi="Arial" w:cs="Arial"/>
          <w:sz w:val="20"/>
          <w:szCs w:val="20"/>
        </w:rPr>
        <w:t>VIII – co</w:t>
      </w:r>
      <w:r w:rsidR="008B29F9" w:rsidRPr="00FA0460">
        <w:rPr>
          <w:rFonts w:ascii="Arial" w:hAnsi="Arial" w:cs="Arial"/>
          <w:sz w:val="20"/>
          <w:szCs w:val="20"/>
        </w:rPr>
        <w:t>locação em família substituta.</w:t>
      </w:r>
    </w:p>
    <w:p w14:paraId="66E98DA4" w14:textId="77777777" w:rsidR="00FA0460" w:rsidRDefault="00FA0460" w:rsidP="0073277F">
      <w:pPr>
        <w:spacing w:after="0" w:line="240" w:lineRule="auto"/>
        <w:ind w:left="2268"/>
        <w:jc w:val="both"/>
        <w:rPr>
          <w:rFonts w:ascii="Arial" w:hAnsi="Arial" w:cs="Arial"/>
          <w:sz w:val="24"/>
          <w:szCs w:val="24"/>
        </w:rPr>
      </w:pPr>
    </w:p>
    <w:p w14:paraId="2CBBE677" w14:textId="7DC4D09A" w:rsidR="009733AD" w:rsidRPr="005B5FD6" w:rsidRDefault="009733AD" w:rsidP="0073277F">
      <w:pPr>
        <w:spacing w:after="0" w:line="240" w:lineRule="auto"/>
        <w:ind w:firstLine="709"/>
        <w:jc w:val="both"/>
        <w:rPr>
          <w:rFonts w:ascii="Arial" w:hAnsi="Arial" w:cs="Arial"/>
          <w:sz w:val="24"/>
          <w:szCs w:val="24"/>
        </w:rPr>
      </w:pPr>
      <w:r w:rsidRPr="005B5FD6">
        <w:rPr>
          <w:rFonts w:ascii="Arial" w:hAnsi="Arial" w:cs="Arial"/>
          <w:sz w:val="24"/>
          <w:szCs w:val="24"/>
        </w:rPr>
        <w:t xml:space="preserve">Ao constatar as medidas aplicadas </w:t>
      </w:r>
      <w:r w:rsidR="001C019E">
        <w:rPr>
          <w:rFonts w:ascii="Arial" w:hAnsi="Arial" w:cs="Arial"/>
          <w:sz w:val="24"/>
          <w:szCs w:val="24"/>
        </w:rPr>
        <w:t>à</w:t>
      </w:r>
      <w:r w:rsidRPr="005B5FD6">
        <w:rPr>
          <w:rFonts w:ascii="Arial" w:hAnsi="Arial" w:cs="Arial"/>
          <w:sz w:val="24"/>
          <w:szCs w:val="24"/>
        </w:rPr>
        <w:t>s infrações executadas pelos jovens, fica notório o interesse do Estado em impedir qualquer transtorno na estruturação do caráter desses adolescentes, estabelecendo</w:t>
      </w:r>
      <w:r w:rsidR="001C019E">
        <w:rPr>
          <w:rFonts w:ascii="Arial" w:hAnsi="Arial" w:cs="Arial"/>
          <w:sz w:val="24"/>
          <w:szCs w:val="24"/>
        </w:rPr>
        <w:t>,</w:t>
      </w:r>
      <w:r w:rsidRPr="005B5FD6">
        <w:rPr>
          <w:rFonts w:ascii="Arial" w:hAnsi="Arial" w:cs="Arial"/>
          <w:sz w:val="24"/>
          <w:szCs w:val="24"/>
        </w:rPr>
        <w:t xml:space="preserve"> assim, sanções de condições punitiva que fosse alternada para critérios voltados exclusivamente ao benefício da criança.</w:t>
      </w:r>
    </w:p>
    <w:p w14:paraId="3F85343A" w14:textId="362CA437" w:rsidR="009733AD" w:rsidRPr="005B5FD6" w:rsidRDefault="009733AD" w:rsidP="0073277F">
      <w:pPr>
        <w:spacing w:after="0" w:line="240" w:lineRule="auto"/>
        <w:ind w:firstLine="709"/>
        <w:jc w:val="both"/>
        <w:rPr>
          <w:rFonts w:ascii="Arial" w:hAnsi="Arial" w:cs="Arial"/>
          <w:sz w:val="24"/>
          <w:szCs w:val="24"/>
        </w:rPr>
      </w:pPr>
      <w:r w:rsidRPr="005B5FD6">
        <w:rPr>
          <w:rFonts w:ascii="Arial" w:hAnsi="Arial" w:cs="Arial"/>
          <w:sz w:val="24"/>
          <w:szCs w:val="24"/>
        </w:rPr>
        <w:t>O novo estatuto não levou em consideração a divisão jurídica dos adolescentes para dar vez e voz a estes indivíduos de direito, sendo assim, os jovens na faixa etária entre doze e dezoito anos que cometessem algum ato infracional ficariam submetidos aos preceitos do art</w:t>
      </w:r>
      <w:r w:rsidR="001C019E">
        <w:rPr>
          <w:rFonts w:ascii="Arial" w:hAnsi="Arial" w:cs="Arial"/>
          <w:sz w:val="24"/>
          <w:szCs w:val="24"/>
        </w:rPr>
        <w:t>.</w:t>
      </w:r>
      <w:r w:rsidRPr="005B5FD6">
        <w:rPr>
          <w:rFonts w:ascii="Arial" w:hAnsi="Arial" w:cs="Arial"/>
          <w:sz w:val="24"/>
          <w:szCs w:val="24"/>
        </w:rPr>
        <w:t xml:space="preserve"> 122 do ECA:</w:t>
      </w:r>
    </w:p>
    <w:p w14:paraId="7BC3E205" w14:textId="77777777" w:rsidR="00FA0460" w:rsidRDefault="00FA0460" w:rsidP="0073277F">
      <w:pPr>
        <w:spacing w:after="0" w:line="240" w:lineRule="auto"/>
        <w:ind w:left="3402"/>
        <w:jc w:val="both"/>
        <w:rPr>
          <w:rFonts w:ascii="Arial" w:hAnsi="Arial" w:cs="Arial"/>
          <w:sz w:val="24"/>
          <w:szCs w:val="24"/>
        </w:rPr>
      </w:pPr>
    </w:p>
    <w:p w14:paraId="1064477B" w14:textId="77777777" w:rsidR="00FA0460" w:rsidRDefault="009733AD" w:rsidP="0073277F">
      <w:pPr>
        <w:spacing w:after="0" w:line="240" w:lineRule="auto"/>
        <w:ind w:left="2268"/>
        <w:jc w:val="both"/>
        <w:rPr>
          <w:rFonts w:ascii="Arial" w:hAnsi="Arial" w:cs="Arial"/>
          <w:sz w:val="20"/>
          <w:szCs w:val="20"/>
        </w:rPr>
      </w:pPr>
      <w:r w:rsidRPr="00FA0460">
        <w:rPr>
          <w:rFonts w:ascii="Arial" w:hAnsi="Arial" w:cs="Arial"/>
          <w:sz w:val="20"/>
          <w:szCs w:val="20"/>
        </w:rPr>
        <w:t xml:space="preserve">Art. 112. Verificada a prática de ato infracional, a autoridade competente poderá aplicar ao adolescente as seguintes medidas: </w:t>
      </w:r>
    </w:p>
    <w:p w14:paraId="16D134E2" w14:textId="69A4A3BA" w:rsidR="00FA0460" w:rsidRDefault="009733AD" w:rsidP="0073277F">
      <w:pPr>
        <w:spacing w:after="0" w:line="240" w:lineRule="auto"/>
        <w:ind w:left="2268"/>
        <w:jc w:val="both"/>
        <w:rPr>
          <w:rFonts w:ascii="Arial" w:hAnsi="Arial" w:cs="Arial"/>
          <w:sz w:val="20"/>
          <w:szCs w:val="20"/>
        </w:rPr>
      </w:pPr>
      <w:r w:rsidRPr="00FA0460">
        <w:rPr>
          <w:rFonts w:ascii="Arial" w:hAnsi="Arial" w:cs="Arial"/>
          <w:sz w:val="20"/>
          <w:szCs w:val="20"/>
        </w:rPr>
        <w:t>I - advertência;</w:t>
      </w:r>
    </w:p>
    <w:p w14:paraId="27F669BC" w14:textId="32C6FC7E" w:rsidR="00FA0460" w:rsidRDefault="009733AD" w:rsidP="0073277F">
      <w:pPr>
        <w:spacing w:after="0" w:line="240" w:lineRule="auto"/>
        <w:ind w:left="2268"/>
        <w:jc w:val="both"/>
        <w:rPr>
          <w:rFonts w:ascii="Arial" w:hAnsi="Arial" w:cs="Arial"/>
          <w:sz w:val="20"/>
          <w:szCs w:val="20"/>
        </w:rPr>
      </w:pPr>
      <w:r w:rsidRPr="00FA0460">
        <w:rPr>
          <w:rFonts w:ascii="Arial" w:hAnsi="Arial" w:cs="Arial"/>
          <w:sz w:val="20"/>
          <w:szCs w:val="20"/>
        </w:rPr>
        <w:t xml:space="preserve">II - obrigação de reparar o dano; </w:t>
      </w:r>
    </w:p>
    <w:p w14:paraId="49060FBF" w14:textId="77777777" w:rsidR="00FA0460" w:rsidRDefault="009733AD" w:rsidP="0073277F">
      <w:pPr>
        <w:spacing w:after="0" w:line="240" w:lineRule="auto"/>
        <w:ind w:left="2268"/>
        <w:jc w:val="both"/>
        <w:rPr>
          <w:rFonts w:ascii="Arial" w:hAnsi="Arial" w:cs="Arial"/>
          <w:sz w:val="20"/>
          <w:szCs w:val="20"/>
        </w:rPr>
      </w:pPr>
      <w:r w:rsidRPr="00FA0460">
        <w:rPr>
          <w:rFonts w:ascii="Arial" w:hAnsi="Arial" w:cs="Arial"/>
          <w:sz w:val="20"/>
          <w:szCs w:val="20"/>
        </w:rPr>
        <w:t>III - prestação de serviços à comunidade;</w:t>
      </w:r>
    </w:p>
    <w:p w14:paraId="20BAA134" w14:textId="77777777" w:rsidR="00FA0460" w:rsidRDefault="009733AD" w:rsidP="0073277F">
      <w:pPr>
        <w:spacing w:after="0" w:line="240" w:lineRule="auto"/>
        <w:ind w:left="2268"/>
        <w:jc w:val="both"/>
        <w:rPr>
          <w:rFonts w:ascii="Arial" w:hAnsi="Arial" w:cs="Arial"/>
          <w:sz w:val="20"/>
          <w:szCs w:val="20"/>
        </w:rPr>
      </w:pPr>
      <w:r w:rsidRPr="00FA0460">
        <w:rPr>
          <w:rFonts w:ascii="Arial" w:hAnsi="Arial" w:cs="Arial"/>
          <w:sz w:val="20"/>
          <w:szCs w:val="20"/>
        </w:rPr>
        <w:t xml:space="preserve">IV - liberdade assistida; </w:t>
      </w:r>
    </w:p>
    <w:p w14:paraId="76107E7E" w14:textId="71D1A0C8" w:rsidR="00FA0460" w:rsidRDefault="009733AD" w:rsidP="0073277F">
      <w:pPr>
        <w:spacing w:after="0" w:line="240" w:lineRule="auto"/>
        <w:ind w:left="2268"/>
        <w:jc w:val="both"/>
        <w:rPr>
          <w:rFonts w:ascii="Arial" w:hAnsi="Arial" w:cs="Arial"/>
          <w:sz w:val="20"/>
          <w:szCs w:val="20"/>
        </w:rPr>
      </w:pPr>
      <w:r w:rsidRPr="00FA0460">
        <w:rPr>
          <w:rFonts w:ascii="Arial" w:hAnsi="Arial" w:cs="Arial"/>
          <w:sz w:val="20"/>
          <w:szCs w:val="20"/>
        </w:rPr>
        <w:t xml:space="preserve">V - inserção em regime de semiliberdade; </w:t>
      </w:r>
    </w:p>
    <w:p w14:paraId="74317C78" w14:textId="7216F70C" w:rsidR="009733AD" w:rsidRPr="00FA0460" w:rsidRDefault="009733AD" w:rsidP="0073277F">
      <w:pPr>
        <w:spacing w:after="0" w:line="240" w:lineRule="auto"/>
        <w:ind w:left="2268"/>
        <w:jc w:val="both"/>
        <w:rPr>
          <w:rFonts w:ascii="Arial" w:hAnsi="Arial" w:cs="Arial"/>
          <w:sz w:val="20"/>
          <w:szCs w:val="20"/>
        </w:rPr>
      </w:pPr>
      <w:r w:rsidRPr="00FA0460">
        <w:rPr>
          <w:rFonts w:ascii="Arial" w:hAnsi="Arial" w:cs="Arial"/>
          <w:sz w:val="20"/>
          <w:szCs w:val="20"/>
        </w:rPr>
        <w:t>VI - internação em estabelecimento educacional; VII - qualquer uma das</w:t>
      </w:r>
      <w:r w:rsidR="008B29F9" w:rsidRPr="00FA0460">
        <w:rPr>
          <w:rFonts w:ascii="Arial" w:hAnsi="Arial" w:cs="Arial"/>
          <w:sz w:val="20"/>
          <w:szCs w:val="20"/>
        </w:rPr>
        <w:t xml:space="preserve"> previstas no art. 101, I a VI.</w:t>
      </w:r>
    </w:p>
    <w:p w14:paraId="018FFD88" w14:textId="77777777" w:rsidR="00FA0460" w:rsidRDefault="00FA0460" w:rsidP="0073277F">
      <w:pPr>
        <w:spacing w:after="0" w:line="240" w:lineRule="auto"/>
        <w:ind w:firstLine="709"/>
        <w:jc w:val="both"/>
        <w:rPr>
          <w:rFonts w:ascii="Arial" w:hAnsi="Arial" w:cs="Arial"/>
          <w:sz w:val="24"/>
          <w:szCs w:val="24"/>
        </w:rPr>
      </w:pPr>
    </w:p>
    <w:p w14:paraId="2980FAE9" w14:textId="20F2D291" w:rsidR="00731B11" w:rsidRPr="005B5FD6" w:rsidRDefault="009733AD" w:rsidP="0073277F">
      <w:pPr>
        <w:spacing w:after="0" w:line="240" w:lineRule="auto"/>
        <w:ind w:firstLine="709"/>
        <w:jc w:val="both"/>
        <w:rPr>
          <w:rFonts w:ascii="Arial" w:hAnsi="Arial" w:cs="Arial"/>
          <w:sz w:val="24"/>
          <w:szCs w:val="24"/>
        </w:rPr>
      </w:pPr>
      <w:r w:rsidRPr="005B5FD6">
        <w:rPr>
          <w:rFonts w:ascii="Arial" w:hAnsi="Arial" w:cs="Arial"/>
          <w:sz w:val="24"/>
          <w:szCs w:val="24"/>
        </w:rPr>
        <w:t>Os direitos abordados no Estatuto da Criança e do Adolescente propuseram uma transformação de entendimento do legislador e do corpo social</w:t>
      </w:r>
      <w:r w:rsidR="001C019E">
        <w:rPr>
          <w:rFonts w:ascii="Arial" w:hAnsi="Arial" w:cs="Arial"/>
          <w:sz w:val="24"/>
          <w:szCs w:val="24"/>
        </w:rPr>
        <w:t>,</w:t>
      </w:r>
      <w:r w:rsidRPr="005B5FD6">
        <w:rPr>
          <w:rFonts w:ascii="Arial" w:hAnsi="Arial" w:cs="Arial"/>
          <w:sz w:val="24"/>
          <w:szCs w:val="24"/>
        </w:rPr>
        <w:t xml:space="preserve"> requerendo ainda uma inovação estrutural para que</w:t>
      </w:r>
      <w:r w:rsidR="001C019E">
        <w:rPr>
          <w:rFonts w:ascii="Arial" w:hAnsi="Arial" w:cs="Arial"/>
          <w:sz w:val="24"/>
          <w:szCs w:val="24"/>
        </w:rPr>
        <w:t>,</w:t>
      </w:r>
      <w:r w:rsidRPr="005B5FD6">
        <w:rPr>
          <w:rFonts w:ascii="Arial" w:hAnsi="Arial" w:cs="Arial"/>
          <w:sz w:val="24"/>
          <w:szCs w:val="24"/>
        </w:rPr>
        <w:t xml:space="preserve"> assim, acontecesse o efetivo cumprimento das normas previstas no já citado estatuto.</w:t>
      </w:r>
    </w:p>
    <w:p w14:paraId="64CD02B8" w14:textId="77777777" w:rsidR="00CC3173" w:rsidRPr="005B5FD6" w:rsidRDefault="00CC3173" w:rsidP="0073277F">
      <w:pPr>
        <w:spacing w:after="0" w:line="240" w:lineRule="auto"/>
        <w:ind w:firstLine="709"/>
        <w:jc w:val="both"/>
        <w:rPr>
          <w:rFonts w:ascii="Arial" w:hAnsi="Arial" w:cs="Arial"/>
          <w:sz w:val="24"/>
          <w:szCs w:val="24"/>
        </w:rPr>
      </w:pPr>
    </w:p>
    <w:p w14:paraId="27EE499A" w14:textId="77777777" w:rsidR="00D0523A" w:rsidRPr="005B5FD6" w:rsidRDefault="00575CF2" w:rsidP="0073277F">
      <w:pPr>
        <w:spacing w:after="0" w:line="240" w:lineRule="auto"/>
        <w:jc w:val="both"/>
        <w:rPr>
          <w:rFonts w:ascii="Arial" w:hAnsi="Arial" w:cs="Arial"/>
          <w:b/>
          <w:sz w:val="24"/>
          <w:szCs w:val="24"/>
        </w:rPr>
      </w:pPr>
      <w:r w:rsidRPr="005B5FD6">
        <w:rPr>
          <w:rFonts w:ascii="Arial" w:hAnsi="Arial" w:cs="Arial"/>
          <w:b/>
          <w:sz w:val="24"/>
          <w:szCs w:val="24"/>
        </w:rPr>
        <w:t>5</w:t>
      </w:r>
      <w:r w:rsidR="00D0523A" w:rsidRPr="005B5FD6">
        <w:rPr>
          <w:rFonts w:ascii="Arial" w:hAnsi="Arial" w:cs="Arial"/>
          <w:b/>
          <w:sz w:val="24"/>
          <w:szCs w:val="24"/>
        </w:rPr>
        <w:t xml:space="preserve"> ESTATUTO DA CRIANÇA E DO ADOLESCENTE </w:t>
      </w:r>
    </w:p>
    <w:p w14:paraId="57962C9B" w14:textId="77777777" w:rsidR="00FA0460" w:rsidRDefault="00FA0460" w:rsidP="0073277F">
      <w:pPr>
        <w:spacing w:after="0" w:line="240" w:lineRule="auto"/>
        <w:ind w:firstLine="709"/>
        <w:jc w:val="both"/>
        <w:rPr>
          <w:rFonts w:ascii="Arial" w:hAnsi="Arial" w:cs="Arial"/>
          <w:sz w:val="24"/>
          <w:szCs w:val="24"/>
        </w:rPr>
      </w:pPr>
    </w:p>
    <w:p w14:paraId="7B8A5CFA" w14:textId="3F6BD773" w:rsidR="00D0523A" w:rsidRPr="005B5FD6" w:rsidRDefault="00D0523A" w:rsidP="0073277F">
      <w:pPr>
        <w:spacing w:after="0" w:line="240" w:lineRule="auto"/>
        <w:ind w:firstLine="709"/>
        <w:jc w:val="both"/>
        <w:rPr>
          <w:rFonts w:ascii="Arial" w:hAnsi="Arial" w:cs="Arial"/>
          <w:sz w:val="24"/>
          <w:szCs w:val="24"/>
        </w:rPr>
      </w:pPr>
      <w:r w:rsidRPr="005B5FD6">
        <w:rPr>
          <w:rFonts w:ascii="Arial" w:hAnsi="Arial" w:cs="Arial"/>
          <w:sz w:val="24"/>
          <w:szCs w:val="24"/>
        </w:rPr>
        <w:t>Constituído de duzentos e sessenta e sete artigos, o Estatuto da Criança e do Adolescente vem fracionado em dois livros</w:t>
      </w:r>
      <w:r w:rsidR="00DF5701">
        <w:rPr>
          <w:rFonts w:ascii="Arial" w:hAnsi="Arial" w:cs="Arial"/>
          <w:sz w:val="24"/>
          <w:szCs w:val="24"/>
        </w:rPr>
        <w:t>;</w:t>
      </w:r>
      <w:r w:rsidRPr="005B5FD6">
        <w:rPr>
          <w:rFonts w:ascii="Arial" w:hAnsi="Arial" w:cs="Arial"/>
          <w:sz w:val="24"/>
          <w:szCs w:val="24"/>
        </w:rPr>
        <w:t xml:space="preserve"> o primeiro consiste na Declaração dos </w:t>
      </w:r>
      <w:r w:rsidR="001C019E">
        <w:rPr>
          <w:rFonts w:ascii="Arial" w:hAnsi="Arial" w:cs="Arial"/>
          <w:sz w:val="24"/>
          <w:szCs w:val="24"/>
        </w:rPr>
        <w:t>D</w:t>
      </w:r>
      <w:r w:rsidRPr="005B5FD6">
        <w:rPr>
          <w:rFonts w:ascii="Arial" w:hAnsi="Arial" w:cs="Arial"/>
          <w:sz w:val="24"/>
          <w:szCs w:val="24"/>
        </w:rPr>
        <w:t xml:space="preserve">ireitos da </w:t>
      </w:r>
      <w:r w:rsidR="001C019E">
        <w:rPr>
          <w:rFonts w:ascii="Arial" w:hAnsi="Arial" w:cs="Arial"/>
          <w:sz w:val="24"/>
          <w:szCs w:val="24"/>
        </w:rPr>
        <w:t>I</w:t>
      </w:r>
      <w:r w:rsidRPr="005B5FD6">
        <w:rPr>
          <w:rFonts w:ascii="Arial" w:hAnsi="Arial" w:cs="Arial"/>
          <w:sz w:val="24"/>
          <w:szCs w:val="24"/>
        </w:rPr>
        <w:t xml:space="preserve">nfância e da </w:t>
      </w:r>
      <w:r w:rsidR="001C019E">
        <w:rPr>
          <w:rFonts w:ascii="Arial" w:hAnsi="Arial" w:cs="Arial"/>
          <w:sz w:val="24"/>
          <w:szCs w:val="24"/>
        </w:rPr>
        <w:t>A</w:t>
      </w:r>
      <w:r w:rsidRPr="005B5FD6">
        <w:rPr>
          <w:rFonts w:ascii="Arial" w:hAnsi="Arial" w:cs="Arial"/>
          <w:sz w:val="24"/>
          <w:szCs w:val="24"/>
        </w:rPr>
        <w:t>dolescência</w:t>
      </w:r>
      <w:r w:rsidR="00DF5701">
        <w:rPr>
          <w:rFonts w:ascii="Arial" w:hAnsi="Arial" w:cs="Arial"/>
          <w:sz w:val="24"/>
          <w:szCs w:val="24"/>
        </w:rPr>
        <w:t>;</w:t>
      </w:r>
      <w:r w:rsidRPr="005B5FD6">
        <w:rPr>
          <w:rFonts w:ascii="Arial" w:hAnsi="Arial" w:cs="Arial"/>
          <w:sz w:val="24"/>
          <w:szCs w:val="24"/>
        </w:rPr>
        <w:t xml:space="preserve"> e o segundo livro trata sobre a garantia dos direitos. Vale salientar que o ECA trouxe uma nova nomenclatura para os que eram antes chamados de menores</w:t>
      </w:r>
      <w:r w:rsidR="001C019E">
        <w:rPr>
          <w:rFonts w:ascii="Arial" w:hAnsi="Arial" w:cs="Arial"/>
          <w:sz w:val="24"/>
          <w:szCs w:val="24"/>
        </w:rPr>
        <w:t>. H</w:t>
      </w:r>
      <w:r w:rsidRPr="005B5FD6">
        <w:rPr>
          <w:rFonts w:ascii="Arial" w:hAnsi="Arial" w:cs="Arial"/>
          <w:sz w:val="24"/>
          <w:szCs w:val="24"/>
        </w:rPr>
        <w:t>oje são classificados como crianças até os doze anos e adolescentes até os dez</w:t>
      </w:r>
      <w:r w:rsidR="001C019E">
        <w:rPr>
          <w:rFonts w:ascii="Arial" w:hAnsi="Arial" w:cs="Arial"/>
          <w:sz w:val="24"/>
          <w:szCs w:val="24"/>
        </w:rPr>
        <w:t>oito anos incompletos</w:t>
      </w:r>
      <w:r w:rsidRPr="005B5FD6">
        <w:rPr>
          <w:rFonts w:ascii="Arial" w:hAnsi="Arial" w:cs="Arial"/>
          <w:sz w:val="24"/>
          <w:szCs w:val="24"/>
        </w:rPr>
        <w:t>.</w:t>
      </w:r>
    </w:p>
    <w:p w14:paraId="061DE054" w14:textId="3BB15070" w:rsidR="00D0523A" w:rsidRPr="005B5FD6" w:rsidRDefault="00D0523A" w:rsidP="0073277F">
      <w:pPr>
        <w:spacing w:after="0" w:line="240" w:lineRule="auto"/>
        <w:ind w:firstLine="709"/>
        <w:jc w:val="both"/>
        <w:rPr>
          <w:rFonts w:ascii="Arial" w:hAnsi="Arial" w:cs="Arial"/>
          <w:sz w:val="24"/>
          <w:szCs w:val="24"/>
        </w:rPr>
      </w:pPr>
      <w:r w:rsidRPr="005B5FD6">
        <w:rPr>
          <w:rFonts w:ascii="Arial" w:hAnsi="Arial" w:cs="Arial"/>
          <w:sz w:val="24"/>
          <w:szCs w:val="24"/>
        </w:rPr>
        <w:t>A partir da promulgação do ECA, constatou-se</w:t>
      </w:r>
      <w:r w:rsidR="00DF5701">
        <w:rPr>
          <w:rFonts w:ascii="Arial" w:hAnsi="Arial" w:cs="Arial"/>
          <w:sz w:val="24"/>
          <w:szCs w:val="24"/>
        </w:rPr>
        <w:t>,</w:t>
      </w:r>
      <w:r w:rsidRPr="005B5FD6">
        <w:rPr>
          <w:rFonts w:ascii="Arial" w:hAnsi="Arial" w:cs="Arial"/>
          <w:sz w:val="24"/>
          <w:szCs w:val="24"/>
        </w:rPr>
        <w:t xml:space="preserve"> pela primeira vez na </w:t>
      </w:r>
      <w:r w:rsidR="001C019E">
        <w:rPr>
          <w:rFonts w:ascii="Arial" w:hAnsi="Arial" w:cs="Arial"/>
          <w:sz w:val="24"/>
          <w:szCs w:val="24"/>
        </w:rPr>
        <w:t>C</w:t>
      </w:r>
      <w:r w:rsidRPr="005B5FD6">
        <w:rPr>
          <w:rFonts w:ascii="Arial" w:hAnsi="Arial" w:cs="Arial"/>
          <w:sz w:val="24"/>
          <w:szCs w:val="24"/>
        </w:rPr>
        <w:t xml:space="preserve">onstituição </w:t>
      </w:r>
      <w:r w:rsidR="001C019E">
        <w:rPr>
          <w:rFonts w:ascii="Arial" w:hAnsi="Arial" w:cs="Arial"/>
          <w:sz w:val="24"/>
          <w:szCs w:val="24"/>
        </w:rPr>
        <w:t xml:space="preserve">Federal </w:t>
      </w:r>
      <w:r w:rsidRPr="005B5FD6">
        <w:rPr>
          <w:rFonts w:ascii="Arial" w:hAnsi="Arial" w:cs="Arial"/>
          <w:sz w:val="24"/>
          <w:szCs w:val="24"/>
        </w:rPr>
        <w:t>brasileira</w:t>
      </w:r>
      <w:r w:rsidR="00DF5701">
        <w:rPr>
          <w:rFonts w:ascii="Arial" w:hAnsi="Arial" w:cs="Arial"/>
          <w:sz w:val="24"/>
          <w:szCs w:val="24"/>
        </w:rPr>
        <w:t>,</w:t>
      </w:r>
      <w:r w:rsidRPr="005B5FD6">
        <w:rPr>
          <w:rFonts w:ascii="Arial" w:hAnsi="Arial" w:cs="Arial"/>
          <w:sz w:val="24"/>
          <w:szCs w:val="24"/>
        </w:rPr>
        <w:t xml:space="preserve"> uma atenção integral para as crianças e </w:t>
      </w:r>
      <w:r w:rsidR="001C019E">
        <w:rPr>
          <w:rFonts w:ascii="Arial" w:hAnsi="Arial" w:cs="Arial"/>
          <w:sz w:val="24"/>
          <w:szCs w:val="24"/>
        </w:rPr>
        <w:t xml:space="preserve">para </w:t>
      </w:r>
      <w:r w:rsidRPr="005B5FD6">
        <w:rPr>
          <w:rFonts w:ascii="Arial" w:hAnsi="Arial" w:cs="Arial"/>
          <w:sz w:val="24"/>
          <w:szCs w:val="24"/>
        </w:rPr>
        <w:t xml:space="preserve">os adolescentes, através de uma política de assistência desse segmento, que </w:t>
      </w:r>
      <w:r w:rsidR="001C019E">
        <w:rPr>
          <w:rFonts w:ascii="Arial" w:hAnsi="Arial" w:cs="Arial"/>
          <w:sz w:val="24"/>
          <w:szCs w:val="24"/>
        </w:rPr>
        <w:t>é</w:t>
      </w:r>
      <w:r w:rsidRPr="005B5FD6">
        <w:rPr>
          <w:rFonts w:ascii="Arial" w:hAnsi="Arial" w:cs="Arial"/>
          <w:sz w:val="24"/>
          <w:szCs w:val="24"/>
        </w:rPr>
        <w:t xml:space="preserve"> feito por </w:t>
      </w:r>
      <w:r w:rsidRPr="005B5FD6">
        <w:rPr>
          <w:rFonts w:ascii="Arial" w:hAnsi="Arial" w:cs="Arial"/>
          <w:sz w:val="24"/>
          <w:szCs w:val="24"/>
        </w:rPr>
        <w:lastRenderedPageBreak/>
        <w:t>um grupo estruturado de atos não-governamentais e governamentais, dos Municípios, do Estado, do Distrito Federal e da União.</w:t>
      </w:r>
    </w:p>
    <w:p w14:paraId="4333B395" w14:textId="02CD3101" w:rsidR="00D0523A" w:rsidRPr="005B5FD6" w:rsidRDefault="00D0523A" w:rsidP="0073277F">
      <w:pPr>
        <w:spacing w:after="0" w:line="240" w:lineRule="auto"/>
        <w:ind w:firstLine="709"/>
        <w:jc w:val="both"/>
        <w:rPr>
          <w:rFonts w:ascii="Arial" w:hAnsi="Arial" w:cs="Arial"/>
          <w:sz w:val="24"/>
          <w:szCs w:val="24"/>
        </w:rPr>
      </w:pPr>
      <w:r w:rsidRPr="005B5FD6">
        <w:rPr>
          <w:rFonts w:ascii="Arial" w:hAnsi="Arial" w:cs="Arial"/>
          <w:sz w:val="24"/>
          <w:szCs w:val="24"/>
        </w:rPr>
        <w:t xml:space="preserve">Diante disso, a </w:t>
      </w:r>
      <w:r w:rsidR="00ED5DB7">
        <w:rPr>
          <w:rFonts w:ascii="Arial" w:hAnsi="Arial" w:cs="Arial"/>
          <w:sz w:val="24"/>
          <w:szCs w:val="24"/>
        </w:rPr>
        <w:t>p</w:t>
      </w:r>
      <w:r w:rsidRPr="005B5FD6">
        <w:rPr>
          <w:rFonts w:ascii="Arial" w:hAnsi="Arial" w:cs="Arial"/>
          <w:sz w:val="24"/>
          <w:szCs w:val="24"/>
        </w:rPr>
        <w:t xml:space="preserve">roteção </w:t>
      </w:r>
      <w:r w:rsidR="00ED5DB7">
        <w:rPr>
          <w:rFonts w:ascii="Arial" w:hAnsi="Arial" w:cs="Arial"/>
          <w:sz w:val="24"/>
          <w:szCs w:val="24"/>
        </w:rPr>
        <w:t>i</w:t>
      </w:r>
      <w:r w:rsidRPr="005B5FD6">
        <w:rPr>
          <w:rFonts w:ascii="Arial" w:hAnsi="Arial" w:cs="Arial"/>
          <w:sz w:val="24"/>
          <w:szCs w:val="24"/>
        </w:rPr>
        <w:t xml:space="preserve">ntegral declara que o infante necessita </w:t>
      </w:r>
      <w:r w:rsidR="00ED5DB7">
        <w:rPr>
          <w:rFonts w:ascii="Arial" w:hAnsi="Arial" w:cs="Arial"/>
          <w:sz w:val="24"/>
          <w:szCs w:val="24"/>
        </w:rPr>
        <w:t xml:space="preserve">de </w:t>
      </w:r>
      <w:r w:rsidRPr="005B5FD6">
        <w:rPr>
          <w:rFonts w:ascii="Arial" w:hAnsi="Arial" w:cs="Arial"/>
          <w:sz w:val="24"/>
          <w:szCs w:val="24"/>
        </w:rPr>
        <w:t>ser amparado em sua integralidade, tendo em conta que são indivíduos em amadurecimento, com circunst</w:t>
      </w:r>
      <w:r w:rsidR="00ED5DB7">
        <w:rPr>
          <w:rFonts w:ascii="Arial" w:hAnsi="Arial" w:cs="Arial"/>
          <w:sz w:val="24"/>
          <w:szCs w:val="24"/>
        </w:rPr>
        <w:t>â</w:t>
      </w:r>
      <w:r w:rsidRPr="005B5FD6">
        <w:rPr>
          <w:rFonts w:ascii="Arial" w:hAnsi="Arial" w:cs="Arial"/>
          <w:sz w:val="24"/>
          <w:szCs w:val="24"/>
        </w:rPr>
        <w:t>ncias peculiares</w:t>
      </w:r>
      <w:r w:rsidR="00ED5DB7">
        <w:rPr>
          <w:rFonts w:ascii="Arial" w:hAnsi="Arial" w:cs="Arial"/>
          <w:sz w:val="24"/>
          <w:szCs w:val="24"/>
        </w:rPr>
        <w:t>.</w:t>
      </w:r>
      <w:r w:rsidRPr="005B5FD6">
        <w:rPr>
          <w:rFonts w:ascii="Arial" w:hAnsi="Arial" w:cs="Arial"/>
          <w:sz w:val="24"/>
          <w:szCs w:val="24"/>
        </w:rPr>
        <w:t xml:space="preserve"> </w:t>
      </w:r>
      <w:r w:rsidR="00ED5DB7">
        <w:rPr>
          <w:rFonts w:ascii="Arial" w:hAnsi="Arial" w:cs="Arial"/>
          <w:sz w:val="24"/>
          <w:szCs w:val="24"/>
        </w:rPr>
        <w:t>D</w:t>
      </w:r>
      <w:r w:rsidRPr="005B5FD6">
        <w:rPr>
          <w:rFonts w:ascii="Arial" w:hAnsi="Arial" w:cs="Arial"/>
          <w:sz w:val="24"/>
          <w:szCs w:val="24"/>
        </w:rPr>
        <w:t>iante disso, estes necessitam da proteção do Estado, do seio familiar e da sociedade como um todo, em concordância com o que diz o art</w:t>
      </w:r>
      <w:r w:rsidR="00ED5DB7">
        <w:rPr>
          <w:rFonts w:ascii="Arial" w:hAnsi="Arial" w:cs="Arial"/>
          <w:sz w:val="24"/>
          <w:szCs w:val="24"/>
        </w:rPr>
        <w:t>.</w:t>
      </w:r>
      <w:r w:rsidRPr="005B5FD6">
        <w:rPr>
          <w:rFonts w:ascii="Arial" w:hAnsi="Arial" w:cs="Arial"/>
          <w:sz w:val="24"/>
          <w:szCs w:val="24"/>
        </w:rPr>
        <w:t xml:space="preserve"> 4º do ECA:</w:t>
      </w:r>
    </w:p>
    <w:p w14:paraId="4895FE78" w14:textId="77777777" w:rsidR="00FA0460" w:rsidRDefault="00FA0460" w:rsidP="0073277F">
      <w:pPr>
        <w:spacing w:after="0" w:line="240" w:lineRule="auto"/>
        <w:ind w:left="2268"/>
        <w:jc w:val="both"/>
        <w:rPr>
          <w:rFonts w:ascii="Arial" w:hAnsi="Arial" w:cs="Arial"/>
          <w:sz w:val="24"/>
          <w:szCs w:val="24"/>
        </w:rPr>
      </w:pPr>
    </w:p>
    <w:p w14:paraId="317D3665" w14:textId="4F83CA5F" w:rsidR="00D0523A" w:rsidRPr="00FA0460" w:rsidRDefault="00DF5701" w:rsidP="0073277F">
      <w:pPr>
        <w:spacing w:after="0" w:line="240" w:lineRule="auto"/>
        <w:ind w:left="2268"/>
        <w:jc w:val="both"/>
        <w:rPr>
          <w:rFonts w:ascii="Arial" w:hAnsi="Arial" w:cs="Arial"/>
          <w:sz w:val="20"/>
          <w:szCs w:val="20"/>
        </w:rPr>
      </w:pPr>
      <w:r>
        <w:rPr>
          <w:rFonts w:ascii="Arial" w:hAnsi="Arial" w:cs="Arial"/>
          <w:sz w:val="20"/>
          <w:szCs w:val="20"/>
        </w:rPr>
        <w:t>É</w:t>
      </w:r>
      <w:r w:rsidR="00D0523A" w:rsidRPr="00FA0460">
        <w:rPr>
          <w:rFonts w:ascii="Arial" w:hAnsi="Arial" w:cs="Arial"/>
          <w:sz w:val="20"/>
          <w:szCs w:val="20"/>
        </w:rPr>
        <w:t xml:space="preserve"> dever da família, da comunidade, da sociedade em geral e do poder público assegurar, com absoluta prioridade, a efetivação dos direitos referentes à vida, a saúde, à alimentação, à educação, ao esporte, ao lazer, à 30 profissionalização, à cultura, à dignidade, ao respeito, à liberdade e à convivência familiar e comunitária. </w:t>
      </w:r>
    </w:p>
    <w:p w14:paraId="45E89B1B" w14:textId="77777777" w:rsidR="00FA0460" w:rsidRDefault="00FA0460" w:rsidP="0073277F">
      <w:pPr>
        <w:spacing w:after="0" w:line="240" w:lineRule="auto"/>
        <w:ind w:firstLine="709"/>
        <w:jc w:val="both"/>
        <w:rPr>
          <w:rFonts w:ascii="Arial" w:hAnsi="Arial" w:cs="Arial"/>
          <w:sz w:val="24"/>
          <w:szCs w:val="24"/>
        </w:rPr>
      </w:pPr>
    </w:p>
    <w:p w14:paraId="2B9C7D4F" w14:textId="13C816A0" w:rsidR="00D0523A" w:rsidRPr="005B5FD6" w:rsidRDefault="00D0523A" w:rsidP="0073277F">
      <w:pPr>
        <w:spacing w:after="0" w:line="240" w:lineRule="auto"/>
        <w:ind w:firstLine="709"/>
        <w:jc w:val="both"/>
        <w:rPr>
          <w:rFonts w:ascii="Arial" w:hAnsi="Arial" w:cs="Arial"/>
          <w:sz w:val="24"/>
          <w:szCs w:val="24"/>
        </w:rPr>
      </w:pPr>
      <w:r w:rsidRPr="005B5FD6">
        <w:rPr>
          <w:rFonts w:ascii="Arial" w:hAnsi="Arial" w:cs="Arial"/>
          <w:sz w:val="24"/>
          <w:szCs w:val="24"/>
        </w:rPr>
        <w:t>Ainda dentro do</w:t>
      </w:r>
      <w:r w:rsidR="00DF5701">
        <w:rPr>
          <w:rFonts w:ascii="Arial" w:hAnsi="Arial" w:cs="Arial"/>
          <w:sz w:val="24"/>
          <w:szCs w:val="24"/>
        </w:rPr>
        <w:t xml:space="preserve"> referido</w:t>
      </w:r>
      <w:r w:rsidRPr="005B5FD6">
        <w:rPr>
          <w:rFonts w:ascii="Arial" w:hAnsi="Arial" w:cs="Arial"/>
          <w:sz w:val="24"/>
          <w:szCs w:val="24"/>
        </w:rPr>
        <w:t xml:space="preserve"> Estatuto, tem-se as </w:t>
      </w:r>
      <w:r w:rsidR="00ED5DB7">
        <w:rPr>
          <w:rFonts w:ascii="Arial" w:hAnsi="Arial" w:cs="Arial"/>
          <w:sz w:val="24"/>
          <w:szCs w:val="24"/>
        </w:rPr>
        <w:t>m</w:t>
      </w:r>
      <w:r w:rsidRPr="005B5FD6">
        <w:rPr>
          <w:rFonts w:ascii="Arial" w:hAnsi="Arial" w:cs="Arial"/>
          <w:sz w:val="24"/>
          <w:szCs w:val="24"/>
        </w:rPr>
        <w:t xml:space="preserve">edidas </w:t>
      </w:r>
      <w:r w:rsidR="00ED5DB7">
        <w:rPr>
          <w:rFonts w:ascii="Arial" w:hAnsi="Arial" w:cs="Arial"/>
          <w:sz w:val="24"/>
          <w:szCs w:val="24"/>
        </w:rPr>
        <w:t>e</w:t>
      </w:r>
      <w:r w:rsidRPr="005B5FD6">
        <w:rPr>
          <w:rFonts w:ascii="Arial" w:hAnsi="Arial" w:cs="Arial"/>
          <w:sz w:val="24"/>
          <w:szCs w:val="24"/>
        </w:rPr>
        <w:t>spec</w:t>
      </w:r>
      <w:r w:rsidR="00ED5DB7">
        <w:rPr>
          <w:rFonts w:ascii="Arial" w:hAnsi="Arial" w:cs="Arial"/>
          <w:sz w:val="24"/>
          <w:szCs w:val="24"/>
        </w:rPr>
        <w:t>í</w:t>
      </w:r>
      <w:r w:rsidRPr="005B5FD6">
        <w:rPr>
          <w:rFonts w:ascii="Arial" w:hAnsi="Arial" w:cs="Arial"/>
          <w:sz w:val="24"/>
          <w:szCs w:val="24"/>
        </w:rPr>
        <w:t xml:space="preserve">ficas de </w:t>
      </w:r>
      <w:r w:rsidR="00ED5DB7">
        <w:rPr>
          <w:rFonts w:ascii="Arial" w:hAnsi="Arial" w:cs="Arial"/>
          <w:sz w:val="24"/>
          <w:szCs w:val="24"/>
        </w:rPr>
        <w:t>p</w:t>
      </w:r>
      <w:r w:rsidRPr="005B5FD6">
        <w:rPr>
          <w:rFonts w:ascii="Arial" w:hAnsi="Arial" w:cs="Arial"/>
          <w:sz w:val="24"/>
          <w:szCs w:val="24"/>
        </w:rPr>
        <w:t>roteção situadas no art</w:t>
      </w:r>
      <w:r w:rsidR="00ED5DB7">
        <w:rPr>
          <w:rFonts w:ascii="Arial" w:hAnsi="Arial" w:cs="Arial"/>
          <w:sz w:val="24"/>
          <w:szCs w:val="24"/>
        </w:rPr>
        <w:t>.</w:t>
      </w:r>
      <w:r w:rsidRPr="005B5FD6">
        <w:rPr>
          <w:rFonts w:ascii="Arial" w:hAnsi="Arial" w:cs="Arial"/>
          <w:sz w:val="24"/>
          <w:szCs w:val="24"/>
        </w:rPr>
        <w:t xml:space="preserve"> 98</w:t>
      </w:r>
      <w:r w:rsidR="00ED5DB7">
        <w:rPr>
          <w:rFonts w:ascii="Arial" w:hAnsi="Arial" w:cs="Arial"/>
          <w:sz w:val="24"/>
          <w:szCs w:val="24"/>
        </w:rPr>
        <w:t>,</w:t>
      </w:r>
      <w:r w:rsidRPr="005B5FD6">
        <w:rPr>
          <w:rFonts w:ascii="Arial" w:hAnsi="Arial" w:cs="Arial"/>
          <w:sz w:val="24"/>
          <w:szCs w:val="24"/>
        </w:rPr>
        <w:t xml:space="preserve"> e as </w:t>
      </w:r>
      <w:r w:rsidR="00ED5DB7">
        <w:rPr>
          <w:rFonts w:ascii="Arial" w:hAnsi="Arial" w:cs="Arial"/>
          <w:sz w:val="24"/>
          <w:szCs w:val="24"/>
        </w:rPr>
        <w:t>m</w:t>
      </w:r>
      <w:r w:rsidRPr="005B5FD6">
        <w:rPr>
          <w:rFonts w:ascii="Arial" w:hAnsi="Arial" w:cs="Arial"/>
          <w:sz w:val="24"/>
          <w:szCs w:val="24"/>
        </w:rPr>
        <w:t xml:space="preserve">edidas </w:t>
      </w:r>
      <w:r w:rsidR="00ED5DB7">
        <w:rPr>
          <w:rFonts w:ascii="Arial" w:hAnsi="Arial" w:cs="Arial"/>
          <w:sz w:val="24"/>
          <w:szCs w:val="24"/>
        </w:rPr>
        <w:t>s</w:t>
      </w:r>
      <w:r w:rsidR="00FA0460" w:rsidRPr="005B5FD6">
        <w:rPr>
          <w:rFonts w:ascii="Arial" w:hAnsi="Arial" w:cs="Arial"/>
          <w:sz w:val="24"/>
          <w:szCs w:val="24"/>
        </w:rPr>
        <w:t>ocioeducativas</w:t>
      </w:r>
      <w:r w:rsidRPr="005B5FD6">
        <w:rPr>
          <w:rFonts w:ascii="Arial" w:hAnsi="Arial" w:cs="Arial"/>
          <w:sz w:val="24"/>
          <w:szCs w:val="24"/>
        </w:rPr>
        <w:t xml:space="preserve"> </w:t>
      </w:r>
      <w:r w:rsidR="00ED5DB7">
        <w:rPr>
          <w:rFonts w:ascii="Arial" w:hAnsi="Arial" w:cs="Arial"/>
          <w:sz w:val="24"/>
          <w:szCs w:val="24"/>
        </w:rPr>
        <w:t xml:space="preserve">previstas </w:t>
      </w:r>
      <w:r w:rsidRPr="005B5FD6">
        <w:rPr>
          <w:rFonts w:ascii="Arial" w:hAnsi="Arial" w:cs="Arial"/>
          <w:sz w:val="24"/>
          <w:szCs w:val="24"/>
        </w:rPr>
        <w:t>no art</w:t>
      </w:r>
      <w:r w:rsidR="00ED5DB7">
        <w:rPr>
          <w:rFonts w:ascii="Arial" w:hAnsi="Arial" w:cs="Arial"/>
          <w:sz w:val="24"/>
          <w:szCs w:val="24"/>
        </w:rPr>
        <w:t>.</w:t>
      </w:r>
      <w:r w:rsidRPr="005B5FD6">
        <w:rPr>
          <w:rFonts w:ascii="Arial" w:hAnsi="Arial" w:cs="Arial"/>
          <w:sz w:val="24"/>
          <w:szCs w:val="24"/>
        </w:rPr>
        <w:t xml:space="preserve"> 112</w:t>
      </w:r>
      <w:r w:rsidR="00ED5DB7">
        <w:rPr>
          <w:rFonts w:ascii="Arial" w:hAnsi="Arial" w:cs="Arial"/>
          <w:sz w:val="24"/>
          <w:szCs w:val="24"/>
        </w:rPr>
        <w:t>. As</w:t>
      </w:r>
      <w:r w:rsidRPr="005B5FD6">
        <w:rPr>
          <w:rFonts w:ascii="Arial" w:hAnsi="Arial" w:cs="Arial"/>
          <w:sz w:val="24"/>
          <w:szCs w:val="24"/>
        </w:rPr>
        <w:t xml:space="preserve"> primeira</w:t>
      </w:r>
      <w:r w:rsidR="00ED5DB7">
        <w:rPr>
          <w:rFonts w:ascii="Arial" w:hAnsi="Arial" w:cs="Arial"/>
          <w:sz w:val="24"/>
          <w:szCs w:val="24"/>
        </w:rPr>
        <w:t>s</w:t>
      </w:r>
      <w:r w:rsidRPr="005B5FD6">
        <w:rPr>
          <w:rFonts w:ascii="Arial" w:hAnsi="Arial" w:cs="Arial"/>
          <w:sz w:val="24"/>
          <w:szCs w:val="24"/>
        </w:rPr>
        <w:t xml:space="preserve"> t</w:t>
      </w:r>
      <w:r w:rsidR="00ED5DB7">
        <w:rPr>
          <w:rFonts w:ascii="Arial" w:hAnsi="Arial" w:cs="Arial"/>
          <w:sz w:val="24"/>
          <w:szCs w:val="24"/>
        </w:rPr>
        <w:t>ê</w:t>
      </w:r>
      <w:r w:rsidRPr="005B5FD6">
        <w:rPr>
          <w:rFonts w:ascii="Arial" w:hAnsi="Arial" w:cs="Arial"/>
          <w:sz w:val="24"/>
          <w:szCs w:val="24"/>
        </w:rPr>
        <w:t>m por objetivo a proteção da criança e do adolescente, garantindo que seus direitos não sejam violados</w:t>
      </w:r>
      <w:r w:rsidR="00ED5DB7">
        <w:rPr>
          <w:rFonts w:ascii="Arial" w:hAnsi="Arial" w:cs="Arial"/>
          <w:sz w:val="24"/>
          <w:szCs w:val="24"/>
        </w:rPr>
        <w:t>. J</w:t>
      </w:r>
      <w:r w:rsidRPr="005B5FD6">
        <w:rPr>
          <w:rFonts w:ascii="Arial" w:hAnsi="Arial" w:cs="Arial"/>
          <w:sz w:val="24"/>
          <w:szCs w:val="24"/>
        </w:rPr>
        <w:t xml:space="preserve">á </w:t>
      </w:r>
      <w:r w:rsidR="00ED5DB7">
        <w:rPr>
          <w:rFonts w:ascii="Arial" w:hAnsi="Arial" w:cs="Arial"/>
          <w:sz w:val="24"/>
          <w:szCs w:val="24"/>
        </w:rPr>
        <w:t>as</w:t>
      </w:r>
      <w:r w:rsidRPr="005B5FD6">
        <w:rPr>
          <w:rFonts w:ascii="Arial" w:hAnsi="Arial" w:cs="Arial"/>
          <w:sz w:val="24"/>
          <w:szCs w:val="24"/>
        </w:rPr>
        <w:t xml:space="preserve"> </w:t>
      </w:r>
      <w:r w:rsidR="00ED5DB7">
        <w:rPr>
          <w:rFonts w:ascii="Arial" w:hAnsi="Arial" w:cs="Arial"/>
          <w:sz w:val="24"/>
          <w:szCs w:val="24"/>
        </w:rPr>
        <w:t xml:space="preserve">outras medidas </w:t>
      </w:r>
      <w:r w:rsidRPr="005B5FD6">
        <w:rPr>
          <w:rFonts w:ascii="Arial" w:hAnsi="Arial" w:cs="Arial"/>
          <w:sz w:val="24"/>
          <w:szCs w:val="24"/>
        </w:rPr>
        <w:t>propõem fazer o atendimento do adolescente que comete o ato infracional. Ainda sobre as medidas socioeducativas, o ECA apresenta uma progressão que deve ser levada em consideração</w:t>
      </w:r>
      <w:r w:rsidR="00ED5DB7">
        <w:rPr>
          <w:rFonts w:ascii="Arial" w:hAnsi="Arial" w:cs="Arial"/>
          <w:sz w:val="24"/>
          <w:szCs w:val="24"/>
        </w:rPr>
        <w:t>:</w:t>
      </w:r>
      <w:r w:rsidRPr="005B5FD6">
        <w:rPr>
          <w:rFonts w:ascii="Arial" w:hAnsi="Arial" w:cs="Arial"/>
          <w:sz w:val="24"/>
          <w:szCs w:val="24"/>
        </w:rPr>
        <w:t xml:space="preserve"> a capacidade que estes terão em cumpri-las, as condições e a gravidade do ato.</w:t>
      </w:r>
    </w:p>
    <w:p w14:paraId="2D801784" w14:textId="6BE172A3" w:rsidR="00D0523A" w:rsidRPr="005B5FD6" w:rsidRDefault="00D0523A" w:rsidP="0073277F">
      <w:pPr>
        <w:spacing w:after="0" w:line="240" w:lineRule="auto"/>
        <w:ind w:firstLine="709"/>
        <w:jc w:val="both"/>
        <w:rPr>
          <w:rFonts w:ascii="Arial" w:hAnsi="Arial" w:cs="Arial"/>
          <w:sz w:val="24"/>
          <w:szCs w:val="24"/>
        </w:rPr>
      </w:pPr>
      <w:r w:rsidRPr="005B5FD6">
        <w:rPr>
          <w:rFonts w:ascii="Arial" w:hAnsi="Arial" w:cs="Arial"/>
          <w:sz w:val="24"/>
          <w:szCs w:val="24"/>
        </w:rPr>
        <w:t>Para que se tenha a efetividade da execução das medidas designada</w:t>
      </w:r>
      <w:r w:rsidR="00ED5DB7">
        <w:rPr>
          <w:rFonts w:ascii="Arial" w:hAnsi="Arial" w:cs="Arial"/>
          <w:sz w:val="24"/>
          <w:szCs w:val="24"/>
        </w:rPr>
        <w:t>s</w:t>
      </w:r>
      <w:r w:rsidRPr="005B5FD6">
        <w:rPr>
          <w:rFonts w:ascii="Arial" w:hAnsi="Arial" w:cs="Arial"/>
          <w:sz w:val="24"/>
          <w:szCs w:val="24"/>
        </w:rPr>
        <w:t xml:space="preserve"> para os infanto-juvenis que praticam atos infracionais</w:t>
      </w:r>
      <w:r w:rsidR="00DF5701">
        <w:rPr>
          <w:rFonts w:ascii="Arial" w:hAnsi="Arial" w:cs="Arial"/>
          <w:sz w:val="24"/>
          <w:szCs w:val="24"/>
        </w:rPr>
        <w:t>,</w:t>
      </w:r>
      <w:r w:rsidRPr="005B5FD6">
        <w:rPr>
          <w:rFonts w:ascii="Arial" w:hAnsi="Arial" w:cs="Arial"/>
          <w:sz w:val="24"/>
          <w:szCs w:val="24"/>
        </w:rPr>
        <w:t xml:space="preserve"> foi normatizada a Lei n</w:t>
      </w:r>
      <w:r w:rsidR="00ED5DB7">
        <w:rPr>
          <w:rFonts w:ascii="Arial" w:hAnsi="Arial" w:cs="Arial"/>
          <w:sz w:val="24"/>
          <w:szCs w:val="24"/>
        </w:rPr>
        <w:t>.</w:t>
      </w:r>
      <w:r w:rsidRPr="005B5FD6">
        <w:rPr>
          <w:rFonts w:ascii="Arial" w:hAnsi="Arial" w:cs="Arial"/>
          <w:sz w:val="24"/>
          <w:szCs w:val="24"/>
        </w:rPr>
        <w:t xml:space="preserve"> 12.594/2012</w:t>
      </w:r>
      <w:r w:rsidR="00DF5701">
        <w:rPr>
          <w:rFonts w:ascii="Arial" w:hAnsi="Arial" w:cs="Arial"/>
          <w:sz w:val="24"/>
          <w:szCs w:val="24"/>
        </w:rPr>
        <w:t>,</w:t>
      </w:r>
      <w:r w:rsidRPr="005B5FD6">
        <w:rPr>
          <w:rFonts w:ascii="Arial" w:hAnsi="Arial" w:cs="Arial"/>
          <w:sz w:val="24"/>
          <w:szCs w:val="24"/>
        </w:rPr>
        <w:t xml:space="preserve"> que estabelece o Sistema Nacional </w:t>
      </w:r>
      <w:r w:rsidR="007D12A6">
        <w:rPr>
          <w:rFonts w:ascii="Arial" w:hAnsi="Arial" w:cs="Arial"/>
          <w:sz w:val="24"/>
          <w:szCs w:val="24"/>
        </w:rPr>
        <w:t>de Atendimento Socioeducativo (</w:t>
      </w:r>
      <w:r w:rsidRPr="005B5FD6">
        <w:rPr>
          <w:rFonts w:ascii="Arial" w:hAnsi="Arial" w:cs="Arial"/>
          <w:sz w:val="24"/>
          <w:szCs w:val="24"/>
        </w:rPr>
        <w:t>SINASE</w:t>
      </w:r>
      <w:r w:rsidR="007D12A6">
        <w:rPr>
          <w:rFonts w:ascii="Arial" w:hAnsi="Arial" w:cs="Arial"/>
          <w:sz w:val="24"/>
          <w:szCs w:val="24"/>
        </w:rPr>
        <w:t>)</w:t>
      </w:r>
      <w:r w:rsidR="00ED5DB7">
        <w:rPr>
          <w:rFonts w:ascii="Arial" w:hAnsi="Arial" w:cs="Arial"/>
          <w:sz w:val="24"/>
          <w:szCs w:val="24"/>
        </w:rPr>
        <w:t>,</w:t>
      </w:r>
      <w:r w:rsidRPr="005B5FD6">
        <w:rPr>
          <w:rFonts w:ascii="Arial" w:hAnsi="Arial" w:cs="Arial"/>
          <w:sz w:val="24"/>
          <w:szCs w:val="24"/>
        </w:rPr>
        <w:t xml:space="preserve"> </w:t>
      </w:r>
      <w:r w:rsidR="00D90F34">
        <w:rPr>
          <w:rFonts w:ascii="Arial" w:hAnsi="Arial" w:cs="Arial"/>
          <w:sz w:val="24"/>
          <w:szCs w:val="24"/>
        </w:rPr>
        <w:t>coordenado</w:t>
      </w:r>
      <w:r w:rsidRPr="005B5FD6">
        <w:rPr>
          <w:rFonts w:ascii="Arial" w:hAnsi="Arial" w:cs="Arial"/>
          <w:sz w:val="24"/>
          <w:szCs w:val="24"/>
        </w:rPr>
        <w:t xml:space="preserve"> pela Secretaria Especial dos Direitos Humano</w:t>
      </w:r>
      <w:r w:rsidR="007D12A6">
        <w:rPr>
          <w:rFonts w:ascii="Arial" w:hAnsi="Arial" w:cs="Arial"/>
          <w:sz w:val="24"/>
          <w:szCs w:val="24"/>
        </w:rPr>
        <w:t>s da Presidência da República (</w:t>
      </w:r>
      <w:r w:rsidRPr="005B5FD6">
        <w:rPr>
          <w:rFonts w:ascii="Arial" w:hAnsi="Arial" w:cs="Arial"/>
          <w:sz w:val="24"/>
          <w:szCs w:val="24"/>
        </w:rPr>
        <w:t>SEDH</w:t>
      </w:r>
      <w:r w:rsidR="007D12A6">
        <w:rPr>
          <w:rFonts w:ascii="Arial" w:hAnsi="Arial" w:cs="Arial"/>
          <w:sz w:val="24"/>
          <w:szCs w:val="24"/>
        </w:rPr>
        <w:t>)</w:t>
      </w:r>
      <w:r w:rsidR="00D90F34">
        <w:rPr>
          <w:rFonts w:ascii="Arial" w:hAnsi="Arial" w:cs="Arial"/>
          <w:sz w:val="24"/>
          <w:szCs w:val="24"/>
        </w:rPr>
        <w:t>. É regido conj</w:t>
      </w:r>
      <w:r w:rsidRPr="005B5FD6">
        <w:rPr>
          <w:rFonts w:ascii="Arial" w:hAnsi="Arial" w:cs="Arial"/>
          <w:sz w:val="24"/>
          <w:szCs w:val="24"/>
        </w:rPr>
        <w:t xml:space="preserve">untamente com </w:t>
      </w:r>
      <w:r w:rsidR="00D90F34">
        <w:rPr>
          <w:rFonts w:ascii="Arial" w:hAnsi="Arial" w:cs="Arial"/>
          <w:sz w:val="24"/>
          <w:szCs w:val="24"/>
        </w:rPr>
        <w:t xml:space="preserve">a </w:t>
      </w:r>
      <w:r w:rsidR="00D90F34" w:rsidRPr="00D90F34">
        <w:rPr>
          <w:rFonts w:ascii="Arial" w:hAnsi="Arial" w:cs="Arial"/>
          <w:sz w:val="24"/>
          <w:szCs w:val="24"/>
          <w:shd w:val="clear" w:color="auto" w:fill="FFFFFF"/>
        </w:rPr>
        <w:t>Resolução</w:t>
      </w:r>
      <w:r w:rsidR="00D90F34">
        <w:rPr>
          <w:rFonts w:ascii="Arial" w:hAnsi="Arial" w:cs="Arial"/>
          <w:sz w:val="24"/>
          <w:szCs w:val="24"/>
          <w:shd w:val="clear" w:color="auto" w:fill="FFFFFF"/>
        </w:rPr>
        <w:t xml:space="preserve"> n.</w:t>
      </w:r>
      <w:r w:rsidR="00D90F34" w:rsidRPr="00D90F34">
        <w:rPr>
          <w:rFonts w:ascii="Arial" w:hAnsi="Arial" w:cs="Arial"/>
          <w:sz w:val="24"/>
          <w:szCs w:val="24"/>
          <w:shd w:val="clear" w:color="auto" w:fill="FFFFFF"/>
        </w:rPr>
        <w:t xml:space="preserve"> 119/2006</w:t>
      </w:r>
      <w:r w:rsidR="00DF5701">
        <w:rPr>
          <w:rFonts w:ascii="Arial" w:hAnsi="Arial" w:cs="Arial"/>
          <w:sz w:val="24"/>
          <w:szCs w:val="24"/>
          <w:shd w:val="clear" w:color="auto" w:fill="FFFFFF"/>
        </w:rPr>
        <w:t>,</w:t>
      </w:r>
      <w:r w:rsidR="00D90F34" w:rsidRPr="00D90F34">
        <w:rPr>
          <w:rFonts w:ascii="Arial" w:hAnsi="Arial" w:cs="Arial"/>
          <w:sz w:val="24"/>
          <w:szCs w:val="24"/>
        </w:rPr>
        <w:t xml:space="preserve"> </w:t>
      </w:r>
      <w:r w:rsidR="00D90F34">
        <w:rPr>
          <w:rFonts w:ascii="Arial" w:hAnsi="Arial" w:cs="Arial"/>
          <w:sz w:val="24"/>
          <w:szCs w:val="24"/>
        </w:rPr>
        <w:t>d</w:t>
      </w:r>
      <w:r w:rsidRPr="005B5FD6">
        <w:rPr>
          <w:rFonts w:ascii="Arial" w:hAnsi="Arial" w:cs="Arial"/>
          <w:sz w:val="24"/>
          <w:szCs w:val="24"/>
        </w:rPr>
        <w:t>o Conselho Nacional dos Direito</w:t>
      </w:r>
      <w:r w:rsidR="007D12A6">
        <w:rPr>
          <w:rFonts w:ascii="Arial" w:hAnsi="Arial" w:cs="Arial"/>
          <w:sz w:val="24"/>
          <w:szCs w:val="24"/>
        </w:rPr>
        <w:t>s da Criança e do Adolescente (</w:t>
      </w:r>
      <w:r w:rsidRPr="005B5FD6">
        <w:rPr>
          <w:rFonts w:ascii="Arial" w:hAnsi="Arial" w:cs="Arial"/>
          <w:sz w:val="24"/>
          <w:szCs w:val="24"/>
        </w:rPr>
        <w:t>CONANDA</w:t>
      </w:r>
      <w:r w:rsidR="007D12A6">
        <w:rPr>
          <w:rFonts w:ascii="Arial" w:hAnsi="Arial" w:cs="Arial"/>
          <w:sz w:val="24"/>
          <w:szCs w:val="24"/>
        </w:rPr>
        <w:t>)</w:t>
      </w:r>
      <w:r w:rsidRPr="005B5FD6">
        <w:rPr>
          <w:rFonts w:ascii="Arial" w:hAnsi="Arial" w:cs="Arial"/>
          <w:sz w:val="24"/>
          <w:szCs w:val="24"/>
        </w:rPr>
        <w:t xml:space="preserve">, </w:t>
      </w:r>
      <w:r w:rsidR="00D90F34">
        <w:rPr>
          <w:rFonts w:ascii="Arial" w:hAnsi="Arial" w:cs="Arial"/>
          <w:sz w:val="24"/>
          <w:szCs w:val="24"/>
        </w:rPr>
        <w:t xml:space="preserve">e conta com </w:t>
      </w:r>
      <w:r w:rsidRPr="005B5FD6">
        <w:rPr>
          <w:rFonts w:ascii="Arial" w:hAnsi="Arial" w:cs="Arial"/>
          <w:sz w:val="24"/>
          <w:szCs w:val="24"/>
        </w:rPr>
        <w:t xml:space="preserve">o apoio do Fundo das Nações </w:t>
      </w:r>
      <w:r w:rsidR="007D12A6">
        <w:rPr>
          <w:rFonts w:ascii="Arial" w:hAnsi="Arial" w:cs="Arial"/>
          <w:sz w:val="24"/>
          <w:szCs w:val="24"/>
        </w:rPr>
        <w:t>Unidas para a Infância (</w:t>
      </w:r>
      <w:r w:rsidR="00C77102" w:rsidRPr="005B5FD6">
        <w:rPr>
          <w:rFonts w:ascii="Arial" w:hAnsi="Arial" w:cs="Arial"/>
          <w:sz w:val="24"/>
          <w:szCs w:val="24"/>
        </w:rPr>
        <w:t>UNICEF</w:t>
      </w:r>
      <w:r w:rsidR="007D12A6">
        <w:rPr>
          <w:rFonts w:ascii="Arial" w:hAnsi="Arial" w:cs="Arial"/>
          <w:sz w:val="24"/>
          <w:szCs w:val="24"/>
        </w:rPr>
        <w:t>)</w:t>
      </w:r>
      <w:r w:rsidR="00C77102" w:rsidRPr="005B5FD6">
        <w:rPr>
          <w:rFonts w:ascii="Arial" w:hAnsi="Arial" w:cs="Arial"/>
          <w:sz w:val="24"/>
          <w:szCs w:val="24"/>
        </w:rPr>
        <w:t xml:space="preserve"> (</w:t>
      </w:r>
      <w:r w:rsidR="00C77102" w:rsidRPr="007D12A6">
        <w:rPr>
          <w:rFonts w:ascii="Arial" w:hAnsi="Arial" w:cs="Arial"/>
          <w:sz w:val="24"/>
          <w:szCs w:val="24"/>
        </w:rPr>
        <w:t>SINASE, 2006, p.</w:t>
      </w:r>
      <w:r w:rsidR="00ED5DB7" w:rsidRPr="007D12A6">
        <w:rPr>
          <w:rFonts w:ascii="Arial" w:hAnsi="Arial" w:cs="Arial"/>
          <w:sz w:val="24"/>
          <w:szCs w:val="24"/>
        </w:rPr>
        <w:t xml:space="preserve"> </w:t>
      </w:r>
      <w:r w:rsidR="00C77102" w:rsidRPr="007D12A6">
        <w:rPr>
          <w:rFonts w:ascii="Arial" w:hAnsi="Arial" w:cs="Arial"/>
          <w:sz w:val="24"/>
          <w:szCs w:val="24"/>
        </w:rPr>
        <w:t>16).</w:t>
      </w:r>
    </w:p>
    <w:p w14:paraId="2612F84C" w14:textId="2F7DF693" w:rsidR="00D0523A" w:rsidRPr="005B5FD6" w:rsidRDefault="00D0523A" w:rsidP="0073277F">
      <w:pPr>
        <w:spacing w:after="0" w:line="240" w:lineRule="auto"/>
        <w:ind w:firstLine="709"/>
        <w:jc w:val="both"/>
        <w:rPr>
          <w:rFonts w:ascii="Arial" w:hAnsi="Arial" w:cs="Arial"/>
          <w:sz w:val="24"/>
          <w:szCs w:val="24"/>
        </w:rPr>
      </w:pPr>
      <w:r w:rsidRPr="005B5FD6">
        <w:rPr>
          <w:rFonts w:ascii="Arial" w:hAnsi="Arial" w:cs="Arial"/>
          <w:sz w:val="24"/>
          <w:szCs w:val="24"/>
        </w:rPr>
        <w:t xml:space="preserve">O SINASE é administrado pela União e </w:t>
      </w:r>
      <w:r w:rsidR="00D90F34">
        <w:rPr>
          <w:rFonts w:ascii="Arial" w:hAnsi="Arial" w:cs="Arial"/>
          <w:sz w:val="24"/>
          <w:szCs w:val="24"/>
        </w:rPr>
        <w:t>formado pelo</w:t>
      </w:r>
      <w:r w:rsidR="00634628">
        <w:rPr>
          <w:rFonts w:ascii="Arial" w:hAnsi="Arial" w:cs="Arial"/>
          <w:sz w:val="24"/>
          <w:szCs w:val="24"/>
        </w:rPr>
        <w:t>s</w:t>
      </w:r>
      <w:r w:rsidR="00D90F34">
        <w:rPr>
          <w:rFonts w:ascii="Arial" w:hAnsi="Arial" w:cs="Arial"/>
          <w:sz w:val="24"/>
          <w:szCs w:val="24"/>
        </w:rPr>
        <w:t xml:space="preserve"> </w:t>
      </w:r>
      <w:r w:rsidR="00634628" w:rsidRPr="00DF5701">
        <w:rPr>
          <w:rFonts w:ascii="Arial" w:hAnsi="Arial" w:cs="Arial"/>
          <w:color w:val="282828"/>
          <w:sz w:val="24"/>
          <w:szCs w:val="24"/>
          <w:shd w:val="clear" w:color="auto" w:fill="FFFFFF"/>
        </w:rPr>
        <w:t>sistemas estaduais, distrital e municipais</w:t>
      </w:r>
      <w:r w:rsidR="00DF5701">
        <w:rPr>
          <w:rFonts w:ascii="Arial" w:hAnsi="Arial" w:cs="Arial"/>
          <w:color w:val="282828"/>
          <w:sz w:val="24"/>
          <w:szCs w:val="24"/>
          <w:shd w:val="clear" w:color="auto" w:fill="FFFFFF"/>
        </w:rPr>
        <w:t>.</w:t>
      </w:r>
      <w:r w:rsidR="00634628" w:rsidRPr="00DF5701">
        <w:rPr>
          <w:rFonts w:ascii="Arial" w:hAnsi="Arial" w:cs="Arial"/>
          <w:sz w:val="24"/>
          <w:szCs w:val="24"/>
        </w:rPr>
        <w:t xml:space="preserve"> T</w:t>
      </w:r>
      <w:r w:rsidR="00634628">
        <w:rPr>
          <w:rFonts w:ascii="Arial" w:hAnsi="Arial" w:cs="Arial"/>
          <w:sz w:val="24"/>
          <w:szCs w:val="24"/>
        </w:rPr>
        <w:t xml:space="preserve">em a função de </w:t>
      </w:r>
      <w:r w:rsidRPr="005B5FD6">
        <w:rPr>
          <w:rFonts w:ascii="Arial" w:hAnsi="Arial" w:cs="Arial"/>
          <w:sz w:val="24"/>
          <w:szCs w:val="24"/>
        </w:rPr>
        <w:t>an</w:t>
      </w:r>
      <w:r w:rsidR="00634628">
        <w:rPr>
          <w:rFonts w:ascii="Arial" w:hAnsi="Arial" w:cs="Arial"/>
          <w:sz w:val="24"/>
          <w:szCs w:val="24"/>
        </w:rPr>
        <w:t>a</w:t>
      </w:r>
      <w:r w:rsidRPr="005B5FD6">
        <w:rPr>
          <w:rFonts w:ascii="Arial" w:hAnsi="Arial" w:cs="Arial"/>
          <w:sz w:val="24"/>
          <w:szCs w:val="24"/>
        </w:rPr>
        <w:t>lis</w:t>
      </w:r>
      <w:r w:rsidR="00634628">
        <w:rPr>
          <w:rFonts w:ascii="Arial" w:hAnsi="Arial" w:cs="Arial"/>
          <w:sz w:val="24"/>
          <w:szCs w:val="24"/>
        </w:rPr>
        <w:t>ar</w:t>
      </w:r>
      <w:r w:rsidRPr="005B5FD6">
        <w:rPr>
          <w:rFonts w:ascii="Arial" w:hAnsi="Arial" w:cs="Arial"/>
          <w:sz w:val="24"/>
          <w:szCs w:val="24"/>
        </w:rPr>
        <w:t xml:space="preserve"> a realidade do adolescente em conflito com as normas</w:t>
      </w:r>
      <w:r w:rsidR="00DF5701">
        <w:rPr>
          <w:rFonts w:ascii="Arial" w:hAnsi="Arial" w:cs="Arial"/>
          <w:sz w:val="24"/>
          <w:szCs w:val="24"/>
        </w:rPr>
        <w:t>;</w:t>
      </w:r>
      <w:r w:rsidR="00634628">
        <w:rPr>
          <w:rFonts w:ascii="Arial" w:hAnsi="Arial" w:cs="Arial"/>
          <w:sz w:val="24"/>
          <w:szCs w:val="24"/>
        </w:rPr>
        <w:t xml:space="preserve"> </w:t>
      </w:r>
      <w:r w:rsidR="00DF5701">
        <w:rPr>
          <w:rFonts w:ascii="Arial" w:hAnsi="Arial" w:cs="Arial"/>
          <w:sz w:val="24"/>
          <w:szCs w:val="24"/>
        </w:rPr>
        <w:t xml:space="preserve">de </w:t>
      </w:r>
      <w:r w:rsidR="00634628">
        <w:rPr>
          <w:rFonts w:ascii="Arial" w:hAnsi="Arial" w:cs="Arial"/>
          <w:sz w:val="24"/>
          <w:szCs w:val="24"/>
        </w:rPr>
        <w:t>trata</w:t>
      </w:r>
      <w:r w:rsidR="00DF5701">
        <w:rPr>
          <w:rFonts w:ascii="Arial" w:hAnsi="Arial" w:cs="Arial"/>
          <w:sz w:val="24"/>
          <w:szCs w:val="24"/>
        </w:rPr>
        <w:t>r</w:t>
      </w:r>
      <w:r w:rsidR="00634628">
        <w:rPr>
          <w:rFonts w:ascii="Arial" w:hAnsi="Arial" w:cs="Arial"/>
          <w:sz w:val="24"/>
          <w:szCs w:val="24"/>
        </w:rPr>
        <w:t xml:space="preserve"> da</w:t>
      </w:r>
      <w:r w:rsidRPr="005B5FD6">
        <w:rPr>
          <w:rFonts w:ascii="Arial" w:hAnsi="Arial" w:cs="Arial"/>
          <w:sz w:val="24"/>
          <w:szCs w:val="24"/>
        </w:rPr>
        <w:t xml:space="preserve"> integração </w:t>
      </w:r>
      <w:r w:rsidR="007F24C2" w:rsidRPr="005B5FD6">
        <w:rPr>
          <w:rFonts w:ascii="Arial" w:hAnsi="Arial" w:cs="Arial"/>
          <w:sz w:val="24"/>
          <w:szCs w:val="24"/>
        </w:rPr>
        <w:t>das políticas</w:t>
      </w:r>
      <w:r w:rsidRPr="005B5FD6">
        <w:rPr>
          <w:rFonts w:ascii="Arial" w:hAnsi="Arial" w:cs="Arial"/>
          <w:sz w:val="24"/>
          <w:szCs w:val="24"/>
        </w:rPr>
        <w:t xml:space="preserve"> públicas, </w:t>
      </w:r>
      <w:r w:rsidR="00DF5701">
        <w:rPr>
          <w:rFonts w:ascii="Arial" w:hAnsi="Arial" w:cs="Arial"/>
          <w:sz w:val="24"/>
          <w:szCs w:val="24"/>
        </w:rPr>
        <w:t xml:space="preserve">de </w:t>
      </w:r>
      <w:r w:rsidRPr="005B5FD6">
        <w:rPr>
          <w:rFonts w:ascii="Arial" w:hAnsi="Arial" w:cs="Arial"/>
          <w:sz w:val="24"/>
          <w:szCs w:val="24"/>
        </w:rPr>
        <w:t>apresenta</w:t>
      </w:r>
      <w:r w:rsidR="00DF5701">
        <w:rPr>
          <w:rFonts w:ascii="Arial" w:hAnsi="Arial" w:cs="Arial"/>
          <w:sz w:val="24"/>
          <w:szCs w:val="24"/>
        </w:rPr>
        <w:t>r</w:t>
      </w:r>
      <w:r w:rsidRPr="005B5FD6">
        <w:rPr>
          <w:rFonts w:ascii="Arial" w:hAnsi="Arial" w:cs="Arial"/>
          <w:sz w:val="24"/>
          <w:szCs w:val="24"/>
        </w:rPr>
        <w:t xml:space="preserve"> os princípios e a legalidade do referido </w:t>
      </w:r>
      <w:r w:rsidR="00D90F34">
        <w:rPr>
          <w:rFonts w:ascii="Arial" w:hAnsi="Arial" w:cs="Arial"/>
          <w:sz w:val="24"/>
          <w:szCs w:val="24"/>
        </w:rPr>
        <w:t>s</w:t>
      </w:r>
      <w:r w:rsidRPr="005B5FD6">
        <w:rPr>
          <w:rFonts w:ascii="Arial" w:hAnsi="Arial" w:cs="Arial"/>
          <w:sz w:val="24"/>
          <w:szCs w:val="24"/>
        </w:rPr>
        <w:t>istema</w:t>
      </w:r>
      <w:r w:rsidR="00634628">
        <w:rPr>
          <w:rFonts w:ascii="Arial" w:hAnsi="Arial" w:cs="Arial"/>
          <w:sz w:val="24"/>
          <w:szCs w:val="24"/>
        </w:rPr>
        <w:t xml:space="preserve">, além de </w:t>
      </w:r>
      <w:r w:rsidRPr="005B5FD6">
        <w:rPr>
          <w:rFonts w:ascii="Arial" w:hAnsi="Arial" w:cs="Arial"/>
          <w:sz w:val="24"/>
          <w:szCs w:val="24"/>
        </w:rPr>
        <w:t>organiza</w:t>
      </w:r>
      <w:r w:rsidR="00634628">
        <w:rPr>
          <w:rFonts w:ascii="Arial" w:hAnsi="Arial" w:cs="Arial"/>
          <w:sz w:val="24"/>
          <w:szCs w:val="24"/>
        </w:rPr>
        <w:t>r</w:t>
      </w:r>
      <w:r w:rsidRPr="005B5FD6">
        <w:rPr>
          <w:rFonts w:ascii="Arial" w:hAnsi="Arial" w:cs="Arial"/>
          <w:sz w:val="24"/>
          <w:szCs w:val="24"/>
        </w:rPr>
        <w:t xml:space="preserve"> o </w:t>
      </w:r>
      <w:r w:rsidR="00D90F34">
        <w:rPr>
          <w:rFonts w:ascii="Arial" w:hAnsi="Arial" w:cs="Arial"/>
          <w:sz w:val="24"/>
          <w:szCs w:val="24"/>
        </w:rPr>
        <w:t>s</w:t>
      </w:r>
      <w:r w:rsidRPr="005B5FD6">
        <w:rPr>
          <w:rFonts w:ascii="Arial" w:hAnsi="Arial" w:cs="Arial"/>
          <w:sz w:val="24"/>
          <w:szCs w:val="24"/>
        </w:rPr>
        <w:t>istema</w:t>
      </w:r>
      <w:r w:rsidR="00634628">
        <w:rPr>
          <w:rFonts w:ascii="Arial" w:hAnsi="Arial" w:cs="Arial"/>
          <w:sz w:val="24"/>
          <w:szCs w:val="24"/>
        </w:rPr>
        <w:t>, estabelecendo</w:t>
      </w:r>
      <w:r w:rsidRPr="005B5FD6">
        <w:rPr>
          <w:rFonts w:ascii="Arial" w:hAnsi="Arial" w:cs="Arial"/>
          <w:sz w:val="24"/>
          <w:szCs w:val="24"/>
        </w:rPr>
        <w:t xml:space="preserve"> os parâmetros pedagógicos feitos no atendimento educativo</w:t>
      </w:r>
      <w:r w:rsidR="00634628">
        <w:rPr>
          <w:rFonts w:ascii="Arial" w:hAnsi="Arial" w:cs="Arial"/>
          <w:sz w:val="24"/>
          <w:szCs w:val="24"/>
        </w:rPr>
        <w:t>.</w:t>
      </w:r>
    </w:p>
    <w:p w14:paraId="7B35E2D1" w14:textId="77777777" w:rsidR="00FA0460" w:rsidRDefault="00FA0460" w:rsidP="0073277F">
      <w:pPr>
        <w:spacing w:after="0" w:line="240" w:lineRule="auto"/>
        <w:ind w:left="2268"/>
        <w:jc w:val="both"/>
        <w:rPr>
          <w:rFonts w:ascii="Arial" w:hAnsi="Arial" w:cs="Arial"/>
          <w:sz w:val="24"/>
          <w:szCs w:val="24"/>
        </w:rPr>
      </w:pPr>
    </w:p>
    <w:p w14:paraId="40CC512E" w14:textId="6FBFFA63" w:rsidR="00D0523A" w:rsidRPr="00FA0460" w:rsidRDefault="00D0523A" w:rsidP="0073277F">
      <w:pPr>
        <w:spacing w:after="0" w:line="240" w:lineRule="auto"/>
        <w:ind w:left="2268"/>
        <w:jc w:val="both"/>
        <w:rPr>
          <w:rFonts w:ascii="Arial" w:hAnsi="Arial" w:cs="Arial"/>
          <w:sz w:val="20"/>
          <w:szCs w:val="20"/>
        </w:rPr>
      </w:pPr>
      <w:r w:rsidRPr="00FA0460">
        <w:rPr>
          <w:rFonts w:ascii="Arial" w:hAnsi="Arial" w:cs="Arial"/>
          <w:sz w:val="20"/>
          <w:szCs w:val="20"/>
        </w:rPr>
        <w:t xml:space="preserve">Objetiva primordialmente o desenvolvimento de uma ação socioeducativa sustentada nos princípios dos direitos humanos. Defende, ainda, a ideia dos alinhamentos conceitual, estratégico e operacional, estruturada, principalmente, em bases éticas e pedagógicas </w:t>
      </w:r>
      <w:r w:rsidRPr="007D12A6">
        <w:rPr>
          <w:rFonts w:ascii="Arial" w:hAnsi="Arial" w:cs="Arial"/>
          <w:sz w:val="20"/>
          <w:szCs w:val="20"/>
        </w:rPr>
        <w:t>(</w:t>
      </w:r>
      <w:r w:rsidR="007D12A6" w:rsidRPr="007D12A6">
        <w:rPr>
          <w:rFonts w:ascii="Arial" w:hAnsi="Arial" w:cs="Arial"/>
          <w:sz w:val="20"/>
          <w:szCs w:val="20"/>
        </w:rPr>
        <w:t xml:space="preserve">SINASE, </w:t>
      </w:r>
      <w:r w:rsidR="001E5625" w:rsidRPr="007D12A6">
        <w:rPr>
          <w:rFonts w:ascii="Arial" w:hAnsi="Arial" w:cs="Arial"/>
          <w:sz w:val="20"/>
          <w:szCs w:val="20"/>
        </w:rPr>
        <w:t>2006</w:t>
      </w:r>
      <w:r w:rsidR="00652A58" w:rsidRPr="007D12A6">
        <w:rPr>
          <w:rFonts w:ascii="Arial" w:hAnsi="Arial" w:cs="Arial"/>
          <w:sz w:val="20"/>
          <w:szCs w:val="20"/>
        </w:rPr>
        <w:t xml:space="preserve">, </w:t>
      </w:r>
      <w:r w:rsidRPr="007D12A6">
        <w:rPr>
          <w:rFonts w:ascii="Arial" w:hAnsi="Arial" w:cs="Arial"/>
          <w:sz w:val="20"/>
          <w:szCs w:val="20"/>
        </w:rPr>
        <w:t>p.</w:t>
      </w:r>
      <w:r w:rsidR="00ED5DB7" w:rsidRPr="007D12A6">
        <w:rPr>
          <w:rFonts w:ascii="Arial" w:hAnsi="Arial" w:cs="Arial"/>
          <w:sz w:val="20"/>
          <w:szCs w:val="20"/>
        </w:rPr>
        <w:t xml:space="preserve"> </w:t>
      </w:r>
      <w:r w:rsidRPr="007D12A6">
        <w:rPr>
          <w:rFonts w:ascii="Arial" w:hAnsi="Arial" w:cs="Arial"/>
          <w:sz w:val="20"/>
          <w:szCs w:val="20"/>
        </w:rPr>
        <w:t>16).</w:t>
      </w:r>
      <w:r w:rsidRPr="00FA0460">
        <w:rPr>
          <w:rFonts w:ascii="Arial" w:hAnsi="Arial" w:cs="Arial"/>
          <w:sz w:val="20"/>
          <w:szCs w:val="20"/>
        </w:rPr>
        <w:t xml:space="preserve"> </w:t>
      </w:r>
    </w:p>
    <w:p w14:paraId="31EA5AE0" w14:textId="77777777" w:rsidR="00FA0460" w:rsidRDefault="00FA0460" w:rsidP="0073277F">
      <w:pPr>
        <w:spacing w:after="0" w:line="240" w:lineRule="auto"/>
        <w:ind w:firstLine="709"/>
        <w:jc w:val="both"/>
        <w:rPr>
          <w:rFonts w:ascii="Arial" w:hAnsi="Arial" w:cs="Arial"/>
          <w:sz w:val="24"/>
          <w:szCs w:val="24"/>
        </w:rPr>
      </w:pPr>
    </w:p>
    <w:p w14:paraId="795315D1" w14:textId="32F5AB2A" w:rsidR="00D0523A" w:rsidRPr="005B5FD6" w:rsidRDefault="00D0523A" w:rsidP="0073277F">
      <w:pPr>
        <w:spacing w:after="0" w:line="240" w:lineRule="auto"/>
        <w:ind w:firstLine="709"/>
        <w:jc w:val="both"/>
        <w:rPr>
          <w:rFonts w:ascii="Arial" w:hAnsi="Arial" w:cs="Arial"/>
          <w:sz w:val="24"/>
          <w:szCs w:val="24"/>
        </w:rPr>
      </w:pPr>
      <w:r w:rsidRPr="005B5FD6">
        <w:rPr>
          <w:rFonts w:ascii="Arial" w:hAnsi="Arial" w:cs="Arial"/>
          <w:sz w:val="24"/>
          <w:szCs w:val="24"/>
        </w:rPr>
        <w:t>Dessa forma, a equipe administrativa de atendimento disciplina as medidas socioeducativas, as orientações pedagógicas e o lugar</w:t>
      </w:r>
      <w:r w:rsidR="00634628">
        <w:rPr>
          <w:rFonts w:ascii="Arial" w:hAnsi="Arial" w:cs="Arial"/>
          <w:sz w:val="24"/>
          <w:szCs w:val="24"/>
        </w:rPr>
        <w:t xml:space="preserve"> de atendimento,</w:t>
      </w:r>
      <w:r w:rsidRPr="005B5FD6">
        <w:rPr>
          <w:rFonts w:ascii="Arial" w:hAnsi="Arial" w:cs="Arial"/>
          <w:sz w:val="24"/>
          <w:szCs w:val="24"/>
        </w:rPr>
        <w:t xml:space="preserve"> que precisará ser um “[...] espaço que permita a visão de um processo indicativo de liberdade, não de castigos e nem da sua naturalização” (</w:t>
      </w:r>
      <w:r w:rsidR="007D12A6">
        <w:rPr>
          <w:rFonts w:ascii="Arial" w:hAnsi="Arial" w:cs="Arial"/>
          <w:sz w:val="24"/>
          <w:szCs w:val="24"/>
        </w:rPr>
        <w:t xml:space="preserve">SINASE, </w:t>
      </w:r>
      <w:r w:rsidR="001E5625" w:rsidRPr="005B5FD6">
        <w:rPr>
          <w:rFonts w:ascii="Arial" w:hAnsi="Arial" w:cs="Arial"/>
          <w:sz w:val="24"/>
          <w:szCs w:val="24"/>
        </w:rPr>
        <w:t>2006</w:t>
      </w:r>
      <w:r w:rsidR="00652A58" w:rsidRPr="005B5FD6">
        <w:rPr>
          <w:rFonts w:ascii="Arial" w:hAnsi="Arial" w:cs="Arial"/>
          <w:sz w:val="24"/>
          <w:szCs w:val="24"/>
        </w:rPr>
        <w:t xml:space="preserve">, </w:t>
      </w:r>
      <w:r w:rsidRPr="005B5FD6">
        <w:rPr>
          <w:rFonts w:ascii="Arial" w:hAnsi="Arial" w:cs="Arial"/>
          <w:sz w:val="24"/>
          <w:szCs w:val="24"/>
        </w:rPr>
        <w:t>p. 51).</w:t>
      </w:r>
    </w:p>
    <w:p w14:paraId="0378F767" w14:textId="3DB96C5B" w:rsidR="00D0523A" w:rsidRPr="005B5FD6" w:rsidRDefault="00D0523A" w:rsidP="0073277F">
      <w:pPr>
        <w:spacing w:after="0" w:line="240" w:lineRule="auto"/>
        <w:ind w:firstLine="709"/>
        <w:jc w:val="both"/>
        <w:rPr>
          <w:rFonts w:ascii="Arial" w:hAnsi="Arial" w:cs="Arial"/>
          <w:sz w:val="24"/>
          <w:szCs w:val="24"/>
        </w:rPr>
      </w:pPr>
      <w:r w:rsidRPr="005B5FD6">
        <w:rPr>
          <w:rFonts w:ascii="Arial" w:hAnsi="Arial" w:cs="Arial"/>
          <w:sz w:val="24"/>
          <w:szCs w:val="24"/>
        </w:rPr>
        <w:t>Com as diretrizes estabelecidas pelo ECA e pelo SINASE</w:t>
      </w:r>
      <w:r w:rsidR="00634628">
        <w:rPr>
          <w:rFonts w:ascii="Arial" w:hAnsi="Arial" w:cs="Arial"/>
          <w:sz w:val="24"/>
          <w:szCs w:val="24"/>
        </w:rPr>
        <w:t>,</w:t>
      </w:r>
      <w:r w:rsidRPr="005B5FD6">
        <w:rPr>
          <w:rFonts w:ascii="Arial" w:hAnsi="Arial" w:cs="Arial"/>
          <w:sz w:val="24"/>
          <w:szCs w:val="24"/>
        </w:rPr>
        <w:t xml:space="preserve"> fica exposto que as medidas socioeducativas não devem ser utilizadas como punições, mas sim com um cunho de natureza pedagógica. Com isso, a alteração de um padrão feita pelo ECA, em detrimento com o que era utilizado nas FEBEMS</w:t>
      </w:r>
      <w:r w:rsidR="00DF5701" w:rsidRPr="00DF5701">
        <w:rPr>
          <w:rFonts w:ascii="Arial" w:hAnsi="Arial" w:cs="Arial"/>
          <w:sz w:val="24"/>
          <w:szCs w:val="24"/>
        </w:rPr>
        <w:t xml:space="preserve"> </w:t>
      </w:r>
      <w:r w:rsidR="00DF5701">
        <w:rPr>
          <w:rFonts w:ascii="Arial" w:hAnsi="Arial" w:cs="Arial"/>
          <w:sz w:val="24"/>
          <w:szCs w:val="24"/>
        </w:rPr>
        <w:t>(</w:t>
      </w:r>
      <w:r w:rsidR="00DF5701" w:rsidRPr="00DF5701">
        <w:rPr>
          <w:rFonts w:ascii="Arial" w:hAnsi="Arial" w:cs="Arial"/>
          <w:color w:val="222222"/>
          <w:sz w:val="24"/>
          <w:szCs w:val="24"/>
          <w:shd w:val="clear" w:color="auto" w:fill="FFFFFF"/>
        </w:rPr>
        <w:t>Fundação Estaduais do Bem-Estar do Menor)</w:t>
      </w:r>
      <w:r w:rsidRPr="005B5FD6">
        <w:rPr>
          <w:rFonts w:ascii="Arial" w:hAnsi="Arial" w:cs="Arial"/>
          <w:sz w:val="24"/>
          <w:szCs w:val="24"/>
        </w:rPr>
        <w:t>, na qual se usava de uma pedagogia repressiva, exp</w:t>
      </w:r>
      <w:r w:rsidR="00634628">
        <w:rPr>
          <w:rFonts w:ascii="Arial" w:hAnsi="Arial" w:cs="Arial"/>
          <w:sz w:val="24"/>
          <w:szCs w:val="24"/>
        </w:rPr>
        <w:t>ô</w:t>
      </w:r>
      <w:r w:rsidRPr="005B5FD6">
        <w:rPr>
          <w:rFonts w:ascii="Arial" w:hAnsi="Arial" w:cs="Arial"/>
          <w:sz w:val="24"/>
          <w:szCs w:val="24"/>
        </w:rPr>
        <w:t>s uma alternativa pela inserção social do adolescente em conflito com a lei (</w:t>
      </w:r>
      <w:r w:rsidR="00634628" w:rsidRPr="005B5FD6">
        <w:rPr>
          <w:rFonts w:ascii="Arial" w:hAnsi="Arial" w:cs="Arial"/>
          <w:sz w:val="24"/>
          <w:szCs w:val="24"/>
        </w:rPr>
        <w:t>CONANDA</w:t>
      </w:r>
      <w:r w:rsidRPr="005B5FD6">
        <w:rPr>
          <w:rFonts w:ascii="Arial" w:hAnsi="Arial" w:cs="Arial"/>
          <w:sz w:val="24"/>
          <w:szCs w:val="24"/>
        </w:rPr>
        <w:t>, 2006, p.</w:t>
      </w:r>
      <w:r w:rsidR="00634628">
        <w:rPr>
          <w:rFonts w:ascii="Arial" w:hAnsi="Arial" w:cs="Arial"/>
          <w:sz w:val="24"/>
          <w:szCs w:val="24"/>
        </w:rPr>
        <w:t xml:space="preserve"> </w:t>
      </w:r>
      <w:r w:rsidRPr="005B5FD6">
        <w:rPr>
          <w:rFonts w:ascii="Arial" w:hAnsi="Arial" w:cs="Arial"/>
          <w:sz w:val="24"/>
          <w:szCs w:val="24"/>
        </w:rPr>
        <w:t>15).</w:t>
      </w:r>
    </w:p>
    <w:p w14:paraId="52B7E34A" w14:textId="66F6FCD0" w:rsidR="00D0523A" w:rsidRPr="005B5FD6" w:rsidRDefault="00D0523A" w:rsidP="0073277F">
      <w:pPr>
        <w:spacing w:after="0" w:line="240" w:lineRule="auto"/>
        <w:ind w:firstLine="709"/>
        <w:jc w:val="both"/>
        <w:rPr>
          <w:rFonts w:ascii="Arial" w:hAnsi="Arial" w:cs="Arial"/>
          <w:sz w:val="24"/>
          <w:szCs w:val="24"/>
        </w:rPr>
      </w:pPr>
      <w:r w:rsidRPr="005B5FD6">
        <w:rPr>
          <w:rFonts w:ascii="Arial" w:hAnsi="Arial" w:cs="Arial"/>
          <w:sz w:val="24"/>
          <w:szCs w:val="24"/>
        </w:rPr>
        <w:lastRenderedPageBreak/>
        <w:t>Todavia, para essa inserção ser efetiva, dar-se por uma assistência integral ao infante, principalmente com políticas públicas, para garantia de seus direitos fundamentais. Além disso, há uma atenção quanto a adaptação da medida socioeducativa, sobre a eficiência do jovem em cumprir, da mesma maneira que, com o amadurecimento da responsabilidade subjetiva, tempo este onde se analisa seus atos e os de outrem a partir da profundidade de casa pessoa (Piaget, 1932/1994, p.</w:t>
      </w:r>
      <w:r w:rsidR="00634628">
        <w:rPr>
          <w:rFonts w:ascii="Arial" w:hAnsi="Arial" w:cs="Arial"/>
          <w:sz w:val="24"/>
          <w:szCs w:val="24"/>
        </w:rPr>
        <w:t xml:space="preserve"> </w:t>
      </w:r>
      <w:r w:rsidRPr="005B5FD6">
        <w:rPr>
          <w:rFonts w:ascii="Arial" w:hAnsi="Arial" w:cs="Arial"/>
          <w:sz w:val="24"/>
          <w:szCs w:val="24"/>
        </w:rPr>
        <w:t>123).</w:t>
      </w:r>
    </w:p>
    <w:p w14:paraId="3C77F5E1" w14:textId="77777777" w:rsidR="00CC3173" w:rsidRPr="005B5FD6" w:rsidRDefault="00CC3173" w:rsidP="0073277F">
      <w:pPr>
        <w:spacing w:after="0" w:line="240" w:lineRule="auto"/>
        <w:jc w:val="both"/>
        <w:rPr>
          <w:rFonts w:ascii="Arial" w:hAnsi="Arial" w:cs="Arial"/>
          <w:b/>
          <w:sz w:val="24"/>
          <w:szCs w:val="24"/>
        </w:rPr>
      </w:pPr>
    </w:p>
    <w:p w14:paraId="61209BDE" w14:textId="0B639AC1" w:rsidR="00153270" w:rsidRPr="005B5FD6" w:rsidRDefault="003E6ADE" w:rsidP="0073277F">
      <w:pPr>
        <w:spacing w:after="0" w:line="240" w:lineRule="auto"/>
        <w:jc w:val="both"/>
        <w:rPr>
          <w:rFonts w:ascii="Arial" w:hAnsi="Arial" w:cs="Arial"/>
          <w:b/>
          <w:sz w:val="24"/>
          <w:szCs w:val="24"/>
        </w:rPr>
      </w:pPr>
      <w:r>
        <w:rPr>
          <w:rFonts w:ascii="Arial" w:hAnsi="Arial" w:cs="Arial"/>
          <w:b/>
          <w:sz w:val="24"/>
          <w:szCs w:val="24"/>
        </w:rPr>
        <w:t>6</w:t>
      </w:r>
      <w:r w:rsidR="00153270" w:rsidRPr="005B5FD6">
        <w:rPr>
          <w:rFonts w:ascii="Arial" w:hAnsi="Arial" w:cs="Arial"/>
          <w:b/>
          <w:sz w:val="24"/>
          <w:szCs w:val="24"/>
        </w:rPr>
        <w:t xml:space="preserve"> A ESTRUTURA DO SISTEMA BRASILEIRO EM RELAÇÃO A PROTEÇÃO DOS JOVENS PORTADORES DE TRANSTORNOS MENTAIS</w:t>
      </w:r>
    </w:p>
    <w:p w14:paraId="6C34BD0A" w14:textId="77777777" w:rsidR="00FA0460" w:rsidRDefault="00FA0460" w:rsidP="0073277F">
      <w:pPr>
        <w:spacing w:after="0" w:line="240" w:lineRule="auto"/>
        <w:ind w:firstLine="709"/>
        <w:jc w:val="both"/>
        <w:rPr>
          <w:rFonts w:ascii="Arial" w:hAnsi="Arial" w:cs="Arial"/>
          <w:sz w:val="24"/>
          <w:szCs w:val="24"/>
        </w:rPr>
      </w:pPr>
    </w:p>
    <w:p w14:paraId="3B087967" w14:textId="1C2C3D8D" w:rsidR="00153270" w:rsidRPr="005B5FD6" w:rsidRDefault="00153270" w:rsidP="0073277F">
      <w:pPr>
        <w:spacing w:after="0" w:line="240" w:lineRule="auto"/>
        <w:ind w:firstLine="709"/>
        <w:jc w:val="both"/>
        <w:rPr>
          <w:rFonts w:ascii="Arial" w:hAnsi="Arial" w:cs="Arial"/>
          <w:sz w:val="24"/>
          <w:szCs w:val="24"/>
        </w:rPr>
      </w:pPr>
      <w:r w:rsidRPr="005B5FD6">
        <w:rPr>
          <w:rFonts w:ascii="Arial" w:hAnsi="Arial" w:cs="Arial"/>
          <w:sz w:val="24"/>
          <w:szCs w:val="24"/>
        </w:rPr>
        <w:t xml:space="preserve">Como exposto anteriormente, o ECA regulamenta e determina </w:t>
      </w:r>
      <w:r w:rsidR="00FA63A8">
        <w:rPr>
          <w:rFonts w:ascii="Arial" w:hAnsi="Arial" w:cs="Arial"/>
          <w:sz w:val="24"/>
          <w:szCs w:val="24"/>
        </w:rPr>
        <w:t xml:space="preserve">que </w:t>
      </w:r>
      <w:r w:rsidRPr="005B5FD6">
        <w:rPr>
          <w:rFonts w:ascii="Arial" w:hAnsi="Arial" w:cs="Arial"/>
          <w:sz w:val="24"/>
          <w:szCs w:val="24"/>
        </w:rPr>
        <w:t>as crianças e os adolescentes têm o direito à saúde, à vida e à proteção, por meio de uma efetiva organização p</w:t>
      </w:r>
      <w:r w:rsidR="00FA63A8">
        <w:rPr>
          <w:rFonts w:ascii="Arial" w:hAnsi="Arial" w:cs="Arial"/>
          <w:sz w:val="24"/>
          <w:szCs w:val="24"/>
        </w:rPr>
        <w:t>ú</w:t>
      </w:r>
      <w:r w:rsidRPr="005B5FD6">
        <w:rPr>
          <w:rFonts w:ascii="Arial" w:hAnsi="Arial" w:cs="Arial"/>
          <w:sz w:val="24"/>
          <w:szCs w:val="24"/>
        </w:rPr>
        <w:t xml:space="preserve">blica, que consente a sua existência uma condição digna. O </w:t>
      </w:r>
      <w:r w:rsidR="00FA0460" w:rsidRPr="005B5FD6">
        <w:rPr>
          <w:rFonts w:ascii="Arial" w:hAnsi="Arial" w:cs="Arial"/>
          <w:sz w:val="24"/>
          <w:szCs w:val="24"/>
        </w:rPr>
        <w:t>auxílio</w:t>
      </w:r>
      <w:r w:rsidRPr="005B5FD6">
        <w:rPr>
          <w:rFonts w:ascii="Arial" w:hAnsi="Arial" w:cs="Arial"/>
          <w:sz w:val="24"/>
          <w:szCs w:val="24"/>
        </w:rPr>
        <w:t xml:space="preserve"> total feito por meio do atendimento no Sistema Único de Saúde – SUS</w:t>
      </w:r>
      <w:r w:rsidR="00FA63A8">
        <w:rPr>
          <w:rFonts w:ascii="Arial" w:hAnsi="Arial" w:cs="Arial"/>
          <w:sz w:val="24"/>
          <w:szCs w:val="24"/>
        </w:rPr>
        <w:t xml:space="preserve"> –</w:t>
      </w:r>
      <w:r w:rsidRPr="005B5FD6">
        <w:rPr>
          <w:rFonts w:ascii="Arial" w:hAnsi="Arial" w:cs="Arial"/>
          <w:sz w:val="24"/>
          <w:szCs w:val="24"/>
        </w:rPr>
        <w:t xml:space="preserve"> assegura aos indivíduos o acesso </w:t>
      </w:r>
      <w:r w:rsidR="00DF5701">
        <w:rPr>
          <w:rFonts w:ascii="Arial" w:hAnsi="Arial" w:cs="Arial"/>
          <w:sz w:val="24"/>
          <w:szCs w:val="24"/>
        </w:rPr>
        <w:t>à</w:t>
      </w:r>
      <w:r w:rsidRPr="005B5FD6">
        <w:rPr>
          <w:rFonts w:ascii="Arial" w:hAnsi="Arial" w:cs="Arial"/>
          <w:sz w:val="24"/>
          <w:szCs w:val="24"/>
        </w:rPr>
        <w:t xml:space="preserve"> recuperação da saúde e </w:t>
      </w:r>
      <w:r w:rsidR="00DF5701">
        <w:rPr>
          <w:rFonts w:ascii="Arial" w:hAnsi="Arial" w:cs="Arial"/>
          <w:sz w:val="24"/>
          <w:szCs w:val="24"/>
        </w:rPr>
        <w:t>à</w:t>
      </w:r>
      <w:r w:rsidRPr="005B5FD6">
        <w:rPr>
          <w:rFonts w:ascii="Arial" w:hAnsi="Arial" w:cs="Arial"/>
          <w:sz w:val="24"/>
          <w:szCs w:val="24"/>
        </w:rPr>
        <w:t xml:space="preserve"> proteção. </w:t>
      </w:r>
    </w:p>
    <w:p w14:paraId="4F263185" w14:textId="750DA775" w:rsidR="00153270" w:rsidRPr="005B5FD6" w:rsidRDefault="00153270" w:rsidP="0073277F">
      <w:pPr>
        <w:spacing w:after="0" w:line="240" w:lineRule="auto"/>
        <w:ind w:firstLine="709"/>
        <w:jc w:val="both"/>
        <w:rPr>
          <w:rFonts w:ascii="Arial" w:hAnsi="Arial" w:cs="Arial"/>
          <w:sz w:val="24"/>
          <w:szCs w:val="24"/>
        </w:rPr>
      </w:pPr>
      <w:r w:rsidRPr="005B5FD6">
        <w:rPr>
          <w:rFonts w:ascii="Arial" w:hAnsi="Arial" w:cs="Arial"/>
          <w:sz w:val="24"/>
          <w:szCs w:val="24"/>
        </w:rPr>
        <w:t>Destaca-se que, por intermédio d</w:t>
      </w:r>
      <w:r w:rsidR="00815E3B">
        <w:rPr>
          <w:rFonts w:ascii="Arial" w:hAnsi="Arial" w:cs="Arial"/>
          <w:sz w:val="24"/>
          <w:szCs w:val="24"/>
        </w:rPr>
        <w:t>o ECA, em seus arts</w:t>
      </w:r>
      <w:r w:rsidR="00DF5701">
        <w:rPr>
          <w:rFonts w:ascii="Arial" w:hAnsi="Arial" w:cs="Arial"/>
          <w:sz w:val="24"/>
          <w:szCs w:val="24"/>
        </w:rPr>
        <w:t>.</w:t>
      </w:r>
      <w:r w:rsidR="00815E3B">
        <w:rPr>
          <w:rFonts w:ascii="Arial" w:hAnsi="Arial" w:cs="Arial"/>
          <w:sz w:val="24"/>
          <w:szCs w:val="24"/>
        </w:rPr>
        <w:t xml:space="preserve"> 4º e 87</w:t>
      </w:r>
      <w:r w:rsidR="00DF5701">
        <w:rPr>
          <w:rFonts w:ascii="Arial" w:hAnsi="Arial" w:cs="Arial"/>
          <w:sz w:val="24"/>
          <w:szCs w:val="24"/>
        </w:rPr>
        <w:t>,</w:t>
      </w:r>
      <w:r w:rsidR="00815E3B">
        <w:rPr>
          <w:rFonts w:ascii="Arial" w:hAnsi="Arial" w:cs="Arial"/>
          <w:sz w:val="24"/>
          <w:szCs w:val="24"/>
        </w:rPr>
        <w:t xml:space="preserve"> que </w:t>
      </w:r>
      <w:r w:rsidRPr="005B5FD6">
        <w:rPr>
          <w:rFonts w:ascii="Arial" w:hAnsi="Arial" w:cs="Arial"/>
          <w:sz w:val="24"/>
          <w:szCs w:val="24"/>
        </w:rPr>
        <w:t xml:space="preserve">o Estado é encarregado pela ascensão de programas para o auxílio integral à saúde desses jovens, tendo como objetivo, </w:t>
      </w:r>
      <w:r w:rsidR="00DF5701">
        <w:rPr>
          <w:rFonts w:ascii="Arial" w:hAnsi="Arial" w:cs="Arial"/>
          <w:sz w:val="24"/>
          <w:szCs w:val="24"/>
        </w:rPr>
        <w:t xml:space="preserve">seja </w:t>
      </w:r>
      <w:r w:rsidRPr="005B5FD6">
        <w:rPr>
          <w:rFonts w:ascii="Arial" w:hAnsi="Arial" w:cs="Arial"/>
          <w:sz w:val="24"/>
          <w:szCs w:val="24"/>
        </w:rPr>
        <w:t xml:space="preserve">a família, </w:t>
      </w:r>
      <w:r w:rsidR="00DF5701">
        <w:rPr>
          <w:rFonts w:ascii="Arial" w:hAnsi="Arial" w:cs="Arial"/>
          <w:sz w:val="24"/>
          <w:szCs w:val="24"/>
        </w:rPr>
        <w:t xml:space="preserve">seja </w:t>
      </w:r>
      <w:r w:rsidRPr="005B5FD6">
        <w:rPr>
          <w:rFonts w:ascii="Arial" w:hAnsi="Arial" w:cs="Arial"/>
          <w:sz w:val="24"/>
          <w:szCs w:val="24"/>
        </w:rPr>
        <w:t>o Estado</w:t>
      </w:r>
      <w:r w:rsidR="00DF5701">
        <w:rPr>
          <w:rFonts w:ascii="Arial" w:hAnsi="Arial" w:cs="Arial"/>
          <w:sz w:val="24"/>
          <w:szCs w:val="24"/>
        </w:rPr>
        <w:t xml:space="preserve">, seja </w:t>
      </w:r>
      <w:r w:rsidRPr="005B5FD6">
        <w:rPr>
          <w:rFonts w:ascii="Arial" w:hAnsi="Arial" w:cs="Arial"/>
          <w:sz w:val="24"/>
          <w:szCs w:val="24"/>
        </w:rPr>
        <w:t>todo o corpo social</w:t>
      </w:r>
      <w:r w:rsidR="00DF5701">
        <w:rPr>
          <w:rFonts w:ascii="Arial" w:hAnsi="Arial" w:cs="Arial"/>
          <w:sz w:val="24"/>
          <w:szCs w:val="24"/>
        </w:rPr>
        <w:t>,</w:t>
      </w:r>
      <w:r w:rsidRPr="005B5FD6">
        <w:rPr>
          <w:rFonts w:ascii="Arial" w:hAnsi="Arial" w:cs="Arial"/>
          <w:sz w:val="24"/>
          <w:szCs w:val="24"/>
        </w:rPr>
        <w:t xml:space="preserve"> garantir total preferência à vida e à saúde destes. </w:t>
      </w:r>
    </w:p>
    <w:p w14:paraId="074691A3" w14:textId="1828C042" w:rsidR="00153270" w:rsidRPr="005B5FD6" w:rsidRDefault="00153270" w:rsidP="0073277F">
      <w:pPr>
        <w:spacing w:after="0" w:line="240" w:lineRule="auto"/>
        <w:ind w:firstLine="709"/>
        <w:jc w:val="both"/>
        <w:rPr>
          <w:rFonts w:ascii="Arial" w:hAnsi="Arial" w:cs="Arial"/>
          <w:sz w:val="24"/>
          <w:szCs w:val="24"/>
        </w:rPr>
      </w:pPr>
      <w:r w:rsidRPr="005B5FD6">
        <w:rPr>
          <w:rFonts w:ascii="Arial" w:hAnsi="Arial" w:cs="Arial"/>
          <w:sz w:val="24"/>
          <w:szCs w:val="24"/>
        </w:rPr>
        <w:t>Nesse contexto, as crianças acometidas com transtorno de conduta precisam de um acompanhamento psicológico, elencado no art</w:t>
      </w:r>
      <w:r w:rsidR="008E3743">
        <w:rPr>
          <w:rFonts w:ascii="Arial" w:hAnsi="Arial" w:cs="Arial"/>
          <w:sz w:val="24"/>
          <w:szCs w:val="24"/>
        </w:rPr>
        <w:t>.</w:t>
      </w:r>
      <w:r w:rsidRPr="005B5FD6">
        <w:rPr>
          <w:rFonts w:ascii="Arial" w:hAnsi="Arial" w:cs="Arial"/>
          <w:sz w:val="24"/>
          <w:szCs w:val="24"/>
        </w:rPr>
        <w:t xml:space="preserve"> 101, inciso V, do referido Estatuto, na qual traz uma abertura para os jovens que tem seus direitos ameaçados, trazendo para este acesso aos Ce</w:t>
      </w:r>
      <w:r w:rsidR="007D12A6">
        <w:rPr>
          <w:rFonts w:ascii="Arial" w:hAnsi="Arial" w:cs="Arial"/>
          <w:sz w:val="24"/>
          <w:szCs w:val="24"/>
        </w:rPr>
        <w:t>ntros de Atenção Psicossocial (</w:t>
      </w:r>
      <w:r w:rsidRPr="005B5FD6">
        <w:rPr>
          <w:rFonts w:ascii="Arial" w:hAnsi="Arial" w:cs="Arial"/>
          <w:sz w:val="24"/>
          <w:szCs w:val="24"/>
        </w:rPr>
        <w:t>CAPS</w:t>
      </w:r>
      <w:r w:rsidR="007D12A6">
        <w:rPr>
          <w:rFonts w:ascii="Arial" w:hAnsi="Arial" w:cs="Arial"/>
          <w:sz w:val="24"/>
          <w:szCs w:val="24"/>
        </w:rPr>
        <w:t>)</w:t>
      </w:r>
      <w:r w:rsidRPr="005B5FD6">
        <w:rPr>
          <w:rFonts w:ascii="Arial" w:hAnsi="Arial" w:cs="Arial"/>
          <w:sz w:val="24"/>
          <w:szCs w:val="24"/>
        </w:rPr>
        <w:t xml:space="preserve">, dispondo da possibilidade de proteção sendo feita uma requisição pelo Juizado da Infância e Juventude. </w:t>
      </w:r>
    </w:p>
    <w:p w14:paraId="394DD748" w14:textId="511AE920" w:rsidR="00153270" w:rsidRPr="005B5FD6" w:rsidRDefault="00153270" w:rsidP="0073277F">
      <w:pPr>
        <w:spacing w:after="0" w:line="240" w:lineRule="auto"/>
        <w:ind w:firstLine="709"/>
        <w:jc w:val="both"/>
        <w:rPr>
          <w:rFonts w:ascii="Arial" w:hAnsi="Arial" w:cs="Arial"/>
          <w:sz w:val="24"/>
          <w:szCs w:val="24"/>
        </w:rPr>
      </w:pPr>
      <w:r w:rsidRPr="005B5FD6">
        <w:rPr>
          <w:rFonts w:ascii="Arial" w:hAnsi="Arial" w:cs="Arial"/>
          <w:sz w:val="24"/>
          <w:szCs w:val="24"/>
        </w:rPr>
        <w:t xml:space="preserve">Evidencia </w:t>
      </w:r>
      <w:proofErr w:type="spellStart"/>
      <w:r w:rsidRPr="005B5FD6">
        <w:rPr>
          <w:rFonts w:ascii="Arial" w:hAnsi="Arial" w:cs="Arial"/>
          <w:sz w:val="24"/>
          <w:szCs w:val="24"/>
        </w:rPr>
        <w:t>Murillo</w:t>
      </w:r>
      <w:proofErr w:type="spellEnd"/>
      <w:r w:rsidRPr="005B5FD6">
        <w:rPr>
          <w:rFonts w:ascii="Arial" w:hAnsi="Arial" w:cs="Arial"/>
          <w:sz w:val="24"/>
          <w:szCs w:val="24"/>
        </w:rPr>
        <w:t xml:space="preserve"> José </w:t>
      </w:r>
      <w:proofErr w:type="spellStart"/>
      <w:r w:rsidRPr="005B5FD6">
        <w:rPr>
          <w:rFonts w:ascii="Arial" w:hAnsi="Arial" w:cs="Arial"/>
          <w:sz w:val="24"/>
          <w:szCs w:val="24"/>
        </w:rPr>
        <w:t>Digiácomo</w:t>
      </w:r>
      <w:proofErr w:type="spellEnd"/>
      <w:r w:rsidRPr="005B5FD6">
        <w:rPr>
          <w:rFonts w:ascii="Arial" w:hAnsi="Arial" w:cs="Arial"/>
          <w:sz w:val="24"/>
          <w:szCs w:val="24"/>
        </w:rPr>
        <w:t xml:space="preserve"> e </w:t>
      </w:r>
      <w:proofErr w:type="spellStart"/>
      <w:r w:rsidRPr="005B5FD6">
        <w:rPr>
          <w:rFonts w:ascii="Arial" w:hAnsi="Arial" w:cs="Arial"/>
          <w:sz w:val="24"/>
          <w:szCs w:val="24"/>
        </w:rPr>
        <w:t>Ildeara</w:t>
      </w:r>
      <w:proofErr w:type="spellEnd"/>
      <w:r w:rsidRPr="005B5FD6">
        <w:rPr>
          <w:rFonts w:ascii="Arial" w:hAnsi="Arial" w:cs="Arial"/>
          <w:sz w:val="24"/>
          <w:szCs w:val="24"/>
        </w:rPr>
        <w:t xml:space="preserve"> Amorim </w:t>
      </w:r>
      <w:proofErr w:type="spellStart"/>
      <w:r w:rsidRPr="005B5FD6">
        <w:rPr>
          <w:rFonts w:ascii="Arial" w:hAnsi="Arial" w:cs="Arial"/>
          <w:sz w:val="24"/>
          <w:szCs w:val="24"/>
        </w:rPr>
        <w:t>Digiácomo</w:t>
      </w:r>
      <w:proofErr w:type="spellEnd"/>
      <w:r w:rsidR="002E5672" w:rsidRPr="005B5FD6">
        <w:rPr>
          <w:rFonts w:ascii="Arial" w:hAnsi="Arial" w:cs="Arial"/>
          <w:sz w:val="24"/>
          <w:szCs w:val="24"/>
        </w:rPr>
        <w:t>(2017, p. 281)</w:t>
      </w:r>
      <w:r w:rsidR="002E5672">
        <w:rPr>
          <w:rFonts w:ascii="Arial" w:hAnsi="Arial" w:cs="Arial"/>
          <w:sz w:val="24"/>
          <w:szCs w:val="24"/>
        </w:rPr>
        <w:t>,</w:t>
      </w:r>
      <w:r w:rsidRPr="005B5FD6">
        <w:rPr>
          <w:rFonts w:ascii="Arial" w:hAnsi="Arial" w:cs="Arial"/>
          <w:sz w:val="24"/>
          <w:szCs w:val="24"/>
        </w:rPr>
        <w:t xml:space="preserve"> em sua obra </w:t>
      </w:r>
      <w:r w:rsidR="002E5672">
        <w:rPr>
          <w:rFonts w:ascii="Arial" w:hAnsi="Arial" w:cs="Arial"/>
          <w:sz w:val="24"/>
          <w:szCs w:val="24"/>
        </w:rPr>
        <w:t>“</w:t>
      </w:r>
      <w:r w:rsidRPr="005B5FD6">
        <w:rPr>
          <w:rFonts w:ascii="Arial" w:hAnsi="Arial" w:cs="Arial"/>
          <w:sz w:val="24"/>
          <w:szCs w:val="24"/>
        </w:rPr>
        <w:t>Estatuto da Criança e do Adolescente Anotado e Interpretado</w:t>
      </w:r>
      <w:r w:rsidR="002E5672">
        <w:rPr>
          <w:rFonts w:ascii="Arial" w:hAnsi="Arial" w:cs="Arial"/>
          <w:sz w:val="24"/>
          <w:szCs w:val="24"/>
        </w:rPr>
        <w:t>”,</w:t>
      </w:r>
      <w:r w:rsidR="00AD3BAE" w:rsidRPr="005B5FD6">
        <w:rPr>
          <w:rFonts w:ascii="Arial" w:hAnsi="Arial" w:cs="Arial"/>
          <w:sz w:val="24"/>
          <w:szCs w:val="24"/>
        </w:rPr>
        <w:t xml:space="preserve"> </w:t>
      </w:r>
      <w:r w:rsidRPr="005B5FD6">
        <w:rPr>
          <w:rFonts w:ascii="Arial" w:hAnsi="Arial" w:cs="Arial"/>
          <w:sz w:val="24"/>
          <w:szCs w:val="24"/>
        </w:rPr>
        <w:t>que tal abertura só será usada em alguma situação extrema, existindo</w:t>
      </w:r>
      <w:r w:rsidR="008E3743">
        <w:rPr>
          <w:rFonts w:ascii="Arial" w:hAnsi="Arial" w:cs="Arial"/>
          <w:sz w:val="24"/>
          <w:szCs w:val="24"/>
        </w:rPr>
        <w:t>,</w:t>
      </w:r>
      <w:r w:rsidRPr="005B5FD6">
        <w:rPr>
          <w:rFonts w:ascii="Arial" w:hAnsi="Arial" w:cs="Arial"/>
          <w:sz w:val="24"/>
          <w:szCs w:val="24"/>
        </w:rPr>
        <w:t xml:space="preserve"> assim, após o requerimento psiquiátrico, todo o acompanhamento com a equipe m</w:t>
      </w:r>
      <w:r w:rsidR="008E3743">
        <w:rPr>
          <w:rFonts w:ascii="Arial" w:hAnsi="Arial" w:cs="Arial"/>
          <w:sz w:val="24"/>
          <w:szCs w:val="24"/>
        </w:rPr>
        <w:t>é</w:t>
      </w:r>
      <w:r w:rsidRPr="005B5FD6">
        <w:rPr>
          <w:rFonts w:ascii="Arial" w:hAnsi="Arial" w:cs="Arial"/>
          <w:sz w:val="24"/>
          <w:szCs w:val="24"/>
        </w:rPr>
        <w:t>dica, como também autorização dos pais ou tutores, e para as internações psiquiátricas involuntárias deve ser feito um comunicado ao Ministério Público, frisa-se que por se tratar de medidas protetivas, essas não dispõem de um prazo definido de duração, podendo ser utilizada de forma separada ou cumulada, e conseguindo ser substituída a qualquer momento.</w:t>
      </w:r>
    </w:p>
    <w:p w14:paraId="7A48C06A" w14:textId="6CFEA794" w:rsidR="00153270" w:rsidRPr="005B5FD6" w:rsidRDefault="00153270" w:rsidP="0073277F">
      <w:pPr>
        <w:spacing w:after="0" w:line="240" w:lineRule="auto"/>
        <w:ind w:firstLine="709"/>
        <w:jc w:val="both"/>
        <w:rPr>
          <w:rFonts w:ascii="Arial" w:hAnsi="Arial" w:cs="Arial"/>
          <w:sz w:val="24"/>
          <w:szCs w:val="24"/>
        </w:rPr>
      </w:pPr>
      <w:r w:rsidRPr="005B5FD6">
        <w:rPr>
          <w:rFonts w:ascii="Arial" w:hAnsi="Arial" w:cs="Arial"/>
          <w:sz w:val="24"/>
          <w:szCs w:val="24"/>
        </w:rPr>
        <w:t>Nesse contexto, é sabido que as crianças e</w:t>
      </w:r>
      <w:r w:rsidR="00640E4B">
        <w:rPr>
          <w:rFonts w:ascii="Arial" w:hAnsi="Arial" w:cs="Arial"/>
          <w:sz w:val="24"/>
          <w:szCs w:val="24"/>
        </w:rPr>
        <w:t xml:space="preserve"> o</w:t>
      </w:r>
      <w:r w:rsidRPr="005B5FD6">
        <w:rPr>
          <w:rFonts w:ascii="Arial" w:hAnsi="Arial" w:cs="Arial"/>
          <w:sz w:val="24"/>
          <w:szCs w:val="24"/>
        </w:rPr>
        <w:t xml:space="preserve">s adolescentes, por serem menores de dezoito anos, não respondem pelo Código de Processo Penal, contudo, faz-se necessário mencionar o que o Código Penal </w:t>
      </w:r>
      <w:r w:rsidR="00640E4B">
        <w:rPr>
          <w:rFonts w:ascii="Arial" w:hAnsi="Arial" w:cs="Arial"/>
          <w:sz w:val="24"/>
          <w:szCs w:val="24"/>
        </w:rPr>
        <w:t>dispõe</w:t>
      </w:r>
      <w:r w:rsidRPr="005B5FD6">
        <w:rPr>
          <w:rFonts w:ascii="Arial" w:hAnsi="Arial" w:cs="Arial"/>
          <w:sz w:val="24"/>
          <w:szCs w:val="24"/>
        </w:rPr>
        <w:t xml:space="preserve"> sobre inimputabilidade:</w:t>
      </w:r>
    </w:p>
    <w:p w14:paraId="08F13354" w14:textId="77777777" w:rsidR="00FA0460" w:rsidRDefault="00FA0460" w:rsidP="0073277F">
      <w:pPr>
        <w:spacing w:after="0" w:line="240" w:lineRule="auto"/>
        <w:ind w:left="2268"/>
        <w:jc w:val="both"/>
        <w:rPr>
          <w:rFonts w:ascii="Arial" w:hAnsi="Arial" w:cs="Arial"/>
          <w:sz w:val="24"/>
          <w:szCs w:val="24"/>
        </w:rPr>
      </w:pPr>
    </w:p>
    <w:p w14:paraId="5807200A" w14:textId="77777777" w:rsidR="00FA0460" w:rsidRPr="00FA0460" w:rsidRDefault="00153270" w:rsidP="0073277F">
      <w:pPr>
        <w:spacing w:after="0" w:line="240" w:lineRule="auto"/>
        <w:ind w:left="2268"/>
        <w:jc w:val="both"/>
        <w:rPr>
          <w:rFonts w:ascii="Arial" w:hAnsi="Arial" w:cs="Arial"/>
          <w:sz w:val="20"/>
          <w:szCs w:val="20"/>
        </w:rPr>
      </w:pPr>
      <w:r w:rsidRPr="00FA0460">
        <w:rPr>
          <w:rFonts w:ascii="Arial" w:hAnsi="Arial" w:cs="Arial"/>
          <w:sz w:val="20"/>
          <w:szCs w:val="20"/>
        </w:rPr>
        <w:t xml:space="preserve">Art. 26. É isento de pena o agente que, por doença mental ou desenvolvimento mental incompleto ou retardado, era, ao tempo da ação ou da omissão, inteiramente incapaz de entender o caráter ilícito do fato ou de determinar-se de acordo com esse entendimento. </w:t>
      </w:r>
    </w:p>
    <w:p w14:paraId="79100036" w14:textId="77777777" w:rsidR="00FA0460" w:rsidRPr="00FA0460" w:rsidRDefault="00FA0460" w:rsidP="0073277F">
      <w:pPr>
        <w:spacing w:after="0" w:line="240" w:lineRule="auto"/>
        <w:ind w:left="2268"/>
        <w:jc w:val="both"/>
        <w:rPr>
          <w:rFonts w:ascii="Arial" w:hAnsi="Arial" w:cs="Arial"/>
          <w:sz w:val="24"/>
          <w:szCs w:val="24"/>
        </w:rPr>
      </w:pPr>
    </w:p>
    <w:p w14:paraId="540AABDA" w14:textId="53337B5A" w:rsidR="00153270" w:rsidRPr="00FA0460" w:rsidRDefault="00153270" w:rsidP="0073277F">
      <w:pPr>
        <w:spacing w:after="0" w:line="240" w:lineRule="auto"/>
        <w:ind w:left="2268"/>
        <w:jc w:val="both"/>
        <w:rPr>
          <w:rFonts w:ascii="Arial" w:hAnsi="Arial" w:cs="Arial"/>
          <w:sz w:val="20"/>
          <w:szCs w:val="20"/>
        </w:rPr>
      </w:pPr>
      <w:r w:rsidRPr="00FA0460">
        <w:rPr>
          <w:rFonts w:ascii="Arial" w:hAnsi="Arial" w:cs="Arial"/>
          <w:sz w:val="20"/>
          <w:szCs w:val="20"/>
        </w:rPr>
        <w:t xml:space="preserve">Art. 228. São penalmente inimputáveis os menores de dezoito anos, sujeitos às normas da legislação especial. </w:t>
      </w:r>
    </w:p>
    <w:p w14:paraId="54C59A75" w14:textId="77777777" w:rsidR="00FA0460" w:rsidRDefault="00FA0460" w:rsidP="0073277F">
      <w:pPr>
        <w:spacing w:after="0" w:line="240" w:lineRule="auto"/>
        <w:ind w:firstLine="709"/>
        <w:jc w:val="both"/>
        <w:rPr>
          <w:rFonts w:ascii="Arial" w:hAnsi="Arial" w:cs="Arial"/>
          <w:sz w:val="24"/>
          <w:szCs w:val="24"/>
        </w:rPr>
      </w:pPr>
    </w:p>
    <w:p w14:paraId="386FA216" w14:textId="6D754D56" w:rsidR="00153270" w:rsidRPr="005B5FD6" w:rsidRDefault="00153270" w:rsidP="0073277F">
      <w:pPr>
        <w:spacing w:after="0" w:line="240" w:lineRule="auto"/>
        <w:ind w:firstLine="709"/>
        <w:jc w:val="both"/>
        <w:rPr>
          <w:rFonts w:ascii="Arial" w:hAnsi="Arial" w:cs="Arial"/>
          <w:sz w:val="24"/>
          <w:szCs w:val="24"/>
        </w:rPr>
      </w:pPr>
      <w:r w:rsidRPr="005B5FD6">
        <w:rPr>
          <w:rFonts w:ascii="Arial" w:hAnsi="Arial" w:cs="Arial"/>
          <w:sz w:val="24"/>
          <w:szCs w:val="24"/>
        </w:rPr>
        <w:t>Logo, nota-se</w:t>
      </w:r>
      <w:r w:rsidR="00640E4B">
        <w:rPr>
          <w:rFonts w:ascii="Arial" w:hAnsi="Arial" w:cs="Arial"/>
          <w:sz w:val="24"/>
          <w:szCs w:val="24"/>
        </w:rPr>
        <w:t xml:space="preserve"> que o</w:t>
      </w:r>
      <w:r w:rsidRPr="005B5FD6">
        <w:rPr>
          <w:rFonts w:ascii="Arial" w:hAnsi="Arial" w:cs="Arial"/>
          <w:sz w:val="24"/>
          <w:szCs w:val="24"/>
        </w:rPr>
        <w:t xml:space="preserve"> fundamento primordial para que correspondam a inimputáveis, </w:t>
      </w:r>
      <w:r w:rsidR="00640E4B" w:rsidRPr="005B5FD6">
        <w:rPr>
          <w:rFonts w:ascii="Arial" w:hAnsi="Arial" w:cs="Arial"/>
          <w:sz w:val="24"/>
          <w:szCs w:val="24"/>
        </w:rPr>
        <w:t>é,</w:t>
      </w:r>
      <w:r w:rsidRPr="005B5FD6">
        <w:rPr>
          <w:rFonts w:ascii="Arial" w:hAnsi="Arial" w:cs="Arial"/>
          <w:sz w:val="24"/>
          <w:szCs w:val="24"/>
        </w:rPr>
        <w:t xml:space="preserve"> portanto, adotado o critério biológico </w:t>
      </w:r>
      <w:r w:rsidR="00640E4B">
        <w:rPr>
          <w:rFonts w:ascii="Arial" w:hAnsi="Arial" w:cs="Arial"/>
          <w:sz w:val="24"/>
          <w:szCs w:val="24"/>
        </w:rPr>
        <w:t>do</w:t>
      </w:r>
      <w:r w:rsidRPr="005B5FD6">
        <w:rPr>
          <w:rFonts w:ascii="Arial" w:hAnsi="Arial" w:cs="Arial"/>
          <w:sz w:val="24"/>
          <w:szCs w:val="24"/>
        </w:rPr>
        <w:t xml:space="preserve"> art</w:t>
      </w:r>
      <w:r w:rsidR="00640E4B">
        <w:rPr>
          <w:rFonts w:ascii="Arial" w:hAnsi="Arial" w:cs="Arial"/>
          <w:sz w:val="24"/>
          <w:szCs w:val="24"/>
        </w:rPr>
        <w:t>.</w:t>
      </w:r>
      <w:r w:rsidRPr="005B5FD6">
        <w:rPr>
          <w:rFonts w:ascii="Arial" w:hAnsi="Arial" w:cs="Arial"/>
          <w:sz w:val="24"/>
          <w:szCs w:val="24"/>
        </w:rPr>
        <w:t xml:space="preserve"> 228 do Código Penal, onde o legislador, entendeu que estes não apresentam total desenvolvimento cerebral. </w:t>
      </w:r>
    </w:p>
    <w:p w14:paraId="2DAA024E" w14:textId="5EC2107F" w:rsidR="00153270" w:rsidRPr="005B5FD6" w:rsidRDefault="00153270" w:rsidP="0073277F">
      <w:pPr>
        <w:spacing w:after="0" w:line="240" w:lineRule="auto"/>
        <w:ind w:firstLine="709"/>
        <w:jc w:val="both"/>
        <w:rPr>
          <w:rFonts w:ascii="Arial" w:hAnsi="Arial" w:cs="Arial"/>
          <w:sz w:val="24"/>
          <w:szCs w:val="24"/>
        </w:rPr>
      </w:pPr>
      <w:r w:rsidRPr="005B5FD6">
        <w:rPr>
          <w:rFonts w:ascii="Arial" w:hAnsi="Arial" w:cs="Arial"/>
          <w:sz w:val="24"/>
          <w:szCs w:val="24"/>
        </w:rPr>
        <w:lastRenderedPageBreak/>
        <w:t>Salienta-se que os inimputáveis por transtornos mentais ou desenvolvimento psíquico incompleto estão submetidos a medidas de segurança, por exemplo, como exposto nos art</w:t>
      </w:r>
      <w:r w:rsidR="00640E4B">
        <w:rPr>
          <w:rFonts w:ascii="Arial" w:hAnsi="Arial" w:cs="Arial"/>
          <w:sz w:val="24"/>
          <w:szCs w:val="24"/>
        </w:rPr>
        <w:t>s.</w:t>
      </w:r>
      <w:r w:rsidRPr="005B5FD6">
        <w:rPr>
          <w:rFonts w:ascii="Arial" w:hAnsi="Arial" w:cs="Arial"/>
          <w:sz w:val="24"/>
          <w:szCs w:val="24"/>
        </w:rPr>
        <w:t xml:space="preserve"> 96 e 97 do Código Penal, onde diz que estes serão internados em hospitais psiquiátricos de cust</w:t>
      </w:r>
      <w:r w:rsidR="00640E4B">
        <w:rPr>
          <w:rFonts w:ascii="Arial" w:hAnsi="Arial" w:cs="Arial"/>
          <w:sz w:val="24"/>
          <w:szCs w:val="24"/>
        </w:rPr>
        <w:t>ó</w:t>
      </w:r>
      <w:r w:rsidRPr="005B5FD6">
        <w:rPr>
          <w:rFonts w:ascii="Arial" w:hAnsi="Arial" w:cs="Arial"/>
          <w:sz w:val="24"/>
          <w:szCs w:val="24"/>
        </w:rPr>
        <w:t>dia e</w:t>
      </w:r>
      <w:r w:rsidR="002E5672">
        <w:rPr>
          <w:rFonts w:ascii="Arial" w:hAnsi="Arial" w:cs="Arial"/>
          <w:sz w:val="24"/>
          <w:szCs w:val="24"/>
        </w:rPr>
        <w:t>,</w:t>
      </w:r>
      <w:r w:rsidRPr="005B5FD6">
        <w:rPr>
          <w:rFonts w:ascii="Arial" w:hAnsi="Arial" w:cs="Arial"/>
          <w:sz w:val="24"/>
          <w:szCs w:val="24"/>
        </w:rPr>
        <w:t xml:space="preserve"> "necessitando o condenado de especial tratamento curativo, a pena privativa de liberdade pode ser substituída pela internação ou tratamento ambulatorial" (art</w:t>
      </w:r>
      <w:r w:rsidR="00640E4B">
        <w:rPr>
          <w:rFonts w:ascii="Arial" w:hAnsi="Arial" w:cs="Arial"/>
          <w:sz w:val="24"/>
          <w:szCs w:val="24"/>
        </w:rPr>
        <w:t>.</w:t>
      </w:r>
      <w:r w:rsidRPr="005B5FD6">
        <w:rPr>
          <w:rFonts w:ascii="Arial" w:hAnsi="Arial" w:cs="Arial"/>
          <w:sz w:val="24"/>
          <w:szCs w:val="24"/>
        </w:rPr>
        <w:t xml:space="preserve"> 98, Código Penal). Contudo, há uma revogação no art</w:t>
      </w:r>
      <w:r w:rsidR="00640E4B">
        <w:rPr>
          <w:rFonts w:ascii="Arial" w:hAnsi="Arial" w:cs="Arial"/>
          <w:sz w:val="24"/>
          <w:szCs w:val="24"/>
        </w:rPr>
        <w:t>.</w:t>
      </w:r>
      <w:r w:rsidRPr="005B5FD6">
        <w:rPr>
          <w:rFonts w:ascii="Arial" w:hAnsi="Arial" w:cs="Arial"/>
          <w:sz w:val="24"/>
          <w:szCs w:val="24"/>
        </w:rPr>
        <w:t xml:space="preserve"> 97 deste código, pois o procedimento feito em ambulatório passou a ser uma norma, e a </w:t>
      </w:r>
      <w:r w:rsidR="00AD3BAE" w:rsidRPr="005B5FD6">
        <w:rPr>
          <w:rFonts w:ascii="Arial" w:hAnsi="Arial" w:cs="Arial"/>
          <w:sz w:val="24"/>
          <w:szCs w:val="24"/>
        </w:rPr>
        <w:t>internação</w:t>
      </w:r>
      <w:r w:rsidRPr="005B5FD6">
        <w:rPr>
          <w:rFonts w:ascii="Arial" w:hAnsi="Arial" w:cs="Arial"/>
          <w:sz w:val="24"/>
          <w:szCs w:val="24"/>
        </w:rPr>
        <w:t xml:space="preserve"> hospitalar sob cust</w:t>
      </w:r>
      <w:r w:rsidR="00640E4B">
        <w:rPr>
          <w:rFonts w:ascii="Arial" w:hAnsi="Arial" w:cs="Arial"/>
          <w:sz w:val="24"/>
          <w:szCs w:val="24"/>
        </w:rPr>
        <w:t>ó</w:t>
      </w:r>
      <w:r w:rsidRPr="005B5FD6">
        <w:rPr>
          <w:rFonts w:ascii="Arial" w:hAnsi="Arial" w:cs="Arial"/>
          <w:sz w:val="24"/>
          <w:szCs w:val="24"/>
        </w:rPr>
        <w:t>dia passou a ser exceção, independente da penalidade sofrida, seja detenção ou reclusão.</w:t>
      </w:r>
    </w:p>
    <w:p w14:paraId="6E273BC8" w14:textId="1A61A1E0" w:rsidR="00153270" w:rsidRPr="005B5FD6" w:rsidRDefault="00153270" w:rsidP="0073277F">
      <w:pPr>
        <w:spacing w:after="0" w:line="240" w:lineRule="auto"/>
        <w:ind w:firstLine="709"/>
        <w:jc w:val="both"/>
        <w:rPr>
          <w:rFonts w:ascii="Arial" w:hAnsi="Arial" w:cs="Arial"/>
          <w:sz w:val="24"/>
          <w:szCs w:val="24"/>
        </w:rPr>
      </w:pPr>
      <w:r w:rsidRPr="005B5FD6">
        <w:rPr>
          <w:rFonts w:ascii="Arial" w:hAnsi="Arial" w:cs="Arial"/>
          <w:sz w:val="24"/>
          <w:szCs w:val="24"/>
        </w:rPr>
        <w:t>Vale destacar que a reforma da Lei de Psiquiatria n</w:t>
      </w:r>
      <w:r w:rsidR="00640E4B">
        <w:rPr>
          <w:rFonts w:ascii="Arial" w:hAnsi="Arial" w:cs="Arial"/>
          <w:sz w:val="24"/>
          <w:szCs w:val="24"/>
        </w:rPr>
        <w:t>.</w:t>
      </w:r>
      <w:r w:rsidRPr="005B5FD6">
        <w:rPr>
          <w:rFonts w:ascii="Arial" w:hAnsi="Arial" w:cs="Arial"/>
          <w:sz w:val="24"/>
          <w:szCs w:val="24"/>
        </w:rPr>
        <w:t xml:space="preserve"> 10.216/2001, posterior ao Código Penal e à Lei de Execução Penal</w:t>
      </w:r>
      <w:r w:rsidR="00640E4B">
        <w:rPr>
          <w:rFonts w:ascii="Arial" w:hAnsi="Arial" w:cs="Arial"/>
          <w:sz w:val="24"/>
          <w:szCs w:val="24"/>
        </w:rPr>
        <w:t>,</w:t>
      </w:r>
      <w:r w:rsidRPr="005B5FD6">
        <w:rPr>
          <w:rFonts w:ascii="Arial" w:hAnsi="Arial" w:cs="Arial"/>
          <w:sz w:val="24"/>
          <w:szCs w:val="24"/>
        </w:rPr>
        <w:t xml:space="preserve"> é importante em correlação aos dois dispositivos citados, pois possibilitou supressão tácita de algumas normas advindas de ambos. Esta lei, não só pro</w:t>
      </w:r>
      <w:r w:rsidR="00640E4B">
        <w:rPr>
          <w:rFonts w:ascii="Arial" w:hAnsi="Arial" w:cs="Arial"/>
          <w:sz w:val="24"/>
          <w:szCs w:val="24"/>
        </w:rPr>
        <w:t>í</w:t>
      </w:r>
      <w:r w:rsidRPr="005B5FD6">
        <w:rPr>
          <w:rFonts w:ascii="Arial" w:hAnsi="Arial" w:cs="Arial"/>
          <w:sz w:val="24"/>
          <w:szCs w:val="24"/>
        </w:rPr>
        <w:t>b</w:t>
      </w:r>
      <w:r w:rsidR="00640E4B">
        <w:rPr>
          <w:rFonts w:ascii="Arial" w:hAnsi="Arial" w:cs="Arial"/>
          <w:sz w:val="24"/>
          <w:szCs w:val="24"/>
        </w:rPr>
        <w:t>e</w:t>
      </w:r>
      <w:r w:rsidRPr="005B5FD6">
        <w:rPr>
          <w:rFonts w:ascii="Arial" w:hAnsi="Arial" w:cs="Arial"/>
          <w:sz w:val="24"/>
          <w:szCs w:val="24"/>
        </w:rPr>
        <w:t xml:space="preserve"> "a internação de pacientes portadores de transtornos mentais em instituições com características asilares",</w:t>
      </w:r>
      <w:r w:rsidR="00640E4B">
        <w:rPr>
          <w:rFonts w:ascii="Arial" w:hAnsi="Arial" w:cs="Arial"/>
          <w:sz w:val="24"/>
          <w:szCs w:val="24"/>
        </w:rPr>
        <w:t xml:space="preserve"> </w:t>
      </w:r>
      <w:r w:rsidRPr="005B5FD6">
        <w:rPr>
          <w:rFonts w:ascii="Arial" w:hAnsi="Arial" w:cs="Arial"/>
          <w:sz w:val="24"/>
          <w:szCs w:val="24"/>
        </w:rPr>
        <w:t>como também vai estabelecer que a internação "só seria indicada quando os recursos extra hospitalares se mostrarem insuficientes" como está destacado no art</w:t>
      </w:r>
      <w:r w:rsidR="00640E4B">
        <w:rPr>
          <w:rFonts w:ascii="Arial" w:hAnsi="Arial" w:cs="Arial"/>
          <w:sz w:val="24"/>
          <w:szCs w:val="24"/>
        </w:rPr>
        <w:t>.</w:t>
      </w:r>
      <w:r w:rsidRPr="005B5FD6">
        <w:rPr>
          <w:rFonts w:ascii="Arial" w:hAnsi="Arial" w:cs="Arial"/>
          <w:sz w:val="24"/>
          <w:szCs w:val="24"/>
        </w:rPr>
        <w:t xml:space="preserve"> 4º e </w:t>
      </w:r>
      <w:r w:rsidR="00AD3BAE" w:rsidRPr="005B5FD6">
        <w:rPr>
          <w:rFonts w:ascii="Arial" w:hAnsi="Arial" w:cs="Arial"/>
          <w:sz w:val="24"/>
          <w:szCs w:val="24"/>
        </w:rPr>
        <w:t>§</w:t>
      </w:r>
      <w:r w:rsidRPr="005B5FD6">
        <w:rPr>
          <w:rFonts w:ascii="Arial" w:hAnsi="Arial" w:cs="Arial"/>
          <w:sz w:val="24"/>
          <w:szCs w:val="24"/>
        </w:rPr>
        <w:t>3º desta lei.</w:t>
      </w:r>
    </w:p>
    <w:p w14:paraId="3D7EFB67" w14:textId="77777777" w:rsidR="00CC3173" w:rsidRPr="002E5672" w:rsidRDefault="00CC3173" w:rsidP="0073277F">
      <w:pPr>
        <w:spacing w:after="0" w:line="240" w:lineRule="auto"/>
        <w:jc w:val="both"/>
        <w:rPr>
          <w:rFonts w:ascii="Arial" w:hAnsi="Arial" w:cs="Arial"/>
          <w:bCs/>
          <w:sz w:val="24"/>
          <w:szCs w:val="24"/>
        </w:rPr>
      </w:pPr>
    </w:p>
    <w:p w14:paraId="4B7F8020" w14:textId="0F3C487B" w:rsidR="00DD0934" w:rsidRPr="005B5FD6" w:rsidRDefault="003E6ADE" w:rsidP="0073277F">
      <w:pPr>
        <w:spacing w:after="0" w:line="240" w:lineRule="auto"/>
        <w:jc w:val="both"/>
        <w:rPr>
          <w:rFonts w:ascii="Arial" w:hAnsi="Arial" w:cs="Arial"/>
          <w:b/>
          <w:sz w:val="24"/>
          <w:szCs w:val="24"/>
        </w:rPr>
      </w:pPr>
      <w:r>
        <w:rPr>
          <w:rFonts w:ascii="Arial" w:hAnsi="Arial" w:cs="Arial"/>
          <w:b/>
          <w:sz w:val="24"/>
          <w:szCs w:val="24"/>
        </w:rPr>
        <w:t>7</w:t>
      </w:r>
      <w:r w:rsidR="00DD0934" w:rsidRPr="005B5FD6">
        <w:rPr>
          <w:rFonts w:ascii="Arial" w:hAnsi="Arial" w:cs="Arial"/>
          <w:b/>
          <w:sz w:val="24"/>
          <w:szCs w:val="24"/>
        </w:rPr>
        <w:t xml:space="preserve"> CO</w:t>
      </w:r>
      <w:r w:rsidR="00CC3173" w:rsidRPr="005B5FD6">
        <w:rPr>
          <w:rFonts w:ascii="Arial" w:hAnsi="Arial" w:cs="Arial"/>
          <w:b/>
          <w:sz w:val="24"/>
          <w:szCs w:val="24"/>
        </w:rPr>
        <w:t>NSIDERAÇÕES FINAIS</w:t>
      </w:r>
    </w:p>
    <w:p w14:paraId="21C2F65F" w14:textId="77777777" w:rsidR="00FA0460" w:rsidRDefault="00FA0460" w:rsidP="0073277F">
      <w:pPr>
        <w:spacing w:after="0" w:line="240" w:lineRule="auto"/>
        <w:ind w:firstLine="709"/>
        <w:jc w:val="both"/>
        <w:rPr>
          <w:rFonts w:ascii="Arial" w:hAnsi="Arial" w:cs="Arial"/>
          <w:sz w:val="24"/>
          <w:szCs w:val="24"/>
        </w:rPr>
      </w:pPr>
    </w:p>
    <w:p w14:paraId="75632011" w14:textId="6660993D" w:rsidR="00DD0934" w:rsidRPr="005B5FD6" w:rsidRDefault="00640E4B" w:rsidP="0073277F">
      <w:pPr>
        <w:spacing w:after="0" w:line="240" w:lineRule="auto"/>
        <w:ind w:firstLine="709"/>
        <w:jc w:val="both"/>
        <w:rPr>
          <w:rFonts w:ascii="Arial" w:hAnsi="Arial" w:cs="Arial"/>
          <w:sz w:val="24"/>
          <w:szCs w:val="24"/>
        </w:rPr>
      </w:pPr>
      <w:r>
        <w:rPr>
          <w:rFonts w:ascii="Arial" w:hAnsi="Arial" w:cs="Arial"/>
          <w:sz w:val="24"/>
          <w:szCs w:val="24"/>
        </w:rPr>
        <w:t>Diante do exposto, observa</w:t>
      </w:r>
      <w:r w:rsidR="00DD0934" w:rsidRPr="005B5FD6">
        <w:rPr>
          <w:rFonts w:ascii="Arial" w:hAnsi="Arial" w:cs="Arial"/>
          <w:sz w:val="24"/>
          <w:szCs w:val="24"/>
        </w:rPr>
        <w:t>-se que as legislações penais anteriores foram bem extensas e não abrangiam qualquer proteção ou prop</w:t>
      </w:r>
      <w:r>
        <w:rPr>
          <w:rFonts w:ascii="Arial" w:hAnsi="Arial" w:cs="Arial"/>
          <w:sz w:val="24"/>
          <w:szCs w:val="24"/>
        </w:rPr>
        <w:t>ó</w:t>
      </w:r>
      <w:r w:rsidR="00DD0934" w:rsidRPr="005B5FD6">
        <w:rPr>
          <w:rFonts w:ascii="Arial" w:hAnsi="Arial" w:cs="Arial"/>
          <w:sz w:val="24"/>
          <w:szCs w:val="24"/>
        </w:rPr>
        <w:t>sito de reabilitar os jovens infratores. Usavam unicamente da penalização</w:t>
      </w:r>
      <w:r>
        <w:rPr>
          <w:rFonts w:ascii="Arial" w:hAnsi="Arial" w:cs="Arial"/>
          <w:sz w:val="24"/>
          <w:szCs w:val="24"/>
        </w:rPr>
        <w:t>;</w:t>
      </w:r>
      <w:r w:rsidR="00DD0934" w:rsidRPr="005B5FD6">
        <w:rPr>
          <w:rFonts w:ascii="Arial" w:hAnsi="Arial" w:cs="Arial"/>
          <w:sz w:val="24"/>
          <w:szCs w:val="24"/>
        </w:rPr>
        <w:t xml:space="preserve"> faziam distinção apenas dos libertinos e dos normais.</w:t>
      </w:r>
    </w:p>
    <w:p w14:paraId="76D22136" w14:textId="3597191C" w:rsidR="00DD0934" w:rsidRPr="005B5FD6" w:rsidRDefault="00DD0934" w:rsidP="0073277F">
      <w:pPr>
        <w:spacing w:after="0" w:line="240" w:lineRule="auto"/>
        <w:ind w:firstLine="709"/>
        <w:jc w:val="both"/>
        <w:rPr>
          <w:rFonts w:ascii="Arial" w:hAnsi="Arial" w:cs="Arial"/>
          <w:sz w:val="24"/>
          <w:szCs w:val="24"/>
        </w:rPr>
      </w:pPr>
      <w:r w:rsidRPr="005B5FD6">
        <w:rPr>
          <w:rFonts w:ascii="Arial" w:hAnsi="Arial" w:cs="Arial"/>
          <w:sz w:val="24"/>
          <w:szCs w:val="24"/>
        </w:rPr>
        <w:t>No momento em que o infante realiza o ato infracional</w:t>
      </w:r>
      <w:r w:rsidR="00DC6C97">
        <w:rPr>
          <w:rFonts w:ascii="Arial" w:hAnsi="Arial" w:cs="Arial"/>
          <w:sz w:val="24"/>
          <w:szCs w:val="24"/>
        </w:rPr>
        <w:t>,</w:t>
      </w:r>
      <w:r w:rsidRPr="005B5FD6">
        <w:rPr>
          <w:rFonts w:ascii="Arial" w:hAnsi="Arial" w:cs="Arial"/>
          <w:sz w:val="24"/>
          <w:szCs w:val="24"/>
        </w:rPr>
        <w:t xml:space="preserve"> será responsabilizado e passível ao cumprimento de medida socioeducativa para correção do dano praticado. A execução da norma propõe-se a possibilitar ao autor a oportunidade para a retratação e para o seu avanço pessoal e social. Não obstante, quanto </w:t>
      </w:r>
      <w:r w:rsidR="00DC6C97">
        <w:rPr>
          <w:rFonts w:ascii="Arial" w:hAnsi="Arial" w:cs="Arial"/>
          <w:sz w:val="24"/>
          <w:szCs w:val="24"/>
        </w:rPr>
        <w:t>à</w:t>
      </w:r>
      <w:r w:rsidRPr="005B5FD6">
        <w:rPr>
          <w:rFonts w:ascii="Arial" w:hAnsi="Arial" w:cs="Arial"/>
          <w:sz w:val="24"/>
          <w:szCs w:val="24"/>
        </w:rPr>
        <w:t xml:space="preserve"> aplicação feita ao infante</w:t>
      </w:r>
      <w:r w:rsidR="00DC6C97">
        <w:rPr>
          <w:rFonts w:ascii="Arial" w:hAnsi="Arial" w:cs="Arial"/>
          <w:sz w:val="24"/>
          <w:szCs w:val="24"/>
        </w:rPr>
        <w:t>,</w:t>
      </w:r>
      <w:r w:rsidRPr="005B5FD6">
        <w:rPr>
          <w:rFonts w:ascii="Arial" w:hAnsi="Arial" w:cs="Arial"/>
          <w:sz w:val="24"/>
          <w:szCs w:val="24"/>
        </w:rPr>
        <w:t xml:space="preserve"> será concedido a assistência de psicólogos, simultaneamente com profissional e educandos, tendo como objetivo não punir o jovem, mas </w:t>
      </w:r>
      <w:r w:rsidR="00FA0460" w:rsidRPr="005B5FD6">
        <w:rPr>
          <w:rFonts w:ascii="Arial" w:hAnsi="Arial" w:cs="Arial"/>
          <w:sz w:val="24"/>
          <w:szCs w:val="24"/>
        </w:rPr>
        <w:t>direcioná-los</w:t>
      </w:r>
      <w:r w:rsidRPr="005B5FD6">
        <w:rPr>
          <w:rFonts w:ascii="Arial" w:hAnsi="Arial" w:cs="Arial"/>
          <w:sz w:val="24"/>
          <w:szCs w:val="24"/>
        </w:rPr>
        <w:t xml:space="preserve"> ao correto. </w:t>
      </w:r>
    </w:p>
    <w:p w14:paraId="76510A54" w14:textId="01701544" w:rsidR="00DD0934" w:rsidRPr="005B5FD6" w:rsidRDefault="00DD0934" w:rsidP="0073277F">
      <w:pPr>
        <w:spacing w:after="0" w:line="240" w:lineRule="auto"/>
        <w:ind w:firstLine="709"/>
        <w:jc w:val="both"/>
        <w:rPr>
          <w:rFonts w:ascii="Arial" w:hAnsi="Arial" w:cs="Arial"/>
          <w:sz w:val="24"/>
          <w:szCs w:val="24"/>
        </w:rPr>
      </w:pPr>
      <w:r w:rsidRPr="005B5FD6">
        <w:rPr>
          <w:rFonts w:ascii="Arial" w:hAnsi="Arial" w:cs="Arial"/>
          <w:sz w:val="24"/>
          <w:szCs w:val="24"/>
        </w:rPr>
        <w:t>O jovem que está em desacordo com as normas e que é acometido por transtorno de conduta não pode ser sujeito a nenhum tipo de medi</w:t>
      </w:r>
      <w:r w:rsidR="00DC6C97">
        <w:rPr>
          <w:rFonts w:ascii="Arial" w:hAnsi="Arial" w:cs="Arial"/>
          <w:sz w:val="24"/>
          <w:szCs w:val="24"/>
        </w:rPr>
        <w:t>d</w:t>
      </w:r>
      <w:r w:rsidRPr="005B5FD6">
        <w:rPr>
          <w:rFonts w:ascii="Arial" w:hAnsi="Arial" w:cs="Arial"/>
          <w:sz w:val="24"/>
          <w:szCs w:val="24"/>
        </w:rPr>
        <w:t>a socioeducativa, de acordo com o que destaca João Batista Costa Saraiva</w:t>
      </w:r>
      <w:r w:rsidR="00DC6C97">
        <w:rPr>
          <w:rFonts w:ascii="Arial" w:hAnsi="Arial" w:cs="Arial"/>
          <w:sz w:val="24"/>
          <w:szCs w:val="24"/>
        </w:rPr>
        <w:t xml:space="preserve"> </w:t>
      </w:r>
      <w:r w:rsidR="00DC6C97" w:rsidRPr="005B5FD6">
        <w:rPr>
          <w:rFonts w:ascii="Arial" w:hAnsi="Arial" w:cs="Arial"/>
          <w:sz w:val="24"/>
          <w:szCs w:val="24"/>
        </w:rPr>
        <w:t>(2006, p.194)</w:t>
      </w:r>
      <w:r w:rsidR="00DC6C97">
        <w:rPr>
          <w:rFonts w:ascii="Arial" w:hAnsi="Arial" w:cs="Arial"/>
          <w:sz w:val="24"/>
          <w:szCs w:val="24"/>
        </w:rPr>
        <w:t>.</w:t>
      </w:r>
      <w:r w:rsidRPr="005B5FD6">
        <w:rPr>
          <w:rFonts w:ascii="Arial" w:hAnsi="Arial" w:cs="Arial"/>
          <w:sz w:val="24"/>
          <w:szCs w:val="24"/>
        </w:rPr>
        <w:t xml:space="preserve"> </w:t>
      </w:r>
      <w:r w:rsidR="00DC6C97">
        <w:rPr>
          <w:rFonts w:ascii="Arial" w:hAnsi="Arial" w:cs="Arial"/>
          <w:sz w:val="24"/>
          <w:szCs w:val="24"/>
        </w:rPr>
        <w:t>O</w:t>
      </w:r>
      <w:r w:rsidRPr="005B5FD6">
        <w:rPr>
          <w:rFonts w:ascii="Arial" w:hAnsi="Arial" w:cs="Arial"/>
          <w:sz w:val="24"/>
          <w:szCs w:val="24"/>
        </w:rPr>
        <w:t xml:space="preserve"> jovem</w:t>
      </w:r>
      <w:r w:rsidR="00DC6C97">
        <w:rPr>
          <w:rFonts w:ascii="Arial" w:hAnsi="Arial" w:cs="Arial"/>
          <w:sz w:val="24"/>
          <w:szCs w:val="24"/>
        </w:rPr>
        <w:t>,</w:t>
      </w:r>
      <w:r w:rsidRPr="005B5FD6">
        <w:rPr>
          <w:rFonts w:ascii="Arial" w:hAnsi="Arial" w:cs="Arial"/>
          <w:sz w:val="24"/>
          <w:szCs w:val="24"/>
        </w:rPr>
        <w:t xml:space="preserve"> mesmo ao completar a idade de imputabilidade penal, continuará inimputável pelo que diz no art</w:t>
      </w:r>
      <w:r w:rsidR="00DC6C97">
        <w:rPr>
          <w:rFonts w:ascii="Arial" w:hAnsi="Arial" w:cs="Arial"/>
          <w:sz w:val="24"/>
          <w:szCs w:val="24"/>
        </w:rPr>
        <w:t>.</w:t>
      </w:r>
      <w:r w:rsidRPr="005B5FD6">
        <w:rPr>
          <w:rFonts w:ascii="Arial" w:hAnsi="Arial" w:cs="Arial"/>
          <w:sz w:val="24"/>
          <w:szCs w:val="24"/>
        </w:rPr>
        <w:t xml:space="preserve"> 26 do Código Penal</w:t>
      </w:r>
      <w:r w:rsidR="00DC6C97">
        <w:rPr>
          <w:rFonts w:ascii="Arial" w:hAnsi="Arial" w:cs="Arial"/>
          <w:sz w:val="24"/>
          <w:szCs w:val="24"/>
        </w:rPr>
        <w:t>.</w:t>
      </w:r>
      <w:r w:rsidRPr="005B5FD6">
        <w:rPr>
          <w:rFonts w:ascii="Arial" w:hAnsi="Arial" w:cs="Arial"/>
          <w:sz w:val="24"/>
          <w:szCs w:val="24"/>
        </w:rPr>
        <w:t xml:space="preserve"> </w:t>
      </w:r>
      <w:r w:rsidR="00DC6C97">
        <w:rPr>
          <w:rFonts w:ascii="Arial" w:hAnsi="Arial" w:cs="Arial"/>
          <w:sz w:val="24"/>
          <w:szCs w:val="24"/>
        </w:rPr>
        <w:t>P</w:t>
      </w:r>
      <w:r w:rsidRPr="005B5FD6">
        <w:rPr>
          <w:rFonts w:ascii="Arial" w:hAnsi="Arial" w:cs="Arial"/>
          <w:sz w:val="24"/>
          <w:szCs w:val="24"/>
        </w:rPr>
        <w:t>ortanto, este não terá a responsabilidade juvenil, por não ter a capacidade de cumprir as medidas socioeducativas</w:t>
      </w:r>
      <w:r w:rsidR="00DC6C97">
        <w:rPr>
          <w:rFonts w:ascii="Arial" w:hAnsi="Arial" w:cs="Arial"/>
          <w:sz w:val="24"/>
          <w:szCs w:val="24"/>
        </w:rPr>
        <w:t>.</w:t>
      </w:r>
    </w:p>
    <w:p w14:paraId="1E062025" w14:textId="4D7B3412" w:rsidR="00DD0934" w:rsidRPr="005B5FD6" w:rsidRDefault="00DD0934" w:rsidP="0073277F">
      <w:pPr>
        <w:spacing w:after="0" w:line="240" w:lineRule="auto"/>
        <w:ind w:firstLine="709"/>
        <w:jc w:val="both"/>
        <w:rPr>
          <w:rFonts w:ascii="Arial" w:hAnsi="Arial" w:cs="Arial"/>
          <w:sz w:val="24"/>
          <w:szCs w:val="24"/>
        </w:rPr>
      </w:pPr>
      <w:r w:rsidRPr="005B5FD6">
        <w:rPr>
          <w:rFonts w:ascii="Arial" w:hAnsi="Arial" w:cs="Arial"/>
          <w:sz w:val="24"/>
          <w:szCs w:val="24"/>
        </w:rPr>
        <w:t>Observa-se a displicência da lei em relação ao lugar competente e adequado para que seja feito o tratamento individualizado</w:t>
      </w:r>
      <w:r w:rsidR="00DC6C97">
        <w:rPr>
          <w:rFonts w:ascii="Arial" w:hAnsi="Arial" w:cs="Arial"/>
          <w:sz w:val="24"/>
          <w:szCs w:val="24"/>
        </w:rPr>
        <w:t>. H</w:t>
      </w:r>
      <w:r w:rsidRPr="005B5FD6">
        <w:rPr>
          <w:rFonts w:ascii="Arial" w:hAnsi="Arial" w:cs="Arial"/>
          <w:sz w:val="24"/>
          <w:szCs w:val="24"/>
        </w:rPr>
        <w:t>á também uma omissão quanto a composição do grupo m</w:t>
      </w:r>
      <w:r w:rsidR="00DC6C97">
        <w:rPr>
          <w:rFonts w:ascii="Arial" w:hAnsi="Arial" w:cs="Arial"/>
          <w:sz w:val="24"/>
          <w:szCs w:val="24"/>
        </w:rPr>
        <w:t>é</w:t>
      </w:r>
      <w:r w:rsidRPr="005B5FD6">
        <w:rPr>
          <w:rFonts w:ascii="Arial" w:hAnsi="Arial" w:cs="Arial"/>
          <w:sz w:val="24"/>
          <w:szCs w:val="24"/>
        </w:rPr>
        <w:t>dico e demais profissionais responsáveis pela estabilidade e desenvolvimento do jovem infrator com transtorno</w:t>
      </w:r>
      <w:r w:rsidR="00DC6C97">
        <w:rPr>
          <w:rFonts w:ascii="Arial" w:hAnsi="Arial" w:cs="Arial"/>
          <w:sz w:val="24"/>
          <w:szCs w:val="24"/>
        </w:rPr>
        <w:t>.</w:t>
      </w:r>
      <w:r w:rsidRPr="005B5FD6">
        <w:rPr>
          <w:rFonts w:ascii="Arial" w:hAnsi="Arial" w:cs="Arial"/>
          <w:sz w:val="24"/>
          <w:szCs w:val="24"/>
        </w:rPr>
        <w:t xml:space="preserve"> </w:t>
      </w:r>
      <w:r w:rsidR="00DC6C97">
        <w:rPr>
          <w:rFonts w:ascii="Arial" w:hAnsi="Arial" w:cs="Arial"/>
          <w:sz w:val="24"/>
          <w:szCs w:val="24"/>
        </w:rPr>
        <w:t>D</w:t>
      </w:r>
      <w:r w:rsidRPr="005B5FD6">
        <w:rPr>
          <w:rFonts w:ascii="Arial" w:hAnsi="Arial" w:cs="Arial"/>
          <w:sz w:val="24"/>
          <w:szCs w:val="24"/>
        </w:rPr>
        <w:t xml:space="preserve">a mesma maneira que é taciturno quanto </w:t>
      </w:r>
      <w:r w:rsidR="002E5672">
        <w:rPr>
          <w:rFonts w:ascii="Arial" w:hAnsi="Arial" w:cs="Arial"/>
          <w:sz w:val="24"/>
          <w:szCs w:val="24"/>
        </w:rPr>
        <w:t>à</w:t>
      </w:r>
      <w:r w:rsidRPr="005B5FD6">
        <w:rPr>
          <w:rFonts w:ascii="Arial" w:hAnsi="Arial" w:cs="Arial"/>
          <w:sz w:val="24"/>
          <w:szCs w:val="24"/>
        </w:rPr>
        <w:t xml:space="preserve"> periodização mínima deste no local estabelecido. Atualmente</w:t>
      </w:r>
      <w:r w:rsidR="00DC6C97">
        <w:rPr>
          <w:rFonts w:ascii="Arial" w:hAnsi="Arial" w:cs="Arial"/>
          <w:sz w:val="24"/>
          <w:szCs w:val="24"/>
        </w:rPr>
        <w:t>,</w:t>
      </w:r>
      <w:r w:rsidRPr="005B5FD6">
        <w:rPr>
          <w:rFonts w:ascii="Arial" w:hAnsi="Arial" w:cs="Arial"/>
          <w:sz w:val="24"/>
          <w:szCs w:val="24"/>
        </w:rPr>
        <w:t xml:space="preserve"> o adolescente que comete a infração e tem o transtorno de conduta é exclusivamente segregado dos outros jovens da Fundação Casa.</w:t>
      </w:r>
    </w:p>
    <w:p w14:paraId="6C0BE702" w14:textId="548C77B6" w:rsidR="00DD0934" w:rsidRPr="005B5FD6" w:rsidRDefault="00DD0934" w:rsidP="0073277F">
      <w:pPr>
        <w:spacing w:after="0" w:line="240" w:lineRule="auto"/>
        <w:ind w:firstLine="709"/>
        <w:jc w:val="both"/>
        <w:rPr>
          <w:rFonts w:ascii="Arial" w:hAnsi="Arial" w:cs="Arial"/>
          <w:sz w:val="24"/>
          <w:szCs w:val="24"/>
        </w:rPr>
      </w:pPr>
      <w:r w:rsidRPr="005B5FD6">
        <w:rPr>
          <w:rFonts w:ascii="Arial" w:hAnsi="Arial" w:cs="Arial"/>
          <w:sz w:val="24"/>
          <w:szCs w:val="24"/>
        </w:rPr>
        <w:t xml:space="preserve">Verdadeiramente, falta a esses jovens infratores acometidos de transtorno de conduta e demais doenças psíquicas uma </w:t>
      </w:r>
      <w:r w:rsidR="00DC6C97" w:rsidRPr="005B5FD6">
        <w:rPr>
          <w:rFonts w:ascii="Arial" w:hAnsi="Arial" w:cs="Arial"/>
          <w:sz w:val="24"/>
          <w:szCs w:val="24"/>
        </w:rPr>
        <w:t xml:space="preserve">medida de segurança </w:t>
      </w:r>
      <w:r w:rsidRPr="005B5FD6">
        <w:rPr>
          <w:rFonts w:ascii="Arial" w:hAnsi="Arial" w:cs="Arial"/>
          <w:sz w:val="24"/>
          <w:szCs w:val="24"/>
        </w:rPr>
        <w:t xml:space="preserve">no instituto da </w:t>
      </w:r>
      <w:r w:rsidR="00DC6C97" w:rsidRPr="005B5FD6">
        <w:rPr>
          <w:rFonts w:ascii="Arial" w:hAnsi="Arial" w:cs="Arial"/>
          <w:sz w:val="24"/>
          <w:szCs w:val="24"/>
        </w:rPr>
        <w:t>justiça juvenil</w:t>
      </w:r>
      <w:r w:rsidRPr="005B5FD6">
        <w:rPr>
          <w:rFonts w:ascii="Arial" w:hAnsi="Arial" w:cs="Arial"/>
          <w:sz w:val="24"/>
          <w:szCs w:val="24"/>
        </w:rPr>
        <w:t>, pois estes encontram-se em um embaraço jurídico ainda sem solução. Após atingir a idade de vinte e um anos, o autor da contravenção será solto, por expressividade do próprio ECA, portanto, para que se impeça que estes jovens</w:t>
      </w:r>
      <w:r w:rsidR="00DC6C97">
        <w:rPr>
          <w:rFonts w:ascii="Arial" w:hAnsi="Arial" w:cs="Arial"/>
          <w:sz w:val="24"/>
          <w:szCs w:val="24"/>
        </w:rPr>
        <w:t>,</w:t>
      </w:r>
      <w:r w:rsidRPr="005B5FD6">
        <w:rPr>
          <w:rFonts w:ascii="Arial" w:hAnsi="Arial" w:cs="Arial"/>
          <w:sz w:val="24"/>
          <w:szCs w:val="24"/>
        </w:rPr>
        <w:t xml:space="preserve"> acometidos por transtornos com alto grau de periculosidade retornem </w:t>
      </w:r>
      <w:r w:rsidR="002E5672">
        <w:rPr>
          <w:rFonts w:ascii="Arial" w:hAnsi="Arial" w:cs="Arial"/>
          <w:sz w:val="24"/>
          <w:szCs w:val="24"/>
        </w:rPr>
        <w:t>à</w:t>
      </w:r>
      <w:r w:rsidRPr="005B5FD6">
        <w:rPr>
          <w:rFonts w:ascii="Arial" w:hAnsi="Arial" w:cs="Arial"/>
          <w:sz w:val="24"/>
          <w:szCs w:val="24"/>
        </w:rPr>
        <w:t xml:space="preserve">s ruas, a </w:t>
      </w:r>
      <w:r w:rsidRPr="005B5FD6">
        <w:rPr>
          <w:rFonts w:ascii="Arial" w:hAnsi="Arial" w:cs="Arial"/>
          <w:sz w:val="24"/>
          <w:szCs w:val="24"/>
        </w:rPr>
        <w:lastRenderedPageBreak/>
        <w:t>alternativa encontrada pelo Ministério Público foi de interditar civilmente o infrator com transtorno, apartando-o da esfera da execução penal.</w:t>
      </w:r>
    </w:p>
    <w:p w14:paraId="1FAA2114" w14:textId="0A9633D3" w:rsidR="00DD0934" w:rsidRPr="005B5FD6" w:rsidRDefault="00DD0934" w:rsidP="0073277F">
      <w:pPr>
        <w:spacing w:after="0" w:line="240" w:lineRule="auto"/>
        <w:ind w:firstLine="709"/>
        <w:jc w:val="both"/>
        <w:rPr>
          <w:rFonts w:ascii="Arial" w:hAnsi="Arial" w:cs="Arial"/>
          <w:sz w:val="24"/>
          <w:szCs w:val="24"/>
        </w:rPr>
      </w:pPr>
      <w:r w:rsidRPr="005B5FD6">
        <w:rPr>
          <w:rFonts w:ascii="Arial" w:hAnsi="Arial" w:cs="Arial"/>
          <w:sz w:val="24"/>
          <w:szCs w:val="24"/>
        </w:rPr>
        <w:t xml:space="preserve">Sendo assim, imprescindível a criação de </w:t>
      </w:r>
      <w:r w:rsidR="00DC6C97" w:rsidRPr="005B5FD6">
        <w:rPr>
          <w:rFonts w:ascii="Arial" w:hAnsi="Arial" w:cs="Arial"/>
          <w:sz w:val="24"/>
          <w:szCs w:val="24"/>
        </w:rPr>
        <w:t xml:space="preserve">medida de segurança </w:t>
      </w:r>
      <w:r w:rsidRPr="005B5FD6">
        <w:rPr>
          <w:rFonts w:ascii="Arial" w:hAnsi="Arial" w:cs="Arial"/>
          <w:sz w:val="24"/>
          <w:szCs w:val="24"/>
        </w:rPr>
        <w:t>no Estatuo da Criança e do Adolescente, de forma a instaurar normas precisas e eficazes para a implantação de hospitais psiquiátricos qualificado</w:t>
      </w:r>
      <w:r w:rsidR="00DC6C97">
        <w:rPr>
          <w:rFonts w:ascii="Arial" w:hAnsi="Arial" w:cs="Arial"/>
          <w:sz w:val="24"/>
          <w:szCs w:val="24"/>
        </w:rPr>
        <w:t>s</w:t>
      </w:r>
      <w:r w:rsidRPr="005B5FD6">
        <w:rPr>
          <w:rFonts w:ascii="Arial" w:hAnsi="Arial" w:cs="Arial"/>
          <w:sz w:val="24"/>
          <w:szCs w:val="24"/>
        </w:rPr>
        <w:t xml:space="preserve"> para esse tipo de medida, adicionando o período mínimo para a internação determinada, assim como a duração estimada a cada perícia para laudo psiquiátrico, médicos e assistência especializada, dentre outras particularidades necessárias para o cuidado efetivo desses jovens. </w:t>
      </w:r>
    </w:p>
    <w:p w14:paraId="5CC3BEBA" w14:textId="70214221" w:rsidR="00DD0934" w:rsidRPr="005B5FD6" w:rsidRDefault="00DD0934" w:rsidP="0073277F">
      <w:pPr>
        <w:spacing w:after="0" w:line="240" w:lineRule="auto"/>
        <w:ind w:firstLine="709"/>
        <w:jc w:val="both"/>
        <w:rPr>
          <w:rFonts w:ascii="Arial" w:hAnsi="Arial" w:cs="Arial"/>
          <w:sz w:val="24"/>
          <w:szCs w:val="24"/>
        </w:rPr>
      </w:pPr>
      <w:r w:rsidRPr="005B5FD6">
        <w:rPr>
          <w:rFonts w:ascii="Arial" w:hAnsi="Arial" w:cs="Arial"/>
          <w:sz w:val="24"/>
          <w:szCs w:val="24"/>
        </w:rPr>
        <w:t>Portanto</w:t>
      </w:r>
      <w:r w:rsidR="00DC6C97">
        <w:rPr>
          <w:rFonts w:ascii="Arial" w:hAnsi="Arial" w:cs="Arial"/>
          <w:sz w:val="24"/>
          <w:szCs w:val="24"/>
        </w:rPr>
        <w:t>,</w:t>
      </w:r>
      <w:r w:rsidRPr="005B5FD6">
        <w:rPr>
          <w:rFonts w:ascii="Arial" w:hAnsi="Arial" w:cs="Arial"/>
          <w:sz w:val="24"/>
          <w:szCs w:val="24"/>
        </w:rPr>
        <w:t xml:space="preserve"> é necessária uma eficaz execução do ECA, como também de todos os instrumentos legais, e tendo o Estado como ente encarregado pela vida de cada um desses jovens, realizando o que ele mesmo obrigou-se a fazer</w:t>
      </w:r>
      <w:r w:rsidR="00E17697">
        <w:rPr>
          <w:rFonts w:ascii="Arial" w:hAnsi="Arial" w:cs="Arial"/>
          <w:sz w:val="24"/>
          <w:szCs w:val="24"/>
        </w:rPr>
        <w:t xml:space="preserve">, </w:t>
      </w:r>
      <w:r w:rsidRPr="005B5FD6">
        <w:rPr>
          <w:rFonts w:ascii="Arial" w:hAnsi="Arial" w:cs="Arial"/>
          <w:sz w:val="24"/>
          <w:szCs w:val="24"/>
        </w:rPr>
        <w:t xml:space="preserve">é fundamental </w:t>
      </w:r>
      <w:r w:rsidR="00E17697">
        <w:rPr>
          <w:rFonts w:ascii="Arial" w:hAnsi="Arial" w:cs="Arial"/>
          <w:sz w:val="24"/>
          <w:szCs w:val="24"/>
        </w:rPr>
        <w:t>uma boa educação às</w:t>
      </w:r>
      <w:r w:rsidRPr="005B5FD6">
        <w:rPr>
          <w:rFonts w:ascii="Arial" w:hAnsi="Arial" w:cs="Arial"/>
          <w:sz w:val="24"/>
          <w:szCs w:val="24"/>
        </w:rPr>
        <w:t xml:space="preserve"> crianças para que não seja necessário punir os adultos.</w:t>
      </w:r>
    </w:p>
    <w:p w14:paraId="5C78C3D4" w14:textId="77777777" w:rsidR="00DD0934" w:rsidRPr="005B5FD6" w:rsidRDefault="00DD0934" w:rsidP="0073277F">
      <w:pPr>
        <w:spacing w:after="0" w:line="240" w:lineRule="auto"/>
        <w:ind w:firstLine="709"/>
        <w:jc w:val="both"/>
        <w:rPr>
          <w:rFonts w:ascii="Arial" w:hAnsi="Arial" w:cs="Arial"/>
          <w:sz w:val="24"/>
          <w:szCs w:val="24"/>
        </w:rPr>
      </w:pPr>
    </w:p>
    <w:p w14:paraId="2AE8A8E6" w14:textId="5650F2E0" w:rsidR="00CC3173" w:rsidRPr="005B5FD6" w:rsidRDefault="00CC3173" w:rsidP="0073277F">
      <w:pPr>
        <w:spacing w:after="0" w:line="240" w:lineRule="auto"/>
        <w:jc w:val="center"/>
        <w:rPr>
          <w:rFonts w:ascii="Arial" w:hAnsi="Arial" w:cs="Arial"/>
          <w:b/>
          <w:sz w:val="24"/>
          <w:szCs w:val="24"/>
        </w:rPr>
      </w:pPr>
      <w:r w:rsidRPr="005B5FD6">
        <w:rPr>
          <w:rFonts w:ascii="Arial" w:hAnsi="Arial" w:cs="Arial"/>
          <w:b/>
          <w:sz w:val="24"/>
          <w:szCs w:val="24"/>
        </w:rPr>
        <w:t>REFER</w:t>
      </w:r>
      <w:r w:rsidR="00DC6C97">
        <w:rPr>
          <w:rFonts w:ascii="Arial" w:hAnsi="Arial" w:cs="Arial"/>
          <w:b/>
          <w:sz w:val="24"/>
          <w:szCs w:val="24"/>
        </w:rPr>
        <w:t>Ê</w:t>
      </w:r>
      <w:r w:rsidRPr="005B5FD6">
        <w:rPr>
          <w:rFonts w:ascii="Arial" w:hAnsi="Arial" w:cs="Arial"/>
          <w:b/>
          <w:sz w:val="24"/>
          <w:szCs w:val="24"/>
        </w:rPr>
        <w:t>NCIAS</w:t>
      </w:r>
    </w:p>
    <w:p w14:paraId="23FF46CB" w14:textId="77777777" w:rsidR="00FA0460" w:rsidRDefault="00FA0460" w:rsidP="0073277F">
      <w:pPr>
        <w:spacing w:after="0" w:line="240" w:lineRule="auto"/>
        <w:jc w:val="both"/>
        <w:rPr>
          <w:rFonts w:ascii="Arial" w:hAnsi="Arial" w:cs="Arial"/>
          <w:sz w:val="24"/>
          <w:szCs w:val="24"/>
        </w:rPr>
      </w:pPr>
    </w:p>
    <w:p w14:paraId="3AA43E92" w14:textId="2BD972DC" w:rsidR="00CC3173" w:rsidRDefault="00CC3173" w:rsidP="0073277F">
      <w:pPr>
        <w:spacing w:after="0" w:line="240" w:lineRule="auto"/>
        <w:jc w:val="both"/>
        <w:rPr>
          <w:rFonts w:ascii="Arial" w:hAnsi="Arial" w:cs="Arial"/>
          <w:spacing w:val="-10"/>
          <w:sz w:val="24"/>
          <w:szCs w:val="24"/>
        </w:rPr>
      </w:pPr>
      <w:r w:rsidRPr="005B5FD6">
        <w:rPr>
          <w:rFonts w:ascii="Arial" w:hAnsi="Arial" w:cs="Arial"/>
          <w:sz w:val="24"/>
          <w:szCs w:val="24"/>
        </w:rPr>
        <w:t xml:space="preserve">ABERASTURY, A. KNOBEL.M. </w:t>
      </w:r>
      <w:r w:rsidRPr="005B5FD6">
        <w:rPr>
          <w:rFonts w:ascii="Arial" w:hAnsi="Arial" w:cs="Arial"/>
          <w:b/>
          <w:sz w:val="24"/>
          <w:szCs w:val="24"/>
        </w:rPr>
        <w:t>Adolescência normal</w:t>
      </w:r>
      <w:r w:rsidRPr="002E5672">
        <w:rPr>
          <w:rFonts w:ascii="Arial" w:hAnsi="Arial" w:cs="Arial"/>
          <w:bCs/>
          <w:sz w:val="24"/>
          <w:szCs w:val="24"/>
        </w:rPr>
        <w:t xml:space="preserve">: </w:t>
      </w:r>
      <w:r w:rsidRPr="00DC6C97">
        <w:rPr>
          <w:rFonts w:ascii="Arial" w:hAnsi="Arial" w:cs="Arial"/>
          <w:bCs/>
          <w:sz w:val="24"/>
          <w:szCs w:val="24"/>
        </w:rPr>
        <w:t>um enfoque psicanalítico.</w:t>
      </w:r>
      <w:r w:rsidRPr="005B5FD6">
        <w:rPr>
          <w:rFonts w:ascii="Arial" w:hAnsi="Arial" w:cs="Arial"/>
          <w:sz w:val="24"/>
          <w:szCs w:val="24"/>
        </w:rPr>
        <w:t xml:space="preserve"> Tradução de S. M. G. </w:t>
      </w:r>
      <w:proofErr w:type="spellStart"/>
      <w:r w:rsidRPr="005B5FD6">
        <w:rPr>
          <w:rFonts w:ascii="Arial" w:hAnsi="Arial" w:cs="Arial"/>
          <w:sz w:val="24"/>
          <w:szCs w:val="24"/>
        </w:rPr>
        <w:t>Ballve</w:t>
      </w:r>
      <w:proofErr w:type="spellEnd"/>
      <w:r w:rsidRPr="005B5FD6">
        <w:rPr>
          <w:rFonts w:ascii="Arial" w:hAnsi="Arial" w:cs="Arial"/>
          <w:sz w:val="24"/>
          <w:szCs w:val="24"/>
        </w:rPr>
        <w:t xml:space="preserve">. Porto Alegre: Artes Médicas, 1981. Livro virtual disponível em: </w:t>
      </w:r>
      <w:hyperlink r:id="rId7" w:history="1">
        <w:r w:rsidRPr="005B5FD6">
          <w:rPr>
            <w:rStyle w:val="Hyperlink"/>
            <w:rFonts w:ascii="Arial" w:hAnsi="Arial" w:cs="Arial"/>
            <w:color w:val="auto"/>
            <w:spacing w:val="-10"/>
            <w:sz w:val="24"/>
            <w:szCs w:val="24"/>
            <w:u w:val="none"/>
          </w:rPr>
          <w:t>https://pt.slideshare.net/HenietteRusso/102987955-adolescencianormal</w:t>
        </w:r>
      </w:hyperlink>
      <w:r w:rsidRPr="005B5FD6">
        <w:rPr>
          <w:rFonts w:ascii="Arial" w:hAnsi="Arial" w:cs="Arial"/>
          <w:spacing w:val="-10"/>
          <w:sz w:val="24"/>
          <w:szCs w:val="24"/>
        </w:rPr>
        <w:t>. Acesso em: 22 outubro de 2019.</w:t>
      </w:r>
    </w:p>
    <w:p w14:paraId="5018316C" w14:textId="77777777" w:rsidR="002E5672" w:rsidRPr="005B5FD6" w:rsidRDefault="002E5672" w:rsidP="0073277F">
      <w:pPr>
        <w:spacing w:after="0" w:line="240" w:lineRule="auto"/>
        <w:jc w:val="both"/>
        <w:rPr>
          <w:rFonts w:ascii="Arial" w:hAnsi="Arial" w:cs="Arial"/>
          <w:spacing w:val="-10"/>
          <w:sz w:val="24"/>
          <w:szCs w:val="24"/>
        </w:rPr>
      </w:pPr>
    </w:p>
    <w:p w14:paraId="5530C049" w14:textId="4B2CCB5C" w:rsidR="00FA41DB" w:rsidRDefault="00FA41DB" w:rsidP="0073277F">
      <w:pPr>
        <w:spacing w:after="0" w:line="240" w:lineRule="auto"/>
        <w:jc w:val="both"/>
        <w:rPr>
          <w:rFonts w:ascii="Arial" w:hAnsi="Arial" w:cs="Arial"/>
          <w:spacing w:val="-10"/>
          <w:sz w:val="24"/>
          <w:szCs w:val="24"/>
        </w:rPr>
      </w:pPr>
      <w:r w:rsidRPr="00FA41DB">
        <w:rPr>
          <w:rFonts w:ascii="Arial" w:hAnsi="Arial" w:cs="Arial"/>
          <w:color w:val="333333"/>
          <w:sz w:val="24"/>
          <w:szCs w:val="24"/>
          <w:shd w:val="clear" w:color="auto" w:fill="FFFFFF"/>
        </w:rPr>
        <w:t xml:space="preserve">ASSEMBLEIA DAS NAÇÕES UNIDAS. </w:t>
      </w:r>
      <w:r w:rsidRPr="00FA41DB">
        <w:rPr>
          <w:rFonts w:ascii="Arial" w:hAnsi="Arial" w:cs="Arial"/>
          <w:b/>
          <w:spacing w:val="-10"/>
          <w:sz w:val="24"/>
          <w:szCs w:val="24"/>
        </w:rPr>
        <w:t>Declaração Universal dos Direitos da Criança.</w:t>
      </w:r>
      <w:r w:rsidRPr="00FA41DB">
        <w:rPr>
          <w:rFonts w:ascii="Arial" w:hAnsi="Arial" w:cs="Arial"/>
          <w:spacing w:val="-10"/>
          <w:sz w:val="24"/>
          <w:szCs w:val="24"/>
        </w:rPr>
        <w:t xml:space="preserve"> Aprovada em 20 de </w:t>
      </w:r>
      <w:r>
        <w:rPr>
          <w:rFonts w:ascii="Arial" w:hAnsi="Arial" w:cs="Arial"/>
          <w:spacing w:val="-10"/>
          <w:sz w:val="24"/>
          <w:szCs w:val="24"/>
        </w:rPr>
        <w:t>n</w:t>
      </w:r>
      <w:r w:rsidRPr="00FA41DB">
        <w:rPr>
          <w:rFonts w:ascii="Arial" w:hAnsi="Arial" w:cs="Arial"/>
          <w:spacing w:val="-10"/>
          <w:sz w:val="24"/>
          <w:szCs w:val="24"/>
        </w:rPr>
        <w:t xml:space="preserve">ovembro de 1959. Disponível em: </w:t>
      </w:r>
      <w:hyperlink r:id="rId8" w:history="1">
        <w:r w:rsidRPr="00FA41DB">
          <w:rPr>
            <w:rStyle w:val="Hyperlink"/>
            <w:rFonts w:ascii="Arial" w:hAnsi="Arial" w:cs="Arial"/>
            <w:color w:val="auto"/>
            <w:spacing w:val="-10"/>
            <w:sz w:val="24"/>
            <w:szCs w:val="24"/>
            <w:u w:val="none"/>
          </w:rPr>
          <w:t>http://www.crianca.mppr.mp.br/pagina-1069.html</w:t>
        </w:r>
      </w:hyperlink>
      <w:r w:rsidRPr="00FA41DB">
        <w:rPr>
          <w:rFonts w:ascii="Arial" w:hAnsi="Arial" w:cs="Arial"/>
          <w:spacing w:val="-10"/>
          <w:sz w:val="24"/>
          <w:szCs w:val="24"/>
        </w:rPr>
        <w:t xml:space="preserve">. </w:t>
      </w:r>
      <w:r w:rsidRPr="005B5FD6">
        <w:rPr>
          <w:rFonts w:ascii="Arial" w:hAnsi="Arial" w:cs="Arial"/>
          <w:spacing w:val="-10"/>
          <w:sz w:val="24"/>
          <w:szCs w:val="24"/>
        </w:rPr>
        <w:t>Acesso em: 22 outubro de 2019.</w:t>
      </w:r>
    </w:p>
    <w:p w14:paraId="10825B12" w14:textId="77777777" w:rsidR="002E5672" w:rsidRPr="005B5FD6" w:rsidRDefault="002E5672" w:rsidP="0073277F">
      <w:pPr>
        <w:spacing w:after="0" w:line="240" w:lineRule="auto"/>
        <w:jc w:val="both"/>
        <w:rPr>
          <w:rFonts w:ascii="Arial" w:hAnsi="Arial" w:cs="Arial"/>
          <w:spacing w:val="-10"/>
          <w:sz w:val="24"/>
          <w:szCs w:val="24"/>
        </w:rPr>
      </w:pPr>
    </w:p>
    <w:p w14:paraId="4A0137A9" w14:textId="73EC826D" w:rsidR="00CC3173" w:rsidRDefault="00F8252A" w:rsidP="0073277F">
      <w:pPr>
        <w:spacing w:after="0" w:line="240" w:lineRule="auto"/>
        <w:jc w:val="both"/>
        <w:rPr>
          <w:rFonts w:ascii="Arial" w:hAnsi="Arial" w:cs="Arial"/>
          <w:spacing w:val="-10"/>
          <w:sz w:val="24"/>
          <w:szCs w:val="24"/>
        </w:rPr>
      </w:pPr>
      <w:r w:rsidRPr="005B5FD6">
        <w:rPr>
          <w:rFonts w:ascii="Arial" w:hAnsi="Arial" w:cs="Arial"/>
          <w:spacing w:val="-10"/>
          <w:sz w:val="24"/>
          <w:szCs w:val="24"/>
        </w:rPr>
        <w:t xml:space="preserve">ASSOCIAÇÃO AMERICANA DE PSIQUIATRIA. </w:t>
      </w:r>
      <w:r w:rsidR="00CC3173" w:rsidRPr="005B5FD6">
        <w:rPr>
          <w:rFonts w:ascii="Arial" w:hAnsi="Arial" w:cs="Arial"/>
          <w:b/>
          <w:spacing w:val="-10"/>
          <w:sz w:val="24"/>
          <w:szCs w:val="24"/>
        </w:rPr>
        <w:t>Manual Diagnóstico</w:t>
      </w:r>
      <w:r w:rsidR="00CC3173" w:rsidRPr="005B5FD6">
        <w:rPr>
          <w:rFonts w:ascii="Arial" w:hAnsi="Arial" w:cs="Arial"/>
          <w:spacing w:val="-10"/>
          <w:sz w:val="24"/>
          <w:szCs w:val="24"/>
        </w:rPr>
        <w:t xml:space="preserve"> </w:t>
      </w:r>
      <w:r w:rsidR="00CC3173" w:rsidRPr="005B5FD6">
        <w:rPr>
          <w:rFonts w:ascii="Arial" w:hAnsi="Arial" w:cs="Arial"/>
          <w:b/>
          <w:spacing w:val="-10"/>
          <w:sz w:val="24"/>
          <w:szCs w:val="24"/>
        </w:rPr>
        <w:t>e Estatístico de Transtornos Mentais – DSM 5</w:t>
      </w:r>
      <w:r w:rsidR="00CC3173" w:rsidRPr="005B5FD6">
        <w:rPr>
          <w:rFonts w:ascii="Arial" w:hAnsi="Arial" w:cs="Arial"/>
          <w:spacing w:val="-10"/>
          <w:sz w:val="24"/>
          <w:szCs w:val="24"/>
        </w:rPr>
        <w:t xml:space="preserve">. Tradução de M.I.C. Nascimento et. al. Porto Alegre: Artmed, 2014. Disponível em: </w:t>
      </w:r>
      <w:hyperlink r:id="rId9" w:history="1">
        <w:r w:rsidR="00CC3173" w:rsidRPr="005B5FD6">
          <w:rPr>
            <w:rStyle w:val="Hyperlink"/>
            <w:rFonts w:ascii="Arial" w:hAnsi="Arial" w:cs="Arial"/>
            <w:color w:val="auto"/>
            <w:spacing w:val="-10"/>
            <w:sz w:val="24"/>
            <w:szCs w:val="24"/>
            <w:u w:val="none"/>
          </w:rPr>
          <w:t>http://www.clinicajorgejaber.com.br/2015/estudo_supervisionado/dsm.pdf</w:t>
        </w:r>
      </w:hyperlink>
      <w:r w:rsidR="00CC3173" w:rsidRPr="005B5FD6">
        <w:rPr>
          <w:rFonts w:ascii="Arial" w:hAnsi="Arial" w:cs="Arial"/>
          <w:spacing w:val="-10"/>
          <w:sz w:val="24"/>
          <w:szCs w:val="24"/>
        </w:rPr>
        <w:t>. Acesso em: 22 outubro de 2019.</w:t>
      </w:r>
    </w:p>
    <w:p w14:paraId="535474FA" w14:textId="77777777" w:rsidR="002E5672" w:rsidRPr="005B5FD6" w:rsidRDefault="002E5672" w:rsidP="0073277F">
      <w:pPr>
        <w:spacing w:after="0" w:line="240" w:lineRule="auto"/>
        <w:jc w:val="both"/>
        <w:rPr>
          <w:rFonts w:ascii="Arial" w:hAnsi="Arial" w:cs="Arial"/>
          <w:spacing w:val="-10"/>
          <w:sz w:val="24"/>
          <w:szCs w:val="24"/>
        </w:rPr>
      </w:pPr>
    </w:p>
    <w:p w14:paraId="2BC13952" w14:textId="6A186B84" w:rsidR="00CC3173" w:rsidRDefault="00CC3173" w:rsidP="0073277F">
      <w:pPr>
        <w:spacing w:after="0" w:line="240" w:lineRule="auto"/>
        <w:jc w:val="both"/>
        <w:rPr>
          <w:rFonts w:ascii="Arial" w:hAnsi="Arial" w:cs="Arial"/>
          <w:spacing w:val="-10"/>
          <w:sz w:val="24"/>
          <w:szCs w:val="24"/>
        </w:rPr>
      </w:pPr>
      <w:r w:rsidRPr="005B5FD6">
        <w:rPr>
          <w:rFonts w:ascii="Arial" w:hAnsi="Arial" w:cs="Arial"/>
          <w:spacing w:val="-10"/>
          <w:sz w:val="24"/>
          <w:szCs w:val="24"/>
        </w:rPr>
        <w:t xml:space="preserve">BENTES, Ana Lúcia Seabra. </w:t>
      </w:r>
      <w:r w:rsidRPr="00DC6C97">
        <w:rPr>
          <w:rFonts w:ascii="Arial" w:hAnsi="Arial" w:cs="Arial"/>
          <w:b/>
          <w:bCs/>
          <w:spacing w:val="-10"/>
          <w:sz w:val="24"/>
          <w:szCs w:val="24"/>
        </w:rPr>
        <w:t xml:space="preserve">Tudo como </w:t>
      </w:r>
      <w:r w:rsidR="00DC6C97">
        <w:rPr>
          <w:rFonts w:ascii="Arial" w:hAnsi="Arial" w:cs="Arial"/>
          <w:b/>
          <w:bCs/>
          <w:spacing w:val="-10"/>
          <w:sz w:val="24"/>
          <w:szCs w:val="24"/>
        </w:rPr>
        <w:t>D</w:t>
      </w:r>
      <w:r w:rsidRPr="00DC6C97">
        <w:rPr>
          <w:rFonts w:ascii="Arial" w:hAnsi="Arial" w:cs="Arial"/>
          <w:b/>
          <w:bCs/>
          <w:spacing w:val="-10"/>
          <w:sz w:val="24"/>
          <w:szCs w:val="24"/>
        </w:rPr>
        <w:t>antes do Quartel D’Abrantes:</w:t>
      </w:r>
      <w:r w:rsidRPr="005B5FD6">
        <w:rPr>
          <w:rFonts w:ascii="Arial" w:hAnsi="Arial" w:cs="Arial"/>
          <w:spacing w:val="-10"/>
          <w:sz w:val="24"/>
          <w:szCs w:val="24"/>
        </w:rPr>
        <w:t xml:space="preserve"> </w:t>
      </w:r>
      <w:r w:rsidRPr="00DC6C97">
        <w:rPr>
          <w:rFonts w:ascii="Arial" w:hAnsi="Arial" w:cs="Arial"/>
          <w:bCs/>
          <w:spacing w:val="-10"/>
          <w:sz w:val="24"/>
          <w:szCs w:val="24"/>
        </w:rPr>
        <w:t>estudo das internações psiquiátricas de crianças e adolescentes através de encaminhamento judicial.</w:t>
      </w:r>
      <w:r w:rsidRPr="005B5FD6">
        <w:rPr>
          <w:rFonts w:ascii="Arial" w:hAnsi="Arial" w:cs="Arial"/>
          <w:spacing w:val="-10"/>
          <w:sz w:val="24"/>
          <w:szCs w:val="24"/>
        </w:rPr>
        <w:t xml:space="preserve"> Dissertação de Mestrado (Saúde Pública). Rio de Janeiro: Escola Nacional de Saúde Pública da Fundação Oswaldo Cruz, 1999.</w:t>
      </w:r>
    </w:p>
    <w:p w14:paraId="45E198D8" w14:textId="77777777" w:rsidR="002E5672" w:rsidRPr="005B5FD6" w:rsidRDefault="002E5672" w:rsidP="0073277F">
      <w:pPr>
        <w:spacing w:after="0" w:line="240" w:lineRule="auto"/>
        <w:jc w:val="both"/>
        <w:rPr>
          <w:rFonts w:ascii="Arial" w:hAnsi="Arial" w:cs="Arial"/>
          <w:spacing w:val="-10"/>
          <w:sz w:val="24"/>
          <w:szCs w:val="24"/>
        </w:rPr>
      </w:pPr>
    </w:p>
    <w:p w14:paraId="32ABBF0E" w14:textId="4F47D421" w:rsidR="00CC3173" w:rsidRDefault="00CC3173" w:rsidP="0073277F">
      <w:pPr>
        <w:spacing w:after="0" w:line="240" w:lineRule="auto"/>
        <w:jc w:val="both"/>
        <w:rPr>
          <w:rFonts w:ascii="Arial" w:hAnsi="Arial" w:cs="Arial"/>
          <w:spacing w:val="-10"/>
          <w:sz w:val="24"/>
          <w:szCs w:val="24"/>
        </w:rPr>
      </w:pPr>
      <w:r w:rsidRPr="005B5FD6">
        <w:rPr>
          <w:rFonts w:ascii="Arial" w:hAnsi="Arial" w:cs="Arial"/>
          <w:spacing w:val="-10"/>
          <w:sz w:val="24"/>
          <w:szCs w:val="24"/>
        </w:rPr>
        <w:t xml:space="preserve">BRASIL. </w:t>
      </w:r>
      <w:r w:rsidRPr="005B5FD6">
        <w:rPr>
          <w:rFonts w:ascii="Arial" w:hAnsi="Arial" w:cs="Arial"/>
          <w:b/>
          <w:spacing w:val="-10"/>
          <w:sz w:val="24"/>
          <w:szCs w:val="24"/>
        </w:rPr>
        <w:t>Código Criminal do Império do Brasil</w:t>
      </w:r>
      <w:r w:rsidRPr="005B5FD6">
        <w:rPr>
          <w:rFonts w:ascii="Arial" w:hAnsi="Arial" w:cs="Arial"/>
          <w:spacing w:val="-10"/>
          <w:sz w:val="24"/>
          <w:szCs w:val="24"/>
        </w:rPr>
        <w:t>. Lei</w:t>
      </w:r>
      <w:r w:rsidR="00F8252A">
        <w:rPr>
          <w:rFonts w:ascii="Arial" w:hAnsi="Arial" w:cs="Arial"/>
          <w:spacing w:val="-10"/>
          <w:sz w:val="24"/>
          <w:szCs w:val="24"/>
        </w:rPr>
        <w:t>,</w:t>
      </w:r>
      <w:r w:rsidRPr="005B5FD6">
        <w:rPr>
          <w:rFonts w:ascii="Arial" w:hAnsi="Arial" w:cs="Arial"/>
          <w:spacing w:val="-10"/>
          <w:sz w:val="24"/>
          <w:szCs w:val="24"/>
        </w:rPr>
        <w:t xml:space="preserve"> de 16 de dezembro de 1830. Disponível em: </w:t>
      </w:r>
      <w:hyperlink r:id="rId10" w:history="1">
        <w:r w:rsidRPr="005B5FD6">
          <w:rPr>
            <w:rStyle w:val="Hyperlink"/>
            <w:rFonts w:ascii="Arial" w:hAnsi="Arial" w:cs="Arial"/>
            <w:color w:val="auto"/>
            <w:spacing w:val="-10"/>
            <w:sz w:val="24"/>
            <w:szCs w:val="24"/>
            <w:u w:val="none"/>
          </w:rPr>
          <w:t>http://www.planalto.gov.br/ccivil_03/leis/lim/LIM-16-12-1830.htm</w:t>
        </w:r>
      </w:hyperlink>
      <w:r w:rsidRPr="005B5FD6">
        <w:rPr>
          <w:rFonts w:ascii="Arial" w:hAnsi="Arial" w:cs="Arial"/>
          <w:spacing w:val="-10"/>
          <w:sz w:val="24"/>
          <w:szCs w:val="24"/>
        </w:rPr>
        <w:t>. Acesso em: 22 outubro de 2019.</w:t>
      </w:r>
    </w:p>
    <w:p w14:paraId="11A1D3F4" w14:textId="77777777" w:rsidR="002E5672" w:rsidRPr="005B5FD6" w:rsidRDefault="002E5672" w:rsidP="0073277F">
      <w:pPr>
        <w:spacing w:after="0" w:line="240" w:lineRule="auto"/>
        <w:jc w:val="both"/>
        <w:rPr>
          <w:rFonts w:ascii="Arial" w:hAnsi="Arial" w:cs="Arial"/>
          <w:spacing w:val="-10"/>
          <w:sz w:val="24"/>
          <w:szCs w:val="24"/>
        </w:rPr>
      </w:pPr>
    </w:p>
    <w:p w14:paraId="603642CF" w14:textId="78FAA415" w:rsidR="000A0EC1" w:rsidRDefault="00733458" w:rsidP="0073277F">
      <w:pPr>
        <w:spacing w:after="0" w:line="240" w:lineRule="auto"/>
        <w:jc w:val="both"/>
        <w:rPr>
          <w:rFonts w:ascii="Arial" w:hAnsi="Arial" w:cs="Arial"/>
          <w:spacing w:val="-10"/>
          <w:sz w:val="24"/>
          <w:szCs w:val="24"/>
        </w:rPr>
      </w:pPr>
      <w:r>
        <w:rPr>
          <w:rFonts w:ascii="Arial" w:hAnsi="Arial" w:cs="Arial"/>
          <w:spacing w:val="-10"/>
          <w:sz w:val="24"/>
          <w:szCs w:val="24"/>
        </w:rPr>
        <w:t>______</w:t>
      </w:r>
      <w:r w:rsidR="000A0EC1" w:rsidRPr="005B5FD6">
        <w:rPr>
          <w:rFonts w:ascii="Arial" w:hAnsi="Arial" w:cs="Arial"/>
          <w:spacing w:val="-10"/>
          <w:sz w:val="24"/>
          <w:szCs w:val="24"/>
        </w:rPr>
        <w:t xml:space="preserve">. </w:t>
      </w:r>
      <w:r w:rsidR="000A0EC1" w:rsidRPr="000A0EC1">
        <w:rPr>
          <w:rFonts w:ascii="Arial" w:hAnsi="Arial" w:cs="Arial"/>
          <w:bCs/>
          <w:spacing w:val="-10"/>
          <w:sz w:val="24"/>
          <w:szCs w:val="24"/>
        </w:rPr>
        <w:t>Constituição da República Federativa do Brasil.</w:t>
      </w:r>
      <w:r w:rsidR="000A0EC1" w:rsidRPr="005B5FD6">
        <w:rPr>
          <w:rFonts w:ascii="Arial" w:hAnsi="Arial" w:cs="Arial"/>
          <w:spacing w:val="-10"/>
          <w:sz w:val="24"/>
          <w:szCs w:val="24"/>
        </w:rPr>
        <w:t xml:space="preserve"> 5 de outubro de 1988. </w:t>
      </w:r>
      <w:r w:rsidR="000A0EC1" w:rsidRPr="00F8252A">
        <w:rPr>
          <w:rFonts w:ascii="Arial" w:hAnsi="Arial" w:cs="Arial"/>
          <w:b/>
          <w:bCs/>
          <w:spacing w:val="-10"/>
          <w:sz w:val="24"/>
          <w:szCs w:val="24"/>
        </w:rPr>
        <w:t>Diário Oficial [da] República Federativa do Brasil</w:t>
      </w:r>
      <w:r w:rsidR="000A0EC1" w:rsidRPr="00F8252A">
        <w:rPr>
          <w:rFonts w:ascii="Arial" w:hAnsi="Arial" w:cs="Arial"/>
          <w:spacing w:val="-10"/>
          <w:sz w:val="24"/>
          <w:szCs w:val="24"/>
        </w:rPr>
        <w:t xml:space="preserve">, Poder Executivo, </w:t>
      </w:r>
      <w:r w:rsidR="000A0EC1">
        <w:rPr>
          <w:rFonts w:ascii="Arial" w:hAnsi="Arial" w:cs="Arial"/>
          <w:spacing w:val="-10"/>
          <w:sz w:val="24"/>
          <w:szCs w:val="24"/>
        </w:rPr>
        <w:t>Brasília</w:t>
      </w:r>
      <w:r w:rsidR="000A0EC1" w:rsidRPr="00F8252A">
        <w:rPr>
          <w:rFonts w:ascii="Arial" w:hAnsi="Arial" w:cs="Arial"/>
          <w:spacing w:val="-10"/>
          <w:sz w:val="24"/>
          <w:szCs w:val="24"/>
        </w:rPr>
        <w:t xml:space="preserve">, DF, </w:t>
      </w:r>
      <w:r w:rsidR="000A0EC1">
        <w:rPr>
          <w:rFonts w:ascii="Arial" w:hAnsi="Arial" w:cs="Arial"/>
          <w:spacing w:val="-10"/>
          <w:sz w:val="24"/>
          <w:szCs w:val="24"/>
        </w:rPr>
        <w:t>05</w:t>
      </w:r>
      <w:r w:rsidR="000A0EC1" w:rsidRPr="00F8252A">
        <w:rPr>
          <w:rFonts w:ascii="Arial" w:hAnsi="Arial" w:cs="Arial"/>
          <w:spacing w:val="-10"/>
          <w:sz w:val="24"/>
          <w:szCs w:val="24"/>
        </w:rPr>
        <w:t xml:space="preserve"> </w:t>
      </w:r>
      <w:r w:rsidR="000A0EC1">
        <w:rPr>
          <w:rFonts w:ascii="Arial" w:hAnsi="Arial" w:cs="Arial"/>
          <w:spacing w:val="-10"/>
          <w:sz w:val="24"/>
          <w:szCs w:val="24"/>
        </w:rPr>
        <w:t>out</w:t>
      </w:r>
      <w:r w:rsidR="000A0EC1" w:rsidRPr="00F8252A">
        <w:rPr>
          <w:rFonts w:ascii="Arial" w:hAnsi="Arial" w:cs="Arial"/>
          <w:spacing w:val="-10"/>
          <w:sz w:val="24"/>
          <w:szCs w:val="24"/>
        </w:rPr>
        <w:t xml:space="preserve">. </w:t>
      </w:r>
      <w:r w:rsidR="000A0EC1">
        <w:rPr>
          <w:rFonts w:ascii="Arial" w:hAnsi="Arial" w:cs="Arial"/>
          <w:spacing w:val="-10"/>
          <w:sz w:val="24"/>
          <w:szCs w:val="24"/>
        </w:rPr>
        <w:t>1988</w:t>
      </w:r>
      <w:r w:rsidR="000A0EC1" w:rsidRPr="005B5FD6">
        <w:rPr>
          <w:rFonts w:ascii="Arial" w:hAnsi="Arial" w:cs="Arial"/>
          <w:spacing w:val="-10"/>
          <w:sz w:val="24"/>
          <w:szCs w:val="24"/>
        </w:rPr>
        <w:t>.</w:t>
      </w:r>
    </w:p>
    <w:p w14:paraId="35456849" w14:textId="77777777" w:rsidR="002E5672" w:rsidRPr="005B5FD6" w:rsidRDefault="002E5672" w:rsidP="0073277F">
      <w:pPr>
        <w:spacing w:after="0" w:line="240" w:lineRule="auto"/>
        <w:jc w:val="both"/>
        <w:rPr>
          <w:rFonts w:ascii="Arial" w:hAnsi="Arial" w:cs="Arial"/>
          <w:spacing w:val="-10"/>
          <w:sz w:val="24"/>
          <w:szCs w:val="24"/>
        </w:rPr>
      </w:pPr>
    </w:p>
    <w:p w14:paraId="271750F3" w14:textId="29E238EB" w:rsidR="00A749D0" w:rsidRDefault="00733458" w:rsidP="0073277F">
      <w:pPr>
        <w:spacing w:after="0" w:line="240" w:lineRule="auto"/>
        <w:jc w:val="both"/>
        <w:rPr>
          <w:rFonts w:ascii="Arial" w:hAnsi="Arial" w:cs="Arial"/>
          <w:spacing w:val="-10"/>
          <w:sz w:val="24"/>
          <w:szCs w:val="24"/>
        </w:rPr>
      </w:pPr>
      <w:r>
        <w:rPr>
          <w:rFonts w:ascii="Arial" w:hAnsi="Arial" w:cs="Arial"/>
          <w:spacing w:val="-10"/>
          <w:sz w:val="24"/>
          <w:szCs w:val="24"/>
        </w:rPr>
        <w:t>______</w:t>
      </w:r>
      <w:r w:rsidR="00CC3173" w:rsidRPr="005B5FD6">
        <w:rPr>
          <w:rFonts w:ascii="Arial" w:hAnsi="Arial" w:cs="Arial"/>
          <w:spacing w:val="-10"/>
          <w:sz w:val="24"/>
          <w:szCs w:val="24"/>
        </w:rPr>
        <w:t xml:space="preserve">. Decreto nº 17.943 A, de 12 de outubro de 1927. </w:t>
      </w:r>
      <w:r w:rsidR="000A0EC1" w:rsidRPr="00F8252A">
        <w:rPr>
          <w:rFonts w:ascii="Arial" w:hAnsi="Arial" w:cs="Arial"/>
          <w:b/>
          <w:bCs/>
          <w:spacing w:val="-10"/>
          <w:sz w:val="24"/>
          <w:szCs w:val="24"/>
        </w:rPr>
        <w:t>Diário Oficial [da] República Federativa do Brasil</w:t>
      </w:r>
      <w:r w:rsidR="000A0EC1" w:rsidRPr="00F8252A">
        <w:rPr>
          <w:rFonts w:ascii="Arial" w:hAnsi="Arial" w:cs="Arial"/>
          <w:spacing w:val="-10"/>
          <w:sz w:val="24"/>
          <w:szCs w:val="24"/>
        </w:rPr>
        <w:t xml:space="preserve">, Poder Executivo, </w:t>
      </w:r>
      <w:r w:rsidR="000A0EC1">
        <w:rPr>
          <w:rFonts w:ascii="Arial" w:hAnsi="Arial" w:cs="Arial"/>
          <w:spacing w:val="-10"/>
          <w:sz w:val="24"/>
          <w:szCs w:val="24"/>
        </w:rPr>
        <w:t>Rio de Janeiro</w:t>
      </w:r>
      <w:r w:rsidR="000A0EC1" w:rsidRPr="00F8252A">
        <w:rPr>
          <w:rFonts w:ascii="Arial" w:hAnsi="Arial" w:cs="Arial"/>
          <w:spacing w:val="-10"/>
          <w:sz w:val="24"/>
          <w:szCs w:val="24"/>
        </w:rPr>
        <w:t xml:space="preserve">, DF, </w:t>
      </w:r>
      <w:r w:rsidR="000A0EC1">
        <w:rPr>
          <w:rFonts w:ascii="Arial" w:hAnsi="Arial" w:cs="Arial"/>
          <w:spacing w:val="-10"/>
          <w:sz w:val="24"/>
          <w:szCs w:val="24"/>
        </w:rPr>
        <w:t>3</w:t>
      </w:r>
      <w:r w:rsidR="000A0EC1" w:rsidRPr="00F8252A">
        <w:rPr>
          <w:rFonts w:ascii="Arial" w:hAnsi="Arial" w:cs="Arial"/>
          <w:spacing w:val="-10"/>
          <w:sz w:val="24"/>
          <w:szCs w:val="24"/>
        </w:rPr>
        <w:t xml:space="preserve">1 </w:t>
      </w:r>
      <w:r w:rsidR="000A0EC1">
        <w:rPr>
          <w:rFonts w:ascii="Arial" w:hAnsi="Arial" w:cs="Arial"/>
          <w:spacing w:val="-10"/>
          <w:sz w:val="24"/>
          <w:szCs w:val="24"/>
        </w:rPr>
        <w:t>dez</w:t>
      </w:r>
      <w:r w:rsidR="000A0EC1" w:rsidRPr="00F8252A">
        <w:rPr>
          <w:rFonts w:ascii="Arial" w:hAnsi="Arial" w:cs="Arial"/>
          <w:spacing w:val="-10"/>
          <w:sz w:val="24"/>
          <w:szCs w:val="24"/>
        </w:rPr>
        <w:t xml:space="preserve">. </w:t>
      </w:r>
      <w:r w:rsidR="000A0EC1">
        <w:rPr>
          <w:rFonts w:ascii="Arial" w:hAnsi="Arial" w:cs="Arial"/>
          <w:spacing w:val="-10"/>
          <w:sz w:val="24"/>
          <w:szCs w:val="24"/>
        </w:rPr>
        <w:t xml:space="preserve">1927. </w:t>
      </w:r>
    </w:p>
    <w:p w14:paraId="265D5931" w14:textId="77777777" w:rsidR="000C72CE" w:rsidRDefault="000C72CE" w:rsidP="0073277F">
      <w:pPr>
        <w:spacing w:after="0" w:line="240" w:lineRule="auto"/>
        <w:jc w:val="both"/>
        <w:rPr>
          <w:rFonts w:ascii="Arial" w:hAnsi="Arial" w:cs="Arial"/>
          <w:spacing w:val="-10"/>
          <w:sz w:val="24"/>
          <w:szCs w:val="24"/>
        </w:rPr>
      </w:pPr>
    </w:p>
    <w:p w14:paraId="37786D15" w14:textId="49CDE7E5" w:rsidR="00FA41DB" w:rsidRDefault="00733458" w:rsidP="0073277F">
      <w:pPr>
        <w:spacing w:after="0" w:line="240" w:lineRule="auto"/>
        <w:jc w:val="both"/>
        <w:rPr>
          <w:rFonts w:ascii="Arial" w:hAnsi="Arial" w:cs="Arial"/>
          <w:spacing w:val="-10"/>
          <w:sz w:val="24"/>
          <w:szCs w:val="24"/>
        </w:rPr>
      </w:pPr>
      <w:r>
        <w:rPr>
          <w:rFonts w:ascii="Arial" w:hAnsi="Arial" w:cs="Arial"/>
          <w:spacing w:val="-10"/>
          <w:sz w:val="24"/>
          <w:szCs w:val="24"/>
        </w:rPr>
        <w:t>______</w:t>
      </w:r>
      <w:r w:rsidR="00FA41DB" w:rsidRPr="005B5FD6">
        <w:rPr>
          <w:rFonts w:ascii="Arial" w:hAnsi="Arial" w:cs="Arial"/>
          <w:spacing w:val="-10"/>
          <w:sz w:val="24"/>
          <w:szCs w:val="24"/>
        </w:rPr>
        <w:t xml:space="preserve">. Decreto Lei nº 2.848, 7 de dezembro de 1940. </w:t>
      </w:r>
      <w:r w:rsidR="00FA41DB" w:rsidRPr="00F8252A">
        <w:rPr>
          <w:rFonts w:ascii="Arial" w:hAnsi="Arial" w:cs="Arial"/>
          <w:b/>
          <w:bCs/>
          <w:spacing w:val="-10"/>
          <w:sz w:val="24"/>
          <w:szCs w:val="24"/>
        </w:rPr>
        <w:t>Diário Oficial [da] República Federativa do Brasil</w:t>
      </w:r>
      <w:r w:rsidR="00FA41DB" w:rsidRPr="00F8252A">
        <w:rPr>
          <w:rFonts w:ascii="Arial" w:hAnsi="Arial" w:cs="Arial"/>
          <w:spacing w:val="-10"/>
          <w:sz w:val="24"/>
          <w:szCs w:val="24"/>
        </w:rPr>
        <w:t xml:space="preserve">, Poder Executivo, </w:t>
      </w:r>
      <w:r w:rsidR="00FA41DB">
        <w:rPr>
          <w:rFonts w:ascii="Arial" w:hAnsi="Arial" w:cs="Arial"/>
          <w:spacing w:val="-10"/>
          <w:sz w:val="24"/>
          <w:szCs w:val="24"/>
        </w:rPr>
        <w:t>Rio de Janeiro</w:t>
      </w:r>
      <w:r w:rsidR="00FA41DB" w:rsidRPr="00F8252A">
        <w:rPr>
          <w:rFonts w:ascii="Arial" w:hAnsi="Arial" w:cs="Arial"/>
          <w:spacing w:val="-10"/>
          <w:sz w:val="24"/>
          <w:szCs w:val="24"/>
        </w:rPr>
        <w:t xml:space="preserve">, DF, </w:t>
      </w:r>
      <w:r w:rsidR="00FA41DB">
        <w:rPr>
          <w:rFonts w:ascii="Arial" w:hAnsi="Arial" w:cs="Arial"/>
          <w:spacing w:val="-10"/>
          <w:sz w:val="24"/>
          <w:szCs w:val="24"/>
        </w:rPr>
        <w:t>31</w:t>
      </w:r>
      <w:r w:rsidR="00FA41DB" w:rsidRPr="00F8252A">
        <w:rPr>
          <w:rFonts w:ascii="Arial" w:hAnsi="Arial" w:cs="Arial"/>
          <w:spacing w:val="-10"/>
          <w:sz w:val="24"/>
          <w:szCs w:val="24"/>
        </w:rPr>
        <w:t xml:space="preserve"> </w:t>
      </w:r>
      <w:r w:rsidR="00FA41DB">
        <w:rPr>
          <w:rFonts w:ascii="Arial" w:hAnsi="Arial" w:cs="Arial"/>
          <w:spacing w:val="-10"/>
          <w:sz w:val="24"/>
          <w:szCs w:val="24"/>
        </w:rPr>
        <w:t>dez</w:t>
      </w:r>
      <w:r w:rsidR="00FA41DB" w:rsidRPr="00F8252A">
        <w:rPr>
          <w:rFonts w:ascii="Arial" w:hAnsi="Arial" w:cs="Arial"/>
          <w:spacing w:val="-10"/>
          <w:sz w:val="24"/>
          <w:szCs w:val="24"/>
        </w:rPr>
        <w:t xml:space="preserve">. </w:t>
      </w:r>
      <w:r w:rsidR="00FA41DB">
        <w:rPr>
          <w:rFonts w:ascii="Arial" w:hAnsi="Arial" w:cs="Arial"/>
          <w:spacing w:val="-10"/>
          <w:sz w:val="24"/>
          <w:szCs w:val="24"/>
        </w:rPr>
        <w:t>1940</w:t>
      </w:r>
      <w:r w:rsidR="00FA41DB" w:rsidRPr="005B5FD6">
        <w:rPr>
          <w:rFonts w:ascii="Arial" w:hAnsi="Arial" w:cs="Arial"/>
          <w:spacing w:val="-10"/>
          <w:sz w:val="24"/>
          <w:szCs w:val="24"/>
        </w:rPr>
        <w:t>.</w:t>
      </w:r>
    </w:p>
    <w:p w14:paraId="6E8B0C60" w14:textId="77777777" w:rsidR="002E5672" w:rsidRPr="005B5FD6" w:rsidRDefault="002E5672" w:rsidP="0073277F">
      <w:pPr>
        <w:spacing w:after="0" w:line="240" w:lineRule="auto"/>
        <w:jc w:val="both"/>
        <w:rPr>
          <w:rFonts w:ascii="Arial" w:hAnsi="Arial" w:cs="Arial"/>
          <w:spacing w:val="-10"/>
          <w:sz w:val="24"/>
          <w:szCs w:val="24"/>
        </w:rPr>
      </w:pPr>
    </w:p>
    <w:p w14:paraId="21FD982C" w14:textId="4C437182" w:rsidR="00FA41DB" w:rsidRDefault="00733458" w:rsidP="0073277F">
      <w:pPr>
        <w:spacing w:after="0" w:line="240" w:lineRule="auto"/>
        <w:jc w:val="both"/>
        <w:rPr>
          <w:rFonts w:ascii="Arial" w:hAnsi="Arial" w:cs="Arial"/>
          <w:spacing w:val="-10"/>
          <w:sz w:val="24"/>
          <w:szCs w:val="24"/>
        </w:rPr>
      </w:pPr>
      <w:r>
        <w:rPr>
          <w:rFonts w:ascii="Arial" w:hAnsi="Arial" w:cs="Arial"/>
          <w:spacing w:val="-10"/>
          <w:sz w:val="24"/>
          <w:szCs w:val="24"/>
        </w:rPr>
        <w:t>______</w:t>
      </w:r>
      <w:r w:rsidR="00FA41DB" w:rsidRPr="005B5FD6">
        <w:rPr>
          <w:rFonts w:ascii="Arial" w:hAnsi="Arial" w:cs="Arial"/>
          <w:spacing w:val="-12"/>
          <w:sz w:val="24"/>
          <w:szCs w:val="24"/>
        </w:rPr>
        <w:t>. Decreto</w:t>
      </w:r>
      <w:r w:rsidR="00FA41DB">
        <w:rPr>
          <w:rFonts w:ascii="Arial" w:hAnsi="Arial" w:cs="Arial"/>
          <w:spacing w:val="-12"/>
          <w:sz w:val="24"/>
          <w:szCs w:val="24"/>
        </w:rPr>
        <w:t>-</w:t>
      </w:r>
      <w:r w:rsidR="00FA41DB" w:rsidRPr="005B5FD6">
        <w:rPr>
          <w:rFonts w:ascii="Arial" w:hAnsi="Arial" w:cs="Arial"/>
          <w:spacing w:val="-12"/>
          <w:sz w:val="24"/>
          <w:szCs w:val="24"/>
        </w:rPr>
        <w:t>Lei n</w:t>
      </w:r>
      <w:r w:rsidR="00FA41DB">
        <w:rPr>
          <w:rFonts w:ascii="Arial" w:hAnsi="Arial" w:cs="Arial"/>
          <w:spacing w:val="-12"/>
          <w:sz w:val="24"/>
          <w:szCs w:val="24"/>
        </w:rPr>
        <w:t>.</w:t>
      </w:r>
      <w:r w:rsidR="00FA41DB" w:rsidRPr="005B5FD6">
        <w:rPr>
          <w:rFonts w:ascii="Arial" w:hAnsi="Arial" w:cs="Arial"/>
          <w:spacing w:val="-12"/>
          <w:sz w:val="24"/>
          <w:szCs w:val="24"/>
        </w:rPr>
        <w:t xml:space="preserve"> 3.799</w:t>
      </w:r>
      <w:r w:rsidR="00FA41DB">
        <w:rPr>
          <w:rFonts w:ascii="Arial" w:hAnsi="Arial" w:cs="Arial"/>
          <w:spacing w:val="-12"/>
          <w:sz w:val="24"/>
          <w:szCs w:val="24"/>
        </w:rPr>
        <w:t>,</w:t>
      </w:r>
      <w:r w:rsidR="00FA41DB" w:rsidRPr="005B5FD6">
        <w:rPr>
          <w:rFonts w:ascii="Arial" w:hAnsi="Arial" w:cs="Arial"/>
          <w:spacing w:val="-12"/>
          <w:sz w:val="24"/>
          <w:szCs w:val="24"/>
        </w:rPr>
        <w:t xml:space="preserve"> de 5 de novembro de 1941. </w:t>
      </w:r>
      <w:r w:rsidR="00FA41DB" w:rsidRPr="00F8252A">
        <w:rPr>
          <w:rFonts w:ascii="Arial" w:hAnsi="Arial" w:cs="Arial"/>
          <w:b/>
          <w:bCs/>
          <w:spacing w:val="-10"/>
          <w:sz w:val="24"/>
          <w:szCs w:val="24"/>
        </w:rPr>
        <w:t>Diário Oficial [da] República Federativa do Brasil</w:t>
      </w:r>
      <w:r w:rsidR="00FA41DB" w:rsidRPr="00F8252A">
        <w:rPr>
          <w:rFonts w:ascii="Arial" w:hAnsi="Arial" w:cs="Arial"/>
          <w:spacing w:val="-10"/>
          <w:sz w:val="24"/>
          <w:szCs w:val="24"/>
        </w:rPr>
        <w:t xml:space="preserve">, Poder Executivo, Brasília, DF, </w:t>
      </w:r>
      <w:r w:rsidR="00FA41DB">
        <w:rPr>
          <w:rFonts w:ascii="Arial" w:hAnsi="Arial" w:cs="Arial"/>
          <w:spacing w:val="-10"/>
          <w:sz w:val="24"/>
          <w:szCs w:val="24"/>
        </w:rPr>
        <w:t>1</w:t>
      </w:r>
      <w:r w:rsidR="00FA41DB" w:rsidRPr="00F8252A">
        <w:rPr>
          <w:rFonts w:ascii="Arial" w:hAnsi="Arial" w:cs="Arial"/>
          <w:spacing w:val="-10"/>
          <w:sz w:val="24"/>
          <w:szCs w:val="24"/>
        </w:rPr>
        <w:t xml:space="preserve">1 </w:t>
      </w:r>
      <w:r w:rsidR="00FA41DB">
        <w:rPr>
          <w:rFonts w:ascii="Arial" w:hAnsi="Arial" w:cs="Arial"/>
          <w:spacing w:val="-10"/>
          <w:sz w:val="24"/>
          <w:szCs w:val="24"/>
        </w:rPr>
        <w:t>nov</w:t>
      </w:r>
      <w:r w:rsidR="00FA41DB" w:rsidRPr="00F8252A">
        <w:rPr>
          <w:rFonts w:ascii="Arial" w:hAnsi="Arial" w:cs="Arial"/>
          <w:spacing w:val="-10"/>
          <w:sz w:val="24"/>
          <w:szCs w:val="24"/>
        </w:rPr>
        <w:t xml:space="preserve">. </w:t>
      </w:r>
      <w:r w:rsidR="00FA41DB">
        <w:rPr>
          <w:rFonts w:ascii="Arial" w:hAnsi="Arial" w:cs="Arial"/>
          <w:spacing w:val="-10"/>
          <w:sz w:val="24"/>
          <w:szCs w:val="24"/>
        </w:rPr>
        <w:t>1941</w:t>
      </w:r>
      <w:r w:rsidR="00FA41DB" w:rsidRPr="00F8252A">
        <w:rPr>
          <w:rFonts w:ascii="Arial" w:hAnsi="Arial" w:cs="Arial"/>
          <w:spacing w:val="-10"/>
          <w:sz w:val="24"/>
          <w:szCs w:val="24"/>
        </w:rPr>
        <w:t>.</w:t>
      </w:r>
    </w:p>
    <w:p w14:paraId="31593E8F" w14:textId="77777777" w:rsidR="002E5672" w:rsidRPr="005B5FD6" w:rsidRDefault="002E5672" w:rsidP="0073277F">
      <w:pPr>
        <w:spacing w:after="0" w:line="240" w:lineRule="auto"/>
        <w:jc w:val="both"/>
        <w:rPr>
          <w:rFonts w:ascii="Arial" w:hAnsi="Arial" w:cs="Arial"/>
          <w:spacing w:val="-10"/>
          <w:sz w:val="24"/>
          <w:szCs w:val="24"/>
        </w:rPr>
      </w:pPr>
    </w:p>
    <w:p w14:paraId="3CF61BD0" w14:textId="3BB90443" w:rsidR="00CC3173" w:rsidRDefault="00733458" w:rsidP="0073277F">
      <w:pPr>
        <w:spacing w:after="0" w:line="240" w:lineRule="auto"/>
        <w:jc w:val="both"/>
        <w:rPr>
          <w:rFonts w:ascii="Arial" w:hAnsi="Arial" w:cs="Arial"/>
          <w:spacing w:val="-10"/>
          <w:sz w:val="24"/>
          <w:szCs w:val="24"/>
        </w:rPr>
      </w:pPr>
      <w:r>
        <w:rPr>
          <w:rFonts w:ascii="Arial" w:hAnsi="Arial" w:cs="Arial"/>
          <w:spacing w:val="-10"/>
          <w:sz w:val="24"/>
          <w:szCs w:val="24"/>
        </w:rPr>
        <w:t>______</w:t>
      </w:r>
      <w:r w:rsidR="00CC3173" w:rsidRPr="005B5FD6">
        <w:rPr>
          <w:rFonts w:ascii="Arial" w:hAnsi="Arial" w:cs="Arial"/>
          <w:spacing w:val="-10"/>
          <w:sz w:val="24"/>
          <w:szCs w:val="24"/>
        </w:rPr>
        <w:t>. Lei n</w:t>
      </w:r>
      <w:r w:rsidR="000A0EC1">
        <w:rPr>
          <w:rFonts w:ascii="Arial" w:hAnsi="Arial" w:cs="Arial"/>
          <w:spacing w:val="-10"/>
          <w:sz w:val="24"/>
          <w:szCs w:val="24"/>
        </w:rPr>
        <w:t>.</w:t>
      </w:r>
      <w:r w:rsidR="00CC3173" w:rsidRPr="005B5FD6">
        <w:rPr>
          <w:rFonts w:ascii="Arial" w:hAnsi="Arial" w:cs="Arial"/>
          <w:spacing w:val="-10"/>
          <w:sz w:val="24"/>
          <w:szCs w:val="24"/>
        </w:rPr>
        <w:t xml:space="preserve"> 5.083</w:t>
      </w:r>
      <w:r w:rsidR="000A0EC1">
        <w:rPr>
          <w:rFonts w:ascii="Arial" w:hAnsi="Arial" w:cs="Arial"/>
          <w:spacing w:val="-10"/>
          <w:sz w:val="24"/>
          <w:szCs w:val="24"/>
        </w:rPr>
        <w:t>,</w:t>
      </w:r>
      <w:r w:rsidR="00CC3173" w:rsidRPr="005B5FD6">
        <w:rPr>
          <w:rFonts w:ascii="Arial" w:hAnsi="Arial" w:cs="Arial"/>
          <w:spacing w:val="-10"/>
          <w:sz w:val="24"/>
          <w:szCs w:val="24"/>
        </w:rPr>
        <w:t xml:space="preserve"> de 1 de dezembro de 1926. </w:t>
      </w:r>
      <w:r w:rsidR="000A0EC1" w:rsidRPr="00F8252A">
        <w:rPr>
          <w:rFonts w:ascii="Arial" w:hAnsi="Arial" w:cs="Arial"/>
          <w:b/>
          <w:bCs/>
          <w:spacing w:val="-10"/>
          <w:sz w:val="24"/>
          <w:szCs w:val="24"/>
        </w:rPr>
        <w:t>Diário Oficial [da] República Federativa do Brasil</w:t>
      </w:r>
      <w:r w:rsidR="000A0EC1" w:rsidRPr="00F8252A">
        <w:rPr>
          <w:rFonts w:ascii="Arial" w:hAnsi="Arial" w:cs="Arial"/>
          <w:spacing w:val="-10"/>
          <w:sz w:val="24"/>
          <w:szCs w:val="24"/>
        </w:rPr>
        <w:t xml:space="preserve">, Poder Executivo, </w:t>
      </w:r>
      <w:r w:rsidR="000A0EC1">
        <w:rPr>
          <w:rFonts w:ascii="Arial" w:hAnsi="Arial" w:cs="Arial"/>
          <w:spacing w:val="-10"/>
          <w:sz w:val="24"/>
          <w:szCs w:val="24"/>
        </w:rPr>
        <w:t>Rio de Janeiro</w:t>
      </w:r>
      <w:r w:rsidR="000A0EC1" w:rsidRPr="00F8252A">
        <w:rPr>
          <w:rFonts w:ascii="Arial" w:hAnsi="Arial" w:cs="Arial"/>
          <w:spacing w:val="-10"/>
          <w:sz w:val="24"/>
          <w:szCs w:val="24"/>
        </w:rPr>
        <w:t xml:space="preserve">, DF, </w:t>
      </w:r>
      <w:r w:rsidR="000A0EC1">
        <w:rPr>
          <w:rFonts w:ascii="Arial" w:hAnsi="Arial" w:cs="Arial"/>
          <w:spacing w:val="-10"/>
          <w:sz w:val="24"/>
          <w:szCs w:val="24"/>
        </w:rPr>
        <w:t>04</w:t>
      </w:r>
      <w:r w:rsidR="000A0EC1" w:rsidRPr="00F8252A">
        <w:rPr>
          <w:rFonts w:ascii="Arial" w:hAnsi="Arial" w:cs="Arial"/>
          <w:spacing w:val="-10"/>
          <w:sz w:val="24"/>
          <w:szCs w:val="24"/>
        </w:rPr>
        <w:t xml:space="preserve"> </w:t>
      </w:r>
      <w:r w:rsidR="000A0EC1">
        <w:rPr>
          <w:rFonts w:ascii="Arial" w:hAnsi="Arial" w:cs="Arial"/>
          <w:spacing w:val="-10"/>
          <w:sz w:val="24"/>
          <w:szCs w:val="24"/>
        </w:rPr>
        <w:t>dez</w:t>
      </w:r>
      <w:r w:rsidR="000A0EC1" w:rsidRPr="00F8252A">
        <w:rPr>
          <w:rFonts w:ascii="Arial" w:hAnsi="Arial" w:cs="Arial"/>
          <w:spacing w:val="-10"/>
          <w:sz w:val="24"/>
          <w:szCs w:val="24"/>
        </w:rPr>
        <w:t xml:space="preserve">. </w:t>
      </w:r>
      <w:r w:rsidR="000A0EC1">
        <w:rPr>
          <w:rFonts w:ascii="Arial" w:hAnsi="Arial" w:cs="Arial"/>
          <w:spacing w:val="-10"/>
          <w:sz w:val="24"/>
          <w:szCs w:val="24"/>
        </w:rPr>
        <w:t>1926</w:t>
      </w:r>
      <w:r w:rsidR="00CC3173" w:rsidRPr="005B5FD6">
        <w:rPr>
          <w:rFonts w:ascii="Arial" w:hAnsi="Arial" w:cs="Arial"/>
          <w:spacing w:val="-10"/>
          <w:sz w:val="24"/>
          <w:szCs w:val="24"/>
        </w:rPr>
        <w:t>.</w:t>
      </w:r>
    </w:p>
    <w:p w14:paraId="1167F228" w14:textId="77777777" w:rsidR="002E5672" w:rsidRPr="005B5FD6" w:rsidRDefault="002E5672" w:rsidP="0073277F">
      <w:pPr>
        <w:spacing w:after="0" w:line="240" w:lineRule="auto"/>
        <w:jc w:val="both"/>
        <w:rPr>
          <w:rFonts w:ascii="Arial" w:hAnsi="Arial" w:cs="Arial"/>
          <w:spacing w:val="-10"/>
          <w:sz w:val="24"/>
          <w:szCs w:val="24"/>
        </w:rPr>
      </w:pPr>
    </w:p>
    <w:p w14:paraId="2E6CA1B6" w14:textId="522F5A77" w:rsidR="00722912" w:rsidRDefault="00733458" w:rsidP="0073277F">
      <w:pPr>
        <w:spacing w:after="0" w:line="240" w:lineRule="auto"/>
        <w:jc w:val="both"/>
        <w:rPr>
          <w:rFonts w:ascii="Arial" w:hAnsi="Arial" w:cs="Arial"/>
          <w:spacing w:val="-10"/>
          <w:sz w:val="24"/>
          <w:szCs w:val="24"/>
        </w:rPr>
      </w:pPr>
      <w:r>
        <w:rPr>
          <w:rFonts w:ascii="Arial" w:hAnsi="Arial" w:cs="Arial"/>
          <w:spacing w:val="-10"/>
          <w:sz w:val="24"/>
          <w:szCs w:val="24"/>
        </w:rPr>
        <w:t>______</w:t>
      </w:r>
      <w:r w:rsidR="00722912" w:rsidRPr="005B5FD6">
        <w:rPr>
          <w:rFonts w:ascii="Arial" w:hAnsi="Arial" w:cs="Arial"/>
          <w:spacing w:val="-10"/>
          <w:sz w:val="24"/>
          <w:szCs w:val="24"/>
        </w:rPr>
        <w:t>. Lei n</w:t>
      </w:r>
      <w:r w:rsidR="00722912">
        <w:rPr>
          <w:rFonts w:ascii="Arial" w:hAnsi="Arial" w:cs="Arial"/>
          <w:spacing w:val="-10"/>
          <w:sz w:val="24"/>
          <w:szCs w:val="24"/>
        </w:rPr>
        <w:t>.</w:t>
      </w:r>
      <w:r w:rsidR="00722912" w:rsidRPr="005B5FD6">
        <w:rPr>
          <w:rFonts w:ascii="Arial" w:hAnsi="Arial" w:cs="Arial"/>
          <w:spacing w:val="-10"/>
          <w:sz w:val="24"/>
          <w:szCs w:val="24"/>
        </w:rPr>
        <w:t xml:space="preserve"> 4.513</w:t>
      </w:r>
      <w:r w:rsidR="00722912">
        <w:rPr>
          <w:rFonts w:ascii="Arial" w:hAnsi="Arial" w:cs="Arial"/>
          <w:spacing w:val="-10"/>
          <w:sz w:val="24"/>
          <w:szCs w:val="24"/>
        </w:rPr>
        <w:t>,</w:t>
      </w:r>
      <w:r w:rsidR="00722912" w:rsidRPr="005B5FD6">
        <w:rPr>
          <w:rFonts w:ascii="Arial" w:hAnsi="Arial" w:cs="Arial"/>
          <w:spacing w:val="-10"/>
          <w:sz w:val="24"/>
          <w:szCs w:val="24"/>
        </w:rPr>
        <w:t xml:space="preserve"> de 1 de dezembro de 1964. </w:t>
      </w:r>
      <w:r w:rsidR="00722912" w:rsidRPr="00F8252A">
        <w:rPr>
          <w:rFonts w:ascii="Arial" w:hAnsi="Arial" w:cs="Arial"/>
          <w:b/>
          <w:bCs/>
          <w:spacing w:val="-10"/>
          <w:sz w:val="24"/>
          <w:szCs w:val="24"/>
        </w:rPr>
        <w:t>Diário Oficial [da] República Federativa do Brasil</w:t>
      </w:r>
      <w:r w:rsidR="00722912" w:rsidRPr="00F8252A">
        <w:rPr>
          <w:rFonts w:ascii="Arial" w:hAnsi="Arial" w:cs="Arial"/>
          <w:spacing w:val="-10"/>
          <w:sz w:val="24"/>
          <w:szCs w:val="24"/>
        </w:rPr>
        <w:t xml:space="preserve">, Poder Executivo, </w:t>
      </w:r>
      <w:r w:rsidR="00722912">
        <w:rPr>
          <w:rFonts w:ascii="Arial" w:hAnsi="Arial" w:cs="Arial"/>
          <w:spacing w:val="-10"/>
          <w:sz w:val="24"/>
          <w:szCs w:val="24"/>
        </w:rPr>
        <w:t>Brasília</w:t>
      </w:r>
      <w:r w:rsidR="00722912" w:rsidRPr="00F8252A">
        <w:rPr>
          <w:rFonts w:ascii="Arial" w:hAnsi="Arial" w:cs="Arial"/>
          <w:spacing w:val="-10"/>
          <w:sz w:val="24"/>
          <w:szCs w:val="24"/>
        </w:rPr>
        <w:t xml:space="preserve">, DF, </w:t>
      </w:r>
      <w:r w:rsidR="00722912">
        <w:rPr>
          <w:rFonts w:ascii="Arial" w:hAnsi="Arial" w:cs="Arial"/>
          <w:spacing w:val="-10"/>
          <w:sz w:val="24"/>
          <w:szCs w:val="24"/>
        </w:rPr>
        <w:t>04</w:t>
      </w:r>
      <w:r w:rsidR="00722912" w:rsidRPr="00F8252A">
        <w:rPr>
          <w:rFonts w:ascii="Arial" w:hAnsi="Arial" w:cs="Arial"/>
          <w:spacing w:val="-10"/>
          <w:sz w:val="24"/>
          <w:szCs w:val="24"/>
        </w:rPr>
        <w:t xml:space="preserve"> </w:t>
      </w:r>
      <w:r w:rsidR="00722912">
        <w:rPr>
          <w:rFonts w:ascii="Arial" w:hAnsi="Arial" w:cs="Arial"/>
          <w:spacing w:val="-10"/>
          <w:sz w:val="24"/>
          <w:szCs w:val="24"/>
        </w:rPr>
        <w:t>dez</w:t>
      </w:r>
      <w:r w:rsidR="00722912" w:rsidRPr="00F8252A">
        <w:rPr>
          <w:rFonts w:ascii="Arial" w:hAnsi="Arial" w:cs="Arial"/>
          <w:spacing w:val="-10"/>
          <w:sz w:val="24"/>
          <w:szCs w:val="24"/>
        </w:rPr>
        <w:t xml:space="preserve">. </w:t>
      </w:r>
      <w:r w:rsidR="00722912">
        <w:rPr>
          <w:rFonts w:ascii="Arial" w:hAnsi="Arial" w:cs="Arial"/>
          <w:spacing w:val="-10"/>
          <w:sz w:val="24"/>
          <w:szCs w:val="24"/>
        </w:rPr>
        <w:t>1964</w:t>
      </w:r>
      <w:r w:rsidR="00722912" w:rsidRPr="005B5FD6">
        <w:rPr>
          <w:rFonts w:ascii="Arial" w:hAnsi="Arial" w:cs="Arial"/>
          <w:spacing w:val="-10"/>
          <w:sz w:val="24"/>
          <w:szCs w:val="24"/>
        </w:rPr>
        <w:t>.</w:t>
      </w:r>
    </w:p>
    <w:p w14:paraId="14594CB8" w14:textId="77777777" w:rsidR="002E5672" w:rsidRPr="005B5FD6" w:rsidRDefault="002E5672" w:rsidP="0073277F">
      <w:pPr>
        <w:spacing w:after="0" w:line="240" w:lineRule="auto"/>
        <w:jc w:val="both"/>
        <w:rPr>
          <w:rFonts w:ascii="Arial" w:hAnsi="Arial" w:cs="Arial"/>
          <w:spacing w:val="-10"/>
          <w:sz w:val="24"/>
          <w:szCs w:val="24"/>
        </w:rPr>
      </w:pPr>
    </w:p>
    <w:p w14:paraId="34CC9489" w14:textId="285E23BA" w:rsidR="00722912" w:rsidRDefault="00733458" w:rsidP="0073277F">
      <w:pPr>
        <w:spacing w:after="0" w:line="240" w:lineRule="auto"/>
        <w:jc w:val="both"/>
        <w:rPr>
          <w:rFonts w:ascii="Arial" w:hAnsi="Arial" w:cs="Arial"/>
          <w:spacing w:val="-10"/>
          <w:sz w:val="24"/>
          <w:szCs w:val="24"/>
        </w:rPr>
      </w:pPr>
      <w:r>
        <w:rPr>
          <w:rFonts w:ascii="Arial" w:hAnsi="Arial" w:cs="Arial"/>
          <w:spacing w:val="-10"/>
          <w:sz w:val="24"/>
          <w:szCs w:val="24"/>
        </w:rPr>
        <w:t>______</w:t>
      </w:r>
      <w:r w:rsidR="00722912" w:rsidRPr="005B5FD6">
        <w:rPr>
          <w:rFonts w:ascii="Arial" w:hAnsi="Arial" w:cs="Arial"/>
          <w:spacing w:val="-10"/>
          <w:sz w:val="24"/>
          <w:szCs w:val="24"/>
        </w:rPr>
        <w:t xml:space="preserve">. Lei nº 8.069, de 13 de julho de 1990. </w:t>
      </w:r>
      <w:r w:rsidR="00722912" w:rsidRPr="00F8252A">
        <w:rPr>
          <w:rFonts w:ascii="Arial" w:hAnsi="Arial" w:cs="Arial"/>
          <w:b/>
          <w:bCs/>
          <w:spacing w:val="-10"/>
          <w:sz w:val="24"/>
          <w:szCs w:val="24"/>
        </w:rPr>
        <w:t>Diário Oficial [da] República Federativa do Brasil</w:t>
      </w:r>
      <w:r w:rsidR="00722912" w:rsidRPr="00F8252A">
        <w:rPr>
          <w:rFonts w:ascii="Arial" w:hAnsi="Arial" w:cs="Arial"/>
          <w:spacing w:val="-10"/>
          <w:sz w:val="24"/>
          <w:szCs w:val="24"/>
        </w:rPr>
        <w:t xml:space="preserve">, Poder Executivo, </w:t>
      </w:r>
      <w:r w:rsidR="00722912">
        <w:rPr>
          <w:rFonts w:ascii="Arial" w:hAnsi="Arial" w:cs="Arial"/>
          <w:spacing w:val="-10"/>
          <w:sz w:val="24"/>
          <w:szCs w:val="24"/>
        </w:rPr>
        <w:t>Brasília</w:t>
      </w:r>
      <w:r w:rsidR="00722912" w:rsidRPr="00F8252A">
        <w:rPr>
          <w:rFonts w:ascii="Arial" w:hAnsi="Arial" w:cs="Arial"/>
          <w:spacing w:val="-10"/>
          <w:sz w:val="24"/>
          <w:szCs w:val="24"/>
        </w:rPr>
        <w:t xml:space="preserve">, DF, </w:t>
      </w:r>
      <w:r w:rsidR="00722912">
        <w:rPr>
          <w:rFonts w:ascii="Arial" w:hAnsi="Arial" w:cs="Arial"/>
          <w:spacing w:val="-10"/>
          <w:sz w:val="24"/>
          <w:szCs w:val="24"/>
        </w:rPr>
        <w:t>16</w:t>
      </w:r>
      <w:r w:rsidR="00722912" w:rsidRPr="00F8252A">
        <w:rPr>
          <w:rFonts w:ascii="Arial" w:hAnsi="Arial" w:cs="Arial"/>
          <w:spacing w:val="-10"/>
          <w:sz w:val="24"/>
          <w:szCs w:val="24"/>
        </w:rPr>
        <w:t xml:space="preserve"> </w:t>
      </w:r>
      <w:r w:rsidR="00722912">
        <w:rPr>
          <w:rFonts w:ascii="Arial" w:hAnsi="Arial" w:cs="Arial"/>
          <w:spacing w:val="-10"/>
          <w:sz w:val="24"/>
          <w:szCs w:val="24"/>
        </w:rPr>
        <w:t>jul</w:t>
      </w:r>
      <w:r w:rsidR="00722912" w:rsidRPr="00F8252A">
        <w:rPr>
          <w:rFonts w:ascii="Arial" w:hAnsi="Arial" w:cs="Arial"/>
          <w:spacing w:val="-10"/>
          <w:sz w:val="24"/>
          <w:szCs w:val="24"/>
        </w:rPr>
        <w:t xml:space="preserve">. </w:t>
      </w:r>
      <w:r w:rsidR="00722912">
        <w:rPr>
          <w:rFonts w:ascii="Arial" w:hAnsi="Arial" w:cs="Arial"/>
          <w:spacing w:val="-10"/>
          <w:sz w:val="24"/>
          <w:szCs w:val="24"/>
        </w:rPr>
        <w:t>1990</w:t>
      </w:r>
      <w:r w:rsidR="00722912" w:rsidRPr="005B5FD6">
        <w:rPr>
          <w:rFonts w:ascii="Arial" w:hAnsi="Arial" w:cs="Arial"/>
          <w:spacing w:val="-10"/>
          <w:sz w:val="24"/>
          <w:szCs w:val="24"/>
        </w:rPr>
        <w:t>.</w:t>
      </w:r>
    </w:p>
    <w:p w14:paraId="50DF624C" w14:textId="77777777" w:rsidR="002E5672" w:rsidRPr="005B5FD6" w:rsidRDefault="002E5672" w:rsidP="0073277F">
      <w:pPr>
        <w:spacing w:after="0" w:line="240" w:lineRule="auto"/>
        <w:jc w:val="both"/>
        <w:rPr>
          <w:rFonts w:ascii="Arial" w:hAnsi="Arial" w:cs="Arial"/>
          <w:spacing w:val="-10"/>
          <w:sz w:val="24"/>
          <w:szCs w:val="24"/>
        </w:rPr>
      </w:pPr>
    </w:p>
    <w:p w14:paraId="16A472FB" w14:textId="503E5EEC" w:rsidR="000A0EC1" w:rsidRDefault="00733458" w:rsidP="0073277F">
      <w:pPr>
        <w:spacing w:after="0" w:line="240" w:lineRule="auto"/>
        <w:jc w:val="both"/>
        <w:rPr>
          <w:rFonts w:ascii="Arial" w:hAnsi="Arial" w:cs="Arial"/>
          <w:spacing w:val="-10"/>
          <w:sz w:val="24"/>
          <w:szCs w:val="24"/>
        </w:rPr>
      </w:pPr>
      <w:r>
        <w:rPr>
          <w:rFonts w:ascii="Arial" w:hAnsi="Arial" w:cs="Arial"/>
          <w:spacing w:val="-10"/>
          <w:sz w:val="24"/>
          <w:szCs w:val="24"/>
        </w:rPr>
        <w:t>______</w:t>
      </w:r>
      <w:r w:rsidR="00CC3173" w:rsidRPr="005B5FD6">
        <w:rPr>
          <w:rFonts w:ascii="Arial" w:hAnsi="Arial" w:cs="Arial"/>
          <w:spacing w:val="-10"/>
          <w:sz w:val="24"/>
          <w:szCs w:val="24"/>
        </w:rPr>
        <w:t>. Lei n</w:t>
      </w:r>
      <w:r w:rsidR="000A0EC1">
        <w:rPr>
          <w:rFonts w:ascii="Arial" w:hAnsi="Arial" w:cs="Arial"/>
          <w:spacing w:val="-10"/>
          <w:sz w:val="24"/>
          <w:szCs w:val="24"/>
        </w:rPr>
        <w:t>.</w:t>
      </w:r>
      <w:r w:rsidR="00CC3173" w:rsidRPr="005B5FD6">
        <w:rPr>
          <w:rFonts w:ascii="Arial" w:hAnsi="Arial" w:cs="Arial"/>
          <w:spacing w:val="-10"/>
          <w:sz w:val="24"/>
          <w:szCs w:val="24"/>
        </w:rPr>
        <w:t xml:space="preserve"> 8.242</w:t>
      </w:r>
      <w:r w:rsidR="000A0EC1">
        <w:rPr>
          <w:rFonts w:ascii="Arial" w:hAnsi="Arial" w:cs="Arial"/>
          <w:spacing w:val="-10"/>
          <w:sz w:val="24"/>
          <w:szCs w:val="24"/>
        </w:rPr>
        <w:t>,</w:t>
      </w:r>
      <w:r w:rsidR="00CC3173" w:rsidRPr="005B5FD6">
        <w:rPr>
          <w:rFonts w:ascii="Arial" w:hAnsi="Arial" w:cs="Arial"/>
          <w:spacing w:val="-10"/>
          <w:sz w:val="24"/>
          <w:szCs w:val="24"/>
        </w:rPr>
        <w:t xml:space="preserve"> de 12 de outubro de 1991. </w:t>
      </w:r>
      <w:r w:rsidR="000A0EC1" w:rsidRPr="00F8252A">
        <w:rPr>
          <w:rFonts w:ascii="Arial" w:hAnsi="Arial" w:cs="Arial"/>
          <w:b/>
          <w:bCs/>
          <w:spacing w:val="-10"/>
          <w:sz w:val="24"/>
          <w:szCs w:val="24"/>
        </w:rPr>
        <w:t>Diário Oficial [da] República Federativa do Brasil</w:t>
      </w:r>
      <w:r w:rsidR="000A0EC1" w:rsidRPr="00F8252A">
        <w:rPr>
          <w:rFonts w:ascii="Arial" w:hAnsi="Arial" w:cs="Arial"/>
          <w:spacing w:val="-10"/>
          <w:sz w:val="24"/>
          <w:szCs w:val="24"/>
        </w:rPr>
        <w:t xml:space="preserve">, Poder Executivo, </w:t>
      </w:r>
      <w:r w:rsidR="000A0EC1">
        <w:rPr>
          <w:rFonts w:ascii="Arial" w:hAnsi="Arial" w:cs="Arial"/>
          <w:spacing w:val="-10"/>
          <w:sz w:val="24"/>
          <w:szCs w:val="24"/>
        </w:rPr>
        <w:t>Brasília</w:t>
      </w:r>
      <w:r w:rsidR="000A0EC1" w:rsidRPr="00F8252A">
        <w:rPr>
          <w:rFonts w:ascii="Arial" w:hAnsi="Arial" w:cs="Arial"/>
          <w:spacing w:val="-10"/>
          <w:sz w:val="24"/>
          <w:szCs w:val="24"/>
        </w:rPr>
        <w:t xml:space="preserve">, DF, </w:t>
      </w:r>
      <w:r w:rsidR="000A0EC1">
        <w:rPr>
          <w:rFonts w:ascii="Arial" w:hAnsi="Arial" w:cs="Arial"/>
          <w:spacing w:val="-10"/>
          <w:sz w:val="24"/>
          <w:szCs w:val="24"/>
        </w:rPr>
        <w:t>16</w:t>
      </w:r>
      <w:r w:rsidR="000A0EC1" w:rsidRPr="00F8252A">
        <w:rPr>
          <w:rFonts w:ascii="Arial" w:hAnsi="Arial" w:cs="Arial"/>
          <w:spacing w:val="-10"/>
          <w:sz w:val="24"/>
          <w:szCs w:val="24"/>
        </w:rPr>
        <w:t xml:space="preserve"> </w:t>
      </w:r>
      <w:r w:rsidR="000A0EC1">
        <w:rPr>
          <w:rFonts w:ascii="Arial" w:hAnsi="Arial" w:cs="Arial"/>
          <w:spacing w:val="-10"/>
          <w:sz w:val="24"/>
          <w:szCs w:val="24"/>
        </w:rPr>
        <w:t>out</w:t>
      </w:r>
      <w:r w:rsidR="000A0EC1" w:rsidRPr="00F8252A">
        <w:rPr>
          <w:rFonts w:ascii="Arial" w:hAnsi="Arial" w:cs="Arial"/>
          <w:spacing w:val="-10"/>
          <w:sz w:val="24"/>
          <w:szCs w:val="24"/>
        </w:rPr>
        <w:t xml:space="preserve">. </w:t>
      </w:r>
      <w:r w:rsidR="000A0EC1">
        <w:rPr>
          <w:rFonts w:ascii="Arial" w:hAnsi="Arial" w:cs="Arial"/>
          <w:spacing w:val="-10"/>
          <w:sz w:val="24"/>
          <w:szCs w:val="24"/>
        </w:rPr>
        <w:t>1991</w:t>
      </w:r>
      <w:r w:rsidR="000A0EC1" w:rsidRPr="005B5FD6">
        <w:rPr>
          <w:rFonts w:ascii="Arial" w:hAnsi="Arial" w:cs="Arial"/>
          <w:spacing w:val="-10"/>
          <w:sz w:val="24"/>
          <w:szCs w:val="24"/>
        </w:rPr>
        <w:t>.</w:t>
      </w:r>
    </w:p>
    <w:p w14:paraId="5C3E3772" w14:textId="77777777" w:rsidR="002E5672" w:rsidRPr="005B5FD6" w:rsidRDefault="002E5672" w:rsidP="0073277F">
      <w:pPr>
        <w:spacing w:after="0" w:line="240" w:lineRule="auto"/>
        <w:jc w:val="both"/>
        <w:rPr>
          <w:rFonts w:ascii="Arial" w:hAnsi="Arial" w:cs="Arial"/>
          <w:spacing w:val="-10"/>
          <w:sz w:val="24"/>
          <w:szCs w:val="24"/>
        </w:rPr>
      </w:pPr>
    </w:p>
    <w:p w14:paraId="50A43FB7" w14:textId="54FD41BE" w:rsidR="00722912" w:rsidRDefault="00733458" w:rsidP="0073277F">
      <w:pPr>
        <w:spacing w:after="0" w:line="240" w:lineRule="auto"/>
        <w:jc w:val="both"/>
        <w:rPr>
          <w:rFonts w:ascii="Arial" w:hAnsi="Arial" w:cs="Arial"/>
          <w:spacing w:val="-10"/>
          <w:sz w:val="24"/>
          <w:szCs w:val="24"/>
        </w:rPr>
      </w:pPr>
      <w:r>
        <w:rPr>
          <w:rFonts w:ascii="Arial" w:hAnsi="Arial" w:cs="Arial"/>
          <w:spacing w:val="-10"/>
          <w:sz w:val="24"/>
          <w:szCs w:val="24"/>
        </w:rPr>
        <w:t>______</w:t>
      </w:r>
      <w:r w:rsidR="00CC3173" w:rsidRPr="005B5FD6">
        <w:rPr>
          <w:rFonts w:ascii="Arial" w:hAnsi="Arial" w:cs="Arial"/>
          <w:spacing w:val="-12"/>
          <w:sz w:val="24"/>
          <w:szCs w:val="24"/>
        </w:rPr>
        <w:t>. Decreto n</w:t>
      </w:r>
      <w:r w:rsidR="00722912">
        <w:rPr>
          <w:rFonts w:ascii="Arial" w:hAnsi="Arial" w:cs="Arial"/>
          <w:spacing w:val="-12"/>
          <w:sz w:val="24"/>
          <w:szCs w:val="24"/>
        </w:rPr>
        <w:t>.</w:t>
      </w:r>
      <w:r w:rsidR="00CC3173" w:rsidRPr="005B5FD6">
        <w:rPr>
          <w:rFonts w:ascii="Arial" w:hAnsi="Arial" w:cs="Arial"/>
          <w:spacing w:val="-12"/>
          <w:sz w:val="24"/>
          <w:szCs w:val="24"/>
        </w:rPr>
        <w:t xml:space="preserve"> 2.059</w:t>
      </w:r>
      <w:r w:rsidR="00722912">
        <w:rPr>
          <w:rFonts w:ascii="Arial" w:hAnsi="Arial" w:cs="Arial"/>
          <w:spacing w:val="-12"/>
          <w:sz w:val="24"/>
          <w:szCs w:val="24"/>
        </w:rPr>
        <w:t>,</w:t>
      </w:r>
      <w:r w:rsidR="00CC3173" w:rsidRPr="005B5FD6">
        <w:rPr>
          <w:rFonts w:ascii="Arial" w:hAnsi="Arial" w:cs="Arial"/>
          <w:spacing w:val="-12"/>
          <w:sz w:val="24"/>
          <w:szCs w:val="24"/>
        </w:rPr>
        <w:t xml:space="preserve"> de 5 de novembro de 1996</w:t>
      </w:r>
      <w:r w:rsidR="00722912" w:rsidRPr="005B5FD6">
        <w:rPr>
          <w:rFonts w:ascii="Arial" w:hAnsi="Arial" w:cs="Arial"/>
          <w:spacing w:val="-10"/>
          <w:sz w:val="24"/>
          <w:szCs w:val="24"/>
        </w:rPr>
        <w:t xml:space="preserve">. </w:t>
      </w:r>
      <w:r w:rsidR="00722912" w:rsidRPr="00F8252A">
        <w:rPr>
          <w:rFonts w:ascii="Arial" w:hAnsi="Arial" w:cs="Arial"/>
          <w:b/>
          <w:bCs/>
          <w:spacing w:val="-10"/>
          <w:sz w:val="24"/>
          <w:szCs w:val="24"/>
        </w:rPr>
        <w:t>Diário Oficial [da] República Federativa do Brasil</w:t>
      </w:r>
      <w:r w:rsidR="00722912" w:rsidRPr="00F8252A">
        <w:rPr>
          <w:rFonts w:ascii="Arial" w:hAnsi="Arial" w:cs="Arial"/>
          <w:spacing w:val="-10"/>
          <w:sz w:val="24"/>
          <w:szCs w:val="24"/>
        </w:rPr>
        <w:t xml:space="preserve">, Poder Executivo, </w:t>
      </w:r>
      <w:r w:rsidR="00722912">
        <w:rPr>
          <w:rFonts w:ascii="Arial" w:hAnsi="Arial" w:cs="Arial"/>
          <w:spacing w:val="-10"/>
          <w:sz w:val="24"/>
          <w:szCs w:val="24"/>
        </w:rPr>
        <w:t>Brasília</w:t>
      </w:r>
      <w:r w:rsidR="00722912" w:rsidRPr="00F8252A">
        <w:rPr>
          <w:rFonts w:ascii="Arial" w:hAnsi="Arial" w:cs="Arial"/>
          <w:spacing w:val="-10"/>
          <w:sz w:val="24"/>
          <w:szCs w:val="24"/>
        </w:rPr>
        <w:t xml:space="preserve">, DF, </w:t>
      </w:r>
      <w:r w:rsidR="00722912">
        <w:rPr>
          <w:rFonts w:ascii="Arial" w:hAnsi="Arial" w:cs="Arial"/>
          <w:spacing w:val="-10"/>
          <w:sz w:val="24"/>
          <w:szCs w:val="24"/>
        </w:rPr>
        <w:t>06</w:t>
      </w:r>
      <w:r w:rsidR="00722912" w:rsidRPr="00F8252A">
        <w:rPr>
          <w:rFonts w:ascii="Arial" w:hAnsi="Arial" w:cs="Arial"/>
          <w:spacing w:val="-10"/>
          <w:sz w:val="24"/>
          <w:szCs w:val="24"/>
        </w:rPr>
        <w:t xml:space="preserve"> </w:t>
      </w:r>
      <w:r w:rsidR="00722912">
        <w:rPr>
          <w:rFonts w:ascii="Arial" w:hAnsi="Arial" w:cs="Arial"/>
          <w:spacing w:val="-10"/>
          <w:sz w:val="24"/>
          <w:szCs w:val="24"/>
        </w:rPr>
        <w:t>nov</w:t>
      </w:r>
      <w:r w:rsidR="00722912" w:rsidRPr="00F8252A">
        <w:rPr>
          <w:rFonts w:ascii="Arial" w:hAnsi="Arial" w:cs="Arial"/>
          <w:spacing w:val="-10"/>
          <w:sz w:val="24"/>
          <w:szCs w:val="24"/>
        </w:rPr>
        <w:t xml:space="preserve">. </w:t>
      </w:r>
      <w:r w:rsidR="00722912">
        <w:rPr>
          <w:rFonts w:ascii="Arial" w:hAnsi="Arial" w:cs="Arial"/>
          <w:spacing w:val="-10"/>
          <w:sz w:val="24"/>
          <w:szCs w:val="24"/>
        </w:rPr>
        <w:t>1996</w:t>
      </w:r>
      <w:r w:rsidR="00722912" w:rsidRPr="005B5FD6">
        <w:rPr>
          <w:rFonts w:ascii="Arial" w:hAnsi="Arial" w:cs="Arial"/>
          <w:spacing w:val="-10"/>
          <w:sz w:val="24"/>
          <w:szCs w:val="24"/>
        </w:rPr>
        <w:t>.</w:t>
      </w:r>
    </w:p>
    <w:p w14:paraId="3519EB3F" w14:textId="4EF53A2A" w:rsidR="00722912" w:rsidRDefault="00733458" w:rsidP="0073277F">
      <w:pPr>
        <w:spacing w:after="0" w:line="240" w:lineRule="auto"/>
        <w:jc w:val="both"/>
        <w:rPr>
          <w:rFonts w:ascii="Arial" w:hAnsi="Arial" w:cs="Arial"/>
          <w:spacing w:val="-10"/>
          <w:sz w:val="24"/>
          <w:szCs w:val="24"/>
        </w:rPr>
      </w:pPr>
      <w:r>
        <w:rPr>
          <w:rFonts w:ascii="Arial" w:hAnsi="Arial" w:cs="Arial"/>
          <w:spacing w:val="-10"/>
          <w:sz w:val="24"/>
          <w:szCs w:val="24"/>
        </w:rPr>
        <w:t>______</w:t>
      </w:r>
      <w:r w:rsidR="00CC3173" w:rsidRPr="005B5FD6">
        <w:rPr>
          <w:rFonts w:ascii="Arial" w:hAnsi="Arial" w:cs="Arial"/>
          <w:spacing w:val="-10"/>
          <w:sz w:val="24"/>
          <w:szCs w:val="24"/>
        </w:rPr>
        <w:t>. Lei n</w:t>
      </w:r>
      <w:r w:rsidR="00722912">
        <w:rPr>
          <w:rFonts w:ascii="Arial" w:hAnsi="Arial" w:cs="Arial"/>
          <w:spacing w:val="-10"/>
          <w:sz w:val="24"/>
          <w:szCs w:val="24"/>
        </w:rPr>
        <w:t>.</w:t>
      </w:r>
      <w:r w:rsidR="00CC3173" w:rsidRPr="005B5FD6">
        <w:rPr>
          <w:rFonts w:ascii="Arial" w:hAnsi="Arial" w:cs="Arial"/>
          <w:spacing w:val="-10"/>
          <w:sz w:val="24"/>
          <w:szCs w:val="24"/>
        </w:rPr>
        <w:t xml:space="preserve"> 10.216</w:t>
      </w:r>
      <w:r w:rsidR="00722912">
        <w:rPr>
          <w:rFonts w:ascii="Arial" w:hAnsi="Arial" w:cs="Arial"/>
          <w:spacing w:val="-10"/>
          <w:sz w:val="24"/>
          <w:szCs w:val="24"/>
        </w:rPr>
        <w:t>, d</w:t>
      </w:r>
      <w:r w:rsidR="00CC3173" w:rsidRPr="005B5FD6">
        <w:rPr>
          <w:rFonts w:ascii="Arial" w:hAnsi="Arial" w:cs="Arial"/>
          <w:spacing w:val="-10"/>
          <w:sz w:val="24"/>
          <w:szCs w:val="24"/>
        </w:rPr>
        <w:t xml:space="preserve">e 6 de </w:t>
      </w:r>
      <w:r w:rsidR="00722912">
        <w:rPr>
          <w:rFonts w:ascii="Arial" w:hAnsi="Arial" w:cs="Arial"/>
          <w:spacing w:val="-10"/>
          <w:sz w:val="24"/>
          <w:szCs w:val="24"/>
        </w:rPr>
        <w:t>a</w:t>
      </w:r>
      <w:r w:rsidR="00CC3173" w:rsidRPr="005B5FD6">
        <w:rPr>
          <w:rFonts w:ascii="Arial" w:hAnsi="Arial" w:cs="Arial"/>
          <w:spacing w:val="-10"/>
          <w:sz w:val="24"/>
          <w:szCs w:val="24"/>
        </w:rPr>
        <w:t xml:space="preserve">bril de 2001. </w:t>
      </w:r>
      <w:r w:rsidR="00722912" w:rsidRPr="00F8252A">
        <w:rPr>
          <w:rFonts w:ascii="Arial" w:hAnsi="Arial" w:cs="Arial"/>
          <w:b/>
          <w:bCs/>
          <w:spacing w:val="-10"/>
          <w:sz w:val="24"/>
          <w:szCs w:val="24"/>
        </w:rPr>
        <w:t>Diário Oficial [da] República Federativa do Brasil</w:t>
      </w:r>
      <w:r w:rsidR="00722912" w:rsidRPr="00F8252A">
        <w:rPr>
          <w:rFonts w:ascii="Arial" w:hAnsi="Arial" w:cs="Arial"/>
          <w:spacing w:val="-10"/>
          <w:sz w:val="24"/>
          <w:szCs w:val="24"/>
        </w:rPr>
        <w:t xml:space="preserve">, Poder Executivo, </w:t>
      </w:r>
      <w:r w:rsidR="00722912">
        <w:rPr>
          <w:rFonts w:ascii="Arial" w:hAnsi="Arial" w:cs="Arial"/>
          <w:spacing w:val="-10"/>
          <w:sz w:val="24"/>
          <w:szCs w:val="24"/>
        </w:rPr>
        <w:t>Brasília</w:t>
      </w:r>
      <w:r w:rsidR="00722912" w:rsidRPr="00F8252A">
        <w:rPr>
          <w:rFonts w:ascii="Arial" w:hAnsi="Arial" w:cs="Arial"/>
          <w:spacing w:val="-10"/>
          <w:sz w:val="24"/>
          <w:szCs w:val="24"/>
        </w:rPr>
        <w:t xml:space="preserve">, DF, </w:t>
      </w:r>
      <w:r w:rsidR="00722912">
        <w:rPr>
          <w:rFonts w:ascii="Arial" w:hAnsi="Arial" w:cs="Arial"/>
          <w:spacing w:val="-10"/>
          <w:sz w:val="24"/>
          <w:szCs w:val="24"/>
        </w:rPr>
        <w:t>09</w:t>
      </w:r>
      <w:r w:rsidR="00722912" w:rsidRPr="00F8252A">
        <w:rPr>
          <w:rFonts w:ascii="Arial" w:hAnsi="Arial" w:cs="Arial"/>
          <w:spacing w:val="-10"/>
          <w:sz w:val="24"/>
          <w:szCs w:val="24"/>
        </w:rPr>
        <w:t xml:space="preserve"> </w:t>
      </w:r>
      <w:r w:rsidR="00722912">
        <w:rPr>
          <w:rFonts w:ascii="Arial" w:hAnsi="Arial" w:cs="Arial"/>
          <w:spacing w:val="-10"/>
          <w:sz w:val="24"/>
          <w:szCs w:val="24"/>
        </w:rPr>
        <w:t>abril</w:t>
      </w:r>
      <w:r w:rsidR="00722912" w:rsidRPr="00F8252A">
        <w:rPr>
          <w:rFonts w:ascii="Arial" w:hAnsi="Arial" w:cs="Arial"/>
          <w:spacing w:val="-10"/>
          <w:sz w:val="24"/>
          <w:szCs w:val="24"/>
        </w:rPr>
        <w:t xml:space="preserve">. </w:t>
      </w:r>
      <w:r w:rsidR="00722912">
        <w:rPr>
          <w:rFonts w:ascii="Arial" w:hAnsi="Arial" w:cs="Arial"/>
          <w:spacing w:val="-10"/>
          <w:sz w:val="24"/>
          <w:szCs w:val="24"/>
        </w:rPr>
        <w:t>2001</w:t>
      </w:r>
      <w:r w:rsidR="00722912" w:rsidRPr="005B5FD6">
        <w:rPr>
          <w:rFonts w:ascii="Arial" w:hAnsi="Arial" w:cs="Arial"/>
          <w:spacing w:val="-10"/>
          <w:sz w:val="24"/>
          <w:szCs w:val="24"/>
        </w:rPr>
        <w:t>.</w:t>
      </w:r>
    </w:p>
    <w:p w14:paraId="4C0D6E36" w14:textId="77777777" w:rsidR="002E5672" w:rsidRPr="005B5FD6" w:rsidRDefault="002E5672" w:rsidP="0073277F">
      <w:pPr>
        <w:spacing w:after="0" w:line="240" w:lineRule="auto"/>
        <w:jc w:val="both"/>
        <w:rPr>
          <w:rFonts w:ascii="Arial" w:hAnsi="Arial" w:cs="Arial"/>
          <w:spacing w:val="-10"/>
          <w:sz w:val="24"/>
          <w:szCs w:val="24"/>
        </w:rPr>
      </w:pPr>
    </w:p>
    <w:p w14:paraId="223DA1E7" w14:textId="170DE0B5" w:rsidR="000A0EC1" w:rsidRDefault="00733458" w:rsidP="0073277F">
      <w:pPr>
        <w:spacing w:after="0" w:line="240" w:lineRule="auto"/>
        <w:jc w:val="both"/>
        <w:rPr>
          <w:rFonts w:ascii="Arial" w:hAnsi="Arial" w:cs="Arial"/>
          <w:spacing w:val="-10"/>
          <w:sz w:val="24"/>
          <w:szCs w:val="24"/>
        </w:rPr>
      </w:pPr>
      <w:r>
        <w:rPr>
          <w:rFonts w:ascii="Arial" w:hAnsi="Arial" w:cs="Arial"/>
          <w:spacing w:val="-10"/>
          <w:sz w:val="24"/>
          <w:szCs w:val="24"/>
        </w:rPr>
        <w:t>______</w:t>
      </w:r>
      <w:r w:rsidR="000A0EC1" w:rsidRPr="005B5FD6">
        <w:rPr>
          <w:rStyle w:val="nfase"/>
          <w:rFonts w:ascii="Arial" w:hAnsi="Arial" w:cs="Arial"/>
          <w:spacing w:val="-10"/>
          <w:sz w:val="24"/>
          <w:szCs w:val="24"/>
        </w:rPr>
        <w:t>.</w:t>
      </w:r>
      <w:r w:rsidR="000A0EC1">
        <w:rPr>
          <w:rStyle w:val="nfase"/>
          <w:rFonts w:ascii="Arial" w:hAnsi="Arial" w:cs="Arial"/>
          <w:i w:val="0"/>
          <w:iCs w:val="0"/>
          <w:spacing w:val="-10"/>
          <w:sz w:val="24"/>
          <w:szCs w:val="24"/>
        </w:rPr>
        <w:t xml:space="preserve"> </w:t>
      </w:r>
      <w:r w:rsidR="000A0EC1" w:rsidRPr="00DC6C97">
        <w:rPr>
          <w:rStyle w:val="nfase"/>
          <w:rFonts w:ascii="Arial" w:hAnsi="Arial" w:cs="Arial"/>
          <w:i w:val="0"/>
          <w:iCs w:val="0"/>
          <w:spacing w:val="-10"/>
          <w:sz w:val="24"/>
          <w:szCs w:val="24"/>
        </w:rPr>
        <w:t>Lei</w:t>
      </w:r>
      <w:r w:rsidR="000A0EC1">
        <w:rPr>
          <w:rFonts w:ascii="Arial" w:hAnsi="Arial" w:cs="Arial"/>
          <w:spacing w:val="-10"/>
          <w:sz w:val="24"/>
          <w:szCs w:val="24"/>
        </w:rPr>
        <w:t xml:space="preserve"> </w:t>
      </w:r>
      <w:r w:rsidR="000A0EC1" w:rsidRPr="005B5FD6">
        <w:rPr>
          <w:rFonts w:ascii="Arial" w:hAnsi="Arial" w:cs="Arial"/>
          <w:spacing w:val="-10"/>
          <w:sz w:val="24"/>
          <w:szCs w:val="24"/>
        </w:rPr>
        <w:t>n</w:t>
      </w:r>
      <w:r w:rsidR="000A0EC1">
        <w:rPr>
          <w:rFonts w:ascii="Arial" w:hAnsi="Arial" w:cs="Arial"/>
          <w:spacing w:val="-10"/>
          <w:sz w:val="24"/>
          <w:szCs w:val="24"/>
        </w:rPr>
        <w:t>.</w:t>
      </w:r>
      <w:r w:rsidR="000A0EC1" w:rsidRPr="005B5FD6">
        <w:rPr>
          <w:rFonts w:ascii="Arial" w:hAnsi="Arial" w:cs="Arial"/>
          <w:spacing w:val="-10"/>
          <w:sz w:val="24"/>
          <w:szCs w:val="24"/>
        </w:rPr>
        <w:t xml:space="preserve"> 10.708</w:t>
      </w:r>
      <w:r w:rsidR="000A0EC1">
        <w:rPr>
          <w:rFonts w:ascii="Arial" w:hAnsi="Arial" w:cs="Arial"/>
          <w:spacing w:val="-10"/>
          <w:sz w:val="24"/>
          <w:szCs w:val="24"/>
        </w:rPr>
        <w:t>,</w:t>
      </w:r>
      <w:r w:rsidR="000A0EC1" w:rsidRPr="005B5FD6">
        <w:rPr>
          <w:rFonts w:ascii="Arial" w:hAnsi="Arial" w:cs="Arial"/>
          <w:spacing w:val="-10"/>
          <w:sz w:val="24"/>
          <w:szCs w:val="24"/>
        </w:rPr>
        <w:t xml:space="preserve"> de 31 de julho de 2003.</w:t>
      </w:r>
      <w:r w:rsidR="000A0EC1" w:rsidRPr="00F8252A">
        <w:rPr>
          <w:rFonts w:ascii="Arial" w:hAnsi="Arial" w:cs="Arial"/>
          <w:spacing w:val="-10"/>
          <w:sz w:val="24"/>
          <w:szCs w:val="24"/>
        </w:rPr>
        <w:t xml:space="preserve"> </w:t>
      </w:r>
      <w:r w:rsidR="000A0EC1" w:rsidRPr="00F8252A">
        <w:rPr>
          <w:rFonts w:ascii="Arial" w:hAnsi="Arial" w:cs="Arial"/>
          <w:b/>
          <w:bCs/>
          <w:spacing w:val="-10"/>
          <w:sz w:val="24"/>
          <w:szCs w:val="24"/>
        </w:rPr>
        <w:t>Diário Oficial [da] República Federativa do Brasil</w:t>
      </w:r>
      <w:r w:rsidR="000A0EC1" w:rsidRPr="00F8252A">
        <w:rPr>
          <w:rFonts w:ascii="Arial" w:hAnsi="Arial" w:cs="Arial"/>
          <w:spacing w:val="-10"/>
          <w:sz w:val="24"/>
          <w:szCs w:val="24"/>
        </w:rPr>
        <w:t>, Poder Executivo, Brasília, DF, 01 ago. 2003.</w:t>
      </w:r>
    </w:p>
    <w:p w14:paraId="202EEA85" w14:textId="77777777" w:rsidR="002E5672" w:rsidRPr="005B5FD6" w:rsidRDefault="002E5672" w:rsidP="0073277F">
      <w:pPr>
        <w:spacing w:after="0" w:line="240" w:lineRule="auto"/>
        <w:jc w:val="both"/>
        <w:rPr>
          <w:rFonts w:ascii="Arial" w:hAnsi="Arial" w:cs="Arial"/>
          <w:spacing w:val="-10"/>
          <w:sz w:val="24"/>
          <w:szCs w:val="24"/>
        </w:rPr>
      </w:pPr>
    </w:p>
    <w:p w14:paraId="0D85A2B3" w14:textId="5C63163D" w:rsidR="00722912" w:rsidRDefault="00733458" w:rsidP="0073277F">
      <w:pPr>
        <w:spacing w:after="0" w:line="240" w:lineRule="auto"/>
        <w:jc w:val="both"/>
        <w:rPr>
          <w:rFonts w:ascii="Arial" w:hAnsi="Arial" w:cs="Arial"/>
          <w:spacing w:val="-10"/>
          <w:sz w:val="24"/>
          <w:szCs w:val="24"/>
        </w:rPr>
      </w:pPr>
      <w:r>
        <w:rPr>
          <w:rFonts w:ascii="Arial" w:hAnsi="Arial" w:cs="Arial"/>
          <w:spacing w:val="-10"/>
          <w:sz w:val="24"/>
          <w:szCs w:val="24"/>
        </w:rPr>
        <w:t>______</w:t>
      </w:r>
      <w:r w:rsidR="00CC3173" w:rsidRPr="005B5FD6">
        <w:rPr>
          <w:rFonts w:ascii="Arial" w:hAnsi="Arial" w:cs="Arial"/>
          <w:spacing w:val="-14"/>
          <w:sz w:val="24"/>
          <w:szCs w:val="24"/>
        </w:rPr>
        <w:t>.</w:t>
      </w:r>
      <w:r w:rsidR="00FA41DB">
        <w:rPr>
          <w:rFonts w:ascii="Arial" w:hAnsi="Arial" w:cs="Arial"/>
          <w:spacing w:val="-14"/>
          <w:sz w:val="24"/>
          <w:szCs w:val="24"/>
        </w:rPr>
        <w:t xml:space="preserve"> </w:t>
      </w:r>
      <w:r w:rsidR="00CC3173" w:rsidRPr="005B5FD6">
        <w:rPr>
          <w:rFonts w:ascii="Arial" w:hAnsi="Arial" w:cs="Arial"/>
          <w:spacing w:val="-14"/>
          <w:sz w:val="24"/>
          <w:szCs w:val="24"/>
        </w:rPr>
        <w:t>Lei n</w:t>
      </w:r>
      <w:r w:rsidR="00722912">
        <w:rPr>
          <w:rFonts w:ascii="Arial" w:hAnsi="Arial" w:cs="Arial"/>
          <w:spacing w:val="-14"/>
          <w:sz w:val="24"/>
          <w:szCs w:val="24"/>
        </w:rPr>
        <w:t>.</w:t>
      </w:r>
      <w:r w:rsidR="00CC3173" w:rsidRPr="005B5FD6">
        <w:rPr>
          <w:rFonts w:ascii="Arial" w:hAnsi="Arial" w:cs="Arial"/>
          <w:spacing w:val="-14"/>
          <w:sz w:val="24"/>
          <w:szCs w:val="24"/>
        </w:rPr>
        <w:t xml:space="preserve"> 12.594</w:t>
      </w:r>
      <w:r w:rsidR="00722912">
        <w:rPr>
          <w:rFonts w:ascii="Arial" w:hAnsi="Arial" w:cs="Arial"/>
          <w:spacing w:val="-14"/>
          <w:sz w:val="24"/>
          <w:szCs w:val="24"/>
        </w:rPr>
        <w:t>,</w:t>
      </w:r>
      <w:r w:rsidR="00CC3173" w:rsidRPr="005B5FD6">
        <w:rPr>
          <w:rFonts w:ascii="Arial" w:hAnsi="Arial" w:cs="Arial"/>
          <w:spacing w:val="-14"/>
          <w:sz w:val="24"/>
          <w:szCs w:val="24"/>
        </w:rPr>
        <w:t xml:space="preserve"> de 18 de janeiro de 2012. </w:t>
      </w:r>
      <w:r w:rsidR="00722912" w:rsidRPr="00F8252A">
        <w:rPr>
          <w:rFonts w:ascii="Arial" w:hAnsi="Arial" w:cs="Arial"/>
          <w:b/>
          <w:bCs/>
          <w:spacing w:val="-10"/>
          <w:sz w:val="24"/>
          <w:szCs w:val="24"/>
        </w:rPr>
        <w:t>Diário Oficial [da] República Federativa do Brasil</w:t>
      </w:r>
      <w:r w:rsidR="00722912" w:rsidRPr="00F8252A">
        <w:rPr>
          <w:rFonts w:ascii="Arial" w:hAnsi="Arial" w:cs="Arial"/>
          <w:spacing w:val="-10"/>
          <w:sz w:val="24"/>
          <w:szCs w:val="24"/>
        </w:rPr>
        <w:t xml:space="preserve">, Poder Executivo, Brasília, DF, </w:t>
      </w:r>
      <w:r w:rsidR="00722912">
        <w:rPr>
          <w:rFonts w:ascii="Arial" w:hAnsi="Arial" w:cs="Arial"/>
          <w:spacing w:val="-10"/>
          <w:sz w:val="24"/>
          <w:szCs w:val="24"/>
        </w:rPr>
        <w:t>19</w:t>
      </w:r>
      <w:r w:rsidR="00722912" w:rsidRPr="00F8252A">
        <w:rPr>
          <w:rFonts w:ascii="Arial" w:hAnsi="Arial" w:cs="Arial"/>
          <w:spacing w:val="-10"/>
          <w:sz w:val="24"/>
          <w:szCs w:val="24"/>
        </w:rPr>
        <w:t xml:space="preserve"> </w:t>
      </w:r>
      <w:r w:rsidR="00722912">
        <w:rPr>
          <w:rFonts w:ascii="Arial" w:hAnsi="Arial" w:cs="Arial"/>
          <w:spacing w:val="-10"/>
          <w:sz w:val="24"/>
          <w:szCs w:val="24"/>
        </w:rPr>
        <w:t>jan</w:t>
      </w:r>
      <w:r w:rsidR="00722912" w:rsidRPr="00F8252A">
        <w:rPr>
          <w:rFonts w:ascii="Arial" w:hAnsi="Arial" w:cs="Arial"/>
          <w:spacing w:val="-10"/>
          <w:sz w:val="24"/>
          <w:szCs w:val="24"/>
        </w:rPr>
        <w:t>. 20</w:t>
      </w:r>
      <w:r w:rsidR="00722912">
        <w:rPr>
          <w:rFonts w:ascii="Arial" w:hAnsi="Arial" w:cs="Arial"/>
          <w:spacing w:val="-10"/>
          <w:sz w:val="24"/>
          <w:szCs w:val="24"/>
        </w:rPr>
        <w:t>12</w:t>
      </w:r>
      <w:r w:rsidR="00722912" w:rsidRPr="00F8252A">
        <w:rPr>
          <w:rFonts w:ascii="Arial" w:hAnsi="Arial" w:cs="Arial"/>
          <w:spacing w:val="-10"/>
          <w:sz w:val="24"/>
          <w:szCs w:val="24"/>
        </w:rPr>
        <w:t>.</w:t>
      </w:r>
    </w:p>
    <w:p w14:paraId="098DF675" w14:textId="77777777" w:rsidR="002E5672" w:rsidRPr="005B5FD6" w:rsidRDefault="002E5672" w:rsidP="0073277F">
      <w:pPr>
        <w:spacing w:after="0" w:line="240" w:lineRule="auto"/>
        <w:jc w:val="both"/>
        <w:rPr>
          <w:rFonts w:ascii="Arial" w:hAnsi="Arial" w:cs="Arial"/>
          <w:spacing w:val="-10"/>
          <w:sz w:val="24"/>
          <w:szCs w:val="24"/>
        </w:rPr>
      </w:pPr>
    </w:p>
    <w:p w14:paraId="6540DB86" w14:textId="53ADFC4E" w:rsidR="00CC3173" w:rsidRDefault="00733458" w:rsidP="0073277F">
      <w:pPr>
        <w:spacing w:after="0" w:line="240" w:lineRule="auto"/>
        <w:jc w:val="both"/>
        <w:rPr>
          <w:rFonts w:ascii="Arial" w:hAnsi="Arial" w:cs="Arial"/>
          <w:spacing w:val="-6"/>
          <w:sz w:val="24"/>
          <w:szCs w:val="24"/>
        </w:rPr>
      </w:pPr>
      <w:r>
        <w:rPr>
          <w:rFonts w:ascii="Arial" w:hAnsi="Arial" w:cs="Arial"/>
          <w:spacing w:val="-10"/>
          <w:sz w:val="24"/>
          <w:szCs w:val="24"/>
        </w:rPr>
        <w:t>______</w:t>
      </w:r>
      <w:r w:rsidR="00CC3173" w:rsidRPr="005B5FD6">
        <w:rPr>
          <w:rStyle w:val="nfase"/>
          <w:rFonts w:ascii="Arial" w:hAnsi="Arial" w:cs="Arial"/>
          <w:spacing w:val="-6"/>
          <w:sz w:val="24"/>
          <w:szCs w:val="24"/>
        </w:rPr>
        <w:t xml:space="preserve">. </w:t>
      </w:r>
      <w:r w:rsidR="00CC3173" w:rsidRPr="005B5FD6">
        <w:rPr>
          <w:rFonts w:ascii="Arial" w:hAnsi="Arial" w:cs="Arial"/>
          <w:b/>
          <w:spacing w:val="-6"/>
          <w:sz w:val="24"/>
          <w:szCs w:val="24"/>
        </w:rPr>
        <w:t>Portaria/SNAS n. 224</w:t>
      </w:r>
      <w:r w:rsidR="00CC3173" w:rsidRPr="005B5FD6">
        <w:rPr>
          <w:rFonts w:ascii="Arial" w:hAnsi="Arial" w:cs="Arial"/>
          <w:spacing w:val="-6"/>
          <w:sz w:val="24"/>
          <w:szCs w:val="24"/>
        </w:rPr>
        <w:t xml:space="preserve">, de 29 de janeiro de 1992. Disponível em </w:t>
      </w:r>
      <w:hyperlink r:id="rId11" w:history="1">
        <w:r w:rsidR="00CC3173" w:rsidRPr="005B5FD6">
          <w:rPr>
            <w:rStyle w:val="Hyperlink"/>
            <w:rFonts w:ascii="Arial" w:hAnsi="Arial" w:cs="Arial"/>
            <w:color w:val="auto"/>
            <w:spacing w:val="-6"/>
            <w:sz w:val="24"/>
            <w:szCs w:val="24"/>
            <w:u w:val="none"/>
          </w:rPr>
          <w:t>http://www.cremesp.org.br/library/modulos/legislacao/versao_impressao.php?id=7536</w:t>
        </w:r>
      </w:hyperlink>
      <w:r w:rsidR="00CC3173" w:rsidRPr="005B5FD6">
        <w:rPr>
          <w:rFonts w:ascii="Arial" w:hAnsi="Arial" w:cs="Arial"/>
          <w:spacing w:val="-6"/>
          <w:sz w:val="24"/>
          <w:szCs w:val="24"/>
        </w:rPr>
        <w:t>. Acesso em: 22 de outubro de 2019</w:t>
      </w:r>
    </w:p>
    <w:p w14:paraId="36D4D7A1" w14:textId="77777777" w:rsidR="002E5672" w:rsidRPr="005B5FD6" w:rsidRDefault="002E5672" w:rsidP="0073277F">
      <w:pPr>
        <w:spacing w:after="0" w:line="240" w:lineRule="auto"/>
        <w:jc w:val="both"/>
        <w:rPr>
          <w:rFonts w:ascii="Arial" w:hAnsi="Arial" w:cs="Arial"/>
          <w:spacing w:val="-6"/>
          <w:sz w:val="24"/>
          <w:szCs w:val="24"/>
        </w:rPr>
      </w:pPr>
    </w:p>
    <w:p w14:paraId="04328025" w14:textId="26348A19" w:rsidR="00CC3173" w:rsidRDefault="00CC3173" w:rsidP="0073277F">
      <w:pPr>
        <w:spacing w:after="0" w:line="240" w:lineRule="auto"/>
        <w:jc w:val="both"/>
        <w:rPr>
          <w:rFonts w:ascii="Arial" w:hAnsi="Arial" w:cs="Arial"/>
          <w:spacing w:val="-10"/>
          <w:sz w:val="24"/>
          <w:szCs w:val="24"/>
          <w:lang w:val="en-US"/>
        </w:rPr>
      </w:pPr>
      <w:r w:rsidRPr="005B5FD6">
        <w:rPr>
          <w:rFonts w:ascii="Arial" w:hAnsi="Arial" w:cs="Arial"/>
          <w:spacing w:val="-10"/>
          <w:sz w:val="24"/>
          <w:szCs w:val="24"/>
        </w:rPr>
        <w:t xml:space="preserve">BREUER, Josef; FREUD, Sigmund. </w:t>
      </w:r>
      <w:r w:rsidRPr="005B5FD6">
        <w:rPr>
          <w:rFonts w:ascii="Arial" w:hAnsi="Arial" w:cs="Arial"/>
          <w:b/>
          <w:spacing w:val="-10"/>
          <w:sz w:val="24"/>
          <w:szCs w:val="24"/>
        </w:rPr>
        <w:t>Estudos sobre a histeria</w:t>
      </w:r>
      <w:r w:rsidRPr="00722912">
        <w:rPr>
          <w:rFonts w:ascii="Arial" w:hAnsi="Arial" w:cs="Arial"/>
          <w:bCs/>
          <w:spacing w:val="-10"/>
          <w:sz w:val="24"/>
          <w:szCs w:val="24"/>
        </w:rPr>
        <w:t>.</w:t>
      </w:r>
      <w:r w:rsidRPr="005B5FD6">
        <w:rPr>
          <w:rFonts w:ascii="Arial" w:hAnsi="Arial" w:cs="Arial"/>
          <w:spacing w:val="-10"/>
          <w:sz w:val="24"/>
          <w:szCs w:val="24"/>
        </w:rPr>
        <w:t xml:space="preserve"> 1893-1895. Disponível em: </w:t>
      </w:r>
      <w:hyperlink r:id="rId12" w:history="1">
        <w:r w:rsidRPr="005B5FD6">
          <w:rPr>
            <w:rStyle w:val="Hyperlink"/>
            <w:rFonts w:ascii="Arial" w:hAnsi="Arial" w:cs="Arial"/>
            <w:color w:val="auto"/>
            <w:spacing w:val="-10"/>
            <w:sz w:val="24"/>
            <w:szCs w:val="24"/>
            <w:u w:val="none"/>
          </w:rPr>
          <w:t>https://www.companhiadasletras.com.br/trechos/13985.pdf</w:t>
        </w:r>
      </w:hyperlink>
      <w:r w:rsidRPr="005B5FD6">
        <w:rPr>
          <w:rFonts w:ascii="Arial" w:hAnsi="Arial" w:cs="Arial"/>
          <w:spacing w:val="-10"/>
          <w:sz w:val="24"/>
          <w:szCs w:val="24"/>
        </w:rPr>
        <w:t xml:space="preserve">. </w:t>
      </w:r>
      <w:proofErr w:type="spellStart"/>
      <w:r w:rsidRPr="00F77BC9">
        <w:rPr>
          <w:rFonts w:ascii="Arial" w:hAnsi="Arial" w:cs="Arial"/>
          <w:spacing w:val="-10"/>
          <w:sz w:val="24"/>
          <w:szCs w:val="24"/>
          <w:lang w:val="en-US"/>
        </w:rPr>
        <w:t>Acesso</w:t>
      </w:r>
      <w:proofErr w:type="spellEnd"/>
      <w:r w:rsidRPr="005B5FD6">
        <w:rPr>
          <w:rFonts w:ascii="Arial" w:hAnsi="Arial" w:cs="Arial"/>
          <w:spacing w:val="-10"/>
          <w:sz w:val="24"/>
          <w:szCs w:val="24"/>
          <w:lang w:val="en-US"/>
        </w:rPr>
        <w:t xml:space="preserve"> </w:t>
      </w:r>
      <w:proofErr w:type="spellStart"/>
      <w:r w:rsidRPr="00F77BC9">
        <w:rPr>
          <w:rFonts w:ascii="Arial" w:hAnsi="Arial" w:cs="Arial"/>
          <w:spacing w:val="-10"/>
          <w:sz w:val="24"/>
          <w:szCs w:val="24"/>
          <w:lang w:val="en-US"/>
        </w:rPr>
        <w:t>em</w:t>
      </w:r>
      <w:proofErr w:type="spellEnd"/>
      <w:r w:rsidRPr="005B5FD6">
        <w:rPr>
          <w:rFonts w:ascii="Arial" w:hAnsi="Arial" w:cs="Arial"/>
          <w:spacing w:val="-10"/>
          <w:sz w:val="24"/>
          <w:szCs w:val="24"/>
          <w:lang w:val="en-US"/>
        </w:rPr>
        <w:t>: 22 out</w:t>
      </w:r>
      <w:r w:rsidR="00722912">
        <w:rPr>
          <w:rFonts w:ascii="Arial" w:hAnsi="Arial" w:cs="Arial"/>
          <w:spacing w:val="-10"/>
          <w:sz w:val="24"/>
          <w:szCs w:val="24"/>
          <w:lang w:val="en-US"/>
        </w:rPr>
        <w:t>.</w:t>
      </w:r>
      <w:r w:rsidRPr="005B5FD6">
        <w:rPr>
          <w:rFonts w:ascii="Arial" w:hAnsi="Arial" w:cs="Arial"/>
          <w:spacing w:val="-10"/>
          <w:sz w:val="24"/>
          <w:szCs w:val="24"/>
          <w:lang w:val="en-US"/>
        </w:rPr>
        <w:t xml:space="preserve"> 2019.</w:t>
      </w:r>
    </w:p>
    <w:p w14:paraId="48A29F46" w14:textId="77777777" w:rsidR="002E5672" w:rsidRPr="005B5FD6" w:rsidRDefault="002E5672" w:rsidP="0073277F">
      <w:pPr>
        <w:spacing w:after="0" w:line="240" w:lineRule="auto"/>
        <w:jc w:val="both"/>
        <w:rPr>
          <w:rFonts w:ascii="Arial" w:hAnsi="Arial" w:cs="Arial"/>
          <w:b/>
          <w:bCs/>
          <w:iCs/>
          <w:spacing w:val="-10"/>
          <w:sz w:val="24"/>
          <w:szCs w:val="24"/>
          <w:lang w:val="en-US"/>
        </w:rPr>
      </w:pPr>
    </w:p>
    <w:p w14:paraId="206AC477" w14:textId="2AC37E56" w:rsidR="00CC3173" w:rsidRDefault="00CC3173" w:rsidP="0073277F">
      <w:pPr>
        <w:spacing w:after="0" w:line="240" w:lineRule="auto"/>
        <w:jc w:val="both"/>
        <w:rPr>
          <w:rFonts w:ascii="Arial" w:hAnsi="Arial" w:cs="Arial"/>
          <w:spacing w:val="-10"/>
          <w:sz w:val="24"/>
          <w:szCs w:val="24"/>
          <w:lang w:val="en-US"/>
        </w:rPr>
      </w:pPr>
      <w:r w:rsidRPr="005B5FD6">
        <w:rPr>
          <w:rFonts w:ascii="Arial" w:hAnsi="Arial" w:cs="Arial"/>
          <w:spacing w:val="-10"/>
          <w:sz w:val="24"/>
          <w:szCs w:val="24"/>
          <w:lang w:val="en-US"/>
        </w:rPr>
        <w:t xml:space="preserve">BUSS, Arnold. </w:t>
      </w:r>
      <w:r w:rsidRPr="005B5FD6">
        <w:rPr>
          <w:rFonts w:ascii="Arial" w:hAnsi="Arial" w:cs="Arial"/>
          <w:b/>
          <w:spacing w:val="-10"/>
          <w:sz w:val="24"/>
          <w:szCs w:val="24"/>
          <w:lang w:val="en-US"/>
        </w:rPr>
        <w:t>Psychopathology</w:t>
      </w:r>
      <w:r w:rsidRPr="00722912">
        <w:rPr>
          <w:rFonts w:ascii="Arial" w:hAnsi="Arial" w:cs="Arial"/>
          <w:bCs/>
          <w:spacing w:val="-10"/>
          <w:sz w:val="24"/>
          <w:szCs w:val="24"/>
          <w:lang w:val="en-US"/>
        </w:rPr>
        <w:t xml:space="preserve">. </w:t>
      </w:r>
      <w:r w:rsidR="00722912">
        <w:rPr>
          <w:rFonts w:ascii="Arial" w:hAnsi="Arial" w:cs="Arial"/>
          <w:bCs/>
          <w:spacing w:val="-10"/>
          <w:sz w:val="24"/>
          <w:szCs w:val="24"/>
          <w:lang w:val="en-US"/>
        </w:rPr>
        <w:t xml:space="preserve">--. </w:t>
      </w:r>
      <w:r w:rsidRPr="005B5FD6">
        <w:rPr>
          <w:rFonts w:ascii="Arial" w:hAnsi="Arial" w:cs="Arial"/>
          <w:spacing w:val="-10"/>
          <w:sz w:val="24"/>
          <w:szCs w:val="24"/>
          <w:lang w:val="en-US"/>
        </w:rPr>
        <w:t>Nova York: John Wiley, 1966.</w:t>
      </w:r>
    </w:p>
    <w:p w14:paraId="28D28029" w14:textId="77777777" w:rsidR="002E5672" w:rsidRPr="005B5FD6" w:rsidRDefault="002E5672" w:rsidP="0073277F">
      <w:pPr>
        <w:spacing w:after="0" w:line="240" w:lineRule="auto"/>
        <w:jc w:val="both"/>
        <w:rPr>
          <w:rFonts w:ascii="Arial" w:hAnsi="Arial" w:cs="Arial"/>
          <w:spacing w:val="-10"/>
          <w:sz w:val="24"/>
          <w:szCs w:val="24"/>
          <w:lang w:val="en-US"/>
        </w:rPr>
      </w:pPr>
    </w:p>
    <w:p w14:paraId="3AFFC579" w14:textId="38A10259" w:rsidR="00CC3173" w:rsidRDefault="00722912" w:rsidP="0073277F">
      <w:pPr>
        <w:spacing w:after="0" w:line="240" w:lineRule="auto"/>
        <w:jc w:val="both"/>
        <w:rPr>
          <w:rFonts w:ascii="Arial" w:hAnsi="Arial" w:cs="Arial"/>
          <w:spacing w:val="-10"/>
          <w:sz w:val="24"/>
          <w:szCs w:val="24"/>
        </w:rPr>
      </w:pPr>
      <w:r w:rsidRPr="005B5FD6">
        <w:rPr>
          <w:rFonts w:ascii="Arial" w:hAnsi="Arial" w:cs="Arial"/>
          <w:sz w:val="24"/>
          <w:szCs w:val="24"/>
          <w:lang w:val="en-US"/>
        </w:rPr>
        <w:t>CLECKLEY</w:t>
      </w:r>
      <w:r w:rsidR="00CC3173" w:rsidRPr="005B5FD6">
        <w:rPr>
          <w:rFonts w:ascii="Arial" w:hAnsi="Arial" w:cs="Arial"/>
          <w:sz w:val="24"/>
          <w:szCs w:val="24"/>
          <w:lang w:val="en-US"/>
        </w:rPr>
        <w:t>, H.</w:t>
      </w:r>
      <w:r>
        <w:rPr>
          <w:rFonts w:ascii="Arial" w:hAnsi="Arial" w:cs="Arial"/>
          <w:sz w:val="24"/>
          <w:szCs w:val="24"/>
          <w:lang w:val="en-US"/>
        </w:rPr>
        <w:t xml:space="preserve"> </w:t>
      </w:r>
      <w:r w:rsidR="00CC3173" w:rsidRPr="005B5FD6">
        <w:rPr>
          <w:rFonts w:ascii="Arial" w:hAnsi="Arial" w:cs="Arial"/>
          <w:sz w:val="24"/>
          <w:szCs w:val="24"/>
          <w:lang w:val="en-US"/>
        </w:rPr>
        <w:t xml:space="preserve">M. </w:t>
      </w:r>
      <w:r w:rsidR="00CC3173" w:rsidRPr="005B5FD6">
        <w:rPr>
          <w:rFonts w:ascii="Arial" w:hAnsi="Arial" w:cs="Arial"/>
          <w:b/>
          <w:sz w:val="24"/>
          <w:szCs w:val="24"/>
          <w:lang w:val="en-US"/>
        </w:rPr>
        <w:t>The Mask of Sanity.</w:t>
      </w:r>
      <w:r w:rsidR="00CC3173" w:rsidRPr="005B5FD6">
        <w:rPr>
          <w:rFonts w:ascii="Arial" w:hAnsi="Arial" w:cs="Arial"/>
          <w:sz w:val="24"/>
          <w:szCs w:val="24"/>
          <w:lang w:val="en-US"/>
        </w:rPr>
        <w:t xml:space="preserve"> </w:t>
      </w:r>
      <w:r w:rsidR="00CC3173" w:rsidRPr="00722912">
        <w:rPr>
          <w:rFonts w:ascii="Arial" w:hAnsi="Arial" w:cs="Arial"/>
          <w:sz w:val="24"/>
          <w:szCs w:val="24"/>
        </w:rPr>
        <w:t>5</w:t>
      </w:r>
      <w:r w:rsidRPr="00722912">
        <w:rPr>
          <w:rFonts w:ascii="Arial" w:hAnsi="Arial" w:cs="Arial"/>
          <w:sz w:val="24"/>
          <w:szCs w:val="24"/>
        </w:rPr>
        <w:t>.</w:t>
      </w:r>
      <w:r w:rsidR="00CC3173" w:rsidRPr="00722912">
        <w:rPr>
          <w:rFonts w:ascii="Arial" w:hAnsi="Arial" w:cs="Arial"/>
          <w:sz w:val="24"/>
          <w:szCs w:val="24"/>
        </w:rPr>
        <w:t xml:space="preserve"> ed. </w:t>
      </w:r>
      <w:r w:rsidR="00CC3173" w:rsidRPr="005B5FD6">
        <w:rPr>
          <w:rFonts w:ascii="Arial" w:hAnsi="Arial" w:cs="Arial"/>
          <w:sz w:val="24"/>
          <w:szCs w:val="24"/>
        </w:rPr>
        <w:t>Versão digital</w:t>
      </w:r>
      <w:r>
        <w:rPr>
          <w:rFonts w:ascii="Arial" w:hAnsi="Arial" w:cs="Arial"/>
          <w:sz w:val="24"/>
          <w:szCs w:val="24"/>
        </w:rPr>
        <w:t>. Disponível em</w:t>
      </w:r>
      <w:r w:rsidR="00CC3173" w:rsidRPr="005B5FD6">
        <w:rPr>
          <w:rFonts w:ascii="Arial" w:hAnsi="Arial" w:cs="Arial"/>
          <w:sz w:val="24"/>
          <w:szCs w:val="24"/>
        </w:rPr>
        <w:t xml:space="preserve"> </w:t>
      </w:r>
      <w:hyperlink r:id="rId13" w:history="1">
        <w:r w:rsidR="00CC3173" w:rsidRPr="005B5FD6">
          <w:rPr>
            <w:rStyle w:val="Hyperlink"/>
            <w:rFonts w:ascii="Arial" w:hAnsi="Arial" w:cs="Arial"/>
            <w:color w:val="auto"/>
            <w:sz w:val="24"/>
            <w:szCs w:val="24"/>
            <w:u w:val="none"/>
          </w:rPr>
          <w:t>www.cassiopaea.org/cass/sanity_1.PdF</w:t>
        </w:r>
      </w:hyperlink>
      <w:r w:rsidR="00CC3173" w:rsidRPr="005B5FD6">
        <w:rPr>
          <w:rFonts w:ascii="Arial" w:hAnsi="Arial" w:cs="Arial"/>
          <w:sz w:val="24"/>
          <w:szCs w:val="24"/>
        </w:rPr>
        <w:t xml:space="preserve">. </w:t>
      </w:r>
      <w:r w:rsidR="00FA41DB" w:rsidRPr="00722912">
        <w:rPr>
          <w:rFonts w:ascii="Arial" w:hAnsi="Arial" w:cs="Arial"/>
          <w:spacing w:val="-10"/>
          <w:sz w:val="24"/>
          <w:szCs w:val="24"/>
        </w:rPr>
        <w:t>Acesso</w:t>
      </w:r>
      <w:r w:rsidR="00FA41DB" w:rsidRPr="00FA41DB">
        <w:rPr>
          <w:rFonts w:ascii="Arial" w:hAnsi="Arial" w:cs="Arial"/>
          <w:spacing w:val="-10"/>
          <w:sz w:val="24"/>
          <w:szCs w:val="24"/>
        </w:rPr>
        <w:t xml:space="preserve"> </w:t>
      </w:r>
      <w:r w:rsidR="00FA41DB" w:rsidRPr="00722912">
        <w:rPr>
          <w:rFonts w:ascii="Arial" w:hAnsi="Arial" w:cs="Arial"/>
          <w:spacing w:val="-10"/>
          <w:sz w:val="24"/>
          <w:szCs w:val="24"/>
        </w:rPr>
        <w:t>em</w:t>
      </w:r>
      <w:r w:rsidR="00FA41DB" w:rsidRPr="00FA41DB">
        <w:rPr>
          <w:rFonts w:ascii="Arial" w:hAnsi="Arial" w:cs="Arial"/>
          <w:spacing w:val="-10"/>
          <w:sz w:val="24"/>
          <w:szCs w:val="24"/>
        </w:rPr>
        <w:t>: 22 out. 2019.</w:t>
      </w:r>
    </w:p>
    <w:p w14:paraId="13E3F1E4" w14:textId="77777777" w:rsidR="002E5672" w:rsidRPr="005B5FD6" w:rsidRDefault="002E5672" w:rsidP="0073277F">
      <w:pPr>
        <w:spacing w:after="0" w:line="240" w:lineRule="auto"/>
        <w:jc w:val="both"/>
        <w:rPr>
          <w:rFonts w:ascii="Arial" w:hAnsi="Arial" w:cs="Arial"/>
          <w:sz w:val="24"/>
          <w:szCs w:val="24"/>
        </w:rPr>
      </w:pPr>
    </w:p>
    <w:p w14:paraId="01478E4C" w14:textId="408DA35A" w:rsidR="00CC3173" w:rsidRDefault="00CC3173" w:rsidP="0073277F">
      <w:pPr>
        <w:spacing w:after="0" w:line="240" w:lineRule="auto"/>
        <w:jc w:val="both"/>
        <w:rPr>
          <w:rFonts w:ascii="Arial" w:hAnsi="Arial" w:cs="Arial"/>
          <w:spacing w:val="-10"/>
          <w:sz w:val="24"/>
          <w:szCs w:val="24"/>
        </w:rPr>
      </w:pPr>
      <w:r w:rsidRPr="005B5FD6">
        <w:rPr>
          <w:rFonts w:ascii="Arial" w:hAnsi="Arial" w:cs="Arial"/>
          <w:spacing w:val="-10"/>
          <w:sz w:val="24"/>
          <w:szCs w:val="24"/>
        </w:rPr>
        <w:t xml:space="preserve">DIGIÁCOMO, </w:t>
      </w:r>
      <w:proofErr w:type="spellStart"/>
      <w:r w:rsidRPr="005B5FD6">
        <w:rPr>
          <w:rFonts w:ascii="Arial" w:hAnsi="Arial" w:cs="Arial"/>
          <w:spacing w:val="-10"/>
          <w:sz w:val="24"/>
          <w:szCs w:val="24"/>
        </w:rPr>
        <w:t>Murillo</w:t>
      </w:r>
      <w:proofErr w:type="spellEnd"/>
      <w:r w:rsidRPr="005B5FD6">
        <w:rPr>
          <w:rFonts w:ascii="Arial" w:hAnsi="Arial" w:cs="Arial"/>
          <w:spacing w:val="-10"/>
          <w:sz w:val="24"/>
          <w:szCs w:val="24"/>
        </w:rPr>
        <w:t xml:space="preserve"> José</w:t>
      </w:r>
      <w:r w:rsidR="00FA41DB">
        <w:rPr>
          <w:rFonts w:ascii="Arial" w:hAnsi="Arial" w:cs="Arial"/>
          <w:spacing w:val="-10"/>
          <w:sz w:val="24"/>
          <w:szCs w:val="24"/>
        </w:rPr>
        <w:t>,</w:t>
      </w:r>
      <w:r w:rsidRPr="005B5FD6">
        <w:rPr>
          <w:rFonts w:ascii="Arial" w:hAnsi="Arial" w:cs="Arial"/>
          <w:spacing w:val="-10"/>
          <w:sz w:val="24"/>
          <w:szCs w:val="24"/>
        </w:rPr>
        <w:t xml:space="preserve"> </w:t>
      </w:r>
      <w:r w:rsidR="00FA41DB">
        <w:rPr>
          <w:rFonts w:ascii="Arial" w:hAnsi="Arial" w:cs="Arial"/>
          <w:spacing w:val="-10"/>
          <w:sz w:val="24"/>
          <w:szCs w:val="24"/>
        </w:rPr>
        <w:t>AMORIM,</w:t>
      </w:r>
      <w:r w:rsidRPr="005B5FD6">
        <w:rPr>
          <w:rFonts w:ascii="Arial" w:hAnsi="Arial" w:cs="Arial"/>
          <w:spacing w:val="-10"/>
          <w:sz w:val="24"/>
          <w:szCs w:val="24"/>
        </w:rPr>
        <w:t xml:space="preserve"> </w:t>
      </w:r>
      <w:proofErr w:type="spellStart"/>
      <w:r w:rsidRPr="005B5FD6">
        <w:rPr>
          <w:rFonts w:ascii="Arial" w:hAnsi="Arial" w:cs="Arial"/>
          <w:spacing w:val="-10"/>
          <w:sz w:val="24"/>
          <w:szCs w:val="24"/>
        </w:rPr>
        <w:t>Ildeara</w:t>
      </w:r>
      <w:proofErr w:type="spellEnd"/>
      <w:r w:rsidRPr="005B5FD6">
        <w:rPr>
          <w:rFonts w:ascii="Arial" w:hAnsi="Arial" w:cs="Arial"/>
          <w:spacing w:val="-10"/>
          <w:sz w:val="24"/>
          <w:szCs w:val="24"/>
        </w:rPr>
        <w:t>.</w:t>
      </w:r>
      <w:r w:rsidR="00FA41DB">
        <w:rPr>
          <w:rFonts w:ascii="Arial" w:hAnsi="Arial" w:cs="Arial"/>
          <w:spacing w:val="-10"/>
          <w:sz w:val="24"/>
          <w:szCs w:val="24"/>
        </w:rPr>
        <w:t xml:space="preserve"> </w:t>
      </w:r>
      <w:r w:rsidRPr="005B5FD6">
        <w:rPr>
          <w:rStyle w:val="Forte"/>
          <w:rFonts w:ascii="Arial" w:hAnsi="Arial" w:cs="Arial"/>
          <w:iCs/>
          <w:spacing w:val="-10"/>
          <w:sz w:val="24"/>
          <w:szCs w:val="24"/>
        </w:rPr>
        <w:t>Estatuto da criança e do adolescente anotado e interpretado</w:t>
      </w:r>
      <w:r w:rsidRPr="005B5FD6">
        <w:rPr>
          <w:rFonts w:ascii="Arial" w:hAnsi="Arial" w:cs="Arial"/>
          <w:spacing w:val="-10"/>
          <w:sz w:val="24"/>
          <w:szCs w:val="24"/>
        </w:rPr>
        <w:t>. 7</w:t>
      </w:r>
      <w:r w:rsidR="00FA41DB">
        <w:rPr>
          <w:rFonts w:ascii="Arial" w:hAnsi="Arial" w:cs="Arial"/>
          <w:spacing w:val="-10"/>
          <w:sz w:val="24"/>
          <w:szCs w:val="24"/>
        </w:rPr>
        <w:t>.</w:t>
      </w:r>
      <w:r w:rsidRPr="005B5FD6">
        <w:rPr>
          <w:rFonts w:ascii="Arial" w:hAnsi="Arial" w:cs="Arial"/>
          <w:spacing w:val="-10"/>
          <w:sz w:val="24"/>
          <w:szCs w:val="24"/>
        </w:rPr>
        <w:t xml:space="preserve"> ed. Curitiba: Centro de Apoio Operacional das Promotorias da Criança e do Adolescente, 2017. Disponível em: </w:t>
      </w:r>
      <w:hyperlink r:id="rId14" w:history="1">
        <w:r w:rsidRPr="005B5FD6">
          <w:rPr>
            <w:rStyle w:val="Hyperlink"/>
            <w:rFonts w:ascii="Arial" w:hAnsi="Arial" w:cs="Arial"/>
            <w:color w:val="auto"/>
            <w:spacing w:val="-10"/>
            <w:sz w:val="24"/>
            <w:szCs w:val="24"/>
            <w:u w:val="none"/>
          </w:rPr>
          <w:t>http://femparpr.org.br/site/wp-content/uploads/2017/07/Livro-ECA.pdf</w:t>
        </w:r>
      </w:hyperlink>
      <w:r w:rsidRPr="005B5FD6">
        <w:rPr>
          <w:rFonts w:ascii="Arial" w:hAnsi="Arial" w:cs="Arial"/>
          <w:spacing w:val="-10"/>
          <w:sz w:val="24"/>
          <w:szCs w:val="24"/>
        </w:rPr>
        <w:t xml:space="preserve">. </w:t>
      </w:r>
      <w:r w:rsidR="00FA41DB" w:rsidRPr="00722912">
        <w:rPr>
          <w:rFonts w:ascii="Arial" w:hAnsi="Arial" w:cs="Arial"/>
          <w:spacing w:val="-10"/>
          <w:sz w:val="24"/>
          <w:szCs w:val="24"/>
        </w:rPr>
        <w:t>Acesso</w:t>
      </w:r>
      <w:r w:rsidR="00FA41DB" w:rsidRPr="00F77BC9">
        <w:rPr>
          <w:rFonts w:ascii="Arial" w:hAnsi="Arial" w:cs="Arial"/>
          <w:spacing w:val="-10"/>
          <w:sz w:val="24"/>
          <w:szCs w:val="24"/>
        </w:rPr>
        <w:t xml:space="preserve"> </w:t>
      </w:r>
      <w:r w:rsidR="00FA41DB" w:rsidRPr="00722912">
        <w:rPr>
          <w:rFonts w:ascii="Arial" w:hAnsi="Arial" w:cs="Arial"/>
          <w:spacing w:val="-10"/>
          <w:sz w:val="24"/>
          <w:szCs w:val="24"/>
        </w:rPr>
        <w:t>em</w:t>
      </w:r>
      <w:r w:rsidR="00FA41DB" w:rsidRPr="00F77BC9">
        <w:rPr>
          <w:rFonts w:ascii="Arial" w:hAnsi="Arial" w:cs="Arial"/>
          <w:spacing w:val="-10"/>
          <w:sz w:val="24"/>
          <w:szCs w:val="24"/>
        </w:rPr>
        <w:t>: 22 out. 2019.</w:t>
      </w:r>
    </w:p>
    <w:p w14:paraId="14C08452" w14:textId="77777777" w:rsidR="002E5672" w:rsidRPr="005B5FD6" w:rsidRDefault="002E5672" w:rsidP="0073277F">
      <w:pPr>
        <w:spacing w:after="0" w:line="240" w:lineRule="auto"/>
        <w:jc w:val="both"/>
        <w:rPr>
          <w:rFonts w:ascii="Arial" w:hAnsi="Arial" w:cs="Arial"/>
          <w:spacing w:val="-10"/>
          <w:sz w:val="24"/>
          <w:szCs w:val="24"/>
        </w:rPr>
      </w:pPr>
    </w:p>
    <w:p w14:paraId="312ABD32" w14:textId="74828FED" w:rsidR="00CC3173" w:rsidRDefault="00CC3173" w:rsidP="0073277F">
      <w:pPr>
        <w:spacing w:after="0" w:line="240" w:lineRule="auto"/>
        <w:jc w:val="both"/>
        <w:rPr>
          <w:rFonts w:ascii="Arial" w:hAnsi="Arial" w:cs="Arial"/>
          <w:spacing w:val="-10"/>
          <w:sz w:val="24"/>
          <w:szCs w:val="24"/>
        </w:rPr>
      </w:pPr>
      <w:r w:rsidRPr="005B5FD6">
        <w:rPr>
          <w:rFonts w:ascii="Arial" w:hAnsi="Arial" w:cs="Arial"/>
          <w:spacing w:val="-10"/>
          <w:sz w:val="24"/>
          <w:szCs w:val="24"/>
        </w:rPr>
        <w:t xml:space="preserve">FRAGOSO, Heleno Cláudio. </w:t>
      </w:r>
      <w:r w:rsidRPr="005B5FD6">
        <w:rPr>
          <w:rFonts w:ascii="Arial" w:hAnsi="Arial" w:cs="Arial"/>
          <w:b/>
          <w:spacing w:val="-10"/>
          <w:sz w:val="24"/>
          <w:szCs w:val="24"/>
        </w:rPr>
        <w:t>Lições de direito penal</w:t>
      </w:r>
      <w:r w:rsidRPr="00FA41DB">
        <w:rPr>
          <w:rFonts w:ascii="Arial" w:hAnsi="Arial" w:cs="Arial"/>
          <w:bCs/>
          <w:spacing w:val="-10"/>
          <w:sz w:val="24"/>
          <w:szCs w:val="24"/>
        </w:rPr>
        <w:t>: a nova parte geral.</w:t>
      </w:r>
      <w:r w:rsidRPr="005B5FD6">
        <w:rPr>
          <w:rFonts w:ascii="Arial" w:hAnsi="Arial" w:cs="Arial"/>
          <w:spacing w:val="-10"/>
          <w:sz w:val="24"/>
          <w:szCs w:val="24"/>
        </w:rPr>
        <w:t xml:space="preserve"> 7.ed. Rio de Janeiro: Forense, 1985.</w:t>
      </w:r>
    </w:p>
    <w:p w14:paraId="4FD86E3C" w14:textId="77777777" w:rsidR="002E5672" w:rsidRPr="005B5FD6" w:rsidRDefault="002E5672" w:rsidP="0073277F">
      <w:pPr>
        <w:spacing w:after="0" w:line="240" w:lineRule="auto"/>
        <w:jc w:val="both"/>
        <w:rPr>
          <w:rFonts w:ascii="Arial" w:hAnsi="Arial" w:cs="Arial"/>
          <w:spacing w:val="-10"/>
          <w:sz w:val="24"/>
          <w:szCs w:val="24"/>
        </w:rPr>
      </w:pPr>
    </w:p>
    <w:p w14:paraId="4FA8FADC" w14:textId="3D09C671" w:rsidR="00CC3173" w:rsidRDefault="00CC3173" w:rsidP="0073277F">
      <w:pPr>
        <w:spacing w:after="0" w:line="240" w:lineRule="auto"/>
        <w:jc w:val="both"/>
        <w:rPr>
          <w:rFonts w:ascii="Arial" w:hAnsi="Arial" w:cs="Arial"/>
          <w:spacing w:val="-10"/>
          <w:sz w:val="24"/>
          <w:szCs w:val="24"/>
        </w:rPr>
      </w:pPr>
      <w:r w:rsidRPr="005B5FD6">
        <w:rPr>
          <w:rFonts w:ascii="Arial" w:hAnsi="Arial" w:cs="Arial"/>
          <w:spacing w:val="-10"/>
          <w:sz w:val="24"/>
          <w:szCs w:val="24"/>
        </w:rPr>
        <w:t xml:space="preserve">JESUS, Mauricio Neves. </w:t>
      </w:r>
      <w:r w:rsidRPr="005B5FD6">
        <w:rPr>
          <w:rFonts w:ascii="Arial" w:hAnsi="Arial" w:cs="Arial"/>
          <w:b/>
          <w:spacing w:val="-10"/>
          <w:sz w:val="24"/>
          <w:szCs w:val="24"/>
        </w:rPr>
        <w:t>Adolescente em conflito com a lei</w:t>
      </w:r>
      <w:r w:rsidRPr="00FA41DB">
        <w:rPr>
          <w:rFonts w:ascii="Arial" w:hAnsi="Arial" w:cs="Arial"/>
          <w:bCs/>
          <w:spacing w:val="-10"/>
          <w:sz w:val="24"/>
          <w:szCs w:val="24"/>
        </w:rPr>
        <w:t xml:space="preserve">: prevenção e proteção integral. </w:t>
      </w:r>
      <w:r w:rsidR="00FA41DB">
        <w:rPr>
          <w:rFonts w:ascii="Arial" w:hAnsi="Arial" w:cs="Arial"/>
          <w:spacing w:val="-10"/>
          <w:sz w:val="24"/>
          <w:szCs w:val="24"/>
        </w:rPr>
        <w:t>--</w:t>
      </w:r>
      <w:r w:rsidRPr="005B5FD6">
        <w:rPr>
          <w:rFonts w:ascii="Arial" w:hAnsi="Arial" w:cs="Arial"/>
          <w:spacing w:val="-10"/>
          <w:sz w:val="24"/>
          <w:szCs w:val="24"/>
        </w:rPr>
        <w:t>. Campinas: Servanda, 2006.</w:t>
      </w:r>
    </w:p>
    <w:p w14:paraId="1518D3D0" w14:textId="77777777" w:rsidR="002E5672" w:rsidRPr="005B5FD6" w:rsidRDefault="002E5672" w:rsidP="0073277F">
      <w:pPr>
        <w:spacing w:after="0" w:line="240" w:lineRule="auto"/>
        <w:jc w:val="both"/>
        <w:rPr>
          <w:rFonts w:ascii="Arial" w:hAnsi="Arial" w:cs="Arial"/>
          <w:spacing w:val="-10"/>
          <w:sz w:val="24"/>
          <w:szCs w:val="24"/>
        </w:rPr>
      </w:pPr>
    </w:p>
    <w:p w14:paraId="20ACAB25" w14:textId="12DB9D58" w:rsidR="00CC3173" w:rsidRDefault="00CC3173" w:rsidP="0073277F">
      <w:pPr>
        <w:spacing w:after="0" w:line="240" w:lineRule="auto"/>
        <w:jc w:val="both"/>
        <w:rPr>
          <w:rFonts w:ascii="Arial" w:hAnsi="Arial" w:cs="Arial"/>
          <w:spacing w:val="-10"/>
          <w:sz w:val="24"/>
          <w:szCs w:val="24"/>
        </w:rPr>
      </w:pPr>
      <w:r w:rsidRPr="005B5FD6">
        <w:rPr>
          <w:rFonts w:ascii="Arial" w:hAnsi="Arial" w:cs="Arial"/>
          <w:spacing w:val="-10"/>
          <w:sz w:val="24"/>
          <w:szCs w:val="24"/>
        </w:rPr>
        <w:t xml:space="preserve">JUSTINIANO, José Caetano. </w:t>
      </w:r>
      <w:r w:rsidRPr="005B5FD6">
        <w:rPr>
          <w:rFonts w:ascii="Arial" w:hAnsi="Arial" w:cs="Arial"/>
          <w:b/>
          <w:spacing w:val="-10"/>
          <w:sz w:val="24"/>
          <w:szCs w:val="24"/>
        </w:rPr>
        <w:t>Redução da maioridade penal.</w:t>
      </w:r>
      <w:r w:rsidRPr="005B5FD6">
        <w:rPr>
          <w:rFonts w:ascii="Arial" w:hAnsi="Arial" w:cs="Arial"/>
          <w:spacing w:val="-10"/>
          <w:sz w:val="24"/>
          <w:szCs w:val="24"/>
        </w:rPr>
        <w:t xml:space="preserve"> 2011. monografia (Faculdade de Ciências Jurídicas e Sociais) Universidade Presidente Antônio Carlos, UNIPAC, Barbacena </w:t>
      </w:r>
      <w:r w:rsidRPr="005B5FD6">
        <w:rPr>
          <w:rFonts w:ascii="Arial" w:hAnsi="Arial" w:cs="Arial"/>
          <w:spacing w:val="-10"/>
          <w:sz w:val="24"/>
          <w:szCs w:val="24"/>
        </w:rPr>
        <w:lastRenderedPageBreak/>
        <w:t xml:space="preserve">(MG), 2011. Disponível em: </w:t>
      </w:r>
      <w:hyperlink r:id="rId15" w:history="1">
        <w:r w:rsidRPr="005B5FD6">
          <w:rPr>
            <w:rStyle w:val="Hyperlink"/>
            <w:rFonts w:ascii="Arial" w:hAnsi="Arial" w:cs="Arial"/>
            <w:color w:val="auto"/>
            <w:spacing w:val="-10"/>
            <w:sz w:val="24"/>
            <w:szCs w:val="24"/>
            <w:u w:val="none"/>
          </w:rPr>
          <w:t>https://www.unipac.br/site/bb/tcc/dir1.pdf</w:t>
        </w:r>
      </w:hyperlink>
      <w:r w:rsidRPr="005B5FD6">
        <w:rPr>
          <w:rFonts w:ascii="Arial" w:hAnsi="Arial" w:cs="Arial"/>
          <w:spacing w:val="-10"/>
          <w:sz w:val="24"/>
          <w:szCs w:val="24"/>
        </w:rPr>
        <w:t xml:space="preserve">. </w:t>
      </w:r>
      <w:r w:rsidR="00FA41DB" w:rsidRPr="00722912">
        <w:rPr>
          <w:rFonts w:ascii="Arial" w:hAnsi="Arial" w:cs="Arial"/>
          <w:spacing w:val="-10"/>
          <w:sz w:val="24"/>
          <w:szCs w:val="24"/>
        </w:rPr>
        <w:t>Acesso</w:t>
      </w:r>
      <w:r w:rsidR="00FA41DB" w:rsidRPr="00F77BC9">
        <w:rPr>
          <w:rFonts w:ascii="Arial" w:hAnsi="Arial" w:cs="Arial"/>
          <w:spacing w:val="-10"/>
          <w:sz w:val="24"/>
          <w:szCs w:val="24"/>
        </w:rPr>
        <w:t xml:space="preserve"> </w:t>
      </w:r>
      <w:r w:rsidR="00FA41DB" w:rsidRPr="00722912">
        <w:rPr>
          <w:rFonts w:ascii="Arial" w:hAnsi="Arial" w:cs="Arial"/>
          <w:spacing w:val="-10"/>
          <w:sz w:val="24"/>
          <w:szCs w:val="24"/>
        </w:rPr>
        <w:t>em</w:t>
      </w:r>
      <w:r w:rsidR="00FA41DB" w:rsidRPr="00F77BC9">
        <w:rPr>
          <w:rFonts w:ascii="Arial" w:hAnsi="Arial" w:cs="Arial"/>
          <w:spacing w:val="-10"/>
          <w:sz w:val="24"/>
          <w:szCs w:val="24"/>
        </w:rPr>
        <w:t>: 22 out. 2019.</w:t>
      </w:r>
    </w:p>
    <w:p w14:paraId="0E2FE421" w14:textId="77777777" w:rsidR="002E5672" w:rsidRPr="005B5FD6" w:rsidRDefault="002E5672" w:rsidP="0073277F">
      <w:pPr>
        <w:spacing w:after="0" w:line="240" w:lineRule="auto"/>
        <w:jc w:val="both"/>
        <w:rPr>
          <w:rFonts w:ascii="Arial" w:hAnsi="Arial" w:cs="Arial"/>
          <w:spacing w:val="-10"/>
          <w:sz w:val="24"/>
          <w:szCs w:val="24"/>
        </w:rPr>
      </w:pPr>
    </w:p>
    <w:p w14:paraId="1B2E64BD" w14:textId="5E4F9171" w:rsidR="00CC3173" w:rsidRDefault="00CC3173" w:rsidP="0073277F">
      <w:pPr>
        <w:spacing w:after="0" w:line="240" w:lineRule="auto"/>
        <w:jc w:val="both"/>
        <w:rPr>
          <w:rFonts w:ascii="Arial" w:hAnsi="Arial" w:cs="Arial"/>
          <w:spacing w:val="-10"/>
          <w:sz w:val="24"/>
          <w:szCs w:val="24"/>
        </w:rPr>
      </w:pPr>
      <w:r w:rsidRPr="005B5FD6">
        <w:rPr>
          <w:rFonts w:ascii="Arial" w:hAnsi="Arial" w:cs="Arial"/>
          <w:spacing w:val="-10"/>
          <w:sz w:val="24"/>
          <w:szCs w:val="24"/>
        </w:rPr>
        <w:t xml:space="preserve">PIAGET, J. </w:t>
      </w:r>
      <w:r w:rsidRPr="005B5FD6">
        <w:rPr>
          <w:rFonts w:ascii="Arial" w:hAnsi="Arial" w:cs="Arial"/>
          <w:b/>
          <w:spacing w:val="-10"/>
          <w:sz w:val="24"/>
          <w:szCs w:val="24"/>
        </w:rPr>
        <w:t>O juízo moral na criança.</w:t>
      </w:r>
      <w:r w:rsidRPr="005B5FD6">
        <w:rPr>
          <w:rFonts w:ascii="Arial" w:hAnsi="Arial" w:cs="Arial"/>
          <w:spacing w:val="-10"/>
          <w:sz w:val="24"/>
          <w:szCs w:val="24"/>
        </w:rPr>
        <w:t xml:space="preserve"> Tradução. </w:t>
      </w:r>
      <w:proofErr w:type="spellStart"/>
      <w:r w:rsidRPr="005B5FD6">
        <w:rPr>
          <w:rFonts w:ascii="Arial" w:hAnsi="Arial" w:cs="Arial"/>
          <w:spacing w:val="-10"/>
          <w:sz w:val="24"/>
          <w:szCs w:val="24"/>
        </w:rPr>
        <w:t>Elzon</w:t>
      </w:r>
      <w:proofErr w:type="spellEnd"/>
      <w:r w:rsidRPr="005B5FD6">
        <w:rPr>
          <w:rFonts w:ascii="Arial" w:hAnsi="Arial" w:cs="Arial"/>
          <w:spacing w:val="-10"/>
          <w:sz w:val="24"/>
          <w:szCs w:val="24"/>
        </w:rPr>
        <w:t xml:space="preserve"> </w:t>
      </w:r>
      <w:proofErr w:type="spellStart"/>
      <w:r w:rsidRPr="005B5FD6">
        <w:rPr>
          <w:rFonts w:ascii="Arial" w:hAnsi="Arial" w:cs="Arial"/>
          <w:spacing w:val="-10"/>
          <w:sz w:val="24"/>
          <w:szCs w:val="24"/>
        </w:rPr>
        <w:t>Lenardon</w:t>
      </w:r>
      <w:proofErr w:type="spellEnd"/>
      <w:r w:rsidRPr="005B5FD6">
        <w:rPr>
          <w:rFonts w:ascii="Arial" w:hAnsi="Arial" w:cs="Arial"/>
          <w:spacing w:val="-10"/>
          <w:sz w:val="24"/>
          <w:szCs w:val="24"/>
        </w:rPr>
        <w:t xml:space="preserve">. São Paulo: </w:t>
      </w:r>
      <w:proofErr w:type="spellStart"/>
      <w:r w:rsidRPr="005B5FD6">
        <w:rPr>
          <w:rFonts w:ascii="Arial" w:hAnsi="Arial" w:cs="Arial"/>
          <w:spacing w:val="-10"/>
          <w:sz w:val="24"/>
          <w:szCs w:val="24"/>
        </w:rPr>
        <w:t>Summus</w:t>
      </w:r>
      <w:proofErr w:type="spellEnd"/>
      <w:r w:rsidRPr="005B5FD6">
        <w:rPr>
          <w:rFonts w:ascii="Arial" w:hAnsi="Arial" w:cs="Arial"/>
          <w:spacing w:val="-10"/>
          <w:sz w:val="24"/>
          <w:szCs w:val="24"/>
        </w:rPr>
        <w:t>. 19</w:t>
      </w:r>
      <w:r w:rsidR="00FA41DB">
        <w:rPr>
          <w:rFonts w:ascii="Arial" w:hAnsi="Arial" w:cs="Arial"/>
          <w:spacing w:val="-10"/>
          <w:sz w:val="24"/>
          <w:szCs w:val="24"/>
        </w:rPr>
        <w:t>94</w:t>
      </w:r>
      <w:r w:rsidRPr="005B5FD6">
        <w:rPr>
          <w:rFonts w:ascii="Arial" w:hAnsi="Arial" w:cs="Arial"/>
          <w:spacing w:val="-10"/>
          <w:sz w:val="24"/>
          <w:szCs w:val="24"/>
        </w:rPr>
        <w:t>.</w:t>
      </w:r>
    </w:p>
    <w:p w14:paraId="2D8B7285" w14:textId="77777777" w:rsidR="002E5672" w:rsidRPr="005B5FD6" w:rsidRDefault="002E5672" w:rsidP="0073277F">
      <w:pPr>
        <w:spacing w:after="0" w:line="240" w:lineRule="auto"/>
        <w:jc w:val="both"/>
        <w:rPr>
          <w:rFonts w:ascii="Arial" w:hAnsi="Arial" w:cs="Arial"/>
          <w:spacing w:val="-10"/>
          <w:sz w:val="24"/>
          <w:szCs w:val="24"/>
        </w:rPr>
      </w:pPr>
    </w:p>
    <w:p w14:paraId="5DDB6646" w14:textId="39B6CC91" w:rsidR="00CC3173" w:rsidRDefault="00CC3173" w:rsidP="0073277F">
      <w:pPr>
        <w:spacing w:after="0" w:line="240" w:lineRule="auto"/>
        <w:jc w:val="both"/>
        <w:rPr>
          <w:rFonts w:ascii="Arial" w:hAnsi="Arial" w:cs="Arial"/>
          <w:spacing w:val="-10"/>
          <w:sz w:val="24"/>
          <w:szCs w:val="24"/>
        </w:rPr>
      </w:pPr>
      <w:r w:rsidRPr="005B5FD6">
        <w:rPr>
          <w:rFonts w:ascii="Arial" w:hAnsi="Arial" w:cs="Arial"/>
          <w:spacing w:val="-10"/>
          <w:sz w:val="24"/>
          <w:szCs w:val="24"/>
        </w:rPr>
        <w:t xml:space="preserve">SADALLA. Nachara Palmeira. </w:t>
      </w:r>
      <w:r w:rsidRPr="005B5FD6">
        <w:rPr>
          <w:rFonts w:ascii="Arial" w:hAnsi="Arial" w:cs="Arial"/>
          <w:b/>
          <w:spacing w:val="-10"/>
          <w:sz w:val="24"/>
          <w:szCs w:val="24"/>
        </w:rPr>
        <w:t>Psicopata imputabilidade penal e psicopatia</w:t>
      </w:r>
      <w:r w:rsidRPr="00FA41DB">
        <w:rPr>
          <w:rFonts w:ascii="Arial" w:hAnsi="Arial" w:cs="Arial"/>
          <w:bCs/>
          <w:spacing w:val="-10"/>
          <w:sz w:val="24"/>
          <w:szCs w:val="24"/>
        </w:rPr>
        <w:t xml:space="preserve">: </w:t>
      </w:r>
      <w:r w:rsidR="00FA41DB">
        <w:rPr>
          <w:rFonts w:ascii="Arial" w:hAnsi="Arial" w:cs="Arial"/>
          <w:bCs/>
          <w:spacing w:val="-10"/>
          <w:sz w:val="24"/>
          <w:szCs w:val="24"/>
        </w:rPr>
        <w:t>a</w:t>
      </w:r>
      <w:r w:rsidRPr="00FA41DB">
        <w:rPr>
          <w:rFonts w:ascii="Arial" w:hAnsi="Arial" w:cs="Arial"/>
          <w:bCs/>
          <w:spacing w:val="-10"/>
          <w:sz w:val="24"/>
          <w:szCs w:val="24"/>
        </w:rPr>
        <w:t xml:space="preserve"> outra face no espelho.</w:t>
      </w:r>
      <w:r w:rsidRPr="005B5FD6">
        <w:rPr>
          <w:rFonts w:ascii="Arial" w:hAnsi="Arial" w:cs="Arial"/>
          <w:spacing w:val="-10"/>
          <w:sz w:val="24"/>
          <w:szCs w:val="24"/>
        </w:rPr>
        <w:t xml:space="preserve"> </w:t>
      </w:r>
      <w:r w:rsidR="00FA41DB">
        <w:rPr>
          <w:rFonts w:ascii="Arial" w:hAnsi="Arial" w:cs="Arial"/>
          <w:spacing w:val="-10"/>
          <w:sz w:val="24"/>
          <w:szCs w:val="24"/>
        </w:rPr>
        <w:t>--</w:t>
      </w:r>
      <w:r w:rsidRPr="005B5FD6">
        <w:rPr>
          <w:rFonts w:ascii="Arial" w:hAnsi="Arial" w:cs="Arial"/>
          <w:spacing w:val="-10"/>
          <w:sz w:val="24"/>
          <w:szCs w:val="24"/>
        </w:rPr>
        <w:t xml:space="preserve">. Rio de Janeiro: Lumen Juris, 2017. </w:t>
      </w:r>
    </w:p>
    <w:p w14:paraId="34D2B7A2" w14:textId="77777777" w:rsidR="002E5672" w:rsidRPr="005B5FD6" w:rsidRDefault="002E5672" w:rsidP="0073277F">
      <w:pPr>
        <w:spacing w:after="0" w:line="240" w:lineRule="auto"/>
        <w:jc w:val="both"/>
        <w:rPr>
          <w:rFonts w:ascii="Arial" w:hAnsi="Arial" w:cs="Arial"/>
          <w:spacing w:val="-10"/>
          <w:sz w:val="24"/>
          <w:szCs w:val="24"/>
        </w:rPr>
      </w:pPr>
    </w:p>
    <w:p w14:paraId="44EF6D70" w14:textId="28D96C20" w:rsidR="00CC3173" w:rsidRDefault="00CC3173" w:rsidP="0073277F">
      <w:pPr>
        <w:spacing w:after="0" w:line="240" w:lineRule="auto"/>
        <w:jc w:val="both"/>
        <w:rPr>
          <w:rFonts w:ascii="Arial" w:hAnsi="Arial" w:cs="Arial"/>
          <w:spacing w:val="-10"/>
          <w:sz w:val="24"/>
          <w:szCs w:val="24"/>
        </w:rPr>
      </w:pPr>
      <w:r w:rsidRPr="005B5FD6">
        <w:rPr>
          <w:rFonts w:ascii="Arial" w:hAnsi="Arial" w:cs="Arial"/>
          <w:spacing w:val="-10"/>
          <w:sz w:val="24"/>
          <w:szCs w:val="24"/>
        </w:rPr>
        <w:t xml:space="preserve">SARAIVA, João Batista Costa. </w:t>
      </w:r>
      <w:r w:rsidRPr="005B5FD6">
        <w:rPr>
          <w:rFonts w:ascii="Arial" w:hAnsi="Arial" w:cs="Arial"/>
          <w:b/>
          <w:spacing w:val="-10"/>
          <w:sz w:val="24"/>
          <w:szCs w:val="24"/>
        </w:rPr>
        <w:t>Compêndio de Direito Penal Juvenil.</w:t>
      </w:r>
      <w:r w:rsidRPr="005B5FD6">
        <w:rPr>
          <w:rFonts w:ascii="Arial" w:hAnsi="Arial" w:cs="Arial"/>
          <w:spacing w:val="-10"/>
          <w:sz w:val="24"/>
          <w:szCs w:val="24"/>
        </w:rPr>
        <w:t xml:space="preserve"> Porto Alegre: Livraria do Advogado, 2006.</w:t>
      </w:r>
    </w:p>
    <w:p w14:paraId="3815DC72" w14:textId="77777777" w:rsidR="002E5672" w:rsidRPr="005B5FD6" w:rsidRDefault="002E5672" w:rsidP="0073277F">
      <w:pPr>
        <w:spacing w:after="0" w:line="240" w:lineRule="auto"/>
        <w:jc w:val="both"/>
        <w:rPr>
          <w:rFonts w:ascii="Arial" w:hAnsi="Arial" w:cs="Arial"/>
          <w:spacing w:val="-10"/>
          <w:sz w:val="24"/>
          <w:szCs w:val="24"/>
        </w:rPr>
      </w:pPr>
    </w:p>
    <w:p w14:paraId="30462BA5" w14:textId="0E794096" w:rsidR="00CC3173" w:rsidRDefault="00CC3173" w:rsidP="0073277F">
      <w:pPr>
        <w:spacing w:after="0" w:line="240" w:lineRule="auto"/>
        <w:jc w:val="both"/>
        <w:rPr>
          <w:rFonts w:ascii="Arial" w:hAnsi="Arial" w:cs="Arial"/>
          <w:spacing w:val="-10"/>
          <w:sz w:val="24"/>
          <w:szCs w:val="24"/>
        </w:rPr>
      </w:pPr>
      <w:r w:rsidRPr="005B5FD6">
        <w:rPr>
          <w:rFonts w:ascii="Arial" w:hAnsi="Arial" w:cs="Arial"/>
          <w:spacing w:val="-10"/>
          <w:sz w:val="24"/>
          <w:szCs w:val="24"/>
        </w:rPr>
        <w:t xml:space="preserve">SGARIONI, Mariana. </w:t>
      </w:r>
      <w:r w:rsidRPr="005B5FD6">
        <w:rPr>
          <w:rFonts w:ascii="Arial" w:hAnsi="Arial" w:cs="Arial"/>
          <w:b/>
          <w:spacing w:val="-10"/>
          <w:sz w:val="24"/>
          <w:szCs w:val="24"/>
        </w:rPr>
        <w:t>Anjos malvados</w:t>
      </w:r>
      <w:r w:rsidRPr="005B5FD6">
        <w:rPr>
          <w:rFonts w:ascii="Arial" w:hAnsi="Arial" w:cs="Arial"/>
          <w:spacing w:val="-10"/>
          <w:sz w:val="24"/>
          <w:szCs w:val="24"/>
        </w:rPr>
        <w:t>. Revista Superinteressante</w:t>
      </w:r>
      <w:r w:rsidR="00BA3DD4">
        <w:rPr>
          <w:rFonts w:ascii="Arial" w:hAnsi="Arial" w:cs="Arial"/>
          <w:spacing w:val="-10"/>
          <w:sz w:val="24"/>
          <w:szCs w:val="24"/>
        </w:rPr>
        <w:t xml:space="preserve">. 267. </w:t>
      </w:r>
      <w:r w:rsidRPr="005B5FD6">
        <w:rPr>
          <w:rFonts w:ascii="Arial" w:hAnsi="Arial" w:cs="Arial"/>
          <w:spacing w:val="-10"/>
          <w:sz w:val="24"/>
          <w:szCs w:val="24"/>
        </w:rPr>
        <w:t xml:space="preserve">ed. 2009. Disponível em: </w:t>
      </w:r>
      <w:hyperlink r:id="rId16" w:history="1">
        <w:r w:rsidRPr="005B5FD6">
          <w:rPr>
            <w:rStyle w:val="Hyperlink"/>
            <w:rFonts w:ascii="Arial" w:hAnsi="Arial" w:cs="Arial"/>
            <w:color w:val="auto"/>
            <w:spacing w:val="-10"/>
            <w:sz w:val="24"/>
            <w:szCs w:val="24"/>
            <w:u w:val="none"/>
          </w:rPr>
          <w:t>https://super.abril.com.br/comportamento/anjos-malvados/</w:t>
        </w:r>
      </w:hyperlink>
      <w:r w:rsidRPr="005B5FD6">
        <w:rPr>
          <w:rFonts w:ascii="Arial" w:hAnsi="Arial" w:cs="Arial"/>
          <w:spacing w:val="-10"/>
          <w:sz w:val="24"/>
          <w:szCs w:val="24"/>
        </w:rPr>
        <w:t xml:space="preserve">. </w:t>
      </w:r>
      <w:r w:rsidR="00FA41DB" w:rsidRPr="00722912">
        <w:rPr>
          <w:rFonts w:ascii="Arial" w:hAnsi="Arial" w:cs="Arial"/>
          <w:spacing w:val="-10"/>
          <w:sz w:val="24"/>
          <w:szCs w:val="24"/>
        </w:rPr>
        <w:t>Acesso</w:t>
      </w:r>
      <w:r w:rsidR="00FA41DB" w:rsidRPr="00FA41DB">
        <w:rPr>
          <w:rFonts w:ascii="Arial" w:hAnsi="Arial" w:cs="Arial"/>
          <w:spacing w:val="-10"/>
          <w:sz w:val="24"/>
          <w:szCs w:val="24"/>
        </w:rPr>
        <w:t xml:space="preserve"> </w:t>
      </w:r>
      <w:r w:rsidR="00FA41DB" w:rsidRPr="00722912">
        <w:rPr>
          <w:rFonts w:ascii="Arial" w:hAnsi="Arial" w:cs="Arial"/>
          <w:spacing w:val="-10"/>
          <w:sz w:val="24"/>
          <w:szCs w:val="24"/>
        </w:rPr>
        <w:t>em</w:t>
      </w:r>
      <w:r w:rsidR="00FA41DB" w:rsidRPr="00FA41DB">
        <w:rPr>
          <w:rFonts w:ascii="Arial" w:hAnsi="Arial" w:cs="Arial"/>
          <w:spacing w:val="-10"/>
          <w:sz w:val="24"/>
          <w:szCs w:val="24"/>
        </w:rPr>
        <w:t>: 22 out. 2019.</w:t>
      </w:r>
    </w:p>
    <w:p w14:paraId="511B8C12" w14:textId="77777777" w:rsidR="002E5672" w:rsidRPr="005B5FD6" w:rsidRDefault="002E5672" w:rsidP="0073277F">
      <w:pPr>
        <w:spacing w:after="0" w:line="240" w:lineRule="auto"/>
        <w:jc w:val="both"/>
        <w:rPr>
          <w:rFonts w:ascii="Arial" w:hAnsi="Arial" w:cs="Arial"/>
          <w:spacing w:val="-10"/>
          <w:sz w:val="24"/>
          <w:szCs w:val="24"/>
        </w:rPr>
      </w:pPr>
    </w:p>
    <w:p w14:paraId="0F051723" w14:textId="4FF5D69D" w:rsidR="00CC3173" w:rsidRPr="005B5FD6" w:rsidRDefault="00CC3173" w:rsidP="0073277F">
      <w:pPr>
        <w:spacing w:after="0" w:line="240" w:lineRule="auto"/>
        <w:jc w:val="both"/>
        <w:rPr>
          <w:rFonts w:ascii="Arial" w:hAnsi="Arial" w:cs="Arial"/>
          <w:spacing w:val="-10"/>
          <w:sz w:val="24"/>
          <w:szCs w:val="24"/>
        </w:rPr>
      </w:pPr>
      <w:r w:rsidRPr="005B5FD6">
        <w:rPr>
          <w:rFonts w:ascii="Arial" w:hAnsi="Arial" w:cs="Arial"/>
          <w:spacing w:val="-10"/>
          <w:sz w:val="24"/>
          <w:szCs w:val="24"/>
        </w:rPr>
        <w:t xml:space="preserve">WINNICOTT, D. W. </w:t>
      </w:r>
      <w:r w:rsidRPr="005B5FD6">
        <w:rPr>
          <w:rFonts w:ascii="Arial" w:hAnsi="Arial" w:cs="Arial"/>
          <w:b/>
          <w:spacing w:val="-10"/>
          <w:sz w:val="24"/>
          <w:szCs w:val="24"/>
        </w:rPr>
        <w:t>Privação e delinquência</w:t>
      </w:r>
      <w:r w:rsidRPr="00FA41DB">
        <w:rPr>
          <w:rFonts w:ascii="Arial" w:hAnsi="Arial" w:cs="Arial"/>
          <w:spacing w:val="-10"/>
          <w:sz w:val="24"/>
          <w:szCs w:val="24"/>
        </w:rPr>
        <w:t xml:space="preserve">. </w:t>
      </w:r>
      <w:r w:rsidRPr="005B5FD6">
        <w:rPr>
          <w:rFonts w:ascii="Arial" w:hAnsi="Arial" w:cs="Arial"/>
          <w:spacing w:val="-10"/>
          <w:sz w:val="24"/>
          <w:szCs w:val="24"/>
        </w:rPr>
        <w:t>São Paulo: Martins Fontes, 1994.</w:t>
      </w:r>
    </w:p>
    <w:sectPr w:rsidR="00CC3173" w:rsidRPr="005B5FD6" w:rsidSect="00A749D0">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E8FC31" w14:textId="77777777" w:rsidR="00D87889" w:rsidRDefault="00D87889" w:rsidP="000A62AD">
      <w:pPr>
        <w:spacing w:after="0" w:line="240" w:lineRule="auto"/>
      </w:pPr>
      <w:r>
        <w:separator/>
      </w:r>
    </w:p>
  </w:endnote>
  <w:endnote w:type="continuationSeparator" w:id="0">
    <w:p w14:paraId="6C1C9E57" w14:textId="77777777" w:rsidR="00D87889" w:rsidRDefault="00D87889" w:rsidP="000A62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D98E3D" w14:textId="77777777" w:rsidR="00D87889" w:rsidRDefault="00D87889" w:rsidP="000A62AD">
      <w:pPr>
        <w:spacing w:after="0" w:line="240" w:lineRule="auto"/>
      </w:pPr>
      <w:r>
        <w:separator/>
      </w:r>
    </w:p>
  </w:footnote>
  <w:footnote w:type="continuationSeparator" w:id="0">
    <w:p w14:paraId="6CDDFE47" w14:textId="77777777" w:rsidR="00D87889" w:rsidRDefault="00D87889" w:rsidP="000A62AD">
      <w:pPr>
        <w:spacing w:after="0" w:line="240" w:lineRule="auto"/>
      </w:pPr>
      <w:r>
        <w:continuationSeparator/>
      </w:r>
    </w:p>
  </w:footnote>
  <w:footnote w:id="1">
    <w:p w14:paraId="6F48CA82" w14:textId="6C593E32" w:rsidR="00E32ECF" w:rsidRPr="00712849" w:rsidRDefault="00E32ECF" w:rsidP="000A62AD">
      <w:pPr>
        <w:pStyle w:val="Textodenotaderodap"/>
        <w:jc w:val="both"/>
        <w:rPr>
          <w:rFonts w:ascii="Arial" w:hAnsi="Arial" w:cs="Arial"/>
          <w:shd w:val="clear" w:color="auto" w:fill="FFFFFF"/>
        </w:rPr>
      </w:pPr>
      <w:r w:rsidRPr="00712849">
        <w:rPr>
          <w:rFonts w:ascii="Arial" w:hAnsi="Arial" w:cs="Arial"/>
        </w:rPr>
        <w:t xml:space="preserve">* Graduanda do Curso de Bacharelado em Direito. Endereço eletrônico: </w:t>
      </w:r>
      <w:hyperlink r:id="rId1" w:history="1">
        <w:r w:rsidRPr="00712849">
          <w:rPr>
            <w:rStyle w:val="Hyperlink"/>
            <w:rFonts w:ascii="Arial" w:hAnsi="Arial" w:cs="Arial"/>
            <w:shd w:val="clear" w:color="auto" w:fill="FFFFFF"/>
          </w:rPr>
          <w:t>dryellearaujo4@gmail.com</w:t>
        </w:r>
      </w:hyperlink>
      <w:r w:rsidRPr="00712849">
        <w:rPr>
          <w:rFonts w:ascii="Arial" w:hAnsi="Arial" w:cs="Arial"/>
          <w:shd w:val="clear" w:color="auto" w:fill="FFFFFF"/>
        </w:rPr>
        <w:t>.</w:t>
      </w:r>
    </w:p>
    <w:p w14:paraId="568DC2C1" w14:textId="77777777" w:rsidR="00E32ECF" w:rsidRPr="00712849" w:rsidRDefault="00E32ECF" w:rsidP="000A62AD">
      <w:pPr>
        <w:pStyle w:val="Textodenotaderodap"/>
        <w:jc w:val="both"/>
        <w:rPr>
          <w:rFonts w:ascii="Arial" w:hAnsi="Arial" w:cs="Arial"/>
          <w:shd w:val="clear" w:color="auto" w:fill="FFFFFF"/>
        </w:rPr>
      </w:pPr>
      <w:r w:rsidRPr="00712849">
        <w:rPr>
          <w:rFonts w:ascii="Arial" w:hAnsi="Arial" w:cs="Arial"/>
          <w:shd w:val="clear" w:color="auto" w:fill="FFFFFF"/>
        </w:rPr>
        <w:t xml:space="preserve">** Professora Orientadora. Graduada em Direito, pela Universidade Estadual da Paraíba, Pós-Graduada em Direito Penal e Criminologia, pela Universidade Potiguar. Docente do Curso de Bacharelado em Direito da UniFacisa, das disciplinas de Economia Política Contemporânea e de Direito Constitucional 1. Endereço eletrônico: </w:t>
      </w:r>
      <w:hyperlink r:id="rId2" w:history="1">
        <w:r w:rsidRPr="00712849">
          <w:rPr>
            <w:rStyle w:val="Hyperlink"/>
            <w:rFonts w:ascii="Arial" w:hAnsi="Arial" w:cs="Arial"/>
            <w:shd w:val="clear" w:color="auto" w:fill="FFFFFF"/>
          </w:rPr>
          <w:t>waleriamedeiros@hotmail.com</w:t>
        </w:r>
      </w:hyperlink>
      <w:r w:rsidRPr="00712849">
        <w:rPr>
          <w:rFonts w:ascii="Arial" w:hAnsi="Arial" w:cs="Arial"/>
          <w:shd w:val="clear" w:color="auto" w:fill="FFFFFF"/>
        </w:rPr>
        <w:t>.</w:t>
      </w:r>
    </w:p>
  </w:footnote>
  <w:footnote w:id="2">
    <w:p w14:paraId="6FC78EEF" w14:textId="08A19A31" w:rsidR="00E32ECF" w:rsidRPr="00712849" w:rsidRDefault="00E32ECF">
      <w:pPr>
        <w:pStyle w:val="Textodenotaderodap"/>
        <w:rPr>
          <w:rFonts w:ascii="Arial" w:hAnsi="Arial" w:cs="Arial"/>
        </w:rPr>
      </w:pPr>
      <w:r w:rsidRPr="00712849">
        <w:rPr>
          <w:rStyle w:val="Refdenotaderodap"/>
          <w:rFonts w:ascii="Arial" w:hAnsi="Arial" w:cs="Arial"/>
        </w:rPr>
        <w:footnoteRef/>
      </w:r>
      <w:r w:rsidRPr="00712849">
        <w:rPr>
          <w:rFonts w:ascii="Arial" w:hAnsi="Arial" w:cs="Arial"/>
        </w:rPr>
        <w:t xml:space="preserve"> “A Máscara da Sanidade” (tradução da autora).</w:t>
      </w:r>
    </w:p>
  </w:footnote>
  <w:footnote w:id="3">
    <w:p w14:paraId="7342FDBA" w14:textId="2EBBE9F2" w:rsidR="00E32ECF" w:rsidRPr="00712849" w:rsidRDefault="00E32ECF">
      <w:pPr>
        <w:pStyle w:val="Textodenotaderodap"/>
        <w:rPr>
          <w:rFonts w:ascii="Arial" w:hAnsi="Arial" w:cs="Arial"/>
          <w:highlight w:val="yellow"/>
        </w:rPr>
      </w:pPr>
      <w:r w:rsidRPr="00712849">
        <w:rPr>
          <w:rStyle w:val="Refdenotaderodap"/>
          <w:rFonts w:ascii="Arial" w:hAnsi="Arial" w:cs="Arial"/>
        </w:rPr>
        <w:footnoteRef/>
      </w:r>
      <w:r w:rsidRPr="00712849">
        <w:rPr>
          <w:rFonts w:ascii="Arial" w:hAnsi="Arial" w:cs="Arial"/>
        </w:rPr>
        <w:t xml:space="preserve"> “Psicopatologia”.</w:t>
      </w:r>
    </w:p>
  </w:footnote>
  <w:footnote w:id="4">
    <w:p w14:paraId="68AE600C" w14:textId="61611A86" w:rsidR="00E32ECF" w:rsidRPr="00712849" w:rsidRDefault="00E32ECF">
      <w:pPr>
        <w:pStyle w:val="Textodenotaderodap"/>
        <w:rPr>
          <w:rFonts w:ascii="Arial" w:hAnsi="Arial" w:cs="Arial"/>
        </w:rPr>
      </w:pPr>
      <w:r w:rsidRPr="00712849">
        <w:rPr>
          <w:rStyle w:val="Refdenotaderodap"/>
          <w:rFonts w:ascii="Arial" w:hAnsi="Arial" w:cs="Arial"/>
        </w:rPr>
        <w:footnoteRef/>
      </w:r>
      <w:r w:rsidRPr="00712849">
        <w:rPr>
          <w:rFonts w:ascii="Arial" w:hAnsi="Arial" w:cs="Arial"/>
        </w:rPr>
        <w:t xml:space="preserve"> American </w:t>
      </w:r>
      <w:proofErr w:type="spellStart"/>
      <w:r w:rsidRPr="00712849">
        <w:rPr>
          <w:rFonts w:ascii="Arial" w:hAnsi="Arial" w:cs="Arial"/>
        </w:rPr>
        <w:t>Psychiatric</w:t>
      </w:r>
      <w:proofErr w:type="spellEnd"/>
      <w:r w:rsidRPr="00712849">
        <w:rPr>
          <w:rFonts w:ascii="Arial" w:hAnsi="Arial" w:cs="Arial"/>
        </w:rPr>
        <w:t xml:space="preserve"> </w:t>
      </w:r>
      <w:proofErr w:type="spellStart"/>
      <w:r w:rsidRPr="00712849">
        <w:rPr>
          <w:rFonts w:ascii="Arial" w:hAnsi="Arial" w:cs="Arial"/>
        </w:rPr>
        <w:t>Association</w:t>
      </w:r>
      <w:proofErr w:type="spellEnd"/>
      <w:r w:rsidRPr="00712849">
        <w:rPr>
          <w:rFonts w:ascii="Arial" w:hAnsi="Arial" w:cs="Arial"/>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3AD"/>
    <w:rsid w:val="000A0EC1"/>
    <w:rsid w:val="000A1C8E"/>
    <w:rsid w:val="000A62AD"/>
    <w:rsid w:val="000A67FF"/>
    <w:rsid w:val="000C1B22"/>
    <w:rsid w:val="000C47E2"/>
    <w:rsid w:val="000C72CE"/>
    <w:rsid w:val="000F78F5"/>
    <w:rsid w:val="00112F4B"/>
    <w:rsid w:val="001336FE"/>
    <w:rsid w:val="00142051"/>
    <w:rsid w:val="00153270"/>
    <w:rsid w:val="00161B95"/>
    <w:rsid w:val="001C019E"/>
    <w:rsid w:val="001D7178"/>
    <w:rsid w:val="001E5625"/>
    <w:rsid w:val="00211FA2"/>
    <w:rsid w:val="00245B9E"/>
    <w:rsid w:val="0025139B"/>
    <w:rsid w:val="002C5CCC"/>
    <w:rsid w:val="002C7459"/>
    <w:rsid w:val="002E5672"/>
    <w:rsid w:val="003058F6"/>
    <w:rsid w:val="003525B0"/>
    <w:rsid w:val="0035493F"/>
    <w:rsid w:val="00366CCF"/>
    <w:rsid w:val="003B28DD"/>
    <w:rsid w:val="003B5505"/>
    <w:rsid w:val="003E144B"/>
    <w:rsid w:val="003E6ADE"/>
    <w:rsid w:val="003F4038"/>
    <w:rsid w:val="00406ADB"/>
    <w:rsid w:val="00414712"/>
    <w:rsid w:val="004459B4"/>
    <w:rsid w:val="004D0F05"/>
    <w:rsid w:val="00502379"/>
    <w:rsid w:val="005059FA"/>
    <w:rsid w:val="00511F8C"/>
    <w:rsid w:val="00575CF2"/>
    <w:rsid w:val="005B5FD6"/>
    <w:rsid w:val="005D21CA"/>
    <w:rsid w:val="00600111"/>
    <w:rsid w:val="00630A00"/>
    <w:rsid w:val="00632A4D"/>
    <w:rsid w:val="00634628"/>
    <w:rsid w:val="00640E4B"/>
    <w:rsid w:val="00652A58"/>
    <w:rsid w:val="00654FF7"/>
    <w:rsid w:val="0066555C"/>
    <w:rsid w:val="00676132"/>
    <w:rsid w:val="006C7D56"/>
    <w:rsid w:val="006F75E1"/>
    <w:rsid w:val="00712849"/>
    <w:rsid w:val="00722912"/>
    <w:rsid w:val="00731B11"/>
    <w:rsid w:val="0073277F"/>
    <w:rsid w:val="00733458"/>
    <w:rsid w:val="0074485A"/>
    <w:rsid w:val="0079254D"/>
    <w:rsid w:val="007C2A6B"/>
    <w:rsid w:val="007D12A6"/>
    <w:rsid w:val="007D68CA"/>
    <w:rsid w:val="007F24C2"/>
    <w:rsid w:val="00810366"/>
    <w:rsid w:val="00815E3B"/>
    <w:rsid w:val="008279CC"/>
    <w:rsid w:val="008B29F9"/>
    <w:rsid w:val="008D3A84"/>
    <w:rsid w:val="008E3743"/>
    <w:rsid w:val="008E46A6"/>
    <w:rsid w:val="008F57F5"/>
    <w:rsid w:val="0093795A"/>
    <w:rsid w:val="009733AD"/>
    <w:rsid w:val="00991E60"/>
    <w:rsid w:val="009A624A"/>
    <w:rsid w:val="009C1FF9"/>
    <w:rsid w:val="009E7E8D"/>
    <w:rsid w:val="00A22D62"/>
    <w:rsid w:val="00A64EE9"/>
    <w:rsid w:val="00A749D0"/>
    <w:rsid w:val="00AB37E7"/>
    <w:rsid w:val="00AC118E"/>
    <w:rsid w:val="00AD3BAE"/>
    <w:rsid w:val="00AF6AD6"/>
    <w:rsid w:val="00BA1791"/>
    <w:rsid w:val="00BA3DD4"/>
    <w:rsid w:val="00BB277C"/>
    <w:rsid w:val="00BD7101"/>
    <w:rsid w:val="00BF4E36"/>
    <w:rsid w:val="00C4289B"/>
    <w:rsid w:val="00C77102"/>
    <w:rsid w:val="00CA785E"/>
    <w:rsid w:val="00CC3173"/>
    <w:rsid w:val="00CE01E3"/>
    <w:rsid w:val="00D0523A"/>
    <w:rsid w:val="00D302B0"/>
    <w:rsid w:val="00D87889"/>
    <w:rsid w:val="00D90F34"/>
    <w:rsid w:val="00DC6C97"/>
    <w:rsid w:val="00DD0934"/>
    <w:rsid w:val="00DD1633"/>
    <w:rsid w:val="00DF5701"/>
    <w:rsid w:val="00DF68AD"/>
    <w:rsid w:val="00E0738B"/>
    <w:rsid w:val="00E0789D"/>
    <w:rsid w:val="00E157B8"/>
    <w:rsid w:val="00E17697"/>
    <w:rsid w:val="00E32ECF"/>
    <w:rsid w:val="00E474A4"/>
    <w:rsid w:val="00E8444E"/>
    <w:rsid w:val="00ED289E"/>
    <w:rsid w:val="00ED5DB7"/>
    <w:rsid w:val="00EF7CB5"/>
    <w:rsid w:val="00F12C6A"/>
    <w:rsid w:val="00F20627"/>
    <w:rsid w:val="00F33298"/>
    <w:rsid w:val="00F46DA6"/>
    <w:rsid w:val="00F47B1F"/>
    <w:rsid w:val="00F77BC9"/>
    <w:rsid w:val="00F8252A"/>
    <w:rsid w:val="00F92FBB"/>
    <w:rsid w:val="00FA0460"/>
    <w:rsid w:val="00FA41DB"/>
    <w:rsid w:val="00FA63A8"/>
    <w:rsid w:val="00FE7A0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067B0"/>
  <w15:chartTrackingRefBased/>
  <w15:docId w15:val="{603F88D6-CBA7-4BB0-8205-A82CFE53A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33AD"/>
    <w:pPr>
      <w:spacing w:after="200" w:line="276" w:lineRule="auto"/>
    </w:pPr>
    <w:rPr>
      <w:rFonts w:ascii="Calibri" w:eastAsia="Calibri" w:hAnsi="Calibri" w:cs="Times New Roman"/>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CC3173"/>
    <w:rPr>
      <w:color w:val="0563C1" w:themeColor="hyperlink"/>
      <w:u w:val="single"/>
    </w:rPr>
  </w:style>
  <w:style w:type="character" w:styleId="nfase">
    <w:name w:val="Emphasis"/>
    <w:basedOn w:val="Fontepargpadro"/>
    <w:uiPriority w:val="20"/>
    <w:qFormat/>
    <w:rsid w:val="00CC3173"/>
    <w:rPr>
      <w:i/>
      <w:iCs/>
    </w:rPr>
  </w:style>
  <w:style w:type="character" w:styleId="Forte">
    <w:name w:val="Strong"/>
    <w:basedOn w:val="Fontepargpadro"/>
    <w:uiPriority w:val="22"/>
    <w:qFormat/>
    <w:rsid w:val="00CC3173"/>
    <w:rPr>
      <w:b/>
      <w:bCs/>
    </w:rPr>
  </w:style>
  <w:style w:type="paragraph" w:styleId="Textodenotaderodap">
    <w:name w:val="footnote text"/>
    <w:basedOn w:val="Normal"/>
    <w:link w:val="TextodenotaderodapChar"/>
    <w:uiPriority w:val="99"/>
    <w:semiHidden/>
    <w:unhideWhenUsed/>
    <w:rsid w:val="000A62AD"/>
    <w:pPr>
      <w:spacing w:after="0" w:line="240" w:lineRule="auto"/>
    </w:pPr>
    <w:rPr>
      <w:rFonts w:asciiTheme="minorHAnsi" w:eastAsiaTheme="minorHAnsi" w:hAnsiTheme="minorHAnsi" w:cstheme="minorBidi"/>
      <w:sz w:val="20"/>
      <w:szCs w:val="20"/>
      <w:lang w:eastAsia="en-US"/>
    </w:rPr>
  </w:style>
  <w:style w:type="character" w:customStyle="1" w:styleId="TextodenotaderodapChar">
    <w:name w:val="Texto de nota de rodapé Char"/>
    <w:basedOn w:val="Fontepargpadro"/>
    <w:link w:val="Textodenotaderodap"/>
    <w:uiPriority w:val="99"/>
    <w:semiHidden/>
    <w:rsid w:val="000A62AD"/>
    <w:rPr>
      <w:sz w:val="20"/>
      <w:szCs w:val="20"/>
    </w:rPr>
  </w:style>
  <w:style w:type="character" w:styleId="Refdenotaderodap">
    <w:name w:val="footnote reference"/>
    <w:basedOn w:val="Fontepargpadro"/>
    <w:uiPriority w:val="99"/>
    <w:semiHidden/>
    <w:unhideWhenUsed/>
    <w:rsid w:val="000A62AD"/>
    <w:rPr>
      <w:vertAlign w:val="superscript"/>
    </w:rPr>
  </w:style>
  <w:style w:type="paragraph" w:styleId="Textodenotadefim">
    <w:name w:val="endnote text"/>
    <w:basedOn w:val="Normal"/>
    <w:link w:val="TextodenotadefimChar"/>
    <w:uiPriority w:val="99"/>
    <w:semiHidden/>
    <w:unhideWhenUsed/>
    <w:rsid w:val="00245B9E"/>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245B9E"/>
    <w:rPr>
      <w:rFonts w:ascii="Calibri" w:eastAsia="Calibri" w:hAnsi="Calibri" w:cs="Times New Roman"/>
      <w:sz w:val="20"/>
      <w:szCs w:val="20"/>
      <w:lang w:eastAsia="pt-BR"/>
    </w:rPr>
  </w:style>
  <w:style w:type="character" w:styleId="Refdenotadefim">
    <w:name w:val="endnote reference"/>
    <w:basedOn w:val="Fontepargpadro"/>
    <w:uiPriority w:val="99"/>
    <w:semiHidden/>
    <w:unhideWhenUsed/>
    <w:rsid w:val="00245B9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1344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rianca.mppr.mp.br/pagina-1069.html" TargetMode="External"/><Relationship Id="rId13" Type="http://schemas.openxmlformats.org/officeDocument/2006/relationships/hyperlink" Target="http://www.cassiopaea.org/cass/sanity_1.PdF"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pt.slideshare.net/HenietteRusso/102987955-adolescencianormal" TargetMode="External"/><Relationship Id="rId12" Type="http://schemas.openxmlformats.org/officeDocument/2006/relationships/hyperlink" Target="https://www.companhiadasletras.com.br/trechos/13985.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super.abril.com.br/comportamento/anjos-malvados/"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cremesp.org.br/library/modulos/legislacao/versao_impressao.php?id=7536" TargetMode="External"/><Relationship Id="rId5" Type="http://schemas.openxmlformats.org/officeDocument/2006/relationships/footnotes" Target="footnotes.xml"/><Relationship Id="rId15" Type="http://schemas.openxmlformats.org/officeDocument/2006/relationships/hyperlink" Target="https://www.unipac.br/site/bb/tcc/dir1.pdf" TargetMode="External"/><Relationship Id="rId10" Type="http://schemas.openxmlformats.org/officeDocument/2006/relationships/hyperlink" Target="http://www.planalto.gov.br/ccivil_03/leis/lim/LIM-16-12-1830.htm" TargetMode="External"/><Relationship Id="rId4" Type="http://schemas.openxmlformats.org/officeDocument/2006/relationships/webSettings" Target="webSettings.xml"/><Relationship Id="rId9" Type="http://schemas.openxmlformats.org/officeDocument/2006/relationships/hyperlink" Target="http://www.clinicajorgejaber.com.br/2015/estudo_supervisionado/dsm.pdf" TargetMode="External"/><Relationship Id="rId14" Type="http://schemas.openxmlformats.org/officeDocument/2006/relationships/hyperlink" Target="http://femparpr.org.br/site/wp-content/uploads/2017/07/Livro-ECA.pdf"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mailto:waleriamedeiros@hotmail.com" TargetMode="External"/><Relationship Id="rId1" Type="http://schemas.openxmlformats.org/officeDocument/2006/relationships/hyperlink" Target="mailto:dryellearaujo4@gmail.co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B65708-A8A1-459B-AE67-F7F11AEEC6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8023</Words>
  <Characters>43329</Characters>
  <Application>Microsoft Office Word</Application>
  <DocSecurity>0</DocSecurity>
  <Lines>361</Lines>
  <Paragraphs>102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51250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 Dryelle</dc:creator>
  <cp:keywords/>
  <dc:description/>
  <cp:lastModifiedBy>Evi Dryelle</cp:lastModifiedBy>
  <cp:revision>2</cp:revision>
  <dcterms:created xsi:type="dcterms:W3CDTF">2019-11-11T21:14:00Z</dcterms:created>
  <dcterms:modified xsi:type="dcterms:W3CDTF">2019-11-11T21:14:00Z</dcterms:modified>
</cp:coreProperties>
</file>