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F5" w:rsidRPr="00A46967" w:rsidRDefault="00C93E09" w:rsidP="007332D7">
      <w:pPr>
        <w:pStyle w:val="Padro"/>
        <w:spacing w:after="0" w:line="360" w:lineRule="auto"/>
        <w:ind w:right="-568"/>
        <w:jc w:val="center"/>
        <w:rPr>
          <w:rFonts w:ascii="Times New Roman" w:hAnsi="Times New Roman"/>
          <w:b/>
          <w:sz w:val="24"/>
          <w:szCs w:val="24"/>
        </w:rPr>
      </w:pPr>
      <w:r w:rsidRPr="00A46967">
        <w:rPr>
          <w:rFonts w:ascii="Times New Roman" w:hAnsi="Times New Roman"/>
          <w:b/>
          <w:noProof/>
          <w:sz w:val="24"/>
          <w:szCs w:val="24"/>
          <w:lang w:eastAsia="pt-BR"/>
        </w:rPr>
        <w:drawing>
          <wp:inline distT="0" distB="0" distL="0" distR="0">
            <wp:extent cx="1612490" cy="1303320"/>
            <wp:effectExtent l="19050" t="0" r="6760" b="0"/>
            <wp:docPr id="1" name="Imagem 1" descr="E:\Centro Universitario_UNIFACISA_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entro Universitario_UNIFACISA_logomarca.jpg"/>
                    <pic:cNvPicPr>
                      <a:picLocks noChangeAspect="1" noChangeArrowheads="1"/>
                    </pic:cNvPicPr>
                  </pic:nvPicPr>
                  <pic:blipFill>
                    <a:blip r:embed="rId9" cstate="print"/>
                    <a:srcRect/>
                    <a:stretch>
                      <a:fillRect/>
                    </a:stretch>
                  </pic:blipFill>
                  <pic:spPr bwMode="auto">
                    <a:xfrm>
                      <a:off x="0" y="0"/>
                      <a:ext cx="1622232" cy="1311194"/>
                    </a:xfrm>
                    <a:prstGeom prst="rect">
                      <a:avLst/>
                    </a:prstGeom>
                    <a:noFill/>
                    <a:ln w="9525">
                      <a:noFill/>
                      <a:miter lim="800000"/>
                      <a:headEnd/>
                      <a:tailEnd/>
                    </a:ln>
                  </pic:spPr>
                </pic:pic>
              </a:graphicData>
            </a:graphic>
          </wp:inline>
        </w:drawing>
      </w:r>
    </w:p>
    <w:p w:rsidR="00481F9A" w:rsidRPr="00A46967" w:rsidRDefault="00481F9A" w:rsidP="007332D7">
      <w:pPr>
        <w:pStyle w:val="Padro"/>
        <w:spacing w:after="0" w:line="360" w:lineRule="auto"/>
        <w:ind w:right="-568"/>
        <w:rPr>
          <w:rFonts w:ascii="Times New Roman" w:hAnsi="Times New Roman"/>
          <w:b/>
          <w:sz w:val="24"/>
          <w:szCs w:val="24"/>
        </w:rPr>
      </w:pPr>
      <w:r w:rsidRPr="00A46967">
        <w:rPr>
          <w:rFonts w:ascii="Times New Roman" w:hAnsi="Times New Roman"/>
          <w:b/>
          <w:sz w:val="24"/>
          <w:szCs w:val="24"/>
        </w:rPr>
        <w:t xml:space="preserve">CESED - CENTRO DE ENSINO SUPERIOR E DESENVOLVIMENTO </w:t>
      </w:r>
    </w:p>
    <w:p w:rsidR="00C93E09" w:rsidRPr="00A46967" w:rsidRDefault="00C93E09" w:rsidP="007332D7">
      <w:pPr>
        <w:pStyle w:val="Padro"/>
        <w:spacing w:after="0" w:line="360" w:lineRule="auto"/>
        <w:ind w:right="-568"/>
        <w:rPr>
          <w:rFonts w:ascii="Times New Roman" w:hAnsi="Times New Roman"/>
          <w:b/>
          <w:sz w:val="24"/>
          <w:szCs w:val="24"/>
        </w:rPr>
      </w:pPr>
      <w:r w:rsidRPr="00A46967">
        <w:rPr>
          <w:rFonts w:ascii="Times New Roman" w:hAnsi="Times New Roman"/>
          <w:b/>
          <w:sz w:val="24"/>
          <w:szCs w:val="24"/>
        </w:rPr>
        <w:t xml:space="preserve">UNIFACISA – CENTRO UNIVERSITÁRIO </w:t>
      </w:r>
    </w:p>
    <w:p w:rsidR="00C338F5" w:rsidRPr="00A46967" w:rsidRDefault="000F3521" w:rsidP="007332D7">
      <w:pPr>
        <w:pStyle w:val="Padro"/>
        <w:spacing w:after="0" w:line="360" w:lineRule="auto"/>
        <w:rPr>
          <w:sz w:val="24"/>
          <w:szCs w:val="24"/>
        </w:rPr>
      </w:pPr>
      <w:r w:rsidRPr="00A46967">
        <w:rPr>
          <w:rFonts w:ascii="Times New Roman" w:hAnsi="Times New Roman"/>
          <w:b/>
          <w:sz w:val="24"/>
          <w:szCs w:val="24"/>
        </w:rPr>
        <w:t>CURSO DE</w:t>
      </w:r>
      <w:r w:rsidR="00481F9A" w:rsidRPr="00A46967">
        <w:rPr>
          <w:rFonts w:ascii="Times New Roman" w:hAnsi="Times New Roman"/>
          <w:b/>
          <w:sz w:val="24"/>
          <w:szCs w:val="24"/>
        </w:rPr>
        <w:t xml:space="preserve"> BACHARELADO</w:t>
      </w:r>
      <w:r w:rsidR="00A46967" w:rsidRPr="00A46967">
        <w:rPr>
          <w:rFonts w:ascii="Times New Roman" w:hAnsi="Times New Roman"/>
          <w:b/>
          <w:sz w:val="24"/>
          <w:szCs w:val="24"/>
        </w:rPr>
        <w:t xml:space="preserve"> EM</w:t>
      </w:r>
      <w:r w:rsidRPr="00A46967">
        <w:rPr>
          <w:rFonts w:ascii="Times New Roman" w:hAnsi="Times New Roman"/>
          <w:b/>
          <w:sz w:val="24"/>
          <w:szCs w:val="24"/>
        </w:rPr>
        <w:t xml:space="preserve"> DIREITO </w:t>
      </w: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036FA8" w:rsidP="007332D7">
      <w:pPr>
        <w:pStyle w:val="Padro"/>
        <w:spacing w:after="0" w:line="360" w:lineRule="auto"/>
        <w:jc w:val="center"/>
        <w:rPr>
          <w:sz w:val="24"/>
          <w:szCs w:val="24"/>
        </w:rPr>
      </w:pPr>
      <w:r w:rsidRPr="00A46967">
        <w:rPr>
          <w:rFonts w:ascii="Times New Roman" w:hAnsi="Times New Roman"/>
          <w:b/>
          <w:sz w:val="24"/>
          <w:szCs w:val="24"/>
        </w:rPr>
        <w:t>NÍCOLAS DE ALBUQUERQUE PIVETA CALADO</w:t>
      </w: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036FA8" w:rsidP="007332D7">
      <w:pPr>
        <w:pStyle w:val="Ttulo1"/>
        <w:jc w:val="center"/>
        <w:rPr>
          <w:sz w:val="28"/>
          <w:szCs w:val="28"/>
        </w:rPr>
      </w:pPr>
      <w:r w:rsidRPr="00A46967">
        <w:rPr>
          <w:sz w:val="28"/>
          <w:szCs w:val="28"/>
        </w:rPr>
        <w:t>IMPOSIÇÃO DO REGIME DE BENS PARA</w:t>
      </w:r>
      <w:r w:rsidR="00472413" w:rsidRPr="00A46967">
        <w:rPr>
          <w:sz w:val="28"/>
          <w:szCs w:val="28"/>
        </w:rPr>
        <w:t xml:space="preserve"> OS</w:t>
      </w:r>
      <w:r w:rsidR="00707010">
        <w:rPr>
          <w:sz w:val="28"/>
          <w:szCs w:val="28"/>
        </w:rPr>
        <w:t xml:space="preserve"> NUBENTES MAIORES DE SETENTA</w:t>
      </w:r>
      <w:r w:rsidRPr="00A46967">
        <w:rPr>
          <w:sz w:val="28"/>
          <w:szCs w:val="28"/>
        </w:rPr>
        <w:t xml:space="preserve"> ANOS</w:t>
      </w: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rPr>
          <w:sz w:val="24"/>
          <w:szCs w:val="24"/>
        </w:rPr>
      </w:pPr>
    </w:p>
    <w:p w:rsidR="007332D7" w:rsidRPr="00A46967" w:rsidRDefault="007332D7" w:rsidP="00032F7C">
      <w:pPr>
        <w:pStyle w:val="Padro"/>
        <w:spacing w:after="0" w:line="360" w:lineRule="auto"/>
        <w:jc w:val="center"/>
        <w:rPr>
          <w:sz w:val="24"/>
          <w:szCs w:val="24"/>
        </w:rPr>
      </w:pPr>
    </w:p>
    <w:p w:rsidR="00C338F5" w:rsidRPr="00A46967" w:rsidRDefault="000F3521" w:rsidP="00032F7C">
      <w:pPr>
        <w:pStyle w:val="Padro"/>
        <w:spacing w:after="0" w:line="360" w:lineRule="auto"/>
        <w:jc w:val="center"/>
        <w:rPr>
          <w:sz w:val="24"/>
          <w:szCs w:val="24"/>
        </w:rPr>
      </w:pPr>
      <w:r w:rsidRPr="00A46967">
        <w:rPr>
          <w:rFonts w:ascii="Times New Roman" w:hAnsi="Times New Roman"/>
          <w:sz w:val="24"/>
          <w:szCs w:val="24"/>
        </w:rPr>
        <w:t>CAMPINA GRANDE-PB</w:t>
      </w:r>
    </w:p>
    <w:p w:rsidR="00C338F5" w:rsidRPr="00A46967" w:rsidRDefault="00036FA8" w:rsidP="00032F7C">
      <w:pPr>
        <w:pStyle w:val="Padro"/>
        <w:spacing w:after="0" w:line="360" w:lineRule="auto"/>
        <w:jc w:val="center"/>
        <w:rPr>
          <w:sz w:val="24"/>
          <w:szCs w:val="24"/>
        </w:rPr>
      </w:pPr>
      <w:r w:rsidRPr="00A46967">
        <w:rPr>
          <w:rFonts w:ascii="Times New Roman" w:hAnsi="Times New Roman"/>
          <w:sz w:val="24"/>
          <w:szCs w:val="24"/>
        </w:rPr>
        <w:t>2019</w:t>
      </w:r>
    </w:p>
    <w:p w:rsidR="00C338F5" w:rsidRPr="00A46967" w:rsidRDefault="00036FA8" w:rsidP="007332D7">
      <w:pPr>
        <w:pStyle w:val="Padro"/>
        <w:spacing w:after="0" w:line="360" w:lineRule="auto"/>
        <w:jc w:val="center"/>
        <w:rPr>
          <w:sz w:val="24"/>
          <w:szCs w:val="24"/>
        </w:rPr>
      </w:pPr>
      <w:r w:rsidRPr="00A46967">
        <w:rPr>
          <w:rFonts w:ascii="Times New Roman" w:hAnsi="Times New Roman"/>
          <w:sz w:val="24"/>
          <w:szCs w:val="24"/>
        </w:rPr>
        <w:lastRenderedPageBreak/>
        <w:t>NÍCOLAS DE ALBUQUERQUE PIVETA CALADO</w:t>
      </w: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036FA8" w:rsidRPr="00A46967" w:rsidRDefault="00036FA8" w:rsidP="007332D7">
      <w:pPr>
        <w:pStyle w:val="Ttulo1"/>
        <w:jc w:val="center"/>
        <w:rPr>
          <w:b w:val="0"/>
          <w:sz w:val="28"/>
          <w:szCs w:val="28"/>
        </w:rPr>
      </w:pPr>
      <w:r w:rsidRPr="00A46967">
        <w:rPr>
          <w:b w:val="0"/>
          <w:sz w:val="28"/>
          <w:szCs w:val="28"/>
        </w:rPr>
        <w:t>IMPOSIÇÃO DO REGIME DE BENS PARA</w:t>
      </w:r>
      <w:r w:rsidR="00472413" w:rsidRPr="00A46967">
        <w:rPr>
          <w:b w:val="0"/>
          <w:sz w:val="28"/>
          <w:szCs w:val="28"/>
        </w:rPr>
        <w:t xml:space="preserve"> OS</w:t>
      </w:r>
      <w:r w:rsidR="00707010">
        <w:rPr>
          <w:b w:val="0"/>
          <w:sz w:val="28"/>
          <w:szCs w:val="28"/>
        </w:rPr>
        <w:t xml:space="preserve"> NUBENTES MAIORES DE SETENTA</w:t>
      </w:r>
      <w:r w:rsidRPr="00A46967">
        <w:rPr>
          <w:b w:val="0"/>
          <w:sz w:val="28"/>
          <w:szCs w:val="28"/>
        </w:rPr>
        <w:t xml:space="preserve"> ANOS</w:t>
      </w:r>
    </w:p>
    <w:p w:rsidR="00C338F5" w:rsidRPr="00A46967" w:rsidRDefault="00C338F5" w:rsidP="007332D7">
      <w:pPr>
        <w:pStyle w:val="Padro"/>
        <w:spacing w:after="0" w:line="360" w:lineRule="auto"/>
        <w:jc w:val="center"/>
        <w:rPr>
          <w:sz w:val="24"/>
          <w:szCs w:val="24"/>
        </w:rPr>
      </w:pPr>
    </w:p>
    <w:p w:rsidR="00C338F5" w:rsidRDefault="00C338F5" w:rsidP="007332D7">
      <w:pPr>
        <w:pStyle w:val="Padro"/>
        <w:spacing w:after="0" w:line="360" w:lineRule="auto"/>
        <w:jc w:val="center"/>
        <w:rPr>
          <w:rFonts w:ascii="Arial" w:hAnsi="Arial" w:cs="Arial"/>
          <w:color w:val="464646"/>
          <w:sz w:val="27"/>
          <w:szCs w:val="27"/>
          <w:shd w:val="clear" w:color="auto" w:fill="FFFFFF"/>
        </w:rPr>
      </w:pPr>
    </w:p>
    <w:p w:rsidR="00A46967" w:rsidRPr="00A46967" w:rsidRDefault="00A46967" w:rsidP="007332D7">
      <w:pPr>
        <w:pStyle w:val="Padro"/>
        <w:spacing w:after="0" w:line="360" w:lineRule="auto"/>
        <w:jc w:val="center"/>
        <w:rPr>
          <w:sz w:val="24"/>
          <w:szCs w:val="24"/>
        </w:rPr>
      </w:pPr>
    </w:p>
    <w:p w:rsidR="00C338F5" w:rsidRPr="00A46967" w:rsidRDefault="00C338F5" w:rsidP="007332D7">
      <w:pPr>
        <w:pStyle w:val="Padro"/>
        <w:spacing w:after="0" w:line="360" w:lineRule="auto"/>
        <w:ind w:left="4536"/>
        <w:jc w:val="both"/>
        <w:rPr>
          <w:sz w:val="24"/>
          <w:szCs w:val="24"/>
        </w:rPr>
      </w:pPr>
    </w:p>
    <w:p w:rsidR="00C338F5" w:rsidRPr="00A46967" w:rsidRDefault="00C338F5" w:rsidP="007332D7">
      <w:pPr>
        <w:pStyle w:val="Padro"/>
        <w:spacing w:after="0" w:line="360" w:lineRule="auto"/>
        <w:ind w:left="4536"/>
        <w:jc w:val="both"/>
        <w:rPr>
          <w:sz w:val="24"/>
          <w:szCs w:val="24"/>
        </w:rPr>
      </w:pPr>
    </w:p>
    <w:p w:rsidR="00C338F5" w:rsidRPr="00A46967" w:rsidRDefault="00C338F5" w:rsidP="007332D7">
      <w:pPr>
        <w:pStyle w:val="Padro"/>
        <w:spacing w:after="0" w:line="360" w:lineRule="auto"/>
        <w:ind w:left="4536"/>
        <w:jc w:val="both"/>
        <w:rPr>
          <w:sz w:val="24"/>
          <w:szCs w:val="24"/>
        </w:rPr>
      </w:pPr>
    </w:p>
    <w:p w:rsidR="00C338F5" w:rsidRPr="00A46967" w:rsidRDefault="00481F9A" w:rsidP="007332D7">
      <w:pPr>
        <w:pStyle w:val="Padro"/>
        <w:spacing w:after="0" w:line="360" w:lineRule="auto"/>
        <w:ind w:left="4536"/>
        <w:jc w:val="both"/>
        <w:rPr>
          <w:sz w:val="24"/>
          <w:szCs w:val="24"/>
        </w:rPr>
      </w:pPr>
      <w:r w:rsidRPr="00A46967">
        <w:rPr>
          <w:rFonts w:ascii="Times New Roman" w:hAnsi="Times New Roman"/>
          <w:sz w:val="24"/>
          <w:szCs w:val="24"/>
        </w:rPr>
        <w:t xml:space="preserve">Trabalho de Conclusão de Curso – Artigo Científico – apresentado como pré-requisito para obtenção do título de Bacharel em Direito pela </w:t>
      </w:r>
      <w:proofErr w:type="spellStart"/>
      <w:r w:rsidRPr="00A46967">
        <w:rPr>
          <w:rFonts w:ascii="Times New Roman" w:hAnsi="Times New Roman"/>
          <w:sz w:val="24"/>
          <w:szCs w:val="24"/>
        </w:rPr>
        <w:t>Unifacisa</w:t>
      </w:r>
      <w:proofErr w:type="spellEnd"/>
      <w:r w:rsidRPr="00A46967">
        <w:rPr>
          <w:rFonts w:ascii="Times New Roman" w:hAnsi="Times New Roman"/>
          <w:sz w:val="24"/>
          <w:szCs w:val="24"/>
        </w:rPr>
        <w:t xml:space="preserve"> – Centro Universitário.</w:t>
      </w:r>
    </w:p>
    <w:p w:rsidR="00C338F5" w:rsidRPr="00A46967" w:rsidRDefault="00C338F5" w:rsidP="007332D7">
      <w:pPr>
        <w:pStyle w:val="Padro"/>
        <w:spacing w:after="0" w:line="360" w:lineRule="auto"/>
        <w:ind w:left="4536"/>
        <w:jc w:val="both"/>
        <w:rPr>
          <w:sz w:val="24"/>
          <w:szCs w:val="24"/>
        </w:rPr>
      </w:pPr>
    </w:p>
    <w:p w:rsidR="00C338F5" w:rsidRPr="00A46967" w:rsidRDefault="000F3521" w:rsidP="007332D7">
      <w:pPr>
        <w:pStyle w:val="Padro"/>
        <w:spacing w:after="0" w:line="360" w:lineRule="auto"/>
        <w:ind w:left="4536"/>
        <w:jc w:val="both"/>
        <w:rPr>
          <w:sz w:val="24"/>
          <w:szCs w:val="24"/>
        </w:rPr>
      </w:pPr>
      <w:r w:rsidRPr="00A46967">
        <w:rPr>
          <w:rFonts w:ascii="Times New Roman" w:hAnsi="Times New Roman"/>
          <w:sz w:val="24"/>
          <w:szCs w:val="24"/>
        </w:rPr>
        <w:t xml:space="preserve">Orientador: </w:t>
      </w:r>
      <w:proofErr w:type="gramStart"/>
      <w:r w:rsidR="00A46967">
        <w:rPr>
          <w:rFonts w:ascii="Times New Roman" w:hAnsi="Times New Roman"/>
          <w:sz w:val="24"/>
          <w:szCs w:val="24"/>
        </w:rPr>
        <w:t>Prof.</w:t>
      </w:r>
      <w:proofErr w:type="gramEnd"/>
      <w:r w:rsidR="00A46967">
        <w:rPr>
          <w:rFonts w:ascii="Times New Roman" w:hAnsi="Times New Roman"/>
          <w:sz w:val="24"/>
          <w:szCs w:val="24"/>
        </w:rPr>
        <w:t xml:space="preserve">º da </w:t>
      </w:r>
      <w:proofErr w:type="spellStart"/>
      <w:r w:rsidR="00A46967">
        <w:rPr>
          <w:rFonts w:ascii="Times New Roman" w:hAnsi="Times New Roman"/>
          <w:sz w:val="24"/>
          <w:szCs w:val="24"/>
        </w:rPr>
        <w:t>Unifacisa</w:t>
      </w:r>
      <w:proofErr w:type="spellEnd"/>
      <w:r w:rsidR="00A46967">
        <w:rPr>
          <w:rFonts w:ascii="Times New Roman" w:hAnsi="Times New Roman"/>
          <w:sz w:val="24"/>
          <w:szCs w:val="24"/>
        </w:rPr>
        <w:t xml:space="preserve"> Antô</w:t>
      </w:r>
      <w:r w:rsidR="00481F9A" w:rsidRPr="00A46967">
        <w:rPr>
          <w:rFonts w:ascii="Times New Roman" w:hAnsi="Times New Roman"/>
          <w:sz w:val="24"/>
          <w:szCs w:val="24"/>
        </w:rPr>
        <w:t>nio</w:t>
      </w:r>
      <w:r w:rsidR="00A46967">
        <w:rPr>
          <w:rFonts w:ascii="Times New Roman" w:hAnsi="Times New Roman"/>
          <w:sz w:val="24"/>
          <w:szCs w:val="24"/>
        </w:rPr>
        <w:t xml:space="preserve"> Gonçalves Ribeiro</w:t>
      </w:r>
      <w:r w:rsidR="00481F9A" w:rsidRPr="00A46967">
        <w:rPr>
          <w:rFonts w:ascii="Times New Roman" w:hAnsi="Times New Roman"/>
          <w:sz w:val="24"/>
          <w:szCs w:val="24"/>
        </w:rPr>
        <w:t xml:space="preserve"> Junior</w:t>
      </w:r>
    </w:p>
    <w:p w:rsidR="00C338F5" w:rsidRPr="00A46967" w:rsidRDefault="000F3521" w:rsidP="007332D7">
      <w:pPr>
        <w:pStyle w:val="Padro"/>
        <w:spacing w:after="0" w:line="360" w:lineRule="auto"/>
        <w:ind w:left="4536"/>
        <w:jc w:val="both"/>
        <w:rPr>
          <w:rFonts w:ascii="Times New Roman" w:hAnsi="Times New Roman"/>
          <w:sz w:val="24"/>
          <w:szCs w:val="24"/>
        </w:rPr>
      </w:pPr>
      <w:r w:rsidRPr="00A46967">
        <w:rPr>
          <w:rFonts w:ascii="Times New Roman" w:hAnsi="Times New Roman"/>
          <w:sz w:val="24"/>
          <w:szCs w:val="24"/>
        </w:rPr>
        <w:t>Área de concentração:</w:t>
      </w:r>
      <w:r w:rsidR="00075F6C" w:rsidRPr="00A46967">
        <w:rPr>
          <w:rFonts w:ascii="Times New Roman" w:hAnsi="Times New Roman"/>
          <w:sz w:val="24"/>
          <w:szCs w:val="24"/>
        </w:rPr>
        <w:t xml:space="preserve"> Direito Privado</w:t>
      </w:r>
    </w:p>
    <w:p w:rsidR="00075F6C" w:rsidRPr="00A46967" w:rsidRDefault="00075F6C" w:rsidP="007332D7">
      <w:pPr>
        <w:pStyle w:val="Padro"/>
        <w:spacing w:after="0" w:line="360" w:lineRule="auto"/>
        <w:ind w:left="4536"/>
        <w:jc w:val="both"/>
        <w:rPr>
          <w:sz w:val="24"/>
          <w:szCs w:val="24"/>
        </w:rPr>
      </w:pPr>
      <w:r w:rsidRPr="00A46967">
        <w:rPr>
          <w:rFonts w:ascii="Times New Roman" w:hAnsi="Times New Roman"/>
          <w:sz w:val="24"/>
          <w:szCs w:val="24"/>
        </w:rPr>
        <w:t>Linha de Pesquisa: Direito Civil</w:t>
      </w:r>
    </w:p>
    <w:p w:rsidR="00C338F5" w:rsidRPr="00A46967" w:rsidRDefault="00C338F5" w:rsidP="007332D7">
      <w:pPr>
        <w:pStyle w:val="Padro"/>
        <w:spacing w:after="0" w:line="360" w:lineRule="auto"/>
        <w:ind w:left="4536"/>
        <w:jc w:val="both"/>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E302B6" w:rsidRPr="00A46967" w:rsidRDefault="00E302B6" w:rsidP="007332D7">
      <w:pPr>
        <w:pStyle w:val="Padro"/>
        <w:spacing w:after="0" w:line="360" w:lineRule="auto"/>
        <w:rPr>
          <w:sz w:val="24"/>
          <w:szCs w:val="24"/>
        </w:rPr>
      </w:pPr>
    </w:p>
    <w:p w:rsidR="00C338F5" w:rsidRPr="00A46967" w:rsidRDefault="000F3521" w:rsidP="007332D7">
      <w:pPr>
        <w:pStyle w:val="Padro"/>
        <w:spacing w:after="0" w:line="360" w:lineRule="auto"/>
        <w:jc w:val="center"/>
        <w:rPr>
          <w:sz w:val="24"/>
          <w:szCs w:val="24"/>
        </w:rPr>
      </w:pPr>
      <w:r w:rsidRPr="00A46967">
        <w:rPr>
          <w:rFonts w:ascii="Times New Roman" w:hAnsi="Times New Roman"/>
          <w:sz w:val="24"/>
          <w:szCs w:val="24"/>
        </w:rPr>
        <w:t>CAMPINA GRANDE</w:t>
      </w:r>
    </w:p>
    <w:p w:rsidR="00C538CF" w:rsidRDefault="00036FA8" w:rsidP="007332D7">
      <w:pPr>
        <w:pStyle w:val="Padro"/>
        <w:spacing w:after="0" w:line="360" w:lineRule="auto"/>
        <w:jc w:val="center"/>
        <w:rPr>
          <w:rFonts w:ascii="Times New Roman" w:hAnsi="Times New Roman"/>
          <w:sz w:val="24"/>
          <w:szCs w:val="24"/>
        </w:rPr>
      </w:pPr>
      <w:r w:rsidRPr="00A46967">
        <w:rPr>
          <w:rFonts w:ascii="Times New Roman" w:hAnsi="Times New Roman"/>
          <w:sz w:val="24"/>
          <w:szCs w:val="24"/>
        </w:rPr>
        <w:t>2019</w:t>
      </w:r>
    </w:p>
    <w:p w:rsidR="00AD0F25" w:rsidRDefault="00AD0F25" w:rsidP="007332D7">
      <w:pPr>
        <w:pStyle w:val="Padro"/>
        <w:spacing w:after="0" w:line="360" w:lineRule="auto"/>
        <w:jc w:val="center"/>
        <w:rPr>
          <w:rFonts w:ascii="Times New Roman" w:hAnsi="Times New Roman"/>
          <w:sz w:val="24"/>
          <w:szCs w:val="24"/>
        </w:rPr>
      </w:pPr>
    </w:p>
    <w:p w:rsidR="00AD0F25" w:rsidRDefault="00AD0F25" w:rsidP="007332D7">
      <w:pPr>
        <w:pStyle w:val="Padro"/>
        <w:spacing w:after="0" w:line="360" w:lineRule="auto"/>
        <w:jc w:val="center"/>
        <w:rPr>
          <w:rFonts w:ascii="Times New Roman" w:hAnsi="Times New Roman"/>
          <w:sz w:val="24"/>
          <w:szCs w:val="24"/>
        </w:rPr>
      </w:pPr>
    </w:p>
    <w:p w:rsidR="00AD0F25" w:rsidRDefault="00AD0F25" w:rsidP="007332D7">
      <w:pPr>
        <w:pStyle w:val="Padro"/>
        <w:spacing w:after="0" w:line="360" w:lineRule="auto"/>
        <w:jc w:val="center"/>
        <w:rPr>
          <w:rFonts w:ascii="Times New Roman" w:hAnsi="Times New Roman"/>
          <w:sz w:val="24"/>
          <w:szCs w:val="24"/>
        </w:rPr>
      </w:pPr>
    </w:p>
    <w:p w:rsidR="00AD0F25" w:rsidRDefault="00AD0F25"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A63ADE">
      <w:pPr>
        <w:pStyle w:val="Padro"/>
        <w:spacing w:after="0" w:line="360" w:lineRule="auto"/>
        <w:rPr>
          <w:rFonts w:ascii="Times New Roman" w:hAnsi="Times New Roman"/>
          <w:sz w:val="24"/>
          <w:szCs w:val="24"/>
        </w:rPr>
      </w:pPr>
    </w:p>
    <w:p w:rsidR="00E302B6" w:rsidRDefault="00E302B6" w:rsidP="00A63ADE">
      <w:pPr>
        <w:pStyle w:val="Padro"/>
        <w:spacing w:after="0" w:line="360" w:lineRule="auto"/>
        <w:rPr>
          <w:rFonts w:ascii="Times New Roman" w:hAnsi="Times New Roman"/>
          <w:sz w:val="24"/>
          <w:szCs w:val="24"/>
        </w:rPr>
      </w:pPr>
    </w:p>
    <w:p w:rsidR="00A63ADE" w:rsidRPr="00A63ADE" w:rsidRDefault="00A63ADE" w:rsidP="00A63ADE">
      <w:pPr>
        <w:pStyle w:val="Padro"/>
        <w:spacing w:after="0" w:line="360" w:lineRule="auto"/>
        <w:rPr>
          <w:rFonts w:ascii="Times New Roman" w:hAnsi="Times New Roman"/>
          <w:color w:val="FF0000"/>
          <w:sz w:val="24"/>
          <w:szCs w:val="24"/>
        </w:rPr>
      </w:pPr>
    </w:p>
    <w:p w:rsidR="00AD0F25" w:rsidRPr="0065337B" w:rsidRDefault="00AD0F25" w:rsidP="007332D7">
      <w:pPr>
        <w:pStyle w:val="Padro"/>
        <w:spacing w:after="0" w:line="360" w:lineRule="auto"/>
        <w:jc w:val="center"/>
        <w:rPr>
          <w:rFonts w:ascii="Times New Roman" w:hAnsi="Times New Roman"/>
          <w:sz w:val="20"/>
          <w:szCs w:val="20"/>
        </w:rPr>
      </w:pPr>
      <w:r w:rsidRPr="0065337B">
        <w:rPr>
          <w:rFonts w:ascii="Times New Roman" w:hAnsi="Times New Roman"/>
          <w:sz w:val="20"/>
          <w:szCs w:val="20"/>
        </w:rPr>
        <w:t>Dados Internacionais de Catalogação da Publicação</w:t>
      </w:r>
    </w:p>
    <w:p w:rsidR="00AD0F25" w:rsidRPr="0065337B" w:rsidRDefault="00AD0F25" w:rsidP="007332D7">
      <w:pPr>
        <w:pStyle w:val="Padro"/>
        <w:spacing w:after="0" w:line="360" w:lineRule="auto"/>
        <w:jc w:val="center"/>
        <w:rPr>
          <w:rFonts w:ascii="Times New Roman" w:hAnsi="Times New Roman"/>
          <w:sz w:val="20"/>
          <w:szCs w:val="20"/>
        </w:rPr>
      </w:pPr>
      <w:r w:rsidRPr="0065337B">
        <w:rPr>
          <w:rFonts w:ascii="Times New Roman" w:hAnsi="Times New Roman"/>
          <w:sz w:val="20"/>
          <w:szCs w:val="20"/>
        </w:rPr>
        <w:t xml:space="preserve">(Biblioteca da </w:t>
      </w:r>
      <w:proofErr w:type="spellStart"/>
      <w:r w:rsidRPr="0065337B">
        <w:rPr>
          <w:rFonts w:ascii="Times New Roman" w:hAnsi="Times New Roman"/>
          <w:sz w:val="20"/>
          <w:szCs w:val="20"/>
        </w:rPr>
        <w:t>Unifacisa</w:t>
      </w:r>
      <w:proofErr w:type="spellEnd"/>
      <w:r w:rsidRPr="0065337B">
        <w:rPr>
          <w:rFonts w:ascii="Times New Roman" w:hAnsi="Times New Roman"/>
          <w:sz w:val="20"/>
          <w:szCs w:val="20"/>
        </w:rPr>
        <w:t>)</w:t>
      </w:r>
    </w:p>
    <w:p w:rsidR="00AD0F25" w:rsidRPr="0065337B" w:rsidRDefault="00A63ADE" w:rsidP="00A63ADE">
      <w:pPr>
        <w:pStyle w:val="Padro"/>
        <w:spacing w:after="0" w:line="360" w:lineRule="auto"/>
        <w:jc w:val="both"/>
        <w:rPr>
          <w:rFonts w:ascii="Times New Roman" w:hAnsi="Times New Roman"/>
          <w:sz w:val="20"/>
          <w:szCs w:val="20"/>
        </w:rPr>
      </w:pPr>
      <w:r w:rsidRPr="0065337B">
        <w:rPr>
          <w:rFonts w:ascii="Times New Roman" w:hAnsi="Times New Roman"/>
          <w:sz w:val="20"/>
          <w:szCs w:val="20"/>
        </w:rPr>
        <w:t xml:space="preserve">       XXXXX</w:t>
      </w:r>
    </w:p>
    <w:p w:rsidR="00AD0F25" w:rsidRPr="0065337B" w:rsidRDefault="00AD0F25" w:rsidP="00A63ADE">
      <w:pPr>
        <w:pStyle w:val="Padro"/>
        <w:spacing w:after="0" w:line="360" w:lineRule="auto"/>
        <w:jc w:val="both"/>
        <w:rPr>
          <w:rFonts w:ascii="Times New Roman" w:hAnsi="Times New Roman"/>
          <w:sz w:val="20"/>
          <w:szCs w:val="20"/>
        </w:rPr>
      </w:pPr>
      <w:r w:rsidRPr="0065337B">
        <w:rPr>
          <w:rFonts w:ascii="Times New Roman" w:hAnsi="Times New Roman"/>
          <w:sz w:val="20"/>
          <w:szCs w:val="20"/>
        </w:rPr>
        <w:tab/>
        <w:t xml:space="preserve">Calado, </w:t>
      </w:r>
      <w:proofErr w:type="spellStart"/>
      <w:r w:rsidRPr="0065337B">
        <w:rPr>
          <w:rFonts w:ascii="Times New Roman" w:hAnsi="Times New Roman"/>
          <w:sz w:val="20"/>
          <w:szCs w:val="20"/>
        </w:rPr>
        <w:t>Nícolas</w:t>
      </w:r>
      <w:proofErr w:type="spellEnd"/>
      <w:r w:rsidRPr="0065337B">
        <w:rPr>
          <w:rFonts w:ascii="Times New Roman" w:hAnsi="Times New Roman"/>
          <w:sz w:val="20"/>
          <w:szCs w:val="20"/>
        </w:rPr>
        <w:t>.</w:t>
      </w:r>
    </w:p>
    <w:p w:rsidR="00AD0F25" w:rsidRPr="00A63ADE" w:rsidRDefault="00AD0F25" w:rsidP="00A63ADE">
      <w:pPr>
        <w:pStyle w:val="Padro"/>
        <w:spacing w:after="0" w:line="360" w:lineRule="auto"/>
        <w:ind w:left="708"/>
        <w:jc w:val="both"/>
        <w:rPr>
          <w:rFonts w:ascii="Times New Roman" w:hAnsi="Times New Roman"/>
          <w:sz w:val="20"/>
          <w:szCs w:val="20"/>
        </w:rPr>
      </w:pPr>
      <w:r w:rsidRPr="00A63ADE">
        <w:rPr>
          <w:rFonts w:ascii="Times New Roman" w:hAnsi="Times New Roman"/>
          <w:sz w:val="20"/>
          <w:szCs w:val="20"/>
        </w:rPr>
        <w:tab/>
      </w:r>
      <w:r w:rsidRPr="00A63ADE">
        <w:rPr>
          <w:rFonts w:ascii="Times New Roman" w:hAnsi="Times New Roman"/>
          <w:sz w:val="20"/>
          <w:szCs w:val="20"/>
        </w:rPr>
        <w:tab/>
        <w:t>Imposição do regime de be</w:t>
      </w:r>
      <w:r w:rsidR="00707010">
        <w:rPr>
          <w:rFonts w:ascii="Times New Roman" w:hAnsi="Times New Roman"/>
          <w:sz w:val="20"/>
          <w:szCs w:val="20"/>
        </w:rPr>
        <w:t>ns para os nubentes maiores de setenta</w:t>
      </w:r>
      <w:r w:rsidRPr="00A63ADE">
        <w:rPr>
          <w:rFonts w:ascii="Times New Roman" w:hAnsi="Times New Roman"/>
          <w:sz w:val="20"/>
          <w:szCs w:val="20"/>
        </w:rPr>
        <w:t xml:space="preserve"> anos / </w:t>
      </w:r>
      <w:proofErr w:type="spellStart"/>
      <w:r w:rsidRPr="00A63ADE">
        <w:rPr>
          <w:rFonts w:ascii="Times New Roman" w:hAnsi="Times New Roman"/>
          <w:sz w:val="20"/>
          <w:szCs w:val="20"/>
        </w:rPr>
        <w:t>Nícolas</w:t>
      </w:r>
      <w:proofErr w:type="spellEnd"/>
      <w:r w:rsidRPr="00A63ADE">
        <w:rPr>
          <w:rFonts w:ascii="Times New Roman" w:hAnsi="Times New Roman"/>
          <w:sz w:val="20"/>
          <w:szCs w:val="20"/>
        </w:rPr>
        <w:t xml:space="preserve"> de Albuquerque </w:t>
      </w:r>
      <w:proofErr w:type="spellStart"/>
      <w:r w:rsidRPr="00A63ADE">
        <w:rPr>
          <w:rFonts w:ascii="Times New Roman" w:hAnsi="Times New Roman"/>
          <w:sz w:val="20"/>
          <w:szCs w:val="20"/>
        </w:rPr>
        <w:t>Piveta</w:t>
      </w:r>
      <w:proofErr w:type="spellEnd"/>
      <w:r w:rsidRPr="00A63ADE">
        <w:rPr>
          <w:rFonts w:ascii="Times New Roman" w:hAnsi="Times New Roman"/>
          <w:sz w:val="20"/>
          <w:szCs w:val="20"/>
        </w:rPr>
        <w:t xml:space="preserve"> Calado. – </w:t>
      </w:r>
      <w:proofErr w:type="spellStart"/>
      <w:proofErr w:type="gramStart"/>
      <w:r w:rsidRPr="00A63ADE">
        <w:rPr>
          <w:rFonts w:ascii="Times New Roman" w:hAnsi="Times New Roman"/>
          <w:sz w:val="20"/>
          <w:szCs w:val="20"/>
        </w:rPr>
        <w:t>UniFacisa</w:t>
      </w:r>
      <w:proofErr w:type="spellEnd"/>
      <w:proofErr w:type="gramEnd"/>
      <w:r w:rsidRPr="00A63ADE">
        <w:rPr>
          <w:rFonts w:ascii="Times New Roman" w:hAnsi="Times New Roman"/>
          <w:sz w:val="20"/>
          <w:szCs w:val="20"/>
        </w:rPr>
        <w:t>, 2019.</w:t>
      </w:r>
    </w:p>
    <w:p w:rsidR="00A63ADE" w:rsidRPr="00A63ADE" w:rsidRDefault="00A63ADE" w:rsidP="00A63ADE">
      <w:pPr>
        <w:pStyle w:val="Padro"/>
        <w:spacing w:after="0" w:line="360" w:lineRule="auto"/>
        <w:ind w:left="708"/>
        <w:jc w:val="both"/>
        <w:rPr>
          <w:rFonts w:ascii="Times New Roman" w:hAnsi="Times New Roman"/>
          <w:sz w:val="20"/>
          <w:szCs w:val="20"/>
        </w:rPr>
      </w:pPr>
    </w:p>
    <w:p w:rsidR="00AD0F25" w:rsidRPr="00A63ADE" w:rsidRDefault="001C7BA5" w:rsidP="00A63ADE">
      <w:pPr>
        <w:pStyle w:val="Padro"/>
        <w:spacing w:after="0" w:line="360" w:lineRule="auto"/>
        <w:ind w:left="708"/>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Originalmente apresentado</w:t>
      </w:r>
      <w:r w:rsidR="00AD0F25" w:rsidRPr="00A63ADE">
        <w:rPr>
          <w:rFonts w:ascii="Times New Roman" w:hAnsi="Times New Roman"/>
          <w:sz w:val="20"/>
          <w:szCs w:val="20"/>
        </w:rPr>
        <w:t xml:space="preserve"> como Artigo Científico de bacharelado em Direito do autor (bacharel – </w:t>
      </w:r>
      <w:proofErr w:type="spellStart"/>
      <w:proofErr w:type="gramStart"/>
      <w:r w:rsidR="00AD0F25" w:rsidRPr="00A63ADE">
        <w:rPr>
          <w:rFonts w:ascii="Times New Roman" w:hAnsi="Times New Roman"/>
          <w:sz w:val="20"/>
          <w:szCs w:val="20"/>
        </w:rPr>
        <w:t>UniFacisa</w:t>
      </w:r>
      <w:proofErr w:type="spellEnd"/>
      <w:proofErr w:type="gramEnd"/>
      <w:r w:rsidR="00AD0F25" w:rsidRPr="00A63ADE">
        <w:rPr>
          <w:rFonts w:ascii="Times New Roman" w:hAnsi="Times New Roman"/>
          <w:sz w:val="20"/>
          <w:szCs w:val="20"/>
        </w:rPr>
        <w:t xml:space="preserve"> – Centro Universitário, 2019).</w:t>
      </w:r>
    </w:p>
    <w:p w:rsidR="00AD0F25" w:rsidRPr="00A63ADE" w:rsidRDefault="00AD0F25" w:rsidP="00A63ADE">
      <w:pPr>
        <w:pStyle w:val="Padro"/>
        <w:spacing w:after="0" w:line="360" w:lineRule="auto"/>
        <w:ind w:left="708"/>
        <w:jc w:val="both"/>
        <w:rPr>
          <w:rFonts w:ascii="Times New Roman" w:hAnsi="Times New Roman"/>
          <w:sz w:val="20"/>
          <w:szCs w:val="20"/>
        </w:rPr>
      </w:pPr>
      <w:r w:rsidRPr="00A63ADE">
        <w:rPr>
          <w:rFonts w:ascii="Times New Roman" w:hAnsi="Times New Roman"/>
          <w:sz w:val="20"/>
          <w:szCs w:val="20"/>
        </w:rPr>
        <w:tab/>
      </w:r>
      <w:r w:rsidRPr="00A63ADE">
        <w:rPr>
          <w:rFonts w:ascii="Times New Roman" w:hAnsi="Times New Roman"/>
          <w:sz w:val="20"/>
          <w:szCs w:val="20"/>
        </w:rPr>
        <w:tab/>
        <w:t>Referências</w:t>
      </w:r>
      <w:r w:rsidR="00A63ADE" w:rsidRPr="00A63ADE">
        <w:rPr>
          <w:rFonts w:ascii="Times New Roman" w:hAnsi="Times New Roman"/>
          <w:sz w:val="20"/>
          <w:szCs w:val="20"/>
        </w:rPr>
        <w:t>.</w:t>
      </w:r>
      <w:r w:rsidRPr="00A63ADE">
        <w:rPr>
          <w:rFonts w:ascii="Times New Roman" w:hAnsi="Times New Roman"/>
          <w:sz w:val="20"/>
          <w:szCs w:val="20"/>
        </w:rPr>
        <w:t xml:space="preserve"> </w:t>
      </w:r>
    </w:p>
    <w:p w:rsidR="00AD0F25" w:rsidRPr="00A63ADE" w:rsidRDefault="00AD0F25" w:rsidP="00A63ADE">
      <w:pPr>
        <w:pStyle w:val="Padro"/>
        <w:spacing w:after="0" w:line="360" w:lineRule="auto"/>
        <w:ind w:left="708"/>
        <w:jc w:val="both"/>
        <w:rPr>
          <w:rFonts w:ascii="Times New Roman" w:hAnsi="Times New Roman"/>
          <w:color w:val="FF0000"/>
          <w:sz w:val="20"/>
          <w:szCs w:val="20"/>
        </w:rPr>
      </w:pPr>
    </w:p>
    <w:p w:rsidR="00AD0F25" w:rsidRPr="00A63ADE" w:rsidRDefault="00A63ADE" w:rsidP="00A63ADE">
      <w:pPr>
        <w:pStyle w:val="Padro"/>
        <w:spacing w:after="0" w:line="360" w:lineRule="auto"/>
        <w:ind w:left="709"/>
        <w:jc w:val="both"/>
        <w:rPr>
          <w:rFonts w:ascii="Times New Roman" w:hAnsi="Times New Roman"/>
          <w:sz w:val="20"/>
          <w:szCs w:val="20"/>
        </w:rPr>
      </w:pPr>
      <w:r w:rsidRPr="00A63ADE">
        <w:rPr>
          <w:rFonts w:ascii="Times New Roman" w:hAnsi="Times New Roman"/>
          <w:sz w:val="20"/>
          <w:szCs w:val="20"/>
        </w:rPr>
        <w:t xml:space="preserve">1. </w:t>
      </w:r>
      <w:r w:rsidR="0065337B">
        <w:rPr>
          <w:rFonts w:ascii="Times New Roman" w:hAnsi="Times New Roman"/>
          <w:sz w:val="20"/>
          <w:szCs w:val="20"/>
        </w:rPr>
        <w:t>Imposição do Regime de Bens</w:t>
      </w:r>
      <w:r w:rsidR="00E302B6" w:rsidRPr="00A63ADE">
        <w:rPr>
          <w:rFonts w:ascii="Times New Roman" w:hAnsi="Times New Roman"/>
          <w:sz w:val="20"/>
          <w:szCs w:val="20"/>
        </w:rPr>
        <w:t xml:space="preserve">.  2. </w:t>
      </w:r>
      <w:r w:rsidR="0065337B">
        <w:rPr>
          <w:rFonts w:ascii="Times New Roman" w:hAnsi="Times New Roman"/>
          <w:sz w:val="20"/>
          <w:szCs w:val="20"/>
        </w:rPr>
        <w:t>Princípio da Dignidade da Pessoa Humana</w:t>
      </w:r>
      <w:r w:rsidR="00E302B6" w:rsidRPr="00A63ADE">
        <w:rPr>
          <w:rFonts w:ascii="Times New Roman" w:hAnsi="Times New Roman"/>
          <w:sz w:val="20"/>
          <w:szCs w:val="20"/>
        </w:rPr>
        <w:t xml:space="preserve">.  3. </w:t>
      </w:r>
      <w:r w:rsidR="0065337B">
        <w:rPr>
          <w:rFonts w:ascii="Times New Roman" w:hAnsi="Times New Roman"/>
          <w:sz w:val="20"/>
          <w:szCs w:val="20"/>
        </w:rPr>
        <w:t xml:space="preserve">Princípio da Igualdade.  4. Incapacidade.  5. Inconstitucionalidade.  |. Título: Imposição do regime de </w:t>
      </w:r>
      <w:r w:rsidR="00707010">
        <w:rPr>
          <w:rFonts w:ascii="Times New Roman" w:hAnsi="Times New Roman"/>
          <w:sz w:val="20"/>
          <w:szCs w:val="20"/>
        </w:rPr>
        <w:t>Bens Para Os</w:t>
      </w:r>
      <w:r w:rsidR="0065337B">
        <w:rPr>
          <w:rFonts w:ascii="Times New Roman" w:hAnsi="Times New Roman"/>
          <w:sz w:val="20"/>
          <w:szCs w:val="20"/>
        </w:rPr>
        <w:t xml:space="preserve"> Nubentes Maiores de Setenta Anos.</w:t>
      </w:r>
      <w:r w:rsidR="00E302B6" w:rsidRPr="00A63ADE">
        <w:rPr>
          <w:rFonts w:ascii="Times New Roman" w:hAnsi="Times New Roman"/>
          <w:sz w:val="20"/>
          <w:szCs w:val="20"/>
        </w:rPr>
        <w:t xml:space="preserve"> </w:t>
      </w:r>
    </w:p>
    <w:p w:rsidR="00A63ADE" w:rsidRPr="00A63ADE" w:rsidRDefault="00A63ADE" w:rsidP="00A63ADE">
      <w:pPr>
        <w:pStyle w:val="Padro"/>
        <w:spacing w:after="0" w:line="360" w:lineRule="auto"/>
        <w:ind w:left="709"/>
        <w:jc w:val="both"/>
        <w:rPr>
          <w:rFonts w:ascii="Times New Roman" w:hAnsi="Times New Roman"/>
          <w:sz w:val="20"/>
          <w:szCs w:val="20"/>
        </w:rPr>
      </w:pPr>
    </w:p>
    <w:p w:rsidR="00A63ADE" w:rsidRDefault="00A63ADE" w:rsidP="00A63ADE">
      <w:pPr>
        <w:pStyle w:val="Padro"/>
        <w:spacing w:after="0" w:line="360" w:lineRule="auto"/>
        <w:ind w:left="709"/>
        <w:jc w:val="both"/>
        <w:rPr>
          <w:rFonts w:ascii="Times New Roman" w:hAnsi="Times New Roman"/>
          <w:sz w:val="20"/>
          <w:szCs w:val="20"/>
        </w:rPr>
      </w:pP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t>CDU-</w:t>
      </w:r>
      <w:proofErr w:type="gramStart"/>
      <w:r w:rsidRPr="00A63ADE">
        <w:rPr>
          <w:rFonts w:ascii="Times New Roman" w:hAnsi="Times New Roman"/>
          <w:sz w:val="20"/>
          <w:szCs w:val="20"/>
        </w:rPr>
        <w:t>XXXX(</w:t>
      </w:r>
      <w:proofErr w:type="gramEnd"/>
      <w:r w:rsidRPr="00A63ADE">
        <w:rPr>
          <w:rFonts w:ascii="Times New Roman" w:hAnsi="Times New Roman"/>
          <w:sz w:val="20"/>
          <w:szCs w:val="20"/>
        </w:rPr>
        <w:t>XXX)(XXX)</w:t>
      </w:r>
    </w:p>
    <w:p w:rsidR="00A63ADE" w:rsidRDefault="00A63ADE" w:rsidP="00A63ADE">
      <w:pPr>
        <w:pStyle w:val="Padro"/>
        <w:spacing w:after="0" w:line="360" w:lineRule="auto"/>
        <w:ind w:left="709" w:hanging="283"/>
        <w:jc w:val="both"/>
        <w:rPr>
          <w:rFonts w:ascii="Times New Roman" w:hAnsi="Times New Roman"/>
          <w:sz w:val="20"/>
          <w:szCs w:val="20"/>
        </w:rPr>
      </w:pPr>
      <w:r w:rsidRPr="00A63ADE">
        <w:rPr>
          <w:rFonts w:ascii="Times New Roman" w:hAnsi="Times New Roman"/>
          <w:sz w:val="20"/>
          <w:szCs w:val="20"/>
        </w:rPr>
        <w:t>__________________________________________________________________________</w:t>
      </w:r>
      <w:r>
        <w:rPr>
          <w:rFonts w:ascii="Times New Roman" w:hAnsi="Times New Roman"/>
          <w:sz w:val="20"/>
          <w:szCs w:val="20"/>
        </w:rPr>
        <w:t>_________</w:t>
      </w:r>
      <w:r w:rsidRPr="00A63ADE">
        <w:rPr>
          <w:rFonts w:ascii="Times New Roman" w:hAnsi="Times New Roman"/>
          <w:sz w:val="20"/>
          <w:szCs w:val="20"/>
        </w:rPr>
        <w:t xml:space="preserve"> </w:t>
      </w:r>
    </w:p>
    <w:p w:rsidR="00A63ADE" w:rsidRPr="00A63ADE" w:rsidRDefault="00A63ADE" w:rsidP="00A63ADE">
      <w:pPr>
        <w:pStyle w:val="Padro"/>
        <w:tabs>
          <w:tab w:val="clear" w:pos="708"/>
          <w:tab w:val="left" w:pos="567"/>
        </w:tabs>
        <w:spacing w:after="0" w:line="360" w:lineRule="auto"/>
        <w:ind w:left="709" w:hanging="142"/>
        <w:jc w:val="both"/>
        <w:rPr>
          <w:rFonts w:ascii="Times New Roman" w:hAnsi="Times New Roman"/>
          <w:sz w:val="20"/>
          <w:szCs w:val="20"/>
        </w:rPr>
      </w:pPr>
      <w:r w:rsidRPr="00A63ADE">
        <w:rPr>
          <w:rFonts w:ascii="Times New Roman" w:hAnsi="Times New Roman"/>
          <w:sz w:val="20"/>
          <w:szCs w:val="20"/>
        </w:rPr>
        <w:t>Elaborado pela Bibliotecária Rosa Núbia de Lima Matias CRB 15/568 Catalogação na fonte</w:t>
      </w:r>
    </w:p>
    <w:p w:rsidR="00D7315E" w:rsidRDefault="00D7315E" w:rsidP="00D7315E">
      <w:pPr>
        <w:ind w:left="4956"/>
        <w:jc w:val="both"/>
      </w:pPr>
      <w:r>
        <w:lastRenderedPageBreak/>
        <w:tab/>
      </w:r>
    </w:p>
    <w:p w:rsidR="00D7315E" w:rsidRDefault="00D7315E" w:rsidP="00D7315E">
      <w:pPr>
        <w:ind w:left="4956"/>
        <w:jc w:val="both"/>
      </w:pPr>
    </w:p>
    <w:p w:rsidR="00D7315E" w:rsidRDefault="00D7315E" w:rsidP="00D7315E">
      <w:pPr>
        <w:ind w:left="4956"/>
        <w:jc w:val="both"/>
      </w:pPr>
    </w:p>
    <w:p w:rsidR="00D7315E" w:rsidRDefault="00D7315E" w:rsidP="00D7315E">
      <w:pPr>
        <w:ind w:left="4956"/>
        <w:jc w:val="both"/>
      </w:pPr>
    </w:p>
    <w:p w:rsidR="00D7315E" w:rsidRDefault="00D7315E" w:rsidP="00D7315E">
      <w:pPr>
        <w:ind w:left="4956"/>
        <w:jc w:val="both"/>
      </w:pPr>
    </w:p>
    <w:p w:rsidR="00D7315E" w:rsidRDefault="00D7315E" w:rsidP="00D7315E">
      <w:pPr>
        <w:ind w:left="4956"/>
        <w:jc w:val="both"/>
      </w:pPr>
    </w:p>
    <w:p w:rsidR="00D7315E" w:rsidRDefault="00D7315E" w:rsidP="00D7315E">
      <w:pPr>
        <w:ind w:left="4956"/>
        <w:jc w:val="both"/>
      </w:pPr>
    </w:p>
    <w:p w:rsidR="00D7315E" w:rsidRDefault="00D7315E" w:rsidP="00D7315E">
      <w:pPr>
        <w:jc w:val="both"/>
      </w:pPr>
    </w:p>
    <w:p w:rsidR="0065337B" w:rsidRDefault="0065337B" w:rsidP="00D7315E">
      <w:pPr>
        <w:jc w:val="both"/>
      </w:pPr>
    </w:p>
    <w:p w:rsidR="00D7315E" w:rsidRDefault="00D7315E" w:rsidP="00D7315E">
      <w:pPr>
        <w:ind w:left="4956"/>
        <w:jc w:val="both"/>
      </w:pPr>
    </w:p>
    <w:p w:rsidR="00D7315E" w:rsidRPr="00D7315E" w:rsidRDefault="00D7315E" w:rsidP="00D7315E">
      <w:pPr>
        <w:spacing w:line="360" w:lineRule="auto"/>
        <w:ind w:left="4956"/>
        <w:jc w:val="both"/>
        <w:rPr>
          <w:color w:val="FF0000"/>
        </w:rPr>
      </w:pPr>
      <w:r>
        <w:tab/>
      </w:r>
      <w:r>
        <w:tab/>
      </w:r>
      <w:r>
        <w:tab/>
      </w:r>
      <w:r>
        <w:tab/>
      </w:r>
      <w:r>
        <w:tab/>
      </w:r>
      <w:r w:rsidRPr="00D7315E">
        <w:rPr>
          <w:color w:val="FF0000"/>
        </w:rPr>
        <w:tab/>
      </w:r>
      <w:r w:rsidRPr="00D7315E">
        <w:rPr>
          <w:color w:val="FF0000"/>
        </w:rPr>
        <w:tab/>
      </w:r>
      <w:r w:rsidRPr="00D7315E">
        <w:rPr>
          <w:color w:val="FF0000"/>
        </w:rPr>
        <w:tab/>
      </w:r>
      <w:r w:rsidRPr="00D7315E">
        <w:rPr>
          <w:color w:val="FF0000"/>
        </w:rPr>
        <w:tab/>
      </w:r>
    </w:p>
    <w:p w:rsidR="00D7315E" w:rsidRDefault="00D7315E" w:rsidP="00D7315E">
      <w:pPr>
        <w:spacing w:line="360" w:lineRule="auto"/>
        <w:ind w:left="4956"/>
        <w:jc w:val="both"/>
        <w:rPr>
          <w:rFonts w:ascii="Times New Roman" w:hAnsi="Times New Roman" w:cs="Times New Roman"/>
          <w:color w:val="FF0000"/>
          <w:sz w:val="24"/>
          <w:szCs w:val="24"/>
        </w:rPr>
      </w:pPr>
    </w:p>
    <w:p w:rsidR="00D7315E" w:rsidRPr="0065337B" w:rsidRDefault="00A63ADE" w:rsidP="00D7315E">
      <w:pPr>
        <w:spacing w:line="360" w:lineRule="auto"/>
        <w:ind w:left="4956"/>
        <w:jc w:val="both"/>
        <w:rPr>
          <w:rFonts w:ascii="Times New Roman" w:hAnsi="Times New Roman" w:cs="Times New Roman"/>
          <w:sz w:val="24"/>
          <w:szCs w:val="24"/>
        </w:rPr>
      </w:pPr>
      <w:r w:rsidRPr="0065337B">
        <w:rPr>
          <w:rFonts w:ascii="Times New Roman" w:hAnsi="Times New Roman" w:cs="Times New Roman"/>
          <w:sz w:val="24"/>
          <w:szCs w:val="24"/>
        </w:rPr>
        <w:t xml:space="preserve">Trabalho de Conclusão de Curso - Artigo Científico – Título do artigo, como parte dos requisitos para obtenção do título de Bacharel em Direito, outorgado pela </w:t>
      </w:r>
      <w:proofErr w:type="spellStart"/>
      <w:proofErr w:type="gramStart"/>
      <w:r w:rsidRPr="0065337B">
        <w:rPr>
          <w:rFonts w:ascii="Times New Roman" w:hAnsi="Times New Roman" w:cs="Times New Roman"/>
          <w:sz w:val="24"/>
          <w:szCs w:val="24"/>
        </w:rPr>
        <w:t>UniFacisa</w:t>
      </w:r>
      <w:proofErr w:type="spellEnd"/>
      <w:proofErr w:type="gramEnd"/>
      <w:r w:rsidRPr="0065337B">
        <w:rPr>
          <w:rFonts w:ascii="Times New Roman" w:hAnsi="Times New Roman" w:cs="Times New Roman"/>
          <w:sz w:val="24"/>
          <w:szCs w:val="24"/>
        </w:rPr>
        <w:t xml:space="preserve"> – Centro Universitário. </w:t>
      </w:r>
    </w:p>
    <w:p w:rsidR="00D7315E" w:rsidRPr="0065337B" w:rsidRDefault="00A63ADE" w:rsidP="00D7315E">
      <w:pPr>
        <w:spacing w:line="360" w:lineRule="auto"/>
        <w:ind w:left="4956"/>
        <w:jc w:val="both"/>
        <w:rPr>
          <w:rFonts w:ascii="Times New Roman" w:hAnsi="Times New Roman" w:cs="Times New Roman"/>
          <w:sz w:val="24"/>
          <w:szCs w:val="24"/>
        </w:rPr>
      </w:pPr>
      <w:r w:rsidRPr="0065337B">
        <w:rPr>
          <w:rFonts w:ascii="Times New Roman" w:hAnsi="Times New Roman" w:cs="Times New Roman"/>
          <w:sz w:val="24"/>
          <w:szCs w:val="24"/>
        </w:rPr>
        <w:t>A</w:t>
      </w:r>
      <w:r w:rsidR="00D7315E" w:rsidRPr="0065337B">
        <w:rPr>
          <w:rFonts w:ascii="Times New Roman" w:hAnsi="Times New Roman" w:cs="Times New Roman"/>
          <w:sz w:val="24"/>
          <w:szCs w:val="24"/>
        </w:rPr>
        <w:t>PROVADO EM_</w:t>
      </w:r>
      <w:r w:rsidRPr="0065337B">
        <w:rPr>
          <w:rFonts w:ascii="Times New Roman" w:hAnsi="Times New Roman" w:cs="Times New Roman"/>
          <w:sz w:val="24"/>
          <w:szCs w:val="24"/>
        </w:rPr>
        <w:t>____/___</w:t>
      </w:r>
      <w:r w:rsidR="00D7315E" w:rsidRPr="0065337B">
        <w:rPr>
          <w:rFonts w:ascii="Times New Roman" w:hAnsi="Times New Roman" w:cs="Times New Roman"/>
          <w:sz w:val="24"/>
          <w:szCs w:val="24"/>
        </w:rPr>
        <w:t>_</w:t>
      </w:r>
      <w:r w:rsidRPr="0065337B">
        <w:rPr>
          <w:rFonts w:ascii="Times New Roman" w:hAnsi="Times New Roman" w:cs="Times New Roman"/>
          <w:sz w:val="24"/>
          <w:szCs w:val="24"/>
        </w:rPr>
        <w:t>_/</w:t>
      </w:r>
      <w:r w:rsidR="00D7315E" w:rsidRPr="0065337B">
        <w:rPr>
          <w:rFonts w:ascii="Times New Roman" w:hAnsi="Times New Roman" w:cs="Times New Roman"/>
          <w:sz w:val="24"/>
          <w:szCs w:val="24"/>
        </w:rPr>
        <w:t>_</w:t>
      </w:r>
      <w:r w:rsidRPr="0065337B">
        <w:rPr>
          <w:rFonts w:ascii="Times New Roman" w:hAnsi="Times New Roman" w:cs="Times New Roman"/>
          <w:sz w:val="24"/>
          <w:szCs w:val="24"/>
        </w:rPr>
        <w:t xml:space="preserve">____ </w:t>
      </w:r>
    </w:p>
    <w:p w:rsidR="00D7315E" w:rsidRPr="0065337B" w:rsidRDefault="00D7315E" w:rsidP="00D7315E">
      <w:pPr>
        <w:spacing w:line="360" w:lineRule="auto"/>
        <w:ind w:left="4956"/>
        <w:rPr>
          <w:rFonts w:ascii="Times New Roman" w:hAnsi="Times New Roman" w:cs="Times New Roman"/>
          <w:sz w:val="24"/>
          <w:szCs w:val="24"/>
        </w:rPr>
      </w:pPr>
      <w:r w:rsidRPr="0065337B">
        <w:rPr>
          <w:rFonts w:ascii="Times New Roman" w:hAnsi="Times New Roman" w:cs="Times New Roman"/>
          <w:sz w:val="24"/>
          <w:szCs w:val="24"/>
        </w:rPr>
        <w:t xml:space="preserve">BANCA </w:t>
      </w:r>
      <w:r w:rsidR="00A63ADE" w:rsidRPr="0065337B">
        <w:rPr>
          <w:rFonts w:ascii="Times New Roman" w:hAnsi="Times New Roman" w:cs="Times New Roman"/>
          <w:sz w:val="24"/>
          <w:szCs w:val="24"/>
        </w:rPr>
        <w:t xml:space="preserve">EXAMINADORA: </w:t>
      </w:r>
    </w:p>
    <w:p w:rsidR="00AD0F25" w:rsidRPr="0065337B" w:rsidRDefault="00A63ADE" w:rsidP="00D7315E">
      <w:pPr>
        <w:spacing w:line="360" w:lineRule="auto"/>
        <w:ind w:left="4956"/>
        <w:rPr>
          <w:b/>
          <w:szCs w:val="24"/>
        </w:rPr>
      </w:pPr>
      <w:r w:rsidRPr="0065337B">
        <w:rPr>
          <w:rFonts w:ascii="Times New Roman" w:hAnsi="Times New Roman" w:cs="Times New Roman"/>
          <w:sz w:val="24"/>
          <w:szCs w:val="24"/>
        </w:rPr>
        <w:t xml:space="preserve">__________________________________ </w:t>
      </w:r>
      <w:proofErr w:type="gramStart"/>
      <w:r w:rsidRPr="0065337B">
        <w:rPr>
          <w:rFonts w:ascii="Times New Roman" w:hAnsi="Times New Roman" w:cs="Times New Roman"/>
          <w:sz w:val="24"/>
          <w:szCs w:val="24"/>
        </w:rPr>
        <w:t>Prof.</w:t>
      </w:r>
      <w:proofErr w:type="gramEnd"/>
      <w:r w:rsidRPr="0065337B">
        <w:rPr>
          <w:rFonts w:ascii="Times New Roman" w:hAnsi="Times New Roman" w:cs="Times New Roman"/>
          <w:sz w:val="24"/>
          <w:szCs w:val="24"/>
        </w:rPr>
        <w:t xml:space="preserve">º da </w:t>
      </w:r>
      <w:proofErr w:type="spellStart"/>
      <w:r w:rsidRPr="0065337B">
        <w:rPr>
          <w:rFonts w:ascii="Times New Roman" w:hAnsi="Times New Roman" w:cs="Times New Roman"/>
          <w:sz w:val="24"/>
          <w:szCs w:val="24"/>
        </w:rPr>
        <w:t>UniFacisa</w:t>
      </w:r>
      <w:proofErr w:type="spellEnd"/>
      <w:r w:rsidRPr="0065337B">
        <w:rPr>
          <w:rFonts w:ascii="Times New Roman" w:hAnsi="Times New Roman" w:cs="Times New Roman"/>
          <w:sz w:val="24"/>
          <w:szCs w:val="24"/>
        </w:rPr>
        <w:t xml:space="preserve">, Nome Completo do Orientador, Titulação. Orientador _________________________________ </w:t>
      </w:r>
      <w:proofErr w:type="gramStart"/>
      <w:r w:rsidRPr="0065337B">
        <w:rPr>
          <w:rFonts w:ascii="Times New Roman" w:hAnsi="Times New Roman" w:cs="Times New Roman"/>
          <w:sz w:val="24"/>
          <w:szCs w:val="24"/>
        </w:rPr>
        <w:t>Prof.</w:t>
      </w:r>
      <w:proofErr w:type="gramEnd"/>
      <w:r w:rsidRPr="0065337B">
        <w:rPr>
          <w:rFonts w:ascii="Times New Roman" w:hAnsi="Times New Roman" w:cs="Times New Roman"/>
          <w:sz w:val="24"/>
          <w:szCs w:val="24"/>
        </w:rPr>
        <w:t xml:space="preserve">º da </w:t>
      </w:r>
      <w:proofErr w:type="spellStart"/>
      <w:r w:rsidRPr="0065337B">
        <w:rPr>
          <w:rFonts w:ascii="Times New Roman" w:hAnsi="Times New Roman" w:cs="Times New Roman"/>
          <w:sz w:val="24"/>
          <w:szCs w:val="24"/>
        </w:rPr>
        <w:t>UniFacisa</w:t>
      </w:r>
      <w:proofErr w:type="spellEnd"/>
      <w:r w:rsidRPr="0065337B">
        <w:rPr>
          <w:rFonts w:ascii="Times New Roman" w:hAnsi="Times New Roman" w:cs="Times New Roman"/>
          <w:sz w:val="24"/>
          <w:szCs w:val="24"/>
        </w:rPr>
        <w:t xml:space="preserve">, Nome Completo do Segundo Membro, Titulação. _________________________________ </w:t>
      </w:r>
      <w:proofErr w:type="gramStart"/>
      <w:r w:rsidRPr="0065337B">
        <w:rPr>
          <w:rFonts w:ascii="Times New Roman" w:hAnsi="Times New Roman" w:cs="Times New Roman"/>
          <w:sz w:val="24"/>
          <w:szCs w:val="24"/>
        </w:rPr>
        <w:t>Prof.</w:t>
      </w:r>
      <w:proofErr w:type="gramEnd"/>
      <w:r w:rsidRPr="0065337B">
        <w:rPr>
          <w:rFonts w:ascii="Times New Roman" w:hAnsi="Times New Roman" w:cs="Times New Roman"/>
          <w:sz w:val="24"/>
          <w:szCs w:val="24"/>
        </w:rPr>
        <w:t xml:space="preserve">º da </w:t>
      </w:r>
      <w:proofErr w:type="spellStart"/>
      <w:r w:rsidRPr="0065337B">
        <w:rPr>
          <w:rFonts w:ascii="Times New Roman" w:hAnsi="Times New Roman" w:cs="Times New Roman"/>
          <w:sz w:val="24"/>
          <w:szCs w:val="24"/>
        </w:rPr>
        <w:t>UniFacisa</w:t>
      </w:r>
      <w:proofErr w:type="spellEnd"/>
      <w:r w:rsidRPr="0065337B">
        <w:rPr>
          <w:rFonts w:ascii="Times New Roman" w:hAnsi="Times New Roman" w:cs="Times New Roman"/>
          <w:sz w:val="24"/>
          <w:szCs w:val="24"/>
        </w:rPr>
        <w:t>, Nome Completo do Terceiro Membro, Titulação.</w:t>
      </w:r>
    </w:p>
    <w:p w:rsidR="001D7B22" w:rsidRPr="00A46967" w:rsidRDefault="001D7B22" w:rsidP="007332D7">
      <w:pPr>
        <w:pStyle w:val="Ttulo1"/>
        <w:jc w:val="center"/>
        <w:rPr>
          <w:b w:val="0"/>
          <w:szCs w:val="24"/>
        </w:rPr>
      </w:pPr>
      <w:r w:rsidRPr="00A46967">
        <w:rPr>
          <w:b w:val="0"/>
          <w:szCs w:val="24"/>
        </w:rPr>
        <w:lastRenderedPageBreak/>
        <w:t xml:space="preserve">IMPOSIÇÃO DO REGIME DE BENS PARA OS NUBENTES MAIORES DE </w:t>
      </w:r>
      <w:r w:rsidR="00707010">
        <w:rPr>
          <w:b w:val="0"/>
          <w:szCs w:val="24"/>
        </w:rPr>
        <w:t>SETENTA</w:t>
      </w:r>
      <w:r w:rsidRPr="00A46967">
        <w:rPr>
          <w:b w:val="0"/>
          <w:szCs w:val="24"/>
        </w:rPr>
        <w:t xml:space="preserve"> ANOS</w:t>
      </w:r>
    </w:p>
    <w:p w:rsidR="001D7B22" w:rsidRDefault="001D7B22" w:rsidP="007332D7">
      <w:pPr>
        <w:pStyle w:val="Padro"/>
        <w:spacing w:after="0" w:line="360" w:lineRule="auto"/>
        <w:jc w:val="both"/>
        <w:rPr>
          <w:rFonts w:ascii="Times New Roman" w:hAnsi="Times New Roman"/>
          <w:b/>
          <w:sz w:val="24"/>
          <w:szCs w:val="24"/>
        </w:rPr>
      </w:pPr>
    </w:p>
    <w:p w:rsidR="00D7315E" w:rsidRPr="00A46967" w:rsidRDefault="00D7315E" w:rsidP="007332D7">
      <w:pPr>
        <w:pStyle w:val="Padro"/>
        <w:spacing w:after="0" w:line="360" w:lineRule="auto"/>
        <w:jc w:val="both"/>
        <w:rPr>
          <w:rFonts w:ascii="Times New Roman" w:hAnsi="Times New Roman"/>
          <w:b/>
          <w:sz w:val="24"/>
          <w:szCs w:val="24"/>
        </w:rPr>
      </w:pPr>
    </w:p>
    <w:p w:rsidR="001D7B22" w:rsidRDefault="00F566A7" w:rsidP="002D164A">
      <w:pPr>
        <w:pStyle w:val="Padro"/>
        <w:spacing w:after="0" w:line="360" w:lineRule="auto"/>
        <w:jc w:val="both"/>
        <w:rPr>
          <w:rFonts w:ascii="Times New Roman" w:hAnsi="Times New Roman"/>
          <w:sz w:val="24"/>
          <w:szCs w:val="24"/>
        </w:rPr>
      </w:pPr>
      <w:r>
        <w:rPr>
          <w:rFonts w:ascii="Times New Roman" w:hAnsi="Times New Roman"/>
          <w:sz w:val="24"/>
          <w:szCs w:val="24"/>
        </w:rPr>
        <w:t xml:space="preserve">                  </w:t>
      </w:r>
      <w:r w:rsidR="001D7B22">
        <w:rPr>
          <w:rFonts w:ascii="Times New Roman" w:hAnsi="Times New Roman"/>
          <w:sz w:val="24"/>
          <w:szCs w:val="24"/>
        </w:rPr>
        <w:t xml:space="preserve"> </w:t>
      </w:r>
      <w:r w:rsidR="001C7BA5">
        <w:rPr>
          <w:rFonts w:ascii="Times New Roman" w:hAnsi="Times New Roman"/>
          <w:sz w:val="24"/>
          <w:szCs w:val="24"/>
        </w:rPr>
        <w:t xml:space="preserve">                      </w:t>
      </w:r>
      <w:r w:rsidR="000415F9">
        <w:rPr>
          <w:rFonts w:ascii="Times New Roman" w:hAnsi="Times New Roman"/>
          <w:sz w:val="24"/>
          <w:szCs w:val="24"/>
        </w:rPr>
        <w:t xml:space="preserve">  </w:t>
      </w:r>
      <w:r w:rsidR="001C7BA5">
        <w:rPr>
          <w:rFonts w:ascii="Times New Roman" w:hAnsi="Times New Roman"/>
          <w:sz w:val="24"/>
          <w:szCs w:val="24"/>
        </w:rPr>
        <w:t xml:space="preserve"> </w:t>
      </w:r>
      <w:r w:rsidR="002D164A">
        <w:rPr>
          <w:rFonts w:ascii="Times New Roman" w:hAnsi="Times New Roman"/>
          <w:sz w:val="24"/>
          <w:szCs w:val="24"/>
        </w:rPr>
        <w:t xml:space="preserve">               </w:t>
      </w:r>
      <w:bookmarkStart w:id="0" w:name="_GoBack"/>
      <w:bookmarkEnd w:id="0"/>
      <w:r>
        <w:rPr>
          <w:rFonts w:ascii="Times New Roman" w:hAnsi="Times New Roman"/>
          <w:sz w:val="24"/>
          <w:szCs w:val="24"/>
        </w:rPr>
        <w:t>Antônio Gonçalves Ribeiro Junior</w:t>
      </w:r>
      <w:r w:rsidR="001C7BA5">
        <w:rPr>
          <w:rFonts w:ascii="Times New Roman" w:hAnsi="Times New Roman"/>
          <w:sz w:val="24"/>
          <w:szCs w:val="24"/>
        </w:rPr>
        <w:t xml:space="preserve"> (orientador</w:t>
      </w:r>
      <w:proofErr w:type="gramStart"/>
      <w:r w:rsidR="001C7BA5">
        <w:rPr>
          <w:rFonts w:ascii="Times New Roman" w:hAnsi="Times New Roman"/>
          <w:sz w:val="24"/>
          <w:szCs w:val="24"/>
        </w:rPr>
        <w:t>)</w:t>
      </w:r>
      <w:proofErr w:type="gramEnd"/>
      <w:r w:rsidR="000415F9">
        <w:rPr>
          <w:rStyle w:val="Refdenotaderodap"/>
          <w:rFonts w:ascii="Times New Roman" w:hAnsi="Times New Roman"/>
          <w:sz w:val="24"/>
          <w:szCs w:val="24"/>
        </w:rPr>
        <w:footnoteReference w:id="1"/>
      </w:r>
    </w:p>
    <w:p w:rsidR="001D7B22" w:rsidRDefault="001D7B22" w:rsidP="002D164A">
      <w:pPr>
        <w:pStyle w:val="Padro"/>
        <w:spacing w:after="0" w:line="360" w:lineRule="auto"/>
        <w:jc w:val="both"/>
        <w:rPr>
          <w:rFonts w:ascii="Times New Roman" w:hAnsi="Times New Roman"/>
          <w:sz w:val="24"/>
          <w:szCs w:val="24"/>
        </w:rPr>
      </w:pPr>
      <w:r>
        <w:rPr>
          <w:rFonts w:ascii="Times New Roman" w:hAnsi="Times New Roman"/>
          <w:sz w:val="24"/>
          <w:szCs w:val="24"/>
        </w:rPr>
        <w:t xml:space="preserve">                          </w:t>
      </w:r>
      <w:r w:rsidR="000415F9">
        <w:rPr>
          <w:rFonts w:ascii="Times New Roman" w:hAnsi="Times New Roman"/>
          <w:sz w:val="24"/>
          <w:szCs w:val="24"/>
        </w:rPr>
        <w:t xml:space="preserve">                               </w:t>
      </w:r>
      <w:r>
        <w:rPr>
          <w:rFonts w:ascii="Times New Roman" w:hAnsi="Times New Roman"/>
          <w:sz w:val="24"/>
          <w:szCs w:val="24"/>
        </w:rPr>
        <w:t xml:space="preserve"> </w:t>
      </w:r>
      <w:r w:rsidR="006360FD">
        <w:rPr>
          <w:rFonts w:ascii="Times New Roman" w:hAnsi="Times New Roman"/>
          <w:sz w:val="24"/>
          <w:szCs w:val="24"/>
        </w:rPr>
        <w:t xml:space="preserve"> </w:t>
      </w:r>
      <w:proofErr w:type="spellStart"/>
      <w:r w:rsidR="00F566A7">
        <w:rPr>
          <w:rFonts w:ascii="Times New Roman" w:hAnsi="Times New Roman"/>
          <w:sz w:val="24"/>
          <w:szCs w:val="24"/>
        </w:rPr>
        <w:t>Nícolas</w:t>
      </w:r>
      <w:proofErr w:type="spellEnd"/>
      <w:r w:rsidR="00F566A7">
        <w:rPr>
          <w:rFonts w:ascii="Times New Roman" w:hAnsi="Times New Roman"/>
          <w:sz w:val="24"/>
          <w:szCs w:val="24"/>
        </w:rPr>
        <w:t xml:space="preserve"> de Albuquerque </w:t>
      </w:r>
      <w:proofErr w:type="spellStart"/>
      <w:r w:rsidR="00F566A7">
        <w:rPr>
          <w:rFonts w:ascii="Times New Roman" w:hAnsi="Times New Roman"/>
          <w:sz w:val="24"/>
          <w:szCs w:val="24"/>
        </w:rPr>
        <w:t>Piveta</w:t>
      </w:r>
      <w:proofErr w:type="spellEnd"/>
      <w:r w:rsidR="00F566A7">
        <w:rPr>
          <w:rFonts w:ascii="Times New Roman" w:hAnsi="Times New Roman"/>
          <w:sz w:val="24"/>
          <w:szCs w:val="24"/>
        </w:rPr>
        <w:t xml:space="preserve"> Calado</w:t>
      </w:r>
      <w:r>
        <w:rPr>
          <w:rFonts w:ascii="Times New Roman" w:hAnsi="Times New Roman"/>
          <w:sz w:val="24"/>
          <w:szCs w:val="24"/>
        </w:rPr>
        <w:t xml:space="preserve"> </w:t>
      </w:r>
      <w:r w:rsidR="001C7BA5">
        <w:rPr>
          <w:rFonts w:ascii="Times New Roman" w:hAnsi="Times New Roman"/>
          <w:sz w:val="24"/>
          <w:szCs w:val="24"/>
        </w:rPr>
        <w:t>(orientando</w:t>
      </w:r>
      <w:proofErr w:type="gramStart"/>
      <w:r w:rsidR="001C7BA5">
        <w:rPr>
          <w:rFonts w:ascii="Times New Roman" w:hAnsi="Times New Roman"/>
          <w:sz w:val="24"/>
          <w:szCs w:val="24"/>
        </w:rPr>
        <w:t>)</w:t>
      </w:r>
      <w:proofErr w:type="gramEnd"/>
      <w:r w:rsidR="000415F9">
        <w:rPr>
          <w:rStyle w:val="Refdenotaderodap"/>
          <w:rFonts w:ascii="Times New Roman" w:hAnsi="Times New Roman"/>
          <w:sz w:val="24"/>
          <w:szCs w:val="24"/>
        </w:rPr>
        <w:footnoteReference w:id="2"/>
      </w:r>
    </w:p>
    <w:p w:rsidR="001D7B22" w:rsidRDefault="001D7B22" w:rsidP="007332D7">
      <w:pPr>
        <w:pStyle w:val="Padro"/>
        <w:spacing w:after="0" w:line="360" w:lineRule="auto"/>
        <w:rPr>
          <w:rFonts w:ascii="Times New Roman" w:hAnsi="Times New Roman"/>
          <w:sz w:val="24"/>
          <w:szCs w:val="24"/>
        </w:rPr>
      </w:pPr>
    </w:p>
    <w:p w:rsidR="001D7B22" w:rsidRDefault="001D7B22" w:rsidP="007332D7">
      <w:pPr>
        <w:pStyle w:val="Padro"/>
        <w:spacing w:after="0" w:line="360" w:lineRule="auto"/>
        <w:rPr>
          <w:rFonts w:ascii="Times New Roman" w:hAnsi="Times New Roman"/>
          <w:sz w:val="24"/>
          <w:szCs w:val="24"/>
        </w:rPr>
      </w:pPr>
    </w:p>
    <w:p w:rsidR="001D7B22" w:rsidRPr="00955D39" w:rsidRDefault="001D7B22" w:rsidP="007332D7">
      <w:pPr>
        <w:pStyle w:val="Padro"/>
        <w:spacing w:after="0" w:line="360" w:lineRule="auto"/>
        <w:jc w:val="center"/>
        <w:rPr>
          <w:rFonts w:ascii="Times New Roman" w:hAnsi="Times New Roman"/>
          <w:b/>
          <w:sz w:val="24"/>
          <w:szCs w:val="24"/>
        </w:rPr>
      </w:pPr>
      <w:r w:rsidRPr="00955D39">
        <w:rPr>
          <w:rFonts w:ascii="Times New Roman" w:hAnsi="Times New Roman"/>
          <w:b/>
          <w:sz w:val="24"/>
          <w:szCs w:val="24"/>
        </w:rPr>
        <w:t>RESUMO</w:t>
      </w:r>
    </w:p>
    <w:p w:rsidR="001D7B22" w:rsidRDefault="001D7B22" w:rsidP="007332D7">
      <w:pPr>
        <w:pStyle w:val="Padro"/>
        <w:spacing w:after="0" w:line="360" w:lineRule="auto"/>
        <w:rPr>
          <w:rFonts w:ascii="Times New Roman" w:hAnsi="Times New Roman"/>
          <w:b/>
          <w:sz w:val="24"/>
          <w:szCs w:val="24"/>
        </w:rPr>
      </w:pPr>
    </w:p>
    <w:p w:rsidR="00E55621" w:rsidRDefault="00955D39" w:rsidP="00F566A7">
      <w:pPr>
        <w:pStyle w:val="Padro"/>
        <w:spacing w:after="0" w:line="360" w:lineRule="auto"/>
        <w:rPr>
          <w:rFonts w:ascii="Times New Roman" w:hAnsi="Times New Roman"/>
          <w:sz w:val="24"/>
          <w:szCs w:val="24"/>
        </w:rPr>
      </w:pPr>
      <w:r>
        <w:rPr>
          <w:rFonts w:ascii="Times New Roman" w:hAnsi="Times New Roman"/>
          <w:sz w:val="24"/>
          <w:szCs w:val="24"/>
        </w:rPr>
        <w:t xml:space="preserve">O presente artigo tem como objetivo abordar e analisar </w:t>
      </w:r>
      <w:r w:rsidR="00BE2945">
        <w:rPr>
          <w:rFonts w:ascii="Times New Roman" w:hAnsi="Times New Roman"/>
          <w:sz w:val="24"/>
          <w:szCs w:val="24"/>
        </w:rPr>
        <w:t>a</w:t>
      </w:r>
      <w:r>
        <w:rPr>
          <w:rFonts w:ascii="Times New Roman" w:hAnsi="Times New Roman"/>
          <w:sz w:val="24"/>
          <w:szCs w:val="24"/>
        </w:rPr>
        <w:t xml:space="preserve"> constitucionalidade a respeito do regime matrimonial de bens </w:t>
      </w:r>
      <w:r w:rsidR="00E55621">
        <w:rPr>
          <w:rFonts w:ascii="Times New Roman" w:hAnsi="Times New Roman"/>
          <w:sz w:val="24"/>
          <w:szCs w:val="24"/>
        </w:rPr>
        <w:t xml:space="preserve">que é imposto aos nubentes maiores de setenta anos, abrangendo </w:t>
      </w:r>
      <w:r w:rsidR="00BE2945">
        <w:rPr>
          <w:rFonts w:ascii="Times New Roman" w:hAnsi="Times New Roman"/>
          <w:sz w:val="24"/>
          <w:szCs w:val="24"/>
        </w:rPr>
        <w:t xml:space="preserve">também </w:t>
      </w:r>
      <w:r w:rsidR="00E55621">
        <w:rPr>
          <w:rFonts w:ascii="Times New Roman" w:hAnsi="Times New Roman"/>
          <w:sz w:val="24"/>
          <w:szCs w:val="24"/>
        </w:rPr>
        <w:t xml:space="preserve">alguns direitos inerentes à pessoa que são afetados por essa obrigatoriedade, tais como a dignidade da pessoa humana, a liberdade, a igualdade. </w:t>
      </w:r>
      <w:r w:rsidR="00BE2945">
        <w:rPr>
          <w:rFonts w:ascii="Times New Roman" w:hAnsi="Times New Roman"/>
          <w:sz w:val="24"/>
          <w:szCs w:val="24"/>
        </w:rPr>
        <w:t>Discutiu também algumas mudanças</w:t>
      </w:r>
      <w:r w:rsidR="00524F1B">
        <w:rPr>
          <w:rFonts w:ascii="Times New Roman" w:hAnsi="Times New Roman"/>
          <w:sz w:val="24"/>
          <w:szCs w:val="24"/>
        </w:rPr>
        <w:t xml:space="preserve"> relacionadas ao tema</w:t>
      </w:r>
      <w:r w:rsidR="00BE2945">
        <w:rPr>
          <w:rFonts w:ascii="Times New Roman" w:hAnsi="Times New Roman"/>
          <w:sz w:val="24"/>
          <w:szCs w:val="24"/>
        </w:rPr>
        <w:t xml:space="preserve"> trazidas pelo Código Civil atual e o anterior a esse</w:t>
      </w:r>
      <w:r w:rsidR="00524F1B">
        <w:rPr>
          <w:rFonts w:ascii="Times New Roman" w:hAnsi="Times New Roman"/>
          <w:sz w:val="24"/>
          <w:szCs w:val="24"/>
        </w:rPr>
        <w:t>.</w:t>
      </w:r>
      <w:r w:rsidR="00BE2945">
        <w:rPr>
          <w:rFonts w:ascii="Times New Roman" w:hAnsi="Times New Roman"/>
          <w:sz w:val="24"/>
          <w:szCs w:val="24"/>
        </w:rPr>
        <w:t xml:space="preserve"> As indagações e imposições auferidas foram realizadas com base em estudos jurisprudenciais e doutrinários com o fim de se ponderar </w:t>
      </w:r>
      <w:proofErr w:type="gramStart"/>
      <w:r w:rsidR="00BE2945">
        <w:rPr>
          <w:rFonts w:ascii="Times New Roman" w:hAnsi="Times New Roman"/>
          <w:sz w:val="24"/>
          <w:szCs w:val="24"/>
        </w:rPr>
        <w:t>o vigor</w:t>
      </w:r>
      <w:proofErr w:type="gramEnd"/>
      <w:r w:rsidR="00BE2945">
        <w:rPr>
          <w:rFonts w:ascii="Times New Roman" w:hAnsi="Times New Roman"/>
          <w:sz w:val="24"/>
          <w:szCs w:val="24"/>
        </w:rPr>
        <w:t xml:space="preserve"> de um dispositivo que tem como função proteger os idosos que contraem matrimônio</w:t>
      </w:r>
      <w:r w:rsidR="00524F1B">
        <w:rPr>
          <w:rFonts w:ascii="Times New Roman" w:hAnsi="Times New Roman"/>
          <w:sz w:val="24"/>
          <w:szCs w:val="24"/>
        </w:rPr>
        <w:t>, através de uma tutela dispensável</w:t>
      </w:r>
      <w:r w:rsidR="00BE2945">
        <w:rPr>
          <w:rFonts w:ascii="Times New Roman" w:hAnsi="Times New Roman"/>
          <w:sz w:val="24"/>
          <w:szCs w:val="24"/>
        </w:rPr>
        <w:t>, mas</w:t>
      </w:r>
      <w:r w:rsidR="00524F1B">
        <w:rPr>
          <w:rFonts w:ascii="Times New Roman" w:hAnsi="Times New Roman"/>
          <w:sz w:val="24"/>
          <w:szCs w:val="24"/>
        </w:rPr>
        <w:t xml:space="preserve"> ao mesmo tempo,</w:t>
      </w:r>
      <w:r w:rsidR="00BE2945">
        <w:rPr>
          <w:rFonts w:ascii="Times New Roman" w:hAnsi="Times New Roman"/>
          <w:sz w:val="24"/>
          <w:szCs w:val="24"/>
        </w:rPr>
        <w:t xml:space="preserve"> por outro lado</w:t>
      </w:r>
      <w:r w:rsidR="00524F1B">
        <w:rPr>
          <w:rFonts w:ascii="Times New Roman" w:hAnsi="Times New Roman"/>
          <w:sz w:val="24"/>
          <w:szCs w:val="24"/>
        </w:rPr>
        <w:t>,</w:t>
      </w:r>
      <w:r w:rsidR="00BE2945">
        <w:rPr>
          <w:rFonts w:ascii="Times New Roman" w:hAnsi="Times New Roman"/>
          <w:sz w:val="24"/>
          <w:szCs w:val="24"/>
        </w:rPr>
        <w:t xml:space="preserve"> cerceia aos mesmos a liberdade e o direito de escolha </w:t>
      </w:r>
      <w:r w:rsidR="00524F1B">
        <w:rPr>
          <w:rFonts w:ascii="Times New Roman" w:hAnsi="Times New Roman"/>
          <w:sz w:val="24"/>
          <w:szCs w:val="24"/>
        </w:rPr>
        <w:t>do regime, a partir da autodeterminação pela</w:t>
      </w:r>
      <w:r w:rsidR="00BE2945">
        <w:rPr>
          <w:rFonts w:ascii="Times New Roman" w:hAnsi="Times New Roman"/>
          <w:sz w:val="24"/>
          <w:szCs w:val="24"/>
        </w:rPr>
        <w:t xml:space="preserve"> imposição do regime de separação de bens.</w:t>
      </w:r>
    </w:p>
    <w:p w:rsidR="00F566A7" w:rsidRDefault="00F566A7" w:rsidP="00F566A7">
      <w:pPr>
        <w:pStyle w:val="Padro"/>
        <w:spacing w:after="0" w:line="360" w:lineRule="auto"/>
        <w:rPr>
          <w:rFonts w:ascii="Times New Roman" w:hAnsi="Times New Roman"/>
          <w:sz w:val="24"/>
          <w:szCs w:val="24"/>
        </w:rPr>
      </w:pPr>
      <w:r w:rsidRPr="00524F1B">
        <w:rPr>
          <w:rFonts w:ascii="Times New Roman" w:hAnsi="Times New Roman"/>
          <w:sz w:val="24"/>
          <w:szCs w:val="24"/>
        </w:rPr>
        <w:t>PALAVRAS-CHAVE:</w:t>
      </w:r>
      <w:r w:rsidR="00524F1B" w:rsidRPr="00524F1B">
        <w:rPr>
          <w:rFonts w:ascii="Times New Roman" w:hAnsi="Times New Roman"/>
          <w:sz w:val="24"/>
          <w:szCs w:val="24"/>
        </w:rPr>
        <w:t xml:space="preserve"> Imposição do Regime de Bens; Princípio da Dignidade da Pessoa Humana; Princípio da Igualdade; Incapacidade; Inconstitucionalidade.</w:t>
      </w:r>
    </w:p>
    <w:p w:rsidR="00E60E0E" w:rsidRPr="00524F1B" w:rsidRDefault="00E60E0E" w:rsidP="00F566A7">
      <w:pPr>
        <w:pStyle w:val="Padro"/>
        <w:spacing w:after="0" w:line="360" w:lineRule="auto"/>
        <w:rPr>
          <w:rFonts w:ascii="Times New Roman" w:hAnsi="Times New Roman"/>
          <w:sz w:val="24"/>
          <w:szCs w:val="24"/>
        </w:rPr>
      </w:pPr>
    </w:p>
    <w:p w:rsidR="00F566A7" w:rsidRPr="00D7315E" w:rsidRDefault="00F566A7" w:rsidP="00F566A7">
      <w:pPr>
        <w:pStyle w:val="Padro"/>
        <w:spacing w:after="0" w:line="360" w:lineRule="auto"/>
        <w:rPr>
          <w:color w:val="FF0000"/>
        </w:rPr>
      </w:pPr>
    </w:p>
    <w:p w:rsidR="00F566A7" w:rsidRPr="006360FD" w:rsidRDefault="00F566A7" w:rsidP="00F566A7">
      <w:pPr>
        <w:pStyle w:val="Padro"/>
        <w:spacing w:after="0" w:line="360" w:lineRule="auto"/>
        <w:jc w:val="center"/>
        <w:rPr>
          <w:rFonts w:ascii="Times New Roman" w:hAnsi="Times New Roman"/>
          <w:b/>
          <w:sz w:val="24"/>
          <w:szCs w:val="24"/>
          <w:lang w:val="en-US"/>
        </w:rPr>
      </w:pPr>
      <w:r w:rsidRPr="006360FD">
        <w:rPr>
          <w:rFonts w:ascii="Times New Roman" w:hAnsi="Times New Roman"/>
          <w:b/>
          <w:sz w:val="24"/>
          <w:szCs w:val="24"/>
          <w:lang w:val="en-US"/>
        </w:rPr>
        <w:t>ABSTRACT</w:t>
      </w:r>
    </w:p>
    <w:p w:rsidR="00524F1B" w:rsidRPr="006360FD" w:rsidRDefault="00524F1B" w:rsidP="00F566A7">
      <w:pPr>
        <w:pStyle w:val="Padro"/>
        <w:spacing w:after="0" w:line="360" w:lineRule="auto"/>
        <w:jc w:val="center"/>
        <w:rPr>
          <w:rFonts w:ascii="Times New Roman" w:hAnsi="Times New Roman"/>
          <w:b/>
          <w:color w:val="FF0000"/>
          <w:sz w:val="24"/>
          <w:szCs w:val="24"/>
          <w:lang w:val="en-US"/>
        </w:rPr>
      </w:pPr>
    </w:p>
    <w:p w:rsidR="00524F1B" w:rsidRPr="006360FD" w:rsidRDefault="00524F1B" w:rsidP="00524F1B">
      <w:pPr>
        <w:pStyle w:val="Padro"/>
        <w:spacing w:after="0" w:line="360" w:lineRule="auto"/>
        <w:rPr>
          <w:rFonts w:ascii="Times New Roman" w:hAnsi="Times New Roman"/>
          <w:sz w:val="24"/>
          <w:szCs w:val="24"/>
          <w:lang w:val="en-US"/>
        </w:rPr>
      </w:pPr>
      <w:r w:rsidRPr="006360FD">
        <w:rPr>
          <w:rFonts w:ascii="Times New Roman" w:hAnsi="Times New Roman"/>
          <w:sz w:val="24"/>
          <w:szCs w:val="24"/>
          <w:lang w:val="en-US"/>
        </w:rPr>
        <w:t xml:space="preserve">The objective of this article is to analyze </w:t>
      </w:r>
      <w:r w:rsidR="00066239" w:rsidRPr="006360FD">
        <w:rPr>
          <w:rFonts w:ascii="Times New Roman" w:hAnsi="Times New Roman"/>
          <w:sz w:val="24"/>
          <w:szCs w:val="24"/>
          <w:lang w:val="en-US"/>
        </w:rPr>
        <w:t xml:space="preserve">the unconstitutionality of the imposition of separate property system to people over seventy years, including some principles inherent to the </w:t>
      </w:r>
      <w:r w:rsidR="00066239" w:rsidRPr="006360FD">
        <w:rPr>
          <w:rFonts w:ascii="Times New Roman" w:hAnsi="Times New Roman"/>
          <w:sz w:val="24"/>
          <w:szCs w:val="24"/>
          <w:lang w:val="en-US"/>
        </w:rPr>
        <w:lastRenderedPageBreak/>
        <w:t>person that are affected by this imposition, such as dignity of human</w:t>
      </w:r>
      <w:r w:rsidR="00066239" w:rsidRPr="006360FD">
        <w:rPr>
          <w:rFonts w:ascii="Times New Roman" w:hAnsi="Times New Roman"/>
          <w:b/>
          <w:sz w:val="24"/>
          <w:szCs w:val="24"/>
          <w:lang w:val="en-US"/>
        </w:rPr>
        <w:t xml:space="preserve"> </w:t>
      </w:r>
      <w:r w:rsidR="00032F7C" w:rsidRPr="006360FD">
        <w:rPr>
          <w:rFonts w:ascii="Times New Roman" w:hAnsi="Times New Roman"/>
          <w:sz w:val="24"/>
          <w:szCs w:val="24"/>
          <w:lang w:val="en-US"/>
        </w:rPr>
        <w:t>beings</w:t>
      </w:r>
      <w:r w:rsidR="00066239" w:rsidRPr="006360FD">
        <w:rPr>
          <w:rFonts w:ascii="Times New Roman" w:hAnsi="Times New Roman"/>
          <w:sz w:val="24"/>
          <w:szCs w:val="24"/>
          <w:lang w:val="en-US"/>
        </w:rPr>
        <w:t>, freedom and</w:t>
      </w:r>
      <w:r w:rsidR="00066239" w:rsidRPr="006360FD">
        <w:rPr>
          <w:rFonts w:ascii="Times New Roman" w:hAnsi="Times New Roman"/>
          <w:b/>
          <w:sz w:val="24"/>
          <w:szCs w:val="24"/>
          <w:lang w:val="en-US"/>
        </w:rPr>
        <w:t xml:space="preserve"> </w:t>
      </w:r>
      <w:r w:rsidR="00066239" w:rsidRPr="006360FD">
        <w:rPr>
          <w:rFonts w:ascii="Times New Roman" w:hAnsi="Times New Roman"/>
          <w:sz w:val="24"/>
          <w:szCs w:val="24"/>
          <w:lang w:val="en-US"/>
        </w:rPr>
        <w:t xml:space="preserve">equality. It has discussed too about some changes that </w:t>
      </w:r>
      <w:r w:rsidR="00032F7C" w:rsidRPr="006360FD">
        <w:rPr>
          <w:rFonts w:ascii="Times New Roman" w:hAnsi="Times New Roman"/>
          <w:sz w:val="24"/>
          <w:szCs w:val="24"/>
          <w:lang w:val="en-US"/>
        </w:rPr>
        <w:t>occurred</w:t>
      </w:r>
      <w:r w:rsidR="00066239" w:rsidRPr="006360FD">
        <w:rPr>
          <w:rFonts w:ascii="Times New Roman" w:hAnsi="Times New Roman"/>
          <w:sz w:val="24"/>
          <w:szCs w:val="24"/>
          <w:lang w:val="en-US"/>
        </w:rPr>
        <w:t xml:space="preserve"> on the subject that appears on the current Civil Code and the one before. The questions and </w:t>
      </w:r>
      <w:r w:rsidR="00032F7C" w:rsidRPr="006360FD">
        <w:rPr>
          <w:rFonts w:ascii="Times New Roman" w:hAnsi="Times New Roman"/>
          <w:sz w:val="24"/>
          <w:szCs w:val="24"/>
          <w:lang w:val="en-US"/>
        </w:rPr>
        <w:t>affirmations</w:t>
      </w:r>
      <w:r w:rsidR="00066239" w:rsidRPr="006360FD">
        <w:rPr>
          <w:rFonts w:ascii="Times New Roman" w:hAnsi="Times New Roman"/>
          <w:sz w:val="24"/>
          <w:szCs w:val="24"/>
          <w:lang w:val="en-US"/>
        </w:rPr>
        <w:t xml:space="preserve"> earn were made based on </w:t>
      </w:r>
      <w:r w:rsidR="00032F7C" w:rsidRPr="006360FD">
        <w:rPr>
          <w:rFonts w:ascii="Times New Roman" w:hAnsi="Times New Roman"/>
          <w:sz w:val="24"/>
          <w:szCs w:val="24"/>
          <w:lang w:val="en-US"/>
        </w:rPr>
        <w:t>jurisprudential</w:t>
      </w:r>
      <w:r w:rsidR="00066239" w:rsidRPr="006360FD">
        <w:rPr>
          <w:rFonts w:ascii="Times New Roman" w:hAnsi="Times New Roman"/>
          <w:sz w:val="24"/>
          <w:szCs w:val="24"/>
          <w:lang w:val="en-US"/>
        </w:rPr>
        <w:t xml:space="preserve"> and doctrinal studies to ponder the force of the dispositive that </w:t>
      </w:r>
      <w:r w:rsidR="00032F7C" w:rsidRPr="006360FD">
        <w:rPr>
          <w:rFonts w:ascii="Times New Roman" w:hAnsi="Times New Roman"/>
          <w:sz w:val="24"/>
          <w:szCs w:val="24"/>
          <w:lang w:val="en-US"/>
        </w:rPr>
        <w:t>has</w:t>
      </w:r>
      <w:r w:rsidR="00066239" w:rsidRPr="006360FD">
        <w:rPr>
          <w:rFonts w:ascii="Times New Roman" w:hAnsi="Times New Roman"/>
          <w:sz w:val="24"/>
          <w:szCs w:val="24"/>
          <w:lang w:val="en-US"/>
        </w:rPr>
        <w:t xml:space="preserve"> the function to protect elderly people that get married, by a disposable guardianship, but at the same time, on the other hand, it restricts their freedom, will and right to choose the regime, by a </w:t>
      </w:r>
      <w:r w:rsidR="00032F7C" w:rsidRPr="006360FD">
        <w:rPr>
          <w:rFonts w:ascii="Times New Roman" w:hAnsi="Times New Roman"/>
          <w:sz w:val="24"/>
          <w:szCs w:val="24"/>
          <w:lang w:val="en-US"/>
        </w:rPr>
        <w:t>self-determination</w:t>
      </w:r>
      <w:r w:rsidR="00066239" w:rsidRPr="006360FD">
        <w:rPr>
          <w:rFonts w:ascii="Times New Roman" w:hAnsi="Times New Roman"/>
          <w:sz w:val="24"/>
          <w:szCs w:val="24"/>
          <w:lang w:val="en-US"/>
        </w:rPr>
        <w:t xml:space="preserve"> of the imposition of the marital property system.</w:t>
      </w:r>
    </w:p>
    <w:p w:rsidR="00066239" w:rsidRPr="006360FD" w:rsidRDefault="00066239" w:rsidP="00524F1B">
      <w:pPr>
        <w:pStyle w:val="Padro"/>
        <w:spacing w:after="0" w:line="360" w:lineRule="auto"/>
        <w:rPr>
          <w:rFonts w:ascii="Times New Roman" w:hAnsi="Times New Roman"/>
          <w:sz w:val="24"/>
          <w:szCs w:val="24"/>
          <w:lang w:val="en-US"/>
        </w:rPr>
      </w:pPr>
      <w:r w:rsidRPr="006360FD">
        <w:rPr>
          <w:rFonts w:ascii="Times New Roman" w:hAnsi="Times New Roman"/>
          <w:b/>
          <w:sz w:val="24"/>
          <w:szCs w:val="24"/>
          <w:lang w:val="en-US"/>
        </w:rPr>
        <w:t>Keywords:</w:t>
      </w:r>
      <w:r w:rsidRPr="006360FD">
        <w:rPr>
          <w:rFonts w:ascii="Times New Roman" w:hAnsi="Times New Roman"/>
          <w:sz w:val="24"/>
          <w:szCs w:val="24"/>
          <w:lang w:val="en-US"/>
        </w:rPr>
        <w:t xml:space="preserve"> Imposition </w:t>
      </w:r>
      <w:proofErr w:type="gramStart"/>
      <w:r w:rsidRPr="006360FD">
        <w:rPr>
          <w:rFonts w:ascii="Times New Roman" w:hAnsi="Times New Roman"/>
          <w:sz w:val="24"/>
          <w:szCs w:val="24"/>
          <w:lang w:val="en-US"/>
        </w:rPr>
        <w:t>Of</w:t>
      </w:r>
      <w:proofErr w:type="gramEnd"/>
      <w:r w:rsidRPr="006360FD">
        <w:rPr>
          <w:rFonts w:ascii="Times New Roman" w:hAnsi="Times New Roman"/>
          <w:sz w:val="24"/>
          <w:szCs w:val="24"/>
          <w:lang w:val="en-US"/>
        </w:rPr>
        <w:t xml:space="preserve"> Marital Property System; Principle Of The Dignity Of Human Beings; Principle </w:t>
      </w:r>
      <w:r w:rsidR="00357D30" w:rsidRPr="006360FD">
        <w:rPr>
          <w:rFonts w:ascii="Times New Roman" w:hAnsi="Times New Roman"/>
          <w:sz w:val="24"/>
          <w:szCs w:val="24"/>
          <w:lang w:val="en-US"/>
        </w:rPr>
        <w:t>Of Equality; Incapacity; Unconstitutionality.</w:t>
      </w:r>
    </w:p>
    <w:p w:rsidR="00F566A7" w:rsidRPr="006360FD" w:rsidRDefault="00F566A7" w:rsidP="00F566A7">
      <w:pPr>
        <w:pStyle w:val="Padro"/>
        <w:spacing w:after="0" w:line="360" w:lineRule="auto"/>
        <w:rPr>
          <w:rFonts w:ascii="Times New Roman" w:hAnsi="Times New Roman"/>
          <w:color w:val="FF0000"/>
          <w:sz w:val="24"/>
          <w:szCs w:val="24"/>
          <w:lang w:val="en-US"/>
        </w:rPr>
      </w:pPr>
    </w:p>
    <w:p w:rsidR="001D7B22" w:rsidRPr="006360FD" w:rsidRDefault="001D7B22" w:rsidP="00D7315E">
      <w:pPr>
        <w:pStyle w:val="Padro"/>
        <w:spacing w:after="0" w:line="360" w:lineRule="auto"/>
        <w:rPr>
          <w:rFonts w:ascii="Times New Roman" w:hAnsi="Times New Roman"/>
          <w:sz w:val="24"/>
          <w:szCs w:val="24"/>
          <w:lang w:val="en-US"/>
        </w:rPr>
      </w:pPr>
    </w:p>
    <w:p w:rsidR="00C338F5" w:rsidRPr="00C538CF" w:rsidRDefault="000F3521" w:rsidP="007332D7">
      <w:pPr>
        <w:pStyle w:val="Padro"/>
        <w:spacing w:after="0" w:line="360" w:lineRule="auto"/>
        <w:jc w:val="both"/>
        <w:rPr>
          <w:rFonts w:ascii="Times New Roman" w:hAnsi="Times New Roman"/>
          <w:sz w:val="24"/>
          <w:szCs w:val="24"/>
        </w:rPr>
      </w:pPr>
      <w:proofErr w:type="gramStart"/>
      <w:r>
        <w:rPr>
          <w:rFonts w:ascii="Times New Roman" w:hAnsi="Times New Roman"/>
          <w:b/>
          <w:sz w:val="24"/>
          <w:szCs w:val="24"/>
        </w:rPr>
        <w:t>1</w:t>
      </w:r>
      <w:proofErr w:type="gramEnd"/>
      <w:r>
        <w:rPr>
          <w:rFonts w:ascii="Times New Roman" w:hAnsi="Times New Roman"/>
          <w:b/>
          <w:sz w:val="24"/>
          <w:szCs w:val="24"/>
        </w:rPr>
        <w:t xml:space="preserve"> INTRODUÇÃO</w:t>
      </w:r>
    </w:p>
    <w:p w:rsidR="00C338F5" w:rsidRDefault="00C338F5" w:rsidP="007332D7">
      <w:pPr>
        <w:pStyle w:val="Padro"/>
        <w:spacing w:after="0" w:line="360" w:lineRule="auto"/>
        <w:jc w:val="both"/>
      </w:pPr>
    </w:p>
    <w:p w:rsidR="00C338F5" w:rsidRPr="000415F9" w:rsidRDefault="000F3521" w:rsidP="007332D7">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472413">
        <w:rPr>
          <w:rFonts w:ascii="Times New Roman" w:hAnsi="Times New Roman"/>
          <w:color w:val="000000"/>
          <w:sz w:val="24"/>
          <w:szCs w:val="24"/>
        </w:rPr>
        <w:t>A presente pesquisa</w:t>
      </w:r>
      <w:r>
        <w:rPr>
          <w:rFonts w:ascii="Times New Roman" w:hAnsi="Times New Roman"/>
          <w:color w:val="000000"/>
          <w:sz w:val="24"/>
          <w:szCs w:val="24"/>
        </w:rPr>
        <w:t xml:space="preserve"> visa analisar</w:t>
      </w:r>
      <w:r w:rsidR="00472413">
        <w:rPr>
          <w:rFonts w:ascii="Times New Roman" w:hAnsi="Times New Roman"/>
          <w:color w:val="000000"/>
          <w:sz w:val="24"/>
          <w:szCs w:val="24"/>
        </w:rPr>
        <w:t xml:space="preserve"> a</w:t>
      </w:r>
      <w:r w:rsidR="00B856D6">
        <w:rPr>
          <w:rFonts w:ascii="Times New Roman" w:hAnsi="Times New Roman"/>
          <w:color w:val="000000"/>
          <w:sz w:val="24"/>
          <w:szCs w:val="24"/>
        </w:rPr>
        <w:t xml:space="preserve"> constitucionalidade da</w:t>
      </w:r>
      <w:r w:rsidR="00472413">
        <w:rPr>
          <w:rFonts w:ascii="Times New Roman" w:hAnsi="Times New Roman"/>
          <w:color w:val="000000"/>
          <w:sz w:val="24"/>
          <w:szCs w:val="24"/>
        </w:rPr>
        <w:t xml:space="preserve"> lei </w:t>
      </w:r>
      <w:r w:rsidR="00C75D86">
        <w:rPr>
          <w:rFonts w:ascii="Times New Roman" w:hAnsi="Times New Roman"/>
          <w:color w:val="000000"/>
          <w:sz w:val="24"/>
          <w:szCs w:val="24"/>
        </w:rPr>
        <w:t>nº</w:t>
      </w:r>
      <w:r w:rsidR="008B259C">
        <w:rPr>
          <w:rFonts w:ascii="Times New Roman" w:hAnsi="Times New Roman"/>
          <w:color w:val="000000"/>
          <w:sz w:val="24"/>
          <w:szCs w:val="24"/>
        </w:rPr>
        <w:t xml:space="preserve"> </w:t>
      </w:r>
      <w:r w:rsidR="00C75D86">
        <w:rPr>
          <w:rFonts w:ascii="Times New Roman" w:hAnsi="Times New Roman"/>
          <w:color w:val="000000"/>
          <w:sz w:val="24"/>
          <w:szCs w:val="24"/>
        </w:rPr>
        <w:t>12.</w:t>
      </w:r>
      <w:r w:rsidR="00472413">
        <w:rPr>
          <w:rFonts w:ascii="Times New Roman" w:hAnsi="Times New Roman"/>
          <w:color w:val="000000"/>
          <w:sz w:val="24"/>
          <w:szCs w:val="24"/>
        </w:rPr>
        <w:t xml:space="preserve">344/2010 sobre a imposição do regime de </w:t>
      </w:r>
      <w:r w:rsidR="00477291">
        <w:rPr>
          <w:rFonts w:ascii="Times New Roman" w:hAnsi="Times New Roman"/>
          <w:color w:val="000000"/>
          <w:sz w:val="24"/>
          <w:szCs w:val="24"/>
        </w:rPr>
        <w:t xml:space="preserve">bens para os casamentos de nubentes maiores de setenta anos de idade, </w:t>
      </w:r>
      <w:r w:rsidR="00AF3C76">
        <w:rPr>
          <w:rFonts w:ascii="Times New Roman" w:hAnsi="Times New Roman"/>
          <w:color w:val="000000"/>
          <w:sz w:val="24"/>
          <w:szCs w:val="24"/>
        </w:rPr>
        <w:t xml:space="preserve">abordando os tipos de regimes de bens existentes, assim como alguns princípios constitucionais </w:t>
      </w:r>
      <w:r w:rsidR="002B5AD6">
        <w:rPr>
          <w:rFonts w:ascii="Times New Roman" w:hAnsi="Times New Roman"/>
          <w:color w:val="000000"/>
          <w:sz w:val="24"/>
          <w:szCs w:val="24"/>
        </w:rPr>
        <w:t>que são de extrema valia, visto que constituem o topo do sistema jurídico e são utilizados para criação de futuras normas.</w:t>
      </w:r>
    </w:p>
    <w:p w:rsidR="002B5AD6" w:rsidRDefault="002B5AD6" w:rsidP="007332D7">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003995">
        <w:rPr>
          <w:rFonts w:ascii="Times New Roman" w:hAnsi="Times New Roman"/>
          <w:color w:val="000000"/>
          <w:sz w:val="24"/>
          <w:szCs w:val="24"/>
        </w:rPr>
        <w:t>Entrando um pouco no contexto histórico da criação dessa lei, observa-se que antes da mesma passar a vigorar, o regime de separação total de bens era imposto não para maiores de setenta anos, e sim para maiores de sessenta anos</w:t>
      </w:r>
      <w:r w:rsidR="00C75D86">
        <w:rPr>
          <w:rFonts w:ascii="Times New Roman" w:hAnsi="Times New Roman"/>
          <w:color w:val="000000"/>
          <w:sz w:val="24"/>
          <w:szCs w:val="24"/>
        </w:rPr>
        <w:t>. Porém, tal alteração</w:t>
      </w:r>
      <w:r w:rsidR="00003995">
        <w:rPr>
          <w:rFonts w:ascii="Times New Roman" w:hAnsi="Times New Roman"/>
          <w:color w:val="000000"/>
          <w:sz w:val="24"/>
          <w:szCs w:val="24"/>
        </w:rPr>
        <w:t xml:space="preserve"> se justificou pelo fato de que avanços científicos e na área </w:t>
      </w:r>
      <w:r w:rsidR="00C75D86">
        <w:rPr>
          <w:rFonts w:ascii="Times New Roman" w:hAnsi="Times New Roman"/>
          <w:color w:val="000000"/>
          <w:sz w:val="24"/>
          <w:szCs w:val="24"/>
        </w:rPr>
        <w:t>da engenharia médica, trouxeram transformações profundas no campo da medicina e da genética, trazendo uma maior longevidade para a condição de vida dos indivíduos.</w:t>
      </w:r>
    </w:p>
    <w:p w:rsidR="00F566A7" w:rsidRDefault="00C75D86" w:rsidP="007332D7">
      <w:pPr>
        <w:spacing w:after="0" w:line="360" w:lineRule="auto"/>
        <w:jc w:val="both"/>
        <w:rPr>
          <w:rFonts w:ascii="Times New Roman" w:hAnsi="Times New Roman" w:cs="Times New Roman"/>
          <w:sz w:val="24"/>
          <w:szCs w:val="24"/>
          <w:shd w:val="clear" w:color="auto" w:fill="FFFFFF"/>
        </w:rPr>
      </w:pPr>
      <w:r>
        <w:rPr>
          <w:shd w:val="clear" w:color="auto" w:fill="FFFFFF"/>
        </w:rPr>
        <w:tab/>
      </w:r>
      <w:r>
        <w:rPr>
          <w:rFonts w:ascii="Times New Roman" w:hAnsi="Times New Roman" w:cs="Times New Roman"/>
          <w:sz w:val="24"/>
          <w:szCs w:val="24"/>
          <w:shd w:val="clear" w:color="auto" w:fill="FFFFFF"/>
        </w:rPr>
        <w:t>Contudo, ao observar o cenário atual, afere-se que tal exigência não encontra mais respaldo, visto que as condições de vida do indivíduo alteraram-se ainda mais, fa</w:t>
      </w:r>
      <w:r w:rsidR="00147EC4">
        <w:rPr>
          <w:rFonts w:ascii="Times New Roman" w:hAnsi="Times New Roman" w:cs="Times New Roman"/>
          <w:sz w:val="24"/>
          <w:szCs w:val="24"/>
          <w:shd w:val="clear" w:color="auto" w:fill="FFFFFF"/>
        </w:rPr>
        <w:t>zendo com que os mesmos pudessem</w:t>
      </w:r>
      <w:r>
        <w:rPr>
          <w:rFonts w:ascii="Times New Roman" w:hAnsi="Times New Roman" w:cs="Times New Roman"/>
          <w:sz w:val="24"/>
          <w:szCs w:val="24"/>
          <w:shd w:val="clear" w:color="auto" w:fill="FFFFFF"/>
        </w:rPr>
        <w:t xml:space="preserve"> usufruir </w:t>
      </w:r>
      <w:r w:rsidR="00147EC4">
        <w:rPr>
          <w:rFonts w:ascii="Times New Roman" w:hAnsi="Times New Roman" w:cs="Times New Roman"/>
          <w:sz w:val="24"/>
          <w:szCs w:val="24"/>
          <w:shd w:val="clear" w:color="auto" w:fill="FFFFFF"/>
        </w:rPr>
        <w:t xml:space="preserve">o benefício da melhoria da qualidade de vida urbana e rural, </w:t>
      </w:r>
      <w:r w:rsidRPr="00C75D86">
        <w:rPr>
          <w:rFonts w:ascii="Times New Roman" w:hAnsi="Times New Roman" w:cs="Times New Roman"/>
          <w:sz w:val="24"/>
          <w:szCs w:val="24"/>
          <w:shd w:val="clear" w:color="auto" w:fill="FFFFFF"/>
        </w:rPr>
        <w:t>graças aos investimentos realizados em projetos de saúde, saneamento básico, educação,</w:t>
      </w:r>
      <w:r w:rsidR="00D7315E">
        <w:rPr>
          <w:rFonts w:ascii="Times New Roman" w:hAnsi="Times New Roman" w:cs="Times New Roman"/>
          <w:sz w:val="24"/>
          <w:szCs w:val="24"/>
          <w:shd w:val="clear" w:color="auto" w:fill="FFFFFF"/>
        </w:rPr>
        <w:t xml:space="preserve"> </w:t>
      </w:r>
      <w:r w:rsidRPr="00C75D86">
        <w:rPr>
          <w:rFonts w:ascii="Times New Roman" w:hAnsi="Times New Roman" w:cs="Times New Roman"/>
          <w:sz w:val="24"/>
          <w:szCs w:val="24"/>
          <w:shd w:val="clear" w:color="auto" w:fill="FFFFFF"/>
        </w:rPr>
        <w:t>eletrificação e telefonia. Iniciativas que se traduzem em uma expectativa média de vida</w:t>
      </w:r>
      <w:r w:rsidR="00147EC4">
        <w:rPr>
          <w:rFonts w:ascii="Times New Roman" w:hAnsi="Times New Roman" w:cs="Times New Roman"/>
          <w:sz w:val="24"/>
          <w:szCs w:val="24"/>
          <w:shd w:val="clear" w:color="auto" w:fill="FFFFFF"/>
        </w:rPr>
        <w:t xml:space="preserve"> sup</w:t>
      </w:r>
      <w:r w:rsidRPr="00C75D86">
        <w:rPr>
          <w:rFonts w:ascii="Times New Roman" w:hAnsi="Times New Roman" w:cs="Times New Roman"/>
          <w:sz w:val="24"/>
          <w:szCs w:val="24"/>
          <w:shd w:val="clear" w:color="auto" w:fill="FFFFFF"/>
        </w:rPr>
        <w:t>erior a 70 anos.</w:t>
      </w:r>
    </w:p>
    <w:p w:rsidR="009A36D5" w:rsidRDefault="00147EC4" w:rsidP="00F566A7">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Quando </w:t>
      </w:r>
      <w:r w:rsidR="00D7315E">
        <w:rPr>
          <w:rFonts w:ascii="Times New Roman" w:hAnsi="Times New Roman" w:cs="Times New Roman"/>
          <w:sz w:val="24"/>
          <w:szCs w:val="24"/>
          <w:shd w:val="clear" w:color="auto" w:fill="FFFFFF"/>
        </w:rPr>
        <w:t>se nota</w:t>
      </w:r>
      <w:r>
        <w:rPr>
          <w:rFonts w:ascii="Times New Roman" w:hAnsi="Times New Roman" w:cs="Times New Roman"/>
          <w:sz w:val="24"/>
          <w:szCs w:val="24"/>
          <w:shd w:val="clear" w:color="auto" w:fill="FFFFFF"/>
        </w:rPr>
        <w:t xml:space="preserve"> que há uma variedade de regime de bens que podem ser escolhidos pelos nubentes (sejam eles: comunhão parcial de bens; </w:t>
      </w:r>
      <w:r w:rsidR="009A36D5">
        <w:rPr>
          <w:rFonts w:ascii="Times New Roman" w:hAnsi="Times New Roman" w:cs="Times New Roman"/>
          <w:sz w:val="24"/>
          <w:szCs w:val="24"/>
          <w:shd w:val="clear" w:color="auto" w:fill="FFFFFF"/>
        </w:rPr>
        <w:t xml:space="preserve">comunhão universal de bens; separação total/ convencional de bens; separação obrigatória de bens; participação final nos aquestos), seria de forma lógica a sistemática de que ambos, através da expressão mais </w:t>
      </w:r>
      <w:r w:rsidR="009A36D5">
        <w:rPr>
          <w:rFonts w:ascii="Times New Roman" w:hAnsi="Times New Roman" w:cs="Times New Roman"/>
          <w:sz w:val="24"/>
          <w:szCs w:val="24"/>
          <w:shd w:val="clear" w:color="auto" w:fill="FFFFFF"/>
        </w:rPr>
        <w:lastRenderedPageBreak/>
        <w:t xml:space="preserve">profunda e pura de suas vontades pudessem designar, à vontade, qual seria o tipo de regime de bens escolhido de acordo com suas intenções e desejos, sem ter que se abster de fazê-lo concretizar devido a qualquer impedimento </w:t>
      </w:r>
      <w:r w:rsidR="005A2D0E">
        <w:rPr>
          <w:rFonts w:ascii="Times New Roman" w:hAnsi="Times New Roman" w:cs="Times New Roman"/>
          <w:sz w:val="24"/>
          <w:szCs w:val="24"/>
          <w:shd w:val="clear" w:color="auto" w:fill="FFFFFF"/>
        </w:rPr>
        <w:t>oriundo</w:t>
      </w:r>
      <w:r w:rsidR="009A36D5">
        <w:rPr>
          <w:rFonts w:ascii="Times New Roman" w:hAnsi="Times New Roman" w:cs="Times New Roman"/>
          <w:sz w:val="24"/>
          <w:szCs w:val="24"/>
          <w:shd w:val="clear" w:color="auto" w:fill="FFFFFF"/>
        </w:rPr>
        <w:t xml:space="preserve"> da lei. </w:t>
      </w:r>
    </w:p>
    <w:p w:rsidR="002B5AD6" w:rsidRDefault="009A36D5" w:rsidP="007332D7">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Nesse cenário, observa-se que há uma limitação das opções de regime de bens a partir do momento que o indivíduo atinge os 70 anos. E para tal, é utilizado o argumento de que o seu parceiro poderia utilizar de meios ludibriosos para obter vantagem em cima de uma decisão que não seria tomada de forma sã</w:t>
      </w:r>
      <w:r w:rsidR="005A2D0E">
        <w:rPr>
          <w:rFonts w:ascii="Times New Roman" w:hAnsi="Times New Roman" w:cs="Times New Roman"/>
          <w:sz w:val="24"/>
          <w:szCs w:val="24"/>
          <w:shd w:val="clear" w:color="auto" w:fill="FFFFFF"/>
        </w:rPr>
        <w:t xml:space="preserve"> devido </w:t>
      </w:r>
      <w:r w:rsidR="00D7315E">
        <w:rPr>
          <w:rFonts w:ascii="Times New Roman" w:hAnsi="Times New Roman" w:cs="Times New Roman"/>
          <w:sz w:val="24"/>
          <w:szCs w:val="24"/>
          <w:shd w:val="clear" w:color="auto" w:fill="FFFFFF"/>
        </w:rPr>
        <w:t>à</w:t>
      </w:r>
      <w:r w:rsidR="005A2D0E">
        <w:rPr>
          <w:rFonts w:ascii="Times New Roman" w:hAnsi="Times New Roman" w:cs="Times New Roman"/>
          <w:sz w:val="24"/>
          <w:szCs w:val="24"/>
          <w:shd w:val="clear" w:color="auto" w:fill="FFFFFF"/>
        </w:rPr>
        <w:t xml:space="preserve"> idade avançada</w:t>
      </w:r>
      <w:r>
        <w:rPr>
          <w:rFonts w:ascii="Times New Roman" w:hAnsi="Times New Roman" w:cs="Times New Roman"/>
          <w:sz w:val="24"/>
          <w:szCs w:val="24"/>
          <w:shd w:val="clear" w:color="auto" w:fill="FFFFFF"/>
        </w:rPr>
        <w:t>. Porém, es</w:t>
      </w:r>
      <w:r w:rsidR="005A2D0E">
        <w:rPr>
          <w:rFonts w:ascii="Times New Roman" w:hAnsi="Times New Roman" w:cs="Times New Roman"/>
          <w:sz w:val="24"/>
          <w:szCs w:val="24"/>
          <w:shd w:val="clear" w:color="auto" w:fill="FFFFFF"/>
        </w:rPr>
        <w:t xml:space="preserve">sa restrição atinge o princípio da dignidade da pessoa humana, que é </w:t>
      </w:r>
      <w:r w:rsidR="005A2D0E" w:rsidRPr="005A2D0E">
        <w:rPr>
          <w:rFonts w:ascii="Times New Roman" w:hAnsi="Times New Roman" w:cs="Times New Roman"/>
          <w:sz w:val="24"/>
          <w:szCs w:val="24"/>
        </w:rPr>
        <w:t>um conjunto de princípios e valores que tem a função de garantir que cada cidadão tenha seus direitos respeitados pelo Estado</w:t>
      </w:r>
      <w:r w:rsidR="005A2D0E">
        <w:rPr>
          <w:rFonts w:ascii="Times New Roman" w:hAnsi="Times New Roman" w:cs="Times New Roman"/>
          <w:sz w:val="24"/>
          <w:szCs w:val="24"/>
        </w:rPr>
        <w:t>, e encontra respaldo no art.1º, inciso III da Constituição Federal de 1988, tendo como seu principal objetivo</w:t>
      </w:r>
      <w:r w:rsidR="005A2D0E" w:rsidRPr="005A2D0E">
        <w:rPr>
          <w:rFonts w:ascii="Times New Roman" w:hAnsi="Times New Roman" w:cs="Times New Roman"/>
          <w:sz w:val="24"/>
          <w:szCs w:val="24"/>
        </w:rPr>
        <w:t> </w:t>
      </w:r>
      <w:r w:rsidR="005A2D0E">
        <w:rPr>
          <w:rFonts w:ascii="Times New Roman" w:hAnsi="Times New Roman" w:cs="Times New Roman"/>
          <w:sz w:val="24"/>
          <w:szCs w:val="24"/>
        </w:rPr>
        <w:t xml:space="preserve">a </w:t>
      </w:r>
      <w:r w:rsidR="005A2D0E" w:rsidRPr="005A2D0E">
        <w:rPr>
          <w:rFonts w:ascii="Times New Roman" w:hAnsi="Times New Roman" w:cs="Times New Roman"/>
          <w:sz w:val="24"/>
          <w:szCs w:val="24"/>
        </w:rPr>
        <w:t>garanti</w:t>
      </w:r>
      <w:r w:rsidR="005A2D0E">
        <w:rPr>
          <w:rFonts w:ascii="Times New Roman" w:hAnsi="Times New Roman" w:cs="Times New Roman"/>
          <w:sz w:val="24"/>
          <w:szCs w:val="24"/>
        </w:rPr>
        <w:t>a</w:t>
      </w:r>
      <w:r w:rsidR="00D7315E">
        <w:rPr>
          <w:rFonts w:ascii="Times New Roman" w:hAnsi="Times New Roman" w:cs="Times New Roman"/>
          <w:sz w:val="24"/>
          <w:szCs w:val="24"/>
        </w:rPr>
        <w:t xml:space="preserve"> </w:t>
      </w:r>
      <w:r w:rsidR="005A2D0E">
        <w:rPr>
          <w:rFonts w:ascii="Times New Roman" w:hAnsi="Times New Roman" w:cs="Times New Roman"/>
          <w:sz w:val="24"/>
          <w:szCs w:val="24"/>
        </w:rPr>
        <w:t>d</w:t>
      </w:r>
      <w:r w:rsidR="005A2D0E" w:rsidRPr="005A2D0E">
        <w:rPr>
          <w:rFonts w:ascii="Times New Roman" w:hAnsi="Times New Roman" w:cs="Times New Roman"/>
          <w:sz w:val="24"/>
          <w:szCs w:val="24"/>
        </w:rPr>
        <w:t>o bem-estar de todos os cidadãos.</w:t>
      </w:r>
    </w:p>
    <w:p w:rsidR="00C338F5" w:rsidRDefault="005A2D0E" w:rsidP="007332D7">
      <w:pPr>
        <w:pStyle w:val="Padro"/>
        <w:spacing w:after="0" w:line="360" w:lineRule="auto"/>
        <w:jc w:val="both"/>
      </w:pPr>
      <w:r>
        <w:rPr>
          <w:rFonts w:ascii="Times New Roman" w:hAnsi="Times New Roman"/>
          <w:color w:val="000000"/>
          <w:sz w:val="24"/>
          <w:szCs w:val="24"/>
        </w:rPr>
        <w:tab/>
      </w:r>
      <w:r w:rsidR="000F3521">
        <w:rPr>
          <w:rFonts w:ascii="Times New Roman" w:hAnsi="Times New Roman"/>
          <w:color w:val="000000"/>
          <w:sz w:val="24"/>
          <w:szCs w:val="24"/>
        </w:rPr>
        <w:t xml:space="preserve">As questões que nortearão o desenvolvimento deste estudo estão centradas nas seguintes problemáticas: </w:t>
      </w:r>
      <w:r>
        <w:rPr>
          <w:rFonts w:ascii="Times New Roman" w:hAnsi="Times New Roman"/>
          <w:color w:val="000000"/>
          <w:sz w:val="24"/>
          <w:szCs w:val="24"/>
        </w:rPr>
        <w:t>a lei nº</w:t>
      </w:r>
      <w:r w:rsidR="008B259C">
        <w:rPr>
          <w:rFonts w:ascii="Times New Roman" w:hAnsi="Times New Roman"/>
          <w:color w:val="000000"/>
          <w:sz w:val="24"/>
          <w:szCs w:val="24"/>
        </w:rPr>
        <w:t xml:space="preserve"> </w:t>
      </w:r>
      <w:r>
        <w:rPr>
          <w:rFonts w:ascii="Times New Roman" w:hAnsi="Times New Roman"/>
          <w:color w:val="000000"/>
          <w:sz w:val="24"/>
          <w:szCs w:val="24"/>
        </w:rPr>
        <w:t xml:space="preserve">12.344/2010 </w:t>
      </w:r>
      <w:r w:rsidR="00C028C8">
        <w:rPr>
          <w:rFonts w:ascii="Times New Roman" w:hAnsi="Times New Roman"/>
          <w:color w:val="000000"/>
          <w:sz w:val="24"/>
          <w:szCs w:val="24"/>
        </w:rPr>
        <w:t>pode estar ferindo</w:t>
      </w:r>
      <w:r w:rsidR="001E3903">
        <w:rPr>
          <w:rFonts w:ascii="Times New Roman" w:hAnsi="Times New Roman"/>
          <w:color w:val="000000"/>
          <w:sz w:val="24"/>
          <w:szCs w:val="24"/>
        </w:rPr>
        <w:t xml:space="preserve"> algum princípio fundamental inerente ao indivíduo</w:t>
      </w:r>
      <w:r w:rsidR="000F3521">
        <w:rPr>
          <w:rFonts w:ascii="Times New Roman" w:hAnsi="Times New Roman"/>
          <w:color w:val="000000"/>
          <w:sz w:val="24"/>
          <w:szCs w:val="24"/>
        </w:rPr>
        <w:t xml:space="preserve">? </w:t>
      </w:r>
      <w:r w:rsidR="00DD7A58">
        <w:rPr>
          <w:rFonts w:ascii="Times New Roman" w:hAnsi="Times New Roman"/>
          <w:color w:val="000000"/>
          <w:sz w:val="24"/>
          <w:szCs w:val="24"/>
        </w:rPr>
        <w:t>Quais são os regimes de bens que podem ser instituídos de forma opcional quando se tem menos de 70 anos, e como funcionam</w:t>
      </w:r>
      <w:r w:rsidR="00C028C8">
        <w:rPr>
          <w:rFonts w:ascii="Times New Roman" w:hAnsi="Times New Roman"/>
          <w:color w:val="000000"/>
          <w:sz w:val="24"/>
          <w:szCs w:val="24"/>
        </w:rPr>
        <w:t>? Este dispositivo legal, lei nº</w:t>
      </w:r>
      <w:r w:rsidR="008B259C">
        <w:rPr>
          <w:rFonts w:ascii="Times New Roman" w:hAnsi="Times New Roman"/>
          <w:color w:val="000000"/>
          <w:sz w:val="24"/>
          <w:szCs w:val="24"/>
        </w:rPr>
        <w:t xml:space="preserve"> </w:t>
      </w:r>
      <w:r w:rsidR="00C028C8">
        <w:rPr>
          <w:rFonts w:ascii="Times New Roman" w:hAnsi="Times New Roman"/>
          <w:color w:val="000000"/>
          <w:sz w:val="24"/>
          <w:szCs w:val="24"/>
        </w:rPr>
        <w:t>12.344/2010, conseguiu acompanhar a mudança da sociedade e a dinamicidade da mesma com êxito?</w:t>
      </w:r>
    </w:p>
    <w:p w:rsidR="00C338F5" w:rsidRDefault="000F3521" w:rsidP="007332D7">
      <w:pPr>
        <w:pStyle w:val="PargrafodaLista"/>
        <w:spacing w:after="0" w:line="360" w:lineRule="auto"/>
        <w:ind w:left="0"/>
        <w:jc w:val="both"/>
      </w:pPr>
      <w:r>
        <w:rPr>
          <w:rFonts w:ascii="Times New Roman" w:hAnsi="Times New Roman"/>
          <w:color w:val="000000"/>
          <w:sz w:val="24"/>
          <w:szCs w:val="24"/>
        </w:rPr>
        <w:tab/>
        <w:t>Refletir sobre</w:t>
      </w:r>
      <w:r w:rsidR="001E3903">
        <w:rPr>
          <w:rFonts w:ascii="Times New Roman" w:hAnsi="Times New Roman"/>
          <w:color w:val="000000"/>
          <w:sz w:val="24"/>
          <w:szCs w:val="24"/>
        </w:rPr>
        <w:t xml:space="preserve"> o tema a respeito da imposição de regime de bens para os nubentes maiores de 70 anos</w:t>
      </w:r>
      <w:r>
        <w:rPr>
          <w:rFonts w:ascii="Times New Roman" w:hAnsi="Times New Roman"/>
          <w:color w:val="000000"/>
          <w:sz w:val="24"/>
          <w:szCs w:val="24"/>
        </w:rPr>
        <w:t xml:space="preserve"> é uma tarefa de grande relevância</w:t>
      </w:r>
      <w:r w:rsidR="001E3903">
        <w:rPr>
          <w:rFonts w:ascii="Times New Roman" w:hAnsi="Times New Roman"/>
          <w:color w:val="000000"/>
          <w:sz w:val="24"/>
          <w:szCs w:val="24"/>
        </w:rPr>
        <w:t>,</w:t>
      </w:r>
      <w:r>
        <w:rPr>
          <w:rFonts w:ascii="Times New Roman" w:hAnsi="Times New Roman"/>
          <w:color w:val="000000"/>
          <w:sz w:val="24"/>
          <w:szCs w:val="24"/>
        </w:rPr>
        <w:t xml:space="preserve"> pois </w:t>
      </w:r>
      <w:r w:rsidR="001E3903">
        <w:rPr>
          <w:rFonts w:ascii="Times New Roman" w:hAnsi="Times New Roman"/>
          <w:color w:val="000000"/>
          <w:sz w:val="24"/>
          <w:szCs w:val="24"/>
        </w:rPr>
        <w:t>é importante analisarmos a situação em que muitos indivíduos pod</w:t>
      </w:r>
      <w:r w:rsidR="00DD7A58">
        <w:rPr>
          <w:rFonts w:ascii="Times New Roman" w:hAnsi="Times New Roman"/>
          <w:color w:val="000000"/>
          <w:sz w:val="24"/>
          <w:szCs w:val="24"/>
        </w:rPr>
        <w:t>em passar</w:t>
      </w:r>
      <w:r w:rsidR="001E3903">
        <w:rPr>
          <w:rFonts w:ascii="Times New Roman" w:hAnsi="Times New Roman"/>
          <w:color w:val="000000"/>
          <w:sz w:val="24"/>
          <w:szCs w:val="24"/>
        </w:rPr>
        <w:t xml:space="preserve"> ao atingir essa idade, e não ter o direito </w:t>
      </w:r>
      <w:r w:rsidR="00DD7A58">
        <w:rPr>
          <w:rFonts w:ascii="Times New Roman" w:hAnsi="Times New Roman"/>
          <w:color w:val="000000"/>
          <w:sz w:val="24"/>
          <w:szCs w:val="24"/>
        </w:rPr>
        <w:t>de escolher o modo que desejam se</w:t>
      </w:r>
      <w:r w:rsidR="001E3903">
        <w:rPr>
          <w:rFonts w:ascii="Times New Roman" w:hAnsi="Times New Roman"/>
          <w:color w:val="000000"/>
          <w:sz w:val="24"/>
          <w:szCs w:val="24"/>
        </w:rPr>
        <w:t xml:space="preserve"> relacionar economicamente com o parceiro,</w:t>
      </w:r>
      <w:r w:rsidR="00DD7A58">
        <w:rPr>
          <w:rFonts w:ascii="Times New Roman" w:hAnsi="Times New Roman"/>
          <w:color w:val="000000"/>
          <w:sz w:val="24"/>
          <w:szCs w:val="24"/>
        </w:rPr>
        <w:t xml:space="preserve"> ferindo até princípios fundamentais expressos na própria Constituição Federal,</w:t>
      </w:r>
      <w:r w:rsidR="001E3903">
        <w:rPr>
          <w:rFonts w:ascii="Times New Roman" w:hAnsi="Times New Roman"/>
          <w:color w:val="000000"/>
          <w:sz w:val="24"/>
          <w:szCs w:val="24"/>
        </w:rPr>
        <w:t xml:space="preserve"> mesmo apresentando uma sanidade mental plena e inquestionáv</w:t>
      </w:r>
      <w:r w:rsidR="00DD7A58">
        <w:rPr>
          <w:rFonts w:ascii="Times New Roman" w:hAnsi="Times New Roman"/>
          <w:color w:val="000000"/>
          <w:sz w:val="24"/>
          <w:szCs w:val="24"/>
        </w:rPr>
        <w:t>el</w:t>
      </w:r>
      <w:r w:rsidR="001E3903">
        <w:rPr>
          <w:rFonts w:ascii="Times New Roman" w:hAnsi="Times New Roman"/>
          <w:color w:val="000000"/>
          <w:sz w:val="24"/>
          <w:szCs w:val="24"/>
        </w:rPr>
        <w:t xml:space="preserve">.  </w:t>
      </w:r>
    </w:p>
    <w:p w:rsidR="00C338F5" w:rsidRDefault="000F3521" w:rsidP="007332D7">
      <w:pPr>
        <w:pStyle w:val="PargrafodaLista"/>
        <w:spacing w:after="0" w:line="360" w:lineRule="auto"/>
        <w:ind w:left="0"/>
        <w:jc w:val="both"/>
      </w:pPr>
      <w:r>
        <w:rPr>
          <w:rFonts w:ascii="Times New Roman" w:hAnsi="Times New Roman"/>
          <w:color w:val="000000"/>
          <w:sz w:val="24"/>
          <w:szCs w:val="24"/>
        </w:rPr>
        <w:tab/>
        <w:t>Portanto, estas são alg</w:t>
      </w:r>
      <w:r w:rsidR="00D7315E">
        <w:rPr>
          <w:rFonts w:ascii="Times New Roman" w:hAnsi="Times New Roman"/>
          <w:color w:val="000000"/>
          <w:sz w:val="24"/>
          <w:szCs w:val="24"/>
        </w:rPr>
        <w:t>umas das questões que constituíram a base desta</w:t>
      </w:r>
      <w:r>
        <w:rPr>
          <w:rFonts w:ascii="Times New Roman" w:hAnsi="Times New Roman"/>
          <w:color w:val="000000"/>
          <w:sz w:val="24"/>
          <w:szCs w:val="24"/>
        </w:rPr>
        <w:t xml:space="preserve"> pesquisa e que tem sua importância just</w:t>
      </w:r>
      <w:r w:rsidR="00D7315E">
        <w:rPr>
          <w:rFonts w:ascii="Times New Roman" w:hAnsi="Times New Roman"/>
          <w:color w:val="000000"/>
          <w:sz w:val="24"/>
          <w:szCs w:val="24"/>
        </w:rPr>
        <w:t>ificada na medida em que procurou</w:t>
      </w:r>
      <w:r>
        <w:rPr>
          <w:rFonts w:ascii="Times New Roman" w:hAnsi="Times New Roman"/>
          <w:color w:val="000000"/>
          <w:sz w:val="24"/>
          <w:szCs w:val="24"/>
        </w:rPr>
        <w:t xml:space="preserve"> debater e avançar os conhecimentos sobre </w:t>
      </w:r>
      <w:r w:rsidR="00DD7A58">
        <w:rPr>
          <w:rFonts w:ascii="Times New Roman" w:hAnsi="Times New Roman"/>
          <w:color w:val="000000"/>
          <w:sz w:val="24"/>
          <w:szCs w:val="24"/>
        </w:rPr>
        <w:t>a constitucionalidade do dispositivo expresso na lei nº</w:t>
      </w:r>
      <w:r w:rsidR="008B259C">
        <w:rPr>
          <w:rFonts w:ascii="Times New Roman" w:hAnsi="Times New Roman"/>
          <w:color w:val="000000"/>
          <w:sz w:val="24"/>
          <w:szCs w:val="24"/>
        </w:rPr>
        <w:t xml:space="preserve"> </w:t>
      </w:r>
      <w:r w:rsidR="00DD7A58">
        <w:rPr>
          <w:rFonts w:ascii="Times New Roman" w:hAnsi="Times New Roman"/>
          <w:color w:val="000000"/>
          <w:sz w:val="24"/>
          <w:szCs w:val="24"/>
        </w:rPr>
        <w:t xml:space="preserve">12.344/2010, analisando em cima disso os princípios fundamentais do indivíduo, e ao mesmo tempo verificar o reflexo disso na relação entre ambos os nubentes.  </w:t>
      </w:r>
    </w:p>
    <w:p w:rsidR="00E60E0E" w:rsidRDefault="00E60E0E" w:rsidP="007332D7">
      <w:pPr>
        <w:spacing w:after="0" w:line="360" w:lineRule="auto"/>
        <w:jc w:val="both"/>
        <w:rPr>
          <w:rFonts w:ascii="Calibri" w:eastAsia="Calibri" w:hAnsi="Calibri" w:cs="Times New Roman"/>
          <w:lang w:eastAsia="en-US"/>
        </w:rPr>
      </w:pPr>
    </w:p>
    <w:p w:rsidR="00E60E0E" w:rsidRDefault="00E60E0E" w:rsidP="007332D7">
      <w:pPr>
        <w:spacing w:after="0" w:line="360" w:lineRule="auto"/>
        <w:jc w:val="both"/>
        <w:rPr>
          <w:rFonts w:ascii="Calibri" w:eastAsia="Calibri" w:hAnsi="Calibri" w:cs="Times New Roman"/>
          <w:lang w:eastAsia="en-US"/>
        </w:rPr>
      </w:pPr>
    </w:p>
    <w:p w:rsidR="001F4B61" w:rsidRDefault="00A41EAC" w:rsidP="007332D7">
      <w:pPr>
        <w:spacing w:after="0"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 xml:space="preserve"> </w:t>
      </w:r>
      <w:r w:rsidR="00016D02">
        <w:rPr>
          <w:rFonts w:ascii="Times New Roman" w:eastAsia="Times New Roman" w:hAnsi="Times New Roman" w:cs="Times New Roman"/>
          <w:b/>
          <w:sz w:val="24"/>
          <w:szCs w:val="24"/>
        </w:rPr>
        <w:t xml:space="preserve">DO </w:t>
      </w:r>
      <w:r w:rsidR="00902C23">
        <w:rPr>
          <w:rFonts w:ascii="Times New Roman" w:eastAsia="Times New Roman" w:hAnsi="Times New Roman" w:cs="Times New Roman"/>
          <w:b/>
          <w:sz w:val="24"/>
          <w:szCs w:val="24"/>
        </w:rPr>
        <w:t>DIREITO DE FAMILIA</w:t>
      </w:r>
      <w:r w:rsidR="00016D02">
        <w:rPr>
          <w:rFonts w:ascii="Times New Roman" w:eastAsia="Times New Roman" w:hAnsi="Times New Roman" w:cs="Times New Roman"/>
          <w:b/>
          <w:sz w:val="24"/>
          <w:szCs w:val="24"/>
        </w:rPr>
        <w:t xml:space="preserve"> E DO</w:t>
      </w:r>
      <w:r w:rsidR="00966329">
        <w:rPr>
          <w:rFonts w:ascii="Times New Roman" w:eastAsia="Times New Roman" w:hAnsi="Times New Roman" w:cs="Times New Roman"/>
          <w:b/>
          <w:sz w:val="24"/>
          <w:szCs w:val="24"/>
        </w:rPr>
        <w:t xml:space="preserve"> REGIMES DE BENS </w:t>
      </w:r>
    </w:p>
    <w:p w:rsidR="00CC178E" w:rsidRDefault="00CC178E" w:rsidP="00CC178E">
      <w:pPr>
        <w:spacing w:after="0" w:line="360" w:lineRule="auto"/>
        <w:ind w:firstLine="708"/>
        <w:jc w:val="both"/>
        <w:rPr>
          <w:rFonts w:ascii="Times New Roman" w:eastAsia="Times New Roman" w:hAnsi="Times New Roman" w:cs="Times New Roman"/>
          <w:color w:val="000000"/>
          <w:sz w:val="24"/>
          <w:szCs w:val="24"/>
        </w:rPr>
      </w:pPr>
    </w:p>
    <w:p w:rsidR="00CC178E" w:rsidRDefault="00CC178E" w:rsidP="00CC178E">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Segundo CARVALHO (2015), conceitua-se o direito de família como as normas que regulam o casamento, a união estável e as relações recíprocas de natureza pessoal e </w:t>
      </w:r>
      <w:r>
        <w:rPr>
          <w:rFonts w:ascii="Times New Roman" w:eastAsia="Times New Roman" w:hAnsi="Times New Roman" w:cs="Times New Roman"/>
          <w:color w:val="000000"/>
          <w:sz w:val="24"/>
          <w:szCs w:val="24"/>
        </w:rPr>
        <w:lastRenderedPageBreak/>
        <w:t xml:space="preserve">patrimonial entre cônjuges, companheiros, pais, filhos e parentes. Constitui o complexo de normas que regulam a celebração do casamento, sua validade e os efeitos que dele resultam, as relações pessoais e econômicas da sociedade conjugal, a dissolução desta, a união estável e os outros modelos de família, as relações entre pais e filhos, o vínculo do parentesco e os institutos da tutela e curatela. </w:t>
      </w:r>
    </w:p>
    <w:p w:rsidR="006360FD" w:rsidRDefault="006360FD" w:rsidP="00CC178E">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disso que se pode observar a importância do direito de família, principalmente na parte específica do casamento, nas relações entre os indivíduos, visto que o mesmo vai ser responsável por todas as interações que possam ocorrer dentro do ambiente familiar. E por isso que </w:t>
      </w:r>
      <w:r w:rsidR="004E7657">
        <w:rPr>
          <w:rFonts w:ascii="Times New Roman" w:eastAsia="Times New Roman" w:hAnsi="Times New Roman" w:cs="Times New Roman"/>
          <w:color w:val="000000"/>
          <w:sz w:val="24"/>
          <w:szCs w:val="24"/>
        </w:rPr>
        <w:t>é de grande valia</w:t>
      </w:r>
      <w:r>
        <w:rPr>
          <w:rFonts w:ascii="Times New Roman" w:eastAsia="Times New Roman" w:hAnsi="Times New Roman" w:cs="Times New Roman"/>
          <w:color w:val="000000"/>
          <w:sz w:val="24"/>
          <w:szCs w:val="24"/>
        </w:rPr>
        <w:t xml:space="preserve"> destrinchar mais sobre o assunto, buscando conhecer afundo os regimes que podem ser escolhidos, na maioria das vezes, para nortear o patrimônio do casal.</w:t>
      </w:r>
    </w:p>
    <w:p w:rsidR="00CC178E" w:rsidRDefault="00CC178E" w:rsidP="00CC178E">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VELOSO (2008), o regime de bens integra o direito patrimonial de família, podendo-se conceituá-lo como o conjunto de regras jurídicas que disciplinam as relações econômicas entre marido e mulher. Representa o estatuto patrimonial do matrimônio, regulando os interesses pecuniários dos esposos, entre si, e com terceiros. </w:t>
      </w:r>
    </w:p>
    <w:p w:rsidR="00CC178E" w:rsidRDefault="00CC178E" w:rsidP="00CC178E">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Além disso, VELOSO salienta que atualmente, sobretudo nas sociedades mais desenvolvidas, em que tanto o homem quanto a mulher, num plano de igualdade, trabalham e produzem, </w:t>
      </w:r>
      <w:proofErr w:type="gramStart"/>
      <w:r>
        <w:rPr>
          <w:rFonts w:ascii="Times New Roman" w:eastAsia="Times New Roman" w:hAnsi="Times New Roman" w:cs="Times New Roman"/>
          <w:color w:val="000000"/>
          <w:sz w:val="24"/>
          <w:szCs w:val="24"/>
        </w:rPr>
        <w:t>atuando nos</w:t>
      </w:r>
      <w:proofErr w:type="gramEnd"/>
      <w:r>
        <w:rPr>
          <w:rFonts w:ascii="Times New Roman" w:eastAsia="Times New Roman" w:hAnsi="Times New Roman" w:cs="Times New Roman"/>
          <w:color w:val="000000"/>
          <w:sz w:val="24"/>
          <w:szCs w:val="24"/>
        </w:rPr>
        <w:t xml:space="preserve"> vários setores da atividade econômica, o casamento, a par de estabelecer uma comunidade de vida, com as respectivas implicações pessoais, morais e espirituais, representa uma associação financeira.   </w:t>
      </w:r>
    </w:p>
    <w:p w:rsidR="004E7657" w:rsidRDefault="004E7657" w:rsidP="004E765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Com a constante transformação e modernização da sociedade, da maior valorização do trabalho, do capitalismo cada vez mais enraizado nos indivíduos, é que </w:t>
      </w:r>
      <w:r w:rsidR="003A30CF">
        <w:rPr>
          <w:rFonts w:ascii="Times New Roman" w:eastAsia="Times New Roman" w:hAnsi="Times New Roman" w:cs="Times New Roman"/>
          <w:color w:val="000000"/>
          <w:sz w:val="24"/>
          <w:szCs w:val="24"/>
        </w:rPr>
        <w:t>se mostra pertinente tratar o vinculo conjugal não só apenas como um meio afetivo, mas p</w:t>
      </w:r>
      <w:r w:rsidR="008370DA">
        <w:rPr>
          <w:rFonts w:ascii="Times New Roman" w:eastAsia="Times New Roman" w:hAnsi="Times New Roman" w:cs="Times New Roman"/>
          <w:color w:val="000000"/>
          <w:sz w:val="24"/>
          <w:szCs w:val="24"/>
        </w:rPr>
        <w:t>rincipalmente como uma parceria econômica</w:t>
      </w:r>
      <w:r w:rsidR="003A30CF">
        <w:rPr>
          <w:rFonts w:ascii="Times New Roman" w:eastAsia="Times New Roman" w:hAnsi="Times New Roman" w:cs="Times New Roman"/>
          <w:color w:val="000000"/>
          <w:sz w:val="24"/>
          <w:szCs w:val="24"/>
        </w:rPr>
        <w:t xml:space="preserve">, e com isso regular e classificar as possibilidades de decisões que podem ou não ser tomadas para que o direito de ambos </w:t>
      </w:r>
      <w:r w:rsidR="008370DA">
        <w:rPr>
          <w:rFonts w:ascii="Times New Roman" w:eastAsia="Times New Roman" w:hAnsi="Times New Roman" w:cs="Times New Roman"/>
          <w:color w:val="000000"/>
          <w:sz w:val="24"/>
          <w:szCs w:val="24"/>
        </w:rPr>
        <w:t>seja preservado</w:t>
      </w:r>
      <w:r w:rsidR="003A30CF">
        <w:rPr>
          <w:rFonts w:ascii="Times New Roman" w:eastAsia="Times New Roman" w:hAnsi="Times New Roman" w:cs="Times New Roman"/>
          <w:color w:val="000000"/>
          <w:sz w:val="24"/>
          <w:szCs w:val="24"/>
        </w:rPr>
        <w:t>.</w:t>
      </w:r>
      <w:r w:rsidR="008370DA">
        <w:rPr>
          <w:rFonts w:ascii="Times New Roman" w:eastAsia="Times New Roman" w:hAnsi="Times New Roman" w:cs="Times New Roman"/>
          <w:color w:val="000000"/>
          <w:sz w:val="24"/>
          <w:szCs w:val="24"/>
        </w:rPr>
        <w:t xml:space="preserve"> Tendo isso em vista, o legislador buscou distinguir alguns tipos de regimes que os casais podem escolher para que o patrimônio de ambos seja administrado de acordo com suas vontades.</w:t>
      </w:r>
    </w:p>
    <w:p w:rsidR="00CC178E" w:rsidRDefault="00CC178E" w:rsidP="00CC178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Tratando a respeito do r</w:t>
      </w:r>
      <w:r w:rsidRPr="000C53F9">
        <w:rPr>
          <w:rFonts w:ascii="Times New Roman" w:hAnsi="Times New Roman" w:cs="Times New Roman"/>
          <w:sz w:val="24"/>
          <w:szCs w:val="24"/>
        </w:rPr>
        <w:t>egime de bens</w:t>
      </w:r>
      <w:r>
        <w:rPr>
          <w:rFonts w:ascii="Times New Roman" w:hAnsi="Times New Roman" w:cs="Times New Roman"/>
          <w:sz w:val="24"/>
          <w:szCs w:val="24"/>
        </w:rPr>
        <w:t xml:space="preserve"> e suas classificações, pode-se observar que</w:t>
      </w:r>
      <w:r w:rsidRPr="000C53F9">
        <w:rPr>
          <w:rFonts w:ascii="Times New Roman" w:hAnsi="Times New Roman" w:cs="Times New Roman"/>
          <w:sz w:val="24"/>
          <w:szCs w:val="24"/>
        </w:rPr>
        <w:t xml:space="preserve"> é o conjunto de regras que disciplina as relações econômicas dos cônjuges, quer entre si, quer no tocante a terceiros, durante o casamento. Regula especialmente o domínio e a administração de ambos ou de cada um sobre os bens anteriores e os adquiridos na constância da união conjugal. Embora sejam numerosos os regimes matrimoniais encontrados na legislação dos países modernos, o Código Civil brasileiro prevê e disciplina apenas quatro: o da comunhão parcial (</w:t>
      </w:r>
      <w:proofErr w:type="spellStart"/>
      <w:r w:rsidRPr="000C53F9">
        <w:rPr>
          <w:rFonts w:ascii="Times New Roman" w:hAnsi="Times New Roman" w:cs="Times New Roman"/>
          <w:sz w:val="24"/>
          <w:szCs w:val="24"/>
        </w:rPr>
        <w:t>arts</w:t>
      </w:r>
      <w:proofErr w:type="spellEnd"/>
      <w:r w:rsidRPr="000C53F9">
        <w:rPr>
          <w:rFonts w:ascii="Times New Roman" w:hAnsi="Times New Roman" w:cs="Times New Roman"/>
          <w:sz w:val="24"/>
          <w:szCs w:val="24"/>
        </w:rPr>
        <w:t>. 1.658 a 1.666), o da comunhão universal (</w:t>
      </w:r>
      <w:proofErr w:type="spellStart"/>
      <w:r w:rsidRPr="000C53F9">
        <w:rPr>
          <w:rFonts w:ascii="Times New Roman" w:hAnsi="Times New Roman" w:cs="Times New Roman"/>
          <w:sz w:val="24"/>
          <w:szCs w:val="24"/>
        </w:rPr>
        <w:t>arts</w:t>
      </w:r>
      <w:proofErr w:type="spellEnd"/>
      <w:r w:rsidRPr="000C53F9">
        <w:rPr>
          <w:rFonts w:ascii="Times New Roman" w:hAnsi="Times New Roman" w:cs="Times New Roman"/>
          <w:sz w:val="24"/>
          <w:szCs w:val="24"/>
        </w:rPr>
        <w:t>. 1.667 a 1.671), o da participação final nos aquestos (</w:t>
      </w:r>
      <w:proofErr w:type="spellStart"/>
      <w:r w:rsidRPr="000C53F9">
        <w:rPr>
          <w:rFonts w:ascii="Times New Roman" w:hAnsi="Times New Roman" w:cs="Times New Roman"/>
          <w:sz w:val="24"/>
          <w:szCs w:val="24"/>
        </w:rPr>
        <w:t>arts</w:t>
      </w:r>
      <w:proofErr w:type="spellEnd"/>
      <w:r w:rsidRPr="000C53F9">
        <w:rPr>
          <w:rFonts w:ascii="Times New Roman" w:hAnsi="Times New Roman" w:cs="Times New Roman"/>
          <w:sz w:val="24"/>
          <w:szCs w:val="24"/>
        </w:rPr>
        <w:t>. 1.672 a 1.686) e o da separação (</w:t>
      </w:r>
      <w:proofErr w:type="spellStart"/>
      <w:r w:rsidRPr="000C53F9">
        <w:rPr>
          <w:rFonts w:ascii="Times New Roman" w:hAnsi="Times New Roman" w:cs="Times New Roman"/>
          <w:sz w:val="24"/>
          <w:szCs w:val="24"/>
        </w:rPr>
        <w:t>arts</w:t>
      </w:r>
      <w:proofErr w:type="spellEnd"/>
      <w:r w:rsidRPr="000C53F9">
        <w:rPr>
          <w:rFonts w:ascii="Times New Roman" w:hAnsi="Times New Roman" w:cs="Times New Roman"/>
          <w:sz w:val="24"/>
          <w:szCs w:val="24"/>
        </w:rPr>
        <w:t xml:space="preserve">. 1.687 e 1.688). Todavia, esse </w:t>
      </w:r>
      <w:r w:rsidRPr="000C53F9">
        <w:rPr>
          <w:rFonts w:ascii="Times New Roman" w:hAnsi="Times New Roman" w:cs="Times New Roman"/>
          <w:sz w:val="24"/>
          <w:szCs w:val="24"/>
        </w:rPr>
        <w:lastRenderedPageBreak/>
        <w:t>diploma, além de facultar aos cônjuges a escolha dos aludidos regimes, permite que as partes regulamentem as suas relações econômicas fazendo combinações entre eles, criando um regime misto, bem como elegendo um novo e distinto, salvo nas hipóteses especiais do art. 1.641, I a III, em que o regime da separ</w:t>
      </w:r>
      <w:r>
        <w:rPr>
          <w:rFonts w:ascii="Times New Roman" w:hAnsi="Times New Roman" w:cs="Times New Roman"/>
          <w:sz w:val="24"/>
          <w:szCs w:val="24"/>
        </w:rPr>
        <w:t>ação é imposto compulsoriamente (GONÇALVES, 2017).</w:t>
      </w:r>
    </w:p>
    <w:p w:rsidR="00016D02" w:rsidRPr="000C53F9" w:rsidRDefault="00016D02" w:rsidP="00016D0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Afirma também GONÇALVES que, a</w:t>
      </w:r>
      <w:r w:rsidRPr="000C53F9">
        <w:rPr>
          <w:rFonts w:ascii="Times New Roman" w:hAnsi="Times New Roman" w:cs="Times New Roman"/>
          <w:sz w:val="24"/>
          <w:szCs w:val="24"/>
        </w:rPr>
        <w:t xml:space="preserve">o fazer uso dessa liberdade de estruturação do regime de bens, não podem os nubentes, no entanto, estipular cláusulas que atentem contra os princípios da ordem pública ou contrariem a natureza e os fins do casamento. Dispõe o art. 1.639 do Código Civil, com efeito, que “é lícito aos nubentes, antes de celebrado o casamento, estipular, quanto aos seus bens, o que lhes aprouver”. Todavia, aduz o art. 1.655 que “é nula a convenção ou cláusula dela que contravenha disposição absoluta de lei”. A convenção deve ser celebrada em pacto antenupcial, que também será nulo “se não for feito por escritura pública” (art. 1.653). Esse sistema é o que melhor atende aos interesses dos cônjuges, uma vez que </w:t>
      </w:r>
      <w:proofErr w:type="gramStart"/>
      <w:r w:rsidRPr="000C53F9">
        <w:rPr>
          <w:rFonts w:ascii="Times New Roman" w:hAnsi="Times New Roman" w:cs="Times New Roman"/>
          <w:sz w:val="24"/>
          <w:szCs w:val="24"/>
        </w:rPr>
        <w:t>poderão</w:t>
      </w:r>
      <w:proofErr w:type="gramEnd"/>
      <w:r w:rsidRPr="000C53F9">
        <w:rPr>
          <w:rFonts w:ascii="Times New Roman" w:hAnsi="Times New Roman" w:cs="Times New Roman"/>
          <w:sz w:val="24"/>
          <w:szCs w:val="24"/>
        </w:rPr>
        <w:t xml:space="preserve"> estes regulá-los soberanamente de modo mais vantajoso que a própria lei.</w:t>
      </w:r>
    </w:p>
    <w:p w:rsidR="00016D02" w:rsidRPr="00383BF5" w:rsidRDefault="00016D02" w:rsidP="00016D0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expõe </w:t>
      </w:r>
      <w:r w:rsidRPr="003E2528">
        <w:rPr>
          <w:rFonts w:ascii="Times New Roman" w:eastAsia="Times New Roman" w:hAnsi="Times New Roman" w:cs="Times New Roman"/>
          <w:sz w:val="24"/>
          <w:szCs w:val="24"/>
        </w:rPr>
        <w:t>FONSECA (2011)</w:t>
      </w:r>
      <w:r>
        <w:rPr>
          <w:rFonts w:ascii="Times New Roman" w:eastAsia="Times New Roman" w:hAnsi="Times New Roman" w:cs="Times New Roman"/>
          <w:sz w:val="24"/>
          <w:szCs w:val="24"/>
        </w:rPr>
        <w:t>, s</w:t>
      </w:r>
      <w:r w:rsidRPr="00383BF5">
        <w:rPr>
          <w:rFonts w:ascii="Times New Roman" w:eastAsia="Times New Roman" w:hAnsi="Times New Roman" w:cs="Times New Roman"/>
          <w:sz w:val="24"/>
          <w:szCs w:val="24"/>
        </w:rPr>
        <w:t>egundo uma visão simplificada do regime da comunhão parcial, afirma-se que, casando-se por este regime, somente se comunicam os bens onerosamente adquiridos pelos cônjuges durante a sua convivência matrimonial. Não se comunicam os bens adquiridos antes da celebração das núpcias, nem mesmo aqueles recebidos gratuitamente durante a constância do casamento. Há exceções. Este é o regime legal brasileiro. Há uma variante: o regime da participação final dos aquestos. Quando então irão se comunicar os bens por ambos adquiridos durante o casamento.</w:t>
      </w:r>
      <w:r>
        <w:rPr>
          <w:rFonts w:ascii="Times New Roman" w:eastAsia="Times New Roman" w:hAnsi="Times New Roman" w:cs="Times New Roman"/>
          <w:sz w:val="24"/>
          <w:szCs w:val="24"/>
        </w:rPr>
        <w:tab/>
      </w:r>
      <w:r w:rsidRPr="00383BF5">
        <w:rPr>
          <w:rFonts w:ascii="Times New Roman" w:eastAsia="Times New Roman" w:hAnsi="Times New Roman" w:cs="Times New Roman"/>
          <w:sz w:val="24"/>
          <w:szCs w:val="24"/>
        </w:rPr>
        <w:t>O regime da separação convencional é aquele no qual os nubentes decidem, antes da cerimônia, que não se comunicarão nem os bens adquiridos antes e nem durante o matrimônio. Somente assim se casam os noivos que formalizarem sua decisão numa escritura públi</w:t>
      </w:r>
      <w:r>
        <w:rPr>
          <w:rFonts w:ascii="Times New Roman" w:eastAsia="Times New Roman" w:hAnsi="Times New Roman" w:cs="Times New Roman"/>
          <w:sz w:val="24"/>
          <w:szCs w:val="24"/>
        </w:rPr>
        <w:t>ca denominada pacto antenupcial (FONSECA, 2011)</w:t>
      </w:r>
      <w:r w:rsidR="001E3D59">
        <w:rPr>
          <w:rFonts w:ascii="Times New Roman" w:eastAsia="Times New Roman" w:hAnsi="Times New Roman" w:cs="Times New Roman"/>
          <w:sz w:val="24"/>
          <w:szCs w:val="24"/>
        </w:rPr>
        <w:t>.</w:t>
      </w:r>
    </w:p>
    <w:p w:rsidR="00016D02" w:rsidRDefault="00016D02" w:rsidP="00016D02">
      <w:pPr>
        <w:spacing w:after="0" w:line="360" w:lineRule="auto"/>
        <w:ind w:firstLine="708"/>
        <w:jc w:val="both"/>
        <w:rPr>
          <w:rFonts w:ascii="Times New Roman" w:hAnsi="Times New Roman" w:cs="Times New Roman"/>
          <w:sz w:val="24"/>
          <w:szCs w:val="24"/>
        </w:rPr>
      </w:pPr>
      <w:r w:rsidRPr="00383BF5">
        <w:rPr>
          <w:rFonts w:ascii="Times New Roman" w:eastAsia="Times New Roman" w:hAnsi="Times New Roman" w:cs="Times New Roman"/>
          <w:sz w:val="24"/>
          <w:szCs w:val="24"/>
        </w:rPr>
        <w:t>O regime da separação legal é imposto pela lei a determinadas pessoas que não têm liberdade de escolha, como os que necessitam de autorização judicial para se casarem, ou todos os maiores de 70 anos, ou os que desobedecem aos antigos impedimentos impedientes.</w:t>
      </w:r>
      <w:r>
        <w:rPr>
          <w:rFonts w:ascii="Times New Roman" w:eastAsia="Times New Roman" w:hAnsi="Times New Roman" w:cs="Times New Roman"/>
          <w:sz w:val="24"/>
          <w:szCs w:val="24"/>
        </w:rPr>
        <w:t xml:space="preserve"> </w:t>
      </w:r>
      <w:r w:rsidRPr="00383BF5">
        <w:rPr>
          <w:rFonts w:ascii="Times New Roman" w:hAnsi="Times New Roman" w:cs="Times New Roman"/>
          <w:sz w:val="24"/>
          <w:szCs w:val="24"/>
        </w:rPr>
        <w:t>O regime da comunhão universal é aquele que prevê a comunicação de todos os bens adquiridos antes e durante o casamento. Também há ne</w:t>
      </w:r>
      <w:r>
        <w:rPr>
          <w:rFonts w:ascii="Times New Roman" w:hAnsi="Times New Roman" w:cs="Times New Roman"/>
          <w:sz w:val="24"/>
          <w:szCs w:val="24"/>
        </w:rPr>
        <w:t>cessidade de pacto antenupcial (FONSECA, 2011).</w:t>
      </w:r>
    </w:p>
    <w:p w:rsidR="00016D02" w:rsidRDefault="001E3D59" w:rsidP="00016D0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os regimes matrimoniais citados estão à disposição do casal para que seja escolhido e celebrado o que lhes convir após o casamento. Porém, como foi citado, existe uma </w:t>
      </w:r>
      <w:r>
        <w:rPr>
          <w:rFonts w:ascii="Times New Roman" w:eastAsia="Times New Roman" w:hAnsi="Times New Roman" w:cs="Times New Roman"/>
          <w:sz w:val="24"/>
          <w:szCs w:val="24"/>
        </w:rPr>
        <w:lastRenderedPageBreak/>
        <w:t xml:space="preserve">situação especifica contida em lei na qual esse direito de escolha é cerceado. Tal ocorrência pode ser observada no artigo 1641, inciso </w:t>
      </w:r>
      <w:r w:rsidR="00902C23">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do Código Civil, que estabelece que todos os indivíduos maiores de 70 anos que forem contrair matrimônio, só o</w:t>
      </w:r>
      <w:r w:rsidR="00902C23">
        <w:rPr>
          <w:rFonts w:ascii="Times New Roman" w:eastAsia="Times New Roman" w:hAnsi="Times New Roman" w:cs="Times New Roman"/>
          <w:sz w:val="24"/>
          <w:szCs w:val="24"/>
        </w:rPr>
        <w:t xml:space="preserve"> podem fazer utilizando</w:t>
      </w:r>
      <w:r>
        <w:rPr>
          <w:rFonts w:ascii="Times New Roman" w:eastAsia="Times New Roman" w:hAnsi="Times New Roman" w:cs="Times New Roman"/>
          <w:sz w:val="24"/>
          <w:szCs w:val="24"/>
        </w:rPr>
        <w:t xml:space="preserve"> o regime de separação total de bens.</w:t>
      </w:r>
      <w:r w:rsidR="00902C23">
        <w:rPr>
          <w:rFonts w:ascii="Times New Roman" w:eastAsia="Times New Roman" w:hAnsi="Times New Roman" w:cs="Times New Roman"/>
          <w:sz w:val="24"/>
          <w:szCs w:val="24"/>
        </w:rPr>
        <w:t xml:space="preserve"> Essa ideia já antiga proveio </w:t>
      </w:r>
      <w:r w:rsidR="005378AF">
        <w:rPr>
          <w:rFonts w:ascii="Times New Roman" w:eastAsia="Times New Roman" w:hAnsi="Times New Roman" w:cs="Times New Roman"/>
          <w:sz w:val="24"/>
          <w:szCs w:val="24"/>
        </w:rPr>
        <w:t xml:space="preserve">inicialmente </w:t>
      </w:r>
      <w:r w:rsidR="00902C23">
        <w:rPr>
          <w:rFonts w:ascii="Times New Roman" w:eastAsia="Times New Roman" w:hAnsi="Times New Roman" w:cs="Times New Roman"/>
          <w:sz w:val="24"/>
          <w:szCs w:val="24"/>
        </w:rPr>
        <w:t xml:space="preserve">do Código Civil de </w:t>
      </w:r>
      <w:r w:rsidR="005378AF">
        <w:rPr>
          <w:rFonts w:ascii="Times New Roman" w:eastAsia="Times New Roman" w:hAnsi="Times New Roman" w:cs="Times New Roman"/>
          <w:sz w:val="24"/>
          <w:szCs w:val="24"/>
        </w:rPr>
        <w:t>1996</w:t>
      </w:r>
      <w:r w:rsidR="00902C23">
        <w:rPr>
          <w:rFonts w:ascii="Times New Roman" w:eastAsia="Times New Roman" w:hAnsi="Times New Roman" w:cs="Times New Roman"/>
          <w:sz w:val="24"/>
          <w:szCs w:val="24"/>
        </w:rPr>
        <w:t xml:space="preserve">, </w:t>
      </w:r>
      <w:r w:rsidR="005378AF">
        <w:rPr>
          <w:rFonts w:ascii="Times New Roman" w:eastAsia="Times New Roman" w:hAnsi="Times New Roman" w:cs="Times New Roman"/>
          <w:sz w:val="24"/>
          <w:szCs w:val="24"/>
        </w:rPr>
        <w:t xml:space="preserve">sendo alterado depois pelo Código Civil de 2002 e pela ultima vez em </w:t>
      </w:r>
      <w:proofErr w:type="gramStart"/>
      <w:r w:rsidR="005378AF">
        <w:rPr>
          <w:rFonts w:ascii="Times New Roman" w:eastAsia="Times New Roman" w:hAnsi="Times New Roman" w:cs="Times New Roman"/>
          <w:sz w:val="24"/>
          <w:szCs w:val="24"/>
        </w:rPr>
        <w:t xml:space="preserve">2010 pela </w:t>
      </w:r>
      <w:r w:rsidR="00902C23">
        <w:rPr>
          <w:rFonts w:ascii="Times New Roman" w:eastAsia="Times New Roman" w:hAnsi="Times New Roman" w:cs="Times New Roman"/>
          <w:sz w:val="24"/>
          <w:szCs w:val="24"/>
        </w:rPr>
        <w:t>lei nº</w:t>
      </w:r>
      <w:proofErr w:type="gramEnd"/>
      <w:r w:rsidR="00902C23">
        <w:rPr>
          <w:rFonts w:ascii="Times New Roman" w:eastAsia="Times New Roman" w:hAnsi="Times New Roman" w:cs="Times New Roman"/>
          <w:sz w:val="24"/>
          <w:szCs w:val="24"/>
        </w:rPr>
        <w:t xml:space="preserve"> 12.344/2010.</w:t>
      </w:r>
    </w:p>
    <w:p w:rsidR="00E60E0E" w:rsidRDefault="00E60E0E" w:rsidP="00016D02">
      <w:pPr>
        <w:spacing w:after="0" w:line="360" w:lineRule="auto"/>
        <w:ind w:firstLine="708"/>
        <w:jc w:val="both"/>
        <w:rPr>
          <w:rFonts w:ascii="Times New Roman" w:eastAsia="Times New Roman" w:hAnsi="Times New Roman" w:cs="Times New Roman"/>
          <w:sz w:val="24"/>
          <w:szCs w:val="24"/>
        </w:rPr>
      </w:pPr>
    </w:p>
    <w:p w:rsidR="00902C23" w:rsidRDefault="00902C23" w:rsidP="00016D02">
      <w:pPr>
        <w:spacing w:after="0" w:line="360" w:lineRule="auto"/>
        <w:ind w:firstLine="708"/>
        <w:jc w:val="both"/>
        <w:rPr>
          <w:rFonts w:ascii="Times New Roman" w:eastAsia="Times New Roman" w:hAnsi="Times New Roman" w:cs="Times New Roman"/>
          <w:sz w:val="24"/>
          <w:szCs w:val="24"/>
        </w:rPr>
      </w:pPr>
    </w:p>
    <w:p w:rsidR="00016D02" w:rsidRDefault="00902C23" w:rsidP="00902C23">
      <w:pPr>
        <w:spacing w:after="0" w:line="360" w:lineRule="auto"/>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3</w:t>
      </w:r>
      <w:proofErr w:type="gramEnd"/>
      <w:r>
        <w:rPr>
          <w:rFonts w:ascii="Times New Roman" w:eastAsia="Times New Roman" w:hAnsi="Times New Roman" w:cs="Times New Roman"/>
          <w:b/>
          <w:sz w:val="24"/>
          <w:szCs w:val="24"/>
        </w:rPr>
        <w:t xml:space="preserve"> DO CASAMENTO E A LEI 12.344/2010</w:t>
      </w:r>
    </w:p>
    <w:p w:rsidR="00CC178E" w:rsidRDefault="00CC178E" w:rsidP="007332D7">
      <w:pPr>
        <w:spacing w:after="0" w:line="360" w:lineRule="auto"/>
        <w:jc w:val="both"/>
        <w:rPr>
          <w:rFonts w:ascii="Times New Roman" w:eastAsia="Times New Roman" w:hAnsi="Times New Roman" w:cs="Times New Roman"/>
          <w:b/>
          <w:sz w:val="24"/>
          <w:szCs w:val="24"/>
        </w:rPr>
      </w:pPr>
    </w:p>
    <w:p w:rsidR="00FA550C" w:rsidRDefault="00E74046" w:rsidP="007332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665CB">
        <w:rPr>
          <w:rFonts w:ascii="Times New Roman" w:eastAsia="Times New Roman" w:hAnsi="Times New Roman" w:cs="Times New Roman"/>
          <w:sz w:val="24"/>
          <w:szCs w:val="24"/>
        </w:rPr>
        <w:t>O</w:t>
      </w:r>
      <w:r w:rsidR="00C11B9F">
        <w:rPr>
          <w:rFonts w:ascii="Times New Roman" w:eastAsia="Times New Roman" w:hAnsi="Times New Roman" w:cs="Times New Roman"/>
          <w:sz w:val="24"/>
          <w:szCs w:val="24"/>
        </w:rPr>
        <w:t xml:space="preserve"> casamento é</w:t>
      </w:r>
      <w:r w:rsidR="003665CB">
        <w:rPr>
          <w:rFonts w:ascii="Times New Roman" w:eastAsia="Times New Roman" w:hAnsi="Times New Roman" w:cs="Times New Roman"/>
          <w:sz w:val="24"/>
          <w:szCs w:val="24"/>
        </w:rPr>
        <w:t xml:space="preserve"> uma forma de expressão da vontade e do afeto do</w:t>
      </w:r>
      <w:r w:rsidR="00C11B9F">
        <w:rPr>
          <w:rFonts w:ascii="Times New Roman" w:eastAsia="Times New Roman" w:hAnsi="Times New Roman" w:cs="Times New Roman"/>
          <w:sz w:val="24"/>
          <w:szCs w:val="24"/>
        </w:rPr>
        <w:t>s</w:t>
      </w:r>
      <w:r w:rsidR="003665CB">
        <w:rPr>
          <w:rFonts w:ascii="Times New Roman" w:eastAsia="Times New Roman" w:hAnsi="Times New Roman" w:cs="Times New Roman"/>
          <w:sz w:val="24"/>
          <w:szCs w:val="24"/>
        </w:rPr>
        <w:t xml:space="preserve"> indivíduo</w:t>
      </w:r>
      <w:r w:rsidR="00C11B9F">
        <w:rPr>
          <w:rFonts w:ascii="Times New Roman" w:eastAsia="Times New Roman" w:hAnsi="Times New Roman" w:cs="Times New Roman"/>
          <w:sz w:val="24"/>
          <w:szCs w:val="24"/>
        </w:rPr>
        <w:t>s</w:t>
      </w:r>
      <w:r w:rsidR="003665CB">
        <w:rPr>
          <w:rFonts w:ascii="Times New Roman" w:eastAsia="Times New Roman" w:hAnsi="Times New Roman" w:cs="Times New Roman"/>
          <w:sz w:val="24"/>
          <w:szCs w:val="24"/>
        </w:rPr>
        <w:t xml:space="preserve"> que </w:t>
      </w:r>
      <w:r w:rsidR="00C11B9F">
        <w:rPr>
          <w:rFonts w:ascii="Times New Roman" w:eastAsia="Times New Roman" w:hAnsi="Times New Roman" w:cs="Times New Roman"/>
          <w:sz w:val="24"/>
          <w:szCs w:val="24"/>
        </w:rPr>
        <w:t>decidem de forma voluntaria constituir uma família, formando assim um vinculo conjugal que é baseado nas diretrizes impostas pelo direito civil. É no Código Civil, a partir do seu artigo 1511, que o tema supracitado é abordado. Porém, mais especificamente no artigo 1644, o</w:t>
      </w:r>
      <w:r w:rsidR="00FA550C">
        <w:rPr>
          <w:rFonts w:ascii="Times New Roman" w:eastAsia="Times New Roman" w:hAnsi="Times New Roman" w:cs="Times New Roman"/>
          <w:sz w:val="24"/>
          <w:szCs w:val="24"/>
        </w:rPr>
        <w:t xml:space="preserve"> texto traz uma imposição e uma limitação à vontade de exercer o pleno direito dos nubentes, onde os cerceia de ter autonomia para escolher o regime de bens adotado, com base apenas na idade, e não na capacidade. </w:t>
      </w:r>
    </w:p>
    <w:p w:rsidR="00A41EAC" w:rsidRDefault="00FA550C" w:rsidP="007332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05434">
        <w:rPr>
          <w:rFonts w:ascii="Times New Roman" w:eastAsia="Times New Roman" w:hAnsi="Times New Roman" w:cs="Times New Roman"/>
          <w:sz w:val="24"/>
          <w:szCs w:val="24"/>
        </w:rPr>
        <w:t>É importante que se trace uma linha cronológica de onde se teve o início à ideia de se efetivar essa lei que norteia como se deve compor</w:t>
      </w:r>
      <w:r w:rsidR="006C2FB4">
        <w:rPr>
          <w:rFonts w:ascii="Times New Roman" w:eastAsia="Times New Roman" w:hAnsi="Times New Roman" w:cs="Times New Roman"/>
          <w:sz w:val="24"/>
          <w:szCs w:val="24"/>
        </w:rPr>
        <w:t>tar um casal em seu matrimonio.</w:t>
      </w:r>
    </w:p>
    <w:p w:rsidR="00405434" w:rsidRDefault="00405434" w:rsidP="007332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C2FB4">
        <w:rPr>
          <w:rFonts w:ascii="Times New Roman" w:eastAsia="Times New Roman" w:hAnsi="Times New Roman" w:cs="Times New Roman"/>
          <w:sz w:val="24"/>
          <w:szCs w:val="24"/>
        </w:rPr>
        <w:t xml:space="preserve">Inicialmente a ideia foi apresentada no texto da lei no Código Civil de 1916, onde em seu artigo 258, inciso II, inferia o seguinte: </w:t>
      </w:r>
    </w:p>
    <w:p w:rsidR="006C2FB4" w:rsidRPr="006C2FB4" w:rsidRDefault="006C2FB4" w:rsidP="006C2FB4">
      <w:pPr>
        <w:spacing w:after="0" w:line="360" w:lineRule="auto"/>
        <w:ind w:left="4956"/>
        <w:jc w:val="both"/>
        <w:rPr>
          <w:rFonts w:ascii="Times New Roman" w:eastAsia="Times New Roman" w:hAnsi="Times New Roman" w:cs="Times New Roman"/>
          <w:b/>
          <w:i/>
        </w:rPr>
      </w:pPr>
      <w:proofErr w:type="gramStart"/>
      <w:r w:rsidRPr="006C2FB4">
        <w:rPr>
          <w:rFonts w:ascii="Times New Roman" w:eastAsia="Times New Roman" w:hAnsi="Times New Roman" w:cs="Times New Roman"/>
          <w:b/>
          <w:i/>
        </w:rPr>
        <w:t>“Art.258.</w:t>
      </w:r>
      <w:proofErr w:type="gramEnd"/>
      <w:r w:rsidRPr="006C2FB4">
        <w:rPr>
          <w:rFonts w:ascii="Times New Roman" w:eastAsia="Times New Roman" w:hAnsi="Times New Roman" w:cs="Times New Roman"/>
          <w:b/>
          <w:i/>
        </w:rPr>
        <w:t xml:space="preserve"> Não havendo convenção, ou sendo nula, vigorará, quanto aos bens, entre os cônjuges, o regime da comunhão universal.</w:t>
      </w:r>
    </w:p>
    <w:p w:rsidR="006C2FB4" w:rsidRPr="006C2FB4" w:rsidRDefault="006C2FB4" w:rsidP="006C2FB4">
      <w:pPr>
        <w:spacing w:after="0" w:line="360" w:lineRule="auto"/>
        <w:ind w:left="4956"/>
        <w:jc w:val="both"/>
        <w:rPr>
          <w:rFonts w:ascii="Times New Roman" w:eastAsia="Times New Roman" w:hAnsi="Times New Roman" w:cs="Times New Roman"/>
          <w:b/>
          <w:i/>
        </w:rPr>
      </w:pPr>
      <w:r w:rsidRPr="006C2FB4">
        <w:rPr>
          <w:rFonts w:ascii="Times New Roman" w:eastAsia="Times New Roman" w:hAnsi="Times New Roman" w:cs="Times New Roman"/>
          <w:b/>
          <w:i/>
        </w:rPr>
        <w:t>Parágrafo Único. É, porém, obrigatório o da separação de bens no casamento:</w:t>
      </w:r>
    </w:p>
    <w:p w:rsidR="006C2FB4" w:rsidRDefault="006C2FB4" w:rsidP="006C2FB4">
      <w:pPr>
        <w:spacing w:after="0" w:line="360" w:lineRule="auto"/>
        <w:ind w:left="4956"/>
        <w:jc w:val="both"/>
        <w:rPr>
          <w:rFonts w:ascii="Times New Roman" w:eastAsia="Times New Roman" w:hAnsi="Times New Roman" w:cs="Times New Roman"/>
          <w:b/>
          <w:i/>
        </w:rPr>
      </w:pPr>
      <w:r w:rsidRPr="006C2FB4">
        <w:rPr>
          <w:rFonts w:ascii="Times New Roman" w:eastAsia="Times New Roman" w:hAnsi="Times New Roman" w:cs="Times New Roman"/>
          <w:b/>
          <w:i/>
        </w:rPr>
        <w:t xml:space="preserve">II. </w:t>
      </w:r>
      <w:proofErr w:type="gramStart"/>
      <w:r w:rsidRPr="006C2FB4">
        <w:rPr>
          <w:rFonts w:ascii="Times New Roman" w:eastAsia="Times New Roman" w:hAnsi="Times New Roman" w:cs="Times New Roman"/>
          <w:b/>
          <w:i/>
        </w:rPr>
        <w:t>Do maior de sessenta e da maior de cinquenta anos.”</w:t>
      </w:r>
      <w:proofErr w:type="gramEnd"/>
    </w:p>
    <w:p w:rsidR="006C2FB4" w:rsidRDefault="006C2FB4" w:rsidP="006C2FB4">
      <w:pPr>
        <w:spacing w:after="0" w:line="360" w:lineRule="auto"/>
        <w:ind w:left="4956"/>
        <w:jc w:val="both"/>
        <w:rPr>
          <w:rFonts w:ascii="Times New Roman" w:eastAsia="Times New Roman" w:hAnsi="Times New Roman" w:cs="Times New Roman"/>
          <w:b/>
          <w:i/>
        </w:rPr>
      </w:pPr>
    </w:p>
    <w:p w:rsidR="006C2FB4" w:rsidRPr="009E3E6D" w:rsidRDefault="006C2FB4" w:rsidP="006C2FB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rPr>
        <w:tab/>
      </w:r>
      <w:r w:rsidRPr="009E3E6D">
        <w:rPr>
          <w:rFonts w:ascii="Times New Roman" w:eastAsia="Times New Roman" w:hAnsi="Times New Roman" w:cs="Times New Roman"/>
          <w:sz w:val="24"/>
          <w:szCs w:val="24"/>
        </w:rPr>
        <w:t xml:space="preserve">Quando foi instituída, essa lei já trazia consigo uma limitação de sessenta anos para homem, e cinquenta anos para mulheres, demonstrando não só </w:t>
      </w:r>
      <w:r w:rsidR="007660AF" w:rsidRPr="009E3E6D">
        <w:rPr>
          <w:rFonts w:ascii="Times New Roman" w:eastAsia="Times New Roman" w:hAnsi="Times New Roman" w:cs="Times New Roman"/>
          <w:sz w:val="24"/>
          <w:szCs w:val="24"/>
        </w:rPr>
        <w:t>essa imposição,</w:t>
      </w:r>
      <w:r w:rsidRPr="009E3E6D">
        <w:rPr>
          <w:rFonts w:ascii="Times New Roman" w:eastAsia="Times New Roman" w:hAnsi="Times New Roman" w:cs="Times New Roman"/>
          <w:sz w:val="24"/>
          <w:szCs w:val="24"/>
        </w:rPr>
        <w:t xml:space="preserve"> como </w:t>
      </w:r>
      <w:r w:rsidR="007660AF" w:rsidRPr="009E3E6D">
        <w:rPr>
          <w:rFonts w:ascii="Times New Roman" w:eastAsia="Times New Roman" w:hAnsi="Times New Roman" w:cs="Times New Roman"/>
          <w:sz w:val="24"/>
          <w:szCs w:val="24"/>
        </w:rPr>
        <w:t xml:space="preserve">também </w:t>
      </w:r>
      <w:r w:rsidRPr="009E3E6D">
        <w:rPr>
          <w:rFonts w:ascii="Times New Roman" w:eastAsia="Times New Roman" w:hAnsi="Times New Roman" w:cs="Times New Roman"/>
          <w:sz w:val="24"/>
          <w:szCs w:val="24"/>
        </w:rPr>
        <w:t>a distinção entre ambos os sexos</w:t>
      </w:r>
      <w:r w:rsidR="005B511C">
        <w:rPr>
          <w:rFonts w:ascii="Times New Roman" w:eastAsia="Times New Roman" w:hAnsi="Times New Roman" w:cs="Times New Roman"/>
          <w:sz w:val="24"/>
          <w:szCs w:val="24"/>
        </w:rPr>
        <w:t>, exteriorizando consigo o machismo e patriarcalismo presente naquela época</w:t>
      </w:r>
      <w:r w:rsidRPr="009E3E6D">
        <w:rPr>
          <w:rFonts w:ascii="Times New Roman" w:eastAsia="Times New Roman" w:hAnsi="Times New Roman" w:cs="Times New Roman"/>
          <w:sz w:val="24"/>
          <w:szCs w:val="24"/>
        </w:rPr>
        <w:t xml:space="preserve">. </w:t>
      </w:r>
      <w:r w:rsidR="007660AF" w:rsidRPr="009E3E6D">
        <w:rPr>
          <w:rFonts w:ascii="Times New Roman" w:eastAsia="Times New Roman" w:hAnsi="Times New Roman" w:cs="Times New Roman"/>
          <w:sz w:val="24"/>
          <w:szCs w:val="24"/>
        </w:rPr>
        <w:t>E f</w:t>
      </w:r>
      <w:r w:rsidRPr="009E3E6D">
        <w:rPr>
          <w:rFonts w:ascii="Times New Roman" w:eastAsia="Times New Roman" w:hAnsi="Times New Roman" w:cs="Times New Roman"/>
          <w:sz w:val="24"/>
          <w:szCs w:val="24"/>
        </w:rPr>
        <w:t xml:space="preserve">oi só posteriormente, </w:t>
      </w:r>
      <w:r w:rsidR="007660AF" w:rsidRPr="009E3E6D">
        <w:rPr>
          <w:rFonts w:ascii="Times New Roman" w:eastAsia="Times New Roman" w:hAnsi="Times New Roman" w:cs="Times New Roman"/>
          <w:sz w:val="24"/>
          <w:szCs w:val="24"/>
        </w:rPr>
        <w:t xml:space="preserve">em 2002, </w:t>
      </w:r>
      <w:r w:rsidRPr="009E3E6D">
        <w:rPr>
          <w:rFonts w:ascii="Times New Roman" w:eastAsia="Times New Roman" w:hAnsi="Times New Roman" w:cs="Times New Roman"/>
          <w:sz w:val="24"/>
          <w:szCs w:val="24"/>
        </w:rPr>
        <w:t>com a elaboração do Código Civil</w:t>
      </w:r>
      <w:r w:rsidR="007660AF" w:rsidRPr="009E3E6D">
        <w:rPr>
          <w:rFonts w:ascii="Times New Roman" w:eastAsia="Times New Roman" w:hAnsi="Times New Roman" w:cs="Times New Roman"/>
          <w:sz w:val="24"/>
          <w:szCs w:val="24"/>
        </w:rPr>
        <w:t>,</w:t>
      </w:r>
      <w:r w:rsidRPr="009E3E6D">
        <w:rPr>
          <w:rFonts w:ascii="Times New Roman" w:eastAsia="Times New Roman" w:hAnsi="Times New Roman" w:cs="Times New Roman"/>
          <w:sz w:val="24"/>
          <w:szCs w:val="24"/>
        </w:rPr>
        <w:t xml:space="preserve"> </w:t>
      </w:r>
      <w:r w:rsidRPr="009E3E6D">
        <w:rPr>
          <w:rFonts w:ascii="Times New Roman" w:eastAsia="Times New Roman" w:hAnsi="Times New Roman" w:cs="Times New Roman"/>
          <w:sz w:val="24"/>
          <w:szCs w:val="24"/>
        </w:rPr>
        <w:lastRenderedPageBreak/>
        <w:t xml:space="preserve">que </w:t>
      </w:r>
      <w:r w:rsidR="007660AF" w:rsidRPr="009E3E6D">
        <w:rPr>
          <w:rFonts w:ascii="Times New Roman" w:eastAsia="Times New Roman" w:hAnsi="Times New Roman" w:cs="Times New Roman"/>
          <w:sz w:val="24"/>
          <w:szCs w:val="24"/>
        </w:rPr>
        <w:t xml:space="preserve">houve a tentativa de uniformizar essa diferença, implementando em seu texto o artigo 1641, inciso II, </w:t>
      </w:r>
      <w:r w:rsidR="009E3E6D" w:rsidRPr="009E3E6D">
        <w:rPr>
          <w:rFonts w:ascii="Times New Roman" w:eastAsia="Times New Roman" w:hAnsi="Times New Roman" w:cs="Times New Roman"/>
          <w:sz w:val="24"/>
          <w:szCs w:val="24"/>
        </w:rPr>
        <w:t xml:space="preserve">que </w:t>
      </w:r>
      <w:r w:rsidR="007660AF" w:rsidRPr="009E3E6D">
        <w:rPr>
          <w:rFonts w:ascii="Times New Roman" w:eastAsia="Times New Roman" w:hAnsi="Times New Roman" w:cs="Times New Roman"/>
          <w:sz w:val="24"/>
          <w:szCs w:val="24"/>
        </w:rPr>
        <w:t xml:space="preserve">apresenta o seguinte:  </w:t>
      </w:r>
    </w:p>
    <w:p w:rsidR="009E3E6D" w:rsidRPr="009E3E6D" w:rsidRDefault="009E3E6D" w:rsidP="009E3E6D">
      <w:pPr>
        <w:spacing w:after="0" w:line="360" w:lineRule="auto"/>
        <w:ind w:left="4956"/>
        <w:jc w:val="both"/>
        <w:rPr>
          <w:rFonts w:ascii="Times New Roman" w:eastAsia="Times New Roman" w:hAnsi="Times New Roman" w:cs="Times New Roman"/>
          <w:b/>
          <w:bCs/>
          <w:i/>
        </w:rPr>
      </w:pPr>
      <w:proofErr w:type="gramStart"/>
      <w:r w:rsidRPr="009E3E6D">
        <w:rPr>
          <w:rFonts w:ascii="Times New Roman" w:eastAsia="Times New Roman" w:hAnsi="Times New Roman" w:cs="Times New Roman"/>
          <w:b/>
          <w:bCs/>
          <w:i/>
        </w:rPr>
        <w:t>“Art. 1641.</w:t>
      </w:r>
      <w:proofErr w:type="gramEnd"/>
      <w:r w:rsidRPr="009E3E6D">
        <w:rPr>
          <w:rFonts w:ascii="Times New Roman" w:eastAsia="Times New Roman" w:hAnsi="Times New Roman" w:cs="Times New Roman"/>
          <w:b/>
          <w:bCs/>
          <w:i/>
        </w:rPr>
        <w:t xml:space="preserve"> É obrigatório o regime da separação de bens no casamento:</w:t>
      </w:r>
    </w:p>
    <w:p w:rsidR="009E3E6D" w:rsidRDefault="009E3E6D" w:rsidP="009E3E6D">
      <w:pPr>
        <w:spacing w:after="0" w:line="360" w:lineRule="auto"/>
        <w:ind w:left="4956"/>
        <w:jc w:val="both"/>
        <w:rPr>
          <w:rFonts w:ascii="Times New Roman" w:eastAsia="Times New Roman" w:hAnsi="Times New Roman" w:cs="Times New Roman"/>
          <w:b/>
          <w:bCs/>
          <w:i/>
        </w:rPr>
      </w:pPr>
      <w:proofErr w:type="gramStart"/>
      <w:r w:rsidRPr="009E3E6D">
        <w:rPr>
          <w:rFonts w:ascii="Times New Roman" w:eastAsia="Times New Roman" w:hAnsi="Times New Roman" w:cs="Times New Roman"/>
          <w:b/>
          <w:bCs/>
          <w:i/>
        </w:rPr>
        <w:t>II- da pessoa maios de sessenta anos;”</w:t>
      </w:r>
      <w:proofErr w:type="gramEnd"/>
    </w:p>
    <w:p w:rsidR="009E3E6D" w:rsidRDefault="009E3E6D" w:rsidP="009E3E6D">
      <w:pPr>
        <w:spacing w:after="0" w:line="360" w:lineRule="auto"/>
        <w:jc w:val="both"/>
        <w:rPr>
          <w:rFonts w:ascii="Times New Roman" w:eastAsia="Times New Roman" w:hAnsi="Times New Roman" w:cs="Times New Roman"/>
          <w:bCs/>
          <w:sz w:val="24"/>
          <w:szCs w:val="24"/>
        </w:rPr>
      </w:pPr>
    </w:p>
    <w:p w:rsidR="00344FBC" w:rsidRDefault="009E3E6D" w:rsidP="009E3E6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Entretanto, o próprio constituinte, percebendo o avançar da sociedade, o aprimoramento dos meios para se garantir uma melhor qualidade de vida para as pessoas, </w:t>
      </w:r>
      <w:r w:rsidR="00344FBC">
        <w:rPr>
          <w:rFonts w:ascii="Times New Roman" w:eastAsia="Times New Roman" w:hAnsi="Times New Roman" w:cs="Times New Roman"/>
          <w:bCs/>
          <w:sz w:val="24"/>
          <w:szCs w:val="24"/>
        </w:rPr>
        <w:t xml:space="preserve">o desenvolvimento das tecnologias, </w:t>
      </w:r>
      <w:r>
        <w:rPr>
          <w:rFonts w:ascii="Times New Roman" w:eastAsia="Times New Roman" w:hAnsi="Times New Roman" w:cs="Times New Roman"/>
          <w:bCs/>
          <w:sz w:val="24"/>
          <w:szCs w:val="24"/>
        </w:rPr>
        <w:t>e observando</w:t>
      </w:r>
      <w:r w:rsidR="00344FBC">
        <w:rPr>
          <w:rFonts w:ascii="Times New Roman" w:eastAsia="Times New Roman" w:hAnsi="Times New Roman" w:cs="Times New Roman"/>
          <w:bCs/>
          <w:sz w:val="24"/>
          <w:szCs w:val="24"/>
        </w:rPr>
        <w:t xml:space="preserve"> que</w:t>
      </w:r>
      <w:r>
        <w:rPr>
          <w:rFonts w:ascii="Times New Roman" w:eastAsia="Times New Roman" w:hAnsi="Times New Roman" w:cs="Times New Roman"/>
          <w:bCs/>
          <w:sz w:val="24"/>
          <w:szCs w:val="24"/>
        </w:rPr>
        <w:t xml:space="preserve"> </w:t>
      </w:r>
      <w:r w:rsidR="00344FBC">
        <w:rPr>
          <w:rFonts w:ascii="Times New Roman" w:eastAsia="Times New Roman" w:hAnsi="Times New Roman" w:cs="Times New Roman"/>
          <w:bCs/>
          <w:sz w:val="24"/>
          <w:szCs w:val="24"/>
        </w:rPr>
        <w:t>as pessoas estão tendo uma maior longevidade</w:t>
      </w:r>
      <w:r>
        <w:rPr>
          <w:rFonts w:ascii="Times New Roman" w:eastAsia="Times New Roman" w:hAnsi="Times New Roman" w:cs="Times New Roman"/>
          <w:bCs/>
          <w:sz w:val="24"/>
          <w:szCs w:val="24"/>
        </w:rPr>
        <w:t>,</w:t>
      </w:r>
      <w:r w:rsidR="00344FB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instituiu em 2010 a lei 12.344/10, que </w:t>
      </w:r>
      <w:r w:rsidR="00344FBC">
        <w:rPr>
          <w:rFonts w:ascii="Times New Roman" w:eastAsia="Times New Roman" w:hAnsi="Times New Roman" w:cs="Times New Roman"/>
          <w:bCs/>
          <w:sz w:val="24"/>
          <w:szCs w:val="24"/>
        </w:rPr>
        <w:t>modifica o inciso II do artigo 1641 do CC para a seguinte disposição:</w:t>
      </w:r>
    </w:p>
    <w:p w:rsidR="00344FBC" w:rsidRPr="00344FBC" w:rsidRDefault="00344FBC" w:rsidP="00344FBC">
      <w:pPr>
        <w:spacing w:after="0" w:line="360" w:lineRule="auto"/>
        <w:ind w:left="4956"/>
        <w:jc w:val="both"/>
        <w:rPr>
          <w:rFonts w:ascii="Times New Roman" w:eastAsia="Times New Roman" w:hAnsi="Times New Roman" w:cs="Times New Roman"/>
          <w:b/>
          <w:bCs/>
          <w:i/>
        </w:rPr>
      </w:pPr>
      <w:proofErr w:type="gramStart"/>
      <w:r w:rsidRPr="00344FBC">
        <w:rPr>
          <w:rFonts w:ascii="Times New Roman" w:eastAsia="Times New Roman" w:hAnsi="Times New Roman" w:cs="Times New Roman"/>
          <w:b/>
          <w:bCs/>
          <w:i/>
        </w:rPr>
        <w:t>“Art. 1641.</w:t>
      </w:r>
      <w:proofErr w:type="gramEnd"/>
      <w:r w:rsidRPr="00344FBC">
        <w:rPr>
          <w:rFonts w:ascii="Times New Roman" w:eastAsia="Times New Roman" w:hAnsi="Times New Roman" w:cs="Times New Roman"/>
          <w:b/>
          <w:bCs/>
          <w:i/>
        </w:rPr>
        <w:t xml:space="preserve"> É obrigatório o regime da separação de bens no casamento:</w:t>
      </w:r>
    </w:p>
    <w:p w:rsidR="009E3E6D" w:rsidRDefault="00344FBC" w:rsidP="00344FBC">
      <w:pPr>
        <w:spacing w:after="0" w:line="360" w:lineRule="auto"/>
        <w:ind w:left="4956"/>
        <w:jc w:val="both"/>
        <w:rPr>
          <w:rFonts w:ascii="Times New Roman" w:eastAsia="Times New Roman" w:hAnsi="Times New Roman" w:cs="Times New Roman"/>
          <w:b/>
          <w:bCs/>
          <w:i/>
        </w:rPr>
      </w:pPr>
      <w:proofErr w:type="gramStart"/>
      <w:r w:rsidRPr="00344FBC">
        <w:rPr>
          <w:rFonts w:ascii="Times New Roman" w:eastAsia="Times New Roman" w:hAnsi="Times New Roman" w:cs="Times New Roman"/>
          <w:b/>
          <w:bCs/>
          <w:i/>
        </w:rPr>
        <w:t>II- da pessoa maior de 70 (setenta) anos;”</w:t>
      </w:r>
      <w:proofErr w:type="gramEnd"/>
    </w:p>
    <w:p w:rsidR="00344FBC" w:rsidRPr="005B511C" w:rsidRDefault="00344FBC" w:rsidP="00344FBC">
      <w:pPr>
        <w:spacing w:after="0" w:line="360" w:lineRule="auto"/>
        <w:ind w:left="4956"/>
        <w:jc w:val="both"/>
        <w:rPr>
          <w:rFonts w:ascii="Times New Roman" w:eastAsia="Times New Roman" w:hAnsi="Times New Roman" w:cs="Times New Roman"/>
          <w:b/>
          <w:bCs/>
          <w:i/>
          <w:sz w:val="24"/>
          <w:szCs w:val="24"/>
        </w:rPr>
      </w:pPr>
    </w:p>
    <w:p w:rsidR="001D2323" w:rsidRDefault="00344FBC" w:rsidP="00344FBC">
      <w:pPr>
        <w:spacing w:after="0" w:line="360" w:lineRule="auto"/>
        <w:jc w:val="both"/>
        <w:rPr>
          <w:rFonts w:ascii="Times New Roman" w:eastAsia="Times New Roman" w:hAnsi="Times New Roman" w:cs="Times New Roman"/>
          <w:bCs/>
          <w:sz w:val="24"/>
          <w:szCs w:val="24"/>
        </w:rPr>
      </w:pPr>
      <w:r w:rsidRPr="005B511C">
        <w:rPr>
          <w:rFonts w:ascii="Times New Roman" w:eastAsia="Times New Roman" w:hAnsi="Times New Roman" w:cs="Times New Roman"/>
          <w:bCs/>
          <w:sz w:val="24"/>
          <w:szCs w:val="24"/>
        </w:rPr>
        <w:tab/>
      </w:r>
      <w:r w:rsidR="001D2323">
        <w:rPr>
          <w:rFonts w:ascii="Times New Roman" w:eastAsia="Times New Roman" w:hAnsi="Times New Roman" w:cs="Times New Roman"/>
          <w:bCs/>
          <w:sz w:val="24"/>
          <w:szCs w:val="24"/>
        </w:rPr>
        <w:t xml:space="preserve">Afirma TARTUCE (2014) a respeito do tema, que o aumento da idade para os setenta anos, conforme a recente Lei 12.344/2010, não afastou o problema, mantendo-se a tese de inconstitucionalidade. Anote-se que o Projeto de Lei 6.960/2002, que posteriormente recebeu o número 699/2011, já pretendia efetuar esta alteração </w:t>
      </w:r>
      <w:proofErr w:type="gramStart"/>
      <w:r w:rsidR="001D2323">
        <w:rPr>
          <w:rFonts w:ascii="Times New Roman" w:eastAsia="Times New Roman" w:hAnsi="Times New Roman" w:cs="Times New Roman"/>
          <w:bCs/>
          <w:sz w:val="24"/>
          <w:szCs w:val="24"/>
        </w:rPr>
        <w:t>sob argumento</w:t>
      </w:r>
      <w:proofErr w:type="gramEnd"/>
      <w:r w:rsidR="001D2323">
        <w:rPr>
          <w:rFonts w:ascii="Times New Roman" w:eastAsia="Times New Roman" w:hAnsi="Times New Roman" w:cs="Times New Roman"/>
          <w:bCs/>
          <w:sz w:val="24"/>
          <w:szCs w:val="24"/>
        </w:rPr>
        <w:t xml:space="preserve"> da “elevação da expectativa de vida da população brasileira”. Estando a limitação em qualquer patamar etário, a inconstitucionalidade persiste, especialmente pelo claro preconceito contra as pessoas de idade mais avançada.</w:t>
      </w:r>
    </w:p>
    <w:p w:rsidR="008B7FED" w:rsidRPr="005B511C" w:rsidRDefault="00344FBC" w:rsidP="001D2323">
      <w:pPr>
        <w:spacing w:after="0" w:line="360" w:lineRule="auto"/>
        <w:ind w:firstLine="708"/>
        <w:jc w:val="both"/>
        <w:rPr>
          <w:rFonts w:ascii="Times New Roman" w:eastAsia="Times New Roman" w:hAnsi="Times New Roman" w:cs="Times New Roman"/>
          <w:bCs/>
          <w:sz w:val="24"/>
          <w:szCs w:val="24"/>
        </w:rPr>
      </w:pPr>
      <w:r w:rsidRPr="005B511C">
        <w:rPr>
          <w:rFonts w:ascii="Times New Roman" w:eastAsia="Times New Roman" w:hAnsi="Times New Roman" w:cs="Times New Roman"/>
          <w:bCs/>
          <w:sz w:val="24"/>
          <w:szCs w:val="24"/>
        </w:rPr>
        <w:t xml:space="preserve">Com o advento dessa lei, o legislador buscou </w:t>
      </w:r>
      <w:r w:rsidR="00E60E0E" w:rsidRPr="005B511C">
        <w:rPr>
          <w:rFonts w:ascii="Times New Roman" w:eastAsia="Times New Roman" w:hAnsi="Times New Roman" w:cs="Times New Roman"/>
          <w:bCs/>
          <w:sz w:val="24"/>
          <w:szCs w:val="24"/>
        </w:rPr>
        <w:t xml:space="preserve">amenizar o “peso nas costas” do nubente que atingisse sessenta anos, dando a oportunidade do mesmo ter mais dez anos de livre arbítrio para escolher seu regime matrimonial. </w:t>
      </w:r>
      <w:r w:rsidR="001D2323">
        <w:rPr>
          <w:rFonts w:ascii="Times New Roman" w:eastAsia="Times New Roman" w:hAnsi="Times New Roman" w:cs="Times New Roman"/>
          <w:bCs/>
          <w:sz w:val="24"/>
          <w:szCs w:val="24"/>
        </w:rPr>
        <w:t xml:space="preserve">Quando na verdade pouco importa o aumento da expectativa de vida, e sim a escancarada expressão do preconceito com as pessoas idosas, que torna essa ideia inconcebível.  </w:t>
      </w:r>
    </w:p>
    <w:p w:rsidR="00FF4B21" w:rsidRDefault="00E60E0E" w:rsidP="001D2323">
      <w:pPr>
        <w:spacing w:after="0" w:line="360" w:lineRule="auto"/>
        <w:ind w:firstLine="708"/>
        <w:jc w:val="both"/>
        <w:rPr>
          <w:rFonts w:ascii="Times New Roman" w:eastAsia="Times New Roman" w:hAnsi="Times New Roman" w:cs="Times New Roman"/>
          <w:bCs/>
          <w:sz w:val="24"/>
          <w:szCs w:val="24"/>
        </w:rPr>
      </w:pPr>
      <w:r w:rsidRPr="005B511C">
        <w:rPr>
          <w:rFonts w:ascii="Times New Roman" w:eastAsia="Times New Roman" w:hAnsi="Times New Roman" w:cs="Times New Roman"/>
          <w:bCs/>
          <w:sz w:val="24"/>
          <w:szCs w:val="24"/>
        </w:rPr>
        <w:t xml:space="preserve">Tal entendimento merece ser visto com um olhar crítico, visto que </w:t>
      </w:r>
      <w:proofErr w:type="gramStart"/>
      <w:r w:rsidRPr="005B511C">
        <w:rPr>
          <w:rFonts w:ascii="Times New Roman" w:eastAsia="Times New Roman" w:hAnsi="Times New Roman" w:cs="Times New Roman"/>
          <w:bCs/>
          <w:sz w:val="24"/>
          <w:szCs w:val="24"/>
        </w:rPr>
        <w:t>à</w:t>
      </w:r>
      <w:proofErr w:type="gramEnd"/>
      <w:r w:rsidRPr="005B511C">
        <w:rPr>
          <w:rFonts w:ascii="Times New Roman" w:eastAsia="Times New Roman" w:hAnsi="Times New Roman" w:cs="Times New Roman"/>
          <w:bCs/>
          <w:sz w:val="24"/>
          <w:szCs w:val="24"/>
        </w:rPr>
        <w:t xml:space="preserve"> todo ser humano é inerente o principio da dignidade da pessoa humana, da liberdade e da igualdade, que deveria ser preservado inclusive, e principalmente, </w:t>
      </w:r>
      <w:r w:rsidR="008B7FED" w:rsidRPr="005B511C">
        <w:rPr>
          <w:rFonts w:ascii="Times New Roman" w:eastAsia="Times New Roman" w:hAnsi="Times New Roman" w:cs="Times New Roman"/>
          <w:bCs/>
          <w:sz w:val="24"/>
          <w:szCs w:val="24"/>
        </w:rPr>
        <w:t>na hora dos indivíduos com idade superior a setenta anos, e que contraem matrimonio, decidirem escolher a forma de administração da parte financeira de um vinculo que pode perdurar suas vidas inteiras.</w:t>
      </w:r>
    </w:p>
    <w:p w:rsidR="001D2323" w:rsidRDefault="001D2323" w:rsidP="001D2323">
      <w:pPr>
        <w:spacing w:after="0" w:line="360" w:lineRule="auto"/>
        <w:ind w:firstLine="708"/>
        <w:jc w:val="both"/>
        <w:rPr>
          <w:rFonts w:ascii="Times New Roman" w:eastAsia="Times New Roman" w:hAnsi="Times New Roman" w:cs="Times New Roman"/>
          <w:b/>
          <w:bCs/>
          <w:sz w:val="24"/>
          <w:szCs w:val="24"/>
        </w:rPr>
      </w:pPr>
    </w:p>
    <w:p w:rsidR="00FF4B21" w:rsidRDefault="00FF4B21" w:rsidP="007332D7">
      <w:pPr>
        <w:spacing w:after="0" w:line="360" w:lineRule="auto"/>
        <w:jc w:val="both"/>
        <w:rPr>
          <w:rFonts w:ascii="Times New Roman" w:eastAsia="Times New Roman" w:hAnsi="Times New Roman" w:cs="Times New Roman"/>
          <w:b/>
          <w:bCs/>
          <w:sz w:val="24"/>
          <w:szCs w:val="24"/>
        </w:rPr>
      </w:pPr>
    </w:p>
    <w:p w:rsidR="000B175F" w:rsidRDefault="008B7FED" w:rsidP="007332D7">
      <w:pPr>
        <w:spacing w:after="0" w:line="360" w:lineRule="auto"/>
        <w:jc w:val="both"/>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lastRenderedPageBreak/>
        <w:t>4</w:t>
      </w:r>
      <w:proofErr w:type="gramEnd"/>
      <w:r w:rsidR="000C1C3E">
        <w:rPr>
          <w:rFonts w:ascii="Times New Roman" w:eastAsia="Times New Roman" w:hAnsi="Times New Roman" w:cs="Times New Roman"/>
          <w:b/>
          <w:bCs/>
          <w:sz w:val="24"/>
          <w:szCs w:val="24"/>
        </w:rPr>
        <w:t xml:space="preserve"> PRINCÍPIOS ATINGIDOS PELO ARTIGO 1641, INCISO </w:t>
      </w:r>
      <w:r w:rsidR="000415F9">
        <w:rPr>
          <w:rFonts w:ascii="Times New Roman" w:eastAsia="Times New Roman" w:hAnsi="Times New Roman" w:cs="Times New Roman"/>
          <w:b/>
          <w:bCs/>
          <w:sz w:val="24"/>
          <w:szCs w:val="24"/>
        </w:rPr>
        <w:t xml:space="preserve">II, DO CÓDIGO CIVIL </w:t>
      </w:r>
    </w:p>
    <w:p w:rsidR="000415F9" w:rsidRDefault="000415F9" w:rsidP="007332D7">
      <w:pPr>
        <w:spacing w:after="0" w:line="360" w:lineRule="auto"/>
        <w:jc w:val="both"/>
        <w:rPr>
          <w:rFonts w:ascii="Times New Roman" w:eastAsia="Times New Roman" w:hAnsi="Times New Roman" w:cs="Times New Roman"/>
          <w:b/>
          <w:bCs/>
          <w:sz w:val="24"/>
          <w:szCs w:val="24"/>
        </w:rPr>
      </w:pPr>
    </w:p>
    <w:p w:rsidR="00A22D58" w:rsidRDefault="000415F9" w:rsidP="00A22D58">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sidR="009D51F2">
        <w:rPr>
          <w:rFonts w:ascii="Times New Roman" w:eastAsia="Times New Roman" w:hAnsi="Times New Roman" w:cs="Times New Roman"/>
          <w:bCs/>
          <w:sz w:val="24"/>
          <w:szCs w:val="24"/>
        </w:rPr>
        <w:t xml:space="preserve">O principio da dignidade da pessoa humana é </w:t>
      </w:r>
      <w:r w:rsidR="005D4244">
        <w:rPr>
          <w:rFonts w:ascii="Times New Roman" w:eastAsia="Times New Roman" w:hAnsi="Times New Roman" w:cs="Times New Roman"/>
          <w:bCs/>
          <w:sz w:val="24"/>
          <w:szCs w:val="24"/>
        </w:rPr>
        <w:t xml:space="preserve">definido por </w:t>
      </w:r>
      <w:r w:rsidR="00A22D58">
        <w:rPr>
          <w:rFonts w:ascii="Times New Roman" w:eastAsia="Times New Roman" w:hAnsi="Times New Roman" w:cs="Times New Roman"/>
          <w:bCs/>
          <w:sz w:val="24"/>
          <w:szCs w:val="24"/>
        </w:rPr>
        <w:t xml:space="preserve">Ingo Wolfgang da seguinte forma (2001, p.60): “Temos por dignidade da pessoa humana a qualidade intrínseca e distintiva de cada ser humano que o faz merecedor do mesmo respeito e consideração por parte do Estado e da comunidade, implicando, sente sentido, um complexo de direitos e deveres fundamentais que assegurem a pessoa tanto contra todo e qualquer ato de cunho </w:t>
      </w:r>
      <w:proofErr w:type="spellStart"/>
      <w:r w:rsidR="00A22D58">
        <w:rPr>
          <w:rFonts w:ascii="Times New Roman" w:eastAsia="Times New Roman" w:hAnsi="Times New Roman" w:cs="Times New Roman"/>
          <w:bCs/>
          <w:sz w:val="24"/>
          <w:szCs w:val="24"/>
        </w:rPr>
        <w:t>degratante</w:t>
      </w:r>
      <w:proofErr w:type="spellEnd"/>
      <w:r w:rsidR="00A22D58">
        <w:rPr>
          <w:rFonts w:ascii="Times New Roman" w:eastAsia="Times New Roman" w:hAnsi="Times New Roman" w:cs="Times New Roman"/>
          <w:bCs/>
          <w:sz w:val="24"/>
          <w:szCs w:val="24"/>
        </w:rPr>
        <w:t xml:space="preserve"> e desumano, como venham a lhe garantir as condições existenciais mínimas para uma vida saudável, além de propiciar e promover sua participação ativa </w:t>
      </w:r>
      <w:proofErr w:type="spellStart"/>
      <w:proofErr w:type="gramStart"/>
      <w:r w:rsidR="00A22D58">
        <w:rPr>
          <w:rFonts w:ascii="Times New Roman" w:eastAsia="Times New Roman" w:hAnsi="Times New Roman" w:cs="Times New Roman"/>
          <w:bCs/>
          <w:sz w:val="24"/>
          <w:szCs w:val="24"/>
        </w:rPr>
        <w:t>co-responsável</w:t>
      </w:r>
      <w:proofErr w:type="spellEnd"/>
      <w:proofErr w:type="gramEnd"/>
      <w:r w:rsidR="00A22D58">
        <w:rPr>
          <w:rFonts w:ascii="Times New Roman" w:eastAsia="Times New Roman" w:hAnsi="Times New Roman" w:cs="Times New Roman"/>
          <w:bCs/>
          <w:sz w:val="24"/>
          <w:szCs w:val="24"/>
        </w:rPr>
        <w:t xml:space="preserve"> nos destinos da própria existência e da vida em comunhão dos demais seres humanos.”</w:t>
      </w:r>
    </w:p>
    <w:p w:rsidR="00744D57" w:rsidRDefault="00A22D58" w:rsidP="00A22D58">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Esse princípio basilar está expresso na Constituição da República Federativa do Brasil de 1988 de forma ramificada, sendo abordado</w:t>
      </w:r>
      <w:r w:rsidR="00744D57">
        <w:rPr>
          <w:rFonts w:ascii="Times New Roman" w:eastAsia="Times New Roman" w:hAnsi="Times New Roman" w:cs="Times New Roman"/>
          <w:bCs/>
          <w:sz w:val="24"/>
          <w:szCs w:val="24"/>
        </w:rPr>
        <w:t>, dentre outros trechos,</w:t>
      </w:r>
      <w:r>
        <w:rPr>
          <w:rFonts w:ascii="Times New Roman" w:eastAsia="Times New Roman" w:hAnsi="Times New Roman" w:cs="Times New Roman"/>
          <w:bCs/>
          <w:sz w:val="24"/>
          <w:szCs w:val="24"/>
        </w:rPr>
        <w:t xml:space="preserve"> no artigo 5º, incisos III (não s</w:t>
      </w:r>
      <w:r w:rsidR="00744D57">
        <w:rPr>
          <w:rFonts w:ascii="Times New Roman" w:eastAsia="Times New Roman" w:hAnsi="Times New Roman" w:cs="Times New Roman"/>
          <w:bCs/>
          <w:sz w:val="24"/>
          <w:szCs w:val="24"/>
        </w:rPr>
        <w:t xml:space="preserve">erá submetido </w:t>
      </w:r>
      <w:proofErr w:type="gramStart"/>
      <w:r w:rsidR="00744D57">
        <w:rPr>
          <w:rFonts w:ascii="Times New Roman" w:eastAsia="Times New Roman" w:hAnsi="Times New Roman" w:cs="Times New Roman"/>
          <w:bCs/>
          <w:sz w:val="24"/>
          <w:szCs w:val="24"/>
        </w:rPr>
        <w:t>a</w:t>
      </w:r>
      <w:proofErr w:type="gramEnd"/>
      <w:r w:rsidR="00744D57">
        <w:rPr>
          <w:rFonts w:ascii="Times New Roman" w:eastAsia="Times New Roman" w:hAnsi="Times New Roman" w:cs="Times New Roman"/>
          <w:bCs/>
          <w:sz w:val="24"/>
          <w:szCs w:val="24"/>
        </w:rPr>
        <w:t xml:space="preserve"> tortura), VI (inviolabilidade da liberdade de consciência e de crença), VIII (não será privado de direitos por motivo de crença religiosa ou convicção filosófica ou politica), X (são invioláveis a intimidade, a vida privada, a honra e a imagem das pessoas), XI (inviolabilidade de domicilio), XLVII (vedação de penas indígenas).</w:t>
      </w:r>
    </w:p>
    <w:p w:rsidR="00E77BD1" w:rsidRDefault="00744D57" w:rsidP="00A22D58">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Já o principio da igualdade, que se resta tão importante quanto qualquer outro, como dispõe a Constituição Federal em seu artigo 5º, </w:t>
      </w:r>
      <w:r w:rsidR="00E77BD1">
        <w:rPr>
          <w:rFonts w:ascii="Times New Roman" w:eastAsia="Times New Roman" w:hAnsi="Times New Roman" w:cs="Times New Roman"/>
          <w:bCs/>
          <w:sz w:val="24"/>
          <w:szCs w:val="24"/>
        </w:rPr>
        <w:t xml:space="preserve">expões que todas </w:t>
      </w:r>
      <w:r>
        <w:rPr>
          <w:rFonts w:ascii="Times New Roman" w:eastAsia="Times New Roman" w:hAnsi="Times New Roman" w:cs="Times New Roman"/>
          <w:bCs/>
          <w:sz w:val="24"/>
          <w:szCs w:val="24"/>
        </w:rPr>
        <w:t xml:space="preserve">as pessoas são iguais perante a lei, sem distinção de qualquer natureza, garantindo-se aos brasileiros e aos estrangeiros residentes no País a inviolabilidade do direito à vida, à liberdade, à igualdade, à segurança e à propriedade. </w:t>
      </w:r>
      <w:r w:rsidR="00E77BD1">
        <w:rPr>
          <w:rFonts w:ascii="Times New Roman" w:eastAsia="Times New Roman" w:hAnsi="Times New Roman" w:cs="Times New Roman"/>
          <w:bCs/>
          <w:sz w:val="24"/>
          <w:szCs w:val="24"/>
        </w:rPr>
        <w:t xml:space="preserve">Fora isso, também se encontra respaldo para tal princípio na Carta Magna em seu artigo 4º, inciso VIII (igualdade racial), em seu artigo 5º, incisos I (igualdade entre os sexos), VIII (igualdade de credo religioso), XXXVIII (igualdade jurisdicional), em seu artigo 7º, inciso XXXII (igualdade trabalhista). </w:t>
      </w:r>
    </w:p>
    <w:p w:rsidR="00A22D58" w:rsidRDefault="00E77BD1" w:rsidP="00E77BD1">
      <w:pPr>
        <w:spacing w:after="0" w:line="36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Tal princípio é o responsável por garantir a igualdade de capacidade e de possibilidades dos cidadãos de poderem gozar de tratamento isonômico perante a lei. E é a partir dele que são impedidos de prosperar todos os meios de diferenciação arbitrária e absurda que não são justificáveis pelos valores da Constituição Federal, coloca</w:t>
      </w:r>
      <w:r w:rsidR="00C7543D">
        <w:rPr>
          <w:rFonts w:ascii="Times New Roman" w:eastAsia="Times New Roman" w:hAnsi="Times New Roman" w:cs="Times New Roman"/>
          <w:bCs/>
          <w:sz w:val="24"/>
          <w:szCs w:val="24"/>
        </w:rPr>
        <w:t>ndo as pessoas que são iguais para serem tratadas de forma igual, e as desiguais para serem tratadas de forma desigual, na exata medida de suas desigualdades.</w:t>
      </w:r>
    </w:p>
    <w:p w:rsidR="000415F9" w:rsidRDefault="00161FF7" w:rsidP="00744D57">
      <w:pPr>
        <w:spacing w:after="0" w:line="36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 Código Civil expõe em seu artigo 1641 uma exceção ao pacto nupcial, que é uma convenção matrimonial firmada entre o casal para que seja estabelecido o regime de bens que será adotado para ambos, assim como questões patrimoniais da relação. Assim preconiza o artigo:    </w:t>
      </w:r>
      <w:r w:rsidR="000415F9">
        <w:rPr>
          <w:rFonts w:ascii="Times New Roman" w:eastAsia="Times New Roman" w:hAnsi="Times New Roman" w:cs="Times New Roman"/>
          <w:bCs/>
          <w:sz w:val="24"/>
          <w:szCs w:val="24"/>
        </w:rPr>
        <w:t xml:space="preserve"> </w:t>
      </w:r>
    </w:p>
    <w:p w:rsidR="000415F9" w:rsidRPr="006C2FB4" w:rsidRDefault="00161FF7" w:rsidP="006C2FB4">
      <w:pPr>
        <w:spacing w:after="0" w:line="360" w:lineRule="auto"/>
        <w:ind w:left="4956"/>
        <w:jc w:val="both"/>
        <w:rPr>
          <w:rFonts w:ascii="Times New Roman" w:eastAsia="Times New Roman" w:hAnsi="Times New Roman" w:cs="Times New Roman"/>
          <w:b/>
          <w:bCs/>
          <w:i/>
        </w:rPr>
      </w:pPr>
      <w:proofErr w:type="gramStart"/>
      <w:r w:rsidRPr="006C2FB4">
        <w:rPr>
          <w:rFonts w:ascii="Times New Roman" w:eastAsia="Times New Roman" w:hAnsi="Times New Roman" w:cs="Times New Roman"/>
          <w:b/>
          <w:bCs/>
          <w:i/>
        </w:rPr>
        <w:lastRenderedPageBreak/>
        <w:t>“</w:t>
      </w:r>
      <w:r w:rsidR="000415F9" w:rsidRPr="006C2FB4">
        <w:rPr>
          <w:rFonts w:ascii="Times New Roman" w:eastAsia="Times New Roman" w:hAnsi="Times New Roman" w:cs="Times New Roman"/>
          <w:b/>
          <w:bCs/>
          <w:i/>
        </w:rPr>
        <w:t>art.1641.</w:t>
      </w:r>
      <w:proofErr w:type="gramEnd"/>
      <w:r w:rsidR="000415F9" w:rsidRPr="006C2FB4">
        <w:rPr>
          <w:rFonts w:ascii="Times New Roman" w:eastAsia="Times New Roman" w:hAnsi="Times New Roman" w:cs="Times New Roman"/>
          <w:b/>
          <w:bCs/>
          <w:i/>
        </w:rPr>
        <w:t xml:space="preserve"> É obrigatório o regime da separação de bens no casamento:</w:t>
      </w:r>
    </w:p>
    <w:p w:rsidR="000415F9" w:rsidRPr="006C2FB4" w:rsidRDefault="006C2FB4" w:rsidP="006C2FB4">
      <w:pPr>
        <w:spacing w:after="0" w:line="360" w:lineRule="auto"/>
        <w:jc w:val="both"/>
        <w:rPr>
          <w:rFonts w:ascii="Times New Roman" w:eastAsia="Times New Roman" w:hAnsi="Times New Roman" w:cs="Times New Roman"/>
          <w:bCs/>
        </w:rPr>
      </w:pPr>
      <w:r>
        <w:rPr>
          <w:rFonts w:ascii="Times New Roman" w:eastAsia="Times New Roman" w:hAnsi="Times New Roman" w:cs="Times New Roman"/>
          <w:b/>
          <w:bCs/>
          <w:i/>
        </w:rPr>
        <w:t xml:space="preserve">                                                                                          </w:t>
      </w:r>
      <w:proofErr w:type="gramStart"/>
      <w:r w:rsidR="000415F9" w:rsidRPr="006C2FB4">
        <w:rPr>
          <w:rFonts w:ascii="Times New Roman" w:eastAsia="Times New Roman" w:hAnsi="Times New Roman" w:cs="Times New Roman"/>
          <w:b/>
          <w:bCs/>
          <w:i/>
        </w:rPr>
        <w:t xml:space="preserve">II- </w:t>
      </w:r>
      <w:r w:rsidR="00161FF7" w:rsidRPr="006C2FB4">
        <w:rPr>
          <w:rFonts w:ascii="Times New Roman" w:eastAsia="Times New Roman" w:hAnsi="Times New Roman" w:cs="Times New Roman"/>
          <w:b/>
          <w:bCs/>
          <w:i/>
        </w:rPr>
        <w:t>da pessoa maior de setenta anos;”</w:t>
      </w:r>
      <w:proofErr w:type="gramEnd"/>
    </w:p>
    <w:p w:rsidR="00161FF7" w:rsidRPr="00161FF7" w:rsidRDefault="00161FF7" w:rsidP="00161FF7">
      <w:pPr>
        <w:spacing w:after="0" w:line="360" w:lineRule="auto"/>
        <w:ind w:left="2124" w:firstLine="708"/>
        <w:jc w:val="both"/>
        <w:rPr>
          <w:rFonts w:ascii="Times New Roman" w:eastAsia="Times New Roman" w:hAnsi="Times New Roman" w:cs="Times New Roman"/>
          <w:bCs/>
          <w:sz w:val="20"/>
          <w:szCs w:val="20"/>
        </w:rPr>
      </w:pPr>
    </w:p>
    <w:p w:rsidR="00FF4B21" w:rsidRDefault="00C7543D" w:rsidP="000A50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Tomando como base que os princípios citados acima são inerentes a qualquer indivíduo, e que devem ser assegurados como forma primordial de convívio em sociedade, a disposição do artigo supracitado afronta os mesmos, </w:t>
      </w:r>
      <w:r w:rsidR="00FF4B21">
        <w:rPr>
          <w:rFonts w:ascii="Times New Roman" w:hAnsi="Times New Roman" w:cs="Times New Roman"/>
          <w:sz w:val="24"/>
          <w:szCs w:val="24"/>
        </w:rPr>
        <w:t xml:space="preserve">resultando em uma quebra de expectativas e de realidade, visto que uma pessoa com sessenta e nove anos, que passou quase </w:t>
      </w:r>
      <w:proofErr w:type="gramStart"/>
      <w:r w:rsidR="00FF4B21">
        <w:rPr>
          <w:rFonts w:ascii="Times New Roman" w:hAnsi="Times New Roman" w:cs="Times New Roman"/>
          <w:sz w:val="24"/>
          <w:szCs w:val="24"/>
        </w:rPr>
        <w:t>todas sua</w:t>
      </w:r>
      <w:proofErr w:type="gramEnd"/>
      <w:r w:rsidR="00FF4B21">
        <w:rPr>
          <w:rFonts w:ascii="Times New Roman" w:hAnsi="Times New Roman" w:cs="Times New Roman"/>
          <w:sz w:val="24"/>
          <w:szCs w:val="24"/>
        </w:rPr>
        <w:t xml:space="preserve"> vida dotada de direitos e de plena capacidade, é tratada de um modo, com certos direitos, e a partir do momento que ela completa setenta anos, perde a capacidade de exercer essa autonomia, se tornando parcialmente incapaz de um dia para o outro, praticamente sofrendo uma interdição parcial.</w:t>
      </w:r>
    </w:p>
    <w:p w:rsidR="00FF4B21" w:rsidRDefault="00FF4B21" w:rsidP="000A50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dispositivo não só traz uma limitação, mas como também confere um tratamento de desigualdade entre os indivíduos, tratando pessoas iguais de modo desigual, visto que analisar apenas a idade de uma pessoa, e não sua sanidade mental, como modo de distinguir se a mesma é ou não dotada de plena capacidade para decidir seu regime matrimonial, se encaixa </w:t>
      </w:r>
      <w:r w:rsidR="00321144">
        <w:rPr>
          <w:rFonts w:ascii="Times New Roman" w:hAnsi="Times New Roman" w:cs="Times New Roman"/>
          <w:sz w:val="24"/>
          <w:szCs w:val="24"/>
        </w:rPr>
        <w:t>como um atentado aos princípios citados.</w:t>
      </w:r>
      <w:r>
        <w:rPr>
          <w:rFonts w:ascii="Times New Roman" w:hAnsi="Times New Roman" w:cs="Times New Roman"/>
          <w:sz w:val="24"/>
          <w:szCs w:val="24"/>
        </w:rPr>
        <w:t xml:space="preserve"> </w:t>
      </w:r>
    </w:p>
    <w:p w:rsidR="002C3C05" w:rsidRDefault="002C3C05" w:rsidP="000A50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importante voto foi proferido pelo Ministro Cezar </w:t>
      </w:r>
      <w:proofErr w:type="spellStart"/>
      <w:r>
        <w:rPr>
          <w:rFonts w:ascii="Times New Roman" w:hAnsi="Times New Roman" w:cs="Times New Roman"/>
          <w:sz w:val="24"/>
          <w:szCs w:val="24"/>
        </w:rPr>
        <w:t>Peluso</w:t>
      </w:r>
      <w:proofErr w:type="spellEnd"/>
      <w:r>
        <w:rPr>
          <w:rFonts w:ascii="Times New Roman" w:hAnsi="Times New Roman" w:cs="Times New Roman"/>
          <w:sz w:val="24"/>
          <w:szCs w:val="24"/>
        </w:rPr>
        <w:t xml:space="preserve">, a respeito do tema: </w:t>
      </w:r>
    </w:p>
    <w:p w:rsidR="002C3C05" w:rsidRDefault="002C3C05" w:rsidP="000A50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“Lei que, com o propósito racional de guardar o patrimônio dalgumas pessoas contra as fraquezas da submissão amorosa, priva-as a todas de exercitarem a liberdade jurídica de dispor sobre seus bens e de pautarem suas ações por razões intimas, </w:t>
      </w:r>
      <w:proofErr w:type="gramStart"/>
      <w:r>
        <w:rPr>
          <w:rFonts w:ascii="Times New Roman" w:hAnsi="Times New Roman" w:cs="Times New Roman"/>
          <w:sz w:val="24"/>
          <w:szCs w:val="24"/>
        </w:rPr>
        <w:t>ressente-se</w:t>
      </w:r>
      <w:proofErr w:type="gramEnd"/>
      <w:r>
        <w:rPr>
          <w:rFonts w:ascii="Times New Roman" w:hAnsi="Times New Roman" w:cs="Times New Roman"/>
          <w:sz w:val="24"/>
          <w:szCs w:val="24"/>
        </w:rPr>
        <w:t xml:space="preserve"> de nexo de proporção entre o objetivo legitimo, que esta na tutela dos casos particulares de debilidade senil, e o resultado prático exorbitante, que é, no fundo, a incapacitação da ampla classe das pessoas válidas na mesma faixa etária. Ou seja, inabilita e deprecia quase todos, por salvar uns poucos, que, aliás, têm outros meios jurídicos para se redimir dos enganos das paixões crepusculares. (...) O alcance irracional e injusto da mesma norma vulnera ainda princípios constitucionais, até com gravidade maior, sob outro ponto de vista, que é o da mutilação da ‘dignidade’ da pessoa humana em situação jurídica de casamento, porque, </w:t>
      </w:r>
      <w:proofErr w:type="spellStart"/>
      <w:r>
        <w:rPr>
          <w:rFonts w:ascii="Times New Roman" w:hAnsi="Times New Roman" w:cs="Times New Roman"/>
          <w:sz w:val="24"/>
          <w:szCs w:val="24"/>
        </w:rPr>
        <w:t>desconsiderando-lhe</w:t>
      </w:r>
      <w:proofErr w:type="spellEnd"/>
      <w:r>
        <w:rPr>
          <w:rFonts w:ascii="Times New Roman" w:hAnsi="Times New Roman" w:cs="Times New Roman"/>
          <w:sz w:val="24"/>
          <w:szCs w:val="24"/>
        </w:rPr>
        <w:t xml:space="preserve">, de modo absoluto e sem nenhum apoio na observação da realidade humana, o poder de autodeterminação, sacrifica, em nome de interesses sociais limitados e subalternos, o direito fundamental do cônjuge de decidir quando à sorte de seu patrimônio disponível, que, não ofendendo direito subjetivo alheio nem a função social da propriedade, é tema pertinente ao reduto inviolável de sua consciência. É muito curta a razão normativa para invasão tamanha. </w:t>
      </w:r>
      <w:r>
        <w:rPr>
          <w:rFonts w:ascii="Times New Roman" w:hAnsi="Times New Roman" w:cs="Times New Roman"/>
          <w:sz w:val="24"/>
          <w:szCs w:val="24"/>
        </w:rPr>
        <w:lastRenderedPageBreak/>
        <w:t xml:space="preserve">A lei, aqui, é modo exemplar de </w:t>
      </w:r>
      <w:r w:rsidR="007E4032">
        <w:rPr>
          <w:rFonts w:ascii="Times New Roman" w:hAnsi="Times New Roman" w:cs="Times New Roman"/>
          <w:sz w:val="24"/>
          <w:szCs w:val="24"/>
        </w:rPr>
        <w:t>intrusão</w:t>
      </w:r>
      <w:r>
        <w:rPr>
          <w:rFonts w:ascii="Times New Roman" w:hAnsi="Times New Roman" w:cs="Times New Roman"/>
          <w:sz w:val="24"/>
          <w:szCs w:val="24"/>
        </w:rPr>
        <w:t xml:space="preserve"> estatal lesiva do direito à intimidade, </w:t>
      </w:r>
      <w:r w:rsidR="007E4032">
        <w:rPr>
          <w:rFonts w:ascii="Times New Roman" w:hAnsi="Times New Roman" w:cs="Times New Roman"/>
          <w:sz w:val="24"/>
          <w:szCs w:val="24"/>
        </w:rPr>
        <w:t>enquanto</w:t>
      </w:r>
      <w:r>
        <w:rPr>
          <w:rFonts w:ascii="Times New Roman" w:hAnsi="Times New Roman" w:cs="Times New Roman"/>
          <w:sz w:val="24"/>
          <w:szCs w:val="24"/>
        </w:rPr>
        <w:t xml:space="preserve"> dimensão substancial da pessoa humana.” </w:t>
      </w:r>
    </w:p>
    <w:p w:rsidR="007E4032" w:rsidRDefault="007E4032" w:rsidP="000A50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entendimento merece prosperar visto que se encaixa de modo ilustre com o que ocorre com frequência nos casamentos dos maiores de setenta anos. Seus direitos lesados, a limitação de suas autonomias</w:t>
      </w:r>
      <w:r w:rsidR="001F5401">
        <w:rPr>
          <w:rFonts w:ascii="Times New Roman" w:hAnsi="Times New Roman" w:cs="Times New Roman"/>
          <w:sz w:val="24"/>
          <w:szCs w:val="24"/>
        </w:rPr>
        <w:t xml:space="preserve">, </w:t>
      </w:r>
      <w:proofErr w:type="gramStart"/>
      <w:r w:rsidR="001F5401">
        <w:rPr>
          <w:rFonts w:ascii="Times New Roman" w:hAnsi="Times New Roman" w:cs="Times New Roman"/>
          <w:sz w:val="24"/>
          <w:szCs w:val="24"/>
        </w:rPr>
        <w:t>a desigualdade perante sua classe etária</w:t>
      </w:r>
      <w:r>
        <w:rPr>
          <w:rFonts w:ascii="Times New Roman" w:hAnsi="Times New Roman" w:cs="Times New Roman"/>
          <w:sz w:val="24"/>
          <w:szCs w:val="24"/>
        </w:rPr>
        <w:t xml:space="preserve"> e a interferência estatal</w:t>
      </w:r>
      <w:r w:rsidR="001F5401">
        <w:rPr>
          <w:rFonts w:ascii="Times New Roman" w:hAnsi="Times New Roman" w:cs="Times New Roman"/>
          <w:sz w:val="24"/>
          <w:szCs w:val="24"/>
        </w:rPr>
        <w:t>, de forma demasiada</w:t>
      </w:r>
      <w:r>
        <w:rPr>
          <w:rFonts w:ascii="Times New Roman" w:hAnsi="Times New Roman" w:cs="Times New Roman"/>
          <w:sz w:val="24"/>
          <w:szCs w:val="24"/>
        </w:rPr>
        <w:t>, refletem</w:t>
      </w:r>
      <w:proofErr w:type="gramEnd"/>
      <w:r w:rsidR="004813F8">
        <w:rPr>
          <w:rFonts w:ascii="Times New Roman" w:hAnsi="Times New Roman" w:cs="Times New Roman"/>
          <w:sz w:val="24"/>
          <w:szCs w:val="24"/>
        </w:rPr>
        <w:t xml:space="preserve"> </w:t>
      </w:r>
      <w:r w:rsidR="001F5401">
        <w:rPr>
          <w:rFonts w:ascii="Times New Roman" w:hAnsi="Times New Roman" w:cs="Times New Roman"/>
          <w:sz w:val="24"/>
          <w:szCs w:val="24"/>
        </w:rPr>
        <w:t>um lamentoso cenário</w:t>
      </w:r>
      <w:r w:rsidR="004813F8">
        <w:rPr>
          <w:rFonts w:ascii="Times New Roman" w:hAnsi="Times New Roman" w:cs="Times New Roman"/>
          <w:sz w:val="24"/>
          <w:szCs w:val="24"/>
        </w:rPr>
        <w:t xml:space="preserve"> n</w:t>
      </w:r>
      <w:r w:rsidR="001F5401">
        <w:rPr>
          <w:rFonts w:ascii="Times New Roman" w:hAnsi="Times New Roman" w:cs="Times New Roman"/>
          <w:sz w:val="24"/>
          <w:szCs w:val="24"/>
        </w:rPr>
        <w:t>o</w:t>
      </w:r>
      <w:r w:rsidR="004813F8">
        <w:rPr>
          <w:rFonts w:ascii="Times New Roman" w:hAnsi="Times New Roman" w:cs="Times New Roman"/>
          <w:sz w:val="24"/>
          <w:szCs w:val="24"/>
        </w:rPr>
        <w:t xml:space="preserve"> qual </w:t>
      </w:r>
      <w:r w:rsidR="001F5401">
        <w:rPr>
          <w:rFonts w:ascii="Times New Roman" w:hAnsi="Times New Roman" w:cs="Times New Roman"/>
          <w:sz w:val="24"/>
          <w:szCs w:val="24"/>
        </w:rPr>
        <w:t>a lei, ao invés de progredir, acompanhando todos os avanços sociais, sendo instruída pelos princípios básicos inerentes ao ser humano, ela retrocede, não olhando para o ser humano como um ser de sentimentos e vontades, com plena capacidade, mas sim como um objeto de acumular riquezas e sem capacidade de administrar as mesmas.</w:t>
      </w:r>
    </w:p>
    <w:p w:rsidR="007E4032" w:rsidRDefault="007E4032" w:rsidP="000A5011">
      <w:pPr>
        <w:spacing w:after="0" w:line="360" w:lineRule="auto"/>
        <w:ind w:firstLine="708"/>
        <w:jc w:val="both"/>
        <w:rPr>
          <w:rFonts w:ascii="Times New Roman" w:hAnsi="Times New Roman" w:cs="Times New Roman"/>
          <w:sz w:val="24"/>
          <w:szCs w:val="24"/>
        </w:rPr>
      </w:pPr>
    </w:p>
    <w:p w:rsidR="007E4032" w:rsidRDefault="007E4032" w:rsidP="000A5011">
      <w:pPr>
        <w:spacing w:after="0" w:line="360" w:lineRule="auto"/>
        <w:ind w:firstLine="708"/>
        <w:jc w:val="both"/>
        <w:rPr>
          <w:rFonts w:ascii="Times New Roman" w:hAnsi="Times New Roman" w:cs="Times New Roman"/>
          <w:sz w:val="24"/>
          <w:szCs w:val="24"/>
        </w:rPr>
      </w:pPr>
    </w:p>
    <w:p w:rsidR="007E4032" w:rsidRDefault="007E4032" w:rsidP="000A5011">
      <w:pPr>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A (IN)CAPACIDADE DOS MAIORES DE SETENTA ANOS E A (IN)CONSTITUCIONALIDADE DA IMPOSIÇÃO DO REGIME DE BENS AOS MESMOS </w:t>
      </w:r>
      <w:r>
        <w:rPr>
          <w:rFonts w:ascii="Times New Roman" w:hAnsi="Times New Roman" w:cs="Times New Roman"/>
          <w:sz w:val="24"/>
          <w:szCs w:val="24"/>
        </w:rPr>
        <w:t xml:space="preserve"> </w:t>
      </w:r>
    </w:p>
    <w:p w:rsidR="00FF4B21" w:rsidRDefault="00FF4B21" w:rsidP="000A5011">
      <w:pPr>
        <w:spacing w:after="0" w:line="360" w:lineRule="auto"/>
        <w:ind w:firstLine="708"/>
        <w:jc w:val="both"/>
        <w:rPr>
          <w:rFonts w:ascii="Times New Roman" w:hAnsi="Times New Roman" w:cs="Times New Roman"/>
          <w:sz w:val="24"/>
          <w:szCs w:val="24"/>
        </w:rPr>
      </w:pPr>
    </w:p>
    <w:p w:rsidR="007B274E" w:rsidRDefault="001F5401" w:rsidP="000A50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Código Civil, logo em sua parte inicial, abarca o tema a respeito da capacidade civil do indivíduo. O artigo 1º expressa que “toda pessoa é capaz de direitos e deveres na ordem civil”, trazendo como regra que os direitos e deveres civis são instrumentos pertencentes a todos. </w:t>
      </w:r>
      <w:r w:rsidR="007B274E">
        <w:rPr>
          <w:rFonts w:ascii="Times New Roman" w:hAnsi="Times New Roman" w:cs="Times New Roman"/>
          <w:sz w:val="24"/>
          <w:szCs w:val="24"/>
        </w:rPr>
        <w:t>Porém, em seu artigo 3º e 4º, o Código traz algumas exceções a essa regra, como dispõe a seguir:</w:t>
      </w:r>
    </w:p>
    <w:p w:rsidR="007B274E" w:rsidRPr="007B274E" w:rsidRDefault="007B274E" w:rsidP="007B274E">
      <w:pPr>
        <w:spacing w:after="0" w:line="360" w:lineRule="auto"/>
        <w:ind w:left="4956"/>
        <w:jc w:val="both"/>
        <w:rPr>
          <w:rFonts w:ascii="Times New Roman" w:hAnsi="Times New Roman" w:cs="Times New Roman"/>
          <w:b/>
          <w:i/>
        </w:rPr>
      </w:pPr>
      <w:proofErr w:type="gramStart"/>
      <w:r w:rsidRPr="007B274E">
        <w:rPr>
          <w:rFonts w:ascii="Times New Roman" w:hAnsi="Times New Roman" w:cs="Times New Roman"/>
          <w:b/>
          <w:i/>
        </w:rPr>
        <w:t>“</w:t>
      </w:r>
      <w:r>
        <w:rPr>
          <w:rFonts w:ascii="Times New Roman" w:hAnsi="Times New Roman" w:cs="Times New Roman"/>
          <w:b/>
          <w:i/>
        </w:rPr>
        <w:t>A</w:t>
      </w:r>
      <w:r w:rsidRPr="007B274E">
        <w:rPr>
          <w:rFonts w:ascii="Times New Roman" w:hAnsi="Times New Roman" w:cs="Times New Roman"/>
          <w:b/>
          <w:i/>
        </w:rPr>
        <w:t>rt. 3º.</w:t>
      </w:r>
      <w:proofErr w:type="gramEnd"/>
      <w:r w:rsidRPr="007B274E">
        <w:rPr>
          <w:rFonts w:ascii="Times New Roman" w:hAnsi="Times New Roman" w:cs="Times New Roman"/>
          <w:b/>
          <w:i/>
        </w:rPr>
        <w:t xml:space="preserve"> São absolutamente incapazes de exercer pessoalmente os atos da vida civil os menores de 16 (dezesseis) anos.</w:t>
      </w:r>
    </w:p>
    <w:p w:rsidR="007B274E" w:rsidRPr="007B274E" w:rsidRDefault="007B274E" w:rsidP="007B274E">
      <w:pPr>
        <w:spacing w:after="0" w:line="360" w:lineRule="auto"/>
        <w:ind w:left="4956"/>
        <w:jc w:val="both"/>
        <w:rPr>
          <w:rFonts w:ascii="Times New Roman" w:hAnsi="Times New Roman" w:cs="Times New Roman"/>
          <w:b/>
          <w:i/>
        </w:rPr>
      </w:pPr>
      <w:r w:rsidRPr="007B274E">
        <w:rPr>
          <w:rFonts w:ascii="Times New Roman" w:hAnsi="Times New Roman" w:cs="Times New Roman"/>
          <w:b/>
          <w:i/>
        </w:rPr>
        <w:t xml:space="preserve">Art. 4º. São incapazes, relativamente a certos atos ou à maneira de </w:t>
      </w:r>
      <w:proofErr w:type="gramStart"/>
      <w:r w:rsidRPr="007B274E">
        <w:rPr>
          <w:rFonts w:ascii="Times New Roman" w:hAnsi="Times New Roman" w:cs="Times New Roman"/>
          <w:b/>
          <w:i/>
        </w:rPr>
        <w:t>os exercer</w:t>
      </w:r>
      <w:proofErr w:type="gramEnd"/>
      <w:r w:rsidRPr="007B274E">
        <w:rPr>
          <w:rFonts w:ascii="Times New Roman" w:hAnsi="Times New Roman" w:cs="Times New Roman"/>
          <w:b/>
          <w:i/>
        </w:rPr>
        <w:t>:</w:t>
      </w:r>
    </w:p>
    <w:p w:rsidR="007B274E" w:rsidRPr="007B274E" w:rsidRDefault="007B274E" w:rsidP="007B274E">
      <w:pPr>
        <w:spacing w:after="0" w:line="360" w:lineRule="auto"/>
        <w:ind w:left="4956"/>
        <w:jc w:val="both"/>
        <w:rPr>
          <w:rFonts w:ascii="Times New Roman" w:hAnsi="Times New Roman" w:cs="Times New Roman"/>
          <w:b/>
          <w:i/>
        </w:rPr>
      </w:pPr>
      <w:r w:rsidRPr="007B274E">
        <w:rPr>
          <w:rFonts w:ascii="Times New Roman" w:hAnsi="Times New Roman" w:cs="Times New Roman"/>
          <w:b/>
          <w:i/>
        </w:rPr>
        <w:t>I- os maiores de dezesseis e menores de dezoito anos;</w:t>
      </w:r>
    </w:p>
    <w:p w:rsidR="007B274E" w:rsidRPr="007B274E" w:rsidRDefault="007B274E" w:rsidP="007B274E">
      <w:pPr>
        <w:spacing w:after="0" w:line="360" w:lineRule="auto"/>
        <w:ind w:left="4956"/>
        <w:jc w:val="both"/>
        <w:rPr>
          <w:rFonts w:ascii="Times New Roman" w:hAnsi="Times New Roman" w:cs="Times New Roman"/>
          <w:b/>
          <w:i/>
        </w:rPr>
      </w:pPr>
      <w:r w:rsidRPr="007B274E">
        <w:rPr>
          <w:rFonts w:ascii="Times New Roman" w:hAnsi="Times New Roman" w:cs="Times New Roman"/>
          <w:b/>
          <w:i/>
        </w:rPr>
        <w:t>II- os ébrios habituais e os viciados em tóxico;</w:t>
      </w:r>
    </w:p>
    <w:p w:rsidR="007B274E" w:rsidRPr="007B274E" w:rsidRDefault="007B274E" w:rsidP="007B274E">
      <w:pPr>
        <w:spacing w:after="0" w:line="360" w:lineRule="auto"/>
        <w:ind w:left="4956"/>
        <w:jc w:val="both"/>
        <w:rPr>
          <w:rFonts w:ascii="Times New Roman" w:hAnsi="Times New Roman" w:cs="Times New Roman"/>
          <w:b/>
          <w:i/>
        </w:rPr>
      </w:pPr>
      <w:r w:rsidRPr="007B274E">
        <w:rPr>
          <w:rFonts w:ascii="Times New Roman" w:hAnsi="Times New Roman" w:cs="Times New Roman"/>
          <w:b/>
          <w:i/>
        </w:rPr>
        <w:t>III- aqueles que, por causa transitória ou permanente, não puderem exprimir sua vontade;</w:t>
      </w:r>
    </w:p>
    <w:p w:rsidR="00FF4B21" w:rsidRDefault="007B274E" w:rsidP="007B274E">
      <w:pPr>
        <w:spacing w:after="0" w:line="360" w:lineRule="auto"/>
        <w:ind w:left="4248" w:firstLine="708"/>
        <w:jc w:val="both"/>
        <w:rPr>
          <w:rFonts w:ascii="Times New Roman" w:hAnsi="Times New Roman" w:cs="Times New Roman"/>
          <w:sz w:val="24"/>
          <w:szCs w:val="24"/>
        </w:rPr>
      </w:pPr>
      <w:proofErr w:type="gramStart"/>
      <w:r w:rsidRPr="007B274E">
        <w:rPr>
          <w:rFonts w:ascii="Times New Roman" w:hAnsi="Times New Roman" w:cs="Times New Roman"/>
          <w:b/>
          <w:i/>
        </w:rPr>
        <w:t>IV- os pródigos.”</w:t>
      </w:r>
      <w:proofErr w:type="gramEnd"/>
      <w:r w:rsidRPr="007B274E">
        <w:rPr>
          <w:rFonts w:ascii="Times New Roman" w:hAnsi="Times New Roman" w:cs="Times New Roman"/>
          <w:b/>
          <w:i/>
        </w:rPr>
        <w:t xml:space="preserve"> </w:t>
      </w:r>
    </w:p>
    <w:p w:rsidR="007B274E" w:rsidRDefault="007B274E" w:rsidP="000A5011">
      <w:pPr>
        <w:spacing w:after="0" w:line="360" w:lineRule="auto"/>
        <w:ind w:firstLine="708"/>
        <w:jc w:val="both"/>
        <w:rPr>
          <w:rFonts w:ascii="Times New Roman" w:hAnsi="Times New Roman" w:cs="Times New Roman"/>
          <w:sz w:val="24"/>
          <w:szCs w:val="24"/>
        </w:rPr>
      </w:pPr>
    </w:p>
    <w:p w:rsidR="007B274E" w:rsidRDefault="007B274E" w:rsidP="000A50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Como se pode notar, o próprio Código delimita o rol de pessoas que não tem a capacidade plena para exercer seus atos na vida civil, e não traz dentre essas exceções, a inclusão do idoso maior de setenta anos, restando por óbvio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comprovação de que a idade avançada não é fator determinante para se diagnosticar uma </w:t>
      </w:r>
      <w:r w:rsidR="006A6899">
        <w:rPr>
          <w:rFonts w:ascii="Times New Roman" w:hAnsi="Times New Roman" w:cs="Times New Roman"/>
          <w:sz w:val="24"/>
          <w:szCs w:val="24"/>
        </w:rPr>
        <w:t>pessoa como se tivesse insanidade mental e tivesse perdido a consciência de suas ações</w:t>
      </w:r>
      <w:r>
        <w:rPr>
          <w:rFonts w:ascii="Times New Roman" w:hAnsi="Times New Roman" w:cs="Times New Roman"/>
          <w:sz w:val="24"/>
          <w:szCs w:val="24"/>
        </w:rPr>
        <w:t>, a ponto de não conseguir distinguir aquilo que seria melhor para ela.</w:t>
      </w:r>
    </w:p>
    <w:p w:rsidR="00C950E9" w:rsidRDefault="00333A1B" w:rsidP="000A50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ideia de que o legislador, a partir da criação do dispositivo do artigo 1641, inciso II, busca proteger as pessoas que atingem essa faixa etária de serem vítimas de golpes, como o conhecido “golpe do baú”, tratando-as como pessoas </w:t>
      </w:r>
      <w:proofErr w:type="gramStart"/>
      <w:r>
        <w:rPr>
          <w:rFonts w:ascii="Times New Roman" w:hAnsi="Times New Roman" w:cs="Times New Roman"/>
          <w:sz w:val="24"/>
          <w:szCs w:val="24"/>
        </w:rPr>
        <w:t>incapazes, apenas atenta contra seus direitos, vontades e sentimentos</w:t>
      </w:r>
      <w:proofErr w:type="gramEnd"/>
      <w:r>
        <w:rPr>
          <w:rFonts w:ascii="Times New Roman" w:hAnsi="Times New Roman" w:cs="Times New Roman"/>
          <w:sz w:val="24"/>
          <w:szCs w:val="24"/>
        </w:rPr>
        <w:t xml:space="preserve">. </w:t>
      </w:r>
      <w:r w:rsidR="00C950E9">
        <w:rPr>
          <w:rFonts w:ascii="Times New Roman" w:hAnsi="Times New Roman" w:cs="Times New Roman"/>
          <w:sz w:val="24"/>
          <w:szCs w:val="24"/>
        </w:rPr>
        <w:t>Seguindo essa linha de pensamento, Caio Mário da Silva Pereira se posicionou sobre a inconstitucionalidade dessa norma, nos seguintes dizeres: “Atendendo aos princípios constitucionais (</w:t>
      </w:r>
      <w:proofErr w:type="spellStart"/>
      <w:r w:rsidR="00C950E9">
        <w:rPr>
          <w:rFonts w:ascii="Times New Roman" w:hAnsi="Times New Roman" w:cs="Times New Roman"/>
          <w:sz w:val="24"/>
          <w:szCs w:val="24"/>
        </w:rPr>
        <w:t>arts</w:t>
      </w:r>
      <w:proofErr w:type="spellEnd"/>
      <w:r w:rsidR="00C950E9">
        <w:rPr>
          <w:rFonts w:ascii="Times New Roman" w:hAnsi="Times New Roman" w:cs="Times New Roman"/>
          <w:sz w:val="24"/>
          <w:szCs w:val="24"/>
        </w:rPr>
        <w:t>. 5º, I e 226, § 5º) o Código de 2002, com as alterações introduzidas pela Lei 12.344/2010, não mais deu tratamento diferenciado entre os cônjuges como fizera o art. 258, II, do Código de 1916. No entanto, esta regra não encontra justificativa econômica ou moral, pois que a desconfiança contra o casamento dessas pessoas não tem razão para subsistir. Se é certo que podem ocorrer esses matrimônios por interesse nestas faixas etárias, certo também é que em todas as idades o mesmo pode existir. Trata-se de discriminação dos idosos ferindo os princípios da dignidade humana e da igualdade”.</w:t>
      </w:r>
    </w:p>
    <w:p w:rsidR="00240F3E" w:rsidRDefault="00C950E9" w:rsidP="000A50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00240F3E">
        <w:rPr>
          <w:rFonts w:ascii="Times New Roman" w:hAnsi="Times New Roman" w:cs="Times New Roman"/>
          <w:sz w:val="24"/>
          <w:szCs w:val="24"/>
        </w:rPr>
        <w:t xml:space="preserve">STF, em sua súmula 377 instituiu o seguinte: </w:t>
      </w:r>
    </w:p>
    <w:p w:rsidR="00C950E9" w:rsidRPr="00240F3E" w:rsidRDefault="00240F3E" w:rsidP="00240F3E">
      <w:pPr>
        <w:spacing w:after="0" w:line="360" w:lineRule="auto"/>
        <w:ind w:left="4953"/>
        <w:jc w:val="both"/>
        <w:rPr>
          <w:rFonts w:ascii="Times New Roman" w:hAnsi="Times New Roman" w:cs="Times New Roman"/>
          <w:b/>
          <w:i/>
        </w:rPr>
      </w:pPr>
      <w:r w:rsidRPr="00240F3E">
        <w:rPr>
          <w:rFonts w:ascii="Times New Roman" w:hAnsi="Times New Roman" w:cs="Times New Roman"/>
          <w:b/>
          <w:i/>
        </w:rPr>
        <w:t>“No regime de separação legal de bens, comunicam-se os adquiridos na constância do casamento”</w:t>
      </w:r>
      <w:r>
        <w:rPr>
          <w:rFonts w:ascii="Times New Roman" w:hAnsi="Times New Roman" w:cs="Times New Roman"/>
          <w:b/>
          <w:i/>
        </w:rPr>
        <w:t>.</w:t>
      </w:r>
      <w:r w:rsidR="00C950E9" w:rsidRPr="00240F3E">
        <w:rPr>
          <w:rFonts w:ascii="Times New Roman" w:hAnsi="Times New Roman" w:cs="Times New Roman"/>
          <w:b/>
          <w:i/>
        </w:rPr>
        <w:t xml:space="preserve"> </w:t>
      </w:r>
    </w:p>
    <w:p w:rsidR="00240F3E" w:rsidRDefault="00240F3E" w:rsidP="000A50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 tal entendimento, inclusive da maior corte de justiça do país, pode-se inferir que não há idade que restrinja se a pessoa pode ou não realizar a escolha de seu regime</w:t>
      </w:r>
      <w:r w:rsidR="00D532F9">
        <w:rPr>
          <w:rFonts w:ascii="Times New Roman" w:hAnsi="Times New Roman" w:cs="Times New Roman"/>
          <w:sz w:val="24"/>
          <w:szCs w:val="24"/>
        </w:rPr>
        <w:t xml:space="preserve"> ao contrair </w:t>
      </w:r>
      <w:proofErr w:type="gramStart"/>
      <w:r w:rsidR="00D532F9">
        <w:rPr>
          <w:rFonts w:ascii="Times New Roman" w:hAnsi="Times New Roman" w:cs="Times New Roman"/>
          <w:sz w:val="24"/>
          <w:szCs w:val="24"/>
        </w:rPr>
        <w:t>matrimonio</w:t>
      </w:r>
      <w:proofErr w:type="gramEnd"/>
      <w:r>
        <w:rPr>
          <w:rFonts w:ascii="Times New Roman" w:hAnsi="Times New Roman" w:cs="Times New Roman"/>
          <w:sz w:val="24"/>
          <w:szCs w:val="24"/>
        </w:rPr>
        <w:t>,</w:t>
      </w:r>
      <w:r w:rsidR="00D532F9">
        <w:rPr>
          <w:rFonts w:ascii="Times New Roman" w:hAnsi="Times New Roman" w:cs="Times New Roman"/>
          <w:sz w:val="24"/>
          <w:szCs w:val="24"/>
        </w:rPr>
        <w:t xml:space="preserve"> não sendo a idade assim, parâmetro para cercear os direitos e princípios básicos do individuo, além de seus sonhos ao constituir uma família. </w:t>
      </w:r>
      <w:r w:rsidR="00DE0383">
        <w:rPr>
          <w:rFonts w:ascii="Times New Roman" w:hAnsi="Times New Roman" w:cs="Times New Roman"/>
          <w:sz w:val="24"/>
          <w:szCs w:val="24"/>
        </w:rPr>
        <w:t>E como consequência disso, ao invés de gerar segurança e proteção ao individuo no casamento (que era o que o legislador pretendia ao instituir a lei), gera frustrações e infelicidades entre o casal.</w:t>
      </w:r>
    </w:p>
    <w:p w:rsidR="00CB2991" w:rsidRDefault="00BB630C" w:rsidP="000A50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respeito da inconstitucionalidade da imposição do regime de separação total de bens para os nubentes maiores de setenta anos, embora não tenha sido localizada nenhuma decisão proferida pelo STJ e STF, os tribunais do Estado de Minas Gerais e Sergipe proferiam os </w:t>
      </w:r>
      <w:r w:rsidR="00CB2991">
        <w:rPr>
          <w:rFonts w:ascii="Times New Roman" w:hAnsi="Times New Roman" w:cs="Times New Roman"/>
          <w:sz w:val="24"/>
          <w:szCs w:val="24"/>
        </w:rPr>
        <w:t xml:space="preserve">julgados. </w:t>
      </w:r>
    </w:p>
    <w:p w:rsidR="00CB2991" w:rsidRDefault="00CB2991" w:rsidP="00CB29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Tribunal do Estado de Sergipe, percebendo ser o idoso plenamente capaz de tomar suas decisões a respeito do seu regime de bens, entende que resta inconstitucional a norma que impõe ao mesmo a obrigação de estabelecer o regime de separação total de bens ao contrair matrimonio. Assim expressa abaixo:</w:t>
      </w:r>
    </w:p>
    <w:p w:rsidR="00DE0383" w:rsidRDefault="00DE0383" w:rsidP="00CB2991">
      <w:pPr>
        <w:spacing w:after="0" w:line="360" w:lineRule="auto"/>
        <w:ind w:firstLine="708"/>
        <w:jc w:val="both"/>
        <w:rPr>
          <w:rFonts w:ascii="Times New Roman" w:hAnsi="Times New Roman" w:cs="Times New Roman"/>
          <w:sz w:val="24"/>
          <w:szCs w:val="24"/>
        </w:rPr>
      </w:pPr>
    </w:p>
    <w:p w:rsidR="00CB2991" w:rsidRDefault="00CB2991" w:rsidP="00CB2991">
      <w:pPr>
        <w:spacing w:after="0" w:line="360" w:lineRule="auto"/>
        <w:ind w:left="1416"/>
        <w:jc w:val="both"/>
        <w:rPr>
          <w:rFonts w:ascii="Times New Roman" w:hAnsi="Times New Roman" w:cs="Times New Roman"/>
          <w:sz w:val="24"/>
          <w:szCs w:val="24"/>
        </w:rPr>
      </w:pPr>
      <w:r w:rsidRPr="00C72E06">
        <w:rPr>
          <w:rFonts w:ascii="Times New Roman" w:hAnsi="Times New Roman" w:cs="Times New Roman"/>
          <w:sz w:val="24"/>
          <w:szCs w:val="24"/>
        </w:rPr>
        <w:t xml:space="preserve">INCIDENTE DE INCOSNTITUCIONALIDADE - REGIME DE BENS - SEPARAÇAO LEGAL OBRIGATÓRIA - NUBENTE SEXAGENÁRIO - INCISO II, DO ART. 1.641, DO CÓDIGO CIVIL - DISPOSITIVO QUE FERE O DIREITO FUNDAMENTAL DO CÔNJUGE DE DECIDIR QUANTO À SORTE DE SEU PATRIMÔNIO DISPONÍVEL - PRESUNÇAO DE INCAPACIDADE POR </w:t>
      </w:r>
      <w:proofErr w:type="gramStart"/>
      <w:r w:rsidRPr="00C72E06">
        <w:rPr>
          <w:rFonts w:ascii="Times New Roman" w:hAnsi="Times New Roman" w:cs="Times New Roman"/>
          <w:sz w:val="24"/>
          <w:szCs w:val="24"/>
        </w:rPr>
        <w:t>IMPLEMENTO</w:t>
      </w:r>
      <w:proofErr w:type="gramEnd"/>
      <w:r w:rsidRPr="00C72E06">
        <w:rPr>
          <w:rFonts w:ascii="Times New Roman" w:hAnsi="Times New Roman" w:cs="Times New Roman"/>
          <w:sz w:val="24"/>
          <w:szCs w:val="24"/>
        </w:rPr>
        <w:t xml:space="preserve"> DE IDADE - INCONSTITUCIONALIDADE DECLARADA. - O disposto no inciso II, do art. 1.641, do CC exprime exigência legal que irradia afronta à dignidade humana abarcando sem critérios válidos cidadãos plenamente capazes e com extrema carga de experiência de vida, igualando-os às pessoas sem capacidade </w:t>
      </w:r>
      <w:proofErr w:type="gramStart"/>
      <w:r w:rsidRPr="00C72E06">
        <w:rPr>
          <w:rFonts w:ascii="Times New Roman" w:hAnsi="Times New Roman" w:cs="Times New Roman"/>
          <w:sz w:val="24"/>
          <w:szCs w:val="24"/>
        </w:rPr>
        <w:t>civil.</w:t>
      </w:r>
      <w:proofErr w:type="gramEnd"/>
      <w:r w:rsidRPr="00C72E06">
        <w:rPr>
          <w:rFonts w:ascii="Times New Roman" w:hAnsi="Times New Roman" w:cs="Times New Roman"/>
          <w:sz w:val="24"/>
          <w:szCs w:val="24"/>
        </w:rPr>
        <w:t>(TJ-SE - IIN: 2010107802 SE , Relator: DES. OSÓRIO DE ARAUJO RAMOS FILHO, Data de Julgamento: 17/11/2010, TRIBUNAL PLENO).</w:t>
      </w:r>
      <w:r>
        <w:rPr>
          <w:rFonts w:ascii="Times New Roman" w:hAnsi="Times New Roman" w:cs="Times New Roman"/>
          <w:sz w:val="24"/>
          <w:szCs w:val="24"/>
        </w:rPr>
        <w:t xml:space="preserve"> </w:t>
      </w:r>
    </w:p>
    <w:p w:rsidR="00CB2991" w:rsidRDefault="00CB2991" w:rsidP="00CB2991">
      <w:pPr>
        <w:spacing w:after="0" w:line="360" w:lineRule="auto"/>
        <w:jc w:val="both"/>
        <w:rPr>
          <w:rFonts w:ascii="Times New Roman" w:hAnsi="Times New Roman" w:cs="Times New Roman"/>
          <w:sz w:val="24"/>
          <w:szCs w:val="24"/>
        </w:rPr>
      </w:pPr>
    </w:p>
    <w:p w:rsidR="00CB2991" w:rsidRDefault="00CB2991" w:rsidP="00CB2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32F9">
        <w:rPr>
          <w:rFonts w:ascii="Times New Roman" w:hAnsi="Times New Roman" w:cs="Times New Roman"/>
          <w:sz w:val="24"/>
          <w:szCs w:val="24"/>
        </w:rPr>
        <w:t>Assim também, entende o Tribunal Regional de Minas Gerais a respeito da inconstitucionalidade da Lei 12.344/2010, inferindo ser essa imposição do regime de separação total de bens, uma afronta ao principio da dignidade da pessoa humana para com os idosos, tratando os mesmos com desigualdade. Como está expresso abaixo:</w:t>
      </w:r>
    </w:p>
    <w:p w:rsidR="00CB2991" w:rsidRDefault="00CB2991" w:rsidP="00CB2991">
      <w:pPr>
        <w:spacing w:after="0" w:line="360" w:lineRule="auto"/>
        <w:ind w:left="1416"/>
        <w:jc w:val="both"/>
        <w:rPr>
          <w:rFonts w:ascii="Times New Roman" w:hAnsi="Times New Roman" w:cs="Times New Roman"/>
          <w:sz w:val="24"/>
          <w:szCs w:val="24"/>
        </w:rPr>
      </w:pPr>
    </w:p>
    <w:p w:rsidR="00CB2991" w:rsidRDefault="00BB630C" w:rsidP="00DE0383">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INCIDENTE DE INCONSTITUCIONALIDADE – DIREITO CIVIL – CASAMENTO – CONJUGE MAIOR DE SESSENTA ANOS – REGIME DE SEPARAÇÃO OBRIGATÓRIA DE BENS – ART. 258, PARÁGRAFO ÚNICO DA LEI 3.071/16 – INCONSTITUCIONALIDADE – VIOLAÇÃO DOS PRINCÍPIOS DA IGUALDADE E DA DIGNIDADE HUMANA. – É inconstitucional a imposição do regime de separação obrigatória de bens no casamento do maior de sessenta anos, por violação aos princípios da igualdade e dignidade </w:t>
      </w:r>
      <w:proofErr w:type="gramStart"/>
      <w:r>
        <w:rPr>
          <w:rFonts w:ascii="Times New Roman" w:hAnsi="Times New Roman" w:cs="Times New Roman"/>
          <w:sz w:val="24"/>
          <w:szCs w:val="24"/>
        </w:rPr>
        <w:t>humana</w:t>
      </w:r>
      <w:r w:rsidRPr="00BB630C">
        <w:rPr>
          <w:rFonts w:ascii="Times New Roman" w:hAnsi="Times New Roman" w:cs="Times New Roman"/>
          <w:sz w:val="24"/>
          <w:szCs w:val="24"/>
        </w:rPr>
        <w:t>.</w:t>
      </w:r>
      <w:proofErr w:type="gramEnd"/>
      <w:r w:rsidRPr="00BB630C">
        <w:rPr>
          <w:rFonts w:ascii="Times New Roman" w:hAnsi="Times New Roman" w:cs="Times New Roman"/>
          <w:sz w:val="24"/>
          <w:szCs w:val="24"/>
        </w:rPr>
        <w:t>(TJ-MG - ARG: 10702096497335002 MG , Relator: José Antonino Baía Borges, Data de Julgamento: 12/03/2014, Órgão Especial / ÓRGÃO ESPECIAL, Data de Publicação: 21/03/2014).</w:t>
      </w:r>
    </w:p>
    <w:p w:rsidR="00DE0383" w:rsidRDefault="00DE0383" w:rsidP="00DE0383">
      <w:pPr>
        <w:spacing w:after="0" w:line="360" w:lineRule="auto"/>
        <w:ind w:left="1416"/>
        <w:jc w:val="both"/>
        <w:rPr>
          <w:rFonts w:ascii="Times New Roman" w:hAnsi="Times New Roman" w:cs="Times New Roman"/>
          <w:sz w:val="24"/>
          <w:szCs w:val="24"/>
        </w:rPr>
      </w:pPr>
    </w:p>
    <w:p w:rsidR="00DE0383" w:rsidRPr="00DE0383" w:rsidRDefault="00DE0383" w:rsidP="00DE03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Tendo em vista os entendimentos e ideias citadas acima, só resta comprovado o posicionamento a respeito da inconstitucionalidade dessa norma que tem esse teor autoritário de interferência do Estado na vida privada do indivíduo. </w:t>
      </w:r>
    </w:p>
    <w:p w:rsidR="00DE0383" w:rsidRDefault="00DE0383" w:rsidP="00477291">
      <w:pPr>
        <w:spacing w:after="0" w:line="360" w:lineRule="auto"/>
        <w:jc w:val="both"/>
        <w:rPr>
          <w:rFonts w:ascii="Times New Roman" w:eastAsia="Times New Roman" w:hAnsi="Times New Roman" w:cs="Times New Roman"/>
          <w:b/>
          <w:sz w:val="24"/>
          <w:szCs w:val="24"/>
        </w:rPr>
      </w:pPr>
    </w:p>
    <w:p w:rsidR="00DE0383" w:rsidRDefault="00DE0383" w:rsidP="00477291">
      <w:pPr>
        <w:spacing w:after="0" w:line="360" w:lineRule="auto"/>
        <w:jc w:val="both"/>
        <w:rPr>
          <w:rFonts w:ascii="Times New Roman" w:eastAsia="Times New Roman" w:hAnsi="Times New Roman" w:cs="Times New Roman"/>
          <w:b/>
          <w:sz w:val="24"/>
          <w:szCs w:val="24"/>
        </w:rPr>
      </w:pPr>
    </w:p>
    <w:p w:rsidR="00CC0AAD" w:rsidRDefault="00CC0AAD" w:rsidP="00477291">
      <w:pPr>
        <w:spacing w:after="0" w:line="360" w:lineRule="auto"/>
        <w:jc w:val="both"/>
        <w:rPr>
          <w:rFonts w:ascii="Times New Roman" w:eastAsia="Times New Roman" w:hAnsi="Times New Roman" w:cs="Times New Roman"/>
          <w:b/>
          <w:sz w:val="24"/>
          <w:szCs w:val="24"/>
        </w:rPr>
      </w:pPr>
      <w:proofErr w:type="gramStart"/>
      <w:r w:rsidRPr="00CC0AAD">
        <w:rPr>
          <w:rFonts w:ascii="Times New Roman" w:eastAsia="Times New Roman" w:hAnsi="Times New Roman" w:cs="Times New Roman"/>
          <w:b/>
          <w:sz w:val="24"/>
          <w:szCs w:val="24"/>
        </w:rPr>
        <w:t>4</w:t>
      </w:r>
      <w:proofErr w:type="gramEnd"/>
      <w:r w:rsidRPr="00CC0AAD">
        <w:rPr>
          <w:rFonts w:ascii="Times New Roman" w:eastAsia="Times New Roman" w:hAnsi="Times New Roman" w:cs="Times New Roman"/>
          <w:b/>
          <w:sz w:val="24"/>
          <w:szCs w:val="24"/>
        </w:rPr>
        <w:t xml:space="preserve"> METODOLOGIA </w:t>
      </w:r>
    </w:p>
    <w:p w:rsidR="006640E6" w:rsidRDefault="006640E6" w:rsidP="00477291">
      <w:pPr>
        <w:spacing w:after="0" w:line="360" w:lineRule="auto"/>
        <w:jc w:val="both"/>
        <w:rPr>
          <w:rFonts w:ascii="Times New Roman" w:eastAsia="Times New Roman" w:hAnsi="Times New Roman" w:cs="Times New Roman"/>
          <w:b/>
          <w:sz w:val="24"/>
          <w:szCs w:val="24"/>
        </w:rPr>
      </w:pPr>
    </w:p>
    <w:p w:rsidR="008F4645" w:rsidRDefault="001F4B61" w:rsidP="0047729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pesquisa</w:t>
      </w:r>
      <w:r w:rsidR="006640E6" w:rsidRPr="006640E6">
        <w:rPr>
          <w:rFonts w:ascii="Times New Roman" w:eastAsia="Times New Roman" w:hAnsi="Times New Roman" w:cs="Times New Roman"/>
          <w:sz w:val="24"/>
          <w:szCs w:val="24"/>
        </w:rPr>
        <w:t xml:space="preserve"> realizada no presente trabalho </w:t>
      </w:r>
      <w:r>
        <w:rPr>
          <w:rFonts w:ascii="Times New Roman" w:eastAsia="Times New Roman" w:hAnsi="Times New Roman" w:cs="Times New Roman"/>
          <w:sz w:val="24"/>
          <w:szCs w:val="24"/>
        </w:rPr>
        <w:t>foi</w:t>
      </w:r>
      <w:r w:rsidR="006640E6" w:rsidRPr="006640E6">
        <w:rPr>
          <w:rFonts w:ascii="Times New Roman" w:eastAsia="Times New Roman" w:hAnsi="Times New Roman" w:cs="Times New Roman"/>
          <w:sz w:val="24"/>
          <w:szCs w:val="24"/>
        </w:rPr>
        <w:t xml:space="preserve"> classificada como estudo exploratório, vis</w:t>
      </w:r>
      <w:r>
        <w:rPr>
          <w:rFonts w:ascii="Times New Roman" w:eastAsia="Times New Roman" w:hAnsi="Times New Roman" w:cs="Times New Roman"/>
          <w:sz w:val="24"/>
          <w:szCs w:val="24"/>
        </w:rPr>
        <w:t>to que, o objetivo do trabalho foi</w:t>
      </w:r>
      <w:r w:rsidR="006640E6" w:rsidRPr="006640E6">
        <w:rPr>
          <w:rFonts w:ascii="Times New Roman" w:eastAsia="Times New Roman" w:hAnsi="Times New Roman" w:cs="Times New Roman"/>
          <w:sz w:val="24"/>
          <w:szCs w:val="24"/>
        </w:rPr>
        <w:t xml:space="preserve"> proporcionar maior conhecimento juntamente com o problema, para </w:t>
      </w:r>
      <w:r w:rsidR="006640E6" w:rsidRPr="00955D39">
        <w:rPr>
          <w:rFonts w:ascii="Times New Roman" w:eastAsia="Times New Roman" w:hAnsi="Times New Roman" w:cs="Times New Roman"/>
          <w:sz w:val="24"/>
          <w:szCs w:val="24"/>
        </w:rPr>
        <w:t>assim tornar mais explícito</w:t>
      </w:r>
      <w:r w:rsidR="00955D39" w:rsidRPr="00955D39">
        <w:rPr>
          <w:rFonts w:ascii="Times New Roman" w:eastAsia="Times New Roman" w:hAnsi="Times New Roman" w:cs="Times New Roman"/>
          <w:sz w:val="24"/>
          <w:szCs w:val="24"/>
        </w:rPr>
        <w:t xml:space="preserve"> e evidente o ponto de vista a respeito do tema.</w:t>
      </w:r>
      <w:r w:rsidR="006640E6" w:rsidRPr="001F4B61">
        <w:rPr>
          <w:rFonts w:ascii="Times New Roman" w:eastAsia="Times New Roman" w:hAnsi="Times New Roman" w:cs="Times New Roman"/>
          <w:color w:val="FF0000"/>
          <w:sz w:val="24"/>
          <w:szCs w:val="24"/>
        </w:rPr>
        <w:t xml:space="preserve"> </w:t>
      </w:r>
    </w:p>
    <w:p w:rsidR="006640E6" w:rsidRPr="006640E6" w:rsidRDefault="006640E6" w:rsidP="00477291">
      <w:pPr>
        <w:spacing w:after="0" w:line="360" w:lineRule="auto"/>
        <w:ind w:firstLine="708"/>
        <w:jc w:val="both"/>
        <w:rPr>
          <w:rFonts w:ascii="Times New Roman" w:eastAsia="Times New Roman" w:hAnsi="Times New Roman" w:cs="Times New Roman"/>
          <w:sz w:val="24"/>
          <w:szCs w:val="24"/>
        </w:rPr>
      </w:pPr>
      <w:r w:rsidRPr="006640E6">
        <w:rPr>
          <w:rFonts w:ascii="Times New Roman" w:eastAsia="Times New Roman" w:hAnsi="Times New Roman" w:cs="Times New Roman"/>
          <w:sz w:val="24"/>
          <w:szCs w:val="24"/>
        </w:rPr>
        <w:t xml:space="preserve">Para atingir os objetivos deste estudo, </w:t>
      </w:r>
      <w:r w:rsidR="001F4B61">
        <w:rPr>
          <w:rFonts w:ascii="Times New Roman" w:eastAsia="Times New Roman" w:hAnsi="Times New Roman" w:cs="Times New Roman"/>
          <w:sz w:val="24"/>
          <w:szCs w:val="24"/>
        </w:rPr>
        <w:t>foi</w:t>
      </w:r>
      <w:r w:rsidRPr="006640E6">
        <w:rPr>
          <w:rFonts w:ascii="Times New Roman" w:eastAsia="Times New Roman" w:hAnsi="Times New Roman" w:cs="Times New Roman"/>
          <w:sz w:val="24"/>
          <w:szCs w:val="24"/>
        </w:rPr>
        <w:t xml:space="preserve"> primeiramente realiza</w:t>
      </w:r>
      <w:r w:rsidR="001F4B61">
        <w:rPr>
          <w:rFonts w:ascii="Times New Roman" w:eastAsia="Times New Roman" w:hAnsi="Times New Roman" w:cs="Times New Roman"/>
          <w:sz w:val="24"/>
          <w:szCs w:val="24"/>
        </w:rPr>
        <w:t>da</w:t>
      </w:r>
      <w:r w:rsidRPr="006640E6">
        <w:rPr>
          <w:rFonts w:ascii="Times New Roman" w:eastAsia="Times New Roman" w:hAnsi="Times New Roman" w:cs="Times New Roman"/>
          <w:sz w:val="24"/>
          <w:szCs w:val="24"/>
        </w:rPr>
        <w:t xml:space="preserve"> uma revisão bibliográfica sobre as atuais transformações </w:t>
      </w:r>
      <w:r w:rsidR="00D56D00">
        <w:rPr>
          <w:rFonts w:ascii="Times New Roman" w:eastAsia="Times New Roman" w:hAnsi="Times New Roman" w:cs="Times New Roman"/>
          <w:sz w:val="24"/>
          <w:szCs w:val="24"/>
        </w:rPr>
        <w:t xml:space="preserve">ocorridas na família moderna, e suas influências no direito de família e no regime de bens relacionado a essa. </w:t>
      </w:r>
    </w:p>
    <w:p w:rsidR="006640E6" w:rsidRPr="006640E6" w:rsidRDefault="006640E6" w:rsidP="007332D7">
      <w:pPr>
        <w:spacing w:after="0" w:line="360" w:lineRule="auto"/>
        <w:jc w:val="both"/>
        <w:rPr>
          <w:rFonts w:ascii="Times New Roman" w:eastAsia="Times New Roman" w:hAnsi="Times New Roman" w:cs="Times New Roman"/>
          <w:sz w:val="24"/>
          <w:szCs w:val="24"/>
        </w:rPr>
      </w:pPr>
      <w:r w:rsidRPr="006640E6">
        <w:rPr>
          <w:rFonts w:ascii="Times New Roman" w:eastAsia="Times New Roman" w:hAnsi="Times New Roman" w:cs="Times New Roman"/>
          <w:b/>
          <w:bCs/>
          <w:sz w:val="24"/>
          <w:szCs w:val="24"/>
        </w:rPr>
        <w:tab/>
      </w:r>
      <w:r w:rsidRPr="006640E6">
        <w:rPr>
          <w:rFonts w:ascii="Times New Roman" w:eastAsia="Times New Roman" w:hAnsi="Times New Roman" w:cs="Times New Roman"/>
          <w:sz w:val="24"/>
          <w:szCs w:val="24"/>
        </w:rPr>
        <w:t xml:space="preserve">Em seguida </w:t>
      </w:r>
      <w:r w:rsidR="001F4B61">
        <w:rPr>
          <w:rFonts w:ascii="Times New Roman" w:eastAsia="Times New Roman" w:hAnsi="Times New Roman" w:cs="Times New Roman"/>
          <w:sz w:val="24"/>
          <w:szCs w:val="24"/>
        </w:rPr>
        <w:t>foi</w:t>
      </w:r>
      <w:r w:rsidRPr="006640E6">
        <w:rPr>
          <w:rFonts w:ascii="Times New Roman" w:eastAsia="Times New Roman" w:hAnsi="Times New Roman" w:cs="Times New Roman"/>
          <w:sz w:val="24"/>
          <w:szCs w:val="24"/>
        </w:rPr>
        <w:t xml:space="preserve"> realizado </w:t>
      </w:r>
      <w:r w:rsidR="00D56D00">
        <w:rPr>
          <w:rFonts w:ascii="Times New Roman" w:eastAsia="Times New Roman" w:hAnsi="Times New Roman" w:cs="Times New Roman"/>
          <w:sz w:val="24"/>
          <w:szCs w:val="24"/>
        </w:rPr>
        <w:t>um levantamento de informações sobre tod</w:t>
      </w:r>
      <w:r w:rsidR="00162F68">
        <w:rPr>
          <w:rFonts w:ascii="Times New Roman" w:eastAsia="Times New Roman" w:hAnsi="Times New Roman" w:cs="Times New Roman"/>
          <w:sz w:val="24"/>
          <w:szCs w:val="24"/>
        </w:rPr>
        <w:t>o</w:t>
      </w:r>
      <w:r w:rsidR="00D56D00">
        <w:rPr>
          <w:rFonts w:ascii="Times New Roman" w:eastAsia="Times New Roman" w:hAnsi="Times New Roman" w:cs="Times New Roman"/>
          <w:sz w:val="24"/>
          <w:szCs w:val="24"/>
        </w:rPr>
        <w:t>s os impactos que a imposição do regime de separação total de bens para os nubentes maiores de 70 anos gera na sociedade, e a importância de s</w:t>
      </w:r>
      <w:r w:rsidR="00C538CF">
        <w:rPr>
          <w:rFonts w:ascii="Times New Roman" w:eastAsia="Times New Roman" w:hAnsi="Times New Roman" w:cs="Times New Roman"/>
          <w:sz w:val="24"/>
          <w:szCs w:val="24"/>
        </w:rPr>
        <w:t>e tratar a respeito de garantias para manter a integridade emocional dessa classe de pessoas</w:t>
      </w:r>
      <w:r w:rsidR="001F4B61">
        <w:rPr>
          <w:rFonts w:ascii="Times New Roman" w:eastAsia="Times New Roman" w:hAnsi="Times New Roman" w:cs="Times New Roman"/>
          <w:sz w:val="24"/>
          <w:szCs w:val="24"/>
        </w:rPr>
        <w:t xml:space="preserve"> e consequentemente à</w:t>
      </w:r>
      <w:r w:rsidR="00C538CF">
        <w:rPr>
          <w:rFonts w:ascii="Times New Roman" w:eastAsia="Times New Roman" w:hAnsi="Times New Roman" w:cs="Times New Roman"/>
          <w:sz w:val="24"/>
          <w:szCs w:val="24"/>
        </w:rPr>
        <w:t xml:space="preserve"> saúde familiar.</w:t>
      </w:r>
    </w:p>
    <w:p w:rsidR="00CC3AA3" w:rsidRPr="006640E6" w:rsidRDefault="006640E6" w:rsidP="007332D7">
      <w:pPr>
        <w:spacing w:after="0" w:line="360" w:lineRule="auto"/>
        <w:ind w:firstLine="708"/>
        <w:jc w:val="both"/>
        <w:rPr>
          <w:rFonts w:ascii="Times New Roman" w:eastAsia="Times New Roman" w:hAnsi="Times New Roman" w:cs="Times New Roman"/>
          <w:sz w:val="24"/>
          <w:szCs w:val="24"/>
        </w:rPr>
      </w:pPr>
      <w:r w:rsidRPr="006640E6">
        <w:rPr>
          <w:rFonts w:ascii="Times New Roman" w:eastAsia="Times New Roman" w:hAnsi="Times New Roman" w:cs="Times New Roman"/>
          <w:sz w:val="24"/>
          <w:szCs w:val="24"/>
        </w:rPr>
        <w:t xml:space="preserve">Quanto </w:t>
      </w:r>
      <w:r w:rsidR="001F4B61">
        <w:rPr>
          <w:rFonts w:ascii="Times New Roman" w:eastAsia="Times New Roman" w:hAnsi="Times New Roman" w:cs="Times New Roman"/>
          <w:sz w:val="24"/>
          <w:szCs w:val="24"/>
        </w:rPr>
        <w:t>aos seus objetivos, a pesquisa foi</w:t>
      </w:r>
      <w:r w:rsidRPr="006640E6">
        <w:rPr>
          <w:rFonts w:ascii="Times New Roman" w:eastAsia="Times New Roman" w:hAnsi="Times New Roman" w:cs="Times New Roman"/>
          <w:sz w:val="24"/>
          <w:szCs w:val="24"/>
        </w:rPr>
        <w:t xml:space="preserve"> apr</w:t>
      </w:r>
      <w:r w:rsidR="00CC3AA3">
        <w:rPr>
          <w:rFonts w:ascii="Times New Roman" w:eastAsia="Times New Roman" w:hAnsi="Times New Roman" w:cs="Times New Roman"/>
          <w:sz w:val="24"/>
          <w:szCs w:val="24"/>
        </w:rPr>
        <w:t>esentada baseada n</w:t>
      </w:r>
      <w:r w:rsidRPr="006640E6">
        <w:rPr>
          <w:rFonts w:ascii="Times New Roman" w:eastAsia="Times New Roman" w:hAnsi="Times New Roman" w:cs="Times New Roman"/>
          <w:sz w:val="24"/>
          <w:szCs w:val="24"/>
        </w:rPr>
        <w:t>o método histórico,</w:t>
      </w:r>
      <w:r w:rsidR="001F4B61">
        <w:rPr>
          <w:rFonts w:ascii="Times New Roman" w:eastAsia="Times New Roman" w:hAnsi="Times New Roman" w:cs="Times New Roman"/>
          <w:sz w:val="24"/>
          <w:szCs w:val="24"/>
        </w:rPr>
        <w:t xml:space="preserve"> visto que foi feita</w:t>
      </w:r>
      <w:r w:rsidR="00CC3AA3">
        <w:rPr>
          <w:rFonts w:ascii="Times New Roman" w:eastAsia="Times New Roman" w:hAnsi="Times New Roman" w:cs="Times New Roman"/>
          <w:sz w:val="24"/>
          <w:szCs w:val="24"/>
        </w:rPr>
        <w:t xml:space="preserve"> uma investigação de acontecimentos do passado, para verificar sua influência na </w:t>
      </w:r>
      <w:r w:rsidR="001F4B61">
        <w:rPr>
          <w:rFonts w:ascii="Times New Roman" w:eastAsia="Times New Roman" w:hAnsi="Times New Roman" w:cs="Times New Roman"/>
          <w:sz w:val="24"/>
          <w:szCs w:val="24"/>
        </w:rPr>
        <w:t xml:space="preserve">sociedade de hoje. </w:t>
      </w:r>
      <w:r w:rsidR="00D858BB">
        <w:rPr>
          <w:rFonts w:ascii="Times New Roman" w:eastAsia="Times New Roman" w:hAnsi="Times New Roman" w:cs="Times New Roman"/>
          <w:sz w:val="24"/>
          <w:szCs w:val="24"/>
        </w:rPr>
        <w:t>É</w:t>
      </w:r>
      <w:r w:rsidR="00CC3AA3">
        <w:rPr>
          <w:rFonts w:ascii="Times New Roman" w:eastAsia="Times New Roman" w:hAnsi="Times New Roman" w:cs="Times New Roman"/>
          <w:sz w:val="24"/>
          <w:szCs w:val="24"/>
        </w:rPr>
        <w:t xml:space="preserve"> fundamental estudar as raízes visando à compreensão de sua natureza e função, pois conforme </w:t>
      </w:r>
      <w:proofErr w:type="spellStart"/>
      <w:r w:rsidR="00CC3AA3">
        <w:rPr>
          <w:rFonts w:ascii="Times New Roman" w:eastAsia="Times New Roman" w:hAnsi="Times New Roman" w:cs="Times New Roman"/>
          <w:sz w:val="24"/>
          <w:szCs w:val="24"/>
        </w:rPr>
        <w:t>Lakatos</w:t>
      </w:r>
      <w:proofErr w:type="spellEnd"/>
      <w:r w:rsidR="00CC3AA3">
        <w:rPr>
          <w:rFonts w:ascii="Times New Roman" w:eastAsia="Times New Roman" w:hAnsi="Times New Roman" w:cs="Times New Roman"/>
          <w:sz w:val="24"/>
          <w:szCs w:val="24"/>
        </w:rPr>
        <w:t xml:space="preserve"> e Marconi (2007, p107</w:t>
      </w:r>
      <w:r w:rsidR="008307DD">
        <w:rPr>
          <w:rFonts w:ascii="Times New Roman" w:eastAsia="Times New Roman" w:hAnsi="Times New Roman" w:cs="Times New Roman"/>
          <w:sz w:val="24"/>
          <w:szCs w:val="24"/>
        </w:rPr>
        <w:t>)</w:t>
      </w:r>
      <w:r w:rsidR="00CC3AA3">
        <w:rPr>
          <w:rFonts w:ascii="Times New Roman" w:eastAsia="Times New Roman" w:hAnsi="Times New Roman" w:cs="Times New Roman"/>
          <w:sz w:val="24"/>
          <w:szCs w:val="24"/>
        </w:rPr>
        <w:t xml:space="preserve">, “as instituições alcançaram sua forma atual através de alterações </w:t>
      </w:r>
      <w:r w:rsidR="00D56D00">
        <w:rPr>
          <w:rFonts w:ascii="Times New Roman" w:eastAsia="Times New Roman" w:hAnsi="Times New Roman" w:cs="Times New Roman"/>
          <w:sz w:val="24"/>
          <w:szCs w:val="24"/>
        </w:rPr>
        <w:t xml:space="preserve">de suas partes componentes, ao longo do tempo, influenciadas pelo contexto cultural particular de cada época.” Seu estudo, visando a uma melhor compreensão do papel que atualmente desempenham na sociedade deve remontar aos períodos de sua formação e de suas modificações.  </w:t>
      </w:r>
    </w:p>
    <w:p w:rsidR="006640E6" w:rsidRPr="006640E6" w:rsidRDefault="00162F68" w:rsidP="007332D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6640E6" w:rsidRPr="006640E6">
        <w:rPr>
          <w:rFonts w:ascii="Times New Roman" w:eastAsia="Times New Roman" w:hAnsi="Times New Roman" w:cs="Times New Roman"/>
          <w:sz w:val="24"/>
          <w:szCs w:val="24"/>
        </w:rPr>
        <w:t xml:space="preserve"> procedimento técnico</w:t>
      </w:r>
      <w:r>
        <w:rPr>
          <w:rFonts w:ascii="Times New Roman" w:eastAsia="Times New Roman" w:hAnsi="Times New Roman" w:cs="Times New Roman"/>
          <w:sz w:val="24"/>
          <w:szCs w:val="24"/>
        </w:rPr>
        <w:t xml:space="preserve"> realizado, foram obtidas</w:t>
      </w:r>
      <w:r w:rsidR="006640E6" w:rsidRPr="006640E6">
        <w:rPr>
          <w:rFonts w:ascii="Times New Roman" w:eastAsia="Times New Roman" w:hAnsi="Times New Roman" w:cs="Times New Roman"/>
          <w:sz w:val="24"/>
          <w:szCs w:val="24"/>
        </w:rPr>
        <w:t xml:space="preserve"> informações </w:t>
      </w:r>
      <w:r>
        <w:rPr>
          <w:rFonts w:ascii="Times New Roman" w:eastAsia="Times New Roman" w:hAnsi="Times New Roman" w:cs="Times New Roman"/>
          <w:sz w:val="24"/>
          <w:szCs w:val="24"/>
        </w:rPr>
        <w:t>através de</w:t>
      </w:r>
      <w:r w:rsidR="006640E6" w:rsidRPr="006640E6">
        <w:rPr>
          <w:rFonts w:ascii="Times New Roman" w:eastAsia="Times New Roman" w:hAnsi="Times New Roman" w:cs="Times New Roman"/>
          <w:sz w:val="24"/>
          <w:szCs w:val="24"/>
        </w:rPr>
        <w:t xml:space="preserve"> livros, ar</w:t>
      </w:r>
      <w:r>
        <w:rPr>
          <w:rFonts w:ascii="Times New Roman" w:eastAsia="Times New Roman" w:hAnsi="Times New Roman" w:cs="Times New Roman"/>
          <w:sz w:val="24"/>
          <w:szCs w:val="24"/>
        </w:rPr>
        <w:t>tigos, revistas e jornais sobre o objeto</w:t>
      </w:r>
      <w:r w:rsidR="006640E6" w:rsidRPr="006640E6">
        <w:rPr>
          <w:rFonts w:ascii="Times New Roman" w:eastAsia="Times New Roman" w:hAnsi="Times New Roman" w:cs="Times New Roman"/>
          <w:sz w:val="24"/>
          <w:szCs w:val="24"/>
        </w:rPr>
        <w:t xml:space="preserve"> da pesquisa. </w:t>
      </w:r>
    </w:p>
    <w:p w:rsidR="006640E6" w:rsidRPr="006640E6" w:rsidRDefault="006640E6" w:rsidP="007332D7">
      <w:pPr>
        <w:spacing w:after="0" w:line="360" w:lineRule="auto"/>
        <w:ind w:firstLine="708"/>
        <w:jc w:val="both"/>
        <w:rPr>
          <w:rFonts w:ascii="Times New Roman" w:eastAsia="Times New Roman" w:hAnsi="Times New Roman" w:cs="Times New Roman"/>
          <w:sz w:val="24"/>
          <w:szCs w:val="24"/>
        </w:rPr>
      </w:pPr>
      <w:r w:rsidRPr="006640E6">
        <w:rPr>
          <w:rFonts w:ascii="Times New Roman" w:eastAsia="Times New Roman" w:hAnsi="Times New Roman" w:cs="Times New Roman"/>
          <w:sz w:val="24"/>
          <w:szCs w:val="24"/>
        </w:rPr>
        <w:t xml:space="preserve">A pesquisa bibliográfica trata-se do levantamento, seleção e documentação de toda bibliografia já publicada sobre o assunto que está sendo </w:t>
      </w:r>
      <w:proofErr w:type="gramStart"/>
      <w:r w:rsidRPr="006640E6">
        <w:rPr>
          <w:rFonts w:ascii="Times New Roman" w:eastAsia="Times New Roman" w:hAnsi="Times New Roman" w:cs="Times New Roman"/>
          <w:sz w:val="24"/>
          <w:szCs w:val="24"/>
        </w:rPr>
        <w:t>pesquisado</w:t>
      </w:r>
      <w:r w:rsidR="00D56D00">
        <w:rPr>
          <w:rFonts w:ascii="Times New Roman" w:eastAsia="Times New Roman" w:hAnsi="Times New Roman" w:cs="Times New Roman"/>
          <w:sz w:val="24"/>
          <w:szCs w:val="24"/>
        </w:rPr>
        <w:t xml:space="preserve">, </w:t>
      </w:r>
      <w:r w:rsidRPr="006640E6">
        <w:rPr>
          <w:rFonts w:ascii="Times New Roman" w:eastAsia="Times New Roman" w:hAnsi="Times New Roman" w:cs="Times New Roman"/>
          <w:sz w:val="24"/>
          <w:szCs w:val="24"/>
        </w:rPr>
        <w:t>em livros, revistas, jornais, boletins,</w:t>
      </w:r>
      <w:proofErr w:type="gramEnd"/>
      <w:r w:rsidRPr="006640E6">
        <w:rPr>
          <w:rFonts w:ascii="Times New Roman" w:eastAsia="Times New Roman" w:hAnsi="Times New Roman" w:cs="Times New Roman"/>
          <w:sz w:val="24"/>
          <w:szCs w:val="24"/>
        </w:rPr>
        <w:t xml:space="preserve"> monografias, teses, dissertações, material cartográfico, com o objetivo de colocar o pesquisador em contato direto com todo o material já escrito sobre o mesmo (LAKATOS e MARCONI, 1987, p.66).</w:t>
      </w:r>
    </w:p>
    <w:p w:rsidR="00CC0AAD" w:rsidRPr="006640E6" w:rsidRDefault="006640E6" w:rsidP="007332D7">
      <w:pPr>
        <w:spacing w:after="0" w:line="360" w:lineRule="auto"/>
        <w:ind w:firstLine="708"/>
        <w:jc w:val="both"/>
        <w:rPr>
          <w:rFonts w:ascii="Times New Roman" w:eastAsia="Times New Roman" w:hAnsi="Times New Roman" w:cs="Times New Roman"/>
          <w:b/>
          <w:sz w:val="24"/>
          <w:szCs w:val="24"/>
        </w:rPr>
      </w:pPr>
      <w:r w:rsidRPr="006640E6">
        <w:rPr>
          <w:rFonts w:ascii="Times New Roman" w:eastAsia="Times New Roman" w:hAnsi="Times New Roman" w:cs="Times New Roman"/>
          <w:sz w:val="24"/>
          <w:szCs w:val="24"/>
        </w:rPr>
        <w:lastRenderedPageBreak/>
        <w:t>A</w:t>
      </w:r>
      <w:r w:rsidR="008F4645">
        <w:rPr>
          <w:rFonts w:ascii="Times New Roman" w:eastAsia="Times New Roman" w:hAnsi="Times New Roman" w:cs="Times New Roman"/>
          <w:sz w:val="24"/>
          <w:szCs w:val="24"/>
        </w:rPr>
        <w:t xml:space="preserve"> abordagem da pesquisa </w:t>
      </w:r>
      <w:r w:rsidR="00D858BB">
        <w:rPr>
          <w:rFonts w:ascii="Times New Roman" w:eastAsia="Times New Roman" w:hAnsi="Times New Roman" w:cs="Times New Roman"/>
          <w:sz w:val="24"/>
          <w:szCs w:val="24"/>
        </w:rPr>
        <w:t>foi</w:t>
      </w:r>
      <w:r w:rsidR="008F4645">
        <w:rPr>
          <w:rFonts w:ascii="Times New Roman" w:eastAsia="Times New Roman" w:hAnsi="Times New Roman" w:cs="Times New Roman"/>
          <w:sz w:val="24"/>
          <w:szCs w:val="24"/>
        </w:rPr>
        <w:t xml:space="preserve"> qualitativa</w:t>
      </w:r>
      <w:r w:rsidRPr="006640E6">
        <w:rPr>
          <w:rFonts w:ascii="Times New Roman" w:eastAsia="Times New Roman" w:hAnsi="Times New Roman" w:cs="Times New Roman"/>
          <w:sz w:val="24"/>
          <w:szCs w:val="24"/>
        </w:rPr>
        <w:t xml:space="preserve">, uma vez que </w:t>
      </w:r>
      <w:r w:rsidR="00D858BB">
        <w:rPr>
          <w:rFonts w:ascii="Times New Roman" w:eastAsia="Times New Roman" w:hAnsi="Times New Roman" w:cs="Times New Roman"/>
          <w:sz w:val="24"/>
          <w:szCs w:val="24"/>
        </w:rPr>
        <w:t>foram</w:t>
      </w:r>
      <w:r w:rsidRPr="006640E6">
        <w:rPr>
          <w:rFonts w:ascii="Times New Roman" w:eastAsia="Times New Roman" w:hAnsi="Times New Roman" w:cs="Times New Roman"/>
          <w:sz w:val="24"/>
          <w:szCs w:val="24"/>
        </w:rPr>
        <w:t xml:space="preserve"> coletad</w:t>
      </w:r>
      <w:r w:rsidR="008F4645">
        <w:rPr>
          <w:rFonts w:ascii="Times New Roman" w:eastAsia="Times New Roman" w:hAnsi="Times New Roman" w:cs="Times New Roman"/>
          <w:sz w:val="24"/>
          <w:szCs w:val="24"/>
        </w:rPr>
        <w:t>a</w:t>
      </w:r>
      <w:r w:rsidRPr="006640E6">
        <w:rPr>
          <w:rFonts w:ascii="Times New Roman" w:eastAsia="Times New Roman" w:hAnsi="Times New Roman" w:cs="Times New Roman"/>
          <w:sz w:val="24"/>
          <w:szCs w:val="24"/>
        </w:rPr>
        <w:t xml:space="preserve">s </w:t>
      </w:r>
      <w:r w:rsidR="008F4645">
        <w:rPr>
          <w:rFonts w:ascii="Times New Roman" w:eastAsia="Times New Roman" w:hAnsi="Times New Roman" w:cs="Times New Roman"/>
          <w:sz w:val="24"/>
          <w:szCs w:val="24"/>
        </w:rPr>
        <w:t xml:space="preserve">informações a respeito </w:t>
      </w:r>
      <w:r w:rsidR="00C538CF">
        <w:rPr>
          <w:rFonts w:ascii="Times New Roman" w:eastAsia="Times New Roman" w:hAnsi="Times New Roman" w:cs="Times New Roman"/>
          <w:sz w:val="24"/>
          <w:szCs w:val="24"/>
        </w:rPr>
        <w:t>dos regimes de bens e sua relação com as pessoas maiores de 70 (setenta) anos</w:t>
      </w:r>
      <w:r w:rsidR="008F4645">
        <w:rPr>
          <w:rFonts w:ascii="Times New Roman" w:eastAsia="Times New Roman" w:hAnsi="Times New Roman" w:cs="Times New Roman"/>
          <w:sz w:val="24"/>
          <w:szCs w:val="24"/>
        </w:rPr>
        <w:t>, e os resultados destas traduzidas em conceitos e ideias</w:t>
      </w:r>
      <w:r w:rsidR="00C538CF">
        <w:rPr>
          <w:rFonts w:ascii="Times New Roman" w:eastAsia="Times New Roman" w:hAnsi="Times New Roman" w:cs="Times New Roman"/>
          <w:sz w:val="24"/>
          <w:szCs w:val="24"/>
        </w:rPr>
        <w:t>.</w:t>
      </w:r>
    </w:p>
    <w:p w:rsidR="00DE0383" w:rsidRDefault="00DE0383" w:rsidP="00477291">
      <w:pPr>
        <w:spacing w:after="0" w:line="360" w:lineRule="auto"/>
        <w:jc w:val="both"/>
        <w:rPr>
          <w:rFonts w:ascii="Times New Roman" w:eastAsia="Times New Roman" w:hAnsi="Times New Roman" w:cs="Times New Roman"/>
          <w:b/>
          <w:color w:val="FF0000"/>
          <w:sz w:val="24"/>
          <w:szCs w:val="24"/>
        </w:rPr>
      </w:pPr>
    </w:p>
    <w:p w:rsidR="00DE0383" w:rsidRDefault="00DE0383" w:rsidP="00477291">
      <w:pPr>
        <w:spacing w:after="0" w:line="360" w:lineRule="auto"/>
        <w:jc w:val="both"/>
        <w:rPr>
          <w:rFonts w:ascii="Times New Roman" w:eastAsia="Times New Roman" w:hAnsi="Times New Roman" w:cs="Times New Roman"/>
          <w:b/>
          <w:color w:val="FF0000"/>
          <w:sz w:val="24"/>
          <w:szCs w:val="24"/>
        </w:rPr>
      </w:pPr>
    </w:p>
    <w:p w:rsidR="00D858BB" w:rsidRDefault="00D858BB" w:rsidP="00477291">
      <w:pPr>
        <w:spacing w:after="0" w:line="360" w:lineRule="auto"/>
        <w:jc w:val="both"/>
        <w:rPr>
          <w:rFonts w:ascii="Times New Roman" w:eastAsia="Times New Roman" w:hAnsi="Times New Roman" w:cs="Times New Roman"/>
          <w:b/>
          <w:color w:val="000000" w:themeColor="text1"/>
          <w:sz w:val="24"/>
          <w:szCs w:val="24"/>
        </w:rPr>
      </w:pPr>
      <w:proofErr w:type="gramStart"/>
      <w:r w:rsidRPr="000543D8">
        <w:rPr>
          <w:rFonts w:ascii="Times New Roman" w:eastAsia="Times New Roman" w:hAnsi="Times New Roman" w:cs="Times New Roman"/>
          <w:b/>
          <w:color w:val="000000" w:themeColor="text1"/>
          <w:sz w:val="24"/>
          <w:szCs w:val="24"/>
        </w:rPr>
        <w:t>5</w:t>
      </w:r>
      <w:proofErr w:type="gramEnd"/>
      <w:r w:rsidRPr="000543D8">
        <w:rPr>
          <w:rFonts w:ascii="Times New Roman" w:eastAsia="Times New Roman" w:hAnsi="Times New Roman" w:cs="Times New Roman"/>
          <w:b/>
          <w:color w:val="000000" w:themeColor="text1"/>
          <w:sz w:val="24"/>
          <w:szCs w:val="24"/>
        </w:rPr>
        <w:t xml:space="preserve"> CONSIDERAÇÕES FINAIS</w:t>
      </w:r>
    </w:p>
    <w:p w:rsidR="000543D8" w:rsidRDefault="000543D8" w:rsidP="00477291">
      <w:pPr>
        <w:spacing w:after="0" w:line="360" w:lineRule="auto"/>
        <w:jc w:val="both"/>
        <w:rPr>
          <w:rFonts w:ascii="Times New Roman" w:eastAsia="Times New Roman" w:hAnsi="Times New Roman" w:cs="Times New Roman"/>
          <w:b/>
          <w:color w:val="000000" w:themeColor="text1"/>
          <w:sz w:val="24"/>
          <w:szCs w:val="24"/>
        </w:rPr>
      </w:pPr>
    </w:p>
    <w:p w:rsidR="00533AF5" w:rsidRDefault="000543D8" w:rsidP="00477291">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color w:val="000000" w:themeColor="text1"/>
          <w:sz w:val="24"/>
          <w:szCs w:val="24"/>
        </w:rPr>
        <w:t>O presente artigo teve como escopo analisar a inconstitucionalidade da lei nº</w:t>
      </w:r>
      <w:r w:rsidR="00FD5E6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12.344/2010 que foi inserida no Código Civil em seu artigo 1641, </w:t>
      </w:r>
      <w:r w:rsidR="008308CC">
        <w:rPr>
          <w:rFonts w:ascii="Times New Roman" w:eastAsia="Times New Roman" w:hAnsi="Times New Roman" w:cs="Times New Roman"/>
          <w:color w:val="000000" w:themeColor="text1"/>
          <w:sz w:val="24"/>
          <w:szCs w:val="24"/>
        </w:rPr>
        <w:t xml:space="preserve">inciso </w:t>
      </w:r>
      <w:r>
        <w:rPr>
          <w:rFonts w:ascii="Times New Roman" w:eastAsia="Times New Roman" w:hAnsi="Times New Roman" w:cs="Times New Roman"/>
          <w:color w:val="000000" w:themeColor="text1"/>
          <w:sz w:val="24"/>
          <w:szCs w:val="24"/>
        </w:rPr>
        <w:t xml:space="preserve">II, tratando a respeito </w:t>
      </w:r>
      <w:r w:rsidR="00533AF5">
        <w:rPr>
          <w:rFonts w:ascii="Times New Roman" w:eastAsia="Times New Roman" w:hAnsi="Times New Roman" w:cs="Times New Roman"/>
          <w:color w:val="000000" w:themeColor="text1"/>
          <w:sz w:val="24"/>
          <w:szCs w:val="24"/>
        </w:rPr>
        <w:t>da obrigação aos idosos maiores de setenta anos que contraem matrimônio, do regime de separação total de bens.</w:t>
      </w:r>
    </w:p>
    <w:p w:rsidR="000543D8" w:rsidRDefault="00533AF5" w:rsidP="00477291">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É com base na observação dos regimes que são de livre escolha dos indivíduos ao casarem, que se obtêm o resultado a respeito dessa imposição regimental. O constituinte ao elaborar tal norma, deixou de lado </w:t>
      </w:r>
      <w:proofErr w:type="gramStart"/>
      <w:r>
        <w:rPr>
          <w:rFonts w:ascii="Times New Roman" w:eastAsia="Times New Roman" w:hAnsi="Times New Roman" w:cs="Times New Roman"/>
          <w:color w:val="000000" w:themeColor="text1"/>
          <w:sz w:val="24"/>
          <w:szCs w:val="24"/>
        </w:rPr>
        <w:t>a</w:t>
      </w:r>
      <w:proofErr w:type="gramEnd"/>
      <w:r>
        <w:rPr>
          <w:rFonts w:ascii="Times New Roman" w:eastAsia="Times New Roman" w:hAnsi="Times New Roman" w:cs="Times New Roman"/>
          <w:color w:val="000000" w:themeColor="text1"/>
          <w:sz w:val="24"/>
          <w:szCs w:val="24"/>
        </w:rPr>
        <w:t xml:space="preserve"> vontade, a dignidade, a liberdade das pessoas inseridas nesse meio, visando apenas uma proteção patrimonial. </w:t>
      </w:r>
    </w:p>
    <w:p w:rsidR="00533AF5" w:rsidRDefault="00533AF5" w:rsidP="00533A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A própria Constituição Federal, em seu texto, traz princípios que são utilizados como alicerce de proteção ao direito das pessoas, para que a vivência em sociedade ocorra de modo mais harmônico. E um ponto que foi deixado de lado, dentre outros, ao elaborar essa norma que restringe a livre escolha do individuo no seu âmbito familiar, foi </w:t>
      </w:r>
      <w:proofErr w:type="gramStart"/>
      <w:r>
        <w:rPr>
          <w:rFonts w:ascii="Times New Roman" w:eastAsia="Times New Roman" w:hAnsi="Times New Roman" w:cs="Times New Roman"/>
          <w:color w:val="000000" w:themeColor="text1"/>
          <w:sz w:val="24"/>
          <w:szCs w:val="24"/>
        </w:rPr>
        <w:t>a</w:t>
      </w:r>
      <w:proofErr w:type="gramEnd"/>
      <w:r>
        <w:rPr>
          <w:rFonts w:ascii="Times New Roman" w:eastAsia="Times New Roman" w:hAnsi="Times New Roman" w:cs="Times New Roman"/>
          <w:color w:val="000000" w:themeColor="text1"/>
          <w:sz w:val="24"/>
          <w:szCs w:val="24"/>
        </w:rPr>
        <w:t xml:space="preserve"> afetividade, o sentimento entre amb</w:t>
      </w:r>
      <w:r w:rsidR="00176CE8">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s contraentes do matrimônio, que mesmo sendo</w:t>
      </w:r>
      <w:r w:rsidR="00176CE8">
        <w:rPr>
          <w:rFonts w:ascii="Times New Roman" w:eastAsia="Times New Roman" w:hAnsi="Times New Roman" w:cs="Times New Roman"/>
          <w:color w:val="000000" w:themeColor="text1"/>
          <w:sz w:val="24"/>
          <w:szCs w:val="24"/>
        </w:rPr>
        <w:t xml:space="preserve"> detentores</w:t>
      </w:r>
      <w:r>
        <w:rPr>
          <w:rFonts w:ascii="Times New Roman" w:eastAsia="Times New Roman" w:hAnsi="Times New Roman" w:cs="Times New Roman"/>
          <w:color w:val="000000" w:themeColor="text1"/>
          <w:sz w:val="24"/>
          <w:szCs w:val="24"/>
        </w:rPr>
        <w:t xml:space="preserve"> </w:t>
      </w:r>
      <w:r w:rsidR="00176CE8">
        <w:rPr>
          <w:rFonts w:ascii="Times New Roman" w:eastAsia="Times New Roman" w:hAnsi="Times New Roman" w:cs="Times New Roman"/>
          <w:color w:val="000000" w:themeColor="text1"/>
          <w:sz w:val="24"/>
          <w:szCs w:val="24"/>
        </w:rPr>
        <w:t>de plena capacidade, não a podem exercer em detrimento da lei imposta.</w:t>
      </w:r>
    </w:p>
    <w:p w:rsidR="00176CE8" w:rsidRDefault="00176CE8" w:rsidP="00533A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É a partir desses entendimentos que se pode chegar ao posicionamento em desfavor da constitucionalidade da norma vigente, e do seu olhar </w:t>
      </w:r>
      <w:proofErr w:type="spellStart"/>
      <w:r>
        <w:rPr>
          <w:rFonts w:ascii="Times New Roman" w:eastAsia="Times New Roman" w:hAnsi="Times New Roman" w:cs="Times New Roman"/>
          <w:color w:val="000000" w:themeColor="text1"/>
          <w:sz w:val="24"/>
          <w:szCs w:val="24"/>
        </w:rPr>
        <w:t>objetificado</w:t>
      </w:r>
      <w:proofErr w:type="spellEnd"/>
      <w:r>
        <w:rPr>
          <w:rFonts w:ascii="Times New Roman" w:eastAsia="Times New Roman" w:hAnsi="Times New Roman" w:cs="Times New Roman"/>
          <w:color w:val="000000" w:themeColor="text1"/>
          <w:sz w:val="24"/>
          <w:szCs w:val="24"/>
        </w:rPr>
        <w:t xml:space="preserve"> da pessoa, valorizando de forma exacerbada o seu patrimônio em detrimento do ser humano. Ainda mais quando se nota as transformações tecnológicas e todo o desenvolvimento que vêm ocorrendo de forma acelerada na sociedade, em que não só a média de vida tem aumentado, como </w:t>
      </w:r>
      <w:proofErr w:type="gramStart"/>
      <w:r>
        <w:rPr>
          <w:rFonts w:ascii="Times New Roman" w:eastAsia="Times New Roman" w:hAnsi="Times New Roman" w:cs="Times New Roman"/>
          <w:color w:val="000000" w:themeColor="text1"/>
          <w:sz w:val="24"/>
          <w:szCs w:val="24"/>
        </w:rPr>
        <w:t xml:space="preserve">a qualidade de vida </w:t>
      </w:r>
      <w:r w:rsidR="008308CC">
        <w:rPr>
          <w:rFonts w:ascii="Times New Roman" w:eastAsia="Times New Roman" w:hAnsi="Times New Roman" w:cs="Times New Roman"/>
          <w:color w:val="000000" w:themeColor="text1"/>
          <w:sz w:val="24"/>
          <w:szCs w:val="24"/>
        </w:rPr>
        <w:t>também, resultando em pessoas que se tornam idosas</w:t>
      </w:r>
      <w:proofErr w:type="gramEnd"/>
      <w:r w:rsidR="008308CC">
        <w:rPr>
          <w:rFonts w:ascii="Times New Roman" w:eastAsia="Times New Roman" w:hAnsi="Times New Roman" w:cs="Times New Roman"/>
          <w:color w:val="000000" w:themeColor="text1"/>
          <w:sz w:val="24"/>
          <w:szCs w:val="24"/>
        </w:rPr>
        <w:t>, mas com capacidade de poder realizar qualquer ato em sua vida civil de forma consciente e seguindo o que lhes provêm ser mais adequado e vantajoso.</w:t>
      </w:r>
    </w:p>
    <w:p w:rsidR="00C538CF" w:rsidRDefault="00C538CF" w:rsidP="007332D7">
      <w:pPr>
        <w:spacing w:after="0" w:line="360" w:lineRule="auto"/>
        <w:jc w:val="both"/>
        <w:rPr>
          <w:rFonts w:ascii="Times New Roman" w:hAnsi="Times New Roman" w:cs="Times New Roman"/>
          <w:color w:val="FF0000"/>
          <w:sz w:val="24"/>
          <w:szCs w:val="24"/>
        </w:rPr>
      </w:pPr>
    </w:p>
    <w:p w:rsidR="008308CC" w:rsidRDefault="008308CC" w:rsidP="00477291">
      <w:pPr>
        <w:spacing w:after="0" w:line="360" w:lineRule="auto"/>
        <w:jc w:val="center"/>
        <w:rPr>
          <w:rFonts w:ascii="Times New Roman" w:eastAsia="Times New Roman" w:hAnsi="Times New Roman" w:cs="Times New Roman"/>
          <w:b/>
          <w:sz w:val="24"/>
          <w:szCs w:val="24"/>
        </w:rPr>
      </w:pPr>
    </w:p>
    <w:p w:rsidR="00EC6124" w:rsidRDefault="00EC6124" w:rsidP="008308CC">
      <w:pPr>
        <w:spacing w:after="0" w:line="360" w:lineRule="auto"/>
        <w:jc w:val="both"/>
        <w:rPr>
          <w:rFonts w:ascii="Times New Roman" w:eastAsia="Times New Roman" w:hAnsi="Times New Roman" w:cs="Times New Roman"/>
          <w:b/>
          <w:sz w:val="24"/>
          <w:szCs w:val="24"/>
        </w:rPr>
      </w:pPr>
    </w:p>
    <w:p w:rsidR="00EC6124" w:rsidRDefault="00EC6124" w:rsidP="008308CC">
      <w:pPr>
        <w:spacing w:after="0" w:line="360" w:lineRule="auto"/>
        <w:jc w:val="both"/>
        <w:rPr>
          <w:rFonts w:ascii="Times New Roman" w:eastAsia="Times New Roman" w:hAnsi="Times New Roman" w:cs="Times New Roman"/>
          <w:b/>
          <w:sz w:val="24"/>
          <w:szCs w:val="24"/>
        </w:rPr>
      </w:pPr>
    </w:p>
    <w:p w:rsidR="00EC6124" w:rsidRDefault="00EC6124" w:rsidP="008308CC">
      <w:pPr>
        <w:spacing w:after="0" w:line="360" w:lineRule="auto"/>
        <w:jc w:val="both"/>
        <w:rPr>
          <w:rFonts w:ascii="Times New Roman" w:eastAsia="Times New Roman" w:hAnsi="Times New Roman" w:cs="Times New Roman"/>
          <w:b/>
          <w:sz w:val="24"/>
          <w:szCs w:val="24"/>
        </w:rPr>
      </w:pPr>
    </w:p>
    <w:p w:rsidR="009F5E4C" w:rsidRDefault="002718E9" w:rsidP="008308C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REFERÊNCIAS</w:t>
      </w:r>
    </w:p>
    <w:p w:rsidR="009F5E4C" w:rsidRDefault="009F5E4C" w:rsidP="008308CC">
      <w:pPr>
        <w:spacing w:after="0" w:line="360" w:lineRule="auto"/>
        <w:jc w:val="both"/>
        <w:rPr>
          <w:rFonts w:ascii="Times New Roman" w:eastAsia="Times New Roman" w:hAnsi="Times New Roman" w:cs="Times New Roman"/>
          <w:b/>
          <w:sz w:val="24"/>
          <w:szCs w:val="24"/>
        </w:rPr>
      </w:pPr>
    </w:p>
    <w:p w:rsidR="009F5E4C" w:rsidRDefault="009F5E4C" w:rsidP="009F5E4C">
      <w:pPr>
        <w:jc w:val="both"/>
        <w:rPr>
          <w:rFonts w:ascii="Times New Roman" w:hAnsi="Times New Roman" w:cs="Times New Roman"/>
          <w:color w:val="000000" w:themeColor="text1"/>
          <w:sz w:val="24"/>
          <w:szCs w:val="24"/>
          <w:u w:val="single"/>
        </w:rPr>
      </w:pPr>
      <w:r>
        <w:rPr>
          <w:rFonts w:ascii="Times New Roman" w:eastAsia="Times New Roman" w:hAnsi="Times New Roman" w:cs="Times New Roman"/>
          <w:sz w:val="24"/>
          <w:szCs w:val="24"/>
        </w:rPr>
        <w:t xml:space="preserve">BRASIL. Tribunal de Justiça de Minas Gerais TJ-MG – </w:t>
      </w:r>
      <w:proofErr w:type="spellStart"/>
      <w:r>
        <w:rPr>
          <w:rFonts w:ascii="Times New Roman" w:eastAsia="Times New Roman" w:hAnsi="Times New Roman" w:cs="Times New Roman"/>
          <w:sz w:val="24"/>
          <w:szCs w:val="24"/>
        </w:rPr>
        <w:t>Arg</w:t>
      </w:r>
      <w:proofErr w:type="spellEnd"/>
      <w:r>
        <w:rPr>
          <w:rFonts w:ascii="Times New Roman" w:eastAsia="Times New Roman" w:hAnsi="Times New Roman" w:cs="Times New Roman"/>
          <w:sz w:val="24"/>
          <w:szCs w:val="24"/>
        </w:rPr>
        <w:t xml:space="preserve"> Inconstitucionalidade: ARG 6497335-28.2009.8.13.0702 MG. Disponível em: &lt;</w:t>
      </w:r>
      <w:hyperlink r:id="rId10" w:history="1">
        <w:r w:rsidRPr="009F5E4C">
          <w:rPr>
            <w:rFonts w:ascii="Times New Roman" w:hAnsi="Times New Roman" w:cs="Times New Roman"/>
            <w:color w:val="000000" w:themeColor="text1"/>
            <w:sz w:val="24"/>
            <w:szCs w:val="24"/>
            <w:u w:val="single"/>
          </w:rPr>
          <w:t>https://tj-mg.jusbrasil.com.br/jurisprudencia/119528602/arg-inconstitucionalidade-arg-10702096497335002-mg</w:t>
        </w:r>
      </w:hyperlink>
      <w:r>
        <w:rPr>
          <w:rFonts w:ascii="Times New Roman" w:hAnsi="Times New Roman" w:cs="Times New Roman"/>
          <w:color w:val="000000" w:themeColor="text1"/>
          <w:sz w:val="24"/>
          <w:szCs w:val="24"/>
          <w:u w:val="single"/>
        </w:rPr>
        <w:t>&gt;</w:t>
      </w:r>
      <w:r w:rsidR="00EC6124">
        <w:rPr>
          <w:rFonts w:ascii="Times New Roman" w:hAnsi="Times New Roman" w:cs="Times New Roman"/>
          <w:color w:val="000000" w:themeColor="text1"/>
          <w:sz w:val="24"/>
          <w:szCs w:val="24"/>
          <w:u w:val="single"/>
        </w:rPr>
        <w:t>.</w:t>
      </w:r>
      <w:r w:rsidR="00EC6124">
        <w:rPr>
          <w:rFonts w:ascii="Times New Roman" w:hAnsi="Times New Roman" w:cs="Times New Roman"/>
          <w:color w:val="000000" w:themeColor="text1"/>
          <w:sz w:val="24"/>
          <w:szCs w:val="24"/>
        </w:rPr>
        <w:t xml:space="preserve"> Acesso em: </w:t>
      </w:r>
      <w:proofErr w:type="gramStart"/>
      <w:r w:rsidR="00EC6124">
        <w:rPr>
          <w:rFonts w:ascii="Times New Roman" w:hAnsi="Times New Roman" w:cs="Times New Roman"/>
          <w:color w:val="000000" w:themeColor="text1"/>
          <w:sz w:val="24"/>
          <w:szCs w:val="24"/>
        </w:rPr>
        <w:t>25 maio 2019</w:t>
      </w:r>
      <w:proofErr w:type="gramEnd"/>
      <w:r w:rsidR="00EC6124">
        <w:rPr>
          <w:rFonts w:ascii="Times New Roman" w:hAnsi="Times New Roman" w:cs="Times New Roman"/>
          <w:color w:val="000000" w:themeColor="text1"/>
          <w:sz w:val="24"/>
          <w:szCs w:val="24"/>
        </w:rPr>
        <w:t>.</w:t>
      </w:r>
      <w:r w:rsidR="00EC6124">
        <w:rPr>
          <w:rFonts w:ascii="Times New Roman" w:hAnsi="Times New Roman" w:cs="Times New Roman"/>
          <w:color w:val="000000" w:themeColor="text1"/>
          <w:sz w:val="24"/>
          <w:szCs w:val="24"/>
          <w:u w:val="single"/>
        </w:rPr>
        <w:t xml:space="preserve"> </w:t>
      </w:r>
    </w:p>
    <w:p w:rsidR="00EC6124" w:rsidRDefault="00EC6124" w:rsidP="00EC6124">
      <w:pPr>
        <w:jc w:val="both"/>
        <w:rPr>
          <w:rFonts w:ascii="Times New Roman" w:hAnsi="Times New Roman" w:cs="Times New Roman"/>
          <w:color w:val="000000" w:themeColor="text1"/>
          <w:sz w:val="24"/>
          <w:szCs w:val="24"/>
          <w:u w:val="single"/>
        </w:rPr>
      </w:pPr>
    </w:p>
    <w:p w:rsidR="00EC6124" w:rsidRPr="00DE0383" w:rsidRDefault="00EC6124" w:rsidP="00EC61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BRASIL. Tribunal de Justiça de Sergipe TJ-SE – INCIDENTE DE INCONSTITUCIONALIDADE: IIN 2010107802 SE. </w:t>
      </w:r>
      <w:r>
        <w:rPr>
          <w:rFonts w:ascii="Times New Roman" w:hAnsi="Times New Roman" w:cs="Times New Roman"/>
          <w:color w:val="000000" w:themeColor="text1"/>
          <w:sz w:val="24"/>
          <w:szCs w:val="24"/>
        </w:rPr>
        <w:t>&lt;</w:t>
      </w:r>
      <w:hyperlink r:id="rId11" w:history="1">
        <w:r w:rsidRPr="00DE0383">
          <w:rPr>
            <w:rStyle w:val="Hyperlink"/>
            <w:rFonts w:ascii="Times New Roman" w:hAnsi="Times New Roman" w:cs="Times New Roman"/>
            <w:color w:val="000000" w:themeColor="text1"/>
            <w:sz w:val="24"/>
            <w:szCs w:val="24"/>
          </w:rPr>
          <w:t>https://tj-se.jusbrasil.com.br/jurisprudencia/18120797/incidente-de-inconstitucionalidade-iin-2010107802-se-tjse</w:t>
        </w:r>
      </w:hyperlink>
      <w:r>
        <w:rPr>
          <w:rFonts w:ascii="Times New Roman" w:hAnsi="Times New Roman" w:cs="Times New Roman"/>
          <w:color w:val="000000" w:themeColor="text1"/>
          <w:sz w:val="24"/>
          <w:szCs w:val="24"/>
        </w:rPr>
        <w:t xml:space="preserve">&gt;. Acesso em: </w:t>
      </w:r>
      <w:proofErr w:type="gramStart"/>
      <w:r>
        <w:rPr>
          <w:rFonts w:ascii="Times New Roman" w:hAnsi="Times New Roman" w:cs="Times New Roman"/>
          <w:color w:val="000000" w:themeColor="text1"/>
          <w:sz w:val="24"/>
          <w:szCs w:val="24"/>
        </w:rPr>
        <w:t>25 maio 2019</w:t>
      </w:r>
      <w:proofErr w:type="gramEnd"/>
      <w:r>
        <w:rPr>
          <w:rFonts w:ascii="Times New Roman" w:hAnsi="Times New Roman" w:cs="Times New Roman"/>
          <w:color w:val="000000" w:themeColor="text1"/>
          <w:sz w:val="24"/>
          <w:szCs w:val="24"/>
        </w:rPr>
        <w:t>.</w:t>
      </w:r>
    </w:p>
    <w:p w:rsidR="006640E6" w:rsidRDefault="006640E6" w:rsidP="007332D7">
      <w:pPr>
        <w:spacing w:after="0" w:line="360" w:lineRule="auto"/>
        <w:jc w:val="both"/>
        <w:rPr>
          <w:rFonts w:ascii="Times New Roman" w:eastAsia="Times New Roman" w:hAnsi="Times New Roman" w:cs="Times New Roman"/>
          <w:b/>
          <w:sz w:val="24"/>
          <w:szCs w:val="24"/>
        </w:rPr>
      </w:pPr>
    </w:p>
    <w:p w:rsidR="00575FAC" w:rsidRDefault="00575FAC" w:rsidP="007332D7">
      <w:pPr>
        <w:spacing w:after="0" w:line="360" w:lineRule="auto"/>
        <w:jc w:val="both"/>
        <w:rPr>
          <w:rFonts w:ascii="Times New Roman" w:hAnsi="Times New Roman" w:cs="Times New Roman"/>
          <w:color w:val="111111"/>
          <w:sz w:val="24"/>
          <w:szCs w:val="24"/>
          <w:shd w:val="clear" w:color="auto" w:fill="FBFBF3"/>
        </w:rPr>
      </w:pPr>
      <w:r w:rsidRPr="002718E9">
        <w:rPr>
          <w:rFonts w:ascii="Times New Roman" w:hAnsi="Times New Roman" w:cs="Times New Roman"/>
          <w:color w:val="111111"/>
          <w:sz w:val="24"/>
          <w:szCs w:val="24"/>
          <w:shd w:val="clear" w:color="auto" w:fill="FBFBF3"/>
        </w:rPr>
        <w:t xml:space="preserve">CARVALHO, Dimas de Messias. Direito das Famílias. </w:t>
      </w:r>
      <w:proofErr w:type="gramStart"/>
      <w:r w:rsidRPr="002718E9">
        <w:rPr>
          <w:rFonts w:ascii="Times New Roman" w:hAnsi="Times New Roman" w:cs="Times New Roman"/>
          <w:color w:val="111111"/>
          <w:sz w:val="24"/>
          <w:szCs w:val="24"/>
          <w:shd w:val="clear" w:color="auto" w:fill="FBFBF3"/>
        </w:rPr>
        <w:t>4</w:t>
      </w:r>
      <w:proofErr w:type="gramEnd"/>
      <w:r w:rsidRPr="002718E9">
        <w:rPr>
          <w:rFonts w:ascii="Times New Roman" w:hAnsi="Times New Roman" w:cs="Times New Roman"/>
          <w:color w:val="111111"/>
          <w:sz w:val="24"/>
          <w:szCs w:val="24"/>
          <w:shd w:val="clear" w:color="auto" w:fill="FBFBF3"/>
        </w:rPr>
        <w:t xml:space="preserve"> ed. São Paulo: Saraiva, 2015.</w:t>
      </w:r>
    </w:p>
    <w:p w:rsidR="00755DD4" w:rsidRDefault="00755DD4" w:rsidP="007332D7">
      <w:pPr>
        <w:spacing w:after="0" w:line="360" w:lineRule="auto"/>
        <w:jc w:val="both"/>
        <w:rPr>
          <w:rFonts w:ascii="Times New Roman" w:hAnsi="Times New Roman" w:cs="Times New Roman"/>
          <w:color w:val="111111"/>
          <w:sz w:val="24"/>
          <w:szCs w:val="24"/>
          <w:shd w:val="clear" w:color="auto" w:fill="FBFBF3"/>
        </w:rPr>
      </w:pPr>
    </w:p>
    <w:p w:rsidR="00755DD4" w:rsidRPr="00755DD4" w:rsidRDefault="00755DD4" w:rsidP="00755DD4">
      <w:pPr>
        <w:spacing w:after="0" w:line="360" w:lineRule="auto"/>
        <w:jc w:val="both"/>
        <w:rPr>
          <w:rFonts w:ascii="Times New Roman" w:hAnsi="Times New Roman" w:cs="Times New Roman"/>
          <w:color w:val="000000" w:themeColor="text1"/>
          <w:sz w:val="24"/>
          <w:szCs w:val="24"/>
        </w:rPr>
      </w:pPr>
      <w:r w:rsidRPr="00755DD4">
        <w:rPr>
          <w:rFonts w:ascii="Times New Roman" w:hAnsi="Times New Roman" w:cs="Times New Roman"/>
          <w:sz w:val="24"/>
          <w:szCs w:val="24"/>
        </w:rPr>
        <w:t xml:space="preserve">FONSECA, Sérgio Roxo </w:t>
      </w:r>
      <w:proofErr w:type="gramStart"/>
      <w:r w:rsidRPr="00755DD4">
        <w:rPr>
          <w:rFonts w:ascii="Times New Roman" w:hAnsi="Times New Roman" w:cs="Times New Roman"/>
          <w:sz w:val="24"/>
          <w:szCs w:val="24"/>
        </w:rPr>
        <w:t>da.</w:t>
      </w:r>
      <w:proofErr w:type="gramEnd"/>
      <w:r w:rsidRPr="00755DD4">
        <w:rPr>
          <w:rFonts w:ascii="Times New Roman" w:hAnsi="Times New Roman" w:cs="Times New Roman"/>
          <w:sz w:val="24"/>
          <w:szCs w:val="24"/>
        </w:rPr>
        <w:t xml:space="preserve"> Regime Matrimonial de Bens. Disponível em:</w:t>
      </w:r>
      <w:r w:rsidR="00684733" w:rsidRPr="00755DD4">
        <w:rPr>
          <w:rFonts w:ascii="Times New Roman" w:hAnsi="Times New Roman" w:cs="Times New Roman"/>
          <w:sz w:val="24"/>
          <w:szCs w:val="24"/>
        </w:rPr>
        <w:t xml:space="preserve"> </w:t>
      </w:r>
      <w:r>
        <w:rPr>
          <w:rFonts w:ascii="Times New Roman" w:hAnsi="Times New Roman" w:cs="Times New Roman"/>
          <w:sz w:val="24"/>
          <w:szCs w:val="24"/>
        </w:rPr>
        <w:t>&lt;</w:t>
      </w:r>
      <w:hyperlink r:id="rId12" w:history="1">
        <w:r w:rsidRPr="00755DD4">
          <w:rPr>
            <w:rStyle w:val="Hyperlink"/>
            <w:rFonts w:ascii="Times New Roman" w:hAnsi="Times New Roman" w:cs="Times New Roman"/>
            <w:color w:val="auto"/>
            <w:sz w:val="24"/>
            <w:szCs w:val="24"/>
          </w:rPr>
          <w:t>https://www.migalhas.com.br/dePeso/16,MI129355,101048-Regime+matrimonial+de+bens</w:t>
        </w:r>
      </w:hyperlink>
      <w:r>
        <w:rPr>
          <w:rFonts w:ascii="Times New Roman" w:hAnsi="Times New Roman" w:cs="Times New Roman"/>
          <w:sz w:val="24"/>
          <w:szCs w:val="24"/>
        </w:rPr>
        <w:t>&gt;</w:t>
      </w:r>
      <w:r w:rsidRPr="00755DD4">
        <w:rPr>
          <w:rFonts w:ascii="Times New Roman" w:hAnsi="Times New Roman" w:cs="Times New Roman"/>
          <w:sz w:val="24"/>
          <w:szCs w:val="24"/>
        </w:rPr>
        <w:t xml:space="preserve">. Acesso em: </w:t>
      </w:r>
      <w:proofErr w:type="gramStart"/>
      <w:r w:rsidRPr="00755DD4">
        <w:rPr>
          <w:rFonts w:ascii="Times New Roman" w:hAnsi="Times New Roman" w:cs="Times New Roman"/>
          <w:sz w:val="24"/>
          <w:szCs w:val="24"/>
        </w:rPr>
        <w:t>25 maio 2019</w:t>
      </w:r>
      <w:proofErr w:type="gramEnd"/>
      <w:r w:rsidRPr="00755DD4">
        <w:rPr>
          <w:rFonts w:ascii="Times New Roman" w:hAnsi="Times New Roman" w:cs="Times New Roman"/>
          <w:sz w:val="24"/>
          <w:szCs w:val="24"/>
        </w:rPr>
        <w:t>.</w:t>
      </w:r>
    </w:p>
    <w:p w:rsidR="00755DD4" w:rsidRDefault="00755DD4" w:rsidP="007332D7">
      <w:pPr>
        <w:spacing w:after="0" w:line="360" w:lineRule="auto"/>
        <w:jc w:val="both"/>
        <w:rPr>
          <w:rFonts w:ascii="Times New Roman" w:hAnsi="Times New Roman" w:cs="Times New Roman"/>
          <w:color w:val="111111"/>
          <w:sz w:val="24"/>
          <w:szCs w:val="24"/>
          <w:shd w:val="clear" w:color="auto" w:fill="FBFBF3"/>
        </w:rPr>
      </w:pPr>
    </w:p>
    <w:p w:rsidR="00575FAC" w:rsidRPr="002718E9" w:rsidRDefault="00575FAC" w:rsidP="007332D7">
      <w:pPr>
        <w:spacing w:after="0" w:line="360" w:lineRule="auto"/>
        <w:jc w:val="both"/>
        <w:rPr>
          <w:rFonts w:ascii="Times New Roman" w:hAnsi="Times New Roman" w:cs="Times New Roman"/>
          <w:sz w:val="24"/>
          <w:szCs w:val="24"/>
        </w:rPr>
      </w:pPr>
      <w:r w:rsidRPr="002718E9">
        <w:rPr>
          <w:rFonts w:ascii="Times New Roman" w:hAnsi="Times New Roman" w:cs="Times New Roman"/>
          <w:sz w:val="24"/>
          <w:szCs w:val="24"/>
        </w:rPr>
        <w:t xml:space="preserve">GONÇALVES, C.R. Direito Civil Brasileiro. </w:t>
      </w:r>
      <w:proofErr w:type="gramStart"/>
      <w:r w:rsidRPr="002718E9">
        <w:rPr>
          <w:rFonts w:ascii="Times New Roman" w:hAnsi="Times New Roman" w:cs="Times New Roman"/>
          <w:sz w:val="24"/>
          <w:szCs w:val="24"/>
        </w:rPr>
        <w:t>9</w:t>
      </w:r>
      <w:proofErr w:type="gramEnd"/>
      <w:r w:rsidRPr="002718E9">
        <w:rPr>
          <w:rFonts w:ascii="Times New Roman" w:hAnsi="Times New Roman" w:cs="Times New Roman"/>
          <w:sz w:val="24"/>
          <w:szCs w:val="24"/>
        </w:rPr>
        <w:t xml:space="preserve"> ed. São Paulo: Saraiva, 2012. Acessado em 20 de </w:t>
      </w:r>
      <w:proofErr w:type="spellStart"/>
      <w:r w:rsidRPr="002718E9">
        <w:rPr>
          <w:rFonts w:ascii="Times New Roman" w:hAnsi="Times New Roman" w:cs="Times New Roman"/>
          <w:sz w:val="24"/>
          <w:szCs w:val="24"/>
        </w:rPr>
        <w:t>abr</w:t>
      </w:r>
      <w:proofErr w:type="spellEnd"/>
      <w:r w:rsidRPr="002718E9">
        <w:rPr>
          <w:rFonts w:ascii="Times New Roman" w:hAnsi="Times New Roman" w:cs="Times New Roman"/>
          <w:sz w:val="24"/>
          <w:szCs w:val="24"/>
        </w:rPr>
        <w:t xml:space="preserve"> de 2017.</w:t>
      </w:r>
    </w:p>
    <w:p w:rsidR="00575FAC" w:rsidRDefault="00575FAC" w:rsidP="007332D7">
      <w:pPr>
        <w:spacing w:after="0" w:line="360" w:lineRule="auto"/>
        <w:jc w:val="both"/>
        <w:rPr>
          <w:rFonts w:ascii="Times New Roman" w:hAnsi="Times New Roman" w:cs="Times New Roman"/>
          <w:sz w:val="24"/>
          <w:szCs w:val="24"/>
        </w:rPr>
      </w:pPr>
    </w:p>
    <w:p w:rsidR="00575FAC" w:rsidRDefault="00575FAC" w:rsidP="007332D7">
      <w:pPr>
        <w:spacing w:after="0" w:line="360" w:lineRule="auto"/>
        <w:jc w:val="both"/>
        <w:rPr>
          <w:rFonts w:ascii="Times New Roman" w:hAnsi="Times New Roman" w:cs="Times New Roman"/>
          <w:sz w:val="24"/>
          <w:szCs w:val="24"/>
        </w:rPr>
      </w:pPr>
      <w:r w:rsidRPr="002718E9">
        <w:rPr>
          <w:rFonts w:ascii="Times New Roman" w:hAnsi="Times New Roman" w:cs="Times New Roman"/>
          <w:sz w:val="24"/>
          <w:szCs w:val="24"/>
        </w:rPr>
        <w:t xml:space="preserve">LÔBO, Paulo. Direito Civil: Famílias. </w:t>
      </w:r>
      <w:proofErr w:type="gramStart"/>
      <w:r w:rsidRPr="002718E9">
        <w:rPr>
          <w:rFonts w:ascii="Times New Roman" w:hAnsi="Times New Roman" w:cs="Times New Roman"/>
          <w:sz w:val="24"/>
          <w:szCs w:val="24"/>
        </w:rPr>
        <w:t>4</w:t>
      </w:r>
      <w:proofErr w:type="gramEnd"/>
      <w:r w:rsidRPr="002718E9">
        <w:rPr>
          <w:rFonts w:ascii="Times New Roman" w:hAnsi="Times New Roman" w:cs="Times New Roman"/>
          <w:sz w:val="24"/>
          <w:szCs w:val="24"/>
        </w:rPr>
        <w:t xml:space="preserve"> ed. 2 tir. São Paulo: </w:t>
      </w:r>
      <w:proofErr w:type="gramStart"/>
      <w:r w:rsidR="00684733" w:rsidRPr="002718E9">
        <w:rPr>
          <w:rFonts w:ascii="Times New Roman" w:hAnsi="Times New Roman" w:cs="Times New Roman"/>
          <w:sz w:val="24"/>
          <w:szCs w:val="24"/>
        </w:rPr>
        <w:t>Saraiva</w:t>
      </w:r>
      <w:r w:rsidR="00684733">
        <w:rPr>
          <w:rFonts w:ascii="Times New Roman" w:hAnsi="Times New Roman" w:cs="Times New Roman"/>
          <w:sz w:val="24"/>
          <w:szCs w:val="24"/>
        </w:rPr>
        <w:t>,</w:t>
      </w:r>
      <w:proofErr w:type="gramEnd"/>
      <w:r w:rsidRPr="002718E9">
        <w:rPr>
          <w:rFonts w:ascii="Times New Roman" w:hAnsi="Times New Roman" w:cs="Times New Roman"/>
          <w:sz w:val="24"/>
          <w:szCs w:val="24"/>
        </w:rPr>
        <w:t xml:space="preserve"> 2012.</w:t>
      </w:r>
    </w:p>
    <w:p w:rsidR="00684733" w:rsidRDefault="00684733" w:rsidP="007332D7">
      <w:pPr>
        <w:spacing w:after="0" w:line="360" w:lineRule="auto"/>
        <w:jc w:val="both"/>
        <w:rPr>
          <w:rFonts w:ascii="Times New Roman" w:hAnsi="Times New Roman" w:cs="Times New Roman"/>
          <w:sz w:val="24"/>
          <w:szCs w:val="24"/>
        </w:rPr>
      </w:pPr>
    </w:p>
    <w:p w:rsidR="00684733" w:rsidRPr="00755DD4" w:rsidRDefault="00684733" w:rsidP="00684733">
      <w:pPr>
        <w:spacing w:after="0" w:line="360" w:lineRule="auto"/>
        <w:jc w:val="both"/>
        <w:rPr>
          <w:rFonts w:ascii="Times New Roman" w:hAnsi="Times New Roman" w:cs="Times New Roman"/>
          <w:color w:val="000000" w:themeColor="text1"/>
          <w:sz w:val="24"/>
          <w:szCs w:val="24"/>
        </w:rPr>
      </w:pPr>
      <w:r w:rsidRPr="00755DD4">
        <w:rPr>
          <w:rFonts w:ascii="Times New Roman" w:hAnsi="Times New Roman" w:cs="Times New Roman"/>
          <w:sz w:val="24"/>
          <w:szCs w:val="24"/>
        </w:rPr>
        <w:t xml:space="preserve">MARCONI, Marina de Andrade; LAKATOS, Eva Maria. Metodologia cientifica: ciência e conhecimento científico, métodos científicos, teoria, hipóteses e variáveis. 5. </w:t>
      </w:r>
      <w:proofErr w:type="gramStart"/>
      <w:r w:rsidRPr="00755DD4">
        <w:rPr>
          <w:rFonts w:ascii="Times New Roman" w:hAnsi="Times New Roman" w:cs="Times New Roman"/>
          <w:sz w:val="24"/>
          <w:szCs w:val="24"/>
        </w:rPr>
        <w:t>ed.</w:t>
      </w:r>
      <w:proofErr w:type="gramEnd"/>
      <w:r w:rsidRPr="00755DD4">
        <w:rPr>
          <w:rFonts w:ascii="Times New Roman" w:hAnsi="Times New Roman" w:cs="Times New Roman"/>
          <w:sz w:val="24"/>
          <w:szCs w:val="24"/>
        </w:rPr>
        <w:t xml:space="preserve"> São Paulo: Atlas, 2007. Disponível em:</w:t>
      </w:r>
      <w:r>
        <w:rPr>
          <w:rFonts w:ascii="Times New Roman" w:hAnsi="Times New Roman" w:cs="Times New Roman"/>
          <w:sz w:val="24"/>
          <w:szCs w:val="24"/>
        </w:rPr>
        <w:t xml:space="preserve"> &lt;</w:t>
      </w:r>
      <w:hyperlink r:id="rId13" w:history="1">
        <w:r w:rsidRPr="00755DD4">
          <w:rPr>
            <w:rStyle w:val="Hyperlink"/>
            <w:rFonts w:ascii="Times New Roman" w:hAnsi="Times New Roman" w:cs="Times New Roman"/>
            <w:color w:val="auto"/>
            <w:sz w:val="24"/>
            <w:szCs w:val="24"/>
          </w:rPr>
          <w:t>https://repositorio.ufsc.br/bitstream/handle/123456789/181164/101_00179.pdf?sequence=1&amp;isAllowed=y</w:t>
        </w:r>
      </w:hyperlink>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25 maio 2019</w:t>
      </w:r>
      <w:proofErr w:type="gramEnd"/>
      <w:r>
        <w:rPr>
          <w:rFonts w:ascii="Times New Roman" w:hAnsi="Times New Roman" w:cs="Times New Roman"/>
          <w:sz w:val="24"/>
          <w:szCs w:val="24"/>
        </w:rPr>
        <w:t>.</w:t>
      </w:r>
    </w:p>
    <w:p w:rsidR="00575FAC" w:rsidRDefault="00575FAC" w:rsidP="007332D7">
      <w:pPr>
        <w:spacing w:after="0" w:line="360" w:lineRule="auto"/>
        <w:jc w:val="both"/>
        <w:rPr>
          <w:rFonts w:ascii="Times New Roman" w:hAnsi="Times New Roman" w:cs="Times New Roman"/>
          <w:sz w:val="24"/>
          <w:szCs w:val="24"/>
          <w:shd w:val="clear" w:color="auto" w:fill="FFFFFF"/>
        </w:rPr>
      </w:pPr>
    </w:p>
    <w:p w:rsidR="00A22D58" w:rsidRDefault="00575FAC" w:rsidP="007332D7">
      <w:pPr>
        <w:spacing w:after="0" w:line="360" w:lineRule="auto"/>
        <w:jc w:val="both"/>
        <w:rPr>
          <w:rFonts w:ascii="Times New Roman" w:hAnsi="Times New Roman" w:cs="Times New Roman"/>
          <w:sz w:val="24"/>
          <w:szCs w:val="24"/>
        </w:rPr>
      </w:pPr>
      <w:r w:rsidRPr="002718E9">
        <w:rPr>
          <w:rFonts w:ascii="Times New Roman" w:hAnsi="Times New Roman" w:cs="Times New Roman"/>
          <w:sz w:val="24"/>
          <w:szCs w:val="24"/>
          <w:shd w:val="clear" w:color="auto" w:fill="FFFFFF"/>
        </w:rPr>
        <w:t xml:space="preserve">MOREIRA, Bianca </w:t>
      </w:r>
      <w:proofErr w:type="spellStart"/>
      <w:r w:rsidRPr="002718E9">
        <w:rPr>
          <w:rFonts w:ascii="Times New Roman" w:hAnsi="Times New Roman" w:cs="Times New Roman"/>
          <w:sz w:val="24"/>
          <w:szCs w:val="24"/>
          <w:shd w:val="clear" w:color="auto" w:fill="FFFFFF"/>
        </w:rPr>
        <w:t>Medran</w:t>
      </w:r>
      <w:proofErr w:type="spellEnd"/>
      <w:r w:rsidRPr="002718E9">
        <w:rPr>
          <w:rFonts w:ascii="Times New Roman" w:hAnsi="Times New Roman" w:cs="Times New Roman"/>
          <w:sz w:val="24"/>
          <w:szCs w:val="24"/>
          <w:shd w:val="clear" w:color="auto" w:fill="FFFFFF"/>
        </w:rPr>
        <w:t>. </w:t>
      </w:r>
      <w:r w:rsidRPr="002718E9">
        <w:rPr>
          <w:rStyle w:val="Forte"/>
          <w:rFonts w:ascii="Times New Roman" w:hAnsi="Times New Roman" w:cs="Times New Roman"/>
          <w:color w:val="000000"/>
          <w:sz w:val="24"/>
          <w:szCs w:val="24"/>
          <w:bdr w:val="none" w:sz="0" w:space="0" w:color="auto" w:frame="1"/>
          <w:shd w:val="clear" w:color="auto" w:fill="FFFFFF"/>
        </w:rPr>
        <w:t>O artigo 1.641, inciso II, do código civil interpretado em face da normatividade constitucional pátria.</w:t>
      </w:r>
      <w:r w:rsidRPr="002718E9">
        <w:rPr>
          <w:rFonts w:ascii="Times New Roman" w:hAnsi="Times New Roman" w:cs="Times New Roman"/>
          <w:sz w:val="24"/>
          <w:szCs w:val="24"/>
          <w:shd w:val="clear" w:color="auto" w:fill="FFFFFF"/>
        </w:rPr>
        <w:t> Disponível em</w:t>
      </w:r>
      <w:r>
        <w:rPr>
          <w:rFonts w:ascii="Times New Roman" w:hAnsi="Times New Roman" w:cs="Times New Roman"/>
          <w:sz w:val="24"/>
          <w:szCs w:val="24"/>
          <w:shd w:val="clear" w:color="auto" w:fill="FFFFFF"/>
        </w:rPr>
        <w:t>: &lt;</w:t>
      </w:r>
      <w:hyperlink r:id="rId14" w:history="1">
        <w:r w:rsidRPr="00575FAC">
          <w:rPr>
            <w:rFonts w:ascii="Times New Roman" w:hAnsi="Times New Roman" w:cs="Times New Roman"/>
            <w:sz w:val="24"/>
            <w:szCs w:val="24"/>
            <w:u w:val="single"/>
          </w:rPr>
          <w:t>https://docplayer.com.br/16551796-O-artigo-1-641-inciso-ii-do-codigo-civil-interpretado-em-face-da-normatividade-constitucional-patria.html</w:t>
        </w:r>
      </w:hyperlink>
      <w:r>
        <w:t>&gt;</w:t>
      </w:r>
      <w:r w:rsidRPr="002718E9">
        <w:rPr>
          <w:rFonts w:ascii="Times New Roman" w:hAnsi="Times New Roman" w:cs="Times New Roman"/>
          <w:sz w:val="24"/>
          <w:szCs w:val="24"/>
        </w:rPr>
        <w:t xml:space="preserve">.  Acesso </w:t>
      </w:r>
      <w:r w:rsidR="00755DD4" w:rsidRPr="002718E9">
        <w:rPr>
          <w:rFonts w:ascii="Times New Roman" w:hAnsi="Times New Roman" w:cs="Times New Roman"/>
          <w:sz w:val="24"/>
          <w:szCs w:val="24"/>
        </w:rPr>
        <w:t>em</w:t>
      </w:r>
      <w:r w:rsidR="00755DD4">
        <w:rPr>
          <w:rFonts w:ascii="Times New Roman" w:hAnsi="Times New Roman" w:cs="Times New Roman"/>
          <w:sz w:val="24"/>
          <w:szCs w:val="24"/>
        </w:rPr>
        <w:t xml:space="preserve">: </w:t>
      </w:r>
      <w:proofErr w:type="gramStart"/>
      <w:r>
        <w:rPr>
          <w:rFonts w:ascii="Times New Roman" w:hAnsi="Times New Roman" w:cs="Times New Roman"/>
          <w:sz w:val="24"/>
          <w:szCs w:val="24"/>
        </w:rPr>
        <w:t>25 maio</w:t>
      </w:r>
      <w:r w:rsidRPr="002718E9">
        <w:rPr>
          <w:rFonts w:ascii="Times New Roman" w:hAnsi="Times New Roman" w:cs="Times New Roman"/>
          <w:sz w:val="24"/>
          <w:szCs w:val="24"/>
        </w:rPr>
        <w:t xml:space="preserve"> 201</w:t>
      </w:r>
      <w:r>
        <w:rPr>
          <w:rFonts w:ascii="Times New Roman" w:hAnsi="Times New Roman" w:cs="Times New Roman"/>
          <w:sz w:val="24"/>
          <w:szCs w:val="24"/>
        </w:rPr>
        <w:t>9</w:t>
      </w:r>
      <w:proofErr w:type="gramEnd"/>
      <w:r w:rsidRPr="002718E9">
        <w:rPr>
          <w:rFonts w:ascii="Times New Roman" w:hAnsi="Times New Roman" w:cs="Times New Roman"/>
          <w:sz w:val="24"/>
          <w:szCs w:val="24"/>
        </w:rPr>
        <w:t>.</w:t>
      </w:r>
    </w:p>
    <w:p w:rsidR="00333A1B" w:rsidRDefault="00333A1B" w:rsidP="007332D7">
      <w:pPr>
        <w:spacing w:after="0" w:line="360" w:lineRule="auto"/>
        <w:jc w:val="both"/>
        <w:rPr>
          <w:rFonts w:ascii="Times New Roman" w:hAnsi="Times New Roman" w:cs="Times New Roman"/>
          <w:sz w:val="24"/>
          <w:szCs w:val="24"/>
        </w:rPr>
      </w:pPr>
    </w:p>
    <w:p w:rsidR="00333A1B" w:rsidRDefault="00333A1B" w:rsidP="007332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PEREIRA</w:t>
      </w:r>
      <w:proofErr w:type="gramStart"/>
      <w:r>
        <w:rPr>
          <w:rFonts w:ascii="Times New Roman" w:hAnsi="Times New Roman" w:cs="Times New Roman"/>
          <w:sz w:val="24"/>
          <w:szCs w:val="24"/>
        </w:rPr>
        <w:t>, Caio</w:t>
      </w:r>
      <w:proofErr w:type="gramEnd"/>
      <w:r>
        <w:rPr>
          <w:rFonts w:ascii="Times New Roman" w:hAnsi="Times New Roman" w:cs="Times New Roman"/>
          <w:sz w:val="24"/>
          <w:szCs w:val="24"/>
        </w:rPr>
        <w:t xml:space="preserve"> Mário da Silva. Instituições de Direito Civil. 19ª ed. Rio de Janeiro: Forense, 2011, p.201, v. </w:t>
      </w:r>
      <w:proofErr w:type="gramStart"/>
      <w:r>
        <w:rPr>
          <w:rFonts w:ascii="Times New Roman" w:hAnsi="Times New Roman" w:cs="Times New Roman"/>
          <w:sz w:val="24"/>
          <w:szCs w:val="24"/>
        </w:rPr>
        <w:t>V</w:t>
      </w:r>
      <w:proofErr w:type="gramEnd"/>
    </w:p>
    <w:p w:rsidR="00575FAC" w:rsidRDefault="00575FAC" w:rsidP="007332D7">
      <w:pPr>
        <w:spacing w:after="0" w:line="360" w:lineRule="auto"/>
        <w:jc w:val="both"/>
        <w:rPr>
          <w:rFonts w:ascii="Times New Roman" w:hAnsi="Times New Roman" w:cs="Times New Roman"/>
          <w:color w:val="111111"/>
          <w:sz w:val="24"/>
          <w:szCs w:val="24"/>
          <w:shd w:val="clear" w:color="auto" w:fill="FBFBF3"/>
        </w:rPr>
      </w:pPr>
    </w:p>
    <w:p w:rsidR="00575FAC" w:rsidRDefault="00575FAC" w:rsidP="007332D7">
      <w:pPr>
        <w:spacing w:after="0" w:line="360" w:lineRule="auto"/>
        <w:jc w:val="both"/>
        <w:rPr>
          <w:rFonts w:ascii="Times New Roman" w:hAnsi="Times New Roman" w:cs="Times New Roman"/>
          <w:color w:val="111111"/>
          <w:sz w:val="24"/>
          <w:szCs w:val="24"/>
          <w:shd w:val="clear" w:color="auto" w:fill="FBFBF3"/>
        </w:rPr>
      </w:pPr>
      <w:r w:rsidRPr="002718E9">
        <w:rPr>
          <w:rFonts w:ascii="Times New Roman" w:hAnsi="Times New Roman" w:cs="Times New Roman"/>
          <w:color w:val="111111"/>
          <w:sz w:val="24"/>
          <w:szCs w:val="24"/>
          <w:shd w:val="clear" w:color="auto" w:fill="FBFBF3"/>
        </w:rPr>
        <w:t>PEREIRA</w:t>
      </w:r>
      <w:r w:rsidR="00333A1B">
        <w:rPr>
          <w:rFonts w:ascii="Times New Roman" w:hAnsi="Times New Roman" w:cs="Times New Roman"/>
          <w:color w:val="111111"/>
          <w:sz w:val="24"/>
          <w:szCs w:val="24"/>
          <w:shd w:val="clear" w:color="auto" w:fill="FBFBF3"/>
        </w:rPr>
        <w:t>,</w:t>
      </w:r>
      <w:r w:rsidRPr="002718E9">
        <w:rPr>
          <w:rFonts w:ascii="Times New Roman" w:hAnsi="Times New Roman" w:cs="Times New Roman"/>
          <w:color w:val="111111"/>
          <w:sz w:val="24"/>
          <w:szCs w:val="24"/>
          <w:shd w:val="clear" w:color="auto" w:fill="FBFBF3"/>
        </w:rPr>
        <w:t xml:space="preserve"> Rodrigo da Cunha (coordenador). Belo Horizonte: Del Rey, 1997, pp. 179/180p. 121.</w:t>
      </w:r>
    </w:p>
    <w:p w:rsidR="00C950E9" w:rsidRDefault="00C950E9" w:rsidP="007332D7">
      <w:pPr>
        <w:spacing w:after="0" w:line="360" w:lineRule="auto"/>
        <w:jc w:val="both"/>
        <w:rPr>
          <w:rFonts w:ascii="Times New Roman" w:hAnsi="Times New Roman" w:cs="Times New Roman"/>
          <w:color w:val="111111"/>
          <w:sz w:val="24"/>
          <w:szCs w:val="24"/>
          <w:shd w:val="clear" w:color="auto" w:fill="FBFBF3"/>
        </w:rPr>
      </w:pPr>
    </w:p>
    <w:p w:rsidR="00A22D58" w:rsidRDefault="00A22D58" w:rsidP="005B511C">
      <w:pPr>
        <w:spacing w:after="0" w:line="360" w:lineRule="auto"/>
        <w:jc w:val="both"/>
        <w:rPr>
          <w:rFonts w:ascii="Times New Roman" w:hAnsi="Times New Roman" w:cs="Times New Roman"/>
          <w:sz w:val="24"/>
          <w:szCs w:val="24"/>
          <w:shd w:val="clear" w:color="auto" w:fill="FFFFFF"/>
        </w:rPr>
      </w:pPr>
      <w:r w:rsidRPr="00A22D58">
        <w:rPr>
          <w:rStyle w:val="nfase"/>
          <w:rFonts w:ascii="Times New Roman" w:hAnsi="Times New Roman" w:cs="Times New Roman"/>
          <w:i w:val="0"/>
          <w:sz w:val="24"/>
          <w:szCs w:val="24"/>
          <w:shd w:val="clear" w:color="auto" w:fill="FFFFFF"/>
        </w:rPr>
        <w:t>SARLET, Ingo Wolfgang. A eficácia dos direitos fundamentais. </w:t>
      </w:r>
      <w:r w:rsidRPr="00A22D58">
        <w:rPr>
          <w:rFonts w:ascii="Times New Roman" w:hAnsi="Times New Roman" w:cs="Times New Roman"/>
          <w:sz w:val="24"/>
          <w:szCs w:val="24"/>
          <w:shd w:val="clear" w:color="auto" w:fill="FFFFFF"/>
        </w:rPr>
        <w:t>2ª ed. Porto Alegre: Livraria do Advogado, 2001.</w:t>
      </w:r>
    </w:p>
    <w:p w:rsidR="005B511C" w:rsidRDefault="005B511C" w:rsidP="005B511C">
      <w:pPr>
        <w:spacing w:after="0" w:line="360" w:lineRule="auto"/>
        <w:jc w:val="both"/>
        <w:rPr>
          <w:rFonts w:ascii="Times New Roman" w:hAnsi="Times New Roman" w:cs="Times New Roman"/>
          <w:sz w:val="24"/>
          <w:szCs w:val="24"/>
          <w:shd w:val="clear" w:color="auto" w:fill="FFFFFF"/>
        </w:rPr>
      </w:pPr>
    </w:p>
    <w:p w:rsidR="005B511C" w:rsidRPr="005B511C" w:rsidRDefault="005B511C" w:rsidP="005B511C">
      <w:pPr>
        <w:spacing w:after="0" w:line="360" w:lineRule="auto"/>
        <w:jc w:val="both"/>
        <w:rPr>
          <w:rFonts w:ascii="Times New Roman" w:hAnsi="Times New Roman" w:cs="Times New Roman"/>
          <w:sz w:val="24"/>
          <w:szCs w:val="24"/>
        </w:rPr>
      </w:pPr>
      <w:r w:rsidRPr="005B511C">
        <w:rPr>
          <w:rFonts w:ascii="Times New Roman" w:hAnsi="Times New Roman" w:cs="Times New Roman"/>
          <w:sz w:val="24"/>
          <w:szCs w:val="24"/>
        </w:rPr>
        <w:t>T</w:t>
      </w:r>
      <w:r>
        <w:rPr>
          <w:rFonts w:ascii="Times New Roman" w:hAnsi="Times New Roman" w:cs="Times New Roman"/>
          <w:sz w:val="24"/>
          <w:szCs w:val="24"/>
        </w:rPr>
        <w:t>ARTUCE</w:t>
      </w:r>
      <w:r w:rsidRPr="005B511C">
        <w:rPr>
          <w:rFonts w:ascii="Times New Roman" w:hAnsi="Times New Roman" w:cs="Times New Roman"/>
          <w:sz w:val="24"/>
          <w:szCs w:val="24"/>
        </w:rPr>
        <w:t xml:space="preserve">, Flávio. Direito </w:t>
      </w:r>
      <w:proofErr w:type="gramStart"/>
      <w:r w:rsidRPr="005B511C">
        <w:rPr>
          <w:rFonts w:ascii="Times New Roman" w:hAnsi="Times New Roman" w:cs="Times New Roman"/>
          <w:sz w:val="24"/>
          <w:szCs w:val="24"/>
        </w:rPr>
        <w:t>Civil, 10ª</w:t>
      </w:r>
      <w:proofErr w:type="gramEnd"/>
      <w:r w:rsidRPr="005B511C">
        <w:rPr>
          <w:rFonts w:ascii="Times New Roman" w:hAnsi="Times New Roman" w:cs="Times New Roman"/>
          <w:sz w:val="24"/>
          <w:szCs w:val="24"/>
        </w:rPr>
        <w:t xml:space="preserve"> ed. São Paulo: Método, 2014 p. 338</w:t>
      </w:r>
    </w:p>
    <w:p w:rsidR="00575FAC" w:rsidRDefault="00575FAC" w:rsidP="005B511C">
      <w:pPr>
        <w:spacing w:after="0" w:line="360" w:lineRule="auto"/>
        <w:jc w:val="both"/>
        <w:rPr>
          <w:rFonts w:ascii="Times New Roman" w:hAnsi="Times New Roman" w:cs="Times New Roman"/>
          <w:color w:val="111111"/>
          <w:sz w:val="24"/>
          <w:szCs w:val="24"/>
          <w:shd w:val="clear" w:color="auto" w:fill="FBFBF3"/>
        </w:rPr>
      </w:pPr>
    </w:p>
    <w:p w:rsidR="00575FAC" w:rsidRDefault="00575FAC" w:rsidP="007332D7">
      <w:pPr>
        <w:spacing w:after="0" w:line="360" w:lineRule="auto"/>
        <w:jc w:val="both"/>
        <w:rPr>
          <w:rFonts w:ascii="Times New Roman" w:hAnsi="Times New Roman" w:cs="Times New Roman"/>
          <w:color w:val="111111"/>
          <w:sz w:val="24"/>
          <w:szCs w:val="24"/>
          <w:shd w:val="clear" w:color="auto" w:fill="FBFBF3"/>
        </w:rPr>
      </w:pPr>
      <w:r w:rsidRPr="002718E9">
        <w:rPr>
          <w:rFonts w:ascii="Times New Roman" w:hAnsi="Times New Roman" w:cs="Times New Roman"/>
          <w:color w:val="111111"/>
          <w:sz w:val="24"/>
          <w:szCs w:val="24"/>
          <w:shd w:val="clear" w:color="auto" w:fill="FBFBF3"/>
        </w:rPr>
        <w:t>VELOSO</w:t>
      </w:r>
      <w:proofErr w:type="gramStart"/>
      <w:r w:rsidRPr="002718E9">
        <w:rPr>
          <w:rFonts w:ascii="Times New Roman" w:hAnsi="Times New Roman" w:cs="Times New Roman"/>
          <w:color w:val="111111"/>
          <w:sz w:val="24"/>
          <w:szCs w:val="24"/>
          <w:shd w:val="clear" w:color="auto" w:fill="FBFBF3"/>
        </w:rPr>
        <w:t>, Zeno</w:t>
      </w:r>
      <w:proofErr w:type="gramEnd"/>
      <w:r w:rsidRPr="002718E9">
        <w:rPr>
          <w:rFonts w:ascii="Times New Roman" w:hAnsi="Times New Roman" w:cs="Times New Roman"/>
          <w:color w:val="111111"/>
          <w:sz w:val="24"/>
          <w:szCs w:val="24"/>
          <w:shd w:val="clear" w:color="auto" w:fill="FBFBF3"/>
        </w:rPr>
        <w:t xml:space="preserve">. Regimes Matrimoniais de Bens. In Direito de </w:t>
      </w:r>
      <w:proofErr w:type="spellStart"/>
      <w:r w:rsidRPr="002718E9">
        <w:rPr>
          <w:rFonts w:ascii="Times New Roman" w:hAnsi="Times New Roman" w:cs="Times New Roman"/>
          <w:color w:val="111111"/>
          <w:sz w:val="24"/>
          <w:szCs w:val="24"/>
          <w:shd w:val="clear" w:color="auto" w:fill="FBFBF3"/>
        </w:rPr>
        <w:t>Família</w:t>
      </w:r>
      <w:proofErr w:type="spellEnd"/>
      <w:r w:rsidRPr="002718E9">
        <w:rPr>
          <w:rFonts w:ascii="Times New Roman" w:hAnsi="Times New Roman" w:cs="Times New Roman"/>
          <w:color w:val="111111"/>
          <w:sz w:val="24"/>
          <w:szCs w:val="24"/>
          <w:shd w:val="clear" w:color="auto" w:fill="FBFBF3"/>
        </w:rPr>
        <w:t xml:space="preserve"> </w:t>
      </w:r>
      <w:proofErr w:type="spellStart"/>
      <w:r w:rsidRPr="002718E9">
        <w:rPr>
          <w:rFonts w:ascii="Times New Roman" w:hAnsi="Times New Roman" w:cs="Times New Roman"/>
          <w:color w:val="111111"/>
          <w:sz w:val="24"/>
          <w:szCs w:val="24"/>
          <w:shd w:val="clear" w:color="auto" w:fill="FBFBF3"/>
        </w:rPr>
        <w:t>Contemporâneo</w:t>
      </w:r>
      <w:proofErr w:type="spellEnd"/>
      <w:r w:rsidRPr="002718E9">
        <w:rPr>
          <w:rFonts w:ascii="Times New Roman" w:hAnsi="Times New Roman" w:cs="Times New Roman"/>
          <w:color w:val="111111"/>
          <w:sz w:val="24"/>
          <w:szCs w:val="24"/>
          <w:shd w:val="clear" w:color="auto" w:fill="FBFBF3"/>
        </w:rPr>
        <w:t>.</w:t>
      </w:r>
    </w:p>
    <w:p w:rsidR="00DE0383" w:rsidRDefault="00DE0383" w:rsidP="007332D7">
      <w:pPr>
        <w:spacing w:after="0" w:line="360" w:lineRule="auto"/>
        <w:jc w:val="both"/>
        <w:rPr>
          <w:rFonts w:ascii="Times New Roman" w:hAnsi="Times New Roman" w:cs="Times New Roman"/>
          <w:sz w:val="24"/>
          <w:szCs w:val="24"/>
          <w:shd w:val="clear" w:color="auto" w:fill="FFFFFF"/>
        </w:rPr>
      </w:pPr>
    </w:p>
    <w:p w:rsidR="002718E9" w:rsidRPr="002718E9" w:rsidRDefault="002718E9" w:rsidP="007332D7">
      <w:pPr>
        <w:spacing w:after="0" w:line="360" w:lineRule="auto"/>
        <w:jc w:val="both"/>
        <w:rPr>
          <w:rFonts w:ascii="Times New Roman" w:eastAsia="Times New Roman" w:hAnsi="Times New Roman" w:cs="Times New Roman"/>
          <w:sz w:val="24"/>
          <w:szCs w:val="24"/>
        </w:rPr>
      </w:pPr>
      <w:r w:rsidRPr="002718E9">
        <w:rPr>
          <w:rFonts w:ascii="Times New Roman" w:hAnsi="Times New Roman" w:cs="Times New Roman"/>
          <w:sz w:val="24"/>
          <w:szCs w:val="24"/>
          <w:shd w:val="clear" w:color="auto" w:fill="FFFFFF"/>
        </w:rPr>
        <w:t>VENOSA, Silvio de Salvo. </w:t>
      </w:r>
      <w:r w:rsidRPr="002718E9">
        <w:rPr>
          <w:rStyle w:val="Forte"/>
          <w:rFonts w:ascii="Times New Roman" w:hAnsi="Times New Roman" w:cs="Times New Roman"/>
          <w:color w:val="000000"/>
          <w:sz w:val="24"/>
          <w:szCs w:val="24"/>
          <w:bdr w:val="none" w:sz="0" w:space="0" w:color="auto" w:frame="1"/>
          <w:shd w:val="clear" w:color="auto" w:fill="FFFFFF"/>
        </w:rPr>
        <w:t>Direito da família.</w:t>
      </w:r>
      <w:r w:rsidRPr="002718E9">
        <w:rPr>
          <w:rFonts w:ascii="Times New Roman" w:hAnsi="Times New Roman" w:cs="Times New Roman"/>
          <w:sz w:val="24"/>
          <w:szCs w:val="24"/>
          <w:shd w:val="clear" w:color="auto" w:fill="FFFFFF"/>
        </w:rPr>
        <w:t xml:space="preserve"> Vol. 6. 4. </w:t>
      </w:r>
      <w:proofErr w:type="gramStart"/>
      <w:r w:rsidRPr="002718E9">
        <w:rPr>
          <w:rFonts w:ascii="Times New Roman" w:hAnsi="Times New Roman" w:cs="Times New Roman"/>
          <w:sz w:val="24"/>
          <w:szCs w:val="24"/>
          <w:shd w:val="clear" w:color="auto" w:fill="FFFFFF"/>
        </w:rPr>
        <w:t>ed.</w:t>
      </w:r>
      <w:proofErr w:type="gramEnd"/>
      <w:r w:rsidRPr="002718E9">
        <w:rPr>
          <w:rFonts w:ascii="Times New Roman" w:hAnsi="Times New Roman" w:cs="Times New Roman"/>
          <w:sz w:val="24"/>
          <w:szCs w:val="24"/>
          <w:shd w:val="clear" w:color="auto" w:fill="FFFFFF"/>
        </w:rPr>
        <w:t xml:space="preserve"> São Paulo: Atlas, 2004.</w:t>
      </w:r>
    </w:p>
    <w:p w:rsidR="00C538CF" w:rsidRDefault="00C538CF" w:rsidP="007332D7">
      <w:pPr>
        <w:spacing w:after="0" w:line="360" w:lineRule="auto"/>
        <w:jc w:val="both"/>
        <w:rPr>
          <w:rFonts w:ascii="Times New Roman" w:eastAsia="Times New Roman" w:hAnsi="Times New Roman" w:cs="Times New Roman"/>
          <w:sz w:val="24"/>
          <w:szCs w:val="24"/>
        </w:rPr>
      </w:pPr>
    </w:p>
    <w:p w:rsidR="00A22D58" w:rsidRDefault="00A22D58" w:rsidP="007332D7">
      <w:pPr>
        <w:spacing w:after="0" w:line="360" w:lineRule="auto"/>
        <w:jc w:val="both"/>
        <w:rPr>
          <w:rFonts w:ascii="Times New Roman" w:eastAsia="Times New Roman" w:hAnsi="Times New Roman" w:cs="Times New Roman"/>
          <w:sz w:val="24"/>
          <w:szCs w:val="24"/>
        </w:rPr>
      </w:pPr>
    </w:p>
    <w:p w:rsidR="005420CE" w:rsidRPr="005420CE" w:rsidRDefault="005420CE" w:rsidP="007332D7">
      <w:pPr>
        <w:spacing w:after="0" w:line="360" w:lineRule="auto"/>
        <w:jc w:val="both"/>
        <w:rPr>
          <w:rFonts w:ascii="Times New Roman" w:eastAsia="Times New Roman" w:hAnsi="Times New Roman" w:cs="Times New Roman"/>
          <w:b/>
          <w:color w:val="000000" w:themeColor="text1"/>
          <w:sz w:val="24"/>
          <w:szCs w:val="24"/>
        </w:rPr>
      </w:pPr>
      <w:proofErr w:type="gramStart"/>
      <w:r w:rsidRPr="005420CE">
        <w:rPr>
          <w:rFonts w:ascii="Times New Roman" w:eastAsia="Times New Roman" w:hAnsi="Times New Roman" w:cs="Times New Roman"/>
          <w:b/>
          <w:color w:val="000000" w:themeColor="text1"/>
          <w:sz w:val="24"/>
          <w:szCs w:val="24"/>
        </w:rPr>
        <w:t>6</w:t>
      </w:r>
      <w:proofErr w:type="gramEnd"/>
      <w:r w:rsidRPr="005420CE">
        <w:rPr>
          <w:rFonts w:ascii="Times New Roman" w:eastAsia="Times New Roman" w:hAnsi="Times New Roman" w:cs="Times New Roman"/>
          <w:b/>
          <w:color w:val="000000" w:themeColor="text1"/>
          <w:sz w:val="24"/>
          <w:szCs w:val="24"/>
        </w:rPr>
        <w:t xml:space="preserve">  </w:t>
      </w:r>
      <w:r w:rsidRPr="005420CE">
        <w:rPr>
          <w:rFonts w:ascii="Times New Roman" w:eastAsia="Times New Roman" w:hAnsi="Times New Roman" w:cs="Times New Roman"/>
          <w:b/>
          <w:bCs/>
          <w:color w:val="000000" w:themeColor="text1"/>
          <w:sz w:val="24"/>
          <w:szCs w:val="24"/>
        </w:rPr>
        <w:t xml:space="preserve">CRONOGRAMA DE EXECUÇÃO </w:t>
      </w:r>
    </w:p>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19"/>
        <w:gridCol w:w="862"/>
        <w:gridCol w:w="1111"/>
        <w:gridCol w:w="1029"/>
        <w:gridCol w:w="1195"/>
        <w:gridCol w:w="1171"/>
      </w:tblGrid>
      <w:tr w:rsidR="005420CE" w:rsidRPr="005420CE" w:rsidTr="005420CE">
        <w:trPr>
          <w:trHeight w:val="58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Descrição das atividades</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2019</w:t>
            </w:r>
          </w:p>
        </w:tc>
      </w:tr>
      <w:tr w:rsidR="005420CE" w:rsidRPr="005420CE" w:rsidTr="005420C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TRABALHO DE CONCLUSÃO DE GRADUAÇÃO EM DIREITO</w:t>
            </w:r>
          </w:p>
        </w:tc>
      </w:tr>
      <w:tr w:rsidR="005420CE" w:rsidRPr="005420CE" w:rsidTr="005420CE">
        <w:trPr>
          <w:trHeight w:val="5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Agosto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Setembro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Outubro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Novembro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Dezembro</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Definição do tema/ definição do orientador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Último prazo para entregar do Projeto de Pesquisa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Levantamento de material bibliográfico e leitura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Redação do referencial teórico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Revisões e correções do texto do artigo científico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1"/>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xml:space="preserve">Entrega do artigo científico, corrigido e formatado conforme o regulamento do CESED e </w:t>
            </w:r>
            <w:proofErr w:type="gramStart"/>
            <w:r w:rsidRPr="005420CE">
              <w:rPr>
                <w:rFonts w:ascii="Times New Roman" w:eastAsia="Times New Roman" w:hAnsi="Times New Roman" w:cs="Times New Roman"/>
                <w:b/>
                <w:bCs/>
                <w:color w:val="000000" w:themeColor="text1"/>
                <w:sz w:val="20"/>
                <w:szCs w:val="20"/>
              </w:rPr>
              <w:t>ABNT</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r>
    </w:tbl>
    <w:p w:rsidR="00C338F5" w:rsidRDefault="00C338F5" w:rsidP="007332D7">
      <w:pPr>
        <w:pStyle w:val="Padro"/>
        <w:spacing w:after="0" w:line="360" w:lineRule="auto"/>
        <w:jc w:val="both"/>
        <w:rPr>
          <w:color w:val="000000" w:themeColor="text1"/>
        </w:rPr>
      </w:pPr>
    </w:p>
    <w:sectPr w:rsidR="00C338F5" w:rsidSect="00C72E06">
      <w:footerReference w:type="default" r:id="rId15"/>
      <w:pgSz w:w="11906" w:h="16838" w:code="9"/>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8AB" w:rsidRDefault="008618AB" w:rsidP="000415F9">
      <w:pPr>
        <w:spacing w:after="0" w:line="240" w:lineRule="auto"/>
      </w:pPr>
      <w:r>
        <w:separator/>
      </w:r>
    </w:p>
  </w:endnote>
  <w:endnote w:type="continuationSeparator" w:id="0">
    <w:p w:rsidR="008618AB" w:rsidRDefault="008618AB" w:rsidP="0004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B21" w:rsidRDefault="00FF4B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8AB" w:rsidRDefault="008618AB" w:rsidP="000415F9">
      <w:pPr>
        <w:spacing w:after="0" w:line="240" w:lineRule="auto"/>
      </w:pPr>
      <w:r>
        <w:separator/>
      </w:r>
    </w:p>
  </w:footnote>
  <w:footnote w:type="continuationSeparator" w:id="0">
    <w:p w:rsidR="008618AB" w:rsidRDefault="008618AB" w:rsidP="000415F9">
      <w:pPr>
        <w:spacing w:after="0" w:line="240" w:lineRule="auto"/>
      </w:pPr>
      <w:r>
        <w:continuationSeparator/>
      </w:r>
    </w:p>
  </w:footnote>
  <w:footnote w:id="1">
    <w:p w:rsidR="00FF4B21" w:rsidRPr="000415F9" w:rsidRDefault="00FF4B21" w:rsidP="000415F9">
      <w:pPr>
        <w:spacing w:after="0" w:line="360" w:lineRule="auto"/>
        <w:jc w:val="both"/>
        <w:rPr>
          <w:rFonts w:ascii="Times New Roman" w:hAnsi="Times New Roman" w:cs="Times New Roman"/>
          <w:sz w:val="16"/>
          <w:szCs w:val="16"/>
        </w:rPr>
      </w:pPr>
      <w:r w:rsidRPr="000415F9">
        <w:rPr>
          <w:rStyle w:val="Refdenotaderodap"/>
          <w:sz w:val="16"/>
          <w:szCs w:val="16"/>
        </w:rPr>
        <w:footnoteRef/>
      </w:r>
      <w:r w:rsidRPr="000415F9">
        <w:rPr>
          <w:sz w:val="16"/>
          <w:szCs w:val="16"/>
        </w:rPr>
        <w:t xml:space="preserve"> </w:t>
      </w:r>
      <w:r w:rsidRPr="000415F9">
        <w:rPr>
          <w:rFonts w:ascii="Times New Roman" w:hAnsi="Times New Roman" w:cs="Times New Roman"/>
          <w:sz w:val="16"/>
          <w:szCs w:val="16"/>
        </w:rPr>
        <w:t xml:space="preserve">*Antônio Gonçalves Ribeiro Junior. Graduado em direito, </w:t>
      </w:r>
      <w:proofErr w:type="gramStart"/>
      <w:r w:rsidRPr="000415F9">
        <w:rPr>
          <w:rFonts w:ascii="Times New Roman" w:hAnsi="Times New Roman" w:cs="Times New Roman"/>
          <w:sz w:val="16"/>
          <w:szCs w:val="16"/>
        </w:rPr>
        <w:t>pela Centro</w:t>
      </w:r>
      <w:proofErr w:type="gramEnd"/>
      <w:r w:rsidRPr="000415F9">
        <w:rPr>
          <w:rFonts w:ascii="Times New Roman" w:hAnsi="Times New Roman" w:cs="Times New Roman"/>
          <w:sz w:val="16"/>
          <w:szCs w:val="16"/>
        </w:rPr>
        <w:t xml:space="preserve"> Universitário de João Pessoa (1994). Tem experiência na área de Direito, com ênfase em Direito Processual Civil. É Juiz de Direito do Tribunal de Justiça da Paraíba e Professor de Processo Civil da Faculdade de Ciências Jurídicas e Sociais Aplicadas – FACISA, vinculado ao CESED – Centro de Ensino Superior e Desenvolvimento em Campina Grande.</w:t>
      </w:r>
      <w:r w:rsidRPr="000415F9">
        <w:rPr>
          <w:rFonts w:ascii="Times New Roman" w:hAnsi="Times New Roman" w:cs="Times New Roman"/>
          <w:color w:val="FF0000"/>
          <w:sz w:val="16"/>
          <w:szCs w:val="16"/>
        </w:rPr>
        <w:t xml:space="preserve"> </w:t>
      </w:r>
      <w:r w:rsidRPr="000415F9">
        <w:rPr>
          <w:rFonts w:ascii="Times New Roman" w:hAnsi="Times New Roman" w:cs="Times New Roman"/>
          <w:sz w:val="16"/>
          <w:szCs w:val="16"/>
        </w:rPr>
        <w:t>Agribeirojunior@yahoo.com.br</w:t>
      </w:r>
    </w:p>
    <w:p w:rsidR="00FF4B21" w:rsidRDefault="00FF4B21">
      <w:pPr>
        <w:pStyle w:val="Textodenotaderodap"/>
      </w:pPr>
    </w:p>
  </w:footnote>
  <w:footnote w:id="2">
    <w:p w:rsidR="00FF4B21" w:rsidRPr="000415F9" w:rsidRDefault="00FF4B21" w:rsidP="000415F9">
      <w:pPr>
        <w:spacing w:after="0" w:line="360" w:lineRule="auto"/>
        <w:jc w:val="both"/>
        <w:rPr>
          <w:rFonts w:ascii="Times New Roman" w:hAnsi="Times New Roman" w:cs="Times New Roman"/>
          <w:sz w:val="16"/>
          <w:szCs w:val="16"/>
        </w:rPr>
      </w:pPr>
      <w:r w:rsidRPr="000415F9">
        <w:rPr>
          <w:rStyle w:val="Refdenotaderodap"/>
          <w:sz w:val="16"/>
          <w:szCs w:val="16"/>
        </w:rPr>
        <w:footnoteRef/>
      </w:r>
      <w:r w:rsidRPr="000415F9">
        <w:rPr>
          <w:sz w:val="16"/>
          <w:szCs w:val="16"/>
        </w:rPr>
        <w:t xml:space="preserve"> </w:t>
      </w:r>
      <w:r w:rsidRPr="000415F9">
        <w:rPr>
          <w:rFonts w:ascii="Times New Roman" w:hAnsi="Times New Roman" w:cs="Times New Roman"/>
          <w:sz w:val="16"/>
          <w:szCs w:val="16"/>
        </w:rPr>
        <w:t xml:space="preserve">* </w:t>
      </w:r>
      <w:proofErr w:type="spellStart"/>
      <w:r w:rsidRPr="000415F9">
        <w:rPr>
          <w:rFonts w:ascii="Times New Roman" w:hAnsi="Times New Roman" w:cs="Times New Roman"/>
          <w:sz w:val="16"/>
          <w:szCs w:val="16"/>
        </w:rPr>
        <w:t>Nícolas</w:t>
      </w:r>
      <w:proofErr w:type="spellEnd"/>
      <w:r w:rsidRPr="000415F9">
        <w:rPr>
          <w:rFonts w:ascii="Times New Roman" w:hAnsi="Times New Roman" w:cs="Times New Roman"/>
          <w:sz w:val="16"/>
          <w:szCs w:val="16"/>
        </w:rPr>
        <w:t xml:space="preserve"> de Albuquerque </w:t>
      </w:r>
      <w:proofErr w:type="spellStart"/>
      <w:r w:rsidRPr="000415F9">
        <w:rPr>
          <w:rFonts w:ascii="Times New Roman" w:hAnsi="Times New Roman" w:cs="Times New Roman"/>
          <w:sz w:val="16"/>
          <w:szCs w:val="16"/>
        </w:rPr>
        <w:t>Piveta</w:t>
      </w:r>
      <w:proofErr w:type="spellEnd"/>
      <w:r w:rsidRPr="000415F9">
        <w:rPr>
          <w:rFonts w:ascii="Times New Roman" w:hAnsi="Times New Roman" w:cs="Times New Roman"/>
          <w:sz w:val="16"/>
          <w:szCs w:val="16"/>
        </w:rPr>
        <w:t xml:space="preserve"> Calado. Graduando do Curso Superior de Direito na Faculdade de Ciências Jurídicas e Sociais Aplicadas – FACISA, vinculado ao CESED - Centro de Ensino Superior e Desenvolvimento em Campina Grande. Nicolas.callado@gmail.com</w:t>
      </w:r>
      <w:proofErr w:type="gramStart"/>
      <w:r w:rsidRPr="000415F9">
        <w:rPr>
          <w:rFonts w:ascii="Times New Roman" w:hAnsi="Times New Roman" w:cs="Times New Roman"/>
          <w:sz w:val="16"/>
          <w:szCs w:val="16"/>
        </w:rPr>
        <w:t xml:space="preserve">  </w:t>
      </w:r>
    </w:p>
    <w:p w:rsidR="00FF4B21" w:rsidRDefault="00FF4B21">
      <w:pPr>
        <w:pStyle w:val="Textodenotaderodap"/>
      </w:pP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18D1167"/>
    <w:multiLevelType w:val="hybridMultilevel"/>
    <w:tmpl w:val="9BDE0ED6"/>
    <w:lvl w:ilvl="0" w:tplc="FD64884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F5"/>
    <w:rsid w:val="00003995"/>
    <w:rsid w:val="00016D02"/>
    <w:rsid w:val="000267AC"/>
    <w:rsid w:val="00032F7C"/>
    <w:rsid w:val="00036FA8"/>
    <w:rsid w:val="000415F9"/>
    <w:rsid w:val="000543D8"/>
    <w:rsid w:val="00066239"/>
    <w:rsid w:val="00075F6C"/>
    <w:rsid w:val="000A5011"/>
    <w:rsid w:val="000B175F"/>
    <w:rsid w:val="000C1C3E"/>
    <w:rsid w:val="000C53F9"/>
    <w:rsid w:val="000F3521"/>
    <w:rsid w:val="00102B45"/>
    <w:rsid w:val="00147EC4"/>
    <w:rsid w:val="00151585"/>
    <w:rsid w:val="00161FF7"/>
    <w:rsid w:val="00162F68"/>
    <w:rsid w:val="001728C6"/>
    <w:rsid w:val="00176CE8"/>
    <w:rsid w:val="001B34E1"/>
    <w:rsid w:val="001C7BA5"/>
    <w:rsid w:val="001D2323"/>
    <w:rsid w:val="001D7B22"/>
    <w:rsid w:val="001E3903"/>
    <w:rsid w:val="001E3D59"/>
    <w:rsid w:val="001F4B61"/>
    <w:rsid w:val="001F5401"/>
    <w:rsid w:val="001F79C1"/>
    <w:rsid w:val="00201B89"/>
    <w:rsid w:val="00215290"/>
    <w:rsid w:val="00240F3E"/>
    <w:rsid w:val="002705B5"/>
    <w:rsid w:val="002718E9"/>
    <w:rsid w:val="002B5AD6"/>
    <w:rsid w:val="002C3C05"/>
    <w:rsid w:val="002D164A"/>
    <w:rsid w:val="002E0E6C"/>
    <w:rsid w:val="002F75B9"/>
    <w:rsid w:val="002F7B49"/>
    <w:rsid w:val="00316B8B"/>
    <w:rsid w:val="00321144"/>
    <w:rsid w:val="00333A1B"/>
    <w:rsid w:val="00344FBC"/>
    <w:rsid w:val="00357D30"/>
    <w:rsid w:val="003665CB"/>
    <w:rsid w:val="00383BF5"/>
    <w:rsid w:val="003A30CF"/>
    <w:rsid w:val="003D377F"/>
    <w:rsid w:val="003D50AD"/>
    <w:rsid w:val="003E2528"/>
    <w:rsid w:val="00405434"/>
    <w:rsid w:val="00413916"/>
    <w:rsid w:val="00430543"/>
    <w:rsid w:val="00431D5C"/>
    <w:rsid w:val="00467BFB"/>
    <w:rsid w:val="00472413"/>
    <w:rsid w:val="00477291"/>
    <w:rsid w:val="004813F8"/>
    <w:rsid w:val="00481F9A"/>
    <w:rsid w:val="004E7657"/>
    <w:rsid w:val="00515C38"/>
    <w:rsid w:val="00524F1B"/>
    <w:rsid w:val="00533AF5"/>
    <w:rsid w:val="005378AF"/>
    <w:rsid w:val="005420CE"/>
    <w:rsid w:val="0057257C"/>
    <w:rsid w:val="00575FAC"/>
    <w:rsid w:val="005A2D0E"/>
    <w:rsid w:val="005A6135"/>
    <w:rsid w:val="005B511C"/>
    <w:rsid w:val="005D4244"/>
    <w:rsid w:val="00623588"/>
    <w:rsid w:val="006236D9"/>
    <w:rsid w:val="006360FD"/>
    <w:rsid w:val="00646253"/>
    <w:rsid w:val="0065337B"/>
    <w:rsid w:val="006640E6"/>
    <w:rsid w:val="00684733"/>
    <w:rsid w:val="00692742"/>
    <w:rsid w:val="006A6899"/>
    <w:rsid w:val="006C2CE2"/>
    <w:rsid w:val="006C2FB4"/>
    <w:rsid w:val="00707010"/>
    <w:rsid w:val="007332D7"/>
    <w:rsid w:val="00735A18"/>
    <w:rsid w:val="00740CE7"/>
    <w:rsid w:val="00744D57"/>
    <w:rsid w:val="00755DD4"/>
    <w:rsid w:val="007660AF"/>
    <w:rsid w:val="007B274E"/>
    <w:rsid w:val="007E4032"/>
    <w:rsid w:val="007F2AED"/>
    <w:rsid w:val="008307DD"/>
    <w:rsid w:val="008308CC"/>
    <w:rsid w:val="008370DA"/>
    <w:rsid w:val="00842DFA"/>
    <w:rsid w:val="008618AB"/>
    <w:rsid w:val="00880253"/>
    <w:rsid w:val="00886B82"/>
    <w:rsid w:val="00895DC9"/>
    <w:rsid w:val="008B259C"/>
    <w:rsid w:val="008B7FED"/>
    <w:rsid w:val="008F4645"/>
    <w:rsid w:val="00902C23"/>
    <w:rsid w:val="00954843"/>
    <w:rsid w:val="00955D39"/>
    <w:rsid w:val="00966329"/>
    <w:rsid w:val="00976AB0"/>
    <w:rsid w:val="00995E26"/>
    <w:rsid w:val="00996EA5"/>
    <w:rsid w:val="009A36D5"/>
    <w:rsid w:val="009A4B2B"/>
    <w:rsid w:val="009D51F2"/>
    <w:rsid w:val="009D68D8"/>
    <w:rsid w:val="009E3E6D"/>
    <w:rsid w:val="009F5E4C"/>
    <w:rsid w:val="00A22D58"/>
    <w:rsid w:val="00A25315"/>
    <w:rsid w:val="00A41EAC"/>
    <w:rsid w:val="00A46967"/>
    <w:rsid w:val="00A63ADE"/>
    <w:rsid w:val="00A75DB6"/>
    <w:rsid w:val="00A80DE3"/>
    <w:rsid w:val="00AD0F25"/>
    <w:rsid w:val="00AF3C76"/>
    <w:rsid w:val="00AF6281"/>
    <w:rsid w:val="00AF7C5A"/>
    <w:rsid w:val="00B04524"/>
    <w:rsid w:val="00B36EE2"/>
    <w:rsid w:val="00B45743"/>
    <w:rsid w:val="00B62D2C"/>
    <w:rsid w:val="00B70682"/>
    <w:rsid w:val="00B856D6"/>
    <w:rsid w:val="00BB630C"/>
    <w:rsid w:val="00BD697E"/>
    <w:rsid w:val="00BE2945"/>
    <w:rsid w:val="00C028C8"/>
    <w:rsid w:val="00C10B00"/>
    <w:rsid w:val="00C11B9F"/>
    <w:rsid w:val="00C338F5"/>
    <w:rsid w:val="00C41373"/>
    <w:rsid w:val="00C538CF"/>
    <w:rsid w:val="00C72E06"/>
    <w:rsid w:val="00C7543D"/>
    <w:rsid w:val="00C75D86"/>
    <w:rsid w:val="00C93E09"/>
    <w:rsid w:val="00C950E9"/>
    <w:rsid w:val="00CB2991"/>
    <w:rsid w:val="00CC0AAD"/>
    <w:rsid w:val="00CC178E"/>
    <w:rsid w:val="00CC3AA3"/>
    <w:rsid w:val="00D532F9"/>
    <w:rsid w:val="00D56D00"/>
    <w:rsid w:val="00D7315E"/>
    <w:rsid w:val="00D858BB"/>
    <w:rsid w:val="00DC1BD2"/>
    <w:rsid w:val="00DD7A58"/>
    <w:rsid w:val="00DE0383"/>
    <w:rsid w:val="00E2334C"/>
    <w:rsid w:val="00E302B6"/>
    <w:rsid w:val="00E54149"/>
    <w:rsid w:val="00E55621"/>
    <w:rsid w:val="00E60E0E"/>
    <w:rsid w:val="00E74046"/>
    <w:rsid w:val="00E77BD1"/>
    <w:rsid w:val="00EC507D"/>
    <w:rsid w:val="00EC6124"/>
    <w:rsid w:val="00F130AD"/>
    <w:rsid w:val="00F42A40"/>
    <w:rsid w:val="00F566A7"/>
    <w:rsid w:val="00FA550C"/>
    <w:rsid w:val="00FD5E69"/>
    <w:rsid w:val="00FF4B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Forte">
    <w:name w:val="Strong"/>
    <w:basedOn w:val="Fontepargpadro"/>
    <w:uiPriority w:val="22"/>
    <w:qFormat/>
    <w:rsid w:val="005A2D0E"/>
    <w:rPr>
      <w:b/>
      <w:bCs/>
    </w:rPr>
  </w:style>
  <w:style w:type="character" w:styleId="Hyperlink">
    <w:name w:val="Hyperlink"/>
    <w:basedOn w:val="Fontepargpadro"/>
    <w:uiPriority w:val="99"/>
    <w:unhideWhenUsed/>
    <w:rsid w:val="00575FAC"/>
    <w:rPr>
      <w:color w:val="0000FF"/>
      <w:u w:val="single"/>
    </w:rPr>
  </w:style>
  <w:style w:type="character" w:customStyle="1" w:styleId="apple-tab-span">
    <w:name w:val="apple-tab-span"/>
    <w:basedOn w:val="Fontepargpadro"/>
    <w:rsid w:val="006640E6"/>
  </w:style>
  <w:style w:type="character" w:styleId="TextodoEspaoReservado">
    <w:name w:val="Placeholder Text"/>
    <w:basedOn w:val="Fontepargpadro"/>
    <w:uiPriority w:val="99"/>
    <w:semiHidden/>
    <w:rsid w:val="00954843"/>
    <w:rPr>
      <w:color w:val="808080"/>
    </w:rPr>
  </w:style>
  <w:style w:type="paragraph" w:styleId="Cabealho">
    <w:name w:val="header"/>
    <w:basedOn w:val="Normal"/>
    <w:link w:val="CabealhoChar"/>
    <w:uiPriority w:val="99"/>
    <w:unhideWhenUsed/>
    <w:rsid w:val="00B706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0682"/>
  </w:style>
  <w:style w:type="paragraph" w:styleId="Rodap">
    <w:name w:val="footer"/>
    <w:basedOn w:val="Normal"/>
    <w:link w:val="RodapChar"/>
    <w:uiPriority w:val="99"/>
    <w:unhideWhenUsed/>
    <w:rsid w:val="00B70682"/>
    <w:pPr>
      <w:tabs>
        <w:tab w:val="center" w:pos="4252"/>
        <w:tab w:val="right" w:pos="8504"/>
      </w:tabs>
      <w:spacing w:after="0" w:line="240" w:lineRule="auto"/>
    </w:pPr>
  </w:style>
  <w:style w:type="character" w:customStyle="1" w:styleId="RodapChar">
    <w:name w:val="Rodapé Char"/>
    <w:basedOn w:val="Fontepargpadro"/>
    <w:link w:val="Rodap"/>
    <w:uiPriority w:val="99"/>
    <w:rsid w:val="00B70682"/>
  </w:style>
  <w:style w:type="character" w:styleId="nfase">
    <w:name w:val="Emphasis"/>
    <w:basedOn w:val="Fontepargpadro"/>
    <w:uiPriority w:val="20"/>
    <w:qFormat/>
    <w:rsid w:val="009D51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Forte">
    <w:name w:val="Strong"/>
    <w:basedOn w:val="Fontepargpadro"/>
    <w:uiPriority w:val="22"/>
    <w:qFormat/>
    <w:rsid w:val="005A2D0E"/>
    <w:rPr>
      <w:b/>
      <w:bCs/>
    </w:rPr>
  </w:style>
  <w:style w:type="character" w:styleId="Hyperlink">
    <w:name w:val="Hyperlink"/>
    <w:basedOn w:val="Fontepargpadro"/>
    <w:uiPriority w:val="99"/>
    <w:unhideWhenUsed/>
    <w:rsid w:val="00575FAC"/>
    <w:rPr>
      <w:color w:val="0000FF"/>
      <w:u w:val="single"/>
    </w:rPr>
  </w:style>
  <w:style w:type="character" w:customStyle="1" w:styleId="apple-tab-span">
    <w:name w:val="apple-tab-span"/>
    <w:basedOn w:val="Fontepargpadro"/>
    <w:rsid w:val="006640E6"/>
  </w:style>
  <w:style w:type="character" w:styleId="TextodoEspaoReservado">
    <w:name w:val="Placeholder Text"/>
    <w:basedOn w:val="Fontepargpadro"/>
    <w:uiPriority w:val="99"/>
    <w:semiHidden/>
    <w:rsid w:val="00954843"/>
    <w:rPr>
      <w:color w:val="808080"/>
    </w:rPr>
  </w:style>
  <w:style w:type="paragraph" w:styleId="Cabealho">
    <w:name w:val="header"/>
    <w:basedOn w:val="Normal"/>
    <w:link w:val="CabealhoChar"/>
    <w:uiPriority w:val="99"/>
    <w:unhideWhenUsed/>
    <w:rsid w:val="00B706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0682"/>
  </w:style>
  <w:style w:type="paragraph" w:styleId="Rodap">
    <w:name w:val="footer"/>
    <w:basedOn w:val="Normal"/>
    <w:link w:val="RodapChar"/>
    <w:uiPriority w:val="99"/>
    <w:unhideWhenUsed/>
    <w:rsid w:val="00B70682"/>
    <w:pPr>
      <w:tabs>
        <w:tab w:val="center" w:pos="4252"/>
        <w:tab w:val="right" w:pos="8504"/>
      </w:tabs>
      <w:spacing w:after="0" w:line="240" w:lineRule="auto"/>
    </w:pPr>
  </w:style>
  <w:style w:type="character" w:customStyle="1" w:styleId="RodapChar">
    <w:name w:val="Rodapé Char"/>
    <w:basedOn w:val="Fontepargpadro"/>
    <w:link w:val="Rodap"/>
    <w:uiPriority w:val="99"/>
    <w:rsid w:val="00B70682"/>
  </w:style>
  <w:style w:type="character" w:styleId="nfase">
    <w:name w:val="Emphasis"/>
    <w:basedOn w:val="Fontepargpadro"/>
    <w:uiPriority w:val="20"/>
    <w:qFormat/>
    <w:rsid w:val="009D51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6556">
      <w:bodyDiv w:val="1"/>
      <w:marLeft w:val="0"/>
      <w:marRight w:val="0"/>
      <w:marTop w:val="0"/>
      <w:marBottom w:val="0"/>
      <w:divBdr>
        <w:top w:val="none" w:sz="0" w:space="0" w:color="auto"/>
        <w:left w:val="none" w:sz="0" w:space="0" w:color="auto"/>
        <w:bottom w:val="none" w:sz="0" w:space="0" w:color="auto"/>
        <w:right w:val="none" w:sz="0" w:space="0" w:color="auto"/>
      </w:divBdr>
      <w:divsChild>
        <w:div w:id="1090345750">
          <w:marLeft w:val="-108"/>
          <w:marRight w:val="0"/>
          <w:marTop w:val="0"/>
          <w:marBottom w:val="0"/>
          <w:divBdr>
            <w:top w:val="none" w:sz="0" w:space="0" w:color="auto"/>
            <w:left w:val="none" w:sz="0" w:space="0" w:color="auto"/>
            <w:bottom w:val="none" w:sz="0" w:space="0" w:color="auto"/>
            <w:right w:val="none" w:sz="0" w:space="0" w:color="auto"/>
          </w:divBdr>
        </w:div>
      </w:divsChild>
    </w:div>
    <w:div w:id="23990440">
      <w:bodyDiv w:val="1"/>
      <w:marLeft w:val="0"/>
      <w:marRight w:val="0"/>
      <w:marTop w:val="0"/>
      <w:marBottom w:val="0"/>
      <w:divBdr>
        <w:top w:val="none" w:sz="0" w:space="0" w:color="auto"/>
        <w:left w:val="none" w:sz="0" w:space="0" w:color="auto"/>
        <w:bottom w:val="none" w:sz="0" w:space="0" w:color="auto"/>
        <w:right w:val="none" w:sz="0" w:space="0" w:color="auto"/>
      </w:divBdr>
    </w:div>
    <w:div w:id="51006180">
      <w:bodyDiv w:val="1"/>
      <w:marLeft w:val="0"/>
      <w:marRight w:val="0"/>
      <w:marTop w:val="0"/>
      <w:marBottom w:val="0"/>
      <w:divBdr>
        <w:top w:val="none" w:sz="0" w:space="0" w:color="auto"/>
        <w:left w:val="none" w:sz="0" w:space="0" w:color="auto"/>
        <w:bottom w:val="none" w:sz="0" w:space="0" w:color="auto"/>
        <w:right w:val="none" w:sz="0" w:space="0" w:color="auto"/>
      </w:divBdr>
    </w:div>
    <w:div w:id="592712169">
      <w:bodyDiv w:val="1"/>
      <w:marLeft w:val="0"/>
      <w:marRight w:val="0"/>
      <w:marTop w:val="0"/>
      <w:marBottom w:val="0"/>
      <w:divBdr>
        <w:top w:val="none" w:sz="0" w:space="0" w:color="auto"/>
        <w:left w:val="none" w:sz="0" w:space="0" w:color="auto"/>
        <w:bottom w:val="none" w:sz="0" w:space="0" w:color="auto"/>
        <w:right w:val="none" w:sz="0" w:space="0" w:color="auto"/>
      </w:divBdr>
    </w:div>
    <w:div w:id="1022129343">
      <w:bodyDiv w:val="1"/>
      <w:marLeft w:val="0"/>
      <w:marRight w:val="0"/>
      <w:marTop w:val="0"/>
      <w:marBottom w:val="0"/>
      <w:divBdr>
        <w:top w:val="none" w:sz="0" w:space="0" w:color="auto"/>
        <w:left w:val="none" w:sz="0" w:space="0" w:color="auto"/>
        <w:bottom w:val="none" w:sz="0" w:space="0" w:color="auto"/>
        <w:right w:val="none" w:sz="0" w:space="0" w:color="auto"/>
      </w:divBdr>
    </w:div>
    <w:div w:id="1505827283">
      <w:bodyDiv w:val="1"/>
      <w:marLeft w:val="0"/>
      <w:marRight w:val="0"/>
      <w:marTop w:val="0"/>
      <w:marBottom w:val="0"/>
      <w:divBdr>
        <w:top w:val="none" w:sz="0" w:space="0" w:color="auto"/>
        <w:left w:val="none" w:sz="0" w:space="0" w:color="auto"/>
        <w:bottom w:val="none" w:sz="0" w:space="0" w:color="auto"/>
        <w:right w:val="none" w:sz="0" w:space="0" w:color="auto"/>
      </w:divBdr>
    </w:div>
    <w:div w:id="1526554820">
      <w:bodyDiv w:val="1"/>
      <w:marLeft w:val="0"/>
      <w:marRight w:val="0"/>
      <w:marTop w:val="0"/>
      <w:marBottom w:val="0"/>
      <w:divBdr>
        <w:top w:val="none" w:sz="0" w:space="0" w:color="auto"/>
        <w:left w:val="none" w:sz="0" w:space="0" w:color="auto"/>
        <w:bottom w:val="none" w:sz="0" w:space="0" w:color="auto"/>
        <w:right w:val="none" w:sz="0" w:space="0" w:color="auto"/>
      </w:divBdr>
    </w:div>
    <w:div w:id="1811634934">
      <w:bodyDiv w:val="1"/>
      <w:marLeft w:val="0"/>
      <w:marRight w:val="0"/>
      <w:marTop w:val="0"/>
      <w:marBottom w:val="0"/>
      <w:divBdr>
        <w:top w:val="none" w:sz="0" w:space="0" w:color="auto"/>
        <w:left w:val="none" w:sz="0" w:space="0" w:color="auto"/>
        <w:bottom w:val="none" w:sz="0" w:space="0" w:color="auto"/>
        <w:right w:val="none" w:sz="0" w:space="0" w:color="auto"/>
      </w:divBdr>
    </w:div>
    <w:div w:id="1878662486">
      <w:bodyDiv w:val="1"/>
      <w:marLeft w:val="0"/>
      <w:marRight w:val="0"/>
      <w:marTop w:val="0"/>
      <w:marBottom w:val="0"/>
      <w:divBdr>
        <w:top w:val="none" w:sz="0" w:space="0" w:color="auto"/>
        <w:left w:val="none" w:sz="0" w:space="0" w:color="auto"/>
        <w:bottom w:val="none" w:sz="0" w:space="0" w:color="auto"/>
        <w:right w:val="none" w:sz="0" w:space="0" w:color="auto"/>
      </w:divBdr>
    </w:div>
    <w:div w:id="2044596690">
      <w:bodyDiv w:val="1"/>
      <w:marLeft w:val="0"/>
      <w:marRight w:val="0"/>
      <w:marTop w:val="0"/>
      <w:marBottom w:val="0"/>
      <w:divBdr>
        <w:top w:val="none" w:sz="0" w:space="0" w:color="auto"/>
        <w:left w:val="none" w:sz="0" w:space="0" w:color="auto"/>
        <w:bottom w:val="none" w:sz="0" w:space="0" w:color="auto"/>
        <w:right w:val="none" w:sz="0" w:space="0" w:color="auto"/>
      </w:divBdr>
      <w:divsChild>
        <w:div w:id="406148502">
          <w:marLeft w:val="0"/>
          <w:marRight w:val="0"/>
          <w:marTop w:val="15"/>
          <w:marBottom w:val="0"/>
          <w:divBdr>
            <w:top w:val="none" w:sz="0" w:space="0" w:color="auto"/>
            <w:left w:val="none" w:sz="0" w:space="0" w:color="auto"/>
            <w:bottom w:val="none" w:sz="0" w:space="0" w:color="auto"/>
            <w:right w:val="none" w:sz="0" w:space="0" w:color="auto"/>
          </w:divBdr>
          <w:divsChild>
            <w:div w:id="2012904144">
              <w:marLeft w:val="0"/>
              <w:marRight w:val="0"/>
              <w:marTop w:val="0"/>
              <w:marBottom w:val="0"/>
              <w:divBdr>
                <w:top w:val="none" w:sz="0" w:space="0" w:color="auto"/>
                <w:left w:val="none" w:sz="0" w:space="0" w:color="auto"/>
                <w:bottom w:val="none" w:sz="0" w:space="0" w:color="auto"/>
                <w:right w:val="none" w:sz="0" w:space="0" w:color="auto"/>
              </w:divBdr>
              <w:divsChild>
                <w:div w:id="1293826978">
                  <w:marLeft w:val="0"/>
                  <w:marRight w:val="0"/>
                  <w:marTop w:val="0"/>
                  <w:marBottom w:val="0"/>
                  <w:divBdr>
                    <w:top w:val="none" w:sz="0" w:space="0" w:color="auto"/>
                    <w:left w:val="none" w:sz="0" w:space="0" w:color="auto"/>
                    <w:bottom w:val="none" w:sz="0" w:space="0" w:color="auto"/>
                    <w:right w:val="none" w:sz="0" w:space="0" w:color="auto"/>
                  </w:divBdr>
                </w:div>
                <w:div w:id="1399090866">
                  <w:marLeft w:val="0"/>
                  <w:marRight w:val="0"/>
                  <w:marTop w:val="0"/>
                  <w:marBottom w:val="0"/>
                  <w:divBdr>
                    <w:top w:val="none" w:sz="0" w:space="0" w:color="auto"/>
                    <w:left w:val="none" w:sz="0" w:space="0" w:color="auto"/>
                    <w:bottom w:val="none" w:sz="0" w:space="0" w:color="auto"/>
                    <w:right w:val="none" w:sz="0" w:space="0" w:color="auto"/>
                  </w:divBdr>
                </w:div>
                <w:div w:id="1424691021">
                  <w:marLeft w:val="0"/>
                  <w:marRight w:val="0"/>
                  <w:marTop w:val="0"/>
                  <w:marBottom w:val="0"/>
                  <w:divBdr>
                    <w:top w:val="none" w:sz="0" w:space="0" w:color="auto"/>
                    <w:left w:val="none" w:sz="0" w:space="0" w:color="auto"/>
                    <w:bottom w:val="none" w:sz="0" w:space="0" w:color="auto"/>
                    <w:right w:val="none" w:sz="0" w:space="0" w:color="auto"/>
                  </w:divBdr>
                </w:div>
                <w:div w:id="413747118">
                  <w:marLeft w:val="0"/>
                  <w:marRight w:val="0"/>
                  <w:marTop w:val="0"/>
                  <w:marBottom w:val="0"/>
                  <w:divBdr>
                    <w:top w:val="none" w:sz="0" w:space="0" w:color="auto"/>
                    <w:left w:val="none" w:sz="0" w:space="0" w:color="auto"/>
                    <w:bottom w:val="none" w:sz="0" w:space="0" w:color="auto"/>
                    <w:right w:val="none" w:sz="0" w:space="0" w:color="auto"/>
                  </w:divBdr>
                </w:div>
                <w:div w:id="1973513420">
                  <w:marLeft w:val="0"/>
                  <w:marRight w:val="0"/>
                  <w:marTop w:val="0"/>
                  <w:marBottom w:val="0"/>
                  <w:divBdr>
                    <w:top w:val="none" w:sz="0" w:space="0" w:color="auto"/>
                    <w:left w:val="none" w:sz="0" w:space="0" w:color="auto"/>
                    <w:bottom w:val="none" w:sz="0" w:space="0" w:color="auto"/>
                    <w:right w:val="none" w:sz="0" w:space="0" w:color="auto"/>
                  </w:divBdr>
                </w:div>
                <w:div w:id="2081057895">
                  <w:marLeft w:val="0"/>
                  <w:marRight w:val="0"/>
                  <w:marTop w:val="0"/>
                  <w:marBottom w:val="0"/>
                  <w:divBdr>
                    <w:top w:val="none" w:sz="0" w:space="0" w:color="auto"/>
                    <w:left w:val="none" w:sz="0" w:space="0" w:color="auto"/>
                    <w:bottom w:val="none" w:sz="0" w:space="0" w:color="auto"/>
                    <w:right w:val="none" w:sz="0" w:space="0" w:color="auto"/>
                  </w:divBdr>
                </w:div>
                <w:div w:id="1337414349">
                  <w:marLeft w:val="0"/>
                  <w:marRight w:val="0"/>
                  <w:marTop w:val="0"/>
                  <w:marBottom w:val="0"/>
                  <w:divBdr>
                    <w:top w:val="none" w:sz="0" w:space="0" w:color="auto"/>
                    <w:left w:val="none" w:sz="0" w:space="0" w:color="auto"/>
                    <w:bottom w:val="none" w:sz="0" w:space="0" w:color="auto"/>
                    <w:right w:val="none" w:sz="0" w:space="0" w:color="auto"/>
                  </w:divBdr>
                </w:div>
                <w:div w:id="875196442">
                  <w:marLeft w:val="0"/>
                  <w:marRight w:val="0"/>
                  <w:marTop w:val="0"/>
                  <w:marBottom w:val="0"/>
                  <w:divBdr>
                    <w:top w:val="none" w:sz="0" w:space="0" w:color="auto"/>
                    <w:left w:val="none" w:sz="0" w:space="0" w:color="auto"/>
                    <w:bottom w:val="none" w:sz="0" w:space="0" w:color="auto"/>
                    <w:right w:val="none" w:sz="0" w:space="0" w:color="auto"/>
                  </w:divBdr>
                </w:div>
                <w:div w:id="124387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4860">
          <w:marLeft w:val="0"/>
          <w:marRight w:val="0"/>
          <w:marTop w:val="15"/>
          <w:marBottom w:val="0"/>
          <w:divBdr>
            <w:top w:val="none" w:sz="0" w:space="0" w:color="auto"/>
            <w:left w:val="none" w:sz="0" w:space="0" w:color="auto"/>
            <w:bottom w:val="none" w:sz="0" w:space="0" w:color="auto"/>
            <w:right w:val="none" w:sz="0" w:space="0" w:color="auto"/>
          </w:divBdr>
          <w:divsChild>
            <w:div w:id="908269181">
              <w:marLeft w:val="0"/>
              <w:marRight w:val="0"/>
              <w:marTop w:val="0"/>
              <w:marBottom w:val="0"/>
              <w:divBdr>
                <w:top w:val="none" w:sz="0" w:space="0" w:color="auto"/>
                <w:left w:val="none" w:sz="0" w:space="0" w:color="auto"/>
                <w:bottom w:val="none" w:sz="0" w:space="0" w:color="auto"/>
                <w:right w:val="none" w:sz="0" w:space="0" w:color="auto"/>
              </w:divBdr>
              <w:divsChild>
                <w:div w:id="2046103594">
                  <w:marLeft w:val="0"/>
                  <w:marRight w:val="0"/>
                  <w:marTop w:val="0"/>
                  <w:marBottom w:val="0"/>
                  <w:divBdr>
                    <w:top w:val="none" w:sz="0" w:space="0" w:color="auto"/>
                    <w:left w:val="none" w:sz="0" w:space="0" w:color="auto"/>
                    <w:bottom w:val="none" w:sz="0" w:space="0" w:color="auto"/>
                    <w:right w:val="none" w:sz="0" w:space="0" w:color="auto"/>
                  </w:divBdr>
                </w:div>
                <w:div w:id="704402547">
                  <w:marLeft w:val="0"/>
                  <w:marRight w:val="0"/>
                  <w:marTop w:val="0"/>
                  <w:marBottom w:val="0"/>
                  <w:divBdr>
                    <w:top w:val="none" w:sz="0" w:space="0" w:color="auto"/>
                    <w:left w:val="none" w:sz="0" w:space="0" w:color="auto"/>
                    <w:bottom w:val="none" w:sz="0" w:space="0" w:color="auto"/>
                    <w:right w:val="none" w:sz="0" w:space="0" w:color="auto"/>
                  </w:divBdr>
                </w:div>
                <w:div w:id="1440101598">
                  <w:marLeft w:val="0"/>
                  <w:marRight w:val="0"/>
                  <w:marTop w:val="0"/>
                  <w:marBottom w:val="0"/>
                  <w:divBdr>
                    <w:top w:val="none" w:sz="0" w:space="0" w:color="auto"/>
                    <w:left w:val="none" w:sz="0" w:space="0" w:color="auto"/>
                    <w:bottom w:val="none" w:sz="0" w:space="0" w:color="auto"/>
                    <w:right w:val="none" w:sz="0" w:space="0" w:color="auto"/>
                  </w:divBdr>
                </w:div>
                <w:div w:id="1088700100">
                  <w:marLeft w:val="0"/>
                  <w:marRight w:val="0"/>
                  <w:marTop w:val="0"/>
                  <w:marBottom w:val="0"/>
                  <w:divBdr>
                    <w:top w:val="none" w:sz="0" w:space="0" w:color="auto"/>
                    <w:left w:val="none" w:sz="0" w:space="0" w:color="auto"/>
                    <w:bottom w:val="none" w:sz="0" w:space="0" w:color="auto"/>
                    <w:right w:val="none" w:sz="0" w:space="0" w:color="auto"/>
                  </w:divBdr>
                </w:div>
                <w:div w:id="32657110">
                  <w:marLeft w:val="0"/>
                  <w:marRight w:val="0"/>
                  <w:marTop w:val="0"/>
                  <w:marBottom w:val="0"/>
                  <w:divBdr>
                    <w:top w:val="none" w:sz="0" w:space="0" w:color="auto"/>
                    <w:left w:val="none" w:sz="0" w:space="0" w:color="auto"/>
                    <w:bottom w:val="none" w:sz="0" w:space="0" w:color="auto"/>
                    <w:right w:val="none" w:sz="0" w:space="0" w:color="auto"/>
                  </w:divBdr>
                </w:div>
                <w:div w:id="148445301">
                  <w:marLeft w:val="0"/>
                  <w:marRight w:val="0"/>
                  <w:marTop w:val="0"/>
                  <w:marBottom w:val="0"/>
                  <w:divBdr>
                    <w:top w:val="none" w:sz="0" w:space="0" w:color="auto"/>
                    <w:left w:val="none" w:sz="0" w:space="0" w:color="auto"/>
                    <w:bottom w:val="none" w:sz="0" w:space="0" w:color="auto"/>
                    <w:right w:val="none" w:sz="0" w:space="0" w:color="auto"/>
                  </w:divBdr>
                </w:div>
                <w:div w:id="1641694142">
                  <w:marLeft w:val="0"/>
                  <w:marRight w:val="0"/>
                  <w:marTop w:val="0"/>
                  <w:marBottom w:val="0"/>
                  <w:divBdr>
                    <w:top w:val="none" w:sz="0" w:space="0" w:color="auto"/>
                    <w:left w:val="none" w:sz="0" w:space="0" w:color="auto"/>
                    <w:bottom w:val="none" w:sz="0" w:space="0" w:color="auto"/>
                    <w:right w:val="none" w:sz="0" w:space="0" w:color="auto"/>
                  </w:divBdr>
                </w:div>
                <w:div w:id="1655840350">
                  <w:marLeft w:val="0"/>
                  <w:marRight w:val="0"/>
                  <w:marTop w:val="0"/>
                  <w:marBottom w:val="0"/>
                  <w:divBdr>
                    <w:top w:val="none" w:sz="0" w:space="0" w:color="auto"/>
                    <w:left w:val="none" w:sz="0" w:space="0" w:color="auto"/>
                    <w:bottom w:val="none" w:sz="0" w:space="0" w:color="auto"/>
                    <w:right w:val="none" w:sz="0" w:space="0" w:color="auto"/>
                  </w:divBdr>
                </w:div>
                <w:div w:id="2066220486">
                  <w:marLeft w:val="0"/>
                  <w:marRight w:val="0"/>
                  <w:marTop w:val="0"/>
                  <w:marBottom w:val="0"/>
                  <w:divBdr>
                    <w:top w:val="none" w:sz="0" w:space="0" w:color="auto"/>
                    <w:left w:val="none" w:sz="0" w:space="0" w:color="auto"/>
                    <w:bottom w:val="none" w:sz="0" w:space="0" w:color="auto"/>
                    <w:right w:val="none" w:sz="0" w:space="0" w:color="auto"/>
                  </w:divBdr>
                </w:div>
                <w:div w:id="180435974">
                  <w:marLeft w:val="0"/>
                  <w:marRight w:val="0"/>
                  <w:marTop w:val="0"/>
                  <w:marBottom w:val="0"/>
                  <w:divBdr>
                    <w:top w:val="none" w:sz="0" w:space="0" w:color="auto"/>
                    <w:left w:val="none" w:sz="0" w:space="0" w:color="auto"/>
                    <w:bottom w:val="none" w:sz="0" w:space="0" w:color="auto"/>
                    <w:right w:val="none" w:sz="0" w:space="0" w:color="auto"/>
                  </w:divBdr>
                </w:div>
                <w:div w:id="963996821">
                  <w:marLeft w:val="0"/>
                  <w:marRight w:val="0"/>
                  <w:marTop w:val="0"/>
                  <w:marBottom w:val="0"/>
                  <w:divBdr>
                    <w:top w:val="none" w:sz="0" w:space="0" w:color="auto"/>
                    <w:left w:val="none" w:sz="0" w:space="0" w:color="auto"/>
                    <w:bottom w:val="none" w:sz="0" w:space="0" w:color="auto"/>
                    <w:right w:val="none" w:sz="0" w:space="0" w:color="auto"/>
                  </w:divBdr>
                </w:div>
                <w:div w:id="692338674">
                  <w:marLeft w:val="0"/>
                  <w:marRight w:val="0"/>
                  <w:marTop w:val="0"/>
                  <w:marBottom w:val="0"/>
                  <w:divBdr>
                    <w:top w:val="none" w:sz="0" w:space="0" w:color="auto"/>
                    <w:left w:val="none" w:sz="0" w:space="0" w:color="auto"/>
                    <w:bottom w:val="none" w:sz="0" w:space="0" w:color="auto"/>
                    <w:right w:val="none" w:sz="0" w:space="0" w:color="auto"/>
                  </w:divBdr>
                </w:div>
                <w:div w:id="892622968">
                  <w:marLeft w:val="0"/>
                  <w:marRight w:val="0"/>
                  <w:marTop w:val="0"/>
                  <w:marBottom w:val="0"/>
                  <w:divBdr>
                    <w:top w:val="none" w:sz="0" w:space="0" w:color="auto"/>
                    <w:left w:val="none" w:sz="0" w:space="0" w:color="auto"/>
                    <w:bottom w:val="none" w:sz="0" w:space="0" w:color="auto"/>
                    <w:right w:val="none" w:sz="0" w:space="0" w:color="auto"/>
                  </w:divBdr>
                </w:div>
                <w:div w:id="462114157">
                  <w:marLeft w:val="0"/>
                  <w:marRight w:val="0"/>
                  <w:marTop w:val="0"/>
                  <w:marBottom w:val="0"/>
                  <w:divBdr>
                    <w:top w:val="none" w:sz="0" w:space="0" w:color="auto"/>
                    <w:left w:val="none" w:sz="0" w:space="0" w:color="auto"/>
                    <w:bottom w:val="none" w:sz="0" w:space="0" w:color="auto"/>
                    <w:right w:val="none" w:sz="0" w:space="0" w:color="auto"/>
                  </w:divBdr>
                </w:div>
                <w:div w:id="2146923357">
                  <w:marLeft w:val="0"/>
                  <w:marRight w:val="0"/>
                  <w:marTop w:val="0"/>
                  <w:marBottom w:val="0"/>
                  <w:divBdr>
                    <w:top w:val="none" w:sz="0" w:space="0" w:color="auto"/>
                    <w:left w:val="none" w:sz="0" w:space="0" w:color="auto"/>
                    <w:bottom w:val="none" w:sz="0" w:space="0" w:color="auto"/>
                    <w:right w:val="none" w:sz="0" w:space="0" w:color="auto"/>
                  </w:divBdr>
                </w:div>
                <w:div w:id="1627664309">
                  <w:marLeft w:val="0"/>
                  <w:marRight w:val="0"/>
                  <w:marTop w:val="0"/>
                  <w:marBottom w:val="0"/>
                  <w:divBdr>
                    <w:top w:val="none" w:sz="0" w:space="0" w:color="auto"/>
                    <w:left w:val="none" w:sz="0" w:space="0" w:color="auto"/>
                    <w:bottom w:val="none" w:sz="0" w:space="0" w:color="auto"/>
                    <w:right w:val="none" w:sz="0" w:space="0" w:color="auto"/>
                  </w:divBdr>
                </w:div>
                <w:div w:id="1206717396">
                  <w:marLeft w:val="0"/>
                  <w:marRight w:val="0"/>
                  <w:marTop w:val="0"/>
                  <w:marBottom w:val="0"/>
                  <w:divBdr>
                    <w:top w:val="none" w:sz="0" w:space="0" w:color="auto"/>
                    <w:left w:val="none" w:sz="0" w:space="0" w:color="auto"/>
                    <w:bottom w:val="none" w:sz="0" w:space="0" w:color="auto"/>
                    <w:right w:val="none" w:sz="0" w:space="0" w:color="auto"/>
                  </w:divBdr>
                </w:div>
                <w:div w:id="1012879200">
                  <w:marLeft w:val="0"/>
                  <w:marRight w:val="0"/>
                  <w:marTop w:val="0"/>
                  <w:marBottom w:val="0"/>
                  <w:divBdr>
                    <w:top w:val="none" w:sz="0" w:space="0" w:color="auto"/>
                    <w:left w:val="none" w:sz="0" w:space="0" w:color="auto"/>
                    <w:bottom w:val="none" w:sz="0" w:space="0" w:color="auto"/>
                    <w:right w:val="none" w:sz="0" w:space="0" w:color="auto"/>
                  </w:divBdr>
                </w:div>
                <w:div w:id="857547003">
                  <w:marLeft w:val="0"/>
                  <w:marRight w:val="0"/>
                  <w:marTop w:val="0"/>
                  <w:marBottom w:val="0"/>
                  <w:divBdr>
                    <w:top w:val="none" w:sz="0" w:space="0" w:color="auto"/>
                    <w:left w:val="none" w:sz="0" w:space="0" w:color="auto"/>
                    <w:bottom w:val="none" w:sz="0" w:space="0" w:color="auto"/>
                    <w:right w:val="none" w:sz="0" w:space="0" w:color="auto"/>
                  </w:divBdr>
                </w:div>
                <w:div w:id="1610969769">
                  <w:marLeft w:val="0"/>
                  <w:marRight w:val="0"/>
                  <w:marTop w:val="0"/>
                  <w:marBottom w:val="0"/>
                  <w:divBdr>
                    <w:top w:val="none" w:sz="0" w:space="0" w:color="auto"/>
                    <w:left w:val="none" w:sz="0" w:space="0" w:color="auto"/>
                    <w:bottom w:val="none" w:sz="0" w:space="0" w:color="auto"/>
                    <w:right w:val="none" w:sz="0" w:space="0" w:color="auto"/>
                  </w:divBdr>
                </w:div>
                <w:div w:id="2010866532">
                  <w:marLeft w:val="0"/>
                  <w:marRight w:val="0"/>
                  <w:marTop w:val="0"/>
                  <w:marBottom w:val="0"/>
                  <w:divBdr>
                    <w:top w:val="none" w:sz="0" w:space="0" w:color="auto"/>
                    <w:left w:val="none" w:sz="0" w:space="0" w:color="auto"/>
                    <w:bottom w:val="none" w:sz="0" w:space="0" w:color="auto"/>
                    <w:right w:val="none" w:sz="0" w:space="0" w:color="auto"/>
                  </w:divBdr>
                </w:div>
                <w:div w:id="608003658">
                  <w:marLeft w:val="0"/>
                  <w:marRight w:val="0"/>
                  <w:marTop w:val="0"/>
                  <w:marBottom w:val="0"/>
                  <w:divBdr>
                    <w:top w:val="none" w:sz="0" w:space="0" w:color="auto"/>
                    <w:left w:val="none" w:sz="0" w:space="0" w:color="auto"/>
                    <w:bottom w:val="none" w:sz="0" w:space="0" w:color="auto"/>
                    <w:right w:val="none" w:sz="0" w:space="0" w:color="auto"/>
                  </w:divBdr>
                </w:div>
                <w:div w:id="1127090638">
                  <w:marLeft w:val="0"/>
                  <w:marRight w:val="0"/>
                  <w:marTop w:val="0"/>
                  <w:marBottom w:val="0"/>
                  <w:divBdr>
                    <w:top w:val="none" w:sz="0" w:space="0" w:color="auto"/>
                    <w:left w:val="none" w:sz="0" w:space="0" w:color="auto"/>
                    <w:bottom w:val="none" w:sz="0" w:space="0" w:color="auto"/>
                    <w:right w:val="none" w:sz="0" w:space="0" w:color="auto"/>
                  </w:divBdr>
                </w:div>
                <w:div w:id="903371197">
                  <w:marLeft w:val="0"/>
                  <w:marRight w:val="0"/>
                  <w:marTop w:val="0"/>
                  <w:marBottom w:val="0"/>
                  <w:divBdr>
                    <w:top w:val="none" w:sz="0" w:space="0" w:color="auto"/>
                    <w:left w:val="none" w:sz="0" w:space="0" w:color="auto"/>
                    <w:bottom w:val="none" w:sz="0" w:space="0" w:color="auto"/>
                    <w:right w:val="none" w:sz="0" w:space="0" w:color="auto"/>
                  </w:divBdr>
                </w:div>
                <w:div w:id="1368525870">
                  <w:marLeft w:val="0"/>
                  <w:marRight w:val="0"/>
                  <w:marTop w:val="0"/>
                  <w:marBottom w:val="0"/>
                  <w:divBdr>
                    <w:top w:val="none" w:sz="0" w:space="0" w:color="auto"/>
                    <w:left w:val="none" w:sz="0" w:space="0" w:color="auto"/>
                    <w:bottom w:val="none" w:sz="0" w:space="0" w:color="auto"/>
                    <w:right w:val="none" w:sz="0" w:space="0" w:color="auto"/>
                  </w:divBdr>
                </w:div>
                <w:div w:id="1280726620">
                  <w:marLeft w:val="0"/>
                  <w:marRight w:val="0"/>
                  <w:marTop w:val="0"/>
                  <w:marBottom w:val="0"/>
                  <w:divBdr>
                    <w:top w:val="none" w:sz="0" w:space="0" w:color="auto"/>
                    <w:left w:val="none" w:sz="0" w:space="0" w:color="auto"/>
                    <w:bottom w:val="none" w:sz="0" w:space="0" w:color="auto"/>
                    <w:right w:val="none" w:sz="0" w:space="0" w:color="auto"/>
                  </w:divBdr>
                </w:div>
                <w:div w:id="492067523">
                  <w:marLeft w:val="0"/>
                  <w:marRight w:val="0"/>
                  <w:marTop w:val="0"/>
                  <w:marBottom w:val="0"/>
                  <w:divBdr>
                    <w:top w:val="none" w:sz="0" w:space="0" w:color="auto"/>
                    <w:left w:val="none" w:sz="0" w:space="0" w:color="auto"/>
                    <w:bottom w:val="none" w:sz="0" w:space="0" w:color="auto"/>
                    <w:right w:val="none" w:sz="0" w:space="0" w:color="auto"/>
                  </w:divBdr>
                </w:div>
                <w:div w:id="131137916">
                  <w:marLeft w:val="0"/>
                  <w:marRight w:val="0"/>
                  <w:marTop w:val="0"/>
                  <w:marBottom w:val="0"/>
                  <w:divBdr>
                    <w:top w:val="none" w:sz="0" w:space="0" w:color="auto"/>
                    <w:left w:val="none" w:sz="0" w:space="0" w:color="auto"/>
                    <w:bottom w:val="none" w:sz="0" w:space="0" w:color="auto"/>
                    <w:right w:val="none" w:sz="0" w:space="0" w:color="auto"/>
                  </w:divBdr>
                </w:div>
                <w:div w:id="71388950">
                  <w:marLeft w:val="0"/>
                  <w:marRight w:val="0"/>
                  <w:marTop w:val="0"/>
                  <w:marBottom w:val="0"/>
                  <w:divBdr>
                    <w:top w:val="none" w:sz="0" w:space="0" w:color="auto"/>
                    <w:left w:val="none" w:sz="0" w:space="0" w:color="auto"/>
                    <w:bottom w:val="none" w:sz="0" w:space="0" w:color="auto"/>
                    <w:right w:val="none" w:sz="0" w:space="0" w:color="auto"/>
                  </w:divBdr>
                </w:div>
                <w:div w:id="699012392">
                  <w:marLeft w:val="0"/>
                  <w:marRight w:val="0"/>
                  <w:marTop w:val="0"/>
                  <w:marBottom w:val="0"/>
                  <w:divBdr>
                    <w:top w:val="none" w:sz="0" w:space="0" w:color="auto"/>
                    <w:left w:val="none" w:sz="0" w:space="0" w:color="auto"/>
                    <w:bottom w:val="none" w:sz="0" w:space="0" w:color="auto"/>
                    <w:right w:val="none" w:sz="0" w:space="0" w:color="auto"/>
                  </w:divBdr>
                </w:div>
                <w:div w:id="506678959">
                  <w:marLeft w:val="0"/>
                  <w:marRight w:val="0"/>
                  <w:marTop w:val="0"/>
                  <w:marBottom w:val="0"/>
                  <w:divBdr>
                    <w:top w:val="none" w:sz="0" w:space="0" w:color="auto"/>
                    <w:left w:val="none" w:sz="0" w:space="0" w:color="auto"/>
                    <w:bottom w:val="none" w:sz="0" w:space="0" w:color="auto"/>
                    <w:right w:val="none" w:sz="0" w:space="0" w:color="auto"/>
                  </w:divBdr>
                </w:div>
                <w:div w:id="615677067">
                  <w:marLeft w:val="0"/>
                  <w:marRight w:val="0"/>
                  <w:marTop w:val="0"/>
                  <w:marBottom w:val="0"/>
                  <w:divBdr>
                    <w:top w:val="none" w:sz="0" w:space="0" w:color="auto"/>
                    <w:left w:val="none" w:sz="0" w:space="0" w:color="auto"/>
                    <w:bottom w:val="none" w:sz="0" w:space="0" w:color="auto"/>
                    <w:right w:val="none" w:sz="0" w:space="0" w:color="auto"/>
                  </w:divBdr>
                </w:div>
                <w:div w:id="534544323">
                  <w:marLeft w:val="0"/>
                  <w:marRight w:val="0"/>
                  <w:marTop w:val="0"/>
                  <w:marBottom w:val="0"/>
                  <w:divBdr>
                    <w:top w:val="none" w:sz="0" w:space="0" w:color="auto"/>
                    <w:left w:val="none" w:sz="0" w:space="0" w:color="auto"/>
                    <w:bottom w:val="none" w:sz="0" w:space="0" w:color="auto"/>
                    <w:right w:val="none" w:sz="0" w:space="0" w:color="auto"/>
                  </w:divBdr>
                </w:div>
                <w:div w:id="92090718">
                  <w:marLeft w:val="0"/>
                  <w:marRight w:val="0"/>
                  <w:marTop w:val="0"/>
                  <w:marBottom w:val="0"/>
                  <w:divBdr>
                    <w:top w:val="none" w:sz="0" w:space="0" w:color="auto"/>
                    <w:left w:val="none" w:sz="0" w:space="0" w:color="auto"/>
                    <w:bottom w:val="none" w:sz="0" w:space="0" w:color="auto"/>
                    <w:right w:val="none" w:sz="0" w:space="0" w:color="auto"/>
                  </w:divBdr>
                </w:div>
                <w:div w:id="1955210184">
                  <w:marLeft w:val="0"/>
                  <w:marRight w:val="0"/>
                  <w:marTop w:val="0"/>
                  <w:marBottom w:val="0"/>
                  <w:divBdr>
                    <w:top w:val="none" w:sz="0" w:space="0" w:color="auto"/>
                    <w:left w:val="none" w:sz="0" w:space="0" w:color="auto"/>
                    <w:bottom w:val="none" w:sz="0" w:space="0" w:color="auto"/>
                    <w:right w:val="none" w:sz="0" w:space="0" w:color="auto"/>
                  </w:divBdr>
                </w:div>
                <w:div w:id="1039627726">
                  <w:marLeft w:val="0"/>
                  <w:marRight w:val="0"/>
                  <w:marTop w:val="0"/>
                  <w:marBottom w:val="0"/>
                  <w:divBdr>
                    <w:top w:val="none" w:sz="0" w:space="0" w:color="auto"/>
                    <w:left w:val="none" w:sz="0" w:space="0" w:color="auto"/>
                    <w:bottom w:val="none" w:sz="0" w:space="0" w:color="auto"/>
                    <w:right w:val="none" w:sz="0" w:space="0" w:color="auto"/>
                  </w:divBdr>
                </w:div>
                <w:div w:id="228882829">
                  <w:marLeft w:val="0"/>
                  <w:marRight w:val="0"/>
                  <w:marTop w:val="0"/>
                  <w:marBottom w:val="0"/>
                  <w:divBdr>
                    <w:top w:val="none" w:sz="0" w:space="0" w:color="auto"/>
                    <w:left w:val="none" w:sz="0" w:space="0" w:color="auto"/>
                    <w:bottom w:val="none" w:sz="0" w:space="0" w:color="auto"/>
                    <w:right w:val="none" w:sz="0" w:space="0" w:color="auto"/>
                  </w:divBdr>
                </w:div>
                <w:div w:id="1343554779">
                  <w:marLeft w:val="0"/>
                  <w:marRight w:val="0"/>
                  <w:marTop w:val="0"/>
                  <w:marBottom w:val="0"/>
                  <w:divBdr>
                    <w:top w:val="none" w:sz="0" w:space="0" w:color="auto"/>
                    <w:left w:val="none" w:sz="0" w:space="0" w:color="auto"/>
                    <w:bottom w:val="none" w:sz="0" w:space="0" w:color="auto"/>
                    <w:right w:val="none" w:sz="0" w:space="0" w:color="auto"/>
                  </w:divBdr>
                </w:div>
                <w:div w:id="1598902371">
                  <w:marLeft w:val="0"/>
                  <w:marRight w:val="0"/>
                  <w:marTop w:val="0"/>
                  <w:marBottom w:val="0"/>
                  <w:divBdr>
                    <w:top w:val="none" w:sz="0" w:space="0" w:color="auto"/>
                    <w:left w:val="none" w:sz="0" w:space="0" w:color="auto"/>
                    <w:bottom w:val="none" w:sz="0" w:space="0" w:color="auto"/>
                    <w:right w:val="none" w:sz="0" w:space="0" w:color="auto"/>
                  </w:divBdr>
                </w:div>
                <w:div w:id="100884417">
                  <w:marLeft w:val="0"/>
                  <w:marRight w:val="0"/>
                  <w:marTop w:val="0"/>
                  <w:marBottom w:val="0"/>
                  <w:divBdr>
                    <w:top w:val="none" w:sz="0" w:space="0" w:color="auto"/>
                    <w:left w:val="none" w:sz="0" w:space="0" w:color="auto"/>
                    <w:bottom w:val="none" w:sz="0" w:space="0" w:color="auto"/>
                    <w:right w:val="none" w:sz="0" w:space="0" w:color="auto"/>
                  </w:divBdr>
                </w:div>
                <w:div w:id="387732380">
                  <w:marLeft w:val="0"/>
                  <w:marRight w:val="0"/>
                  <w:marTop w:val="0"/>
                  <w:marBottom w:val="0"/>
                  <w:divBdr>
                    <w:top w:val="none" w:sz="0" w:space="0" w:color="auto"/>
                    <w:left w:val="none" w:sz="0" w:space="0" w:color="auto"/>
                    <w:bottom w:val="none" w:sz="0" w:space="0" w:color="auto"/>
                    <w:right w:val="none" w:sz="0" w:space="0" w:color="auto"/>
                  </w:divBdr>
                </w:div>
                <w:div w:id="799616407">
                  <w:marLeft w:val="0"/>
                  <w:marRight w:val="0"/>
                  <w:marTop w:val="0"/>
                  <w:marBottom w:val="0"/>
                  <w:divBdr>
                    <w:top w:val="none" w:sz="0" w:space="0" w:color="auto"/>
                    <w:left w:val="none" w:sz="0" w:space="0" w:color="auto"/>
                    <w:bottom w:val="none" w:sz="0" w:space="0" w:color="auto"/>
                    <w:right w:val="none" w:sz="0" w:space="0" w:color="auto"/>
                  </w:divBdr>
                </w:div>
                <w:div w:id="32388466">
                  <w:marLeft w:val="0"/>
                  <w:marRight w:val="0"/>
                  <w:marTop w:val="0"/>
                  <w:marBottom w:val="0"/>
                  <w:divBdr>
                    <w:top w:val="none" w:sz="0" w:space="0" w:color="auto"/>
                    <w:left w:val="none" w:sz="0" w:space="0" w:color="auto"/>
                    <w:bottom w:val="none" w:sz="0" w:space="0" w:color="auto"/>
                    <w:right w:val="none" w:sz="0" w:space="0" w:color="auto"/>
                  </w:divBdr>
                </w:div>
                <w:div w:id="1756395288">
                  <w:marLeft w:val="0"/>
                  <w:marRight w:val="0"/>
                  <w:marTop w:val="0"/>
                  <w:marBottom w:val="0"/>
                  <w:divBdr>
                    <w:top w:val="none" w:sz="0" w:space="0" w:color="auto"/>
                    <w:left w:val="none" w:sz="0" w:space="0" w:color="auto"/>
                    <w:bottom w:val="none" w:sz="0" w:space="0" w:color="auto"/>
                    <w:right w:val="none" w:sz="0" w:space="0" w:color="auto"/>
                  </w:divBdr>
                </w:div>
                <w:div w:id="61604345">
                  <w:marLeft w:val="0"/>
                  <w:marRight w:val="0"/>
                  <w:marTop w:val="0"/>
                  <w:marBottom w:val="0"/>
                  <w:divBdr>
                    <w:top w:val="none" w:sz="0" w:space="0" w:color="auto"/>
                    <w:left w:val="none" w:sz="0" w:space="0" w:color="auto"/>
                    <w:bottom w:val="none" w:sz="0" w:space="0" w:color="auto"/>
                    <w:right w:val="none" w:sz="0" w:space="0" w:color="auto"/>
                  </w:divBdr>
                </w:div>
                <w:div w:id="661540684">
                  <w:marLeft w:val="0"/>
                  <w:marRight w:val="0"/>
                  <w:marTop w:val="0"/>
                  <w:marBottom w:val="0"/>
                  <w:divBdr>
                    <w:top w:val="none" w:sz="0" w:space="0" w:color="auto"/>
                    <w:left w:val="none" w:sz="0" w:space="0" w:color="auto"/>
                    <w:bottom w:val="none" w:sz="0" w:space="0" w:color="auto"/>
                    <w:right w:val="none" w:sz="0" w:space="0" w:color="auto"/>
                  </w:divBdr>
                </w:div>
                <w:div w:id="1231119310">
                  <w:marLeft w:val="0"/>
                  <w:marRight w:val="0"/>
                  <w:marTop w:val="0"/>
                  <w:marBottom w:val="0"/>
                  <w:divBdr>
                    <w:top w:val="none" w:sz="0" w:space="0" w:color="auto"/>
                    <w:left w:val="none" w:sz="0" w:space="0" w:color="auto"/>
                    <w:bottom w:val="none" w:sz="0" w:space="0" w:color="auto"/>
                    <w:right w:val="none" w:sz="0" w:space="0" w:color="auto"/>
                  </w:divBdr>
                </w:div>
                <w:div w:id="1885286862">
                  <w:marLeft w:val="0"/>
                  <w:marRight w:val="0"/>
                  <w:marTop w:val="0"/>
                  <w:marBottom w:val="0"/>
                  <w:divBdr>
                    <w:top w:val="none" w:sz="0" w:space="0" w:color="auto"/>
                    <w:left w:val="none" w:sz="0" w:space="0" w:color="auto"/>
                    <w:bottom w:val="none" w:sz="0" w:space="0" w:color="auto"/>
                    <w:right w:val="none" w:sz="0" w:space="0" w:color="auto"/>
                  </w:divBdr>
                </w:div>
                <w:div w:id="895628884">
                  <w:marLeft w:val="0"/>
                  <w:marRight w:val="0"/>
                  <w:marTop w:val="0"/>
                  <w:marBottom w:val="0"/>
                  <w:divBdr>
                    <w:top w:val="none" w:sz="0" w:space="0" w:color="auto"/>
                    <w:left w:val="none" w:sz="0" w:space="0" w:color="auto"/>
                    <w:bottom w:val="none" w:sz="0" w:space="0" w:color="auto"/>
                    <w:right w:val="none" w:sz="0" w:space="0" w:color="auto"/>
                  </w:divBdr>
                </w:div>
                <w:div w:id="1577981701">
                  <w:marLeft w:val="0"/>
                  <w:marRight w:val="0"/>
                  <w:marTop w:val="0"/>
                  <w:marBottom w:val="0"/>
                  <w:divBdr>
                    <w:top w:val="none" w:sz="0" w:space="0" w:color="auto"/>
                    <w:left w:val="none" w:sz="0" w:space="0" w:color="auto"/>
                    <w:bottom w:val="none" w:sz="0" w:space="0" w:color="auto"/>
                    <w:right w:val="none" w:sz="0" w:space="0" w:color="auto"/>
                  </w:divBdr>
                </w:div>
                <w:div w:id="522137435">
                  <w:marLeft w:val="0"/>
                  <w:marRight w:val="0"/>
                  <w:marTop w:val="0"/>
                  <w:marBottom w:val="0"/>
                  <w:divBdr>
                    <w:top w:val="none" w:sz="0" w:space="0" w:color="auto"/>
                    <w:left w:val="none" w:sz="0" w:space="0" w:color="auto"/>
                    <w:bottom w:val="none" w:sz="0" w:space="0" w:color="auto"/>
                    <w:right w:val="none" w:sz="0" w:space="0" w:color="auto"/>
                  </w:divBdr>
                </w:div>
                <w:div w:id="14264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68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positorio.ufsc.br/bitstream/handle/123456789/181164/101_00179.pdf?sequence=1&amp;isAllowed=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igalhas.com.br/dePeso/16,MI129355,101048-Regime+matrimonial+de+be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j-se.jusbrasil.com.br/jurisprudencia/18120797/incidente-de-inconstitucionalidade-iin-2010107802-se-tjs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j-mg.jusbrasil.com.br/jurisprudencia/119528602/arg-inconstitucionalidade-arg-10702096497335002-m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cplayer.com.br/16551796-O-artigo-1-641-inciso-ii-do-codigo-civil-interpretado-em-face-da-normatividade-constitucional-patri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017F0-F1B4-4E6D-BA48-89286AAF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5856</Words>
  <Characters>31624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CASA2</cp:lastModifiedBy>
  <cp:revision>2</cp:revision>
  <dcterms:created xsi:type="dcterms:W3CDTF">2019-11-11T17:26:00Z</dcterms:created>
  <dcterms:modified xsi:type="dcterms:W3CDTF">2019-11-11T17:26:00Z</dcterms:modified>
</cp:coreProperties>
</file>