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659" w:rsidRPr="00D8109A" w:rsidRDefault="00E12D5F" w:rsidP="00ED7219">
      <w:pPr>
        <w:pBdr>
          <w:top w:val="nil"/>
          <w:left w:val="nil"/>
          <w:bottom w:val="nil"/>
          <w:right w:val="nil"/>
          <w:between w:val="nil"/>
        </w:pBdr>
        <w:tabs>
          <w:tab w:val="left" w:pos="708"/>
        </w:tabs>
        <w:spacing w:line="360" w:lineRule="auto"/>
        <w:ind w:right="-567"/>
        <w:jc w:val="center"/>
        <w:rPr>
          <w:rFonts w:ascii="Times New Roman" w:hAnsi="Times New Roman" w:cs="Times New Roman"/>
          <w:b/>
          <w:color w:val="000000"/>
          <w:sz w:val="24"/>
          <w:szCs w:val="24"/>
        </w:rPr>
      </w:pPr>
      <w:bookmarkStart w:id="0" w:name="_GoBack"/>
      <w:bookmarkEnd w:id="0"/>
      <w:r w:rsidRPr="00D8109A">
        <w:rPr>
          <w:rFonts w:ascii="Times New Roman" w:hAnsi="Times New Roman" w:cs="Times New Roman"/>
          <w:b/>
          <w:color w:val="000000"/>
          <w:sz w:val="24"/>
          <w:szCs w:val="24"/>
        </w:rPr>
        <w:t>RESPONSABILIDADE CIVIL E LIBERDADE DE EXPRESSÃO, UMA CRÍTICA A INAPLICABILIDADE DO ARTIGO 19 DO MARCO CIVIL</w:t>
      </w:r>
    </w:p>
    <w:p w:rsidR="00E12D5F" w:rsidRPr="00E12D5F" w:rsidRDefault="00E12D5F" w:rsidP="00ED7219">
      <w:pPr>
        <w:pBdr>
          <w:top w:val="nil"/>
          <w:left w:val="nil"/>
          <w:bottom w:val="nil"/>
          <w:right w:val="nil"/>
          <w:between w:val="nil"/>
        </w:pBdr>
        <w:tabs>
          <w:tab w:val="left" w:pos="708"/>
        </w:tabs>
        <w:spacing w:before="100" w:beforeAutospacing="1" w:after="100" w:afterAutospacing="1" w:line="360" w:lineRule="auto"/>
        <w:ind w:righ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659CE">
        <w:rPr>
          <w:rFonts w:ascii="Times New Roman" w:eastAsia="Times New Roman" w:hAnsi="Times New Roman" w:cs="Times New Roman"/>
          <w:color w:val="000000"/>
          <w:sz w:val="24"/>
          <w:szCs w:val="24"/>
        </w:rPr>
        <w:tab/>
      </w:r>
      <w:r w:rsidR="005659CE">
        <w:rPr>
          <w:rFonts w:ascii="Times New Roman" w:eastAsia="Times New Roman" w:hAnsi="Times New Roman" w:cs="Times New Roman"/>
          <w:color w:val="000000"/>
          <w:sz w:val="24"/>
          <w:szCs w:val="24"/>
        </w:rPr>
        <w:tab/>
      </w:r>
      <w:r w:rsidR="005659CE">
        <w:rPr>
          <w:rFonts w:ascii="Times New Roman" w:eastAsia="Times New Roman" w:hAnsi="Times New Roman" w:cs="Times New Roman"/>
          <w:color w:val="000000"/>
          <w:sz w:val="24"/>
          <w:szCs w:val="24"/>
        </w:rPr>
        <w:tab/>
      </w:r>
      <w:r w:rsidR="005659CE">
        <w:rPr>
          <w:rFonts w:ascii="Times New Roman" w:eastAsia="Times New Roman" w:hAnsi="Times New Roman" w:cs="Times New Roman"/>
          <w:color w:val="000000"/>
          <w:sz w:val="24"/>
          <w:szCs w:val="24"/>
        </w:rPr>
        <w:tab/>
        <w:t>Autor</w:t>
      </w:r>
      <w:r>
        <w:rPr>
          <w:rFonts w:ascii="Times New Roman" w:eastAsia="Times New Roman" w:hAnsi="Times New Roman" w:cs="Times New Roman"/>
          <w:color w:val="000000"/>
          <w:sz w:val="24"/>
          <w:szCs w:val="24"/>
        </w:rPr>
        <w:t>*</w:t>
      </w:r>
    </w:p>
    <w:p w:rsidR="00BC77D8" w:rsidRPr="00E12D5F" w:rsidRDefault="00BC77D8" w:rsidP="00ED7219">
      <w:pPr>
        <w:pBdr>
          <w:top w:val="nil"/>
          <w:left w:val="nil"/>
          <w:bottom w:val="nil"/>
          <w:right w:val="nil"/>
          <w:between w:val="nil"/>
        </w:pBdr>
        <w:tabs>
          <w:tab w:val="left" w:pos="708"/>
        </w:tabs>
        <w:spacing w:before="100" w:beforeAutospacing="1" w:after="100" w:afterAutospacing="1" w:line="360" w:lineRule="auto"/>
        <w:ind w:right="-567"/>
        <w:jc w:val="both"/>
        <w:rPr>
          <w:rFonts w:ascii="Times New Roman" w:eastAsia="Times New Roman" w:hAnsi="Times New Roman" w:cs="Times New Roman"/>
          <w:color w:val="000000"/>
          <w:sz w:val="24"/>
          <w:szCs w:val="24"/>
        </w:rPr>
      </w:pPr>
    </w:p>
    <w:p w:rsidR="00BC77D8" w:rsidRPr="002A347E" w:rsidRDefault="00E12D5F" w:rsidP="00ED7219">
      <w:pPr>
        <w:pBdr>
          <w:top w:val="nil"/>
          <w:left w:val="nil"/>
          <w:bottom w:val="nil"/>
          <w:right w:val="nil"/>
          <w:between w:val="nil"/>
        </w:pBdr>
        <w:tabs>
          <w:tab w:val="left" w:pos="708"/>
        </w:tabs>
        <w:spacing w:after="0" w:line="360" w:lineRule="auto"/>
        <w:ind w:right="-567"/>
        <w:jc w:val="center"/>
        <w:rPr>
          <w:rFonts w:ascii="Times New Roman" w:eastAsia="Times New Roman" w:hAnsi="Times New Roman" w:cs="Times New Roman"/>
          <w:b/>
          <w:color w:val="000000"/>
          <w:sz w:val="24"/>
          <w:szCs w:val="24"/>
        </w:rPr>
      </w:pPr>
      <w:r w:rsidRPr="002A347E">
        <w:rPr>
          <w:rFonts w:ascii="Times New Roman" w:eastAsia="Times New Roman" w:hAnsi="Times New Roman" w:cs="Times New Roman"/>
          <w:b/>
          <w:color w:val="000000"/>
          <w:sz w:val="24"/>
          <w:szCs w:val="24"/>
        </w:rPr>
        <w:t>RESUMO</w:t>
      </w:r>
    </w:p>
    <w:p w:rsidR="00C27659" w:rsidRDefault="00C27659" w:rsidP="00ED7219">
      <w:pPr>
        <w:pBdr>
          <w:top w:val="nil"/>
          <w:left w:val="nil"/>
          <w:bottom w:val="nil"/>
          <w:right w:val="nil"/>
          <w:between w:val="nil"/>
        </w:pBdr>
        <w:tabs>
          <w:tab w:val="left" w:pos="708"/>
        </w:tabs>
        <w:spacing w:after="0" w:line="360" w:lineRule="auto"/>
        <w:ind w:right="-567"/>
        <w:jc w:val="both"/>
        <w:rPr>
          <w:rFonts w:ascii="Times New Roman" w:eastAsia="Times New Roman" w:hAnsi="Times New Roman" w:cs="Times New Roman"/>
          <w:color w:val="000000"/>
          <w:sz w:val="24"/>
          <w:szCs w:val="24"/>
        </w:rPr>
      </w:pPr>
    </w:p>
    <w:p w:rsidR="00BC77D8" w:rsidRDefault="008A73C0" w:rsidP="00ED7219">
      <w:pPr>
        <w:pBdr>
          <w:top w:val="nil"/>
          <w:left w:val="nil"/>
          <w:bottom w:val="nil"/>
          <w:right w:val="nil"/>
          <w:between w:val="nil"/>
        </w:pBdr>
        <w:tabs>
          <w:tab w:val="left" w:pos="708"/>
        </w:tabs>
        <w:spacing w:after="0" w:line="360" w:lineRule="auto"/>
        <w:ind w:righ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Após a chegada da internet, é possível notar que grande parte das relações nos dias de hoje acontece de maneira virtual.</w:t>
      </w:r>
      <w:r w:rsidR="000A333E">
        <w:rPr>
          <w:rFonts w:ascii="Times New Roman" w:eastAsia="Times New Roman" w:hAnsi="Times New Roman" w:cs="Times New Roman"/>
          <w:color w:val="000000"/>
          <w:sz w:val="24"/>
          <w:szCs w:val="24"/>
        </w:rPr>
        <w:t xml:space="preserve"> A internet foi uma grande novidade e resultou em várias mudanças na sociedade</w:t>
      </w:r>
      <w:r w:rsidR="00364BF1">
        <w:rPr>
          <w:rFonts w:ascii="Times New Roman" w:eastAsia="Times New Roman" w:hAnsi="Times New Roman" w:cs="Times New Roman"/>
          <w:color w:val="000000"/>
          <w:sz w:val="24"/>
          <w:szCs w:val="24"/>
        </w:rPr>
        <w:t xml:space="preserve">. </w:t>
      </w:r>
      <w:r w:rsidR="00C27659">
        <w:rPr>
          <w:rFonts w:ascii="Times New Roman" w:eastAsia="Times New Roman" w:hAnsi="Times New Roman" w:cs="Times New Roman"/>
          <w:color w:val="000000"/>
          <w:sz w:val="24"/>
          <w:szCs w:val="24"/>
        </w:rPr>
        <w:t xml:space="preserve">É bem verdade que o direito é fruto da sociedade e por </w:t>
      </w:r>
      <w:r w:rsidR="00364BF1">
        <w:rPr>
          <w:rFonts w:ascii="Times New Roman" w:eastAsia="Times New Roman" w:hAnsi="Times New Roman" w:cs="Times New Roman"/>
          <w:color w:val="000000"/>
          <w:sz w:val="24"/>
          <w:szCs w:val="24"/>
        </w:rPr>
        <w:t>isso</w:t>
      </w:r>
      <w:r w:rsidR="00C27659">
        <w:rPr>
          <w:rFonts w:ascii="Times New Roman" w:eastAsia="Times New Roman" w:hAnsi="Times New Roman" w:cs="Times New Roman"/>
          <w:color w:val="000000"/>
          <w:sz w:val="24"/>
          <w:szCs w:val="24"/>
        </w:rPr>
        <w:t>, se a sociedade muda, muda</w:t>
      </w:r>
      <w:r w:rsidR="00364BF1">
        <w:rPr>
          <w:rFonts w:ascii="Times New Roman" w:eastAsia="Times New Roman" w:hAnsi="Times New Roman" w:cs="Times New Roman"/>
          <w:color w:val="000000"/>
          <w:sz w:val="24"/>
          <w:szCs w:val="24"/>
        </w:rPr>
        <w:t xml:space="preserve"> também</w:t>
      </w:r>
      <w:r w:rsidR="00C27659">
        <w:rPr>
          <w:rFonts w:ascii="Times New Roman" w:eastAsia="Times New Roman" w:hAnsi="Times New Roman" w:cs="Times New Roman"/>
          <w:color w:val="000000"/>
          <w:sz w:val="24"/>
          <w:szCs w:val="24"/>
        </w:rPr>
        <w:t xml:space="preserve"> o direito. Sendo assim, </w:t>
      </w:r>
      <w:r w:rsidR="003F77A4">
        <w:rPr>
          <w:rFonts w:ascii="Times New Roman" w:eastAsia="Times New Roman" w:hAnsi="Times New Roman" w:cs="Times New Roman"/>
          <w:color w:val="000000"/>
          <w:sz w:val="24"/>
          <w:szCs w:val="24"/>
        </w:rPr>
        <w:t xml:space="preserve">é do que conhecimento comum que </w:t>
      </w:r>
      <w:r w:rsidR="00C27659">
        <w:rPr>
          <w:rFonts w:ascii="Times New Roman" w:eastAsia="Times New Roman" w:hAnsi="Times New Roman" w:cs="Times New Roman"/>
          <w:color w:val="000000"/>
          <w:sz w:val="24"/>
          <w:szCs w:val="24"/>
        </w:rPr>
        <w:t>numa relação existem direitos e deveres e por decorrência disso, responsabilidades.</w:t>
      </w:r>
      <w:r w:rsidR="00364BF1">
        <w:rPr>
          <w:rFonts w:ascii="Times New Roman" w:eastAsia="Times New Roman" w:hAnsi="Times New Roman" w:cs="Times New Roman"/>
          <w:color w:val="000000"/>
          <w:sz w:val="24"/>
          <w:szCs w:val="24"/>
        </w:rPr>
        <w:t xml:space="preserve"> Ao</w:t>
      </w:r>
      <w:r w:rsidR="003F77A4">
        <w:rPr>
          <w:rFonts w:ascii="Times New Roman" w:eastAsia="Times New Roman" w:hAnsi="Times New Roman" w:cs="Times New Roman"/>
          <w:color w:val="000000"/>
          <w:sz w:val="24"/>
          <w:szCs w:val="24"/>
        </w:rPr>
        <w:t xml:space="preserve"> falar </w:t>
      </w:r>
      <w:r w:rsidR="00364BF1">
        <w:rPr>
          <w:rFonts w:ascii="Times New Roman" w:eastAsia="Times New Roman" w:hAnsi="Times New Roman" w:cs="Times New Roman"/>
          <w:color w:val="000000"/>
          <w:sz w:val="24"/>
          <w:szCs w:val="24"/>
        </w:rPr>
        <w:t>em responsabilidade</w:t>
      </w:r>
      <w:r w:rsidR="003F77A4">
        <w:rPr>
          <w:rFonts w:ascii="Times New Roman" w:eastAsia="Times New Roman" w:hAnsi="Times New Roman" w:cs="Times New Roman"/>
          <w:color w:val="000000"/>
          <w:sz w:val="24"/>
          <w:szCs w:val="24"/>
        </w:rPr>
        <w:t xml:space="preserve">, o marco civil da internet veio com o intuito de </w:t>
      </w:r>
      <w:r w:rsidR="000A333E">
        <w:rPr>
          <w:rFonts w:ascii="Times New Roman" w:eastAsia="Times New Roman" w:hAnsi="Times New Roman" w:cs="Times New Roman"/>
          <w:color w:val="000000"/>
          <w:sz w:val="24"/>
          <w:szCs w:val="24"/>
        </w:rPr>
        <w:t>organizar essas responsabilidades</w:t>
      </w:r>
      <w:r w:rsidR="003F77A4">
        <w:rPr>
          <w:rFonts w:ascii="Times New Roman" w:eastAsia="Times New Roman" w:hAnsi="Times New Roman" w:cs="Times New Roman"/>
          <w:color w:val="000000"/>
          <w:sz w:val="24"/>
          <w:szCs w:val="24"/>
        </w:rPr>
        <w:t xml:space="preserve">, trazendo leis e normas para adequar </w:t>
      </w:r>
      <w:r w:rsidR="009C5BA5">
        <w:rPr>
          <w:rFonts w:ascii="Times New Roman" w:eastAsia="Times New Roman" w:hAnsi="Times New Roman" w:cs="Times New Roman"/>
          <w:color w:val="000000"/>
          <w:sz w:val="24"/>
          <w:szCs w:val="24"/>
        </w:rPr>
        <w:t>a sociedade a essa ferramenta. U</w:t>
      </w:r>
      <w:r w:rsidR="003F77A4">
        <w:rPr>
          <w:rFonts w:ascii="Times New Roman" w:eastAsia="Times New Roman" w:hAnsi="Times New Roman" w:cs="Times New Roman"/>
          <w:color w:val="000000"/>
          <w:sz w:val="24"/>
          <w:szCs w:val="24"/>
        </w:rPr>
        <w:t>m dos grandes pontos de discussão do marco civil foi a responsabilidade dos provedores de serviço de internet, que, segundo o artigo 19 do marco civil, só poderá ser responsabilizado por danos decorrentes de terceiros, após descumprimento de ordem judicial não tomando as providências necessárias dentre os limites técnicos do seu serviço. Claramente temos um grande problema aqui, pois a ausência de responsabilidade em prol de uma suposta liberdade de expressão garante menos rigidez e por consequência</w:t>
      </w:r>
      <w:r w:rsidR="000F538C">
        <w:rPr>
          <w:rFonts w:ascii="Times New Roman" w:eastAsia="Times New Roman" w:hAnsi="Times New Roman" w:cs="Times New Roman"/>
          <w:color w:val="000000"/>
          <w:sz w:val="24"/>
          <w:szCs w:val="24"/>
        </w:rPr>
        <w:t xml:space="preserve"> intolerância, transformando o ambiente virtual em um local onde você pode falar e fazer tudo o que quiser. Pela teoria do risco, fica claro que o provedor de serviço de internet deve ser responsabilizado pelo que ocorre em sua plataforma, até porque, numa relação entre usuário e servidor, fica claro a hipossuficiência do usuário, pois seu conhecimento e expertise são limitadas comparado ao provedor</w:t>
      </w:r>
      <w:r w:rsidR="009C5BA5">
        <w:rPr>
          <w:rFonts w:ascii="Times New Roman" w:eastAsia="Times New Roman" w:hAnsi="Times New Roman" w:cs="Times New Roman"/>
          <w:color w:val="000000"/>
          <w:sz w:val="24"/>
          <w:szCs w:val="24"/>
        </w:rPr>
        <w:t>.</w:t>
      </w:r>
    </w:p>
    <w:p w:rsidR="00364BF1" w:rsidRDefault="00364BF1" w:rsidP="00ED7219">
      <w:pPr>
        <w:pBdr>
          <w:top w:val="nil"/>
          <w:left w:val="nil"/>
          <w:bottom w:val="nil"/>
          <w:right w:val="nil"/>
          <w:between w:val="nil"/>
        </w:pBdr>
        <w:tabs>
          <w:tab w:val="left" w:pos="708"/>
        </w:tabs>
        <w:spacing w:after="0" w:line="360" w:lineRule="auto"/>
        <w:ind w:righ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PALAVRAS-CHAVE: Responsabilidade, Teoria do Risco, Provedor.</w:t>
      </w:r>
    </w:p>
    <w:p w:rsidR="00AF5A14" w:rsidRDefault="00AF5A14" w:rsidP="00ED7219">
      <w:pPr>
        <w:pBdr>
          <w:top w:val="nil"/>
          <w:left w:val="nil"/>
          <w:bottom w:val="nil"/>
          <w:right w:val="nil"/>
          <w:between w:val="nil"/>
        </w:pBdr>
        <w:tabs>
          <w:tab w:val="left" w:pos="708"/>
        </w:tabs>
        <w:spacing w:after="0" w:line="360" w:lineRule="auto"/>
        <w:ind w:right="-567"/>
        <w:jc w:val="both"/>
        <w:rPr>
          <w:rFonts w:ascii="Times New Roman" w:eastAsia="Times New Roman" w:hAnsi="Times New Roman" w:cs="Times New Roman"/>
          <w:color w:val="000000"/>
          <w:sz w:val="24"/>
          <w:szCs w:val="24"/>
        </w:rPr>
      </w:pPr>
    </w:p>
    <w:p w:rsidR="002A347E" w:rsidRDefault="002A347E" w:rsidP="00ED7219">
      <w:pPr>
        <w:pBdr>
          <w:top w:val="nil"/>
          <w:left w:val="nil"/>
          <w:bottom w:val="nil"/>
          <w:right w:val="nil"/>
          <w:between w:val="nil"/>
        </w:pBdr>
        <w:tabs>
          <w:tab w:val="left" w:pos="708"/>
        </w:tabs>
        <w:spacing w:after="0" w:line="360" w:lineRule="auto"/>
        <w:ind w:right="-567"/>
        <w:jc w:val="both"/>
        <w:rPr>
          <w:rFonts w:ascii="Times New Roman" w:eastAsia="Times New Roman" w:hAnsi="Times New Roman" w:cs="Times New Roman"/>
          <w:color w:val="000000"/>
          <w:sz w:val="24"/>
          <w:szCs w:val="24"/>
        </w:rPr>
      </w:pPr>
    </w:p>
    <w:p w:rsidR="002A347E" w:rsidRDefault="002A347E" w:rsidP="00ED7219">
      <w:pPr>
        <w:pBdr>
          <w:top w:val="nil"/>
          <w:left w:val="nil"/>
          <w:bottom w:val="nil"/>
          <w:right w:val="nil"/>
          <w:between w:val="nil"/>
        </w:pBdr>
        <w:tabs>
          <w:tab w:val="left" w:pos="708"/>
        </w:tabs>
        <w:spacing w:after="0" w:line="360" w:lineRule="auto"/>
        <w:ind w:right="-567"/>
        <w:jc w:val="both"/>
        <w:rPr>
          <w:rFonts w:ascii="Times New Roman" w:eastAsia="Times New Roman" w:hAnsi="Times New Roman" w:cs="Times New Roman"/>
          <w:color w:val="000000"/>
          <w:sz w:val="24"/>
          <w:szCs w:val="24"/>
        </w:rPr>
      </w:pPr>
    </w:p>
    <w:p w:rsidR="00364BF1" w:rsidRDefault="00364BF1" w:rsidP="00ED7219">
      <w:pPr>
        <w:pBdr>
          <w:top w:val="nil"/>
          <w:left w:val="nil"/>
          <w:bottom w:val="nil"/>
          <w:right w:val="nil"/>
          <w:between w:val="nil"/>
        </w:pBdr>
        <w:tabs>
          <w:tab w:val="left" w:pos="708"/>
        </w:tabs>
        <w:spacing w:after="0" w:line="360" w:lineRule="auto"/>
        <w:ind w:right="-567"/>
        <w:jc w:val="both"/>
        <w:rPr>
          <w:rFonts w:ascii="Times New Roman" w:eastAsia="Times New Roman" w:hAnsi="Times New Roman" w:cs="Times New Roman"/>
          <w:color w:val="000000"/>
          <w:sz w:val="24"/>
          <w:szCs w:val="24"/>
        </w:rPr>
      </w:pPr>
    </w:p>
    <w:p w:rsidR="00422EC6" w:rsidRDefault="00422EC6" w:rsidP="00ED7219">
      <w:pPr>
        <w:pBdr>
          <w:top w:val="nil"/>
          <w:left w:val="nil"/>
          <w:bottom w:val="nil"/>
          <w:right w:val="nil"/>
          <w:between w:val="nil"/>
        </w:pBdr>
        <w:tabs>
          <w:tab w:val="left" w:pos="708"/>
        </w:tabs>
        <w:spacing w:after="0" w:line="360" w:lineRule="auto"/>
        <w:ind w:right="-567"/>
        <w:jc w:val="both"/>
        <w:rPr>
          <w:rFonts w:ascii="Times New Roman" w:eastAsia="Times New Roman" w:hAnsi="Times New Roman" w:cs="Times New Roman"/>
          <w:color w:val="000000"/>
          <w:sz w:val="24"/>
          <w:szCs w:val="24"/>
        </w:rPr>
      </w:pPr>
    </w:p>
    <w:p w:rsidR="005659CE" w:rsidRDefault="005659CE" w:rsidP="00ED7219">
      <w:pPr>
        <w:pBdr>
          <w:top w:val="nil"/>
          <w:left w:val="nil"/>
          <w:bottom w:val="nil"/>
          <w:right w:val="nil"/>
          <w:between w:val="nil"/>
        </w:pBdr>
        <w:tabs>
          <w:tab w:val="left" w:pos="708"/>
        </w:tabs>
        <w:spacing w:after="0" w:line="360" w:lineRule="auto"/>
        <w:ind w:right="-567"/>
        <w:jc w:val="both"/>
        <w:rPr>
          <w:rFonts w:ascii="Times New Roman" w:eastAsia="Times New Roman" w:hAnsi="Times New Roman" w:cs="Times New Roman"/>
          <w:color w:val="000000"/>
          <w:sz w:val="24"/>
          <w:szCs w:val="24"/>
        </w:rPr>
      </w:pPr>
    </w:p>
    <w:p w:rsidR="005659CE" w:rsidRDefault="005659CE" w:rsidP="00ED7219">
      <w:pPr>
        <w:pBdr>
          <w:top w:val="nil"/>
          <w:left w:val="nil"/>
          <w:bottom w:val="nil"/>
          <w:right w:val="nil"/>
          <w:between w:val="nil"/>
        </w:pBdr>
        <w:tabs>
          <w:tab w:val="left" w:pos="708"/>
        </w:tabs>
        <w:spacing w:after="0" w:line="360" w:lineRule="auto"/>
        <w:ind w:right="-567"/>
        <w:jc w:val="both"/>
        <w:rPr>
          <w:rFonts w:ascii="Times New Roman" w:eastAsia="Times New Roman" w:hAnsi="Times New Roman" w:cs="Times New Roman"/>
          <w:color w:val="000000"/>
          <w:sz w:val="24"/>
          <w:szCs w:val="24"/>
        </w:rPr>
      </w:pPr>
    </w:p>
    <w:p w:rsidR="00AA1453" w:rsidRDefault="00AA1453" w:rsidP="00ED7219">
      <w:pPr>
        <w:pBdr>
          <w:top w:val="nil"/>
          <w:left w:val="nil"/>
          <w:bottom w:val="nil"/>
          <w:right w:val="nil"/>
          <w:between w:val="nil"/>
        </w:pBdr>
        <w:tabs>
          <w:tab w:val="left" w:pos="708"/>
        </w:tabs>
        <w:spacing w:after="0" w:line="360" w:lineRule="auto"/>
        <w:ind w:right="-567"/>
        <w:jc w:val="both"/>
        <w:rPr>
          <w:rFonts w:ascii="Times New Roman" w:eastAsia="Times New Roman" w:hAnsi="Times New Roman" w:cs="Times New Roman"/>
          <w:color w:val="000000"/>
          <w:sz w:val="24"/>
          <w:szCs w:val="24"/>
        </w:rPr>
      </w:pPr>
    </w:p>
    <w:p w:rsidR="00364BF1" w:rsidRPr="002A347E" w:rsidRDefault="00364BF1" w:rsidP="00ED7219">
      <w:pPr>
        <w:pBdr>
          <w:top w:val="nil"/>
          <w:left w:val="nil"/>
          <w:bottom w:val="nil"/>
          <w:right w:val="nil"/>
          <w:between w:val="nil"/>
        </w:pBdr>
        <w:tabs>
          <w:tab w:val="left" w:pos="708"/>
        </w:tabs>
        <w:spacing w:after="0" w:line="360" w:lineRule="auto"/>
        <w:ind w:right="-567"/>
        <w:jc w:val="center"/>
        <w:rPr>
          <w:rFonts w:ascii="Times New Roman" w:eastAsia="Times New Roman" w:hAnsi="Times New Roman" w:cs="Times New Roman"/>
          <w:b/>
          <w:color w:val="000000"/>
          <w:sz w:val="24"/>
          <w:szCs w:val="24"/>
        </w:rPr>
      </w:pPr>
      <w:r w:rsidRPr="002A347E">
        <w:rPr>
          <w:rFonts w:ascii="Times New Roman" w:eastAsia="Times New Roman" w:hAnsi="Times New Roman" w:cs="Times New Roman"/>
          <w:b/>
          <w:color w:val="000000"/>
          <w:sz w:val="24"/>
          <w:szCs w:val="24"/>
        </w:rPr>
        <w:lastRenderedPageBreak/>
        <w:t>ABSTRACT</w:t>
      </w:r>
    </w:p>
    <w:p w:rsidR="00364BF1" w:rsidRDefault="00364BF1" w:rsidP="00ED7219">
      <w:pPr>
        <w:pBdr>
          <w:top w:val="nil"/>
          <w:left w:val="nil"/>
          <w:bottom w:val="nil"/>
          <w:right w:val="nil"/>
          <w:between w:val="nil"/>
        </w:pBdr>
        <w:tabs>
          <w:tab w:val="left" w:pos="708"/>
        </w:tabs>
        <w:spacing w:after="0" w:line="360" w:lineRule="auto"/>
        <w:ind w:right="-567"/>
        <w:jc w:val="both"/>
        <w:rPr>
          <w:rFonts w:ascii="Times New Roman" w:eastAsia="Times New Roman" w:hAnsi="Times New Roman" w:cs="Times New Roman"/>
          <w:color w:val="000000"/>
          <w:sz w:val="24"/>
          <w:szCs w:val="24"/>
        </w:rPr>
      </w:pPr>
    </w:p>
    <w:p w:rsidR="00364BF1" w:rsidRDefault="00364BF1" w:rsidP="00ED7219">
      <w:pPr>
        <w:pBdr>
          <w:top w:val="nil"/>
          <w:left w:val="nil"/>
          <w:bottom w:val="nil"/>
          <w:right w:val="nil"/>
          <w:between w:val="nil"/>
        </w:pBdr>
        <w:tabs>
          <w:tab w:val="left" w:pos="708"/>
        </w:tabs>
        <w:spacing w:after="0" w:line="360" w:lineRule="auto"/>
        <w:ind w:right="-567"/>
        <w:jc w:val="both"/>
        <w:rPr>
          <w:rFonts w:ascii="Times New Roman" w:eastAsia="Times New Roman" w:hAnsi="Times New Roman" w:cs="Times New Roman"/>
          <w:color w:val="000000"/>
          <w:sz w:val="24"/>
          <w:szCs w:val="24"/>
        </w:rPr>
      </w:pPr>
    </w:p>
    <w:p w:rsidR="000A333E" w:rsidRPr="000A333E" w:rsidRDefault="000A333E" w:rsidP="00ED7219">
      <w:pPr>
        <w:pStyle w:val="SemEspaamento"/>
        <w:spacing w:line="360" w:lineRule="auto"/>
        <w:ind w:right="-567"/>
        <w:jc w:val="both"/>
        <w:rPr>
          <w:rFonts w:ascii="Times New Roman" w:hAnsi="Times New Roman" w:cs="Times New Roman"/>
          <w:sz w:val="24"/>
          <w:szCs w:val="24"/>
          <w:lang w:val="en"/>
        </w:rPr>
      </w:pPr>
      <w:r w:rsidRPr="000A333E">
        <w:rPr>
          <w:rFonts w:ascii="Times New Roman" w:hAnsi="Times New Roman" w:cs="Times New Roman"/>
          <w:sz w:val="24"/>
          <w:szCs w:val="24"/>
          <w:lang w:val="en"/>
        </w:rPr>
        <w:t>After the arrival of the internet, it is possible to notice that most relationships nowadays happen in a virtual way. The internet was big news and resulted in several changes in society. It is quite true that the law is the fruit of society and so, if society changes, so does the law. Thus, it is common knowledge that in a relationship there are rights and duties and, as a result, responsibilities. Speaking of responsibility, the Internet's civil framework came in order to organize these responsibilities, bringing laws and rules to adapt society to this tool. One of the major points of discussion of the civil mark was the responsibility of the internet service providers, which, according to article 19 o</w:t>
      </w:r>
      <w:r>
        <w:rPr>
          <w:rFonts w:ascii="Times New Roman" w:hAnsi="Times New Roman" w:cs="Times New Roman"/>
          <w:sz w:val="24"/>
          <w:szCs w:val="24"/>
          <w:lang w:val="en"/>
        </w:rPr>
        <w:t>f the civil mark, can only be ho</w:t>
      </w:r>
      <w:r w:rsidRPr="000A333E">
        <w:rPr>
          <w:rFonts w:ascii="Times New Roman" w:hAnsi="Times New Roman" w:cs="Times New Roman"/>
          <w:sz w:val="24"/>
          <w:szCs w:val="24"/>
          <w:lang w:val="en"/>
        </w:rPr>
        <w:t>ld responsible for damages arising from third parties, after noncompliance with the court order not taking the necessary measures among others. The technical limits of your service. Clearly, we have a big problem here, as the lack of responsibility for supposed freedom of expression guarantees less rigidity and consequently intolerance, making the virtual environment a place where you can talk and do whatever you want. From the theory of risk, it is clear that the inte</w:t>
      </w:r>
      <w:r>
        <w:rPr>
          <w:rFonts w:ascii="Times New Roman" w:hAnsi="Times New Roman" w:cs="Times New Roman"/>
          <w:sz w:val="24"/>
          <w:szCs w:val="24"/>
          <w:lang w:val="en"/>
        </w:rPr>
        <w:t>rnet service provider must be ho</w:t>
      </w:r>
      <w:r w:rsidRPr="000A333E">
        <w:rPr>
          <w:rFonts w:ascii="Times New Roman" w:hAnsi="Times New Roman" w:cs="Times New Roman"/>
          <w:sz w:val="24"/>
          <w:szCs w:val="24"/>
          <w:lang w:val="en"/>
        </w:rPr>
        <w:t>ld responsible for what happens on their platform, because in a relationship between user and server, it is clear the user’s sufficiency, because their knowledge and expertise are limited compared to provider.</w:t>
      </w:r>
    </w:p>
    <w:p w:rsidR="00C27659" w:rsidRDefault="000A333E" w:rsidP="00ED7219">
      <w:pPr>
        <w:pStyle w:val="SemEspaamento"/>
        <w:spacing w:line="360" w:lineRule="auto"/>
        <w:ind w:right="-567"/>
        <w:jc w:val="both"/>
        <w:rPr>
          <w:rFonts w:ascii="Times New Roman" w:hAnsi="Times New Roman" w:cs="Times New Roman"/>
          <w:sz w:val="24"/>
          <w:szCs w:val="24"/>
          <w:lang w:val="en"/>
        </w:rPr>
      </w:pPr>
      <w:r w:rsidRPr="000A333E">
        <w:rPr>
          <w:rFonts w:ascii="Times New Roman" w:hAnsi="Times New Roman" w:cs="Times New Roman"/>
          <w:sz w:val="24"/>
          <w:szCs w:val="24"/>
          <w:lang w:val="en"/>
        </w:rPr>
        <w:t>KEYWORDS: Responsibility, Risk Theory, Provider.</w:t>
      </w:r>
    </w:p>
    <w:p w:rsidR="00AF5A14" w:rsidRPr="00AF5A14" w:rsidRDefault="00AF5A14" w:rsidP="00ED7219">
      <w:pPr>
        <w:pStyle w:val="SemEspaamento"/>
        <w:ind w:right="-567"/>
        <w:jc w:val="both"/>
        <w:rPr>
          <w:rFonts w:ascii="Times New Roman" w:hAnsi="Times New Roman" w:cs="Times New Roman"/>
          <w:sz w:val="24"/>
          <w:szCs w:val="24"/>
        </w:rPr>
      </w:pPr>
    </w:p>
    <w:p w:rsidR="00BC77D8" w:rsidRPr="0044044E" w:rsidRDefault="00BC77D8" w:rsidP="00ED7219">
      <w:pPr>
        <w:pBdr>
          <w:top w:val="nil"/>
          <w:left w:val="nil"/>
          <w:bottom w:val="nil"/>
          <w:right w:val="nil"/>
          <w:between w:val="nil"/>
        </w:pBdr>
        <w:tabs>
          <w:tab w:val="left" w:pos="708"/>
        </w:tabs>
        <w:spacing w:after="0"/>
        <w:ind w:right="-567"/>
        <w:jc w:val="center"/>
        <w:rPr>
          <w:rFonts w:ascii="Times New Roman" w:eastAsia="Times New Roman" w:hAnsi="Times New Roman" w:cs="Times New Roman"/>
          <w:color w:val="000000"/>
          <w:sz w:val="24"/>
          <w:szCs w:val="24"/>
        </w:rPr>
      </w:pPr>
    </w:p>
    <w:p w:rsidR="00723D07" w:rsidRPr="0044044E" w:rsidRDefault="00E44A1F" w:rsidP="00ED7219">
      <w:pPr>
        <w:pBdr>
          <w:top w:val="nil"/>
          <w:left w:val="nil"/>
          <w:bottom w:val="nil"/>
          <w:right w:val="nil"/>
          <w:between w:val="nil"/>
        </w:pBdr>
        <w:tabs>
          <w:tab w:val="left" w:pos="708"/>
        </w:tabs>
        <w:spacing w:after="0"/>
        <w:ind w:right="-567"/>
        <w:rPr>
          <w:rFonts w:ascii="Times New Roman" w:hAnsi="Times New Roman" w:cs="Times New Roman"/>
          <w:color w:val="000000"/>
          <w:sz w:val="24"/>
          <w:szCs w:val="24"/>
        </w:rPr>
      </w:pPr>
      <w:r w:rsidRPr="0044044E">
        <w:rPr>
          <w:rFonts w:ascii="Times New Roman" w:eastAsia="Times New Roman" w:hAnsi="Times New Roman" w:cs="Times New Roman"/>
          <w:b/>
          <w:color w:val="000000"/>
          <w:sz w:val="24"/>
          <w:szCs w:val="24"/>
        </w:rPr>
        <w:t>1 INTRODUÇÃO</w:t>
      </w:r>
    </w:p>
    <w:p w:rsidR="00D8109A" w:rsidRDefault="00D8109A" w:rsidP="00ED7219">
      <w:pPr>
        <w:pBdr>
          <w:top w:val="nil"/>
          <w:left w:val="nil"/>
          <w:bottom w:val="nil"/>
          <w:right w:val="nil"/>
          <w:between w:val="nil"/>
        </w:pBdr>
        <w:tabs>
          <w:tab w:val="left" w:pos="708"/>
        </w:tabs>
        <w:spacing w:after="0" w:line="360" w:lineRule="auto"/>
        <w:ind w:right="-567"/>
        <w:jc w:val="both"/>
        <w:rPr>
          <w:rFonts w:ascii="Times New Roman" w:hAnsi="Times New Roman" w:cs="Times New Roman"/>
          <w:sz w:val="24"/>
          <w:szCs w:val="24"/>
        </w:rPr>
      </w:pPr>
    </w:p>
    <w:p w:rsidR="00413931" w:rsidRDefault="00E44A1F" w:rsidP="00ED7219">
      <w:pPr>
        <w:pBdr>
          <w:top w:val="nil"/>
          <w:left w:val="nil"/>
          <w:bottom w:val="nil"/>
          <w:right w:val="nil"/>
          <w:between w:val="nil"/>
        </w:pBdr>
        <w:tabs>
          <w:tab w:val="left" w:pos="708"/>
        </w:tabs>
        <w:spacing w:after="0" w:line="360" w:lineRule="auto"/>
        <w:ind w:right="-567" w:firstLine="708"/>
        <w:jc w:val="both"/>
        <w:rPr>
          <w:rFonts w:ascii="Times New Roman" w:eastAsia="Times New Roman" w:hAnsi="Times New Roman" w:cs="Times New Roman"/>
          <w:color w:val="000000"/>
          <w:sz w:val="24"/>
          <w:szCs w:val="24"/>
        </w:rPr>
      </w:pPr>
      <w:r w:rsidRPr="0044044E">
        <w:rPr>
          <w:rFonts w:ascii="Times New Roman" w:eastAsia="Times New Roman" w:hAnsi="Times New Roman" w:cs="Times New Roman"/>
          <w:color w:val="000000"/>
          <w:sz w:val="24"/>
          <w:szCs w:val="24"/>
        </w:rPr>
        <w:t xml:space="preserve">As relações </w:t>
      </w:r>
      <w:r w:rsidR="00413931">
        <w:rPr>
          <w:rFonts w:ascii="Times New Roman" w:eastAsia="Times New Roman" w:hAnsi="Times New Roman" w:cs="Times New Roman"/>
          <w:color w:val="000000"/>
          <w:sz w:val="24"/>
          <w:szCs w:val="24"/>
        </w:rPr>
        <w:t>sociais</w:t>
      </w:r>
      <w:r w:rsidRPr="0044044E">
        <w:rPr>
          <w:rFonts w:ascii="Times New Roman" w:eastAsia="Times New Roman" w:hAnsi="Times New Roman" w:cs="Times New Roman"/>
          <w:color w:val="000000"/>
          <w:sz w:val="24"/>
          <w:szCs w:val="24"/>
        </w:rPr>
        <w:t xml:space="preserve"> nos últimos anos sofreram diversas transformações com o avanço e acesso das tecnologias e da internet, outrossim, </w:t>
      </w:r>
      <w:r w:rsidR="00417FC5">
        <w:rPr>
          <w:rFonts w:ascii="Times New Roman" w:eastAsia="Times New Roman" w:hAnsi="Times New Roman" w:cs="Times New Roman"/>
          <w:color w:val="000000"/>
          <w:sz w:val="24"/>
          <w:szCs w:val="24"/>
        </w:rPr>
        <w:t>as relações que historicamente não se utiliz</w:t>
      </w:r>
      <w:r w:rsidR="002B3C6F">
        <w:rPr>
          <w:rFonts w:ascii="Times New Roman" w:eastAsia="Times New Roman" w:hAnsi="Times New Roman" w:cs="Times New Roman"/>
          <w:color w:val="000000"/>
          <w:sz w:val="24"/>
          <w:szCs w:val="24"/>
        </w:rPr>
        <w:t xml:space="preserve">avam de internet para existirem, </w:t>
      </w:r>
      <w:r w:rsidR="00417FC5">
        <w:rPr>
          <w:rFonts w:ascii="Times New Roman" w:eastAsia="Times New Roman" w:hAnsi="Times New Roman" w:cs="Times New Roman"/>
          <w:color w:val="000000"/>
          <w:sz w:val="24"/>
          <w:szCs w:val="24"/>
        </w:rPr>
        <w:t>pois eram baseadas em encontros pessoais, passaram por migrações</w:t>
      </w:r>
      <w:r w:rsidRPr="0044044E">
        <w:rPr>
          <w:rFonts w:ascii="Times New Roman" w:eastAsia="Times New Roman" w:hAnsi="Times New Roman" w:cs="Times New Roman"/>
          <w:color w:val="000000"/>
          <w:sz w:val="24"/>
          <w:szCs w:val="24"/>
        </w:rPr>
        <w:t xml:space="preserve"> de modo </w:t>
      </w:r>
      <w:r w:rsidR="00413931">
        <w:rPr>
          <w:rFonts w:ascii="Times New Roman" w:eastAsia="Times New Roman" w:hAnsi="Times New Roman" w:cs="Times New Roman"/>
          <w:color w:val="000000"/>
          <w:sz w:val="24"/>
          <w:szCs w:val="24"/>
        </w:rPr>
        <w:t>significativo</w:t>
      </w:r>
      <w:r w:rsidRPr="0044044E">
        <w:rPr>
          <w:rFonts w:ascii="Times New Roman" w:eastAsia="Times New Roman" w:hAnsi="Times New Roman" w:cs="Times New Roman"/>
          <w:color w:val="000000"/>
          <w:sz w:val="24"/>
          <w:szCs w:val="24"/>
        </w:rPr>
        <w:t xml:space="preserve"> para as plataformas online, por isso, há um número cada vez maior de pessoas </w:t>
      </w:r>
      <w:r w:rsidR="00413931">
        <w:rPr>
          <w:rFonts w:ascii="Times New Roman" w:eastAsia="Times New Roman" w:hAnsi="Times New Roman" w:cs="Times New Roman"/>
          <w:color w:val="000000"/>
          <w:sz w:val="24"/>
          <w:szCs w:val="24"/>
        </w:rPr>
        <w:t xml:space="preserve">fazendo uso desse meio, seja para relacionamento, seja para negócios, seja para diversão. </w:t>
      </w:r>
    </w:p>
    <w:p w:rsidR="00723D07" w:rsidRPr="0044044E" w:rsidRDefault="00413931" w:rsidP="00ED7219">
      <w:pPr>
        <w:pBdr>
          <w:top w:val="nil"/>
          <w:left w:val="nil"/>
          <w:bottom w:val="nil"/>
          <w:right w:val="nil"/>
          <w:between w:val="nil"/>
        </w:pBdr>
        <w:tabs>
          <w:tab w:val="left" w:pos="708"/>
        </w:tabs>
        <w:spacing w:after="0" w:line="360" w:lineRule="auto"/>
        <w:ind w:righ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417FC5">
        <w:rPr>
          <w:rFonts w:ascii="Times New Roman" w:eastAsia="Times New Roman" w:hAnsi="Times New Roman" w:cs="Times New Roman"/>
          <w:color w:val="000000"/>
          <w:sz w:val="24"/>
          <w:szCs w:val="24"/>
        </w:rPr>
        <w:t xml:space="preserve">Talvez essas mudanças tenham ocorrido </w:t>
      </w:r>
      <w:r w:rsidR="00E44A1F" w:rsidRPr="0044044E">
        <w:rPr>
          <w:rFonts w:ascii="Times New Roman" w:eastAsia="Times New Roman" w:hAnsi="Times New Roman" w:cs="Times New Roman"/>
          <w:color w:val="000000"/>
          <w:sz w:val="24"/>
          <w:szCs w:val="24"/>
        </w:rPr>
        <w:t xml:space="preserve">por conta da rapidez e da comodidade </w:t>
      </w:r>
      <w:r w:rsidR="00417FC5">
        <w:rPr>
          <w:rFonts w:ascii="Times New Roman" w:eastAsia="Times New Roman" w:hAnsi="Times New Roman" w:cs="Times New Roman"/>
          <w:color w:val="000000"/>
          <w:sz w:val="24"/>
          <w:szCs w:val="24"/>
        </w:rPr>
        <w:t>que o meio online oferece</w:t>
      </w:r>
      <w:r w:rsidR="00E44A1F" w:rsidRPr="0044044E">
        <w:rPr>
          <w:rFonts w:ascii="Times New Roman" w:eastAsia="Times New Roman" w:hAnsi="Times New Roman" w:cs="Times New Roman"/>
          <w:color w:val="000000"/>
          <w:sz w:val="24"/>
          <w:szCs w:val="24"/>
        </w:rPr>
        <w:t xml:space="preserve">, ou pela falta de tempo que impede </w:t>
      </w:r>
      <w:r w:rsidR="00417FC5">
        <w:rPr>
          <w:rFonts w:ascii="Times New Roman" w:eastAsia="Times New Roman" w:hAnsi="Times New Roman" w:cs="Times New Roman"/>
          <w:color w:val="000000"/>
          <w:sz w:val="24"/>
          <w:szCs w:val="24"/>
        </w:rPr>
        <w:t>determinados encontros</w:t>
      </w:r>
      <w:r w:rsidR="00E44A1F" w:rsidRPr="0044044E">
        <w:rPr>
          <w:rFonts w:ascii="Times New Roman" w:eastAsia="Times New Roman" w:hAnsi="Times New Roman" w:cs="Times New Roman"/>
          <w:color w:val="000000"/>
          <w:sz w:val="24"/>
          <w:szCs w:val="24"/>
        </w:rPr>
        <w:t xml:space="preserve">, de qualquer forma, a ideia de </w:t>
      </w:r>
      <w:r w:rsidR="00417FC5">
        <w:rPr>
          <w:rFonts w:ascii="Times New Roman" w:eastAsia="Times New Roman" w:hAnsi="Times New Roman" w:cs="Times New Roman"/>
          <w:color w:val="000000"/>
          <w:sz w:val="24"/>
          <w:szCs w:val="24"/>
        </w:rPr>
        <w:t>se relacionar</w:t>
      </w:r>
      <w:r w:rsidR="00E44A1F" w:rsidRPr="0044044E">
        <w:rPr>
          <w:rFonts w:ascii="Times New Roman" w:eastAsia="Times New Roman" w:hAnsi="Times New Roman" w:cs="Times New Roman"/>
          <w:color w:val="000000"/>
          <w:sz w:val="24"/>
          <w:szCs w:val="24"/>
        </w:rPr>
        <w:t xml:space="preserve"> online onde tudo pode ser feito sem precisar sair de casa é um caminho sem volta.</w:t>
      </w:r>
    </w:p>
    <w:p w:rsidR="001050D5" w:rsidRDefault="00E44A1F" w:rsidP="00ED7219">
      <w:pPr>
        <w:pBdr>
          <w:top w:val="nil"/>
          <w:left w:val="nil"/>
          <w:bottom w:val="nil"/>
          <w:right w:val="nil"/>
          <w:between w:val="nil"/>
        </w:pBdr>
        <w:tabs>
          <w:tab w:val="left" w:pos="708"/>
        </w:tabs>
        <w:spacing w:after="0" w:line="360" w:lineRule="auto"/>
        <w:ind w:right="-567" w:firstLine="708"/>
        <w:jc w:val="both"/>
        <w:rPr>
          <w:rFonts w:ascii="Times New Roman" w:eastAsia="Times New Roman" w:hAnsi="Times New Roman" w:cs="Times New Roman"/>
          <w:color w:val="000000"/>
          <w:sz w:val="24"/>
          <w:szCs w:val="24"/>
        </w:rPr>
      </w:pPr>
      <w:r w:rsidRPr="0044044E">
        <w:rPr>
          <w:rFonts w:ascii="Times New Roman" w:eastAsia="Times New Roman" w:hAnsi="Times New Roman" w:cs="Times New Roman"/>
          <w:color w:val="000000"/>
          <w:sz w:val="24"/>
          <w:szCs w:val="24"/>
        </w:rPr>
        <w:lastRenderedPageBreak/>
        <w:t xml:space="preserve"> </w:t>
      </w:r>
      <w:r w:rsidR="002B3C6F">
        <w:rPr>
          <w:rFonts w:ascii="Times New Roman" w:eastAsia="Times New Roman" w:hAnsi="Times New Roman" w:cs="Times New Roman"/>
          <w:color w:val="000000"/>
          <w:sz w:val="24"/>
          <w:szCs w:val="24"/>
        </w:rPr>
        <w:t xml:space="preserve">Com as mudanças supracitadas, as relações passaram a ser cada vez mais online, em um ambiente que precisa proporcionar total segurança para aqueles que forem fazer uso dessa ferramenta, possibilitando </w:t>
      </w:r>
      <w:r w:rsidR="001050D5">
        <w:rPr>
          <w:rFonts w:ascii="Times New Roman" w:eastAsia="Times New Roman" w:hAnsi="Times New Roman" w:cs="Times New Roman"/>
          <w:color w:val="000000"/>
          <w:sz w:val="24"/>
          <w:szCs w:val="24"/>
        </w:rPr>
        <w:t>o acesso justo, igual e seguro. Sendo esses pontos importantes e propostos pelo marco civil com a famosa constituição da internet.</w:t>
      </w:r>
    </w:p>
    <w:p w:rsidR="00723D07" w:rsidRPr="0044044E" w:rsidRDefault="00E44A1F" w:rsidP="00ED7219">
      <w:pPr>
        <w:pBdr>
          <w:top w:val="nil"/>
          <w:left w:val="nil"/>
          <w:bottom w:val="nil"/>
          <w:right w:val="nil"/>
          <w:between w:val="nil"/>
        </w:pBdr>
        <w:tabs>
          <w:tab w:val="left" w:pos="708"/>
        </w:tabs>
        <w:spacing w:after="0" w:line="360" w:lineRule="auto"/>
        <w:ind w:right="-567" w:firstLine="708"/>
        <w:jc w:val="both"/>
        <w:rPr>
          <w:rFonts w:ascii="Times New Roman" w:eastAsia="Times New Roman" w:hAnsi="Times New Roman" w:cs="Times New Roman"/>
          <w:color w:val="000000"/>
          <w:sz w:val="24"/>
          <w:szCs w:val="24"/>
        </w:rPr>
      </w:pPr>
      <w:r w:rsidRPr="0044044E">
        <w:rPr>
          <w:rFonts w:ascii="Times New Roman" w:eastAsia="Times New Roman" w:hAnsi="Times New Roman" w:cs="Times New Roman"/>
          <w:color w:val="000000"/>
          <w:sz w:val="24"/>
          <w:szCs w:val="24"/>
        </w:rPr>
        <w:t xml:space="preserve">Presente nessa relação jurídica online, destaca-se o </w:t>
      </w:r>
      <w:r w:rsidR="00321DD3" w:rsidRPr="0044044E">
        <w:rPr>
          <w:rFonts w:ascii="Times New Roman" w:hAnsi="Times New Roman" w:cs="Times New Roman"/>
          <w:sz w:val="24"/>
          <w:szCs w:val="24"/>
        </w:rPr>
        <w:t>pro</w:t>
      </w:r>
      <w:r w:rsidR="00321DD3">
        <w:rPr>
          <w:rFonts w:ascii="Times New Roman" w:hAnsi="Times New Roman" w:cs="Times New Roman"/>
          <w:sz w:val="24"/>
          <w:szCs w:val="24"/>
        </w:rPr>
        <w:t>vedor de serviços de internet</w:t>
      </w:r>
      <w:r w:rsidRPr="0044044E">
        <w:rPr>
          <w:rFonts w:ascii="Times New Roman" w:eastAsia="Times New Roman" w:hAnsi="Times New Roman" w:cs="Times New Roman"/>
          <w:color w:val="000000"/>
          <w:sz w:val="24"/>
          <w:szCs w:val="24"/>
        </w:rPr>
        <w:t>, sendo aquele que vai fornecer os instrumentos necessários para que ocorra essa relação</w:t>
      </w:r>
      <w:r w:rsidR="00ED7219">
        <w:rPr>
          <w:rFonts w:ascii="Times New Roman" w:eastAsia="Times New Roman" w:hAnsi="Times New Roman" w:cs="Times New Roman"/>
          <w:color w:val="000000"/>
          <w:sz w:val="24"/>
          <w:szCs w:val="24"/>
        </w:rPr>
        <w:t xml:space="preserve"> de maneira eficiente e segura e o usuário, sendo aquele que faz uso do serviço.</w:t>
      </w:r>
    </w:p>
    <w:p w:rsidR="00691D77" w:rsidRDefault="00E44A1F" w:rsidP="00ED7219">
      <w:pPr>
        <w:pBdr>
          <w:top w:val="nil"/>
          <w:left w:val="nil"/>
          <w:bottom w:val="nil"/>
          <w:right w:val="nil"/>
          <w:between w:val="nil"/>
        </w:pBdr>
        <w:tabs>
          <w:tab w:val="left" w:pos="708"/>
        </w:tabs>
        <w:spacing w:after="0" w:line="360" w:lineRule="auto"/>
        <w:ind w:right="-567" w:firstLine="708"/>
        <w:jc w:val="both"/>
        <w:rPr>
          <w:rFonts w:ascii="Times New Roman" w:eastAsia="Times New Roman" w:hAnsi="Times New Roman" w:cs="Times New Roman"/>
          <w:color w:val="000000"/>
          <w:sz w:val="24"/>
          <w:szCs w:val="24"/>
        </w:rPr>
      </w:pPr>
      <w:r w:rsidRPr="0044044E">
        <w:rPr>
          <w:rFonts w:ascii="Times New Roman" w:eastAsia="Times New Roman" w:hAnsi="Times New Roman" w:cs="Times New Roman"/>
          <w:color w:val="000000"/>
          <w:sz w:val="24"/>
          <w:szCs w:val="24"/>
        </w:rPr>
        <w:t xml:space="preserve">Não importa nessa relação se </w:t>
      </w:r>
      <w:r w:rsidR="00691D77">
        <w:rPr>
          <w:rFonts w:ascii="Times New Roman" w:eastAsia="Times New Roman" w:hAnsi="Times New Roman" w:cs="Times New Roman"/>
          <w:color w:val="000000"/>
          <w:sz w:val="24"/>
          <w:szCs w:val="24"/>
        </w:rPr>
        <w:t>é o provedor ou o usuário</w:t>
      </w:r>
      <w:r w:rsidRPr="0044044E">
        <w:rPr>
          <w:rFonts w:ascii="Times New Roman" w:eastAsia="Times New Roman" w:hAnsi="Times New Roman" w:cs="Times New Roman"/>
          <w:color w:val="000000"/>
          <w:sz w:val="24"/>
          <w:szCs w:val="24"/>
        </w:rPr>
        <w:t>, todos os sujeitos dessa relação possuem responsabilidades que devem ser preservadas afim de que haja proteção para todas as partes, pois a ideia de responsabilidade está ligada a consciência de não causar prejuízos, obrigando quem deixar de cumprir sua parte nessa relação a reparar o dano causado a outrem em razão de ação ou omissão.</w:t>
      </w:r>
    </w:p>
    <w:p w:rsidR="00746B02" w:rsidRPr="00746B02" w:rsidRDefault="00746B02" w:rsidP="00ED7219">
      <w:pPr>
        <w:pBdr>
          <w:top w:val="nil"/>
          <w:left w:val="nil"/>
          <w:bottom w:val="nil"/>
          <w:right w:val="nil"/>
          <w:between w:val="nil"/>
        </w:pBdr>
        <w:tabs>
          <w:tab w:val="left" w:pos="708"/>
        </w:tabs>
        <w:spacing w:after="0" w:line="360" w:lineRule="auto"/>
        <w:ind w:right="-567" w:firstLine="708"/>
        <w:jc w:val="both"/>
        <w:rPr>
          <w:rFonts w:ascii="Times New Roman" w:hAnsi="Times New Roman" w:cs="Times New Roman"/>
          <w:sz w:val="24"/>
          <w:szCs w:val="24"/>
        </w:rPr>
      </w:pPr>
      <w:r w:rsidRPr="00746B02">
        <w:rPr>
          <w:rFonts w:ascii="Times New Roman" w:hAnsi="Times New Roman" w:cs="Times New Roman"/>
          <w:sz w:val="24"/>
          <w:szCs w:val="24"/>
        </w:rPr>
        <w:t>O estudo realizado no presente trabalho é classificado como est</w:t>
      </w:r>
      <w:r>
        <w:rPr>
          <w:rFonts w:ascii="Times New Roman" w:hAnsi="Times New Roman" w:cs="Times New Roman"/>
          <w:sz w:val="24"/>
          <w:szCs w:val="24"/>
        </w:rPr>
        <w:t xml:space="preserve">udo exploratório e explicativo, posto que, este </w:t>
      </w:r>
      <w:r>
        <w:rPr>
          <w:rFonts w:ascii="Times New Roman" w:eastAsia="Times New Roman" w:hAnsi="Times New Roman" w:cs="Times New Roman"/>
          <w:color w:val="000000"/>
          <w:sz w:val="24"/>
          <w:szCs w:val="24"/>
        </w:rPr>
        <w:t xml:space="preserve">artigo </w:t>
      </w:r>
      <w:r w:rsidRPr="0044044E">
        <w:rPr>
          <w:rFonts w:ascii="Times New Roman" w:eastAsia="Times New Roman" w:hAnsi="Times New Roman" w:cs="Times New Roman"/>
          <w:color w:val="000000"/>
          <w:sz w:val="24"/>
          <w:szCs w:val="24"/>
        </w:rPr>
        <w:t>propõe-se analisar a</w:t>
      </w:r>
      <w:r>
        <w:rPr>
          <w:rFonts w:ascii="Times New Roman" w:hAnsi="Times New Roman" w:cs="Times New Roman"/>
          <w:sz w:val="24"/>
          <w:szCs w:val="24"/>
        </w:rPr>
        <w:t xml:space="preserve"> responsabilidade civil d</w:t>
      </w:r>
      <w:r w:rsidRPr="0044044E">
        <w:rPr>
          <w:rFonts w:ascii="Times New Roman" w:hAnsi="Times New Roman" w:cs="Times New Roman"/>
          <w:sz w:val="24"/>
          <w:szCs w:val="24"/>
        </w:rPr>
        <w:t>o pro</w:t>
      </w:r>
      <w:r>
        <w:rPr>
          <w:rFonts w:ascii="Times New Roman" w:hAnsi="Times New Roman" w:cs="Times New Roman"/>
          <w:sz w:val="24"/>
          <w:szCs w:val="24"/>
        </w:rPr>
        <w:t xml:space="preserve">vedor de aplicações de internet </w:t>
      </w:r>
      <w:r w:rsidR="008B4519">
        <w:rPr>
          <w:rFonts w:ascii="Times New Roman" w:hAnsi="Times New Roman" w:cs="Times New Roman"/>
          <w:sz w:val="24"/>
          <w:szCs w:val="24"/>
        </w:rPr>
        <w:t>começando pelo</w:t>
      </w:r>
      <w:r>
        <w:rPr>
          <w:rFonts w:ascii="Times New Roman" w:hAnsi="Times New Roman" w:cs="Times New Roman"/>
          <w:sz w:val="24"/>
          <w:szCs w:val="24"/>
        </w:rPr>
        <w:t xml:space="preserve"> conceito de responsabilidade civil, tendo seu fundamentado basilar na teoria do risco, </w:t>
      </w:r>
      <w:r w:rsidR="008B4519">
        <w:rPr>
          <w:rFonts w:ascii="Times New Roman" w:hAnsi="Times New Roman" w:cs="Times New Roman"/>
          <w:sz w:val="24"/>
          <w:szCs w:val="24"/>
        </w:rPr>
        <w:t>com foco na</w:t>
      </w:r>
      <w:r>
        <w:rPr>
          <w:rFonts w:ascii="Times New Roman" w:hAnsi="Times New Roman" w:cs="Times New Roman"/>
          <w:sz w:val="24"/>
          <w:szCs w:val="24"/>
        </w:rPr>
        <w:t xml:space="preserve"> aplicabilidade do artigo 19 do marco civil da internet nas relações presente nos dias de hoje, seja pelo resultado de um ato particular ou de um ato que foi praticado por um terceiro.</w:t>
      </w:r>
    </w:p>
    <w:p w:rsidR="00EA2743" w:rsidRPr="0044044E" w:rsidRDefault="00EA2743" w:rsidP="00ED7219">
      <w:pPr>
        <w:pBdr>
          <w:top w:val="nil"/>
          <w:left w:val="nil"/>
          <w:bottom w:val="nil"/>
          <w:right w:val="nil"/>
          <w:between w:val="nil"/>
        </w:pBdr>
        <w:tabs>
          <w:tab w:val="left" w:pos="708"/>
        </w:tabs>
        <w:spacing w:after="0" w:line="360" w:lineRule="auto"/>
        <w:ind w:right="-567"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Temos ainda uma abordagem sobre o marco civil da internet e a demonstração da hipossuficiência do usuário em face do provedor de serviços online.</w:t>
      </w:r>
    </w:p>
    <w:p w:rsidR="00691D77" w:rsidRDefault="00E44A1F" w:rsidP="00ED7219">
      <w:pPr>
        <w:pBdr>
          <w:top w:val="nil"/>
          <w:left w:val="nil"/>
          <w:bottom w:val="nil"/>
          <w:right w:val="nil"/>
          <w:between w:val="nil"/>
        </w:pBdr>
        <w:tabs>
          <w:tab w:val="left" w:pos="708"/>
        </w:tabs>
        <w:spacing w:after="0" w:line="360" w:lineRule="auto"/>
        <w:ind w:right="-567" w:firstLine="708"/>
        <w:jc w:val="both"/>
        <w:rPr>
          <w:rFonts w:ascii="Times New Roman" w:eastAsia="Times New Roman" w:hAnsi="Times New Roman" w:cs="Times New Roman"/>
          <w:color w:val="000000"/>
          <w:sz w:val="24"/>
          <w:szCs w:val="24"/>
        </w:rPr>
      </w:pPr>
      <w:r w:rsidRPr="0044044E">
        <w:rPr>
          <w:rFonts w:ascii="Times New Roman" w:eastAsia="Times New Roman" w:hAnsi="Times New Roman" w:cs="Times New Roman"/>
          <w:color w:val="000000"/>
          <w:sz w:val="24"/>
          <w:szCs w:val="24"/>
        </w:rPr>
        <w:t>Há de ser analisado também a</w:t>
      </w:r>
      <w:r w:rsidR="00691D77">
        <w:rPr>
          <w:rFonts w:ascii="Times New Roman" w:eastAsia="Times New Roman" w:hAnsi="Times New Roman" w:cs="Times New Roman"/>
          <w:color w:val="000000"/>
          <w:sz w:val="24"/>
          <w:szCs w:val="24"/>
        </w:rPr>
        <w:t xml:space="preserve"> teoria do risco</w:t>
      </w:r>
      <w:r w:rsidR="00C21793">
        <w:rPr>
          <w:rFonts w:ascii="Times New Roman" w:eastAsia="Times New Roman" w:hAnsi="Times New Roman" w:cs="Times New Roman"/>
          <w:color w:val="000000"/>
          <w:sz w:val="24"/>
          <w:szCs w:val="24"/>
        </w:rPr>
        <w:t xml:space="preserve"> da atividade, sobretudo nas relações de consumo web, tendo como norte uma crítica a inaplicabilidade do artigo 19 do marco civil da internet, por entender que ele trata de forma equivocada a responsabilidade do provedor de serviços de internet. </w:t>
      </w:r>
    </w:p>
    <w:p w:rsidR="00723D07" w:rsidRPr="0044044E" w:rsidRDefault="00E44A1F" w:rsidP="00ED7219">
      <w:pPr>
        <w:pBdr>
          <w:top w:val="nil"/>
          <w:left w:val="nil"/>
          <w:bottom w:val="nil"/>
          <w:right w:val="nil"/>
          <w:between w:val="nil"/>
        </w:pBdr>
        <w:tabs>
          <w:tab w:val="left" w:pos="708"/>
        </w:tabs>
        <w:spacing w:after="0" w:line="360" w:lineRule="auto"/>
        <w:ind w:right="-567" w:firstLine="708"/>
        <w:jc w:val="both"/>
        <w:rPr>
          <w:rFonts w:ascii="Times New Roman" w:eastAsia="Times New Roman" w:hAnsi="Times New Roman" w:cs="Times New Roman"/>
          <w:color w:val="000000"/>
          <w:sz w:val="24"/>
          <w:szCs w:val="24"/>
        </w:rPr>
      </w:pPr>
      <w:r w:rsidRPr="0044044E">
        <w:rPr>
          <w:rFonts w:ascii="Times New Roman" w:eastAsia="Times New Roman" w:hAnsi="Times New Roman" w:cs="Times New Roman"/>
          <w:color w:val="000000"/>
          <w:sz w:val="24"/>
          <w:szCs w:val="24"/>
        </w:rPr>
        <w:t>As questões que nortearão o desenvolvimento deste estudo estão centradas nas seguintes problemáticas:</w:t>
      </w:r>
      <w:r w:rsidR="00FD1F27">
        <w:rPr>
          <w:rFonts w:ascii="Times New Roman" w:eastAsia="Times New Roman" w:hAnsi="Times New Roman" w:cs="Times New Roman"/>
          <w:color w:val="000000"/>
          <w:sz w:val="24"/>
          <w:szCs w:val="24"/>
        </w:rPr>
        <w:t xml:space="preserve"> Qual a responsabilidade do provedor de serviços de internet?</w:t>
      </w:r>
      <w:r w:rsidRPr="0044044E">
        <w:rPr>
          <w:rFonts w:ascii="Times New Roman" w:eastAsia="Times New Roman" w:hAnsi="Times New Roman" w:cs="Times New Roman"/>
          <w:color w:val="000000"/>
          <w:sz w:val="24"/>
          <w:szCs w:val="24"/>
        </w:rPr>
        <w:t xml:space="preserve"> </w:t>
      </w:r>
      <w:r w:rsidR="00FD1F27">
        <w:rPr>
          <w:rFonts w:ascii="Times New Roman" w:eastAsia="Times New Roman" w:hAnsi="Times New Roman" w:cs="Times New Roman"/>
          <w:color w:val="000000"/>
          <w:sz w:val="24"/>
          <w:szCs w:val="24"/>
        </w:rPr>
        <w:t>A aplicabilidade do artigo 19 do marco civil é suficiente para garantir a responsabilidade do provedor de serviços de internet</w:t>
      </w:r>
      <w:r w:rsidRPr="0044044E">
        <w:rPr>
          <w:rFonts w:ascii="Times New Roman" w:eastAsia="Times New Roman" w:hAnsi="Times New Roman" w:cs="Times New Roman"/>
          <w:color w:val="000000"/>
          <w:sz w:val="24"/>
          <w:szCs w:val="24"/>
        </w:rPr>
        <w:t xml:space="preserve">? </w:t>
      </w:r>
      <w:r w:rsidR="00FD1F27">
        <w:rPr>
          <w:rFonts w:ascii="Times New Roman" w:eastAsia="Times New Roman" w:hAnsi="Times New Roman" w:cs="Times New Roman"/>
          <w:color w:val="000000"/>
          <w:sz w:val="24"/>
          <w:szCs w:val="24"/>
        </w:rPr>
        <w:t>Como a teoria do risco</w:t>
      </w:r>
      <w:r w:rsidR="009C332E">
        <w:rPr>
          <w:rFonts w:ascii="Times New Roman" w:eastAsia="Times New Roman" w:hAnsi="Times New Roman" w:cs="Times New Roman"/>
          <w:color w:val="000000"/>
          <w:sz w:val="24"/>
          <w:szCs w:val="24"/>
        </w:rPr>
        <w:t xml:space="preserve"> irá fundamentar</w:t>
      </w:r>
      <w:r w:rsidR="00FD1F27">
        <w:rPr>
          <w:rFonts w:ascii="Times New Roman" w:eastAsia="Times New Roman" w:hAnsi="Times New Roman" w:cs="Times New Roman"/>
          <w:color w:val="000000"/>
          <w:sz w:val="24"/>
          <w:szCs w:val="24"/>
        </w:rPr>
        <w:t xml:space="preserve"> a responsabilidade do provedor de serviços de internet</w:t>
      </w:r>
      <w:r w:rsidRPr="0044044E">
        <w:rPr>
          <w:rFonts w:ascii="Times New Roman" w:eastAsia="Times New Roman" w:hAnsi="Times New Roman" w:cs="Times New Roman"/>
          <w:color w:val="000000"/>
          <w:sz w:val="24"/>
          <w:szCs w:val="24"/>
        </w:rPr>
        <w:t xml:space="preserve">? </w:t>
      </w:r>
    </w:p>
    <w:p w:rsidR="00723D07" w:rsidRPr="0044044E" w:rsidRDefault="00E44A1F" w:rsidP="00ED7219">
      <w:pPr>
        <w:pBdr>
          <w:top w:val="nil"/>
          <w:left w:val="nil"/>
          <w:bottom w:val="nil"/>
          <w:right w:val="nil"/>
          <w:between w:val="nil"/>
        </w:pBdr>
        <w:tabs>
          <w:tab w:val="left" w:pos="708"/>
        </w:tabs>
        <w:spacing w:after="0" w:line="360" w:lineRule="auto"/>
        <w:ind w:right="-567" w:firstLine="708"/>
        <w:jc w:val="both"/>
        <w:rPr>
          <w:rFonts w:ascii="Times New Roman" w:eastAsia="Times New Roman" w:hAnsi="Times New Roman" w:cs="Times New Roman"/>
          <w:color w:val="000000"/>
          <w:sz w:val="24"/>
          <w:szCs w:val="24"/>
        </w:rPr>
      </w:pPr>
      <w:r w:rsidRPr="0044044E">
        <w:rPr>
          <w:rFonts w:ascii="Times New Roman" w:eastAsia="Times New Roman" w:hAnsi="Times New Roman" w:cs="Times New Roman"/>
          <w:color w:val="000000"/>
          <w:sz w:val="24"/>
          <w:szCs w:val="24"/>
        </w:rPr>
        <w:t xml:space="preserve">Portanto, estas são algumas das questões que constituem </w:t>
      </w:r>
      <w:r w:rsidR="009C332E">
        <w:rPr>
          <w:rFonts w:ascii="Times New Roman" w:eastAsia="Times New Roman" w:hAnsi="Times New Roman" w:cs="Times New Roman"/>
          <w:color w:val="000000"/>
          <w:sz w:val="24"/>
          <w:szCs w:val="24"/>
        </w:rPr>
        <w:t>a base deste artigo</w:t>
      </w:r>
      <w:r w:rsidRPr="0044044E">
        <w:rPr>
          <w:rFonts w:ascii="Times New Roman" w:eastAsia="Times New Roman" w:hAnsi="Times New Roman" w:cs="Times New Roman"/>
          <w:color w:val="000000"/>
          <w:sz w:val="24"/>
          <w:szCs w:val="24"/>
        </w:rPr>
        <w:t xml:space="preserve"> e que tem sua importância justificada na medida em que é preciso entender a transformação das relações jurídicas, e também, verificar quais são os sujeitos presentes nessa relação com suas respectivas responsabilidades</w:t>
      </w:r>
      <w:r w:rsidR="00ED7219">
        <w:rPr>
          <w:rFonts w:ascii="Times New Roman" w:eastAsia="Times New Roman" w:hAnsi="Times New Roman" w:cs="Times New Roman"/>
          <w:color w:val="000000"/>
          <w:sz w:val="24"/>
          <w:szCs w:val="24"/>
        </w:rPr>
        <w:t>.</w:t>
      </w:r>
    </w:p>
    <w:p w:rsidR="003F77A4" w:rsidRPr="0044044E" w:rsidRDefault="003F77A4" w:rsidP="00ED7219">
      <w:pPr>
        <w:pBdr>
          <w:top w:val="nil"/>
          <w:left w:val="nil"/>
          <w:bottom w:val="nil"/>
          <w:right w:val="nil"/>
          <w:between w:val="nil"/>
        </w:pBdr>
        <w:tabs>
          <w:tab w:val="left" w:pos="708"/>
        </w:tabs>
        <w:spacing w:after="0" w:line="360" w:lineRule="auto"/>
        <w:ind w:right="-567"/>
        <w:jc w:val="both"/>
        <w:rPr>
          <w:rFonts w:ascii="Times New Roman" w:eastAsia="Times New Roman" w:hAnsi="Times New Roman" w:cs="Times New Roman"/>
          <w:color w:val="000000"/>
          <w:sz w:val="24"/>
          <w:szCs w:val="24"/>
        </w:rPr>
      </w:pPr>
    </w:p>
    <w:p w:rsidR="00F9282C" w:rsidRPr="0044044E" w:rsidRDefault="00F9282C" w:rsidP="00ED7219">
      <w:pPr>
        <w:pStyle w:val="PargrafodaLista"/>
        <w:numPr>
          <w:ilvl w:val="0"/>
          <w:numId w:val="1"/>
        </w:numPr>
        <w:pBdr>
          <w:top w:val="nil"/>
          <w:left w:val="nil"/>
          <w:bottom w:val="nil"/>
          <w:right w:val="nil"/>
          <w:between w:val="nil"/>
        </w:pBdr>
        <w:tabs>
          <w:tab w:val="left" w:pos="708"/>
        </w:tabs>
        <w:rPr>
          <w:rFonts w:ascii="Times New Roman" w:hAnsi="Times New Roman" w:cs="Times New Roman"/>
          <w:color w:val="000000"/>
          <w:sz w:val="24"/>
          <w:szCs w:val="24"/>
        </w:rPr>
      </w:pPr>
      <w:r w:rsidRPr="0044044E">
        <w:rPr>
          <w:rFonts w:ascii="Times New Roman" w:eastAsia="Times New Roman" w:hAnsi="Times New Roman" w:cs="Times New Roman"/>
          <w:b/>
          <w:color w:val="000000"/>
          <w:sz w:val="24"/>
          <w:szCs w:val="24"/>
        </w:rPr>
        <w:lastRenderedPageBreak/>
        <w:t>MARCO CIVIL DA INTERNET E OS ANTECEDENTES DE SUA PROMULGAÇÃO.</w:t>
      </w:r>
    </w:p>
    <w:p w:rsidR="00F9282C" w:rsidRPr="0044044E" w:rsidRDefault="00F9282C" w:rsidP="00ED7219">
      <w:pPr>
        <w:pBdr>
          <w:top w:val="nil"/>
          <w:left w:val="nil"/>
          <w:bottom w:val="nil"/>
          <w:right w:val="nil"/>
          <w:between w:val="nil"/>
        </w:pBdr>
        <w:tabs>
          <w:tab w:val="left" w:pos="708"/>
        </w:tabs>
        <w:spacing w:line="360" w:lineRule="auto"/>
        <w:ind w:right="-567"/>
        <w:rPr>
          <w:rFonts w:ascii="Times New Roman" w:hAnsi="Times New Roman" w:cs="Times New Roman"/>
          <w:color w:val="000000"/>
          <w:sz w:val="24"/>
          <w:szCs w:val="24"/>
        </w:rPr>
      </w:pPr>
    </w:p>
    <w:p w:rsidR="00F9282C"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shd w:val="clear" w:color="auto" w:fill="FFFFFF"/>
        </w:rPr>
      </w:pPr>
      <w:r w:rsidRPr="0044044E">
        <w:rPr>
          <w:rFonts w:ascii="Times New Roman" w:hAnsi="Times New Roman" w:cs="Times New Roman"/>
          <w:color w:val="000000"/>
          <w:sz w:val="24"/>
          <w:szCs w:val="24"/>
        </w:rPr>
        <w:tab/>
      </w:r>
      <w:r w:rsidRPr="0044044E">
        <w:rPr>
          <w:rFonts w:ascii="Times New Roman" w:hAnsi="Times New Roman" w:cs="Times New Roman"/>
          <w:sz w:val="24"/>
          <w:szCs w:val="24"/>
          <w:shd w:val="clear" w:color="auto" w:fill="FFFFFF"/>
        </w:rPr>
        <w:t>O Marco Civil da Internet é o nome popular da </w:t>
      </w:r>
      <w:r w:rsidRPr="0044044E">
        <w:rPr>
          <w:rStyle w:val="Forte"/>
          <w:rFonts w:ascii="Times New Roman" w:hAnsi="Times New Roman" w:cs="Times New Roman"/>
          <w:sz w:val="24"/>
          <w:szCs w:val="24"/>
          <w:shd w:val="clear" w:color="auto" w:fill="FFFFFF"/>
        </w:rPr>
        <w:t>lei nº 12.965</w:t>
      </w:r>
      <w:r w:rsidRPr="0044044E">
        <w:rPr>
          <w:rFonts w:ascii="Times New Roman" w:hAnsi="Times New Roman" w:cs="Times New Roman"/>
          <w:sz w:val="24"/>
          <w:szCs w:val="24"/>
          <w:shd w:val="clear" w:color="auto" w:fill="FFFFFF"/>
        </w:rPr>
        <w:t>, de 23 de abril de 2014 – conhecida por “Constituição da Internet” – e é responsável por estabelecer os princípios e garantias normativas do convívio civil na rede mundial online de computadores.</w:t>
      </w:r>
    </w:p>
    <w:p w:rsidR="00AC4331" w:rsidRDefault="00467B62"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shd w:val="clear" w:color="auto" w:fill="FFFFFF"/>
        </w:rPr>
      </w:pPr>
      <w:r w:rsidRPr="00467B62">
        <w:rPr>
          <w:rFonts w:ascii="Times New Roman" w:hAnsi="Times New Roman" w:cs="Times New Roman"/>
          <w:sz w:val="24"/>
          <w:szCs w:val="24"/>
          <w:shd w:val="clear" w:color="auto" w:fill="FFFFFF"/>
        </w:rPr>
        <w:tab/>
        <w:t>É originário de uma consulta pública feita na Internet, iniciada em 2009, fazendo com que passasse pelo aval do Congresso Nacional entre 2011 e 2014. Após sua promulgação, foi alvo de elogios mundo afora, influenciando outras legislações semelhantes, tal qual a italiana, com sua Declaração de Direitos da Internet.</w:t>
      </w:r>
      <w:r w:rsidR="00AC4331">
        <w:rPr>
          <w:rFonts w:ascii="Times New Roman" w:hAnsi="Times New Roman" w:cs="Times New Roman"/>
          <w:sz w:val="24"/>
          <w:szCs w:val="24"/>
          <w:shd w:val="clear" w:color="auto" w:fill="FFFFFF"/>
        </w:rPr>
        <w:t xml:space="preserve"> (GONÇALVES, 2019)</w:t>
      </w:r>
    </w:p>
    <w:p w:rsidR="00467B62" w:rsidRPr="0044044E" w:rsidRDefault="00AC4331"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467B62" w:rsidRPr="0044044E">
        <w:rPr>
          <w:rFonts w:ascii="Times New Roman" w:hAnsi="Times New Roman" w:cs="Times New Roman"/>
          <w:sz w:val="24"/>
          <w:szCs w:val="24"/>
          <w:shd w:val="clear" w:color="auto" w:fill="FFFFFF"/>
        </w:rPr>
        <w:t>Em se tratando de sua promulgação e dos acontecimentos que a antecederam, é sabido que o estop</w:t>
      </w:r>
      <w:r w:rsidR="004D7F54">
        <w:rPr>
          <w:rFonts w:ascii="Times New Roman" w:hAnsi="Times New Roman" w:cs="Times New Roman"/>
          <w:sz w:val="24"/>
          <w:szCs w:val="24"/>
          <w:shd w:val="clear" w:color="auto" w:fill="FFFFFF"/>
        </w:rPr>
        <w:t>im desse processo ocorreu n</w:t>
      </w:r>
      <w:r w:rsidR="00467B62" w:rsidRPr="0044044E">
        <w:rPr>
          <w:rFonts w:ascii="Times New Roman" w:hAnsi="Times New Roman" w:cs="Times New Roman"/>
          <w:sz w:val="24"/>
          <w:szCs w:val="24"/>
          <w:shd w:val="clear" w:color="auto" w:fill="FFFFFF"/>
        </w:rPr>
        <w:t>o ano de 2009, quando foi descoberto que o governo americano realizava práticas de espionagem contra o Brasil e outros países, sendo assim, o Marco Civil da Internet veio com o intuito de regulamentar a internet em território nacional, visando trazer acima de tudo, segurança para os seus usuários</w:t>
      </w:r>
      <w:r w:rsidR="00C5700B">
        <w:rPr>
          <w:rFonts w:ascii="Times New Roman" w:hAnsi="Times New Roman" w:cs="Times New Roman"/>
          <w:sz w:val="24"/>
          <w:szCs w:val="24"/>
          <w:shd w:val="clear" w:color="auto" w:fill="FFFFFF"/>
        </w:rPr>
        <w:t>.</w:t>
      </w:r>
    </w:p>
    <w:p w:rsidR="00F9282C" w:rsidRPr="0044044E" w:rsidRDefault="004D7F54"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F9282C" w:rsidRPr="0044044E">
        <w:rPr>
          <w:rFonts w:ascii="Times New Roman" w:hAnsi="Times New Roman" w:cs="Times New Roman"/>
          <w:sz w:val="24"/>
          <w:szCs w:val="24"/>
          <w:shd w:val="clear" w:color="auto" w:fill="FFFFFF"/>
        </w:rPr>
        <w:t>O nome da Constituição da Internet se dá pelo seu processo de elaboração, pois os direitos fundamentais para o uso da rede no Brasil não teria o mesmo poder e impacto se fosse introduzido de uma maneira diferente. Assim como a Constituição de 1988 somente pode ser chamada de cidadã em função da participação social no processo que culminou com sua promulgação, o Marco Civil só pode ser apelidado de Constituição Brasileira da Internet em decorrência da parceria firmada entre o Estado e a sociedade civil para a afirmação dos direitos fundamentais e a garantia das liberdades também no ambiente virtual.</w:t>
      </w:r>
      <w:r w:rsidR="00BF5718">
        <w:rPr>
          <w:rFonts w:ascii="Times New Roman" w:hAnsi="Times New Roman" w:cs="Times New Roman"/>
          <w:sz w:val="24"/>
          <w:szCs w:val="24"/>
          <w:shd w:val="clear" w:color="auto" w:fill="FFFFFF"/>
        </w:rPr>
        <w:t xml:space="preserve"> </w:t>
      </w:r>
    </w:p>
    <w:p w:rsidR="0028063B" w:rsidRPr="0042121C"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b/>
          <w:sz w:val="24"/>
          <w:szCs w:val="24"/>
          <w:shd w:val="clear" w:color="auto" w:fill="FFFFFF"/>
        </w:rPr>
      </w:pPr>
      <w:r w:rsidRPr="0044044E">
        <w:rPr>
          <w:rFonts w:ascii="Times New Roman" w:hAnsi="Times New Roman" w:cs="Times New Roman"/>
          <w:sz w:val="24"/>
          <w:szCs w:val="24"/>
          <w:shd w:val="clear" w:color="auto" w:fill="FFFFFF"/>
        </w:rPr>
        <w:tab/>
        <w:t>A lei, sancionada pela então presidente Dilma Rousseff, possui 32 artigos divididas em 5 capítulos. Dentre os quais temos a abordagem de pontos muito importantes,</w:t>
      </w:r>
      <w:r w:rsidR="0028063B">
        <w:rPr>
          <w:rFonts w:ascii="Times New Roman" w:hAnsi="Times New Roman" w:cs="Times New Roman"/>
          <w:sz w:val="24"/>
          <w:szCs w:val="24"/>
          <w:shd w:val="clear" w:color="auto" w:fill="FFFFFF"/>
        </w:rPr>
        <w:t xml:space="preserve"> como os </w:t>
      </w:r>
      <w:r w:rsidR="0028063B" w:rsidRPr="0028063B">
        <w:rPr>
          <w:rFonts w:ascii="Times New Roman" w:hAnsi="Times New Roman" w:cs="Times New Roman"/>
          <w:sz w:val="24"/>
          <w:szCs w:val="24"/>
          <w:shd w:val="clear" w:color="auto" w:fill="FFFFFF"/>
        </w:rPr>
        <w:t xml:space="preserve">princípios do uso da internet no Brasil, conforme está disposto no artigo </w:t>
      </w:r>
      <w:r w:rsidR="0028063B" w:rsidRPr="0042121C">
        <w:rPr>
          <w:rFonts w:ascii="Times New Roman" w:hAnsi="Times New Roman" w:cs="Times New Roman"/>
          <w:sz w:val="24"/>
          <w:szCs w:val="24"/>
          <w:shd w:val="clear" w:color="auto" w:fill="FFFFFF"/>
        </w:rPr>
        <w:t xml:space="preserve">3º da Lei </w:t>
      </w:r>
      <w:hyperlink r:id="rId8" w:history="1">
        <w:r w:rsidR="0028063B" w:rsidRPr="0042121C">
          <w:rPr>
            <w:rStyle w:val="Hyperlink"/>
            <w:rFonts w:ascii="Times New Roman" w:hAnsi="Times New Roman" w:cs="Times New Roman"/>
            <w:bCs/>
            <w:color w:val="auto"/>
            <w:sz w:val="24"/>
            <w:szCs w:val="24"/>
            <w:u w:val="none"/>
          </w:rPr>
          <w:t>nº</w:t>
        </w:r>
        <w:r w:rsidR="0042121C" w:rsidRPr="0042121C">
          <w:rPr>
            <w:rStyle w:val="Hyperlink"/>
            <w:rFonts w:ascii="Times New Roman" w:hAnsi="Times New Roman" w:cs="Times New Roman"/>
            <w:bCs/>
            <w:color w:val="auto"/>
            <w:sz w:val="24"/>
            <w:szCs w:val="24"/>
            <w:u w:val="none"/>
          </w:rPr>
          <w:t xml:space="preserve"> 12.965, de 23 de abril de</w:t>
        </w:r>
        <w:r w:rsidR="0028063B" w:rsidRPr="0042121C">
          <w:rPr>
            <w:rStyle w:val="Hyperlink"/>
            <w:rFonts w:ascii="Times New Roman" w:hAnsi="Times New Roman" w:cs="Times New Roman"/>
            <w:bCs/>
            <w:color w:val="auto"/>
            <w:sz w:val="24"/>
            <w:szCs w:val="24"/>
            <w:u w:val="none"/>
          </w:rPr>
          <w:t xml:space="preserve"> 2014.</w:t>
        </w:r>
      </w:hyperlink>
      <w:r w:rsidR="0042121C" w:rsidRPr="0042121C">
        <w:rPr>
          <w:rStyle w:val="Forte"/>
          <w:rFonts w:ascii="Times New Roman" w:hAnsi="Times New Roman" w:cs="Times New Roman"/>
          <w:sz w:val="24"/>
          <w:szCs w:val="24"/>
        </w:rPr>
        <w:t xml:space="preserve"> </w:t>
      </w:r>
      <w:r w:rsidR="0042121C" w:rsidRPr="0042121C">
        <w:rPr>
          <w:rStyle w:val="Forte"/>
          <w:rFonts w:ascii="Times New Roman" w:hAnsi="Times New Roman" w:cs="Times New Roman"/>
          <w:b w:val="0"/>
          <w:sz w:val="24"/>
          <w:szCs w:val="24"/>
        </w:rPr>
        <w:t>(Marco Civil da Internet):</w:t>
      </w:r>
    </w:p>
    <w:p w:rsidR="0028063B" w:rsidRPr="00ED7219" w:rsidRDefault="0028063B" w:rsidP="00833E45">
      <w:pPr>
        <w:pStyle w:val="artigo"/>
        <w:ind w:left="2268" w:right="-567"/>
        <w:contextualSpacing/>
        <w:jc w:val="both"/>
        <w:rPr>
          <w:color w:val="000000"/>
          <w:sz w:val="20"/>
          <w:szCs w:val="20"/>
        </w:rPr>
      </w:pPr>
      <w:r w:rsidRPr="00ED7219">
        <w:rPr>
          <w:color w:val="000000"/>
          <w:sz w:val="20"/>
          <w:szCs w:val="20"/>
        </w:rPr>
        <w:t>Art. 3º A disciplina do uso da internet no Brasil tem os seguintes princípios:</w:t>
      </w:r>
    </w:p>
    <w:p w:rsidR="0028063B" w:rsidRPr="00ED7219" w:rsidRDefault="0028063B" w:rsidP="00833E45">
      <w:pPr>
        <w:pStyle w:val="artigo"/>
        <w:ind w:left="2268" w:right="-567"/>
        <w:contextualSpacing/>
        <w:jc w:val="both"/>
        <w:rPr>
          <w:color w:val="000000"/>
          <w:sz w:val="20"/>
          <w:szCs w:val="20"/>
        </w:rPr>
      </w:pPr>
      <w:bookmarkStart w:id="1" w:name="art3i"/>
      <w:bookmarkEnd w:id="1"/>
      <w:r w:rsidRPr="00ED7219">
        <w:rPr>
          <w:color w:val="000000"/>
          <w:sz w:val="20"/>
          <w:szCs w:val="20"/>
        </w:rPr>
        <w:t>I - garantia da liberdade de expressão, comunicação e manifestação de pensamento, nos termos da Constituição Federal;</w:t>
      </w:r>
    </w:p>
    <w:p w:rsidR="0028063B" w:rsidRPr="00ED7219" w:rsidRDefault="0028063B" w:rsidP="00833E45">
      <w:pPr>
        <w:pStyle w:val="artigo"/>
        <w:ind w:left="1548" w:right="-567" w:firstLine="720"/>
        <w:contextualSpacing/>
        <w:jc w:val="both"/>
        <w:rPr>
          <w:color w:val="000000"/>
          <w:sz w:val="20"/>
          <w:szCs w:val="20"/>
        </w:rPr>
      </w:pPr>
      <w:bookmarkStart w:id="2" w:name="art3ii"/>
      <w:bookmarkEnd w:id="2"/>
      <w:r w:rsidRPr="00ED7219">
        <w:rPr>
          <w:color w:val="000000"/>
          <w:sz w:val="20"/>
          <w:szCs w:val="20"/>
        </w:rPr>
        <w:t>II - proteção da privacidade;</w:t>
      </w:r>
    </w:p>
    <w:p w:rsidR="0028063B" w:rsidRPr="00ED7219" w:rsidRDefault="0028063B" w:rsidP="00833E45">
      <w:pPr>
        <w:pStyle w:val="artigo"/>
        <w:ind w:left="1548" w:right="-567" w:firstLine="720"/>
        <w:contextualSpacing/>
        <w:jc w:val="both"/>
        <w:rPr>
          <w:color w:val="000000"/>
          <w:sz w:val="20"/>
          <w:szCs w:val="20"/>
        </w:rPr>
      </w:pPr>
      <w:bookmarkStart w:id="3" w:name="art3iii"/>
      <w:bookmarkEnd w:id="3"/>
      <w:r w:rsidRPr="00ED7219">
        <w:rPr>
          <w:color w:val="000000"/>
          <w:sz w:val="20"/>
          <w:szCs w:val="20"/>
        </w:rPr>
        <w:t>III - proteção dos dados pessoais, na forma da lei;</w:t>
      </w:r>
    </w:p>
    <w:p w:rsidR="0028063B" w:rsidRPr="00ED7219" w:rsidRDefault="0028063B" w:rsidP="00833E45">
      <w:pPr>
        <w:pStyle w:val="artigo"/>
        <w:ind w:left="1548" w:right="-567" w:firstLine="720"/>
        <w:contextualSpacing/>
        <w:jc w:val="both"/>
        <w:rPr>
          <w:color w:val="000000"/>
          <w:sz w:val="20"/>
          <w:szCs w:val="20"/>
        </w:rPr>
      </w:pPr>
      <w:bookmarkStart w:id="4" w:name="art3iv"/>
      <w:bookmarkEnd w:id="4"/>
      <w:r w:rsidRPr="00ED7219">
        <w:rPr>
          <w:color w:val="000000"/>
          <w:sz w:val="20"/>
          <w:szCs w:val="20"/>
        </w:rPr>
        <w:t>IV - preservação e garantia da neutralidade de rede;</w:t>
      </w:r>
    </w:p>
    <w:p w:rsidR="0028063B" w:rsidRPr="00ED7219" w:rsidRDefault="0028063B" w:rsidP="00833E45">
      <w:pPr>
        <w:pStyle w:val="artigo"/>
        <w:ind w:left="2268" w:right="-567"/>
        <w:contextualSpacing/>
        <w:jc w:val="both"/>
        <w:rPr>
          <w:color w:val="000000"/>
          <w:sz w:val="20"/>
          <w:szCs w:val="20"/>
        </w:rPr>
      </w:pPr>
      <w:bookmarkStart w:id="5" w:name="art3v"/>
      <w:bookmarkEnd w:id="5"/>
      <w:r w:rsidRPr="00ED7219">
        <w:rPr>
          <w:color w:val="000000"/>
          <w:sz w:val="20"/>
          <w:szCs w:val="20"/>
        </w:rPr>
        <w:t xml:space="preserve">V - preservação da estabilidade, segurança e funcionalidade da rede, por meio de </w:t>
      </w:r>
      <w:r w:rsidR="00833E45">
        <w:rPr>
          <w:color w:val="000000"/>
          <w:sz w:val="20"/>
          <w:szCs w:val="20"/>
        </w:rPr>
        <w:t xml:space="preserve">   </w:t>
      </w:r>
      <w:r w:rsidRPr="00ED7219">
        <w:rPr>
          <w:color w:val="000000"/>
          <w:sz w:val="20"/>
          <w:szCs w:val="20"/>
        </w:rPr>
        <w:t>medidas técnicas compatíveis com os padrões internacionais e pelo estímulo ao uso de boas práticas;</w:t>
      </w:r>
    </w:p>
    <w:p w:rsidR="0028063B" w:rsidRPr="00ED7219" w:rsidRDefault="0028063B" w:rsidP="00833E45">
      <w:pPr>
        <w:pStyle w:val="artigo"/>
        <w:ind w:left="1548" w:right="-567" w:firstLine="720"/>
        <w:contextualSpacing/>
        <w:jc w:val="both"/>
        <w:rPr>
          <w:color w:val="000000"/>
          <w:sz w:val="20"/>
          <w:szCs w:val="20"/>
        </w:rPr>
      </w:pPr>
      <w:bookmarkStart w:id="6" w:name="art3vi"/>
      <w:bookmarkEnd w:id="6"/>
      <w:r w:rsidRPr="00ED7219">
        <w:rPr>
          <w:color w:val="000000"/>
          <w:sz w:val="20"/>
          <w:szCs w:val="20"/>
        </w:rPr>
        <w:t>VI - responsabilização dos agentes de acordo com suas atividades, nos termos da lei;</w:t>
      </w:r>
    </w:p>
    <w:p w:rsidR="0028063B" w:rsidRPr="00ED7219" w:rsidRDefault="0028063B" w:rsidP="00833E45">
      <w:pPr>
        <w:pStyle w:val="artigo"/>
        <w:ind w:left="1548" w:right="-567" w:firstLine="720"/>
        <w:contextualSpacing/>
        <w:jc w:val="both"/>
        <w:rPr>
          <w:color w:val="000000"/>
          <w:sz w:val="20"/>
          <w:szCs w:val="20"/>
        </w:rPr>
      </w:pPr>
      <w:bookmarkStart w:id="7" w:name="art3vii"/>
      <w:bookmarkEnd w:id="7"/>
      <w:r w:rsidRPr="00ED7219">
        <w:rPr>
          <w:color w:val="000000"/>
          <w:sz w:val="20"/>
          <w:szCs w:val="20"/>
        </w:rPr>
        <w:t>VII - preservação da natureza participativa da rede;</w:t>
      </w:r>
    </w:p>
    <w:p w:rsidR="0028063B" w:rsidRPr="00ED7219" w:rsidRDefault="0028063B" w:rsidP="00833E45">
      <w:pPr>
        <w:pStyle w:val="artigo"/>
        <w:ind w:left="2268" w:right="-567"/>
        <w:contextualSpacing/>
        <w:jc w:val="both"/>
        <w:rPr>
          <w:color w:val="000000"/>
          <w:sz w:val="20"/>
          <w:szCs w:val="20"/>
        </w:rPr>
      </w:pPr>
      <w:bookmarkStart w:id="8" w:name="art3viii"/>
      <w:bookmarkEnd w:id="8"/>
      <w:r w:rsidRPr="00ED7219">
        <w:rPr>
          <w:color w:val="000000"/>
          <w:sz w:val="20"/>
          <w:szCs w:val="20"/>
        </w:rPr>
        <w:lastRenderedPageBreak/>
        <w:t>VIII - liberdade dos modelos de negócios promovidos na internet, desde que não conflitem com os demais princípios estabelecidos nesta Lei.</w:t>
      </w:r>
    </w:p>
    <w:p w:rsidR="0028063B" w:rsidRPr="00ED7219" w:rsidRDefault="0028063B" w:rsidP="00833E45">
      <w:pPr>
        <w:pStyle w:val="artigo"/>
        <w:ind w:left="2268" w:right="-567"/>
        <w:contextualSpacing/>
        <w:jc w:val="both"/>
        <w:rPr>
          <w:color w:val="000000"/>
          <w:sz w:val="20"/>
          <w:szCs w:val="20"/>
        </w:rPr>
      </w:pPr>
      <w:bookmarkStart w:id="9" w:name="art3p"/>
      <w:bookmarkEnd w:id="9"/>
      <w:r w:rsidRPr="00ED7219">
        <w:rPr>
          <w:color w:val="000000"/>
          <w:sz w:val="20"/>
          <w:szCs w:val="20"/>
        </w:rPr>
        <w:t>Parágrafo único. Os princípios expressos nesta Lei não excluem outros previstos no ordenamento jurídico pátrio relacionados à matéria ou nos tratados internacionais em que a República Federativa do Brasil seja parte.</w:t>
      </w:r>
    </w:p>
    <w:p w:rsidR="0028063B" w:rsidRDefault="0028063B"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shd w:val="clear" w:color="auto" w:fill="FFFFFF"/>
        </w:rPr>
      </w:pPr>
    </w:p>
    <w:p w:rsidR="00F9282C" w:rsidRPr="0044044E"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shd w:val="clear" w:color="auto" w:fill="FFFFFF"/>
        </w:rPr>
      </w:pPr>
      <w:r w:rsidRPr="0044044E">
        <w:rPr>
          <w:rFonts w:ascii="Times New Roman" w:hAnsi="Times New Roman" w:cs="Times New Roman"/>
          <w:sz w:val="24"/>
          <w:szCs w:val="24"/>
          <w:shd w:val="clear" w:color="auto" w:fill="FFFFFF"/>
        </w:rPr>
        <w:t xml:space="preserve"> </w:t>
      </w:r>
      <w:r w:rsidR="0042121C">
        <w:rPr>
          <w:rFonts w:ascii="Times New Roman" w:hAnsi="Times New Roman" w:cs="Times New Roman"/>
          <w:sz w:val="24"/>
          <w:szCs w:val="24"/>
          <w:shd w:val="clear" w:color="auto" w:fill="FFFFFF"/>
        </w:rPr>
        <w:tab/>
      </w:r>
      <w:r w:rsidR="0042121C" w:rsidRPr="0044044E">
        <w:rPr>
          <w:rFonts w:ascii="Times New Roman" w:hAnsi="Times New Roman" w:cs="Times New Roman"/>
          <w:sz w:val="24"/>
          <w:szCs w:val="24"/>
          <w:shd w:val="clear" w:color="auto" w:fill="FFFFFF"/>
        </w:rPr>
        <w:t>Destacando</w:t>
      </w:r>
      <w:r w:rsidRPr="0044044E">
        <w:rPr>
          <w:rFonts w:ascii="Times New Roman" w:hAnsi="Times New Roman" w:cs="Times New Roman"/>
          <w:sz w:val="24"/>
          <w:szCs w:val="24"/>
          <w:shd w:val="clear" w:color="auto" w:fill="FFFFFF"/>
        </w:rPr>
        <w:t>-se entre eles os princípios da Neutralidade, Privacidade e Registro dos Acessos.</w:t>
      </w:r>
    </w:p>
    <w:p w:rsidR="00F9282C" w:rsidRPr="004D7F54" w:rsidRDefault="0042121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F9282C" w:rsidRPr="0044044E">
        <w:rPr>
          <w:rFonts w:ascii="Times New Roman" w:hAnsi="Times New Roman" w:cs="Times New Roman"/>
          <w:sz w:val="24"/>
          <w:szCs w:val="24"/>
          <w:shd w:val="clear" w:color="auto" w:fill="FFFFFF"/>
        </w:rPr>
        <w:t>O Princípio da Neutralidade da Rede diz respeito a proibição que o Marco Civil dá a ação de venda de planos e pacotes de internet limitados pelo tipo de conteúdo, origem, destino, serviço ou aplicação. Além disso, a Lei frustra a prática de redução de banda larga dos usuários que atingirem limites de consumo, estabelecidos pela operadora. A orientação é que o consumidor pague conforme o volume e velocidade desejados, tornando a rede um ambiente ig</w:t>
      </w:r>
      <w:r w:rsidR="00F9282C" w:rsidRPr="004D7F54">
        <w:rPr>
          <w:rFonts w:ascii="Times New Roman" w:hAnsi="Times New Roman" w:cs="Times New Roman"/>
          <w:sz w:val="24"/>
          <w:szCs w:val="24"/>
          <w:shd w:val="clear" w:color="auto" w:fill="FFFFFF"/>
        </w:rPr>
        <w:t>ual para todos os usuários.</w:t>
      </w:r>
    </w:p>
    <w:p w:rsidR="00467B62" w:rsidRPr="004D7F54"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shd w:val="clear" w:color="auto" w:fill="FFFFFF"/>
        </w:rPr>
      </w:pPr>
      <w:r w:rsidRPr="004D7F54">
        <w:rPr>
          <w:rFonts w:ascii="Times New Roman" w:hAnsi="Times New Roman" w:cs="Times New Roman"/>
          <w:sz w:val="24"/>
          <w:szCs w:val="24"/>
          <w:shd w:val="clear" w:color="auto" w:fill="FFFFFF"/>
        </w:rPr>
        <w:tab/>
        <w:t>O princípio da Privacidade vem garantir o sigilo e inviolabilidade das comunicações dos usuários. A lei prevê a quebra de sigilo, mediante ordem judicial, somente nos casos em que as informações possam contribuir para a identificação de usuários/terminais, envolvidos em ações ilícitas. Esta seção da Lei também atribui ao provedor do recurso de internet a responsabilidade sobre o sigilo das informações de usuários, respeitado o direito da confidencialidade. É importante lembrar que as mesmas regras aplicadas no território nacional valem para empresas internacionais.</w:t>
      </w:r>
    </w:p>
    <w:p w:rsidR="00467B62" w:rsidRPr="004D7F54" w:rsidRDefault="00467B62"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shd w:val="clear" w:color="auto" w:fill="FFFFFF"/>
        </w:rPr>
      </w:pPr>
      <w:r w:rsidRPr="004D7F54">
        <w:rPr>
          <w:rFonts w:ascii="Times New Roman" w:hAnsi="Times New Roman" w:cs="Times New Roman"/>
          <w:sz w:val="24"/>
          <w:szCs w:val="24"/>
          <w:shd w:val="clear" w:color="auto" w:fill="FFFFFF"/>
        </w:rPr>
        <w:tab/>
      </w:r>
      <w:r w:rsidRPr="004D7F54">
        <w:rPr>
          <w:rFonts w:ascii="Times New Roman" w:hAnsi="Times New Roman" w:cs="Times New Roman"/>
          <w:sz w:val="24"/>
          <w:szCs w:val="24"/>
        </w:rPr>
        <w:t>Por sua vez, o Marco Civil da Internet trata especialmente de dois tipos de provedores, quais sejam: aqueles dedicados à promover o acesso à internet e aqueles que disponibilizam as aplicações na rede. </w:t>
      </w:r>
    </w:p>
    <w:p w:rsidR="00467B62" w:rsidRPr="00467B62" w:rsidRDefault="00467B62"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467B62">
        <w:rPr>
          <w:rFonts w:ascii="Times New Roman" w:eastAsia="Times New Roman" w:hAnsi="Times New Roman" w:cs="Times New Roman"/>
          <w:sz w:val="24"/>
          <w:szCs w:val="24"/>
        </w:rPr>
        <w:t xml:space="preserve">Portanto, </w:t>
      </w:r>
      <w:r>
        <w:rPr>
          <w:rFonts w:ascii="Times New Roman" w:eastAsia="Times New Roman" w:hAnsi="Times New Roman" w:cs="Times New Roman"/>
          <w:sz w:val="24"/>
          <w:szCs w:val="24"/>
        </w:rPr>
        <w:t>pelo que foi exposto, pode entender que</w:t>
      </w:r>
      <w:r w:rsidRPr="00467B62">
        <w:rPr>
          <w:rFonts w:ascii="Times New Roman" w:eastAsia="Times New Roman" w:hAnsi="Times New Roman" w:cs="Times New Roman"/>
          <w:sz w:val="24"/>
          <w:szCs w:val="24"/>
        </w:rPr>
        <w:t xml:space="preserve"> o Facebook, Google, Twitter, Ins</w:t>
      </w:r>
      <w:r>
        <w:rPr>
          <w:rFonts w:ascii="Times New Roman" w:eastAsia="Times New Roman" w:hAnsi="Times New Roman" w:cs="Times New Roman"/>
          <w:sz w:val="24"/>
          <w:szCs w:val="24"/>
        </w:rPr>
        <w:t>tagram, dentre outras ferramentas</w:t>
      </w:r>
      <w:r w:rsidRPr="00467B62">
        <w:rPr>
          <w:rFonts w:ascii="Times New Roman" w:eastAsia="Times New Roman" w:hAnsi="Times New Roman" w:cs="Times New Roman"/>
          <w:sz w:val="24"/>
          <w:szCs w:val="24"/>
        </w:rPr>
        <w:t xml:space="preserve">, são consideradas provedores. Assim, cabe indagar, como fica a responsabilidade civil </w:t>
      </w:r>
      <w:r>
        <w:rPr>
          <w:rFonts w:ascii="Times New Roman" w:eastAsia="Times New Roman" w:hAnsi="Times New Roman" w:cs="Times New Roman"/>
          <w:sz w:val="24"/>
          <w:szCs w:val="24"/>
        </w:rPr>
        <w:t>dessas plataformas em caso de atos ilícitos?</w:t>
      </w:r>
      <w:r w:rsidRPr="00467B62">
        <w:rPr>
          <w:rFonts w:ascii="Times New Roman" w:eastAsia="Times New Roman" w:hAnsi="Times New Roman" w:cs="Times New Roman"/>
          <w:sz w:val="24"/>
          <w:szCs w:val="24"/>
        </w:rPr>
        <w:t> </w:t>
      </w:r>
    </w:p>
    <w:p w:rsidR="00467B62" w:rsidRDefault="00467B62"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shd w:val="clear" w:color="auto" w:fill="FFFFFF"/>
        </w:rPr>
      </w:pPr>
    </w:p>
    <w:p w:rsidR="00467B62" w:rsidRDefault="00467B62"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rPr>
      </w:pPr>
      <w:r w:rsidRPr="00467B62">
        <w:rPr>
          <w:rFonts w:ascii="Times New Roman" w:hAnsi="Times New Roman" w:cs="Times New Roman"/>
          <w:sz w:val="24"/>
          <w:szCs w:val="24"/>
          <w:shd w:val="clear" w:color="auto" w:fill="FFFFFF"/>
        </w:rPr>
        <w:tab/>
      </w:r>
      <w:r w:rsidRPr="00467B62">
        <w:rPr>
          <w:rFonts w:ascii="Times New Roman" w:hAnsi="Times New Roman" w:cs="Times New Roman"/>
          <w:sz w:val="24"/>
          <w:szCs w:val="24"/>
        </w:rPr>
        <w:t>Carlos Afonso e Ronaldo Lemos ilustram três entendimentos sobre o tema:</w:t>
      </w:r>
    </w:p>
    <w:p w:rsidR="00467B62" w:rsidRDefault="00467B62"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rPr>
      </w:pPr>
    </w:p>
    <w:p w:rsidR="00467B62" w:rsidRPr="00C5700B" w:rsidRDefault="00467B62" w:rsidP="00833E45">
      <w:pPr>
        <w:pBdr>
          <w:top w:val="nil"/>
          <w:left w:val="nil"/>
          <w:bottom w:val="nil"/>
          <w:right w:val="nil"/>
          <w:between w:val="nil"/>
        </w:pBdr>
        <w:tabs>
          <w:tab w:val="left" w:pos="708"/>
        </w:tabs>
        <w:spacing w:line="360" w:lineRule="auto"/>
        <w:ind w:left="2268" w:right="-567"/>
        <w:contextualSpacing/>
        <w:jc w:val="both"/>
        <w:rPr>
          <w:rFonts w:ascii="Times New Roman" w:hAnsi="Times New Roman" w:cs="Times New Roman"/>
          <w:sz w:val="20"/>
          <w:szCs w:val="20"/>
        </w:rPr>
      </w:pPr>
      <w:r w:rsidRPr="00C5700B">
        <w:rPr>
          <w:rFonts w:ascii="Times New Roman" w:hAnsi="Times New Roman" w:cs="Times New Roman"/>
          <w:sz w:val="20"/>
          <w:szCs w:val="20"/>
        </w:rPr>
        <w:t xml:space="preserve"> a) não responsabilização dos provedores pelas condutas de seus usuários; b) a responsabilidade objetiva do provedor, com base na teoria do risco, amplamente adotada pelo Código Civil de 2002; c) a responsabilidade subjetiva, havendo aqueles que consideram a responsabilização decorrente da não retirada do conteúdo reputado como lesivo após o provedor tomar ciência do mesmo e os que entendem ser o </w:t>
      </w:r>
      <w:r w:rsidRPr="00C5700B">
        <w:rPr>
          <w:rFonts w:ascii="Times New Roman" w:hAnsi="Times New Roman" w:cs="Times New Roman"/>
          <w:sz w:val="20"/>
          <w:szCs w:val="20"/>
        </w:rPr>
        <w:lastRenderedPageBreak/>
        <w:t>provedor responsável apenas em caso de descumprimento de ordem judicial. (2016; p. 69-70).</w:t>
      </w:r>
    </w:p>
    <w:p w:rsidR="00467B62" w:rsidRPr="00467B62" w:rsidRDefault="00467B62" w:rsidP="00ED7219">
      <w:pPr>
        <w:pBdr>
          <w:top w:val="nil"/>
          <w:left w:val="nil"/>
          <w:bottom w:val="nil"/>
          <w:right w:val="nil"/>
          <w:between w:val="nil"/>
        </w:pBdr>
        <w:tabs>
          <w:tab w:val="left" w:pos="708"/>
        </w:tabs>
        <w:spacing w:line="360" w:lineRule="auto"/>
        <w:ind w:left="3600" w:right="-567"/>
        <w:contextualSpacing/>
        <w:jc w:val="both"/>
        <w:rPr>
          <w:rFonts w:ascii="Times New Roman" w:hAnsi="Times New Roman" w:cs="Times New Roman"/>
          <w:sz w:val="24"/>
          <w:szCs w:val="24"/>
          <w:shd w:val="clear" w:color="auto" w:fill="FFFFFF"/>
        </w:rPr>
      </w:pPr>
    </w:p>
    <w:p w:rsidR="00467B62" w:rsidRPr="00467B62" w:rsidRDefault="00467B62" w:rsidP="00ED7219">
      <w:pPr>
        <w:shd w:val="clear" w:color="auto" w:fill="FFFFFF"/>
        <w:spacing w:after="288" w:line="360" w:lineRule="auto"/>
        <w:ind w:right="-567" w:firstLine="840"/>
        <w:contextualSpacing/>
        <w:jc w:val="both"/>
        <w:rPr>
          <w:rFonts w:ascii="Times New Roman" w:eastAsia="Times New Roman" w:hAnsi="Times New Roman" w:cs="Times New Roman"/>
          <w:sz w:val="24"/>
          <w:szCs w:val="24"/>
        </w:rPr>
      </w:pPr>
      <w:r w:rsidRPr="00467B62">
        <w:rPr>
          <w:rFonts w:ascii="Times New Roman" w:eastAsia="Times New Roman" w:hAnsi="Times New Roman" w:cs="Times New Roman"/>
          <w:sz w:val="24"/>
          <w:szCs w:val="24"/>
        </w:rPr>
        <w:t>Como regra geral, a posição adotada pelo Marco Civil da Internet foi essa última, isto é, responsabilidade subjetiva do provedor, sendo caracterizado o ato ilícito somente se não cumprir a ordem judicial individualizada com a determinação necessária para remover o conteúdo. Nesse sentido, reza o artigo 19, do diploma:</w:t>
      </w:r>
    </w:p>
    <w:p w:rsidR="00467B62" w:rsidRPr="00467B62" w:rsidRDefault="00467B62" w:rsidP="00ED7219">
      <w:pPr>
        <w:shd w:val="clear" w:color="auto" w:fill="FFFFFF"/>
        <w:spacing w:after="288" w:line="360" w:lineRule="auto"/>
        <w:ind w:right="-567" w:firstLine="840"/>
        <w:contextualSpacing/>
        <w:jc w:val="both"/>
        <w:rPr>
          <w:rFonts w:ascii="Times New Roman" w:eastAsia="Times New Roman" w:hAnsi="Times New Roman" w:cs="Times New Roman"/>
          <w:sz w:val="24"/>
          <w:szCs w:val="24"/>
        </w:rPr>
      </w:pPr>
    </w:p>
    <w:p w:rsidR="00F9282C" w:rsidRPr="00C5700B" w:rsidRDefault="00467B62" w:rsidP="00833E45">
      <w:pPr>
        <w:shd w:val="clear" w:color="auto" w:fill="FFFFFF"/>
        <w:spacing w:line="360" w:lineRule="auto"/>
        <w:ind w:left="2268" w:right="-567"/>
        <w:contextualSpacing/>
        <w:jc w:val="both"/>
        <w:rPr>
          <w:rFonts w:ascii="Times New Roman" w:eastAsia="Times New Roman" w:hAnsi="Times New Roman" w:cs="Times New Roman"/>
          <w:sz w:val="20"/>
          <w:szCs w:val="20"/>
        </w:rPr>
      </w:pPr>
      <w:r w:rsidRPr="00C5700B">
        <w:rPr>
          <w:rFonts w:ascii="Times New Roman" w:eastAsia="Times New Roman" w:hAnsi="Times New Roman" w:cs="Times New Roman"/>
          <w:sz w:val="20"/>
          <w:szCs w:val="20"/>
        </w:rPr>
        <w:t>Art. 19. Com o intuito de assegurar a liberdade de expressão e impedir a censura, o provedor de aplicações de internet somente poderá ser responsabilizado civilmente por danos decorrentes de conteúdo gerado por terceiros se, após ordem judicial específica, não tomar as providências para, no âmbito e nos limites técnicos do seu serviço e dentro do prazo assinalado, tornar indisponível o conteúdo apontado como infringente, ressalvadas as disposições legais em contrário.</w:t>
      </w:r>
    </w:p>
    <w:p w:rsidR="004D7F54" w:rsidRDefault="004D7F54" w:rsidP="00ED7219">
      <w:pPr>
        <w:shd w:val="clear" w:color="auto" w:fill="FFFFFF"/>
        <w:spacing w:line="360" w:lineRule="auto"/>
        <w:ind w:right="-567"/>
        <w:contextualSpacing/>
        <w:jc w:val="both"/>
        <w:rPr>
          <w:rFonts w:ascii="Times New Roman" w:eastAsia="Times New Roman" w:hAnsi="Times New Roman" w:cs="Times New Roman"/>
          <w:sz w:val="24"/>
          <w:szCs w:val="24"/>
        </w:rPr>
      </w:pPr>
    </w:p>
    <w:p w:rsidR="004D7F54" w:rsidRDefault="004D7F54" w:rsidP="00ED7219">
      <w:pPr>
        <w:shd w:val="clear" w:color="auto" w:fill="FFFFFF"/>
        <w:spacing w:after="288" w:line="360" w:lineRule="auto"/>
        <w:ind w:right="-567" w:firstLine="840"/>
        <w:contextualSpacing/>
        <w:jc w:val="both"/>
        <w:rPr>
          <w:rFonts w:ascii="Times New Roman" w:eastAsia="Times New Roman" w:hAnsi="Times New Roman" w:cs="Times New Roman"/>
          <w:sz w:val="24"/>
          <w:szCs w:val="24"/>
        </w:rPr>
      </w:pPr>
      <w:r w:rsidRPr="004D7F54">
        <w:rPr>
          <w:rFonts w:ascii="Times New Roman" w:eastAsia="Times New Roman" w:hAnsi="Times New Roman" w:cs="Times New Roman"/>
          <w:sz w:val="24"/>
          <w:szCs w:val="24"/>
        </w:rPr>
        <w:t>Oportuno também transcrever trecho do acórdão do Superior Tribunal de Justiça que confirma tal entendimento:</w:t>
      </w:r>
    </w:p>
    <w:p w:rsidR="00833E45" w:rsidRPr="004D7F54" w:rsidRDefault="00833E45" w:rsidP="00ED7219">
      <w:pPr>
        <w:shd w:val="clear" w:color="auto" w:fill="FFFFFF"/>
        <w:spacing w:after="288" w:line="360" w:lineRule="auto"/>
        <w:ind w:right="-567" w:firstLine="840"/>
        <w:contextualSpacing/>
        <w:jc w:val="both"/>
        <w:rPr>
          <w:rFonts w:ascii="Times New Roman" w:eastAsia="Times New Roman" w:hAnsi="Times New Roman" w:cs="Times New Roman"/>
          <w:sz w:val="24"/>
          <w:szCs w:val="24"/>
        </w:rPr>
      </w:pPr>
    </w:p>
    <w:p w:rsidR="00833E45" w:rsidRPr="00833E45" w:rsidRDefault="004D7F54" w:rsidP="00833E45">
      <w:pPr>
        <w:shd w:val="clear" w:color="auto" w:fill="FFFFFF"/>
        <w:spacing w:line="360" w:lineRule="auto"/>
        <w:ind w:left="2268" w:right="-567"/>
        <w:contextualSpacing/>
        <w:jc w:val="both"/>
        <w:rPr>
          <w:rFonts w:ascii="Times New Roman" w:eastAsia="Times New Roman" w:hAnsi="Times New Roman" w:cs="Times New Roman"/>
          <w:sz w:val="20"/>
          <w:szCs w:val="20"/>
        </w:rPr>
      </w:pPr>
      <w:r w:rsidRPr="00C5700B">
        <w:rPr>
          <w:rFonts w:ascii="Times New Roman" w:eastAsia="Times New Roman" w:hAnsi="Times New Roman" w:cs="Times New Roman"/>
          <w:sz w:val="20"/>
          <w:szCs w:val="20"/>
        </w:rPr>
        <w:t>[...] 6. Ao oferecer um serviço por meio do qual se possibilita que os usuários externem livremente sua opinião, deve o provedor de conteúdo ter o cuidado de propiciar meios para que se possa identificar cada um desses usuários, coibindo o anonimato e atribuindo a cada manifestação uma autoria certa e determinada. Sob a ótica da diligência média que se espera do provedor, deve este adotar as providências que, conforme as circunstâncias específicas de cada caso, estiverem ao seu alcance para a individualização dos usuários do site, sob pena de responsabilização subjetiva por culpa in omittend.</w:t>
      </w:r>
    </w:p>
    <w:p w:rsidR="00F9282C" w:rsidRPr="0044044E" w:rsidRDefault="00F9282C" w:rsidP="00ED7219">
      <w:pPr>
        <w:pStyle w:val="PargrafodaLista"/>
        <w:numPr>
          <w:ilvl w:val="0"/>
          <w:numId w:val="1"/>
        </w:numPr>
        <w:pBdr>
          <w:top w:val="nil"/>
          <w:left w:val="nil"/>
          <w:bottom w:val="nil"/>
          <w:right w:val="nil"/>
          <w:between w:val="nil"/>
        </w:pBdr>
        <w:tabs>
          <w:tab w:val="left" w:pos="708"/>
        </w:tabs>
        <w:rPr>
          <w:rFonts w:ascii="Times New Roman" w:hAnsi="Times New Roman" w:cs="Times New Roman"/>
          <w:sz w:val="24"/>
          <w:szCs w:val="24"/>
        </w:rPr>
      </w:pPr>
      <w:r w:rsidRPr="0044044E">
        <w:rPr>
          <w:rFonts w:ascii="Times New Roman" w:eastAsia="Times New Roman" w:hAnsi="Times New Roman" w:cs="Times New Roman"/>
          <w:b/>
          <w:color w:val="000000"/>
          <w:sz w:val="24"/>
          <w:szCs w:val="24"/>
        </w:rPr>
        <w:t>RESPONSABILIDADE CIVIL (CONTEXTO, CONCEITO E APLICAÇÃO)</w:t>
      </w:r>
    </w:p>
    <w:p w:rsidR="00F9282C" w:rsidRPr="0044044E" w:rsidRDefault="00F9282C" w:rsidP="00ED7219">
      <w:pPr>
        <w:pBdr>
          <w:top w:val="nil"/>
          <w:left w:val="nil"/>
          <w:bottom w:val="nil"/>
          <w:right w:val="nil"/>
          <w:between w:val="nil"/>
        </w:pBdr>
        <w:tabs>
          <w:tab w:val="left" w:pos="708"/>
        </w:tabs>
        <w:spacing w:line="360" w:lineRule="auto"/>
        <w:ind w:left="720" w:right="-567"/>
        <w:contextualSpacing/>
        <w:jc w:val="both"/>
        <w:rPr>
          <w:rFonts w:ascii="Times New Roman" w:hAnsi="Times New Roman" w:cs="Times New Roman"/>
          <w:sz w:val="24"/>
          <w:szCs w:val="24"/>
        </w:rPr>
      </w:pPr>
    </w:p>
    <w:p w:rsidR="00F9282C" w:rsidRPr="0044044E"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rPr>
      </w:pPr>
      <w:r w:rsidRPr="0044044E">
        <w:rPr>
          <w:rFonts w:ascii="Times New Roman" w:hAnsi="Times New Roman" w:cs="Times New Roman"/>
          <w:sz w:val="24"/>
          <w:szCs w:val="24"/>
        </w:rPr>
        <w:tab/>
        <w:t>Têm-se o conhecimento que o ser humano vive em constante transformação, parte disso, deve-se ao fato de sua constante adaptação a circunstâncias que requerem dele tomada de decisões que podem ser positivas ou negativas, gerando assim, como resultado, consequências/responsabilidades.</w:t>
      </w:r>
    </w:p>
    <w:p w:rsidR="00F9282C" w:rsidRPr="0044044E"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rPr>
      </w:pPr>
      <w:r w:rsidRPr="0044044E">
        <w:rPr>
          <w:rFonts w:ascii="Times New Roman" w:hAnsi="Times New Roman" w:cs="Times New Roman"/>
          <w:sz w:val="24"/>
          <w:szCs w:val="24"/>
        </w:rPr>
        <w:tab/>
        <w:t>Ao analisar pontos que marcam a história da responsabilidade civil, é notável que ela não surge do acaso e sim da necessidade. Entretanto, o tipo de necessidade varia de acordo com o tempo, contexto, povo e cultura.</w:t>
      </w:r>
    </w:p>
    <w:p w:rsidR="00F9282C" w:rsidRPr="0044044E"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shd w:val="clear" w:color="auto" w:fill="FFFFFF"/>
        </w:rPr>
      </w:pPr>
      <w:r w:rsidRPr="0044044E">
        <w:rPr>
          <w:rFonts w:ascii="Times New Roman" w:hAnsi="Times New Roman" w:cs="Times New Roman"/>
          <w:sz w:val="24"/>
          <w:szCs w:val="24"/>
        </w:rPr>
        <w:lastRenderedPageBreak/>
        <w:tab/>
        <w:t xml:space="preserve">O homem que vive em sociedade precisa aprender as regras do bom convívio impostas pelo grupo. Desde tempos remotos, a obediência as regras era garantia de uma vida segura e a desobediência as regras trazia consequências severas de punição. </w:t>
      </w:r>
      <w:r w:rsidR="00C2637D">
        <w:rPr>
          <w:rFonts w:ascii="Times New Roman" w:hAnsi="Times New Roman" w:cs="Times New Roman"/>
          <w:sz w:val="24"/>
          <w:szCs w:val="24"/>
          <w:shd w:val="clear" w:color="auto" w:fill="FFFFFF"/>
        </w:rPr>
        <w:t>Segundo pensamento do autor</w:t>
      </w:r>
      <w:r w:rsidRPr="0044044E">
        <w:rPr>
          <w:rFonts w:ascii="Times New Roman" w:hAnsi="Times New Roman" w:cs="Times New Roman"/>
          <w:sz w:val="24"/>
          <w:szCs w:val="24"/>
          <w:shd w:val="clear" w:color="auto" w:fill="FFFFFF"/>
        </w:rPr>
        <w:t xml:space="preserve"> Carlos Roberto Gonçalves (2015, p. 24), durante esse período, o fator culpa não era cogitado. O indivíduo gerador do dano instigava uma reação imediata, instintiva e brutal do ofendido. Durante esse período, a aplicabilidade conceitual do que é ou deveria ser o direito era inexistente e dava espaço para o império da vingança privada.</w:t>
      </w:r>
    </w:p>
    <w:p w:rsidR="00921378"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shd w:val="clear" w:color="auto" w:fill="FFFFFF"/>
        </w:rPr>
      </w:pPr>
      <w:r w:rsidRPr="0044044E">
        <w:rPr>
          <w:rFonts w:ascii="Times New Roman" w:hAnsi="Times New Roman" w:cs="Times New Roman"/>
          <w:sz w:val="24"/>
          <w:szCs w:val="24"/>
          <w:shd w:val="clear" w:color="auto" w:fill="FFFFFF"/>
        </w:rPr>
        <w:tab/>
      </w:r>
      <w:r w:rsidR="00921378" w:rsidRPr="00921378">
        <w:rPr>
          <w:rFonts w:ascii="Times New Roman" w:hAnsi="Times New Roman" w:cs="Times New Roman"/>
          <w:sz w:val="24"/>
          <w:szCs w:val="24"/>
          <w:shd w:val="clear" w:color="auto" w:fill="FFFFFF"/>
        </w:rPr>
        <w:t xml:space="preserve">Bastava o dano efetivamente sofrido pela vítima para provocar “a reação imediata, instintiva </w:t>
      </w:r>
      <w:r w:rsidR="00BF2204">
        <w:rPr>
          <w:rFonts w:ascii="Times New Roman" w:hAnsi="Times New Roman" w:cs="Times New Roman"/>
          <w:sz w:val="24"/>
          <w:szCs w:val="24"/>
          <w:shd w:val="clear" w:color="auto" w:fill="FFFFFF"/>
        </w:rPr>
        <w:t>e brutal do ofendido” (Gonçalves, 2009</w:t>
      </w:r>
      <w:r w:rsidR="00921378" w:rsidRPr="00921378">
        <w:rPr>
          <w:rFonts w:ascii="Times New Roman" w:hAnsi="Times New Roman" w:cs="Times New Roman"/>
          <w:sz w:val="24"/>
          <w:szCs w:val="24"/>
          <w:shd w:val="clear" w:color="auto" w:fill="FFFFFF"/>
        </w:rPr>
        <w:t xml:space="preserve">, </w:t>
      </w:r>
      <w:r w:rsidR="00BF2204">
        <w:rPr>
          <w:rFonts w:ascii="Times New Roman" w:hAnsi="Times New Roman" w:cs="Times New Roman"/>
          <w:sz w:val="24"/>
          <w:szCs w:val="24"/>
          <w:shd w:val="clear" w:color="auto" w:fill="FFFFFF"/>
        </w:rPr>
        <w:t xml:space="preserve">p. </w:t>
      </w:r>
      <w:r w:rsidR="00921378" w:rsidRPr="00921378">
        <w:rPr>
          <w:rFonts w:ascii="Times New Roman" w:hAnsi="Times New Roman" w:cs="Times New Roman"/>
          <w:sz w:val="24"/>
          <w:szCs w:val="24"/>
          <w:shd w:val="clear" w:color="auto" w:fill="FFFFFF"/>
        </w:rPr>
        <w:t>04). Daí a desnecessidade ou inaplicabilidade da culpa do ofensor.</w:t>
      </w:r>
      <w:r w:rsidRPr="0044044E">
        <w:rPr>
          <w:rFonts w:ascii="Times New Roman" w:hAnsi="Times New Roman" w:cs="Times New Roman"/>
          <w:sz w:val="24"/>
          <w:szCs w:val="24"/>
          <w:shd w:val="clear" w:color="auto" w:fill="FFFFFF"/>
        </w:rPr>
        <w:tab/>
      </w:r>
    </w:p>
    <w:p w:rsidR="00F9282C" w:rsidRPr="0044044E" w:rsidRDefault="00921378"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F9282C" w:rsidRPr="0044044E">
        <w:rPr>
          <w:rFonts w:ascii="Times New Roman" w:hAnsi="Times New Roman" w:cs="Times New Roman"/>
          <w:sz w:val="24"/>
          <w:szCs w:val="24"/>
          <w:shd w:val="clear" w:color="auto" w:fill="FFFFFF"/>
        </w:rPr>
        <w:t xml:space="preserve">Temos então nesse cenário a figura de duas pessoas, o agressor e o agredido. O Agredido tentava de todas as formas a reparação do dano causado pelo agressor, mesmo que com emprego de violência extrema. </w:t>
      </w:r>
    </w:p>
    <w:p w:rsidR="00F9282C" w:rsidRPr="0044044E"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rPr>
      </w:pPr>
      <w:r w:rsidRPr="0044044E">
        <w:rPr>
          <w:rFonts w:ascii="Times New Roman" w:hAnsi="Times New Roman" w:cs="Times New Roman"/>
          <w:sz w:val="24"/>
          <w:szCs w:val="24"/>
          <w:shd w:val="clear" w:color="auto" w:fill="FFFFFF"/>
        </w:rPr>
        <w:tab/>
      </w:r>
      <w:r w:rsidRPr="0044044E">
        <w:rPr>
          <w:rFonts w:ascii="Times New Roman" w:hAnsi="Times New Roman" w:cs="Times New Roman"/>
          <w:sz w:val="24"/>
          <w:szCs w:val="24"/>
        </w:rPr>
        <w:t>Conforme Pablo Stolze Gagliano e Rodolfo Pamplona Filho (2008, p.10), relatam que é a partir dessa visão de delito (vingança privada) que surge o </w:t>
      </w:r>
      <w:hyperlink r:id="rId9" w:history="1">
        <w:r w:rsidRPr="0044044E">
          <w:rPr>
            <w:rFonts w:ascii="Times New Roman" w:hAnsi="Times New Roman" w:cs="Times New Roman"/>
            <w:sz w:val="24"/>
            <w:szCs w:val="24"/>
          </w:rPr>
          <w:t>Direito Romano</w:t>
        </w:r>
      </w:hyperlink>
      <w:r w:rsidRPr="0044044E">
        <w:rPr>
          <w:rFonts w:ascii="Times New Roman" w:hAnsi="Times New Roman" w:cs="Times New Roman"/>
          <w:sz w:val="24"/>
          <w:szCs w:val="24"/>
        </w:rPr>
        <w:t>, passando a regulamentá-lo. O referido direito parte do entendimento de que tal manifestação é natural e espontânea do ser humano, entretanto, importante era intervir na sociedade com o intuito de permitir ou excluir tais práticas quando não eivadas de justificativa. Trata-se, pois, da Pena de Talião, da qual, conforme os autores, encontram-se resquícios na Lei das XII Tábuas.</w:t>
      </w:r>
    </w:p>
    <w:p w:rsidR="00F9282C" w:rsidRPr="0044044E" w:rsidRDefault="00F9282C" w:rsidP="00ED7219">
      <w:pPr>
        <w:pBdr>
          <w:top w:val="nil"/>
          <w:left w:val="nil"/>
          <w:bottom w:val="nil"/>
          <w:right w:val="nil"/>
          <w:between w:val="nil"/>
        </w:pBdr>
        <w:tabs>
          <w:tab w:val="left" w:pos="708"/>
        </w:tabs>
        <w:spacing w:line="360" w:lineRule="auto"/>
        <w:ind w:right="-567"/>
        <w:contextualSpacing/>
        <w:jc w:val="both"/>
        <w:rPr>
          <w:rFonts w:ascii="Times New Roman" w:eastAsia="Times New Roman" w:hAnsi="Times New Roman" w:cs="Times New Roman"/>
          <w:sz w:val="24"/>
          <w:szCs w:val="24"/>
        </w:rPr>
      </w:pPr>
      <w:r w:rsidRPr="0044044E">
        <w:rPr>
          <w:rFonts w:ascii="Times New Roman" w:hAnsi="Times New Roman" w:cs="Times New Roman"/>
          <w:sz w:val="24"/>
          <w:szCs w:val="24"/>
        </w:rPr>
        <w:tab/>
      </w:r>
      <w:r w:rsidRPr="0044044E">
        <w:rPr>
          <w:rFonts w:ascii="Times New Roman" w:eastAsia="Times New Roman" w:hAnsi="Times New Roman" w:cs="Times New Roman"/>
          <w:sz w:val="24"/>
          <w:szCs w:val="24"/>
        </w:rPr>
        <w:t>O termo “lei do talião” deriva-se do latim </w:t>
      </w:r>
      <w:r w:rsidRPr="0044044E">
        <w:rPr>
          <w:rFonts w:ascii="Times New Roman" w:eastAsia="Times New Roman" w:hAnsi="Times New Roman" w:cs="Times New Roman"/>
          <w:i/>
          <w:sz w:val="24"/>
          <w:szCs w:val="24"/>
        </w:rPr>
        <w:t>lex</w:t>
      </w:r>
      <w:r w:rsidRPr="0044044E">
        <w:rPr>
          <w:rFonts w:ascii="Times New Roman" w:eastAsia="Times New Roman" w:hAnsi="Times New Roman" w:cs="Times New Roman"/>
          <w:sz w:val="24"/>
          <w:szCs w:val="24"/>
        </w:rPr>
        <w:t> que significa lei e </w:t>
      </w:r>
      <w:r w:rsidRPr="0044044E">
        <w:rPr>
          <w:rFonts w:ascii="Times New Roman" w:eastAsia="Times New Roman" w:hAnsi="Times New Roman" w:cs="Times New Roman"/>
          <w:i/>
          <w:sz w:val="24"/>
          <w:szCs w:val="24"/>
        </w:rPr>
        <w:t>talis</w:t>
      </w:r>
      <w:r w:rsidRPr="0044044E">
        <w:rPr>
          <w:rFonts w:ascii="Times New Roman" w:eastAsia="Times New Roman" w:hAnsi="Times New Roman" w:cs="Times New Roman"/>
          <w:sz w:val="24"/>
          <w:szCs w:val="24"/>
        </w:rPr>
        <w:t> cujo o significado é “idêntico” ou “semelhante”. Portanto, analisando esses termos, a aplicabilidade para as </w:t>
      </w:r>
      <w:hyperlink r:id="rId10" w:history="1">
        <w:r w:rsidRPr="0044044E">
          <w:rPr>
            <w:rFonts w:ascii="Times New Roman" w:eastAsia="Times New Roman" w:hAnsi="Times New Roman" w:cs="Times New Roman"/>
            <w:sz w:val="24"/>
            <w:szCs w:val="24"/>
          </w:rPr>
          <w:t>penas</w:t>
        </w:r>
      </w:hyperlink>
      <w:r w:rsidRPr="0044044E">
        <w:rPr>
          <w:rFonts w:ascii="Times New Roman" w:eastAsia="Times New Roman" w:hAnsi="Times New Roman" w:cs="Times New Roman"/>
          <w:sz w:val="24"/>
          <w:szCs w:val="24"/>
        </w:rPr>
        <w:t xml:space="preserve"> cujo os crimes eram praticados na vigência dessa lei não era uma pena equivalente, mas idêntica e semelhante ao dano sofrido pela vítima. </w:t>
      </w:r>
    </w:p>
    <w:p w:rsidR="00BF2204"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shd w:val="clear" w:color="auto" w:fill="FFFFFF"/>
        </w:rPr>
      </w:pPr>
      <w:r w:rsidRPr="0044044E">
        <w:rPr>
          <w:rFonts w:ascii="Times New Roman" w:eastAsia="Times New Roman" w:hAnsi="Times New Roman" w:cs="Times New Roman"/>
          <w:sz w:val="24"/>
          <w:szCs w:val="24"/>
        </w:rPr>
        <w:tab/>
      </w:r>
      <w:r w:rsidRPr="0044044E">
        <w:rPr>
          <w:rFonts w:ascii="Times New Roman" w:hAnsi="Times New Roman" w:cs="Times New Roman"/>
          <w:sz w:val="24"/>
          <w:szCs w:val="24"/>
          <w:shd w:val="clear" w:color="auto" w:fill="FFFFFF"/>
        </w:rPr>
        <w:t>Uma herança muito importante deixada para a responsabilidade civil durante esse período foi a possibilidade da autocomposição entre a vítima e o agressor de forma a evitar a aplicabilidade das penas de Talião, perceptível no artigo 11, da Tábua Sétima da Lei das XII Tábuas, que trata dos delitos cometidos pelo indivíduo: “Se alguém ferir a outrem, que sofra a pena de Talião, salvo se houver acordo”</w:t>
      </w:r>
    </w:p>
    <w:p w:rsidR="00F9282C" w:rsidRPr="0044044E"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shd w:val="clear" w:color="auto" w:fill="FFFFFF"/>
        </w:rPr>
      </w:pPr>
      <w:r w:rsidRPr="0044044E">
        <w:rPr>
          <w:rFonts w:ascii="Times New Roman" w:hAnsi="Times New Roman" w:cs="Times New Roman"/>
          <w:sz w:val="24"/>
          <w:szCs w:val="24"/>
          <w:shd w:val="clear" w:color="auto" w:fill="FFFFFF"/>
        </w:rPr>
        <w:tab/>
        <w:t>Outro avanço conquistado com o tempo foi a capacidade da substituição da punição legal, que era regra por muito tempo, pela compensação econômica que nada mais é do que a pena pecuniária (chamada de “poena”), que consiste em pagar um certo valor pela prática de um ato ilícito. Essa conquista passou a ser obrigatória em tempos depois com o avanço das leis e a proibição de fazer “justiça com as próprias mãos”.</w:t>
      </w:r>
    </w:p>
    <w:p w:rsidR="00F9282C" w:rsidRPr="0044044E"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rPr>
      </w:pPr>
      <w:r w:rsidRPr="0044044E">
        <w:rPr>
          <w:rFonts w:ascii="Times New Roman" w:hAnsi="Times New Roman" w:cs="Times New Roman"/>
          <w:sz w:val="24"/>
          <w:szCs w:val="24"/>
          <w:shd w:val="clear" w:color="auto" w:fill="FFFFFF"/>
        </w:rPr>
        <w:lastRenderedPageBreak/>
        <w:tab/>
        <w:t xml:space="preserve">Após um longo período de adaptações e mudanças, o </w:t>
      </w:r>
      <w:r w:rsidRPr="0044044E">
        <w:rPr>
          <w:rFonts w:ascii="Times New Roman" w:hAnsi="Times New Roman" w:cs="Times New Roman"/>
          <w:sz w:val="24"/>
          <w:szCs w:val="24"/>
        </w:rPr>
        <w:t>tempo, contexto, povo e cultura são outros e por consequência, o direito e a responsabilidade também. Hoje o agressor e o agredido podem estar a milhares de quilômetros de distância, mas conectados através de um computador. O que nos fazer chegar aos dias de hoje, onde temos um grande desafio de enquadrar responsabilidades por ações e omissões em diversos novos âmbitos da nova sociedade, principalmente, no mundo virtual, objeto deste estudo.</w:t>
      </w:r>
    </w:p>
    <w:p w:rsidR="00F9282C" w:rsidRPr="0044044E"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rPr>
      </w:pPr>
      <w:r w:rsidRPr="0044044E">
        <w:rPr>
          <w:rFonts w:ascii="Times New Roman" w:hAnsi="Times New Roman" w:cs="Times New Roman"/>
          <w:sz w:val="24"/>
          <w:szCs w:val="24"/>
        </w:rPr>
        <w:tab/>
        <w:t>O instituto da responsabilidade civil é uma ferramenta de grande importância para a proteção das pessoas, seja na esfera do direito público ou privado. Está diretamente ligado à uma regra geral de que ninguém será capaz de trazer dano, lesão ou prejudicar outro, tendo como pronta consequência para essa violação, a reparação do dano sofrido.</w:t>
      </w:r>
    </w:p>
    <w:p w:rsidR="00F9282C" w:rsidRPr="0044044E" w:rsidRDefault="00F9282C" w:rsidP="00ED7219">
      <w:pPr>
        <w:pStyle w:val="NormalWeb"/>
        <w:shd w:val="clear" w:color="auto" w:fill="FFFFFF"/>
        <w:spacing w:before="0" w:beforeAutospacing="0" w:after="288" w:afterAutospacing="0" w:line="360" w:lineRule="auto"/>
        <w:ind w:firstLine="708"/>
      </w:pPr>
      <w:r w:rsidRPr="0044044E">
        <w:t>De Plácido e Silva definem este instituto como sendo:</w:t>
      </w:r>
    </w:p>
    <w:p w:rsidR="00F9282C" w:rsidRPr="00C5700B" w:rsidRDefault="00F9282C" w:rsidP="00833E45">
      <w:pPr>
        <w:shd w:val="clear" w:color="auto" w:fill="FFFFFF"/>
        <w:spacing w:after="288" w:line="360" w:lineRule="auto"/>
        <w:ind w:left="2268" w:right="-567"/>
        <w:jc w:val="both"/>
        <w:rPr>
          <w:rFonts w:ascii="Times New Roman" w:eastAsia="Times New Roman" w:hAnsi="Times New Roman" w:cs="Times New Roman"/>
          <w:sz w:val="20"/>
          <w:szCs w:val="20"/>
        </w:rPr>
      </w:pPr>
      <w:r w:rsidRPr="00C5700B">
        <w:rPr>
          <w:rFonts w:ascii="Times New Roman" w:eastAsia="Times New Roman" w:hAnsi="Times New Roman" w:cs="Times New Roman"/>
          <w:sz w:val="20"/>
          <w:szCs w:val="20"/>
        </w:rPr>
        <w:t>Dever jurídico, em que se coloca a pessoa, seja em virtude de contrato, seja em face de fato ou omissão, que lhe seja imputado, para satisfazer a prestação convencionada ou para suportar as sanções legais, que lhe são impostas. Onde quer, portanto, que haja obrigação de fazer, dar ou não fazer alguma coisa, de ressarcir danos, de suportar sanções legais ou penalidades, há a responsabilidade, em virtude da qual se exige a satisfação ou o cumprimento da obrigação ou da sanção (SILVA, 2008, p. 642)</w:t>
      </w:r>
    </w:p>
    <w:p w:rsidR="00F9282C" w:rsidRPr="0044044E" w:rsidRDefault="00F9282C" w:rsidP="00ED7219">
      <w:pPr>
        <w:shd w:val="clear" w:color="auto" w:fill="FFFFFF"/>
        <w:spacing w:after="288" w:line="360" w:lineRule="auto"/>
        <w:ind w:right="-567" w:firstLine="840"/>
        <w:jc w:val="both"/>
        <w:rPr>
          <w:rFonts w:ascii="Times New Roman" w:eastAsia="Times New Roman" w:hAnsi="Times New Roman" w:cs="Times New Roman"/>
          <w:sz w:val="24"/>
          <w:szCs w:val="24"/>
        </w:rPr>
      </w:pPr>
      <w:r w:rsidRPr="0044044E">
        <w:rPr>
          <w:rFonts w:ascii="Times New Roman" w:eastAsia="Times New Roman" w:hAnsi="Times New Roman" w:cs="Times New Roman"/>
          <w:sz w:val="24"/>
          <w:szCs w:val="24"/>
        </w:rPr>
        <w:t>Já VENOSA (2013, p. 1), define tal tema da seguinte maneira:</w:t>
      </w:r>
    </w:p>
    <w:p w:rsidR="00F9282C" w:rsidRPr="00C5700B" w:rsidRDefault="00F9282C" w:rsidP="00833E45">
      <w:pPr>
        <w:shd w:val="clear" w:color="auto" w:fill="FFFFFF"/>
        <w:spacing w:line="360" w:lineRule="auto"/>
        <w:ind w:left="2268" w:right="-567"/>
        <w:jc w:val="both"/>
        <w:rPr>
          <w:rFonts w:ascii="Times New Roman" w:eastAsia="Times New Roman" w:hAnsi="Times New Roman" w:cs="Times New Roman"/>
          <w:sz w:val="20"/>
          <w:szCs w:val="20"/>
        </w:rPr>
      </w:pPr>
      <w:r w:rsidRPr="00C5700B">
        <w:rPr>
          <w:rFonts w:ascii="Times New Roman" w:eastAsia="Times New Roman" w:hAnsi="Times New Roman" w:cs="Times New Roman"/>
          <w:sz w:val="20"/>
          <w:szCs w:val="20"/>
        </w:rPr>
        <w:t>Em princípio, toda atividade que acarreta prejuízo gera responsabilidade ou dever de indenizar. Haverá, por vezes, excludentes, que impedem a indenização, como veremos. O termo </w:t>
      </w:r>
      <w:r w:rsidRPr="00C5700B">
        <w:rPr>
          <w:rFonts w:ascii="Times New Roman" w:eastAsia="Times New Roman" w:hAnsi="Times New Roman" w:cs="Times New Roman"/>
          <w:i/>
          <w:iCs/>
          <w:sz w:val="20"/>
          <w:szCs w:val="20"/>
        </w:rPr>
        <w:t>responsabilidade</w:t>
      </w:r>
      <w:r w:rsidRPr="00C5700B">
        <w:rPr>
          <w:rFonts w:ascii="Times New Roman" w:eastAsia="Times New Roman" w:hAnsi="Times New Roman" w:cs="Times New Roman"/>
          <w:sz w:val="20"/>
          <w:szCs w:val="20"/>
        </w:rPr>
        <w:t> é utilizado em qualquer situação na qual alguma pessoa, natural ou jurídica, deva arcar com as consequências de um ato, fato ou negócio danoso. Sob essa noção, toda atividade humana, portanto, pode acarretar o dever de indenizar. Desse modo, o estudo da responsabilidade civil abrange todo o conjunto de princípios e normas que regem a obrigação de indenizar.</w:t>
      </w:r>
    </w:p>
    <w:p w:rsidR="00F9282C" w:rsidRPr="0044044E"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pacing w:val="2"/>
          <w:sz w:val="24"/>
          <w:szCs w:val="24"/>
          <w:shd w:val="clear" w:color="auto" w:fill="FFFFFF"/>
        </w:rPr>
      </w:pPr>
    </w:p>
    <w:p w:rsidR="00386492" w:rsidRDefault="00F9282C" w:rsidP="00ED7219">
      <w:pPr>
        <w:pStyle w:val="NormalWeb"/>
        <w:shd w:val="clear" w:color="auto" w:fill="FFFFFF"/>
        <w:spacing w:before="0" w:beforeAutospacing="0" w:after="288" w:afterAutospacing="0" w:line="360" w:lineRule="auto"/>
        <w:ind w:firstLine="839"/>
        <w:contextualSpacing/>
      </w:pPr>
      <w:r w:rsidRPr="0044044E">
        <w:t xml:space="preserve">Com a vinda da Constituição em 1988, a dignidade humana alcançou o status de princípio fundamental e a responsabilidade civil foi inserida como uma garantia essencial para todos, conforme é possível observar no art. 5º, incisos V e X </w:t>
      </w:r>
      <w:r w:rsidR="00386492">
        <w:t>da Constituição Federal de 1988:</w:t>
      </w:r>
    </w:p>
    <w:p w:rsidR="00386492" w:rsidRPr="00386492" w:rsidRDefault="00386492" w:rsidP="00833E45">
      <w:pPr>
        <w:shd w:val="clear" w:color="auto" w:fill="FFFFFF"/>
        <w:spacing w:before="100" w:beforeAutospacing="1" w:after="100" w:afterAutospacing="1" w:line="240" w:lineRule="auto"/>
        <w:ind w:left="2268" w:right="-567"/>
        <w:contextualSpacing/>
        <w:jc w:val="both"/>
        <w:rPr>
          <w:rFonts w:ascii="Times New Roman" w:eastAsia="Times New Roman" w:hAnsi="Times New Roman" w:cs="Times New Roman"/>
          <w:color w:val="000000"/>
          <w:sz w:val="20"/>
          <w:szCs w:val="20"/>
        </w:rPr>
      </w:pPr>
      <w:r w:rsidRPr="00386492">
        <w:rPr>
          <w:rFonts w:ascii="Times New Roman" w:eastAsia="Times New Roman" w:hAnsi="Times New Roman" w:cs="Times New Roman"/>
          <w:color w:val="000000"/>
          <w:sz w:val="20"/>
          <w:szCs w:val="20"/>
        </w:rPr>
        <w:t>V - é assegurado o direito de resposta, proporcional ao agravo, além da indenização por dano material, moral ou à imagem;</w:t>
      </w:r>
    </w:p>
    <w:p w:rsidR="00386492" w:rsidRPr="00386492" w:rsidRDefault="00386492" w:rsidP="00833E45">
      <w:pPr>
        <w:shd w:val="clear" w:color="auto" w:fill="FFFFFF"/>
        <w:spacing w:before="100" w:beforeAutospacing="1" w:after="100" w:afterAutospacing="1" w:line="240" w:lineRule="auto"/>
        <w:ind w:left="2268" w:right="-567"/>
        <w:contextualSpacing/>
        <w:jc w:val="both"/>
        <w:rPr>
          <w:rFonts w:ascii="Times New Roman" w:eastAsia="Times New Roman" w:hAnsi="Times New Roman" w:cs="Times New Roman"/>
          <w:color w:val="000000"/>
          <w:sz w:val="20"/>
          <w:szCs w:val="20"/>
        </w:rPr>
      </w:pPr>
      <w:bookmarkStart w:id="10" w:name="art5vi"/>
      <w:bookmarkStart w:id="11" w:name="5VI"/>
      <w:bookmarkEnd w:id="10"/>
      <w:bookmarkEnd w:id="11"/>
      <w:r w:rsidRPr="00386492">
        <w:rPr>
          <w:rFonts w:ascii="Times New Roman" w:eastAsia="Times New Roman" w:hAnsi="Times New Roman" w:cs="Times New Roman"/>
          <w:color w:val="000000"/>
          <w:sz w:val="20"/>
          <w:szCs w:val="20"/>
        </w:rPr>
        <w:lastRenderedPageBreak/>
        <w:t>VI - é inviolável a liberdade de consciência e de crença, sendo assegurado o livre exercício dos cultos religiosos e garantida, na forma da lei, a proteção aos locais de culto e a suas liturgias;</w:t>
      </w:r>
    </w:p>
    <w:p w:rsidR="00386492" w:rsidRPr="00386492" w:rsidRDefault="00386492" w:rsidP="00833E45">
      <w:pPr>
        <w:shd w:val="clear" w:color="auto" w:fill="FFFFFF"/>
        <w:spacing w:before="100" w:beforeAutospacing="1" w:after="100" w:afterAutospacing="1" w:line="240" w:lineRule="auto"/>
        <w:ind w:left="2268" w:right="-567"/>
        <w:contextualSpacing/>
        <w:jc w:val="both"/>
        <w:rPr>
          <w:rFonts w:ascii="Times New Roman" w:eastAsia="Times New Roman" w:hAnsi="Times New Roman" w:cs="Times New Roman"/>
          <w:color w:val="000000"/>
          <w:sz w:val="20"/>
          <w:szCs w:val="20"/>
        </w:rPr>
      </w:pPr>
      <w:bookmarkStart w:id="12" w:name="art5vii"/>
      <w:bookmarkStart w:id="13" w:name="5VII"/>
      <w:bookmarkEnd w:id="12"/>
      <w:bookmarkEnd w:id="13"/>
      <w:r w:rsidRPr="00386492">
        <w:rPr>
          <w:rFonts w:ascii="Times New Roman" w:eastAsia="Times New Roman" w:hAnsi="Times New Roman" w:cs="Times New Roman"/>
          <w:color w:val="000000"/>
          <w:sz w:val="20"/>
          <w:szCs w:val="20"/>
        </w:rPr>
        <w:t>VII - é assegurada, nos termos da lei, a prestação de assistência religiosa nas entidades civis e militares de internação coletiva;</w:t>
      </w:r>
    </w:p>
    <w:p w:rsidR="00386492" w:rsidRPr="00386492" w:rsidRDefault="00386492" w:rsidP="00833E45">
      <w:pPr>
        <w:shd w:val="clear" w:color="auto" w:fill="FFFFFF"/>
        <w:spacing w:before="100" w:beforeAutospacing="1" w:after="100" w:afterAutospacing="1" w:line="240" w:lineRule="auto"/>
        <w:ind w:left="2268" w:right="-567"/>
        <w:contextualSpacing/>
        <w:jc w:val="both"/>
        <w:rPr>
          <w:rFonts w:ascii="Times New Roman" w:eastAsia="Times New Roman" w:hAnsi="Times New Roman" w:cs="Times New Roman"/>
          <w:color w:val="000000"/>
          <w:sz w:val="20"/>
          <w:szCs w:val="20"/>
        </w:rPr>
      </w:pPr>
      <w:bookmarkStart w:id="14" w:name="art5viii"/>
      <w:bookmarkStart w:id="15" w:name="5VIII"/>
      <w:bookmarkEnd w:id="14"/>
      <w:bookmarkEnd w:id="15"/>
      <w:r w:rsidRPr="00386492">
        <w:rPr>
          <w:rFonts w:ascii="Times New Roman" w:eastAsia="Times New Roman" w:hAnsi="Times New Roman" w:cs="Times New Roman"/>
          <w:color w:val="000000"/>
          <w:sz w:val="20"/>
          <w:szCs w:val="20"/>
        </w:rPr>
        <w:t>VIII - ninguém será privado de direitos por motivo de crença religiosa ou de convicção filosófica ou política, salvo se as invocar para eximir-se de obrigação legal a todos imposta e recusar-se a cumprir prestação alternativa, fixada em lei;</w:t>
      </w:r>
    </w:p>
    <w:p w:rsidR="00386492" w:rsidRPr="00386492" w:rsidRDefault="00386492" w:rsidP="00833E45">
      <w:pPr>
        <w:shd w:val="clear" w:color="auto" w:fill="FFFFFF"/>
        <w:spacing w:before="100" w:beforeAutospacing="1" w:after="100" w:afterAutospacing="1" w:line="240" w:lineRule="auto"/>
        <w:ind w:left="2268" w:right="-567"/>
        <w:contextualSpacing/>
        <w:jc w:val="both"/>
        <w:rPr>
          <w:rFonts w:ascii="Times New Roman" w:eastAsia="Times New Roman" w:hAnsi="Times New Roman" w:cs="Times New Roman"/>
          <w:color w:val="000000"/>
          <w:sz w:val="20"/>
          <w:szCs w:val="20"/>
        </w:rPr>
      </w:pPr>
      <w:bookmarkStart w:id="16" w:name="art5ix"/>
      <w:bookmarkStart w:id="17" w:name="5IX"/>
      <w:bookmarkEnd w:id="16"/>
      <w:bookmarkEnd w:id="17"/>
      <w:r w:rsidRPr="00386492">
        <w:rPr>
          <w:rFonts w:ascii="Times New Roman" w:eastAsia="Times New Roman" w:hAnsi="Times New Roman" w:cs="Times New Roman"/>
          <w:color w:val="000000"/>
          <w:sz w:val="20"/>
          <w:szCs w:val="20"/>
        </w:rPr>
        <w:t>IX - é livre a expressão da atividade intelectual, artística, científica e de comunicação, independentemente de censura ou licença;</w:t>
      </w:r>
    </w:p>
    <w:p w:rsidR="00386492" w:rsidRPr="00386492" w:rsidRDefault="00386492" w:rsidP="00833E45">
      <w:pPr>
        <w:shd w:val="clear" w:color="auto" w:fill="FFFFFF"/>
        <w:spacing w:before="100" w:beforeAutospacing="1" w:after="100" w:afterAutospacing="1" w:line="240" w:lineRule="auto"/>
        <w:ind w:left="2268" w:right="-567"/>
        <w:contextualSpacing/>
        <w:jc w:val="both"/>
        <w:rPr>
          <w:rFonts w:ascii="Times New Roman" w:eastAsia="Times New Roman" w:hAnsi="Times New Roman" w:cs="Times New Roman"/>
          <w:color w:val="000000"/>
          <w:sz w:val="20"/>
          <w:szCs w:val="20"/>
        </w:rPr>
      </w:pPr>
      <w:bookmarkStart w:id="18" w:name="art5x"/>
      <w:bookmarkStart w:id="19" w:name="5X"/>
      <w:bookmarkEnd w:id="18"/>
      <w:bookmarkEnd w:id="19"/>
      <w:r w:rsidRPr="00386492">
        <w:rPr>
          <w:rFonts w:ascii="Times New Roman" w:eastAsia="Times New Roman" w:hAnsi="Times New Roman" w:cs="Times New Roman"/>
          <w:color w:val="000000"/>
          <w:sz w:val="20"/>
          <w:szCs w:val="20"/>
        </w:rPr>
        <w:t>X - são invioláveis a intimidade, a vida privada, a honra e a imagem das pessoas, assegurado o direito a indenização pelo dano material ou moral decorrente de sua violação;</w:t>
      </w:r>
    </w:p>
    <w:p w:rsidR="00F9282C" w:rsidRPr="0044044E" w:rsidRDefault="00F9282C" w:rsidP="00ED7219">
      <w:pPr>
        <w:pStyle w:val="NormalWeb"/>
        <w:shd w:val="clear" w:color="auto" w:fill="FFFFFF"/>
        <w:spacing w:before="0" w:beforeAutospacing="0" w:after="288" w:afterAutospacing="0" w:line="360" w:lineRule="auto"/>
        <w:ind w:firstLine="839"/>
        <w:contextualSpacing/>
      </w:pPr>
      <w:r w:rsidRPr="0044044E">
        <w:t xml:space="preserve">Em harmonia com a Constituição Federal, o Código Civil de 2002 versa à respeito do instituto da responsabilidade civil de forma mais detalhada, </w:t>
      </w:r>
      <w:r w:rsidR="004D1556">
        <w:t>trazendo</w:t>
      </w:r>
      <w:r w:rsidRPr="0044044E">
        <w:t xml:space="preserve"> em seus artigos 186 a 188 (ao tratar sobre a teoria do ato ilícito), e em seus artigos 927 a 954 (da obrigação de indenizar).</w:t>
      </w:r>
    </w:p>
    <w:p w:rsidR="00F9282C" w:rsidRPr="0044044E" w:rsidRDefault="00F9282C" w:rsidP="00ED7219">
      <w:pPr>
        <w:pStyle w:val="NormalWeb"/>
        <w:shd w:val="clear" w:color="auto" w:fill="FFFFFF"/>
        <w:spacing w:before="0" w:beforeAutospacing="0" w:after="288" w:afterAutospacing="0" w:line="360" w:lineRule="auto"/>
        <w:ind w:firstLine="839"/>
        <w:contextualSpacing/>
      </w:pPr>
      <w:r w:rsidRPr="0044044E">
        <w:t>O doutrinador Cavalieri Filho (2010, p. 2) afirma que caso um dever jurídico seja violado, será caracterizado como ato ilícito e, normalmente, ele ocasiona em dano para outra pessoa, constituindo um novo dever jurídico, qual seja o de reparar o dano.</w:t>
      </w:r>
    </w:p>
    <w:p w:rsidR="00F9282C" w:rsidRPr="0044044E" w:rsidRDefault="00F9282C" w:rsidP="00ED7219">
      <w:pPr>
        <w:pStyle w:val="NormalWeb"/>
        <w:shd w:val="clear" w:color="auto" w:fill="FFFFFF"/>
        <w:spacing w:before="0" w:beforeAutospacing="0" w:after="288" w:afterAutospacing="0" w:line="360" w:lineRule="auto"/>
        <w:ind w:firstLine="839"/>
        <w:contextualSpacing/>
      </w:pPr>
      <w:r w:rsidRPr="0044044E">
        <w:t xml:space="preserve">Dito isto, necessário faz entender a conexão entre os termos obrigação e responsabilidade. </w:t>
      </w:r>
      <w:r w:rsidR="004D1556">
        <w:t>Vemos no código civil</w:t>
      </w:r>
      <w:r w:rsidRPr="0044044E">
        <w:t xml:space="preserve"> que a obrigação se inicia com uma prestação de dar coisa certa ou incerta</w:t>
      </w:r>
      <w:r w:rsidRPr="0044044E">
        <w:rPr>
          <w:i/>
          <w:iCs/>
        </w:rPr>
        <w:t>, </w:t>
      </w:r>
      <w:r w:rsidRPr="0044044E">
        <w:t>de fazer ou não fazer</w:t>
      </w:r>
      <w:r w:rsidRPr="0044044E">
        <w:rPr>
          <w:i/>
          <w:iCs/>
        </w:rPr>
        <w:t>,</w:t>
      </w:r>
      <w:r w:rsidRPr="0044044E">
        <w:t> instituída entre duas ou mais pessoas, cumprindo-se num dever jurídico primário, nos termos do art. 233 e seguintes.</w:t>
      </w:r>
    </w:p>
    <w:p w:rsidR="00F9282C" w:rsidRDefault="00F9282C" w:rsidP="00ED7219">
      <w:pPr>
        <w:pStyle w:val="NormalWeb"/>
        <w:shd w:val="clear" w:color="auto" w:fill="FFFFFF"/>
        <w:spacing w:before="0" w:beforeAutospacing="0" w:after="288" w:afterAutospacing="0" w:line="360" w:lineRule="auto"/>
        <w:ind w:firstLine="839"/>
        <w:contextualSpacing/>
      </w:pPr>
      <w:r w:rsidRPr="0044044E">
        <w:t>Caso essa prestação se caracterize como ato ilícito, seja pela ação ou pela omissão do agente e, consequentemente, cause danos a outra pessoa, ocasionará em um novo dever jurídico.</w:t>
      </w:r>
      <w:r w:rsidR="004D1556">
        <w:t xml:space="preserve"> </w:t>
      </w:r>
      <w:r w:rsidRPr="0044044E">
        <w:t xml:space="preserve">Esse dever jurídico secundário é o que conhecemos por responsabilidade, que possui como regra o dever de reparar ou indenizar o dano causado a outra pessoa em detrimento do não cumprimento de uma obrigação originária. </w:t>
      </w:r>
    </w:p>
    <w:p w:rsidR="00EF1357" w:rsidRPr="0044044E" w:rsidRDefault="00EF1357" w:rsidP="00ED7219">
      <w:pPr>
        <w:pStyle w:val="NormalWeb"/>
        <w:shd w:val="clear" w:color="auto" w:fill="FFFFFF"/>
        <w:spacing w:before="0" w:beforeAutospacing="0" w:after="288" w:afterAutospacing="0" w:line="360" w:lineRule="auto"/>
        <w:ind w:firstLine="839"/>
        <w:contextualSpacing/>
      </w:pPr>
    </w:p>
    <w:p w:rsidR="00F9282C" w:rsidRPr="0044044E" w:rsidRDefault="00F9282C" w:rsidP="00ED7219">
      <w:pPr>
        <w:pStyle w:val="NormalWeb"/>
        <w:shd w:val="clear" w:color="auto" w:fill="FFFFFF"/>
        <w:spacing w:before="0" w:beforeAutospacing="0" w:after="288" w:afterAutospacing="0" w:line="360" w:lineRule="auto"/>
        <w:ind w:firstLine="839"/>
        <w:contextualSpacing/>
      </w:pPr>
      <w:r w:rsidRPr="0044044E">
        <w:t>Em consonância com esse entendimento, Maria Helena Diniz (2003, p. 34):</w:t>
      </w:r>
    </w:p>
    <w:p w:rsidR="00F9282C" w:rsidRPr="00C5700B" w:rsidRDefault="00F9282C" w:rsidP="00833E45">
      <w:pPr>
        <w:shd w:val="clear" w:color="auto" w:fill="FFFFFF"/>
        <w:spacing w:line="360" w:lineRule="auto"/>
        <w:ind w:left="2268" w:right="-567"/>
        <w:contextualSpacing/>
        <w:jc w:val="both"/>
        <w:rPr>
          <w:rFonts w:ascii="Times New Roman" w:eastAsia="Times New Roman" w:hAnsi="Times New Roman" w:cs="Times New Roman"/>
          <w:sz w:val="20"/>
          <w:szCs w:val="20"/>
        </w:rPr>
      </w:pPr>
      <w:r w:rsidRPr="00C5700B">
        <w:rPr>
          <w:rFonts w:ascii="Times New Roman" w:eastAsia="Times New Roman" w:hAnsi="Times New Roman" w:cs="Times New Roman"/>
          <w:sz w:val="20"/>
          <w:szCs w:val="20"/>
        </w:rPr>
        <w:t>A responsabilidade civil é a aplicação de medidas que obriguem alguém a reparar dano moral ou patrimonial causado a terceiros em razão de ato do próprio imputado, de pessoa por quem ele responde, ou de fato de coisa ou animal sob sua guarda (responsabilidade subjetiva), ou, ainda, de simples imposição legal (responsabilidade objetiva).</w:t>
      </w:r>
    </w:p>
    <w:p w:rsidR="00F9282C" w:rsidRPr="0044044E" w:rsidRDefault="00F9282C" w:rsidP="00ED7219">
      <w:pPr>
        <w:shd w:val="clear" w:color="auto" w:fill="FFFFFF"/>
        <w:spacing w:line="360" w:lineRule="auto"/>
        <w:ind w:left="2268" w:right="-567" w:firstLine="839"/>
        <w:contextualSpacing/>
        <w:jc w:val="both"/>
        <w:rPr>
          <w:rFonts w:ascii="Times New Roman" w:eastAsia="Times New Roman" w:hAnsi="Times New Roman" w:cs="Times New Roman"/>
          <w:sz w:val="24"/>
          <w:szCs w:val="24"/>
        </w:rPr>
      </w:pPr>
    </w:p>
    <w:p w:rsidR="00F9282C" w:rsidRPr="00833E45" w:rsidRDefault="00F9282C" w:rsidP="00833E45">
      <w:pPr>
        <w:shd w:val="clear" w:color="auto" w:fill="FFFFFF"/>
        <w:spacing w:line="360" w:lineRule="auto"/>
        <w:ind w:right="-567" w:firstLine="839"/>
        <w:contextualSpacing/>
        <w:jc w:val="both"/>
        <w:rPr>
          <w:rFonts w:ascii="Times New Roman" w:eastAsia="Times New Roman" w:hAnsi="Times New Roman" w:cs="Times New Roman"/>
          <w:sz w:val="24"/>
          <w:szCs w:val="24"/>
        </w:rPr>
      </w:pPr>
      <w:r w:rsidRPr="0044044E">
        <w:rPr>
          <w:rFonts w:ascii="Times New Roman" w:eastAsia="Times New Roman" w:hAnsi="Times New Roman" w:cs="Times New Roman"/>
          <w:sz w:val="24"/>
          <w:szCs w:val="24"/>
        </w:rPr>
        <w:t>Nesse mesmo entendimento, o autor Cavalieri Filho</w:t>
      </w:r>
      <w:r w:rsidR="00833E45">
        <w:rPr>
          <w:rFonts w:ascii="Times New Roman" w:eastAsia="Times New Roman" w:hAnsi="Times New Roman" w:cs="Times New Roman"/>
          <w:sz w:val="24"/>
          <w:szCs w:val="24"/>
        </w:rPr>
        <w:t xml:space="preserve"> </w:t>
      </w:r>
      <w:r w:rsidRPr="0044044E">
        <w:rPr>
          <w:rFonts w:ascii="Times New Roman" w:eastAsia="Times New Roman" w:hAnsi="Times New Roman" w:cs="Times New Roman"/>
          <w:sz w:val="24"/>
          <w:szCs w:val="24"/>
        </w:rPr>
        <w:t>(2010, p. 3)</w:t>
      </w:r>
      <w:r w:rsidR="00833E45">
        <w:rPr>
          <w:rFonts w:ascii="Times New Roman" w:eastAsia="Times New Roman" w:hAnsi="Times New Roman" w:cs="Times New Roman"/>
          <w:sz w:val="24"/>
          <w:szCs w:val="24"/>
        </w:rPr>
        <w:t xml:space="preserve"> diz que: “</w:t>
      </w:r>
      <w:r w:rsidRPr="00833E45">
        <w:rPr>
          <w:rFonts w:ascii="Times New Roman" w:eastAsia="Times New Roman" w:hAnsi="Times New Roman" w:cs="Times New Roman"/>
          <w:sz w:val="24"/>
          <w:szCs w:val="24"/>
        </w:rPr>
        <w:t xml:space="preserve">Sempre que quisermos saber quem é o responsável teremos que identificar aquele a quem a lei imputou a </w:t>
      </w:r>
      <w:r w:rsidRPr="00833E45">
        <w:rPr>
          <w:rFonts w:ascii="Times New Roman" w:eastAsia="Times New Roman" w:hAnsi="Times New Roman" w:cs="Times New Roman"/>
          <w:sz w:val="24"/>
          <w:szCs w:val="24"/>
        </w:rPr>
        <w:lastRenderedPageBreak/>
        <w:t>obrigação, porque ninguém poderá ser responsabilizado por nada sem ter viola</w:t>
      </w:r>
      <w:r w:rsidR="00833E45" w:rsidRPr="00833E45">
        <w:rPr>
          <w:rFonts w:ascii="Times New Roman" w:eastAsia="Times New Roman" w:hAnsi="Times New Roman" w:cs="Times New Roman"/>
          <w:sz w:val="24"/>
          <w:szCs w:val="24"/>
        </w:rPr>
        <w:t>do dever jurídico preexistente.</w:t>
      </w:r>
      <w:r w:rsidR="00833E45">
        <w:rPr>
          <w:rFonts w:ascii="Times New Roman" w:eastAsia="Times New Roman" w:hAnsi="Times New Roman" w:cs="Times New Roman"/>
          <w:sz w:val="24"/>
          <w:szCs w:val="24"/>
        </w:rPr>
        <w:t>”</w:t>
      </w:r>
    </w:p>
    <w:p w:rsidR="00647FC4" w:rsidRDefault="00647FC4" w:rsidP="00833E45">
      <w:pPr>
        <w:spacing w:line="360" w:lineRule="auto"/>
        <w:ind w:right="-567" w:firstLine="720"/>
        <w:contextualSpacing/>
        <w:jc w:val="both"/>
        <w:rPr>
          <w:rStyle w:val="f1"/>
          <w:rFonts w:ascii="Times New Roman" w:hAnsi="Times New Roman" w:cs="Times New Roman"/>
          <w:sz w:val="24"/>
          <w:szCs w:val="24"/>
        </w:rPr>
      </w:pPr>
      <w:r w:rsidRPr="00647FC4">
        <w:rPr>
          <w:rStyle w:val="f1"/>
          <w:rFonts w:ascii="Times New Roman" w:hAnsi="Times New Roman" w:cs="Times New Roman"/>
          <w:sz w:val="24"/>
          <w:szCs w:val="24"/>
        </w:rPr>
        <w:t>Pela Doutrina, temos que a responsabilidade civil por ser dividida em dois tipos: a responsabilidade que se dá através da culpa que é dividida em subjetiva e objetiva, como também a responsabilidade que se dá pela natureza jurídica do bem, que é dividida em contratual e extracontratual (ou aquiliana)</w:t>
      </w:r>
      <w:r>
        <w:rPr>
          <w:rStyle w:val="f1"/>
          <w:rFonts w:ascii="Times New Roman" w:hAnsi="Times New Roman" w:cs="Times New Roman"/>
          <w:sz w:val="24"/>
          <w:szCs w:val="24"/>
        </w:rPr>
        <w:t>.</w:t>
      </w:r>
    </w:p>
    <w:p w:rsidR="00F9282C" w:rsidRPr="00647FC4" w:rsidRDefault="00F9282C" w:rsidP="00ED7219">
      <w:pPr>
        <w:spacing w:line="360" w:lineRule="auto"/>
        <w:ind w:right="-567" w:firstLine="720"/>
        <w:contextualSpacing/>
        <w:jc w:val="both"/>
        <w:rPr>
          <w:rFonts w:ascii="Times New Roman" w:hAnsi="Times New Roman" w:cs="Times New Roman"/>
          <w:sz w:val="24"/>
          <w:szCs w:val="24"/>
        </w:rPr>
      </w:pPr>
      <w:r w:rsidRPr="0044044E">
        <w:rPr>
          <w:rFonts w:ascii="Times New Roman" w:hAnsi="Times New Roman" w:cs="Times New Roman"/>
          <w:sz w:val="24"/>
          <w:szCs w:val="24"/>
          <w:shd w:val="clear" w:color="auto" w:fill="FFFFFF"/>
        </w:rPr>
        <w:t>Como o</w:t>
      </w:r>
      <w:r w:rsidR="00647FC4">
        <w:rPr>
          <w:rFonts w:ascii="Times New Roman" w:hAnsi="Times New Roman" w:cs="Times New Roman"/>
          <w:sz w:val="24"/>
          <w:szCs w:val="24"/>
          <w:shd w:val="clear" w:color="auto" w:fill="FFFFFF"/>
        </w:rPr>
        <w:t xml:space="preserve"> foco deste</w:t>
      </w:r>
      <w:r w:rsidRPr="0044044E">
        <w:rPr>
          <w:rFonts w:ascii="Times New Roman" w:hAnsi="Times New Roman" w:cs="Times New Roman"/>
          <w:sz w:val="24"/>
          <w:szCs w:val="24"/>
          <w:shd w:val="clear" w:color="auto" w:fill="FFFFFF"/>
        </w:rPr>
        <w:t xml:space="preserve"> estudo não</w:t>
      </w:r>
      <w:r w:rsidR="00647FC4">
        <w:rPr>
          <w:rFonts w:ascii="Times New Roman" w:hAnsi="Times New Roman" w:cs="Times New Roman"/>
          <w:sz w:val="24"/>
          <w:szCs w:val="24"/>
          <w:shd w:val="clear" w:color="auto" w:fill="FFFFFF"/>
        </w:rPr>
        <w:t xml:space="preserve"> é se prender a conceitos</w:t>
      </w:r>
      <w:r w:rsidRPr="0044044E">
        <w:rPr>
          <w:rFonts w:ascii="Times New Roman" w:hAnsi="Times New Roman" w:cs="Times New Roman"/>
          <w:sz w:val="24"/>
          <w:szCs w:val="24"/>
          <w:shd w:val="clear" w:color="auto" w:fill="FFFFFF"/>
        </w:rPr>
        <w:t xml:space="preserve"> e sim</w:t>
      </w:r>
      <w:r w:rsidR="00647FC4">
        <w:rPr>
          <w:rFonts w:ascii="Times New Roman" w:hAnsi="Times New Roman" w:cs="Times New Roman"/>
          <w:sz w:val="24"/>
          <w:szCs w:val="24"/>
          <w:shd w:val="clear" w:color="auto" w:fill="FFFFFF"/>
        </w:rPr>
        <w:t xml:space="preserve"> trazer uma base do que é a responsabilidade civil</w:t>
      </w:r>
      <w:r w:rsidRPr="0044044E">
        <w:rPr>
          <w:rFonts w:ascii="Times New Roman" w:hAnsi="Times New Roman" w:cs="Times New Roman"/>
          <w:sz w:val="24"/>
          <w:szCs w:val="24"/>
          <w:shd w:val="clear" w:color="auto" w:fill="FFFFFF"/>
        </w:rPr>
        <w:t xml:space="preserve"> para</w:t>
      </w:r>
      <w:r w:rsidR="00647FC4">
        <w:rPr>
          <w:rFonts w:ascii="Times New Roman" w:hAnsi="Times New Roman" w:cs="Times New Roman"/>
          <w:sz w:val="24"/>
          <w:szCs w:val="24"/>
          <w:shd w:val="clear" w:color="auto" w:fill="FFFFFF"/>
        </w:rPr>
        <w:t xml:space="preserve"> facilitar o entendimento de como essa responsabilidade </w:t>
      </w:r>
      <w:r w:rsidRPr="0044044E">
        <w:rPr>
          <w:rFonts w:ascii="Times New Roman" w:hAnsi="Times New Roman" w:cs="Times New Roman"/>
          <w:sz w:val="24"/>
          <w:szCs w:val="24"/>
          <w:shd w:val="clear" w:color="auto" w:fill="FFFFFF"/>
        </w:rPr>
        <w:t xml:space="preserve">funciona no meio digital na pessoa do provedor, </w:t>
      </w:r>
      <w:r w:rsidR="00647FC4">
        <w:rPr>
          <w:rFonts w:ascii="Times New Roman" w:hAnsi="Times New Roman" w:cs="Times New Roman"/>
          <w:sz w:val="24"/>
          <w:szCs w:val="24"/>
          <w:shd w:val="clear" w:color="auto" w:fill="FFFFFF"/>
        </w:rPr>
        <w:t>será dado um foco maior na responsabilidade através da culpa que é dividida em subjetiva e objetiva.</w:t>
      </w:r>
    </w:p>
    <w:p w:rsidR="00F9282C" w:rsidRDefault="00F9282C" w:rsidP="00833E45">
      <w:pPr>
        <w:shd w:val="clear" w:color="auto" w:fill="FFFFFF"/>
        <w:spacing w:after="100" w:afterAutospacing="1" w:line="360" w:lineRule="auto"/>
        <w:ind w:right="-567" w:firstLine="839"/>
        <w:contextualSpacing/>
        <w:jc w:val="both"/>
        <w:rPr>
          <w:rFonts w:ascii="Times New Roman" w:hAnsi="Times New Roman" w:cs="Times New Roman"/>
          <w:sz w:val="24"/>
          <w:szCs w:val="24"/>
          <w:shd w:val="clear" w:color="auto" w:fill="FFFFFF"/>
        </w:rPr>
      </w:pPr>
      <w:r w:rsidRPr="0044044E">
        <w:rPr>
          <w:rFonts w:ascii="Times New Roman" w:hAnsi="Times New Roman" w:cs="Times New Roman"/>
          <w:sz w:val="24"/>
          <w:szCs w:val="24"/>
          <w:shd w:val="clear" w:color="auto" w:fill="FFFFFF"/>
        </w:rPr>
        <w:t>A responsabilidade civil objetiva é aquela</w:t>
      </w:r>
      <w:r w:rsidR="00647FC4">
        <w:rPr>
          <w:rFonts w:ascii="Times New Roman" w:hAnsi="Times New Roman" w:cs="Times New Roman"/>
          <w:sz w:val="24"/>
          <w:szCs w:val="24"/>
          <w:shd w:val="clear" w:color="auto" w:fill="FFFFFF"/>
        </w:rPr>
        <w:t xml:space="preserve"> cuja característica maior é que independe de existir dolo ou culpa para quem foi condenado pela prática do ato</w:t>
      </w:r>
      <w:r w:rsidRPr="0044044E">
        <w:rPr>
          <w:rFonts w:ascii="Times New Roman" w:hAnsi="Times New Roman" w:cs="Times New Roman"/>
          <w:sz w:val="24"/>
          <w:szCs w:val="24"/>
          <w:shd w:val="clear" w:color="auto" w:fill="FFFFFF"/>
        </w:rPr>
        <w:t>, foi inserida pelo legislador no Código Civil, sendo os mais utilizados os apresentados no artigo 927 em seu parágrafo único e o artigo 931, que apontam as seguintes redações:</w:t>
      </w:r>
    </w:p>
    <w:p w:rsidR="00833E45" w:rsidRPr="0044044E" w:rsidRDefault="00833E45" w:rsidP="00833E45">
      <w:pPr>
        <w:shd w:val="clear" w:color="auto" w:fill="FFFFFF"/>
        <w:spacing w:after="100" w:afterAutospacing="1" w:line="360" w:lineRule="auto"/>
        <w:ind w:left="2268" w:right="-567" w:firstLine="839"/>
        <w:contextualSpacing/>
        <w:jc w:val="both"/>
        <w:rPr>
          <w:rFonts w:ascii="Times New Roman" w:hAnsi="Times New Roman" w:cs="Times New Roman"/>
          <w:sz w:val="24"/>
          <w:szCs w:val="24"/>
          <w:shd w:val="clear" w:color="auto" w:fill="FFFFFF"/>
        </w:rPr>
      </w:pPr>
    </w:p>
    <w:p w:rsidR="00F9282C" w:rsidRPr="00C5700B" w:rsidRDefault="00F9282C" w:rsidP="00833E45">
      <w:pPr>
        <w:shd w:val="clear" w:color="auto" w:fill="FFFFFF"/>
        <w:spacing w:after="100" w:afterAutospacing="1" w:line="360" w:lineRule="auto"/>
        <w:ind w:left="3107" w:right="-567"/>
        <w:contextualSpacing/>
        <w:jc w:val="both"/>
        <w:rPr>
          <w:rFonts w:ascii="Times New Roman" w:eastAsia="Times New Roman" w:hAnsi="Times New Roman" w:cs="Times New Roman"/>
          <w:sz w:val="20"/>
          <w:szCs w:val="20"/>
        </w:rPr>
      </w:pPr>
      <w:r w:rsidRPr="00C5700B">
        <w:rPr>
          <w:rFonts w:ascii="Times New Roman" w:eastAsia="Times New Roman" w:hAnsi="Times New Roman" w:cs="Times New Roman"/>
          <w:sz w:val="20"/>
          <w:szCs w:val="20"/>
        </w:rPr>
        <w:t>Art. 927. Aquele que, por ato ilícito (arts. 186 e 187), causar dano a outrem, fica obrigado a repará-lo.</w:t>
      </w:r>
    </w:p>
    <w:p w:rsidR="00F9282C" w:rsidRPr="00C5700B" w:rsidRDefault="00F9282C" w:rsidP="00833E45">
      <w:pPr>
        <w:shd w:val="clear" w:color="auto" w:fill="FFFFFF"/>
        <w:spacing w:after="100" w:afterAutospacing="1" w:line="360" w:lineRule="auto"/>
        <w:ind w:left="3107" w:right="-567"/>
        <w:contextualSpacing/>
        <w:jc w:val="both"/>
        <w:rPr>
          <w:rFonts w:ascii="Times New Roman" w:eastAsia="Times New Roman" w:hAnsi="Times New Roman" w:cs="Times New Roman"/>
          <w:sz w:val="20"/>
          <w:szCs w:val="20"/>
        </w:rPr>
      </w:pPr>
      <w:r w:rsidRPr="00C5700B">
        <w:rPr>
          <w:rFonts w:ascii="Times New Roman" w:eastAsia="Times New Roman" w:hAnsi="Times New Roman" w:cs="Times New Roman"/>
          <w:sz w:val="20"/>
          <w:szCs w:val="20"/>
        </w:rPr>
        <w:t>Parágrafo único. Haverá obrigação de reparar o dano, independentemente de culpa, nos casos especificados em lei, ou quando a atividade normalmente desenvolvida pelo autor do dano implicar, por sua natureza, risco para os direitos de outrem.</w:t>
      </w:r>
    </w:p>
    <w:p w:rsidR="00F9282C" w:rsidRDefault="00F9282C" w:rsidP="00833E45">
      <w:pPr>
        <w:shd w:val="clear" w:color="auto" w:fill="FFFFFF"/>
        <w:spacing w:after="100" w:afterAutospacing="1" w:line="360" w:lineRule="auto"/>
        <w:ind w:left="3107" w:right="-567"/>
        <w:contextualSpacing/>
        <w:jc w:val="both"/>
        <w:rPr>
          <w:rFonts w:ascii="Times New Roman" w:hAnsi="Times New Roman" w:cs="Times New Roman"/>
          <w:sz w:val="20"/>
          <w:szCs w:val="20"/>
          <w:shd w:val="clear" w:color="auto" w:fill="FFFFFF"/>
        </w:rPr>
      </w:pPr>
      <w:r w:rsidRPr="00C5700B">
        <w:rPr>
          <w:rFonts w:ascii="Times New Roman" w:hAnsi="Times New Roman" w:cs="Times New Roman"/>
          <w:sz w:val="20"/>
          <w:szCs w:val="20"/>
          <w:shd w:val="clear" w:color="auto" w:fill="FFFFFF"/>
        </w:rPr>
        <w:t>Art. 931. Ressalvados outros casos previstos em lei especial, os empresários individuais e as empresas respondem independentemente de culpa pelos danos causados pelos produtos postos em circulação.</w:t>
      </w:r>
    </w:p>
    <w:p w:rsidR="00C5700B" w:rsidRPr="00C5700B" w:rsidRDefault="00C5700B" w:rsidP="00ED7219">
      <w:pPr>
        <w:shd w:val="clear" w:color="auto" w:fill="FFFFFF"/>
        <w:spacing w:after="100" w:afterAutospacing="1" w:line="360" w:lineRule="auto"/>
        <w:ind w:left="2126" w:right="-567" w:firstLine="839"/>
        <w:contextualSpacing/>
        <w:jc w:val="both"/>
        <w:rPr>
          <w:rFonts w:ascii="Times New Roman" w:hAnsi="Times New Roman" w:cs="Times New Roman"/>
          <w:sz w:val="20"/>
          <w:szCs w:val="20"/>
          <w:shd w:val="clear" w:color="auto" w:fill="FFFFFF"/>
        </w:rPr>
      </w:pPr>
    </w:p>
    <w:p w:rsidR="00F9282C" w:rsidRPr="0044044E" w:rsidRDefault="00F9282C" w:rsidP="00ED7219">
      <w:pPr>
        <w:pBdr>
          <w:top w:val="nil"/>
          <w:left w:val="nil"/>
          <w:bottom w:val="nil"/>
          <w:right w:val="nil"/>
          <w:between w:val="nil"/>
        </w:pBdr>
        <w:tabs>
          <w:tab w:val="left" w:pos="708"/>
        </w:tabs>
        <w:spacing w:after="100" w:afterAutospacing="1" w:line="360" w:lineRule="auto"/>
        <w:ind w:right="-567"/>
        <w:contextualSpacing/>
        <w:jc w:val="both"/>
        <w:rPr>
          <w:rFonts w:ascii="Times New Roman" w:hAnsi="Times New Roman" w:cs="Times New Roman"/>
          <w:sz w:val="24"/>
          <w:szCs w:val="24"/>
        </w:rPr>
      </w:pPr>
      <w:r w:rsidRPr="0044044E">
        <w:rPr>
          <w:rFonts w:ascii="Times New Roman" w:hAnsi="Times New Roman" w:cs="Times New Roman"/>
          <w:sz w:val="24"/>
          <w:szCs w:val="24"/>
        </w:rPr>
        <w:tab/>
        <w:t xml:space="preserve">De modo geral, na responsabilidade objetiva, é lavado em conta o dano causado </w:t>
      </w:r>
      <w:r w:rsidR="007226C0">
        <w:rPr>
          <w:rFonts w:ascii="Times New Roman" w:hAnsi="Times New Roman" w:cs="Times New Roman"/>
          <w:sz w:val="24"/>
          <w:szCs w:val="24"/>
        </w:rPr>
        <w:t xml:space="preserve">sem precisar verificar se houve culpa ou dolo do agente que causou </w:t>
      </w:r>
      <w:r w:rsidRPr="0044044E">
        <w:rPr>
          <w:rFonts w:ascii="Times New Roman" w:hAnsi="Times New Roman" w:cs="Times New Roman"/>
          <w:sz w:val="24"/>
          <w:szCs w:val="24"/>
        </w:rPr>
        <w:t xml:space="preserve">o ato, </w:t>
      </w:r>
      <w:r w:rsidR="007226C0">
        <w:rPr>
          <w:rFonts w:ascii="Times New Roman" w:hAnsi="Times New Roman" w:cs="Times New Roman"/>
          <w:sz w:val="24"/>
          <w:szCs w:val="24"/>
        </w:rPr>
        <w:t>pelo fato de que determinadas atividades podem gerar danos para os usuários e por isso é esperado segurança.</w:t>
      </w:r>
    </w:p>
    <w:p w:rsidR="00F9282C" w:rsidRPr="0044044E" w:rsidRDefault="00F9282C" w:rsidP="00ED7219">
      <w:pPr>
        <w:pStyle w:val="NormalWeb"/>
        <w:shd w:val="clear" w:color="auto" w:fill="FFFFFF"/>
        <w:spacing w:line="360" w:lineRule="auto"/>
        <w:ind w:firstLine="839"/>
      </w:pPr>
      <w:r w:rsidRPr="0044044E">
        <w:tab/>
        <w:t>Nos dizeres de VENOSA (2013, p. 13):   </w:t>
      </w:r>
    </w:p>
    <w:p w:rsidR="00F9282C" w:rsidRPr="00C5700B" w:rsidRDefault="00F9282C" w:rsidP="00833E45">
      <w:pPr>
        <w:shd w:val="clear" w:color="auto" w:fill="FFFFFF"/>
        <w:spacing w:after="100" w:afterAutospacing="1" w:line="360" w:lineRule="auto"/>
        <w:ind w:left="2880" w:right="-567"/>
        <w:jc w:val="both"/>
        <w:rPr>
          <w:rFonts w:ascii="Times New Roman" w:eastAsia="Times New Roman" w:hAnsi="Times New Roman" w:cs="Times New Roman"/>
          <w:sz w:val="20"/>
          <w:szCs w:val="20"/>
        </w:rPr>
      </w:pPr>
      <w:r w:rsidRPr="00C5700B">
        <w:rPr>
          <w:rFonts w:ascii="Times New Roman" w:eastAsia="Times New Roman" w:hAnsi="Times New Roman" w:cs="Times New Roman"/>
          <w:sz w:val="20"/>
          <w:szCs w:val="20"/>
        </w:rPr>
        <w:t>A questão tem a ver com os princípios de dignidade humana do ofendido e da sociedade como um todo. Muito cedo se percebeu no curso da história que os princípios da responsabilidade com culpa eram insuficientes para muitas das situações de prejuízo, a começar pela dificuldade da prova da própria culpa.</w:t>
      </w:r>
    </w:p>
    <w:p w:rsidR="00F9282C" w:rsidRPr="0044044E" w:rsidRDefault="00F9282C" w:rsidP="00ED7219">
      <w:pPr>
        <w:pBdr>
          <w:top w:val="nil"/>
          <w:left w:val="nil"/>
          <w:bottom w:val="nil"/>
          <w:right w:val="nil"/>
          <w:between w:val="nil"/>
        </w:pBdr>
        <w:tabs>
          <w:tab w:val="left" w:pos="708"/>
        </w:tabs>
        <w:spacing w:after="100" w:afterAutospacing="1" w:line="360" w:lineRule="auto"/>
        <w:ind w:right="-567"/>
        <w:contextualSpacing/>
        <w:jc w:val="both"/>
        <w:rPr>
          <w:rFonts w:ascii="Times New Roman" w:hAnsi="Times New Roman" w:cs="Times New Roman"/>
          <w:sz w:val="24"/>
          <w:szCs w:val="24"/>
        </w:rPr>
      </w:pPr>
      <w:r w:rsidRPr="0044044E">
        <w:rPr>
          <w:rFonts w:ascii="Times New Roman" w:hAnsi="Times New Roman" w:cs="Times New Roman"/>
          <w:sz w:val="24"/>
          <w:szCs w:val="24"/>
        </w:rPr>
        <w:tab/>
      </w:r>
    </w:p>
    <w:p w:rsidR="007226C0" w:rsidRDefault="00F9282C" w:rsidP="00ED7219">
      <w:pPr>
        <w:spacing w:line="360" w:lineRule="auto"/>
        <w:ind w:right="-567"/>
        <w:jc w:val="both"/>
        <w:rPr>
          <w:rFonts w:ascii="Times New Roman" w:hAnsi="Times New Roman" w:cs="Times New Roman"/>
          <w:sz w:val="24"/>
          <w:szCs w:val="24"/>
        </w:rPr>
      </w:pPr>
      <w:r w:rsidRPr="0044044E">
        <w:rPr>
          <w:rFonts w:ascii="Times New Roman" w:hAnsi="Times New Roman" w:cs="Times New Roman"/>
          <w:sz w:val="24"/>
          <w:szCs w:val="24"/>
        </w:rPr>
        <w:lastRenderedPageBreak/>
        <w:tab/>
      </w:r>
      <w:r w:rsidR="007226C0">
        <w:rPr>
          <w:rFonts w:ascii="Times New Roman" w:hAnsi="Times New Roman" w:cs="Times New Roman"/>
          <w:sz w:val="24"/>
          <w:szCs w:val="24"/>
        </w:rPr>
        <w:t xml:space="preserve">Diferente do que foi apresentado na responsabilidade civil objetiva, a subjetiva diz que só será possível cobrar do indivíduo pelos danos provenientes da pratica de um ato, quando esse agente agir com culpa e que o dano causado possa ser fruto de reparo ou indenização e ainda é necessário que seja comprovado o nexo de causalidade entre o dano e a prática. </w:t>
      </w:r>
    </w:p>
    <w:p w:rsidR="00F9282C" w:rsidRDefault="00F9282C" w:rsidP="00ED7219">
      <w:pPr>
        <w:pBdr>
          <w:top w:val="nil"/>
          <w:left w:val="nil"/>
          <w:bottom w:val="nil"/>
          <w:right w:val="nil"/>
          <w:between w:val="nil"/>
        </w:pBdr>
        <w:tabs>
          <w:tab w:val="left" w:pos="708"/>
        </w:tabs>
        <w:spacing w:after="100" w:afterAutospacing="1" w:line="360" w:lineRule="auto"/>
        <w:ind w:right="-567"/>
        <w:contextualSpacing/>
        <w:jc w:val="both"/>
        <w:rPr>
          <w:rFonts w:ascii="Times New Roman" w:hAnsi="Times New Roman" w:cs="Times New Roman"/>
          <w:sz w:val="24"/>
          <w:szCs w:val="24"/>
        </w:rPr>
      </w:pPr>
    </w:p>
    <w:p w:rsidR="007226C0" w:rsidRPr="0044044E" w:rsidRDefault="007226C0" w:rsidP="00ED7219">
      <w:pPr>
        <w:pBdr>
          <w:top w:val="nil"/>
          <w:left w:val="nil"/>
          <w:bottom w:val="nil"/>
          <w:right w:val="nil"/>
          <w:between w:val="nil"/>
        </w:pBdr>
        <w:tabs>
          <w:tab w:val="left" w:pos="708"/>
        </w:tabs>
        <w:spacing w:after="100" w:afterAutospacing="1" w:line="360" w:lineRule="auto"/>
        <w:ind w:right="-567"/>
        <w:contextualSpacing/>
        <w:jc w:val="both"/>
        <w:rPr>
          <w:rFonts w:ascii="Times New Roman" w:hAnsi="Times New Roman" w:cs="Times New Roman"/>
          <w:sz w:val="24"/>
          <w:szCs w:val="24"/>
        </w:rPr>
      </w:pPr>
    </w:p>
    <w:p w:rsidR="00F9282C" w:rsidRPr="0044044E" w:rsidRDefault="00F9282C" w:rsidP="00ED7219">
      <w:pPr>
        <w:pStyle w:val="NormalWeb"/>
        <w:shd w:val="clear" w:color="auto" w:fill="FFFFFF"/>
        <w:spacing w:line="360" w:lineRule="auto"/>
        <w:ind w:firstLine="839"/>
      </w:pPr>
      <w:r w:rsidRPr="0044044E">
        <w:tab/>
        <w:t>Nos dizeres de Sérgio Cavalieri Filho (2012, p. 17):</w:t>
      </w:r>
    </w:p>
    <w:p w:rsidR="00F9282C" w:rsidRPr="00C5700B" w:rsidRDefault="00F9282C" w:rsidP="00833E45">
      <w:pPr>
        <w:shd w:val="clear" w:color="auto" w:fill="FFFFFF"/>
        <w:spacing w:after="100" w:afterAutospacing="1" w:line="360" w:lineRule="auto"/>
        <w:ind w:left="2268" w:right="-567"/>
        <w:jc w:val="both"/>
        <w:rPr>
          <w:rFonts w:ascii="Times New Roman" w:eastAsia="Times New Roman" w:hAnsi="Times New Roman" w:cs="Times New Roman"/>
          <w:sz w:val="20"/>
          <w:szCs w:val="20"/>
        </w:rPr>
      </w:pPr>
      <w:r w:rsidRPr="00C5700B">
        <w:rPr>
          <w:rFonts w:ascii="Times New Roman" w:eastAsia="Times New Roman" w:hAnsi="Times New Roman" w:cs="Times New Roman"/>
          <w:sz w:val="20"/>
          <w:szCs w:val="20"/>
        </w:rPr>
        <w:t>A ideia de culpa está visceralmente ligada à responsabilidade, por isso que, de regra, ninguém pode merecer censura ou juízo de reprovação sem que tenha faltado com o dever de cautela em seu agir. Daí ser a culpa, de acordo com a teoria clássica, o principal pressuposto da responsabilidade civil subjetiva.</w:t>
      </w:r>
    </w:p>
    <w:p w:rsidR="00F9282C" w:rsidRPr="0044044E" w:rsidRDefault="004D1556" w:rsidP="00ED7219">
      <w:pPr>
        <w:pStyle w:val="NormalWeb"/>
        <w:shd w:val="clear" w:color="auto" w:fill="FFFFFF"/>
        <w:spacing w:line="360" w:lineRule="auto"/>
        <w:ind w:firstLine="839"/>
        <w:contextualSpacing/>
      </w:pPr>
      <w:r>
        <w:t>A responsabilidade civil subjetiva encontra-se</w:t>
      </w:r>
      <w:r w:rsidR="00F9282C" w:rsidRPr="0044044E">
        <w:t xml:space="preserve"> dentro do Código Civil Brasileiro de 2002 no art. 186, conforme </w:t>
      </w:r>
      <w:r>
        <w:t>dispõe</w:t>
      </w:r>
      <w:r w:rsidR="00F9282C" w:rsidRPr="0044044E">
        <w:t>: “aquele que, por ação ou omissão voluntária, negligência ou imprudência, violar direito e causar dano a outrem, ainda que exclusivamente moral, comete ato ilícito”.</w:t>
      </w:r>
    </w:p>
    <w:p w:rsidR="00F9282C" w:rsidRPr="0044044E" w:rsidRDefault="005A5F47" w:rsidP="00ED7219">
      <w:pPr>
        <w:pStyle w:val="NormalWeb"/>
        <w:shd w:val="clear" w:color="auto" w:fill="FFFFFF"/>
        <w:spacing w:line="360" w:lineRule="auto"/>
        <w:ind w:firstLine="839"/>
        <w:contextualSpacing/>
      </w:pPr>
      <w:r>
        <w:t>Sendo assim, p</w:t>
      </w:r>
      <w:r w:rsidR="00F9282C" w:rsidRPr="0044044E">
        <w:t xml:space="preserve">ara que haja a aplicação da responsabilidade subjetiva </w:t>
      </w:r>
      <w:r w:rsidR="004D1556">
        <w:t>em</w:t>
      </w:r>
      <w:r w:rsidR="00F9282C" w:rsidRPr="0044044E">
        <w:t xml:space="preserve"> determinado ato ilí</w:t>
      </w:r>
      <w:r w:rsidR="004D1556">
        <w:t>cito, deverão ser observados a</w:t>
      </w:r>
      <w:r w:rsidR="00F9282C" w:rsidRPr="0044044E">
        <w:t xml:space="preserve"> conduta culposa do agente, </w:t>
      </w:r>
      <w:r w:rsidR="004D1556">
        <w:t>o</w:t>
      </w:r>
      <w:r w:rsidR="00F9282C" w:rsidRPr="0044044E">
        <w:t xml:space="preserve"> nexo causal, </w:t>
      </w:r>
      <w:r w:rsidR="004D1556">
        <w:t xml:space="preserve">e o </w:t>
      </w:r>
      <w:r w:rsidR="00F9282C" w:rsidRPr="0044044E">
        <w:t>dano</w:t>
      </w:r>
      <w:r w:rsidR="004D1556">
        <w:t>.</w:t>
      </w:r>
    </w:p>
    <w:p w:rsidR="00F9282C" w:rsidRPr="0044044E" w:rsidRDefault="00F9282C" w:rsidP="00ED7219">
      <w:pPr>
        <w:shd w:val="clear" w:color="auto" w:fill="FFFFFF"/>
        <w:spacing w:after="100" w:afterAutospacing="1" w:line="360" w:lineRule="auto"/>
        <w:ind w:right="-567" w:firstLine="839"/>
        <w:contextualSpacing/>
        <w:jc w:val="both"/>
        <w:rPr>
          <w:rFonts w:ascii="Times New Roman" w:eastAsia="Times New Roman" w:hAnsi="Times New Roman" w:cs="Times New Roman"/>
          <w:sz w:val="24"/>
          <w:szCs w:val="24"/>
        </w:rPr>
      </w:pPr>
      <w:r w:rsidRPr="0044044E">
        <w:rPr>
          <w:rFonts w:ascii="Times New Roman" w:eastAsia="Times New Roman" w:hAnsi="Times New Roman" w:cs="Times New Roman"/>
          <w:sz w:val="24"/>
          <w:szCs w:val="24"/>
        </w:rPr>
        <w:t>Consoante explanado por Sérgio Cavalieri Filho (2012, p. 19):</w:t>
      </w:r>
    </w:p>
    <w:p w:rsidR="00F9282C" w:rsidRPr="0044044E" w:rsidRDefault="00F9282C" w:rsidP="00ED7219">
      <w:pPr>
        <w:shd w:val="clear" w:color="auto" w:fill="FFFFFF"/>
        <w:spacing w:after="100" w:afterAutospacing="1" w:line="360" w:lineRule="auto"/>
        <w:ind w:right="-567" w:firstLine="839"/>
        <w:contextualSpacing/>
        <w:jc w:val="both"/>
        <w:rPr>
          <w:rFonts w:ascii="Times New Roman" w:eastAsia="Times New Roman" w:hAnsi="Times New Roman" w:cs="Times New Roman"/>
          <w:sz w:val="24"/>
          <w:szCs w:val="24"/>
        </w:rPr>
      </w:pPr>
    </w:p>
    <w:p w:rsidR="00F9282C" w:rsidRPr="00C5700B" w:rsidRDefault="00F9282C" w:rsidP="00833E45">
      <w:pPr>
        <w:shd w:val="clear" w:color="auto" w:fill="FFFFFF"/>
        <w:spacing w:after="100" w:afterAutospacing="1" w:line="360" w:lineRule="auto"/>
        <w:ind w:left="2268" w:right="-567"/>
        <w:contextualSpacing/>
        <w:jc w:val="both"/>
        <w:rPr>
          <w:rFonts w:ascii="Times New Roman" w:eastAsia="Times New Roman" w:hAnsi="Times New Roman" w:cs="Times New Roman"/>
          <w:sz w:val="20"/>
          <w:szCs w:val="20"/>
        </w:rPr>
      </w:pPr>
      <w:r w:rsidRPr="00C5700B">
        <w:rPr>
          <w:rFonts w:ascii="Times New Roman" w:eastAsia="Times New Roman" w:hAnsi="Times New Roman" w:cs="Times New Roman"/>
          <w:sz w:val="20"/>
          <w:szCs w:val="20"/>
        </w:rPr>
        <w:t>Portanto, a partir do momento que alguém, mediante conduta culposa, viola direito de outrem e causa-lhe dano, está-se diante de um ato ilícito, e deste ato deflui o inexorável dever de indenizar, consoante o art. 927 do Código Civil. Por violação de direito deve-se entender todo e qualquer direito subjetivo, não só os relativos, que se fazem mais presentes no campo da responsabilidade contratual, como também e principalmente os absolutos, reais e personalíssimos, nestes incluídos o direito à vida, à saúde, à liberdade, à honra, à intimidade, ao nome e à imagem.</w:t>
      </w:r>
    </w:p>
    <w:p w:rsidR="00F9282C" w:rsidRPr="0044044E" w:rsidRDefault="00F9282C" w:rsidP="00ED7219">
      <w:pPr>
        <w:shd w:val="clear" w:color="auto" w:fill="FFFFFF"/>
        <w:spacing w:after="100" w:afterAutospacing="1" w:line="360" w:lineRule="auto"/>
        <w:ind w:left="2124" w:right="-567" w:firstLine="708"/>
        <w:contextualSpacing/>
        <w:jc w:val="both"/>
        <w:rPr>
          <w:rFonts w:ascii="Times New Roman" w:eastAsia="Times New Roman" w:hAnsi="Times New Roman" w:cs="Times New Roman"/>
          <w:sz w:val="24"/>
          <w:szCs w:val="24"/>
        </w:rPr>
      </w:pPr>
    </w:p>
    <w:p w:rsidR="00EF1357" w:rsidRDefault="004D1556" w:rsidP="00ED7219">
      <w:pPr>
        <w:shd w:val="clear" w:color="auto" w:fill="FFFFFF"/>
        <w:spacing w:after="100" w:afterAutospacing="1" w:line="360" w:lineRule="auto"/>
        <w:ind w:right="-567" w:firstLine="839"/>
        <w:contextualSpacing/>
        <w:jc w:val="both"/>
        <w:rPr>
          <w:rFonts w:ascii="Times New Roman" w:hAnsi="Times New Roman" w:cs="Times New Roman"/>
          <w:bCs/>
          <w:iCs/>
          <w:spacing w:val="2"/>
          <w:sz w:val="24"/>
          <w:szCs w:val="24"/>
          <w:shd w:val="clear" w:color="auto" w:fill="FFFFFF"/>
        </w:rPr>
      </w:pPr>
      <w:r w:rsidRPr="004D1556">
        <w:rPr>
          <w:rFonts w:ascii="Times New Roman" w:hAnsi="Times New Roman" w:cs="Times New Roman"/>
          <w:bCs/>
          <w:iCs/>
          <w:spacing w:val="2"/>
          <w:sz w:val="24"/>
          <w:szCs w:val="24"/>
          <w:shd w:val="clear" w:color="auto" w:fill="FFFFFF"/>
        </w:rPr>
        <w:t>É importante a ressalva que a responsabilidade civil subjetiva é residual, pois primeiro verifica se é objetiva, se não for, por exclusão é subjetiva.</w:t>
      </w:r>
    </w:p>
    <w:p w:rsidR="00833E45" w:rsidRDefault="00833E45" w:rsidP="00ED7219">
      <w:pPr>
        <w:shd w:val="clear" w:color="auto" w:fill="FFFFFF"/>
        <w:spacing w:after="100" w:afterAutospacing="1" w:line="360" w:lineRule="auto"/>
        <w:ind w:right="-567" w:firstLine="839"/>
        <w:contextualSpacing/>
        <w:jc w:val="both"/>
        <w:rPr>
          <w:rFonts w:ascii="Times New Roman" w:hAnsi="Times New Roman" w:cs="Times New Roman"/>
          <w:bCs/>
          <w:iCs/>
          <w:spacing w:val="2"/>
          <w:sz w:val="24"/>
          <w:szCs w:val="24"/>
          <w:shd w:val="clear" w:color="auto" w:fill="FFFFFF"/>
        </w:rPr>
      </w:pPr>
    </w:p>
    <w:p w:rsidR="00833E45" w:rsidRDefault="00833E45" w:rsidP="00ED7219">
      <w:pPr>
        <w:shd w:val="clear" w:color="auto" w:fill="FFFFFF"/>
        <w:spacing w:after="100" w:afterAutospacing="1" w:line="360" w:lineRule="auto"/>
        <w:ind w:right="-567" w:firstLine="839"/>
        <w:contextualSpacing/>
        <w:jc w:val="both"/>
        <w:rPr>
          <w:rFonts w:ascii="Times New Roman" w:hAnsi="Times New Roman" w:cs="Times New Roman"/>
          <w:bCs/>
          <w:iCs/>
          <w:spacing w:val="2"/>
          <w:sz w:val="24"/>
          <w:szCs w:val="24"/>
          <w:shd w:val="clear" w:color="auto" w:fill="FFFFFF"/>
        </w:rPr>
      </w:pPr>
    </w:p>
    <w:p w:rsidR="00833E45" w:rsidRPr="0044044E" w:rsidRDefault="00833E45" w:rsidP="00ED7219">
      <w:pPr>
        <w:shd w:val="clear" w:color="auto" w:fill="FFFFFF"/>
        <w:spacing w:after="100" w:afterAutospacing="1" w:line="360" w:lineRule="auto"/>
        <w:ind w:right="-567" w:firstLine="839"/>
        <w:contextualSpacing/>
        <w:jc w:val="both"/>
        <w:rPr>
          <w:rFonts w:ascii="Times New Roman" w:hAnsi="Times New Roman" w:cs="Times New Roman"/>
          <w:color w:val="000000"/>
          <w:sz w:val="24"/>
          <w:szCs w:val="24"/>
        </w:rPr>
      </w:pPr>
    </w:p>
    <w:p w:rsidR="00453118" w:rsidRPr="00EF1357" w:rsidRDefault="00F9282C" w:rsidP="00ED7219">
      <w:pPr>
        <w:pStyle w:val="PargrafodaLista"/>
        <w:numPr>
          <w:ilvl w:val="0"/>
          <w:numId w:val="1"/>
        </w:numPr>
        <w:pBdr>
          <w:top w:val="nil"/>
          <w:left w:val="nil"/>
          <w:bottom w:val="nil"/>
          <w:right w:val="nil"/>
          <w:between w:val="nil"/>
        </w:pBdr>
        <w:tabs>
          <w:tab w:val="left" w:pos="708"/>
        </w:tabs>
        <w:rPr>
          <w:rFonts w:ascii="Times New Roman" w:hAnsi="Times New Roman" w:cs="Times New Roman"/>
          <w:color w:val="000000"/>
          <w:sz w:val="24"/>
          <w:szCs w:val="24"/>
        </w:rPr>
      </w:pPr>
      <w:r w:rsidRPr="0044044E">
        <w:rPr>
          <w:rFonts w:ascii="Times New Roman" w:eastAsia="Times New Roman" w:hAnsi="Times New Roman" w:cs="Times New Roman"/>
          <w:b/>
          <w:color w:val="000000"/>
          <w:sz w:val="24"/>
          <w:szCs w:val="24"/>
        </w:rPr>
        <w:lastRenderedPageBreak/>
        <w:t xml:space="preserve">TEORIA DO RISCO </w:t>
      </w:r>
    </w:p>
    <w:p w:rsidR="00EF1357" w:rsidRPr="00EF1357" w:rsidRDefault="00EF1357" w:rsidP="00ED7219">
      <w:pPr>
        <w:pBdr>
          <w:top w:val="nil"/>
          <w:left w:val="nil"/>
          <w:bottom w:val="nil"/>
          <w:right w:val="nil"/>
          <w:between w:val="nil"/>
        </w:pBdr>
        <w:tabs>
          <w:tab w:val="left" w:pos="708"/>
        </w:tabs>
        <w:ind w:right="-567"/>
        <w:rPr>
          <w:rFonts w:ascii="Times New Roman" w:hAnsi="Times New Roman" w:cs="Times New Roman"/>
          <w:color w:val="000000"/>
          <w:sz w:val="24"/>
          <w:szCs w:val="24"/>
        </w:rPr>
      </w:pPr>
    </w:p>
    <w:p w:rsidR="00453118" w:rsidRPr="002D28C4" w:rsidRDefault="00453118" w:rsidP="00ED7219">
      <w:pPr>
        <w:spacing w:line="360" w:lineRule="auto"/>
        <w:ind w:right="-567" w:firstLine="360"/>
        <w:contextualSpacing/>
        <w:jc w:val="both"/>
        <w:rPr>
          <w:rFonts w:ascii="Times New Roman" w:hAnsi="Times New Roman" w:cs="Times New Roman"/>
          <w:sz w:val="24"/>
          <w:szCs w:val="24"/>
          <w:shd w:val="clear" w:color="auto" w:fill="FFFFFF"/>
        </w:rPr>
      </w:pPr>
      <w:r w:rsidRPr="002D28C4">
        <w:rPr>
          <w:rFonts w:ascii="Times New Roman" w:hAnsi="Times New Roman" w:cs="Times New Roman"/>
          <w:sz w:val="24"/>
          <w:szCs w:val="24"/>
        </w:rPr>
        <w:t xml:space="preserve">Extraindo o conceito da palavra risco, temos que risco é a </w:t>
      </w:r>
      <w:r w:rsidRPr="002D28C4">
        <w:rPr>
          <w:rFonts w:ascii="Times New Roman" w:hAnsi="Times New Roman" w:cs="Times New Roman"/>
          <w:sz w:val="24"/>
          <w:szCs w:val="24"/>
          <w:shd w:val="clear" w:color="auto" w:fill="FFFFFF"/>
        </w:rPr>
        <w:t>probabilidade de perigo, em função de acontecimento eventual, incerto, cuja ocorrência não depende exclusivamente da vontade dos interessados.</w:t>
      </w:r>
    </w:p>
    <w:p w:rsidR="00453118" w:rsidRDefault="00453118" w:rsidP="00ED7219">
      <w:pPr>
        <w:spacing w:line="360" w:lineRule="auto"/>
        <w:ind w:right="-567" w:firstLine="360"/>
        <w:contextualSpacing/>
        <w:jc w:val="both"/>
        <w:rPr>
          <w:rFonts w:ascii="Times New Roman" w:hAnsi="Times New Roman" w:cs="Times New Roman"/>
          <w:sz w:val="24"/>
          <w:szCs w:val="24"/>
          <w:shd w:val="clear" w:color="auto" w:fill="FFFFFF"/>
        </w:rPr>
      </w:pPr>
      <w:r w:rsidRPr="002D28C4">
        <w:rPr>
          <w:rFonts w:ascii="Times New Roman" w:hAnsi="Times New Roman" w:cs="Times New Roman"/>
          <w:sz w:val="24"/>
          <w:szCs w:val="24"/>
          <w:shd w:val="clear" w:color="auto" w:fill="FFFFFF"/>
        </w:rPr>
        <w:t xml:space="preserve">Desse conceito é possível observar que o risco não tem relação direta com a culpa. Essa é a principal diferença entre responsabilidade civil objetiva e subjetiva, onde em uma o foco maior é a culpa (subjetiva) </w:t>
      </w:r>
      <w:r>
        <w:rPr>
          <w:rFonts w:ascii="Times New Roman" w:hAnsi="Times New Roman" w:cs="Times New Roman"/>
          <w:sz w:val="24"/>
          <w:szCs w:val="24"/>
          <w:shd w:val="clear" w:color="auto" w:fill="FFFFFF"/>
        </w:rPr>
        <w:t>en</w:t>
      </w:r>
      <w:r w:rsidRPr="002D28C4">
        <w:rPr>
          <w:rFonts w:ascii="Times New Roman" w:hAnsi="Times New Roman" w:cs="Times New Roman"/>
          <w:sz w:val="24"/>
          <w:szCs w:val="24"/>
          <w:shd w:val="clear" w:color="auto" w:fill="FFFFFF"/>
        </w:rPr>
        <w:t>quanto na outra o foco maior é no risco (objetiva). Sendo assim, A Teoria do Risco faz com que a responsabilidade civil se desloque da noção de culpa para a ideia de risco</w:t>
      </w:r>
      <w:r>
        <w:rPr>
          <w:rFonts w:ascii="Times New Roman" w:hAnsi="Times New Roman" w:cs="Times New Roman"/>
          <w:sz w:val="24"/>
          <w:szCs w:val="24"/>
          <w:shd w:val="clear" w:color="auto" w:fill="FFFFFF"/>
        </w:rPr>
        <w:t>.</w:t>
      </w:r>
    </w:p>
    <w:p w:rsidR="0044044E" w:rsidRDefault="00453118" w:rsidP="00ED7219">
      <w:pPr>
        <w:spacing w:line="360" w:lineRule="auto"/>
        <w:ind w:right="-567" w:firstLine="360"/>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É importante destacar que ao</w:t>
      </w:r>
      <w:r>
        <w:rPr>
          <w:rFonts w:ascii="Times New Roman" w:hAnsi="Times New Roman" w:cs="Times New Roman"/>
          <w:sz w:val="24"/>
          <w:szCs w:val="24"/>
        </w:rPr>
        <w:t xml:space="preserve"> realizar</w:t>
      </w:r>
      <w:r w:rsidRPr="002D28C4">
        <w:rPr>
          <w:rFonts w:ascii="Times New Roman" w:hAnsi="Times New Roman" w:cs="Times New Roman"/>
          <w:sz w:val="24"/>
          <w:szCs w:val="24"/>
        </w:rPr>
        <w:t xml:space="preserve"> uma atividade econômica, </w:t>
      </w:r>
      <w:r>
        <w:rPr>
          <w:rFonts w:ascii="Times New Roman" w:hAnsi="Times New Roman" w:cs="Times New Roman"/>
          <w:sz w:val="24"/>
          <w:szCs w:val="24"/>
        </w:rPr>
        <w:t>é possível que haja a ocorrência de algum dano e o</w:t>
      </w:r>
      <w:r w:rsidRPr="002D28C4">
        <w:rPr>
          <w:rFonts w:ascii="Times New Roman" w:hAnsi="Times New Roman" w:cs="Times New Roman"/>
          <w:sz w:val="24"/>
          <w:szCs w:val="24"/>
        </w:rPr>
        <w:t xml:space="preserve"> dano causado deverá ser indenizado, independente</w:t>
      </w:r>
      <w:r>
        <w:rPr>
          <w:rFonts w:ascii="Times New Roman" w:hAnsi="Times New Roman" w:cs="Times New Roman"/>
          <w:sz w:val="24"/>
          <w:szCs w:val="24"/>
        </w:rPr>
        <w:t xml:space="preserve"> </w:t>
      </w:r>
      <w:r w:rsidRPr="002D28C4">
        <w:rPr>
          <w:rFonts w:ascii="Times New Roman" w:hAnsi="Times New Roman" w:cs="Times New Roman"/>
          <w:sz w:val="24"/>
          <w:szCs w:val="24"/>
        </w:rPr>
        <w:t>de culpa ou ato ilícito</w:t>
      </w:r>
      <w:r>
        <w:rPr>
          <w:rFonts w:ascii="Times New Roman" w:hAnsi="Times New Roman" w:cs="Times New Roman"/>
          <w:sz w:val="24"/>
          <w:szCs w:val="24"/>
        </w:rPr>
        <w:t>. Esse é o pensamento básico da teoria do risco fundamentado na responsabilidade civil objetiva</w:t>
      </w:r>
      <w:r w:rsidRPr="002D28C4">
        <w:rPr>
          <w:rFonts w:ascii="Times New Roman" w:hAnsi="Times New Roman" w:cs="Times New Roman"/>
          <w:sz w:val="24"/>
          <w:szCs w:val="24"/>
        </w:rPr>
        <w:t xml:space="preserve">. </w:t>
      </w:r>
      <w:r>
        <w:rPr>
          <w:rFonts w:ascii="Times New Roman" w:hAnsi="Times New Roman" w:cs="Times New Roman"/>
          <w:sz w:val="24"/>
          <w:szCs w:val="24"/>
        </w:rPr>
        <w:t xml:space="preserve">Essa </w:t>
      </w:r>
      <w:r w:rsidRPr="002D28C4">
        <w:rPr>
          <w:rFonts w:ascii="Times New Roman" w:hAnsi="Times New Roman" w:cs="Times New Roman"/>
          <w:sz w:val="24"/>
          <w:szCs w:val="24"/>
        </w:rPr>
        <w:t xml:space="preserve">indenização </w:t>
      </w:r>
      <w:r>
        <w:rPr>
          <w:rFonts w:ascii="Times New Roman" w:hAnsi="Times New Roman" w:cs="Times New Roman"/>
          <w:sz w:val="24"/>
          <w:szCs w:val="24"/>
        </w:rPr>
        <w:t>deverá ser paga</w:t>
      </w:r>
      <w:r w:rsidRPr="002D28C4">
        <w:rPr>
          <w:rFonts w:ascii="Times New Roman" w:hAnsi="Times New Roman" w:cs="Times New Roman"/>
          <w:sz w:val="24"/>
          <w:szCs w:val="24"/>
        </w:rPr>
        <w:t xml:space="preserve"> pelo fato de o agente ter causado um dano injusto no exercício de atividade de risco.</w:t>
      </w:r>
    </w:p>
    <w:p w:rsidR="00EF796D" w:rsidRPr="0044044E" w:rsidRDefault="00833E45" w:rsidP="00833E45">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F9282C" w:rsidRPr="0044044E">
        <w:rPr>
          <w:rFonts w:ascii="Times New Roman" w:hAnsi="Times New Roman" w:cs="Times New Roman"/>
          <w:color w:val="000000"/>
          <w:sz w:val="24"/>
          <w:szCs w:val="24"/>
        </w:rPr>
        <w:t>O código Civil de 2002 acolheu a teoria da responsabilidade objetiva (teoria do risco), constatando, no par</w:t>
      </w:r>
      <w:r>
        <w:rPr>
          <w:rFonts w:ascii="Times New Roman" w:hAnsi="Times New Roman" w:cs="Times New Roman"/>
          <w:color w:val="000000"/>
          <w:sz w:val="24"/>
          <w:szCs w:val="24"/>
        </w:rPr>
        <w:t xml:space="preserve">ágrafo único do artigo </w:t>
      </w:r>
      <w:r w:rsidRPr="00833E45">
        <w:rPr>
          <w:rFonts w:ascii="Times New Roman" w:hAnsi="Times New Roman" w:cs="Times New Roman"/>
          <w:color w:val="000000"/>
          <w:sz w:val="24"/>
          <w:szCs w:val="24"/>
        </w:rPr>
        <w:t>927 que: “</w:t>
      </w:r>
      <w:r w:rsidR="00EF796D" w:rsidRPr="00833E45">
        <w:rPr>
          <w:rFonts w:ascii="Times New Roman" w:hAnsi="Times New Roman" w:cs="Times New Roman"/>
          <w:color w:val="000000"/>
          <w:sz w:val="24"/>
          <w:szCs w:val="24"/>
        </w:rPr>
        <w:t>Haverá</w:t>
      </w:r>
      <w:r w:rsidR="00F9282C" w:rsidRPr="00833E45">
        <w:rPr>
          <w:rFonts w:ascii="Times New Roman" w:hAnsi="Times New Roman" w:cs="Times New Roman"/>
          <w:color w:val="000000"/>
          <w:sz w:val="24"/>
          <w:szCs w:val="24"/>
        </w:rPr>
        <w:t xml:space="preserve"> obrigação de reparar o dano, independentemente de culpa, nos casos especificados em lei, ou quando a atividade normalmente desenvolvida pelo autor do dano implicar, por sua natureza, ri</w:t>
      </w:r>
      <w:r w:rsidR="00B350CF" w:rsidRPr="00833E45">
        <w:rPr>
          <w:rFonts w:ascii="Times New Roman" w:hAnsi="Times New Roman" w:cs="Times New Roman"/>
          <w:color w:val="000000"/>
          <w:sz w:val="24"/>
          <w:szCs w:val="24"/>
        </w:rPr>
        <w:t>sco para os direitos de outrem.</w:t>
      </w:r>
      <w:r w:rsidRPr="00833E45">
        <w:rPr>
          <w:rFonts w:ascii="Times New Roman" w:hAnsi="Times New Roman" w:cs="Times New Roman"/>
          <w:color w:val="000000"/>
          <w:sz w:val="24"/>
          <w:szCs w:val="24"/>
        </w:rPr>
        <w:t>”</w:t>
      </w:r>
    </w:p>
    <w:p w:rsidR="00EC6998" w:rsidRDefault="00EC6998"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b/>
        <w:t>Ao falar de responsabilidade civil, sabemos que a responsabilidade subjetiva é a regra geral e como visto, para verificar a responsabilidade do agente é preciso saber se houve culpa, dano e nexo. Porém, não são todos os casos que é possível verificar esses pressupostos, sendo assim, a responsabilidade objetiva surge para resolver essas questões onde não é possível encontrar todos esses pressupostos da subjetividade.</w:t>
      </w:r>
    </w:p>
    <w:p w:rsidR="00F9282C" w:rsidRPr="0044044E" w:rsidRDefault="00EC6998"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b/>
        <w:t>A r</w:t>
      </w:r>
      <w:r w:rsidR="00B00C56">
        <w:rPr>
          <w:rFonts w:ascii="Times New Roman" w:hAnsi="Times New Roman" w:cs="Times New Roman"/>
          <w:color w:val="000000"/>
          <w:sz w:val="24"/>
          <w:szCs w:val="24"/>
        </w:rPr>
        <w:t>esponsabilidade civil objetiva</w:t>
      </w:r>
      <w:r>
        <w:rPr>
          <w:rFonts w:ascii="Times New Roman" w:hAnsi="Times New Roman" w:cs="Times New Roman"/>
          <w:color w:val="000000"/>
          <w:sz w:val="24"/>
          <w:szCs w:val="24"/>
        </w:rPr>
        <w:t xml:space="preserve"> trouxe um grande avanço para nossa sociedade</w:t>
      </w:r>
      <w:r w:rsidR="00B00C56">
        <w:rPr>
          <w:rFonts w:ascii="Times New Roman" w:hAnsi="Times New Roman" w:cs="Times New Roman"/>
          <w:color w:val="000000"/>
          <w:sz w:val="24"/>
          <w:szCs w:val="24"/>
        </w:rPr>
        <w:t xml:space="preserve">, uma vez </w:t>
      </w:r>
      <w:r>
        <w:rPr>
          <w:rFonts w:ascii="Times New Roman" w:hAnsi="Times New Roman" w:cs="Times New Roman"/>
          <w:color w:val="000000"/>
          <w:sz w:val="24"/>
          <w:szCs w:val="24"/>
        </w:rPr>
        <w:t>que pelas transformações</w:t>
      </w:r>
      <w:r w:rsidR="00B00C56">
        <w:rPr>
          <w:rFonts w:ascii="Times New Roman" w:hAnsi="Times New Roman" w:cs="Times New Roman"/>
          <w:color w:val="000000"/>
          <w:sz w:val="24"/>
          <w:szCs w:val="24"/>
        </w:rPr>
        <w:t xml:space="preserve"> advindas do mundo online, fez-se</w:t>
      </w:r>
      <w:r>
        <w:rPr>
          <w:rFonts w:ascii="Times New Roman" w:hAnsi="Times New Roman" w:cs="Times New Roman"/>
          <w:color w:val="000000"/>
          <w:sz w:val="24"/>
          <w:szCs w:val="24"/>
        </w:rPr>
        <w:t xml:space="preserve"> necessário buscar novas formas de </w:t>
      </w:r>
      <w:r w:rsidR="00F9282C" w:rsidRPr="0044044E">
        <w:rPr>
          <w:rFonts w:ascii="Times New Roman" w:hAnsi="Times New Roman" w:cs="Times New Roman"/>
          <w:color w:val="000000"/>
          <w:sz w:val="24"/>
          <w:szCs w:val="24"/>
        </w:rPr>
        <w:t>atender todas as demandas de ressarcimento de danos existente, tendo em vista que hoje temos uma sociedade cada vez mais moderna que evolui constantemente.</w:t>
      </w:r>
    </w:p>
    <w:p w:rsidR="00F9282C" w:rsidRPr="0044044E"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color w:val="000000"/>
          <w:sz w:val="24"/>
          <w:szCs w:val="24"/>
        </w:rPr>
      </w:pPr>
      <w:r w:rsidRPr="0044044E">
        <w:rPr>
          <w:rFonts w:ascii="Times New Roman" w:hAnsi="Times New Roman" w:cs="Times New Roman"/>
          <w:color w:val="000000"/>
          <w:sz w:val="24"/>
          <w:szCs w:val="24"/>
        </w:rPr>
        <w:tab/>
        <w:t>A teoria do risco é a melhor forma de explicar a responsabilidade civil objetiva, que ocorre quando é admitido a responsabilização do agente causador do dano, independente da prova de dolo ou culpa.</w:t>
      </w:r>
    </w:p>
    <w:p w:rsidR="00C333F8" w:rsidRPr="00C333F8"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shd w:val="clear" w:color="auto" w:fill="FFFFFF"/>
        </w:rPr>
      </w:pPr>
      <w:r w:rsidRPr="0044044E">
        <w:rPr>
          <w:rFonts w:ascii="Times New Roman" w:hAnsi="Times New Roman" w:cs="Times New Roman"/>
          <w:sz w:val="24"/>
          <w:szCs w:val="24"/>
        </w:rPr>
        <w:lastRenderedPageBreak/>
        <w:tab/>
      </w:r>
      <w:r w:rsidRPr="0044044E">
        <w:rPr>
          <w:rFonts w:ascii="Times New Roman" w:hAnsi="Times New Roman" w:cs="Times New Roman"/>
          <w:sz w:val="24"/>
          <w:szCs w:val="24"/>
          <w:shd w:val="clear" w:color="auto" w:fill="FFFFFF"/>
        </w:rPr>
        <w:t xml:space="preserve">Segundo o doutrinador Fábio Coelho: </w:t>
      </w:r>
      <w:r w:rsidR="00C333F8">
        <w:rPr>
          <w:rFonts w:ascii="Times New Roman" w:hAnsi="Times New Roman" w:cs="Times New Roman"/>
          <w:sz w:val="24"/>
          <w:szCs w:val="24"/>
          <w:shd w:val="clear" w:color="auto" w:fill="FFFFFF"/>
        </w:rPr>
        <w:t>“</w:t>
      </w:r>
      <w:r w:rsidRPr="0044044E">
        <w:rPr>
          <w:rFonts w:ascii="Times New Roman" w:hAnsi="Times New Roman" w:cs="Times New Roman"/>
          <w:sz w:val="24"/>
          <w:szCs w:val="24"/>
          <w:shd w:val="clear" w:color="auto" w:fill="FFFFFF"/>
        </w:rPr>
        <w:t>Toda atividade humana gera proveitos para quem a explora e riscos para outrem” (</w:t>
      </w:r>
      <w:r w:rsidR="00EF796D">
        <w:rPr>
          <w:rFonts w:ascii="Times New Roman" w:hAnsi="Times New Roman" w:cs="Times New Roman"/>
          <w:sz w:val="24"/>
          <w:szCs w:val="24"/>
          <w:shd w:val="clear" w:color="auto" w:fill="FFFFFF"/>
        </w:rPr>
        <w:t xml:space="preserve">2012, </w:t>
      </w:r>
      <w:r w:rsidRPr="0044044E">
        <w:rPr>
          <w:rFonts w:ascii="Times New Roman" w:hAnsi="Times New Roman" w:cs="Times New Roman"/>
          <w:sz w:val="24"/>
          <w:szCs w:val="24"/>
          <w:shd w:val="clear" w:color="auto" w:fill="FFFFFF"/>
        </w:rPr>
        <w:t>pg. 359). Sendo chamada de teoria do risco-proveito. Citando o exemplo do transporte ferroviário, no qual se trata de uma atividade lucrativa para a estrada de ferro, pelo transporte de cargas e de pessoas, consequentemente, custeando a atividade e proporcionando lucro para quem proporciona o serviço. Porém, os que se utilizam desse transporte, correm riscos de dano em decorrência do transporte utilizado. Assim, conforme a teoria do risco é responsabilizado objetivamente o explorador da atividade, pelo fato de haver uma relação proveito-risco, no qual quem tem proveito deve arcar, também, com os riscos.</w:t>
      </w:r>
      <w:r w:rsidR="00CD5D4B">
        <w:rPr>
          <w:rFonts w:ascii="Times New Roman" w:hAnsi="Times New Roman" w:cs="Times New Roman"/>
          <w:sz w:val="24"/>
          <w:szCs w:val="24"/>
          <w:shd w:val="clear" w:color="auto" w:fill="FFFFFF"/>
        </w:rPr>
        <w:t xml:space="preserve"> </w:t>
      </w:r>
      <w:r w:rsidR="00C333F8" w:rsidRPr="00C333F8">
        <w:rPr>
          <w:rFonts w:ascii="Times New Roman" w:hAnsi="Times New Roman" w:cs="Times New Roman"/>
          <w:sz w:val="24"/>
          <w:shd w:val="clear" w:color="auto" w:fill="FFFFFF"/>
        </w:rPr>
        <w:t>Dessa forma, quem utiliza o transporte, caso sofra algum tipo de dano, deve ser indenizado. Ocorrendo assim, “atribuição da responsabilidade pelos danos a quem aproveita a atividade geradora dos riscos” (pg. 359).</w:t>
      </w:r>
    </w:p>
    <w:p w:rsidR="00CD5D4B"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shd w:val="clear" w:color="auto" w:fill="FFFFFF"/>
        </w:rPr>
      </w:pPr>
      <w:r w:rsidRPr="0044044E">
        <w:rPr>
          <w:rFonts w:ascii="Times New Roman" w:hAnsi="Times New Roman" w:cs="Times New Roman"/>
          <w:sz w:val="24"/>
          <w:szCs w:val="24"/>
          <w:shd w:val="clear" w:color="auto" w:fill="FFFFFF"/>
        </w:rPr>
        <w:tab/>
        <w:t>Fica demonstrado</w:t>
      </w:r>
      <w:r w:rsidR="00CD5D4B">
        <w:rPr>
          <w:rFonts w:ascii="Times New Roman" w:hAnsi="Times New Roman" w:cs="Times New Roman"/>
          <w:sz w:val="24"/>
          <w:szCs w:val="24"/>
          <w:shd w:val="clear" w:color="auto" w:fill="FFFFFF"/>
        </w:rPr>
        <w:t xml:space="preserve"> dessa forma uma relação entre lucro e obrigação, onde deixando de existir a responsabilidade resultaria em um ganho indevido para um lado, pois se a parte que está obtendo lucro não responder pelos danos causados, fatalmente a outra parte sairia lesada e teríamos por consequência um enriquecimento indevido da primeira parte.</w:t>
      </w:r>
    </w:p>
    <w:p w:rsidR="00F9282C" w:rsidRDefault="00F9282C" w:rsidP="00833E45">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rPr>
      </w:pPr>
      <w:r w:rsidRPr="0044044E">
        <w:rPr>
          <w:rFonts w:ascii="Times New Roman" w:hAnsi="Times New Roman" w:cs="Times New Roman"/>
          <w:sz w:val="24"/>
          <w:szCs w:val="24"/>
          <w:shd w:val="clear" w:color="auto" w:fill="FFFFFF"/>
        </w:rPr>
        <w:tab/>
      </w:r>
      <w:r w:rsidRPr="0044044E">
        <w:rPr>
          <w:rFonts w:ascii="Times New Roman" w:hAnsi="Times New Roman" w:cs="Times New Roman"/>
          <w:sz w:val="24"/>
          <w:szCs w:val="24"/>
        </w:rPr>
        <w:t>Há diversas classificações por diversos autores quanto aos tipos de risco, mas conforme classificação de Fernando Noronha, no qual Fábio Coelho trás, destacam-se basicamente os riscos de empresa, risco administrativo e risco-perigo. O risco de empresa trata-se dos acidentes de consumo, de trabalho e todos aqueles demais oriundos da exploração de atividade empresarial. Assim, o empresário é quem arca com o ônus resultante dos danos por sua atividade econômica.  O risco administrativo está calcado na ideia de que a obrigação é direcionada à pessoa jurídica pública de indenizar os danos que resultem da realização do interesse público, para serem distribuídos pela coletividade beneficiada. E o risco-perigo, que refere-se a quem tira proveito de uma atividade lícita potencialmente perigosa deve responsab</w:t>
      </w:r>
      <w:r w:rsidR="00CD5D4B">
        <w:rPr>
          <w:rFonts w:ascii="Times New Roman" w:hAnsi="Times New Roman" w:cs="Times New Roman"/>
          <w:sz w:val="24"/>
          <w:szCs w:val="24"/>
        </w:rPr>
        <w:t>ilizar-se pelos danos causados. (Coelho, 2012)</w:t>
      </w:r>
      <w:r w:rsidR="00833E45">
        <w:rPr>
          <w:rFonts w:ascii="Times New Roman" w:hAnsi="Times New Roman" w:cs="Times New Roman"/>
          <w:sz w:val="24"/>
          <w:szCs w:val="24"/>
        </w:rPr>
        <w:t>.</w:t>
      </w:r>
    </w:p>
    <w:p w:rsidR="00C948E8" w:rsidRPr="0044044E" w:rsidRDefault="00C948E8" w:rsidP="00833E45">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color w:val="000000"/>
          <w:sz w:val="24"/>
          <w:szCs w:val="24"/>
        </w:rPr>
      </w:pPr>
    </w:p>
    <w:p w:rsidR="00F9282C" w:rsidRPr="0044044E" w:rsidRDefault="00F9282C" w:rsidP="00ED7219">
      <w:pPr>
        <w:pStyle w:val="PargrafodaLista"/>
        <w:numPr>
          <w:ilvl w:val="0"/>
          <w:numId w:val="1"/>
        </w:numPr>
        <w:pBdr>
          <w:top w:val="nil"/>
          <w:left w:val="nil"/>
          <w:bottom w:val="nil"/>
          <w:right w:val="nil"/>
          <w:between w:val="nil"/>
        </w:pBdr>
        <w:tabs>
          <w:tab w:val="left" w:pos="708"/>
        </w:tabs>
        <w:rPr>
          <w:rFonts w:ascii="Times New Roman" w:hAnsi="Times New Roman" w:cs="Times New Roman"/>
          <w:color w:val="000000"/>
          <w:sz w:val="24"/>
          <w:szCs w:val="24"/>
        </w:rPr>
      </w:pPr>
      <w:r w:rsidRPr="0044044E">
        <w:rPr>
          <w:rFonts w:ascii="Times New Roman" w:hAnsi="Times New Roman" w:cs="Times New Roman"/>
          <w:b/>
          <w:color w:val="000000"/>
          <w:sz w:val="24"/>
          <w:szCs w:val="24"/>
        </w:rPr>
        <w:t>HIPOSSUFICIÊNCIA</w:t>
      </w:r>
      <w:r w:rsidR="00447E8F">
        <w:rPr>
          <w:rFonts w:ascii="Times New Roman" w:hAnsi="Times New Roman" w:cs="Times New Roman"/>
          <w:b/>
          <w:color w:val="000000"/>
          <w:sz w:val="24"/>
          <w:szCs w:val="24"/>
        </w:rPr>
        <w:t xml:space="preserve"> E VULNERABILIDADE</w:t>
      </w:r>
      <w:r w:rsidRPr="0044044E">
        <w:rPr>
          <w:rFonts w:ascii="Times New Roman" w:hAnsi="Times New Roman" w:cs="Times New Roman"/>
          <w:b/>
          <w:color w:val="000000"/>
          <w:sz w:val="24"/>
          <w:szCs w:val="24"/>
        </w:rPr>
        <w:t xml:space="preserve"> NA RELAÇÃO JURÍDICA ONLINE</w:t>
      </w:r>
    </w:p>
    <w:p w:rsidR="0044044E" w:rsidRPr="0044044E" w:rsidRDefault="0044044E" w:rsidP="00ED7219">
      <w:pPr>
        <w:pStyle w:val="PargrafodaLista"/>
        <w:pBdr>
          <w:top w:val="nil"/>
          <w:left w:val="nil"/>
          <w:bottom w:val="nil"/>
          <w:right w:val="nil"/>
          <w:between w:val="nil"/>
        </w:pBdr>
        <w:tabs>
          <w:tab w:val="left" w:pos="708"/>
        </w:tabs>
        <w:rPr>
          <w:rFonts w:ascii="Times New Roman" w:hAnsi="Times New Roman" w:cs="Times New Roman"/>
          <w:color w:val="000000"/>
          <w:sz w:val="24"/>
          <w:szCs w:val="24"/>
        </w:rPr>
      </w:pPr>
    </w:p>
    <w:p w:rsidR="00F9282C" w:rsidRPr="0044044E"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color w:val="000000"/>
          <w:sz w:val="24"/>
          <w:szCs w:val="24"/>
        </w:rPr>
      </w:pPr>
      <w:r w:rsidRPr="0044044E">
        <w:rPr>
          <w:rFonts w:ascii="Times New Roman" w:hAnsi="Times New Roman" w:cs="Times New Roman"/>
          <w:color w:val="000000"/>
          <w:sz w:val="24"/>
          <w:szCs w:val="24"/>
        </w:rPr>
        <w:tab/>
        <w:t>Antes de falar de hipossuficiência</w:t>
      </w:r>
      <w:r w:rsidR="00447E8F">
        <w:rPr>
          <w:rFonts w:ascii="Times New Roman" w:hAnsi="Times New Roman" w:cs="Times New Roman"/>
          <w:color w:val="000000"/>
          <w:sz w:val="24"/>
          <w:szCs w:val="24"/>
        </w:rPr>
        <w:t xml:space="preserve"> e vulnerabilidade</w:t>
      </w:r>
      <w:r w:rsidRPr="0044044E">
        <w:rPr>
          <w:rFonts w:ascii="Times New Roman" w:hAnsi="Times New Roman" w:cs="Times New Roman"/>
          <w:color w:val="000000"/>
          <w:sz w:val="24"/>
          <w:szCs w:val="24"/>
        </w:rPr>
        <w:t xml:space="preserve"> na relação jurídica online, faz-se necessário tecer alguns pontos à respeito do Código de Defesa do Consumidor, pois ele traz em si conceitos importantes sobre vulnerabilidade e hipossuficiência que servirão de base para melhor entender este instrumento.</w:t>
      </w:r>
    </w:p>
    <w:p w:rsidR="00F9282C" w:rsidRPr="0044044E"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color w:val="000000"/>
          <w:sz w:val="24"/>
          <w:szCs w:val="24"/>
        </w:rPr>
      </w:pPr>
      <w:r w:rsidRPr="0044044E">
        <w:rPr>
          <w:rFonts w:ascii="Times New Roman" w:hAnsi="Times New Roman" w:cs="Times New Roman"/>
          <w:color w:val="000000"/>
          <w:sz w:val="24"/>
          <w:szCs w:val="24"/>
        </w:rPr>
        <w:lastRenderedPageBreak/>
        <w:tab/>
        <w:t xml:space="preserve">Código de Defesa do Consumidor é um conjunto de normas </w:t>
      </w:r>
      <w:r w:rsidR="00194E9C">
        <w:rPr>
          <w:rFonts w:ascii="Times New Roman" w:hAnsi="Times New Roman" w:cs="Times New Roman"/>
          <w:color w:val="000000"/>
          <w:sz w:val="24"/>
          <w:szCs w:val="24"/>
        </w:rPr>
        <w:t>qu</w:t>
      </w:r>
      <w:r w:rsidRPr="0044044E">
        <w:rPr>
          <w:rFonts w:ascii="Times New Roman" w:hAnsi="Times New Roman" w:cs="Times New Roman"/>
          <w:color w:val="000000"/>
          <w:sz w:val="24"/>
          <w:szCs w:val="24"/>
        </w:rPr>
        <w:t>e visam a proteção e defesa aos direitos do consumidor, assim como, o código disciplina as relações de consumo entre quem fornece e quem consome, além das responsabilidades presentes na pessoa do fornecedor ou do prestador de serviço com o consumidor.</w:t>
      </w:r>
    </w:p>
    <w:p w:rsidR="00F9282C"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color w:val="000000"/>
          <w:sz w:val="24"/>
          <w:szCs w:val="24"/>
        </w:rPr>
      </w:pPr>
      <w:r w:rsidRPr="0044044E">
        <w:rPr>
          <w:rFonts w:ascii="Times New Roman" w:hAnsi="Times New Roman" w:cs="Times New Roman"/>
          <w:color w:val="000000"/>
          <w:sz w:val="24"/>
          <w:szCs w:val="24"/>
        </w:rPr>
        <w:tab/>
        <w:t xml:space="preserve">Temos pelo Código de Defesa do Consumidor em seu artigo 2º o conceito de consumidor, que é toda pessoa física ou jurídica que adquire ou utiliza produto ou serviço como destinatário final. Sabendo que aquele que adquire algum produto ou serviço como destinatário final é um consumidor, é importante destacar o que diz o inciso I do artigo 4º do Código de Defesa do Consumidor, onde temos exposta a figura do consumidor como alguém vulnerável. Isso significa que o consumidor é a parte fraca da relação jurídica de consumo. </w:t>
      </w:r>
    </w:p>
    <w:p w:rsidR="00732C0C" w:rsidRDefault="00732C0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b/>
        <w:t>Assim, é importante destacar que essa presunção de ser vulnerável que possui o consumidor é para pessoa física, pois se estivermos diante de um caso de pessoa jurídica, precisa ser comprovado essa vulnerabilidade.</w:t>
      </w:r>
    </w:p>
    <w:p w:rsidR="00732C0C" w:rsidRPr="00C5700B" w:rsidRDefault="00732C0C" w:rsidP="00833E45">
      <w:pPr>
        <w:shd w:val="clear" w:color="auto" w:fill="FFFFFF"/>
        <w:ind w:left="2268" w:right="-567"/>
        <w:jc w:val="both"/>
        <w:rPr>
          <w:rFonts w:ascii="Times New Roman" w:eastAsia="Times New Roman" w:hAnsi="Times New Roman" w:cs="Times New Roman"/>
          <w:sz w:val="20"/>
          <w:szCs w:val="20"/>
        </w:rPr>
      </w:pPr>
      <w:r w:rsidRPr="00C5700B">
        <w:rPr>
          <w:rFonts w:ascii="Times New Roman" w:eastAsia="Times New Roman" w:hAnsi="Times New Roman" w:cs="Times New Roman"/>
          <w:sz w:val="20"/>
          <w:szCs w:val="20"/>
        </w:rPr>
        <w:t>Embora a vulnerabilidade seja absoluta (todo consumidor é vulnerável, segundo presunção legal), é possível analisar a existência ou não de vulnerabilidade para fins de determinar a aplicação do CDC. Ou seja, </w:t>
      </w:r>
      <w:r w:rsidRPr="00C5700B">
        <w:rPr>
          <w:rFonts w:ascii="Times New Roman" w:eastAsia="Times New Roman" w:hAnsi="Times New Roman" w:cs="Times New Roman"/>
          <w:iCs/>
          <w:sz w:val="20"/>
          <w:szCs w:val="20"/>
        </w:rPr>
        <w:t>ausente a vulnerabilidade, pode ser que estejamos diante de uma relação empresarial, e não diante de uma relação de consumo</w:t>
      </w:r>
      <w:r w:rsidRPr="00C5700B">
        <w:rPr>
          <w:rFonts w:ascii="Times New Roman" w:eastAsia="Times New Roman" w:hAnsi="Times New Roman" w:cs="Times New Roman"/>
          <w:sz w:val="20"/>
          <w:szCs w:val="20"/>
        </w:rPr>
        <w:t>. É a análise da vulnerabilidade que permite superar (...) a distinção entre as teorias maximalista e minimalista, protegendo os mais fracos naquelas relações desprovidas de paridade, buscando estabelecer o equilíbrio material entre as prestações.</w:t>
      </w:r>
      <w:r w:rsidR="00447E8F" w:rsidRPr="00C5700B">
        <w:rPr>
          <w:rFonts w:ascii="Times New Roman" w:eastAsia="Times New Roman" w:hAnsi="Times New Roman" w:cs="Times New Roman"/>
          <w:sz w:val="20"/>
          <w:szCs w:val="20"/>
        </w:rPr>
        <w:t xml:space="preserve"> </w:t>
      </w:r>
    </w:p>
    <w:p w:rsidR="00732C0C" w:rsidRPr="00732C0C" w:rsidRDefault="00765720" w:rsidP="00ED7219">
      <w:pPr>
        <w:shd w:val="clear" w:color="auto" w:fill="FFFFFF"/>
        <w:spacing w:after="0" w:line="420" w:lineRule="atLeast"/>
        <w:ind w:righ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Continuando os ensinos de Felipe Braga Netto, temos ainda:</w:t>
      </w:r>
    </w:p>
    <w:p w:rsidR="00732C0C" w:rsidRPr="00732C0C" w:rsidRDefault="00732C0C" w:rsidP="00ED7219">
      <w:pPr>
        <w:shd w:val="clear" w:color="auto" w:fill="FFFFFF"/>
        <w:spacing w:after="0" w:line="420" w:lineRule="atLeast"/>
        <w:ind w:right="-567" w:firstLine="708"/>
        <w:jc w:val="both"/>
        <w:rPr>
          <w:rFonts w:ascii="Times New Roman" w:eastAsia="Times New Roman" w:hAnsi="Times New Roman" w:cs="Times New Roman"/>
          <w:sz w:val="24"/>
          <w:szCs w:val="24"/>
        </w:rPr>
      </w:pPr>
    </w:p>
    <w:p w:rsidR="00732C0C" w:rsidRPr="00C5700B" w:rsidRDefault="00732C0C" w:rsidP="00833E45">
      <w:pPr>
        <w:shd w:val="clear" w:color="auto" w:fill="FFFFFF"/>
        <w:spacing w:after="0" w:line="240" w:lineRule="auto"/>
        <w:ind w:left="2268" w:right="-567"/>
        <w:jc w:val="both"/>
        <w:rPr>
          <w:rFonts w:ascii="Times New Roman" w:eastAsia="Times New Roman" w:hAnsi="Times New Roman" w:cs="Times New Roman"/>
          <w:sz w:val="20"/>
          <w:szCs w:val="20"/>
        </w:rPr>
      </w:pPr>
      <w:r w:rsidRPr="00C5700B">
        <w:rPr>
          <w:rFonts w:ascii="Times New Roman" w:eastAsia="Times New Roman" w:hAnsi="Times New Roman" w:cs="Times New Roman"/>
          <w:sz w:val="20"/>
          <w:szCs w:val="20"/>
        </w:rPr>
        <w:t>No</w:t>
      </w:r>
      <w:r w:rsidRPr="00732C0C">
        <w:rPr>
          <w:rFonts w:ascii="Times New Roman" w:eastAsia="Times New Roman" w:hAnsi="Times New Roman" w:cs="Times New Roman"/>
          <w:sz w:val="20"/>
          <w:szCs w:val="20"/>
        </w:rPr>
        <w:t xml:space="preserve"> Brasil (...), a situação de vulnerabilidade da pessoa física (consumidora) é presumida, ao passo em que a vulnerabilidade da pessoa jurídica (consumidora) deverá ser demonstrada no caso concreto. Isso não colide com a afirmação que fizemos de que todos os consumidores são vulneráveis. </w:t>
      </w:r>
      <w:r w:rsidRPr="00C5700B">
        <w:rPr>
          <w:rFonts w:ascii="Times New Roman" w:eastAsia="Times New Roman" w:hAnsi="Times New Roman" w:cs="Times New Roman"/>
          <w:iCs/>
          <w:sz w:val="20"/>
          <w:szCs w:val="20"/>
        </w:rPr>
        <w:t>Se a vulnerabilidade da pessoa jurídica não for demonstrada, pode ser que estejamos diante de uma relação empresarial, e não de consumo</w:t>
      </w:r>
      <w:r w:rsidRPr="00C5700B">
        <w:rPr>
          <w:rFonts w:ascii="Times New Roman" w:eastAsia="Times New Roman" w:hAnsi="Times New Roman" w:cs="Times New Roman"/>
          <w:sz w:val="20"/>
          <w:szCs w:val="20"/>
        </w:rPr>
        <w:t>.</w:t>
      </w:r>
    </w:p>
    <w:p w:rsidR="00447E8F" w:rsidRDefault="00447E8F" w:rsidP="00ED7219">
      <w:pPr>
        <w:shd w:val="clear" w:color="auto" w:fill="FFFFFF"/>
        <w:spacing w:after="0" w:line="240" w:lineRule="auto"/>
        <w:ind w:right="-567"/>
        <w:jc w:val="both"/>
        <w:rPr>
          <w:rFonts w:ascii="Times New Roman" w:eastAsia="Times New Roman" w:hAnsi="Times New Roman" w:cs="Times New Roman"/>
          <w:sz w:val="24"/>
          <w:szCs w:val="24"/>
        </w:rPr>
      </w:pPr>
    </w:p>
    <w:p w:rsidR="00E97DC5" w:rsidRDefault="00447E8F" w:rsidP="00ED7219">
      <w:pPr>
        <w:shd w:val="clear" w:color="auto" w:fill="FFFFFF"/>
        <w:spacing w:line="420" w:lineRule="atLeast"/>
        <w:ind w:righ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Outro ponto importante que deve ser destacado é que todo</w:t>
      </w:r>
      <w:r w:rsidRPr="00447E8F">
        <w:rPr>
          <w:rFonts w:ascii="Times New Roman" w:eastAsia="Times New Roman" w:hAnsi="Times New Roman" w:cs="Times New Roman"/>
          <w:sz w:val="24"/>
          <w:szCs w:val="24"/>
        </w:rPr>
        <w:t xml:space="preserve"> consumidor é vulnerável, mas nem sempre hipossuficiente.</w:t>
      </w:r>
    </w:p>
    <w:p w:rsidR="00447E8F" w:rsidRPr="00765720" w:rsidRDefault="00447E8F" w:rsidP="00ED7219">
      <w:pPr>
        <w:shd w:val="clear" w:color="auto" w:fill="FFFFFF"/>
        <w:spacing w:line="420" w:lineRule="atLeast"/>
        <w:ind w:right="-567" w:firstLine="708"/>
        <w:jc w:val="both"/>
        <w:rPr>
          <w:rFonts w:ascii="Times New Roman" w:eastAsia="Times New Roman" w:hAnsi="Times New Roman" w:cs="Times New Roman"/>
          <w:sz w:val="24"/>
          <w:szCs w:val="24"/>
        </w:rPr>
      </w:pPr>
      <w:r w:rsidRPr="00E97DC5">
        <w:rPr>
          <w:rFonts w:ascii="Times New Roman" w:eastAsia="Times New Roman" w:hAnsi="Times New Roman" w:cs="Times New Roman"/>
          <w:sz w:val="24"/>
          <w:szCs w:val="24"/>
        </w:rPr>
        <w:t xml:space="preserve"> Isso porque</w:t>
      </w:r>
      <w:r w:rsidR="00E97DC5" w:rsidRPr="00E97DC5">
        <w:rPr>
          <w:rFonts w:ascii="Times New Roman" w:eastAsia="Times New Roman" w:hAnsi="Times New Roman" w:cs="Times New Roman"/>
          <w:sz w:val="24"/>
          <w:szCs w:val="24"/>
        </w:rPr>
        <w:t xml:space="preserve"> como nos </w:t>
      </w:r>
      <w:r w:rsidR="00E97DC5" w:rsidRPr="00765720">
        <w:rPr>
          <w:rFonts w:ascii="Times New Roman" w:eastAsia="Times New Roman" w:hAnsi="Times New Roman" w:cs="Times New Roman"/>
          <w:sz w:val="24"/>
          <w:szCs w:val="24"/>
        </w:rPr>
        <w:t xml:space="preserve">ensina </w:t>
      </w:r>
      <w:r w:rsidR="00E97DC5" w:rsidRPr="00765720">
        <w:rPr>
          <w:rFonts w:ascii="Times New Roman" w:hAnsi="Times New Roman" w:cs="Times New Roman"/>
          <w:sz w:val="24"/>
          <w:szCs w:val="24"/>
          <w:shd w:val="clear" w:color="auto" w:fill="FFFFFF"/>
        </w:rPr>
        <w:t>Flávio Tartuce:</w:t>
      </w:r>
    </w:p>
    <w:p w:rsidR="00447E8F" w:rsidRPr="00447E8F" w:rsidRDefault="00447E8F" w:rsidP="00833E45">
      <w:pPr>
        <w:shd w:val="clear" w:color="auto" w:fill="FFFFFF"/>
        <w:spacing w:after="0" w:line="240" w:lineRule="auto"/>
        <w:ind w:left="2268" w:right="-567"/>
        <w:jc w:val="both"/>
        <w:rPr>
          <w:rFonts w:ascii="Times New Roman" w:eastAsia="Times New Roman" w:hAnsi="Times New Roman" w:cs="Times New Roman"/>
          <w:sz w:val="20"/>
          <w:szCs w:val="20"/>
        </w:rPr>
      </w:pPr>
      <w:r w:rsidRPr="00447E8F">
        <w:rPr>
          <w:rFonts w:ascii="Times New Roman" w:eastAsia="Times New Roman" w:hAnsi="Times New Roman" w:cs="Times New Roman"/>
          <w:sz w:val="20"/>
          <w:szCs w:val="20"/>
        </w:rPr>
        <w:t>o conceito de hipossuficiência vai além do sentido literal das expressões </w:t>
      </w:r>
      <w:r w:rsidRPr="00C5700B">
        <w:rPr>
          <w:rFonts w:ascii="Times New Roman" w:eastAsia="Times New Roman" w:hAnsi="Times New Roman" w:cs="Times New Roman"/>
          <w:iCs/>
          <w:sz w:val="20"/>
          <w:szCs w:val="20"/>
        </w:rPr>
        <w:t>pobre</w:t>
      </w:r>
      <w:r w:rsidRPr="00447E8F">
        <w:rPr>
          <w:rFonts w:ascii="Times New Roman" w:eastAsia="Times New Roman" w:hAnsi="Times New Roman" w:cs="Times New Roman"/>
          <w:sz w:val="20"/>
          <w:szCs w:val="20"/>
        </w:rPr>
        <w:t> ou </w:t>
      </w:r>
      <w:r w:rsidRPr="00C5700B">
        <w:rPr>
          <w:rFonts w:ascii="Times New Roman" w:eastAsia="Times New Roman" w:hAnsi="Times New Roman" w:cs="Times New Roman"/>
          <w:iCs/>
          <w:sz w:val="20"/>
          <w:szCs w:val="20"/>
        </w:rPr>
        <w:t>sem recursos</w:t>
      </w:r>
      <w:r w:rsidRPr="00447E8F">
        <w:rPr>
          <w:rFonts w:ascii="Times New Roman" w:eastAsia="Times New Roman" w:hAnsi="Times New Roman" w:cs="Times New Roman"/>
          <w:sz w:val="20"/>
          <w:szCs w:val="20"/>
        </w:rPr>
        <w:t>, aplicáveis nos casos de concessão dos benefícios da justiça gratuita, no campo processual. O conceito de hipossuficiência consumerista é mais amplo, devendo ser apreciado pelo aplicador do direito caso a caso, no sentido de reconhecer a disparidade técnica ou informacional, diante de uma si</w:t>
      </w:r>
      <w:r w:rsidR="00E97DC5" w:rsidRPr="00C5700B">
        <w:rPr>
          <w:rFonts w:ascii="Times New Roman" w:eastAsia="Times New Roman" w:hAnsi="Times New Roman" w:cs="Times New Roman"/>
          <w:sz w:val="20"/>
          <w:szCs w:val="20"/>
        </w:rPr>
        <w:t>tuação de desconhecimento (...).</w:t>
      </w:r>
    </w:p>
    <w:p w:rsidR="00732C0C" w:rsidRDefault="00732C0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color w:val="000000"/>
          <w:sz w:val="24"/>
          <w:szCs w:val="24"/>
        </w:rPr>
      </w:pPr>
    </w:p>
    <w:p w:rsidR="00732C0C" w:rsidRPr="00732C0C" w:rsidRDefault="00732C0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Pr="00732C0C">
        <w:rPr>
          <w:rFonts w:ascii="Times New Roman" w:hAnsi="Times New Roman" w:cs="Times New Roman"/>
          <w:color w:val="000000"/>
          <w:sz w:val="24"/>
          <w:szCs w:val="24"/>
        </w:rPr>
        <w:t>Tratando da hipossuficiência de forma conceitual, têm-se que a Hipossuficiência</w:t>
      </w:r>
      <w:r w:rsidRPr="00732C0C">
        <w:rPr>
          <w:rFonts w:ascii="Times New Roman" w:hAnsi="Times New Roman" w:cs="Times New Roman"/>
          <w:color w:val="222222"/>
          <w:sz w:val="24"/>
          <w:szCs w:val="24"/>
          <w:shd w:val="clear" w:color="auto" w:fill="FFFFFF"/>
        </w:rPr>
        <w:t> é um instituto do </w:t>
      </w:r>
      <w:hyperlink r:id="rId11" w:tooltip="Direito Civil" w:history="1">
        <w:r w:rsidRPr="00732C0C">
          <w:rPr>
            <w:rStyle w:val="Hyperlink"/>
            <w:rFonts w:ascii="Times New Roman" w:hAnsi="Times New Roman" w:cs="Times New Roman"/>
            <w:color w:val="auto"/>
            <w:sz w:val="24"/>
            <w:szCs w:val="24"/>
            <w:u w:val="none"/>
            <w:shd w:val="clear" w:color="auto" w:fill="FFFFFF"/>
          </w:rPr>
          <w:t>Direito Civil</w:t>
        </w:r>
      </w:hyperlink>
      <w:r w:rsidRPr="00732C0C">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criado pelo legislador</w:t>
      </w:r>
      <w:r w:rsidRPr="00732C0C">
        <w:rPr>
          <w:rFonts w:ascii="Times New Roman" w:hAnsi="Times New Roman" w:cs="Times New Roman"/>
          <w:color w:val="222222"/>
          <w:sz w:val="24"/>
          <w:szCs w:val="24"/>
          <w:shd w:val="clear" w:color="auto" w:fill="FFFFFF"/>
        </w:rPr>
        <w:t xml:space="preserve"> que pretendia proteger o consumidor nas relações consumeristas, onde</w:t>
      </w:r>
      <w:r>
        <w:rPr>
          <w:rFonts w:ascii="Times New Roman" w:hAnsi="Times New Roman" w:cs="Times New Roman"/>
          <w:color w:val="222222"/>
          <w:sz w:val="24"/>
          <w:szCs w:val="24"/>
          <w:shd w:val="clear" w:color="auto" w:fill="FFFFFF"/>
        </w:rPr>
        <w:t xml:space="preserve"> ficava claro que existia uma grande diferença entre o</w:t>
      </w:r>
      <w:r w:rsidRPr="00732C0C">
        <w:rPr>
          <w:rFonts w:ascii="Times New Roman" w:hAnsi="Times New Roman" w:cs="Times New Roman"/>
          <w:color w:val="222222"/>
          <w:sz w:val="24"/>
          <w:szCs w:val="24"/>
          <w:shd w:val="clear" w:color="auto" w:fill="FFFFFF"/>
        </w:rPr>
        <w:t xml:space="preserve"> fornecedor em face do consumidor.</w:t>
      </w:r>
    </w:p>
    <w:p w:rsidR="00F9282C" w:rsidRDefault="00F9282C" w:rsidP="00C948E8">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color w:val="000000"/>
          <w:sz w:val="24"/>
          <w:szCs w:val="24"/>
        </w:rPr>
      </w:pPr>
      <w:r w:rsidRPr="0044044E">
        <w:rPr>
          <w:rFonts w:ascii="Times New Roman" w:hAnsi="Times New Roman" w:cs="Times New Roman"/>
          <w:color w:val="000000"/>
          <w:sz w:val="24"/>
          <w:szCs w:val="24"/>
        </w:rPr>
        <w:tab/>
        <w:t>Em resumo, o Código de Defesa do Consumidor é uma norma de defesa do mesmo, pois considera-se que o consumidor deve ser protegido porque é a parte frágil da relação, e ainda, é vulnerável na medida em que não só não tem acesso ao sistema produtivo como não tem condições de conhecer seu funcionamento, nem de ter informações sobre o resultado, que são os produtos oferecidos.</w:t>
      </w:r>
    </w:p>
    <w:p w:rsidR="00C948E8" w:rsidRPr="0044044E" w:rsidRDefault="00C948E8" w:rsidP="00C948E8">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color w:val="000000"/>
          <w:sz w:val="24"/>
          <w:szCs w:val="24"/>
        </w:rPr>
      </w:pPr>
    </w:p>
    <w:p w:rsidR="00F9282C" w:rsidRPr="004162AA" w:rsidRDefault="00F9282C" w:rsidP="00ED7219">
      <w:pPr>
        <w:pStyle w:val="PargrafodaLista"/>
        <w:numPr>
          <w:ilvl w:val="0"/>
          <w:numId w:val="1"/>
        </w:numPr>
        <w:pBdr>
          <w:top w:val="nil"/>
          <w:left w:val="nil"/>
          <w:bottom w:val="nil"/>
          <w:right w:val="nil"/>
          <w:between w:val="nil"/>
        </w:pBdr>
        <w:tabs>
          <w:tab w:val="left" w:pos="708"/>
        </w:tabs>
        <w:rPr>
          <w:rFonts w:ascii="Times New Roman" w:hAnsi="Times New Roman" w:cs="Times New Roman"/>
          <w:color w:val="000000"/>
          <w:sz w:val="24"/>
          <w:szCs w:val="24"/>
        </w:rPr>
      </w:pPr>
      <w:r w:rsidRPr="0044044E">
        <w:rPr>
          <w:rFonts w:ascii="Times New Roman" w:hAnsi="Times New Roman" w:cs="Times New Roman"/>
          <w:b/>
          <w:color w:val="000000"/>
          <w:sz w:val="24"/>
          <w:szCs w:val="24"/>
        </w:rPr>
        <w:t>RESPONSABILIDADE DOS PROVEDORES</w:t>
      </w:r>
    </w:p>
    <w:p w:rsidR="00C948E8" w:rsidRDefault="00C948E8" w:rsidP="00ED7219">
      <w:pPr>
        <w:pBdr>
          <w:top w:val="nil"/>
          <w:left w:val="nil"/>
          <w:bottom w:val="nil"/>
          <w:right w:val="nil"/>
          <w:between w:val="nil"/>
        </w:pBdr>
        <w:tabs>
          <w:tab w:val="left" w:pos="708"/>
        </w:tabs>
        <w:ind w:right="-567"/>
        <w:rPr>
          <w:rFonts w:ascii="Times New Roman" w:hAnsi="Times New Roman" w:cs="Times New Roman"/>
          <w:color w:val="000000"/>
          <w:sz w:val="24"/>
          <w:szCs w:val="24"/>
        </w:rPr>
      </w:pPr>
    </w:p>
    <w:p w:rsidR="003703CC" w:rsidRDefault="003703CC" w:rsidP="00ED7219">
      <w:pPr>
        <w:pBdr>
          <w:top w:val="nil"/>
          <w:left w:val="nil"/>
          <w:bottom w:val="nil"/>
          <w:right w:val="nil"/>
          <w:between w:val="nil"/>
        </w:pBdr>
        <w:tabs>
          <w:tab w:val="left" w:pos="708"/>
        </w:tabs>
        <w:ind w:right="-567"/>
        <w:rPr>
          <w:rFonts w:ascii="Times New Roman" w:hAnsi="Times New Roman" w:cs="Times New Roman"/>
          <w:color w:val="000000"/>
          <w:sz w:val="24"/>
          <w:szCs w:val="24"/>
        </w:rPr>
      </w:pPr>
      <w:r>
        <w:rPr>
          <w:rFonts w:ascii="Times New Roman" w:hAnsi="Times New Roman" w:cs="Times New Roman"/>
          <w:color w:val="000000"/>
          <w:sz w:val="24"/>
          <w:szCs w:val="24"/>
        </w:rPr>
        <w:t>Na internet temos basicamente três agentes que são sujeitos detentores de personalidade jurídica: a vítima, o ofensor e o provedor de internet, aquele que disponibiliza as ferramentas que podem ser utilizadas para a prática de atos ilícitos.</w:t>
      </w:r>
    </w:p>
    <w:p w:rsidR="00F9282C" w:rsidRDefault="003703CC" w:rsidP="00ED7219">
      <w:pPr>
        <w:pBdr>
          <w:top w:val="nil"/>
          <w:left w:val="nil"/>
          <w:bottom w:val="nil"/>
          <w:right w:val="nil"/>
          <w:between w:val="nil"/>
        </w:pBdr>
        <w:tabs>
          <w:tab w:val="left" w:pos="708"/>
        </w:tabs>
        <w:ind w:right="-567"/>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 foco deste tópico é na pessoa do provedor de serviços de internet, </w:t>
      </w:r>
      <w:r w:rsidR="0048395E">
        <w:rPr>
          <w:rFonts w:ascii="Times New Roman" w:hAnsi="Times New Roman" w:cs="Times New Roman"/>
          <w:color w:val="000000"/>
          <w:sz w:val="24"/>
          <w:szCs w:val="24"/>
        </w:rPr>
        <w:t>trazendo uma abordagem acerca do conceito</w:t>
      </w:r>
      <w:r>
        <w:rPr>
          <w:rFonts w:ascii="Times New Roman" w:hAnsi="Times New Roman" w:cs="Times New Roman"/>
          <w:color w:val="000000"/>
          <w:sz w:val="24"/>
          <w:szCs w:val="24"/>
        </w:rPr>
        <w:t>, espécies e hipóteses de responsabilização sobre atos próprios e atos de terceiros.</w:t>
      </w:r>
    </w:p>
    <w:p w:rsidR="0048395E" w:rsidRPr="0048395E" w:rsidRDefault="0048395E" w:rsidP="00ED7219">
      <w:pPr>
        <w:pBdr>
          <w:top w:val="nil"/>
          <w:left w:val="nil"/>
          <w:bottom w:val="nil"/>
          <w:right w:val="nil"/>
          <w:between w:val="nil"/>
        </w:pBdr>
        <w:tabs>
          <w:tab w:val="left" w:pos="708"/>
        </w:tabs>
        <w:ind w:right="-567"/>
        <w:rPr>
          <w:rFonts w:ascii="Times New Roman" w:hAnsi="Times New Roman" w:cs="Times New Roman"/>
          <w:color w:val="000000"/>
          <w:sz w:val="24"/>
          <w:szCs w:val="24"/>
        </w:rPr>
      </w:pPr>
      <w:r>
        <w:rPr>
          <w:rFonts w:ascii="Times New Roman" w:hAnsi="Times New Roman" w:cs="Times New Roman"/>
          <w:color w:val="000000"/>
          <w:sz w:val="24"/>
          <w:szCs w:val="24"/>
        </w:rPr>
        <w:tab/>
      </w:r>
      <w:r w:rsidRPr="0048395E">
        <w:rPr>
          <w:rFonts w:ascii="Times New Roman" w:hAnsi="Times New Roman" w:cs="Times New Roman"/>
          <w:color w:val="000000"/>
          <w:sz w:val="24"/>
          <w:szCs w:val="24"/>
        </w:rPr>
        <w:t xml:space="preserve">Trazendo o conceito de </w:t>
      </w:r>
      <w:r w:rsidRPr="0048395E">
        <w:rPr>
          <w:rFonts w:ascii="Times New Roman" w:hAnsi="Times New Roman" w:cs="Times New Roman"/>
          <w:sz w:val="24"/>
          <w:szCs w:val="24"/>
        </w:rPr>
        <w:t>ANDRIGHI (2012):</w:t>
      </w:r>
    </w:p>
    <w:p w:rsidR="003703CC" w:rsidRPr="00C5700B" w:rsidRDefault="00F9282C" w:rsidP="00833E45">
      <w:pPr>
        <w:spacing w:line="360" w:lineRule="auto"/>
        <w:ind w:left="2268" w:right="-567"/>
        <w:jc w:val="both"/>
        <w:rPr>
          <w:rFonts w:ascii="Times New Roman" w:hAnsi="Times New Roman" w:cs="Times New Roman"/>
          <w:sz w:val="20"/>
          <w:szCs w:val="20"/>
        </w:rPr>
      </w:pPr>
      <w:r w:rsidRPr="00C5700B">
        <w:rPr>
          <w:rFonts w:ascii="Times New Roman" w:hAnsi="Times New Roman" w:cs="Times New Roman"/>
          <w:sz w:val="20"/>
          <w:szCs w:val="20"/>
        </w:rPr>
        <w:t>A expressão “provedor de serviços de Internet” designa gênero abrangente de inúmeras categorias ou espécies. Desse modo, pode-se conceituar, de modo conciso, provedor de serviços de Internet como “a pessoa natural ou jurídica que fornece serviços relacionados ao funcionamento da Internet, ou por meio dela.” Incluem-se os provedores de serviço de Internet dentre fornecedores de serviço. Assim como os usuários se submetem à observância de deveres de boa convivência na rede, os provedores também possuem deveres inerentes às suas funções.</w:t>
      </w:r>
    </w:p>
    <w:p w:rsidR="0048395E" w:rsidRDefault="0048395E" w:rsidP="00ED7219">
      <w:pPr>
        <w:spacing w:line="360" w:lineRule="auto"/>
        <w:ind w:right="-567" w:firstLine="720"/>
        <w:contextualSpacing/>
        <w:jc w:val="both"/>
        <w:rPr>
          <w:rFonts w:ascii="Times New Roman" w:hAnsi="Times New Roman" w:cs="Times New Roman"/>
          <w:sz w:val="24"/>
          <w:szCs w:val="24"/>
        </w:rPr>
      </w:pPr>
      <w:r>
        <w:rPr>
          <w:rFonts w:ascii="Times New Roman" w:hAnsi="Times New Roman" w:cs="Times New Roman"/>
          <w:sz w:val="24"/>
          <w:szCs w:val="24"/>
        </w:rPr>
        <w:t>Sabendo do seu conceito, é importante destacar quais são as obrigações do provedor, pois da mesma forma que o usuário tem como obrigação se submeter a regras para que haja uma boa convivência no ambiente virtual, o provedor também precisa ter obrigações e deveres que são consequência de sua função de provedor.</w:t>
      </w:r>
    </w:p>
    <w:p w:rsidR="00F9282C" w:rsidRPr="0044044E" w:rsidRDefault="00F9282C" w:rsidP="00ED7219">
      <w:pPr>
        <w:spacing w:line="360" w:lineRule="auto"/>
        <w:ind w:right="-567" w:firstLine="720"/>
        <w:contextualSpacing/>
        <w:jc w:val="both"/>
        <w:rPr>
          <w:rFonts w:ascii="Times New Roman" w:hAnsi="Times New Roman" w:cs="Times New Roman"/>
          <w:sz w:val="24"/>
          <w:szCs w:val="24"/>
        </w:rPr>
      </w:pPr>
      <w:r w:rsidRPr="0044044E">
        <w:rPr>
          <w:rFonts w:ascii="Times New Roman" w:hAnsi="Times New Roman" w:cs="Times New Roman"/>
          <w:sz w:val="24"/>
          <w:szCs w:val="24"/>
        </w:rPr>
        <w:t xml:space="preserve"> </w:t>
      </w:r>
      <w:r w:rsidR="0048395E">
        <w:rPr>
          <w:rFonts w:ascii="Times New Roman" w:hAnsi="Times New Roman" w:cs="Times New Roman"/>
          <w:sz w:val="24"/>
          <w:szCs w:val="24"/>
        </w:rPr>
        <w:t>Dentre essas obrigações podemos citar: A solução de conflitos em sua plataforma, mecanismos que possam possibilitar a apuração de informações de maneira mais rápida e precisa, armazenamento e manutenção dos dados dos usuários por determinado tempo e ainda a proteção desses dados.</w:t>
      </w:r>
      <w:r w:rsidR="00BE6B09">
        <w:rPr>
          <w:rFonts w:ascii="Times New Roman" w:hAnsi="Times New Roman" w:cs="Times New Roman"/>
          <w:sz w:val="24"/>
          <w:szCs w:val="24"/>
        </w:rPr>
        <w:t xml:space="preserve"> Há também obrigações negativas como por exemplo</w:t>
      </w:r>
      <w:r w:rsidRPr="0044044E">
        <w:rPr>
          <w:rFonts w:ascii="Times New Roman" w:hAnsi="Times New Roman" w:cs="Times New Roman"/>
          <w:sz w:val="24"/>
          <w:szCs w:val="24"/>
        </w:rPr>
        <w:t xml:space="preserve"> não monitorar </w:t>
      </w:r>
      <w:r w:rsidRPr="0044044E">
        <w:rPr>
          <w:rFonts w:ascii="Times New Roman" w:hAnsi="Times New Roman" w:cs="Times New Roman"/>
          <w:sz w:val="24"/>
          <w:szCs w:val="24"/>
        </w:rPr>
        <w:lastRenderedPageBreak/>
        <w:t>atividades e opções pessoais dos clientes</w:t>
      </w:r>
      <w:r w:rsidR="00BE6B09">
        <w:rPr>
          <w:rFonts w:ascii="Times New Roman" w:hAnsi="Times New Roman" w:cs="Times New Roman"/>
          <w:sz w:val="24"/>
          <w:szCs w:val="24"/>
        </w:rPr>
        <w:t xml:space="preserve">, pois isso iria ferir princípios importantes, além de </w:t>
      </w:r>
      <w:r w:rsidR="00BE6B09" w:rsidRPr="0044044E">
        <w:rPr>
          <w:rFonts w:ascii="Times New Roman" w:hAnsi="Times New Roman" w:cs="Times New Roman"/>
          <w:sz w:val="24"/>
          <w:szCs w:val="24"/>
        </w:rPr>
        <w:t>não</w:t>
      </w:r>
      <w:r w:rsidRPr="0044044E">
        <w:rPr>
          <w:rFonts w:ascii="Times New Roman" w:hAnsi="Times New Roman" w:cs="Times New Roman"/>
          <w:sz w:val="24"/>
          <w:szCs w:val="24"/>
        </w:rPr>
        <w:t xml:space="preserve"> </w:t>
      </w:r>
      <w:r w:rsidR="00BE6B09">
        <w:rPr>
          <w:rFonts w:ascii="Times New Roman" w:hAnsi="Times New Roman" w:cs="Times New Roman"/>
          <w:sz w:val="24"/>
          <w:szCs w:val="24"/>
        </w:rPr>
        <w:t>censurar previamente um conteúdo, pois também pode ferir a liberdade de expressão do usuário.</w:t>
      </w:r>
    </w:p>
    <w:p w:rsidR="0008320B"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rPr>
      </w:pPr>
      <w:r w:rsidRPr="0044044E">
        <w:rPr>
          <w:rFonts w:ascii="Times New Roman" w:hAnsi="Times New Roman" w:cs="Times New Roman"/>
          <w:sz w:val="24"/>
          <w:szCs w:val="24"/>
        </w:rPr>
        <w:tab/>
      </w:r>
      <w:r w:rsidR="00BE6B09">
        <w:rPr>
          <w:rFonts w:ascii="Times New Roman" w:hAnsi="Times New Roman" w:cs="Times New Roman"/>
          <w:sz w:val="24"/>
          <w:szCs w:val="24"/>
        </w:rPr>
        <w:t>Após ser especificados quais são os principais deveres dos provedores de serviço de internet (positivo e nega</w:t>
      </w:r>
      <w:r w:rsidR="0008320B">
        <w:rPr>
          <w:rFonts w:ascii="Times New Roman" w:hAnsi="Times New Roman" w:cs="Times New Roman"/>
          <w:sz w:val="24"/>
          <w:szCs w:val="24"/>
        </w:rPr>
        <w:t>tivo), é importante ter uma noção</w:t>
      </w:r>
      <w:r w:rsidR="00BE6B09">
        <w:rPr>
          <w:rFonts w:ascii="Times New Roman" w:hAnsi="Times New Roman" w:cs="Times New Roman"/>
          <w:sz w:val="24"/>
          <w:szCs w:val="24"/>
        </w:rPr>
        <w:t xml:space="preserve"> a respeito das espécies de provedores.</w:t>
      </w:r>
      <w:r w:rsidRPr="0044044E">
        <w:rPr>
          <w:rFonts w:ascii="Times New Roman" w:hAnsi="Times New Roman" w:cs="Times New Roman"/>
          <w:sz w:val="24"/>
          <w:szCs w:val="24"/>
        </w:rPr>
        <w:t xml:space="preserve"> </w:t>
      </w:r>
    </w:p>
    <w:p w:rsidR="00F9282C" w:rsidRPr="00833E45" w:rsidRDefault="0008320B" w:rsidP="00833E45">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rPr>
      </w:pPr>
      <w:r>
        <w:rPr>
          <w:rFonts w:ascii="Times New Roman" w:hAnsi="Times New Roman" w:cs="Times New Roman"/>
          <w:sz w:val="24"/>
          <w:szCs w:val="24"/>
        </w:rPr>
        <w:tab/>
      </w:r>
      <w:r w:rsidRPr="0044044E">
        <w:rPr>
          <w:rFonts w:ascii="Times New Roman" w:hAnsi="Times New Roman" w:cs="Times New Roman"/>
          <w:sz w:val="24"/>
          <w:szCs w:val="24"/>
        </w:rPr>
        <w:t>Por</w:t>
      </w:r>
      <w:r w:rsidR="00F9282C" w:rsidRPr="0044044E">
        <w:rPr>
          <w:rFonts w:ascii="Times New Roman" w:hAnsi="Times New Roman" w:cs="Times New Roman"/>
          <w:sz w:val="24"/>
          <w:szCs w:val="24"/>
        </w:rPr>
        <w:t xml:space="preserve"> Leonardi</w:t>
      </w:r>
      <w:r>
        <w:rPr>
          <w:rFonts w:ascii="Times New Roman" w:hAnsi="Times New Roman" w:cs="Times New Roman"/>
          <w:sz w:val="24"/>
          <w:szCs w:val="24"/>
        </w:rPr>
        <w:t xml:space="preserve"> (2005) temos o conceito</w:t>
      </w:r>
      <w:r w:rsidR="00F9282C" w:rsidRPr="0044044E">
        <w:rPr>
          <w:rFonts w:ascii="Times New Roman" w:hAnsi="Times New Roman" w:cs="Times New Roman"/>
          <w:sz w:val="24"/>
          <w:szCs w:val="24"/>
        </w:rPr>
        <w:t xml:space="preserve"> segundo o qual “provedor de serviços de Internet é o gênero do qual são espécies as seguintes categorias: provedor de backbone, provedor de acesso, provedor de correio eletrônico, provedor de hospedagem e provedor de conteúdo”.</w:t>
      </w:r>
      <w:r w:rsidR="00F9282C" w:rsidRPr="0044044E">
        <w:rPr>
          <w:rFonts w:ascii="Times New Roman" w:hAnsi="Times New Roman" w:cs="Times New Roman"/>
          <w:sz w:val="24"/>
          <w:szCs w:val="24"/>
        </w:rPr>
        <w:tab/>
      </w:r>
      <w:r w:rsidR="00620BF6">
        <w:rPr>
          <w:rFonts w:ascii="Times New Roman" w:hAnsi="Times New Roman" w:cs="Times New Roman"/>
          <w:sz w:val="24"/>
          <w:szCs w:val="24"/>
        </w:rPr>
        <w:t>Por fim, no</w:t>
      </w:r>
      <w:r>
        <w:rPr>
          <w:rFonts w:ascii="Times New Roman" w:hAnsi="Times New Roman" w:cs="Times New Roman"/>
          <w:sz w:val="24"/>
          <w:szCs w:val="24"/>
        </w:rPr>
        <w:t xml:space="preserve"> artigo 18</w:t>
      </w:r>
      <w:r w:rsidR="00620BF6">
        <w:rPr>
          <w:rFonts w:ascii="Times New Roman" w:hAnsi="Times New Roman" w:cs="Times New Roman"/>
          <w:sz w:val="24"/>
          <w:szCs w:val="24"/>
        </w:rPr>
        <w:t xml:space="preserve"> do marco civil vemos</w:t>
      </w:r>
      <w:r>
        <w:rPr>
          <w:rFonts w:ascii="Times New Roman" w:hAnsi="Times New Roman" w:cs="Times New Roman"/>
          <w:sz w:val="24"/>
          <w:szCs w:val="24"/>
        </w:rPr>
        <w:t xml:space="preserve"> que o provedor de conexão</w:t>
      </w:r>
      <w:r w:rsidR="00811711">
        <w:rPr>
          <w:rFonts w:ascii="Times New Roman" w:hAnsi="Times New Roman" w:cs="Times New Roman"/>
          <w:sz w:val="24"/>
          <w:szCs w:val="24"/>
        </w:rPr>
        <w:t xml:space="preserve"> (acesso)</w:t>
      </w:r>
      <w:r>
        <w:rPr>
          <w:rFonts w:ascii="Times New Roman" w:hAnsi="Times New Roman" w:cs="Times New Roman"/>
          <w:sz w:val="24"/>
          <w:szCs w:val="24"/>
        </w:rPr>
        <w:t xml:space="preserve"> não será responsabilizado em razão de conteúdo gerado por terceiro, entretanto, no artigo 19, temos que os provedores de aplicações</w:t>
      </w:r>
      <w:r w:rsidR="00811711">
        <w:rPr>
          <w:rFonts w:ascii="Times New Roman" w:hAnsi="Times New Roman" w:cs="Times New Roman"/>
          <w:sz w:val="24"/>
          <w:szCs w:val="24"/>
        </w:rPr>
        <w:t xml:space="preserve"> (conteúdo)</w:t>
      </w:r>
      <w:r>
        <w:rPr>
          <w:rFonts w:ascii="Times New Roman" w:hAnsi="Times New Roman" w:cs="Times New Roman"/>
          <w:sz w:val="24"/>
          <w:szCs w:val="24"/>
        </w:rPr>
        <w:t xml:space="preserve">, foco desta pesquisa, responderá por danos </w:t>
      </w:r>
      <w:r w:rsidRPr="00620BF6">
        <w:rPr>
          <w:rFonts w:ascii="Times New Roman" w:hAnsi="Times New Roman" w:cs="Times New Roman"/>
          <w:sz w:val="24"/>
          <w:szCs w:val="24"/>
        </w:rPr>
        <w:t>decorrentes de c</w:t>
      </w:r>
      <w:r w:rsidR="00620BF6" w:rsidRPr="00620BF6">
        <w:rPr>
          <w:rFonts w:ascii="Times New Roman" w:hAnsi="Times New Roman" w:cs="Times New Roman"/>
          <w:sz w:val="24"/>
          <w:szCs w:val="24"/>
        </w:rPr>
        <w:t xml:space="preserve">onteúdo gerado por terceiros se, após ordem </w:t>
      </w:r>
      <w:r w:rsidR="00620BF6" w:rsidRPr="00620BF6">
        <w:rPr>
          <w:rFonts w:ascii="Times New Roman" w:hAnsi="Times New Roman" w:cs="Times New Roman"/>
          <w:color w:val="000000"/>
          <w:sz w:val="24"/>
          <w:szCs w:val="24"/>
        </w:rPr>
        <w:t>após ordem judicial específica, não tomar as providências para, no âmbito e nos limites técnicos do seu serviço e dentro do prazo assinalado, tornar indisponível o conteúdo apontado como infringente, ressalvadas as disposições legais em contrário</w:t>
      </w:r>
      <w:r w:rsidR="00620BF6">
        <w:rPr>
          <w:rFonts w:ascii="Times New Roman" w:hAnsi="Times New Roman" w:cs="Times New Roman"/>
          <w:color w:val="000000"/>
          <w:sz w:val="24"/>
          <w:szCs w:val="24"/>
        </w:rPr>
        <w:t>.</w:t>
      </w:r>
    </w:p>
    <w:p w:rsidR="00F9282C" w:rsidRPr="0044044E" w:rsidRDefault="00F9282C" w:rsidP="00ED7219">
      <w:pPr>
        <w:pStyle w:val="PargrafodaLista"/>
        <w:numPr>
          <w:ilvl w:val="0"/>
          <w:numId w:val="1"/>
        </w:numPr>
        <w:pBdr>
          <w:top w:val="nil"/>
          <w:left w:val="nil"/>
          <w:bottom w:val="nil"/>
          <w:right w:val="nil"/>
          <w:between w:val="nil"/>
        </w:pBdr>
        <w:tabs>
          <w:tab w:val="left" w:pos="708"/>
        </w:tabs>
        <w:rPr>
          <w:rFonts w:ascii="Times New Roman" w:hAnsi="Times New Roman" w:cs="Times New Roman"/>
          <w:color w:val="000000"/>
          <w:sz w:val="24"/>
          <w:szCs w:val="24"/>
        </w:rPr>
      </w:pPr>
      <w:r w:rsidRPr="0044044E">
        <w:rPr>
          <w:rFonts w:ascii="Times New Roman" w:hAnsi="Times New Roman" w:cs="Times New Roman"/>
          <w:b/>
          <w:color w:val="000000"/>
          <w:sz w:val="24"/>
          <w:szCs w:val="24"/>
        </w:rPr>
        <w:t>RELAÇÃO E</w:t>
      </w:r>
      <w:r w:rsidR="00FA4776">
        <w:rPr>
          <w:rFonts w:ascii="Times New Roman" w:hAnsi="Times New Roman" w:cs="Times New Roman"/>
          <w:b/>
          <w:color w:val="000000"/>
          <w:sz w:val="24"/>
          <w:szCs w:val="24"/>
        </w:rPr>
        <w:t xml:space="preserve">NTRE ARTIGO 19 DO MARCO CIVIL, </w:t>
      </w:r>
      <w:r w:rsidRPr="0044044E">
        <w:rPr>
          <w:rFonts w:ascii="Times New Roman" w:hAnsi="Times New Roman" w:cs="Times New Roman"/>
          <w:b/>
          <w:color w:val="000000"/>
          <w:sz w:val="24"/>
          <w:szCs w:val="24"/>
        </w:rPr>
        <w:t>A TEORIA DO RISCO</w:t>
      </w:r>
      <w:r w:rsidR="00FA4776">
        <w:rPr>
          <w:rFonts w:ascii="Times New Roman" w:hAnsi="Times New Roman" w:cs="Times New Roman"/>
          <w:b/>
          <w:color w:val="000000"/>
          <w:sz w:val="24"/>
          <w:szCs w:val="24"/>
        </w:rPr>
        <w:t xml:space="preserve"> E O C</w:t>
      </w:r>
      <w:r w:rsidR="001F7F80">
        <w:rPr>
          <w:rFonts w:ascii="Times New Roman" w:hAnsi="Times New Roman" w:cs="Times New Roman"/>
          <w:b/>
          <w:color w:val="000000"/>
          <w:sz w:val="24"/>
          <w:szCs w:val="24"/>
        </w:rPr>
        <w:t xml:space="preserve">ÓDIGO </w:t>
      </w:r>
      <w:r w:rsidR="00FA4776">
        <w:rPr>
          <w:rFonts w:ascii="Times New Roman" w:hAnsi="Times New Roman" w:cs="Times New Roman"/>
          <w:b/>
          <w:color w:val="000000"/>
          <w:sz w:val="24"/>
          <w:szCs w:val="24"/>
        </w:rPr>
        <w:t>D</w:t>
      </w:r>
      <w:r w:rsidR="001F7F80">
        <w:rPr>
          <w:rFonts w:ascii="Times New Roman" w:hAnsi="Times New Roman" w:cs="Times New Roman"/>
          <w:b/>
          <w:color w:val="000000"/>
          <w:sz w:val="24"/>
          <w:szCs w:val="24"/>
        </w:rPr>
        <w:t xml:space="preserve">E DEFESA DO </w:t>
      </w:r>
      <w:r w:rsidR="00FA4776">
        <w:rPr>
          <w:rFonts w:ascii="Times New Roman" w:hAnsi="Times New Roman" w:cs="Times New Roman"/>
          <w:b/>
          <w:color w:val="000000"/>
          <w:sz w:val="24"/>
          <w:szCs w:val="24"/>
        </w:rPr>
        <w:t>C</w:t>
      </w:r>
      <w:r w:rsidR="001F7F80">
        <w:rPr>
          <w:rFonts w:ascii="Times New Roman" w:hAnsi="Times New Roman" w:cs="Times New Roman"/>
          <w:b/>
          <w:color w:val="000000"/>
          <w:sz w:val="24"/>
          <w:szCs w:val="24"/>
        </w:rPr>
        <w:t>ONSUMIDOR</w:t>
      </w:r>
      <w:r w:rsidR="00FA4776">
        <w:rPr>
          <w:rFonts w:ascii="Times New Roman" w:hAnsi="Times New Roman" w:cs="Times New Roman"/>
          <w:b/>
          <w:color w:val="000000"/>
          <w:sz w:val="24"/>
          <w:szCs w:val="24"/>
        </w:rPr>
        <w:t>.</w:t>
      </w:r>
    </w:p>
    <w:p w:rsidR="001F7F80" w:rsidRDefault="001F7F80"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color w:val="000000"/>
          <w:sz w:val="24"/>
          <w:szCs w:val="24"/>
        </w:rPr>
      </w:pPr>
    </w:p>
    <w:p w:rsidR="00F9282C" w:rsidRDefault="00F9282C" w:rsidP="00ED7219">
      <w:pPr>
        <w:pBdr>
          <w:top w:val="nil"/>
          <w:left w:val="nil"/>
          <w:bottom w:val="nil"/>
          <w:right w:val="nil"/>
          <w:between w:val="nil"/>
        </w:pBdr>
        <w:tabs>
          <w:tab w:val="left" w:pos="708"/>
        </w:tabs>
        <w:spacing w:line="360" w:lineRule="auto"/>
        <w:ind w:right="-567"/>
        <w:contextualSpacing/>
        <w:jc w:val="both"/>
        <w:rPr>
          <w:rFonts w:ascii="Times New Roman" w:eastAsia="Times New Roman" w:hAnsi="Times New Roman" w:cs="Times New Roman"/>
          <w:sz w:val="24"/>
          <w:szCs w:val="24"/>
        </w:rPr>
      </w:pPr>
      <w:r w:rsidRPr="004F357E">
        <w:rPr>
          <w:rStyle w:val="Forte"/>
          <w:rFonts w:ascii="Times New Roman" w:hAnsi="Times New Roman" w:cs="Times New Roman"/>
          <w:b w:val="0"/>
          <w:sz w:val="24"/>
          <w:szCs w:val="24"/>
          <w:shd w:val="clear" w:color="auto" w:fill="FFFFFF"/>
        </w:rPr>
        <w:tab/>
        <w:t>A teoria do risco</w:t>
      </w:r>
      <w:r w:rsidR="001F7F80">
        <w:rPr>
          <w:rStyle w:val="Forte"/>
          <w:rFonts w:ascii="Times New Roman" w:hAnsi="Times New Roman" w:cs="Times New Roman"/>
          <w:b w:val="0"/>
          <w:sz w:val="24"/>
          <w:szCs w:val="24"/>
          <w:shd w:val="clear" w:color="auto" w:fill="FFFFFF"/>
        </w:rPr>
        <w:t xml:space="preserve"> em conjunto com o código de defesa do consumidor</w:t>
      </w:r>
      <w:r w:rsidRPr="004F357E">
        <w:rPr>
          <w:rStyle w:val="Forte"/>
          <w:rFonts w:ascii="Times New Roman" w:hAnsi="Times New Roman" w:cs="Times New Roman"/>
          <w:b w:val="0"/>
          <w:sz w:val="24"/>
          <w:szCs w:val="24"/>
          <w:shd w:val="clear" w:color="auto" w:fill="FFFFFF"/>
        </w:rPr>
        <w:t xml:space="preserve"> serve</w:t>
      </w:r>
      <w:r w:rsidR="001F7F80">
        <w:rPr>
          <w:rStyle w:val="Forte"/>
          <w:rFonts w:ascii="Times New Roman" w:hAnsi="Times New Roman" w:cs="Times New Roman"/>
          <w:b w:val="0"/>
          <w:sz w:val="24"/>
          <w:szCs w:val="24"/>
          <w:shd w:val="clear" w:color="auto" w:fill="FFFFFF"/>
        </w:rPr>
        <w:t>m</w:t>
      </w:r>
      <w:r w:rsidRPr="004F357E">
        <w:rPr>
          <w:rStyle w:val="Forte"/>
          <w:rFonts w:ascii="Times New Roman" w:hAnsi="Times New Roman" w:cs="Times New Roman"/>
          <w:b w:val="0"/>
          <w:sz w:val="24"/>
          <w:szCs w:val="24"/>
          <w:shd w:val="clear" w:color="auto" w:fill="FFFFFF"/>
        </w:rPr>
        <w:t xml:space="preserve"> como fundamento basilar da responsabilidade</w:t>
      </w:r>
      <w:r w:rsidR="001F7F80">
        <w:rPr>
          <w:rStyle w:val="Forte"/>
          <w:rFonts w:ascii="Times New Roman" w:hAnsi="Times New Roman" w:cs="Times New Roman"/>
          <w:b w:val="0"/>
          <w:sz w:val="24"/>
          <w:szCs w:val="24"/>
          <w:shd w:val="clear" w:color="auto" w:fill="FFFFFF"/>
        </w:rPr>
        <w:t xml:space="preserve"> objetiva</w:t>
      </w:r>
      <w:r w:rsidRPr="004F357E">
        <w:rPr>
          <w:rStyle w:val="Forte"/>
          <w:rFonts w:ascii="Times New Roman" w:hAnsi="Times New Roman" w:cs="Times New Roman"/>
          <w:b w:val="0"/>
          <w:sz w:val="24"/>
          <w:szCs w:val="24"/>
          <w:shd w:val="clear" w:color="auto" w:fill="FFFFFF"/>
        </w:rPr>
        <w:t xml:space="preserve"> do provedor de aplicações de internet, pois através do </w:t>
      </w:r>
      <w:r w:rsidR="001F7F80">
        <w:rPr>
          <w:rStyle w:val="Forte"/>
          <w:rFonts w:ascii="Times New Roman" w:hAnsi="Times New Roman" w:cs="Times New Roman"/>
          <w:b w:val="0"/>
          <w:sz w:val="24"/>
          <w:szCs w:val="24"/>
          <w:shd w:val="clear" w:color="auto" w:fill="FFFFFF"/>
        </w:rPr>
        <w:t xml:space="preserve">que dispõe o </w:t>
      </w:r>
      <w:r w:rsidRPr="004F357E">
        <w:rPr>
          <w:rFonts w:ascii="Times New Roman" w:eastAsia="Times New Roman" w:hAnsi="Times New Roman" w:cs="Times New Roman"/>
          <w:sz w:val="24"/>
          <w:szCs w:val="24"/>
        </w:rPr>
        <w:t>parágrafo único do artigo 927 do Código Civil fica claro que a atividade do provedor produz risco para os direitos dos seus usuários, vejamos: “Haverá obrigação de reparar o dano, independentemente de culpa, nos casos especificados em lei, ou quando a atividade normalmente desenvolvida pelo autor do dano implicar, por sua natureza, risco para os direitos de outrem.”</w:t>
      </w:r>
    </w:p>
    <w:p w:rsidR="00075B12" w:rsidRDefault="001F7F80" w:rsidP="00ED7219">
      <w:pPr>
        <w:pBdr>
          <w:top w:val="nil"/>
          <w:left w:val="nil"/>
          <w:bottom w:val="nil"/>
          <w:right w:val="nil"/>
          <w:between w:val="nil"/>
        </w:pBdr>
        <w:tabs>
          <w:tab w:val="left" w:pos="708"/>
        </w:tabs>
        <w:spacing w:line="360" w:lineRule="auto"/>
        <w:ind w:right="-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Diversos são os </w:t>
      </w:r>
      <w:r w:rsidR="00075B12">
        <w:rPr>
          <w:rFonts w:ascii="Times New Roman" w:eastAsia="Times New Roman" w:hAnsi="Times New Roman" w:cs="Times New Roman"/>
          <w:sz w:val="24"/>
          <w:szCs w:val="24"/>
        </w:rPr>
        <w:t>casos onde podemos encontrar danos causados por conteúdo gerado por terceiros. Todo mundo já viu casos de bullying com uma foto ou um comentário postado por outra pessoa trazendo dano a alguém e ao tentar apagar essa foto ou comentário a vítima esbarra no artigo 19 que isenta o provedor de responsabilidade sem que haja uma decisão judicial determinando a remoção desse conteúdo</w:t>
      </w:r>
      <w:r w:rsidR="00C275BA">
        <w:rPr>
          <w:rFonts w:ascii="Times New Roman" w:eastAsia="Times New Roman" w:hAnsi="Times New Roman" w:cs="Times New Roman"/>
          <w:sz w:val="24"/>
          <w:szCs w:val="24"/>
        </w:rPr>
        <w:t>.</w:t>
      </w:r>
    </w:p>
    <w:p w:rsidR="00C275BA" w:rsidRDefault="00C275BA" w:rsidP="00ED7219">
      <w:pPr>
        <w:pBdr>
          <w:top w:val="nil"/>
          <w:left w:val="nil"/>
          <w:bottom w:val="nil"/>
          <w:right w:val="nil"/>
          <w:between w:val="nil"/>
        </w:pBdr>
        <w:tabs>
          <w:tab w:val="left" w:pos="708"/>
        </w:tabs>
        <w:spacing w:line="360" w:lineRule="auto"/>
        <w:ind w:right="-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Nessa relação fica claro o risco que o provedor corre ao abrir sua plataforma para todos possam utilizar e além disso fica claro que o usuário é a parte frágil dessa relação, devendo recair sobre o provedor essa responsabilidade de forma objetiva.</w:t>
      </w:r>
    </w:p>
    <w:p w:rsidR="00F9282C" w:rsidRDefault="00F9282C" w:rsidP="00ED7219">
      <w:pPr>
        <w:pBdr>
          <w:top w:val="nil"/>
          <w:left w:val="nil"/>
          <w:bottom w:val="nil"/>
          <w:right w:val="nil"/>
          <w:between w:val="nil"/>
        </w:pBdr>
        <w:tabs>
          <w:tab w:val="left" w:pos="708"/>
        </w:tabs>
        <w:spacing w:line="360" w:lineRule="auto"/>
        <w:ind w:right="-567"/>
        <w:contextualSpacing/>
        <w:jc w:val="both"/>
        <w:rPr>
          <w:rFonts w:ascii="Times New Roman" w:eastAsia="Times New Roman" w:hAnsi="Times New Roman" w:cs="Times New Roman"/>
          <w:sz w:val="24"/>
          <w:szCs w:val="24"/>
        </w:rPr>
      </w:pPr>
      <w:r w:rsidRPr="004F357E">
        <w:rPr>
          <w:rFonts w:ascii="Times New Roman" w:eastAsia="Times New Roman" w:hAnsi="Times New Roman" w:cs="Times New Roman"/>
          <w:sz w:val="24"/>
          <w:szCs w:val="24"/>
        </w:rPr>
        <w:lastRenderedPageBreak/>
        <w:tab/>
      </w:r>
      <w:r w:rsidR="001F7F80">
        <w:rPr>
          <w:rFonts w:ascii="Times New Roman" w:eastAsia="Times New Roman" w:hAnsi="Times New Roman" w:cs="Times New Roman"/>
          <w:sz w:val="24"/>
          <w:szCs w:val="24"/>
        </w:rPr>
        <w:t>A relação entre o provedor de aplicações de internet e o usuário é uma relação de consumo, onde o provedor oferta um serviço e o usuário faz uso desse serviço. Serviço esse que traz riscos para o usuário e por isso, pela teoria do risco, defende-se que a responsabilidade do provedor de aplicações de internet é objetiva.</w:t>
      </w:r>
    </w:p>
    <w:p w:rsidR="00397716" w:rsidRDefault="00397716" w:rsidP="00ED7219">
      <w:pPr>
        <w:pBdr>
          <w:top w:val="nil"/>
          <w:left w:val="nil"/>
          <w:bottom w:val="nil"/>
          <w:right w:val="nil"/>
          <w:between w:val="nil"/>
        </w:pBdr>
        <w:tabs>
          <w:tab w:val="left" w:pos="708"/>
        </w:tabs>
        <w:spacing w:line="360" w:lineRule="auto"/>
        <w:ind w:right="-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F7F80">
        <w:rPr>
          <w:rFonts w:ascii="Times New Roman" w:eastAsia="Times New Roman" w:hAnsi="Times New Roman" w:cs="Times New Roman"/>
          <w:sz w:val="24"/>
          <w:szCs w:val="24"/>
        </w:rPr>
        <w:t>Essa relação de consumo existente entre o provedor e o usuário é uma relação de</w:t>
      </w:r>
      <w:r>
        <w:rPr>
          <w:rFonts w:ascii="Times New Roman" w:eastAsia="Times New Roman" w:hAnsi="Times New Roman" w:cs="Times New Roman"/>
          <w:sz w:val="24"/>
          <w:szCs w:val="24"/>
        </w:rPr>
        <w:t xml:space="preserve"> natureza econômica, mesmo</w:t>
      </w:r>
      <w:r w:rsidR="001F7F80">
        <w:rPr>
          <w:rFonts w:ascii="Times New Roman" w:eastAsia="Times New Roman" w:hAnsi="Times New Roman" w:cs="Times New Roman"/>
          <w:sz w:val="24"/>
          <w:szCs w:val="24"/>
        </w:rPr>
        <w:t xml:space="preserve"> quando se trata de</w:t>
      </w:r>
      <w:r>
        <w:rPr>
          <w:rFonts w:ascii="Times New Roman" w:eastAsia="Times New Roman" w:hAnsi="Times New Roman" w:cs="Times New Roman"/>
          <w:sz w:val="24"/>
          <w:szCs w:val="24"/>
        </w:rPr>
        <w:t xml:space="preserve"> plataformas que são “de graça”, pois essa remuneração não envolve somente a forma direta (pagamento), mas há também a forma indireta, o que não descaracteriza a relação entre as partes.</w:t>
      </w:r>
    </w:p>
    <w:p w:rsidR="00397716" w:rsidRPr="00397716" w:rsidRDefault="00397716" w:rsidP="00ED7219">
      <w:pPr>
        <w:pStyle w:val="NormalWeb"/>
        <w:shd w:val="clear" w:color="auto" w:fill="FFFFFF"/>
        <w:spacing w:before="0" w:beforeAutospacing="0" w:after="288" w:afterAutospacing="0"/>
        <w:ind w:firstLine="840"/>
      </w:pPr>
      <w:r w:rsidRPr="00397716">
        <w:t>Sobre o tema, adverte </w:t>
      </w:r>
      <w:r w:rsidRPr="00FA4776">
        <w:rPr>
          <w:bCs/>
        </w:rPr>
        <w:t>Leonardo de Medeiros Garcia</w:t>
      </w:r>
      <w:r w:rsidRPr="00FA4776">
        <w:t>:</w:t>
      </w:r>
    </w:p>
    <w:p w:rsidR="00397716" w:rsidRPr="00397716" w:rsidRDefault="00397716" w:rsidP="00833E45">
      <w:pPr>
        <w:shd w:val="clear" w:color="auto" w:fill="FFFFFF"/>
        <w:spacing w:line="240" w:lineRule="auto"/>
        <w:ind w:left="2268" w:right="-567"/>
        <w:jc w:val="both"/>
        <w:rPr>
          <w:rFonts w:ascii="Times New Roman" w:eastAsia="Times New Roman" w:hAnsi="Times New Roman" w:cs="Times New Roman"/>
          <w:sz w:val="20"/>
          <w:szCs w:val="20"/>
        </w:rPr>
      </w:pPr>
      <w:r w:rsidRPr="00397716">
        <w:rPr>
          <w:rFonts w:ascii="Times New Roman" w:eastAsia="Times New Roman" w:hAnsi="Times New Roman" w:cs="Times New Roman"/>
          <w:sz w:val="20"/>
          <w:szCs w:val="20"/>
        </w:rPr>
        <w:t>O artigo delimita para fins de definição tanto de consumidor, como de fornecedor, o que seja produto e serviço. Produto é definido de modo bem amplo pela lei, sendo qualquer bem, móvel ou imóvel, material ou imaterial (§ 1º). Já o serviço é qualquer atividade fornecida no mercado de consumo, mediante remuneração (§ 2º). Segundo o artigo, estariam excluídas da tutela consumerista aquelas atividades desempenhadas a título gratuito, como as feitas de favores ou por parentesco (serviço puramente gratuito).</w:t>
      </w:r>
      <w:r w:rsidRPr="00C5700B">
        <w:rPr>
          <w:rFonts w:ascii="Times New Roman" w:eastAsia="Times New Roman" w:hAnsi="Times New Roman" w:cs="Times New Roman"/>
          <w:bCs/>
          <w:sz w:val="20"/>
          <w:szCs w:val="20"/>
        </w:rPr>
        <w:t> Mas é preciso ter cuidado para verificar se o fornecedor não está tendo uma remuneração indireta na relação (serviço aparentemente gratuito). Assim, alguns serviços, embora sejam gratuitos, estão abrangidos pelo CDC, uma vez que o fornecedor está de alguma forma sendo remunerado pelo serviço</w:t>
      </w:r>
      <w:r w:rsidRPr="00C5700B">
        <w:rPr>
          <w:rFonts w:ascii="Times New Roman" w:eastAsia="Times New Roman" w:hAnsi="Times New Roman" w:cs="Times New Roman"/>
          <w:sz w:val="20"/>
          <w:szCs w:val="20"/>
        </w:rPr>
        <w:t>.</w:t>
      </w:r>
    </w:p>
    <w:p w:rsidR="00397716" w:rsidRPr="00397716" w:rsidRDefault="00397716" w:rsidP="00ED7219">
      <w:pPr>
        <w:shd w:val="clear" w:color="auto" w:fill="FFFFFF"/>
        <w:spacing w:after="288" w:line="240" w:lineRule="auto"/>
        <w:ind w:right="-567" w:firstLine="840"/>
        <w:jc w:val="both"/>
        <w:rPr>
          <w:rFonts w:ascii="Times New Roman" w:eastAsia="Times New Roman" w:hAnsi="Times New Roman" w:cs="Times New Roman"/>
          <w:sz w:val="24"/>
          <w:szCs w:val="24"/>
        </w:rPr>
      </w:pPr>
      <w:r w:rsidRPr="00397716">
        <w:rPr>
          <w:rFonts w:ascii="Times New Roman" w:eastAsia="Times New Roman" w:hAnsi="Times New Roman" w:cs="Times New Roman"/>
          <w:sz w:val="24"/>
          <w:szCs w:val="24"/>
        </w:rPr>
        <w:t>No mesmo sentido, </w:t>
      </w:r>
      <w:r w:rsidRPr="00397716">
        <w:rPr>
          <w:rFonts w:ascii="Times New Roman" w:eastAsia="Times New Roman" w:hAnsi="Times New Roman" w:cs="Times New Roman"/>
          <w:bCs/>
          <w:sz w:val="24"/>
          <w:szCs w:val="24"/>
        </w:rPr>
        <w:t>Rizzatto Nunes</w:t>
      </w:r>
      <w:r w:rsidRPr="00397716">
        <w:rPr>
          <w:rFonts w:ascii="Times New Roman" w:eastAsia="Times New Roman" w:hAnsi="Times New Roman" w:cs="Times New Roman"/>
          <w:sz w:val="24"/>
          <w:szCs w:val="24"/>
        </w:rPr>
        <w:t>:</w:t>
      </w:r>
    </w:p>
    <w:p w:rsidR="00397716" w:rsidRPr="00C5700B" w:rsidRDefault="00397716" w:rsidP="00833E45">
      <w:pPr>
        <w:shd w:val="clear" w:color="auto" w:fill="FFFFFF"/>
        <w:spacing w:line="240" w:lineRule="auto"/>
        <w:ind w:left="2268" w:right="-567"/>
        <w:jc w:val="both"/>
        <w:rPr>
          <w:rFonts w:ascii="Times New Roman" w:eastAsia="Times New Roman" w:hAnsi="Times New Roman" w:cs="Times New Roman"/>
          <w:sz w:val="20"/>
          <w:szCs w:val="20"/>
        </w:rPr>
      </w:pPr>
      <w:r w:rsidRPr="00397716">
        <w:rPr>
          <w:rFonts w:ascii="Times New Roman" w:eastAsia="Times New Roman" w:hAnsi="Times New Roman" w:cs="Times New Roman"/>
          <w:sz w:val="20"/>
          <w:szCs w:val="20"/>
        </w:rPr>
        <w:t>Antes de mais nada, consigne-se que praticamente nada é gratuito no mercado de consumo.  Tudo tem, na pior das hipóteses, um custo, e este acaba, direta ou indiretamente, sendo repassado ao consumidor.  Assim, se, por exemplo, um restaurante não cobra pelo cafezinho, por certo seu custo já está embutido no preço cobrado pelos demais produtos.</w:t>
      </w:r>
    </w:p>
    <w:p w:rsidR="00397716" w:rsidRDefault="00397716" w:rsidP="00ED7219">
      <w:pPr>
        <w:shd w:val="clear" w:color="auto" w:fill="FFFFFF"/>
        <w:spacing w:line="360" w:lineRule="auto"/>
        <w:ind w:right="-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5195">
        <w:rPr>
          <w:rFonts w:ascii="Times New Roman" w:eastAsia="Times New Roman" w:hAnsi="Times New Roman" w:cs="Times New Roman"/>
          <w:sz w:val="24"/>
          <w:szCs w:val="24"/>
        </w:rPr>
        <w:t>Pelo que foi exposto, foram apresentados requisitos para aplicação do código de defesa do consumidor às relações entre o provedor de aplicações e o usuário, pois</w:t>
      </w:r>
      <w:r w:rsidRPr="00397716">
        <w:rPr>
          <w:rFonts w:ascii="Times New Roman" w:hAnsi="Times New Roman" w:cs="Times New Roman"/>
          <w:sz w:val="24"/>
          <w:szCs w:val="24"/>
          <w:shd w:val="clear" w:color="auto" w:fill="FFFFFF"/>
        </w:rPr>
        <w:t xml:space="preserve"> o serviço oferecido pelos provedores de aplicações de internet é remunerado (artigo 3º, § 2º do CDC) e o usuário é consumidor: "toda pessoa física ou jurídica que adquire ou utiliza produto ou serviço como destinatário final" (artigo 2º do CDC).</w:t>
      </w:r>
    </w:p>
    <w:p w:rsidR="00F55195" w:rsidRDefault="00FA4776" w:rsidP="00ED7219">
      <w:pPr>
        <w:shd w:val="clear" w:color="auto" w:fill="FFFFFF"/>
        <w:spacing w:line="360" w:lineRule="auto"/>
        <w:ind w:right="-567" w:firstLine="720"/>
        <w:contextualSpacing/>
        <w:jc w:val="both"/>
        <w:rPr>
          <w:rStyle w:val="Forte"/>
          <w:rFonts w:ascii="Times New Roman" w:hAnsi="Times New Roman" w:cs="Times New Roman"/>
          <w:b w:val="0"/>
          <w:sz w:val="24"/>
          <w:szCs w:val="24"/>
          <w:shd w:val="clear" w:color="auto" w:fill="FFFFFF"/>
        </w:rPr>
      </w:pPr>
      <w:r w:rsidRPr="00FA4776">
        <w:rPr>
          <w:rStyle w:val="Forte"/>
          <w:rFonts w:ascii="Times New Roman" w:hAnsi="Times New Roman" w:cs="Times New Roman"/>
          <w:b w:val="0"/>
          <w:sz w:val="24"/>
          <w:szCs w:val="24"/>
          <w:shd w:val="clear" w:color="auto" w:fill="FFFFFF"/>
        </w:rPr>
        <w:t>Assim, não há</w:t>
      </w:r>
      <w:r w:rsidR="00F55195">
        <w:rPr>
          <w:rStyle w:val="Forte"/>
          <w:rFonts w:ascii="Times New Roman" w:hAnsi="Times New Roman" w:cs="Times New Roman"/>
          <w:b w:val="0"/>
          <w:sz w:val="24"/>
          <w:szCs w:val="24"/>
          <w:shd w:val="clear" w:color="auto" w:fill="FFFFFF"/>
        </w:rPr>
        <w:t xml:space="preserve"> de se falar em exclusão dos provedores de aplicações de internet da esfera do CDC, fazendo com que o usuário/consumidor perca direitos já sólidos. Ao invés disso, o marco civil da internet em seu artigo 19 determina que para o conflito de interesses, é necessário de forma obrigatória que o consumidor leve o seu caso à justiça para ver seu problema solucionado, tendo ainda que passar pela inevitável demora do judiciário</w:t>
      </w:r>
      <w:r w:rsidR="001F7F80">
        <w:rPr>
          <w:rStyle w:val="Forte"/>
          <w:rFonts w:ascii="Times New Roman" w:hAnsi="Times New Roman" w:cs="Times New Roman"/>
          <w:b w:val="0"/>
          <w:sz w:val="24"/>
          <w:szCs w:val="24"/>
          <w:shd w:val="clear" w:color="auto" w:fill="FFFFFF"/>
        </w:rPr>
        <w:t>, onde só será apurado a responsabilidade do provedor em caso de desobediência à ordem judicial.</w:t>
      </w:r>
    </w:p>
    <w:p w:rsidR="00FA4776" w:rsidRDefault="00C275BA" w:rsidP="00ED7219">
      <w:pPr>
        <w:shd w:val="clear" w:color="auto" w:fill="FFFFFF"/>
        <w:spacing w:line="360" w:lineRule="auto"/>
        <w:ind w:right="-567" w:firstLine="720"/>
        <w:contextualSpacing/>
        <w:jc w:val="both"/>
        <w:rPr>
          <w:rStyle w:val="Forte"/>
          <w:rFonts w:ascii="Times New Roman" w:hAnsi="Times New Roman" w:cs="Times New Roman"/>
          <w:b w:val="0"/>
          <w:sz w:val="24"/>
          <w:szCs w:val="24"/>
          <w:shd w:val="clear" w:color="auto" w:fill="FFFFFF"/>
        </w:rPr>
      </w:pPr>
      <w:r>
        <w:rPr>
          <w:rStyle w:val="Forte"/>
          <w:rFonts w:ascii="Times New Roman" w:hAnsi="Times New Roman" w:cs="Times New Roman"/>
          <w:b w:val="0"/>
          <w:sz w:val="24"/>
          <w:szCs w:val="24"/>
          <w:shd w:val="clear" w:color="auto" w:fill="FFFFFF"/>
        </w:rPr>
        <w:t>Enfim, o marco c</w:t>
      </w:r>
      <w:r w:rsidR="00FA4776" w:rsidRPr="00FA4776">
        <w:rPr>
          <w:rStyle w:val="Forte"/>
          <w:rFonts w:ascii="Times New Roman" w:hAnsi="Times New Roman" w:cs="Times New Roman"/>
          <w:b w:val="0"/>
          <w:sz w:val="24"/>
          <w:szCs w:val="24"/>
          <w:shd w:val="clear" w:color="auto" w:fill="FFFFFF"/>
        </w:rPr>
        <w:t xml:space="preserve">ivil é uma verdadeira mãe para os provedores de aplicações, que terão algumas obrigações burocráticas de armazenamento, é verdade, mas ficarão livres do dever de </w:t>
      </w:r>
      <w:r w:rsidR="00FA4776" w:rsidRPr="00FA4776">
        <w:rPr>
          <w:rStyle w:val="Forte"/>
          <w:rFonts w:ascii="Times New Roman" w:hAnsi="Times New Roman" w:cs="Times New Roman"/>
          <w:b w:val="0"/>
          <w:sz w:val="24"/>
          <w:szCs w:val="24"/>
          <w:shd w:val="clear" w:color="auto" w:fill="FFFFFF"/>
        </w:rPr>
        <w:lastRenderedPageBreak/>
        <w:t xml:space="preserve">indenizar o internauta lesado com a previsão legal do artigo 19, direcionando o conflito de interesses </w:t>
      </w:r>
      <w:r>
        <w:rPr>
          <w:rStyle w:val="Forte"/>
          <w:rFonts w:ascii="Times New Roman" w:hAnsi="Times New Roman" w:cs="Times New Roman"/>
          <w:b w:val="0"/>
          <w:sz w:val="24"/>
          <w:szCs w:val="24"/>
          <w:shd w:val="clear" w:color="auto" w:fill="FFFFFF"/>
        </w:rPr>
        <w:t xml:space="preserve">necessariamente ao Judiciário. </w:t>
      </w:r>
      <w:r w:rsidR="00FA4776" w:rsidRPr="00FA4776">
        <w:rPr>
          <w:rStyle w:val="Forte"/>
          <w:rFonts w:ascii="Times New Roman" w:hAnsi="Times New Roman" w:cs="Times New Roman"/>
          <w:b w:val="0"/>
          <w:sz w:val="24"/>
          <w:szCs w:val="24"/>
          <w:shd w:val="clear" w:color="auto" w:fill="FFFFFF"/>
        </w:rPr>
        <w:t>Transformar-se-ão em meros cumpridores de ordens judiciais</w:t>
      </w:r>
      <w:r w:rsidR="00FA4776">
        <w:rPr>
          <w:rStyle w:val="Forte"/>
          <w:rFonts w:ascii="Times New Roman" w:hAnsi="Times New Roman" w:cs="Times New Roman"/>
          <w:b w:val="0"/>
          <w:sz w:val="24"/>
          <w:szCs w:val="24"/>
          <w:shd w:val="clear" w:color="auto" w:fill="FFFFFF"/>
        </w:rPr>
        <w:t>.</w:t>
      </w:r>
    </w:p>
    <w:p w:rsidR="00C275BA" w:rsidRPr="00C275BA" w:rsidRDefault="00C275BA" w:rsidP="00ED7219">
      <w:pPr>
        <w:shd w:val="clear" w:color="auto" w:fill="FFFFFF"/>
        <w:spacing w:line="360" w:lineRule="auto"/>
        <w:ind w:right="-567" w:firstLine="720"/>
        <w:contextualSpacing/>
        <w:jc w:val="both"/>
        <w:rPr>
          <w:rFonts w:ascii="Times New Roman" w:eastAsia="Times New Roman" w:hAnsi="Times New Roman" w:cs="Times New Roman"/>
          <w:sz w:val="24"/>
          <w:szCs w:val="24"/>
        </w:rPr>
      </w:pPr>
      <w:r>
        <w:rPr>
          <w:rStyle w:val="Forte"/>
          <w:rFonts w:ascii="Times New Roman" w:hAnsi="Times New Roman" w:cs="Times New Roman"/>
          <w:b w:val="0"/>
          <w:sz w:val="24"/>
          <w:szCs w:val="24"/>
          <w:shd w:val="clear" w:color="auto" w:fill="FFFFFF"/>
        </w:rPr>
        <w:t>Baseado nisso, os provedores aproveitam essa situação de acomodação trazida pelo artigo 19 e se eximem de responsabilidade, mesmo quando podem solucionar esses conflitos, até porque o</w:t>
      </w:r>
      <w:r w:rsidR="00FA4776">
        <w:rPr>
          <w:rStyle w:val="Forte"/>
          <w:rFonts w:ascii="Times New Roman" w:hAnsi="Times New Roman" w:cs="Times New Roman"/>
          <w:b w:val="0"/>
          <w:sz w:val="24"/>
          <w:szCs w:val="24"/>
          <w:shd w:val="clear" w:color="auto" w:fill="FFFFFF"/>
        </w:rPr>
        <w:t xml:space="preserve"> marco c</w:t>
      </w:r>
      <w:r w:rsidR="00F9282C" w:rsidRPr="004F357E">
        <w:rPr>
          <w:rStyle w:val="Forte"/>
          <w:rFonts w:ascii="Times New Roman" w:hAnsi="Times New Roman" w:cs="Times New Roman"/>
          <w:b w:val="0"/>
          <w:sz w:val="24"/>
          <w:szCs w:val="24"/>
          <w:shd w:val="clear" w:color="auto" w:fill="FFFFFF"/>
        </w:rPr>
        <w:t xml:space="preserve">ivil não exige ordem judicial para a remoção de conteúdo da Internet. O provedor </w:t>
      </w:r>
      <w:r w:rsidR="00FA4776">
        <w:rPr>
          <w:rStyle w:val="Forte"/>
          <w:rFonts w:ascii="Times New Roman" w:hAnsi="Times New Roman" w:cs="Times New Roman"/>
          <w:b w:val="0"/>
          <w:sz w:val="24"/>
          <w:szCs w:val="24"/>
          <w:shd w:val="clear" w:color="auto" w:fill="FFFFFF"/>
        </w:rPr>
        <w:t>de aplicações de internet poderia</w:t>
      </w:r>
      <w:r w:rsidR="00F9282C" w:rsidRPr="004F357E">
        <w:rPr>
          <w:rStyle w:val="Forte"/>
          <w:rFonts w:ascii="Times New Roman" w:hAnsi="Times New Roman" w:cs="Times New Roman"/>
          <w:b w:val="0"/>
          <w:sz w:val="24"/>
          <w:szCs w:val="24"/>
          <w:shd w:val="clear" w:color="auto" w:fill="FFFFFF"/>
        </w:rPr>
        <w:t xml:space="preserve"> indisponibilizar ou remover determinado conteúdo se ele ofender os termos de uso e políticas da plataforma.</w:t>
      </w:r>
    </w:p>
    <w:p w:rsidR="00F9282C" w:rsidRPr="004F357E" w:rsidRDefault="00C275BA" w:rsidP="00ED7219">
      <w:pPr>
        <w:pBdr>
          <w:top w:val="nil"/>
          <w:left w:val="nil"/>
          <w:bottom w:val="nil"/>
          <w:right w:val="nil"/>
          <w:between w:val="nil"/>
        </w:pBdr>
        <w:tabs>
          <w:tab w:val="left" w:pos="708"/>
        </w:tabs>
        <w:spacing w:line="360" w:lineRule="auto"/>
        <w:ind w:right="-567"/>
        <w:contextualSpacing/>
        <w:jc w:val="both"/>
        <w:rPr>
          <w:rStyle w:val="nfase"/>
          <w:rFonts w:ascii="Times New Roman" w:hAnsi="Times New Roman" w:cs="Times New Roman"/>
          <w:i w:val="0"/>
          <w:iCs w:val="0"/>
          <w:sz w:val="24"/>
          <w:szCs w:val="24"/>
          <w:shd w:val="clear" w:color="auto" w:fill="FFFFFF"/>
        </w:rPr>
      </w:pPr>
      <w:r>
        <w:rPr>
          <w:rFonts w:ascii="Times New Roman" w:hAnsi="Times New Roman" w:cs="Times New Roman"/>
          <w:sz w:val="24"/>
          <w:szCs w:val="24"/>
          <w:shd w:val="clear" w:color="auto" w:fill="FFFFFF"/>
        </w:rPr>
        <w:tab/>
        <w:t xml:space="preserve">Os </w:t>
      </w:r>
      <w:r w:rsidR="00F9282C" w:rsidRPr="004F357E">
        <w:rPr>
          <w:rFonts w:ascii="Times New Roman" w:hAnsi="Times New Roman" w:cs="Times New Roman"/>
          <w:sz w:val="24"/>
          <w:szCs w:val="24"/>
          <w:shd w:val="clear" w:color="auto" w:fill="FFFFFF"/>
        </w:rPr>
        <w:t>provedores</w:t>
      </w:r>
      <w:r>
        <w:rPr>
          <w:rFonts w:ascii="Times New Roman" w:hAnsi="Times New Roman" w:cs="Times New Roman"/>
          <w:sz w:val="24"/>
          <w:szCs w:val="24"/>
          <w:shd w:val="clear" w:color="auto" w:fill="FFFFFF"/>
        </w:rPr>
        <w:t xml:space="preserve"> na verdade deveriam</w:t>
      </w:r>
      <w:r w:rsidR="00F9282C" w:rsidRPr="004F357E">
        <w:rPr>
          <w:rFonts w:ascii="Times New Roman" w:hAnsi="Times New Roman" w:cs="Times New Roman"/>
          <w:sz w:val="24"/>
          <w:szCs w:val="24"/>
          <w:shd w:val="clear" w:color="auto" w:fill="FFFFFF"/>
        </w:rPr>
        <w:t>, na organização de suas atividades, criarem regras que definam o que pode e o que não pode ser exibido em sua plataforma. Sendo assim, se um provedor receber uma notificação apontando que um determinado conteúdo é ilícito, ele terá liberdade para decidir se deve ou não mantê-lo. </w:t>
      </w:r>
      <w:r w:rsidR="00F9282C" w:rsidRPr="004F357E">
        <w:rPr>
          <w:rStyle w:val="nfase"/>
          <w:rFonts w:ascii="Times New Roman" w:hAnsi="Times New Roman" w:cs="Times New Roman"/>
          <w:i w:val="0"/>
          <w:sz w:val="24"/>
          <w:szCs w:val="24"/>
          <w:shd w:val="clear" w:color="auto" w:fill="FFFFFF"/>
        </w:rPr>
        <w:t>Portanto, o artigo 19 do Marco Civil não diz — nem poderia dizer — que toda remoção de conteúdo terá de ocorrer por ordem judicial.</w:t>
      </w:r>
    </w:p>
    <w:p w:rsidR="004F357E" w:rsidRPr="00ED7219" w:rsidRDefault="00F9282C" w:rsidP="00ED7219">
      <w:pPr>
        <w:pBdr>
          <w:top w:val="nil"/>
          <w:left w:val="nil"/>
          <w:bottom w:val="nil"/>
          <w:right w:val="nil"/>
          <w:between w:val="nil"/>
        </w:pBdr>
        <w:tabs>
          <w:tab w:val="left" w:pos="708"/>
        </w:tabs>
        <w:spacing w:line="360" w:lineRule="auto"/>
        <w:ind w:right="-567"/>
        <w:contextualSpacing/>
        <w:jc w:val="both"/>
        <w:rPr>
          <w:rFonts w:ascii="Times New Roman" w:hAnsi="Times New Roman" w:cs="Times New Roman"/>
          <w:sz w:val="24"/>
          <w:szCs w:val="24"/>
          <w:shd w:val="clear" w:color="auto" w:fill="FFFFFF"/>
        </w:rPr>
      </w:pPr>
      <w:r w:rsidRPr="004F357E">
        <w:rPr>
          <w:rStyle w:val="nfase"/>
          <w:rFonts w:ascii="Times New Roman" w:hAnsi="Times New Roman" w:cs="Times New Roman"/>
          <w:sz w:val="24"/>
          <w:szCs w:val="24"/>
          <w:shd w:val="clear" w:color="auto" w:fill="FFFFFF"/>
        </w:rPr>
        <w:tab/>
      </w:r>
      <w:r w:rsidRPr="004F357E">
        <w:rPr>
          <w:rFonts w:ascii="Times New Roman" w:hAnsi="Times New Roman" w:cs="Times New Roman"/>
          <w:sz w:val="24"/>
          <w:szCs w:val="24"/>
          <w:shd w:val="clear" w:color="auto" w:fill="FFFFFF"/>
        </w:rPr>
        <w:t>Já que não existe para os provedores de aplicações de internet o dever de monitoramento prévio, a notificação atua como um alerta para que os mesmos possam averiguar a procedência de um suposto dano e analisar a viabilidade da remoção do conteúdo questionado. </w:t>
      </w:r>
      <w:r w:rsidRPr="004F357E">
        <w:rPr>
          <w:rStyle w:val="nfase"/>
          <w:rFonts w:ascii="Times New Roman" w:hAnsi="Times New Roman" w:cs="Times New Roman"/>
          <w:i w:val="0"/>
          <w:sz w:val="24"/>
          <w:szCs w:val="24"/>
          <w:shd w:val="clear" w:color="auto" w:fill="FFFFFF"/>
        </w:rPr>
        <w:t>Caso decidam remover o conteúdo por ser contrário aos termos de uso e demais políticas que regem o funcionamento da plataforma, os provedores não ofenderão o Marco Civil da Internet, visto que a lei não proíbe a exclusão de conteúdo nesses termos.</w:t>
      </w:r>
    </w:p>
    <w:p w:rsidR="00AF5A14" w:rsidRDefault="00ED7219" w:rsidP="00ED7219">
      <w:pPr>
        <w:pBdr>
          <w:top w:val="nil"/>
          <w:left w:val="nil"/>
          <w:bottom w:val="nil"/>
          <w:right w:val="nil"/>
          <w:between w:val="nil"/>
        </w:pBdr>
        <w:tabs>
          <w:tab w:val="left" w:pos="708"/>
        </w:tabs>
        <w:spacing w:line="360" w:lineRule="auto"/>
        <w:ind w:right="-567"/>
        <w:contextualSpacing/>
        <w:jc w:val="both"/>
        <w:rPr>
          <w:color w:val="1A1A1A"/>
        </w:rPr>
      </w:pPr>
      <w:r>
        <w:rPr>
          <w:rFonts w:ascii="Times New Roman" w:hAnsi="Times New Roman" w:cs="Times New Roman"/>
          <w:sz w:val="24"/>
          <w:szCs w:val="24"/>
        </w:rPr>
        <w:tab/>
      </w:r>
      <w:r w:rsidR="00F9282C" w:rsidRPr="004F357E">
        <w:rPr>
          <w:rFonts w:ascii="Times New Roman" w:hAnsi="Times New Roman" w:cs="Times New Roman"/>
          <w:sz w:val="24"/>
          <w:szCs w:val="24"/>
        </w:rPr>
        <w:t xml:space="preserve">A responsabilidade não deriva, portanto, do descumprimento de uma notificação privada. As exceções à essa regra são pontuais e encontram-se previstas no texto da lei, quais sejam: para os conteúdos protegidos por direitos autorais (§2º do artigo 19) e para os casos de divulgação, sem autorização de seus participantes, de imagens, de vídeos ou de outros materiais contendo cenas de nudez ou de atos sexuais de caráter privado (artigo 21), o que engloba a </w:t>
      </w:r>
      <w:r>
        <w:rPr>
          <w:rFonts w:ascii="Times New Roman" w:hAnsi="Times New Roman" w:cs="Times New Roman"/>
          <w:sz w:val="24"/>
          <w:szCs w:val="24"/>
        </w:rPr>
        <w:t>chamada pornografia de vingança.</w:t>
      </w:r>
    </w:p>
    <w:p w:rsidR="000E5FD5" w:rsidRDefault="00AF5A14" w:rsidP="00ED7219">
      <w:pPr>
        <w:pStyle w:val="NormalWeb"/>
        <w:numPr>
          <w:ilvl w:val="0"/>
          <w:numId w:val="1"/>
        </w:numPr>
        <w:shd w:val="clear" w:color="auto" w:fill="FFFFFF"/>
        <w:spacing w:before="0" w:beforeAutospacing="0" w:after="240" w:afterAutospacing="0" w:line="360" w:lineRule="auto"/>
        <w:contextualSpacing/>
        <w:rPr>
          <w:b/>
          <w:color w:val="1A1A1A"/>
        </w:rPr>
      </w:pPr>
      <w:r w:rsidRPr="00AF5A14">
        <w:rPr>
          <w:b/>
          <w:color w:val="1A1A1A"/>
        </w:rPr>
        <w:t xml:space="preserve">CONSIDERAÇÕES FINAIS </w:t>
      </w:r>
    </w:p>
    <w:p w:rsidR="002A347E" w:rsidRPr="004F357E" w:rsidRDefault="002A347E" w:rsidP="00ED7219">
      <w:pPr>
        <w:pStyle w:val="NormalWeb"/>
        <w:shd w:val="clear" w:color="auto" w:fill="FFFFFF"/>
        <w:spacing w:before="0" w:beforeAutospacing="0" w:after="240" w:afterAutospacing="0" w:line="360" w:lineRule="auto"/>
        <w:contextualSpacing/>
        <w:rPr>
          <w:b/>
        </w:rPr>
      </w:pPr>
    </w:p>
    <w:p w:rsidR="004162AA" w:rsidRPr="004F357E" w:rsidRDefault="002A347E" w:rsidP="00ED7219">
      <w:pPr>
        <w:pStyle w:val="NormalWeb"/>
        <w:shd w:val="clear" w:color="auto" w:fill="FFFFFF"/>
        <w:spacing w:before="0" w:beforeAutospacing="0" w:after="240" w:afterAutospacing="0" w:line="360" w:lineRule="auto"/>
        <w:ind w:firstLine="720"/>
        <w:contextualSpacing/>
      </w:pPr>
      <w:r w:rsidRPr="004F357E">
        <w:t>O presente tra</w:t>
      </w:r>
      <w:r w:rsidR="00F44D91" w:rsidRPr="004F357E">
        <w:t>balho</w:t>
      </w:r>
      <w:r w:rsidRPr="004F357E">
        <w:t xml:space="preserve"> apresentou uma análise</w:t>
      </w:r>
      <w:r w:rsidR="00F44D91" w:rsidRPr="004F357E">
        <w:t xml:space="preserve"> crítica</w:t>
      </w:r>
      <w:r w:rsidRPr="004F357E">
        <w:t xml:space="preserve"> acerca da responsabilidade do provedor de </w:t>
      </w:r>
      <w:r w:rsidR="00F44D91" w:rsidRPr="004F357E">
        <w:t xml:space="preserve">serviço de internet com base no artigo 19 do marco civil da internet, que determina que a responsabilidade do provedor só acontecerá após decisão judicial </w:t>
      </w:r>
      <w:r w:rsidR="004162AA" w:rsidRPr="004F357E">
        <w:t>nos limites técnicos do seu serviço e dentro do prazo assinalado.</w:t>
      </w:r>
      <w:r w:rsidR="00615B1F" w:rsidRPr="004F357E">
        <w:t xml:space="preserve"> Isso quer dizer que se não houver uma decisão </w:t>
      </w:r>
      <w:r w:rsidR="00796CF0" w:rsidRPr="004F357E">
        <w:t>judicial o</w:t>
      </w:r>
      <w:r w:rsidR="00615B1F" w:rsidRPr="004F357E">
        <w:t xml:space="preserve"> provedor de serviço de internet encontrar-se-á amparado pela lei a desobrigar-se a tomar alguma providência, não há de se falar em responsabilidade por parte do provedor, o que pode </w:t>
      </w:r>
      <w:r w:rsidR="00615B1F" w:rsidRPr="004F357E">
        <w:lastRenderedPageBreak/>
        <w:t>ocasionar diversos riscos para os usuários e com isso, romper pilares de segurança que são indispensáveis para a utilização dessa ferramenta.</w:t>
      </w:r>
    </w:p>
    <w:p w:rsidR="004162AA" w:rsidRPr="004F357E" w:rsidRDefault="004162AA" w:rsidP="00ED7219">
      <w:pPr>
        <w:pStyle w:val="NormalWeb"/>
        <w:shd w:val="clear" w:color="auto" w:fill="FFFFFF"/>
        <w:spacing w:before="0" w:beforeAutospacing="0" w:after="240" w:afterAutospacing="0" w:line="360" w:lineRule="auto"/>
        <w:contextualSpacing/>
        <w:rPr>
          <w:shd w:val="clear" w:color="auto" w:fill="FFFFFF"/>
        </w:rPr>
      </w:pPr>
      <w:r w:rsidRPr="004F357E">
        <w:rPr>
          <w:shd w:val="clear" w:color="auto" w:fill="FFFFFF"/>
        </w:rPr>
        <w:tab/>
        <w:t xml:space="preserve">Acerca da responsabilidade </w:t>
      </w:r>
      <w:r w:rsidR="002868A2" w:rsidRPr="004F357E">
        <w:rPr>
          <w:shd w:val="clear" w:color="auto" w:fill="FFFFFF"/>
        </w:rPr>
        <w:t xml:space="preserve">do provedor de serviços de internet, foi fundamentado através da teoria do risco que sua responsabilidade é da natureza objetiva, pois através de sua atividade, os seus usuários estão sujeitos a sofrerem riscos </w:t>
      </w:r>
      <w:r w:rsidR="00FB52A8" w:rsidRPr="004F357E">
        <w:rPr>
          <w:shd w:val="clear" w:color="auto" w:fill="FFFFFF"/>
        </w:rPr>
        <w:t>dentro da plataforma</w:t>
      </w:r>
      <w:r w:rsidR="00615B1F" w:rsidRPr="004F357E">
        <w:rPr>
          <w:shd w:val="clear" w:color="auto" w:fill="FFFFFF"/>
        </w:rPr>
        <w:t xml:space="preserve"> e como o provedor é o responsável pelo ambiente onde os usuários podem sofrer danos, fica claro que o provedor aceita esse risco e por isso ele deve ser responsabilizado pelos danos ocorridos, seja por culpa pessoal, seja em relação a alguma atividade praticada por terceiros.</w:t>
      </w:r>
    </w:p>
    <w:p w:rsidR="00497BDA" w:rsidRPr="004F357E" w:rsidRDefault="00796CF0" w:rsidP="00ED7219">
      <w:pPr>
        <w:pStyle w:val="NormalWeb"/>
        <w:shd w:val="clear" w:color="auto" w:fill="FFFFFF"/>
        <w:spacing w:before="0" w:beforeAutospacing="0" w:after="240" w:afterAutospacing="0" w:line="360" w:lineRule="auto"/>
        <w:contextualSpacing/>
        <w:rPr>
          <w:shd w:val="clear" w:color="auto" w:fill="FFFFFF"/>
        </w:rPr>
      </w:pPr>
      <w:r w:rsidRPr="004F357E">
        <w:rPr>
          <w:shd w:val="clear" w:color="auto" w:fill="FFFFFF"/>
        </w:rPr>
        <w:tab/>
        <w:t>Acrescentando sobre a responsabilidade do provedor, temos o fundamento da hipossuficiência do usuário em relação ao provedor, pois nessa relação jurídica online fica claro que o usuário é a parte mais frágil dessa relação, pois o usuário, como traz o próprio conceito do seu nome, é aquele que utiliza o serviço, nesse caso, fica claro que o provedor detém todos os meios necessários para fazer prova e buscar soluções dentro de sua plataforma.</w:t>
      </w:r>
    </w:p>
    <w:p w:rsidR="00D42E29" w:rsidRPr="004F357E" w:rsidRDefault="00497BDA" w:rsidP="00ED7219">
      <w:pPr>
        <w:pStyle w:val="NormalWeb"/>
        <w:shd w:val="clear" w:color="auto" w:fill="FFFFFF"/>
        <w:spacing w:before="0" w:beforeAutospacing="0" w:after="240" w:afterAutospacing="0" w:line="360" w:lineRule="auto"/>
        <w:contextualSpacing/>
        <w:rPr>
          <w:shd w:val="clear" w:color="auto" w:fill="FFFFFF"/>
        </w:rPr>
      </w:pPr>
      <w:r w:rsidRPr="004F357E">
        <w:rPr>
          <w:shd w:val="clear" w:color="auto" w:fill="FFFFFF"/>
        </w:rPr>
        <w:tab/>
      </w:r>
      <w:r w:rsidR="00ED7219">
        <w:rPr>
          <w:shd w:val="clear" w:color="auto" w:fill="FFFFFF"/>
        </w:rPr>
        <w:t>Sendo assim, restou concluído que o artigo 19 do marco civil não deve ser aplicado</w:t>
      </w:r>
      <w:r w:rsidR="00BE6314">
        <w:rPr>
          <w:shd w:val="clear" w:color="auto" w:fill="FFFFFF"/>
        </w:rPr>
        <w:t xml:space="preserve"> a relação entre provedor de aplicação de internet e usuário</w:t>
      </w:r>
      <w:r w:rsidR="00ED7219">
        <w:rPr>
          <w:shd w:val="clear" w:color="auto" w:fill="FFFFFF"/>
        </w:rPr>
        <w:t xml:space="preserve">, uma vez </w:t>
      </w:r>
      <w:r w:rsidR="00BE6314">
        <w:rPr>
          <w:shd w:val="clear" w:color="auto" w:fill="FFFFFF"/>
        </w:rPr>
        <w:t>que torna</w:t>
      </w:r>
      <w:r w:rsidR="00ED7219">
        <w:rPr>
          <w:shd w:val="clear" w:color="auto" w:fill="FFFFFF"/>
        </w:rPr>
        <w:t xml:space="preserve"> a responsabilidade </w:t>
      </w:r>
      <w:r w:rsidR="00BE6314">
        <w:rPr>
          <w:shd w:val="clear" w:color="auto" w:fill="FFFFFF"/>
        </w:rPr>
        <w:t>do provedor subjetiva. O que na verdade deveria acontecer é que,</w:t>
      </w:r>
      <w:r w:rsidR="00ED7219">
        <w:rPr>
          <w:shd w:val="clear" w:color="auto" w:fill="FFFFFF"/>
        </w:rPr>
        <w:t xml:space="preserve"> pela teoria do risco, pela hipossuficiência do usuário e pelo exposto no código de defesa do consumidor, a responsabilidade do provedor é objetiva e deve ser tratada assim.</w:t>
      </w:r>
    </w:p>
    <w:p w:rsidR="00D42E29" w:rsidRDefault="00D42E29" w:rsidP="00ED7219">
      <w:pPr>
        <w:pStyle w:val="NormalWeb"/>
        <w:shd w:val="clear" w:color="auto" w:fill="FFFFFF"/>
        <w:spacing w:before="0" w:beforeAutospacing="0" w:after="240" w:afterAutospacing="0" w:line="360" w:lineRule="auto"/>
        <w:contextualSpacing/>
        <w:rPr>
          <w:shd w:val="clear" w:color="auto" w:fill="FFFFFF"/>
        </w:rPr>
      </w:pPr>
    </w:p>
    <w:p w:rsidR="00D42E29" w:rsidRDefault="00D42E29" w:rsidP="00ED7219">
      <w:pPr>
        <w:pStyle w:val="NormalWeb"/>
        <w:shd w:val="clear" w:color="auto" w:fill="FFFFFF"/>
        <w:spacing w:before="0" w:beforeAutospacing="0" w:after="240" w:afterAutospacing="0" w:line="360" w:lineRule="auto"/>
        <w:contextualSpacing/>
        <w:jc w:val="center"/>
        <w:rPr>
          <w:b/>
          <w:shd w:val="clear" w:color="auto" w:fill="FFFFFF"/>
        </w:rPr>
      </w:pPr>
      <w:r w:rsidRPr="0098589A">
        <w:rPr>
          <w:b/>
          <w:shd w:val="clear" w:color="auto" w:fill="FFFFFF"/>
        </w:rPr>
        <w:t>REFERÊNCIAS</w:t>
      </w:r>
    </w:p>
    <w:p w:rsidR="0098589A" w:rsidRDefault="0098589A" w:rsidP="00ED7219">
      <w:pPr>
        <w:pStyle w:val="NormalWeb"/>
        <w:shd w:val="clear" w:color="auto" w:fill="FFFFFF"/>
        <w:spacing w:before="0" w:beforeAutospacing="0" w:after="240" w:afterAutospacing="0" w:line="360" w:lineRule="auto"/>
        <w:contextualSpacing/>
        <w:jc w:val="center"/>
        <w:rPr>
          <w:b/>
          <w:shd w:val="clear" w:color="auto" w:fill="FFFFFF"/>
        </w:rPr>
      </w:pPr>
    </w:p>
    <w:p w:rsidR="00364D35" w:rsidRDefault="00364D35" w:rsidP="00364D35">
      <w:pPr>
        <w:pStyle w:val="NormalWeb"/>
        <w:shd w:val="clear" w:color="auto" w:fill="FFFFFF"/>
        <w:spacing w:before="0" w:beforeAutospacing="0" w:after="240" w:afterAutospacing="0" w:line="360" w:lineRule="auto"/>
        <w:contextualSpacing/>
      </w:pPr>
      <w:r w:rsidRPr="00C275BA">
        <w:t>ANDRIGHI, Fátima Nancy. A responsabilidade civil dos provedores de pesquisa via Internet. n. 3. Rev. TST. vol. 78. São Paulo, 2012.</w:t>
      </w:r>
    </w:p>
    <w:p w:rsidR="00364D35" w:rsidRDefault="00364D35" w:rsidP="00364D35">
      <w:pPr>
        <w:pStyle w:val="NormalWeb"/>
        <w:shd w:val="clear" w:color="auto" w:fill="FFFFFF"/>
        <w:spacing w:before="0" w:beforeAutospacing="0" w:after="240" w:afterAutospacing="0" w:line="360" w:lineRule="auto"/>
        <w:contextualSpacing/>
      </w:pPr>
    </w:p>
    <w:p w:rsidR="00364D35" w:rsidRDefault="00364D35" w:rsidP="00364D35">
      <w:pPr>
        <w:pStyle w:val="NormalWeb"/>
        <w:shd w:val="clear" w:color="auto" w:fill="FFFFFF"/>
        <w:spacing w:before="0" w:beforeAutospacing="0" w:after="240" w:afterAutospacing="0" w:line="360" w:lineRule="auto"/>
      </w:pPr>
      <w:r w:rsidRPr="00C275BA">
        <w:t xml:space="preserve">BRASIL. </w:t>
      </w:r>
      <w:r w:rsidRPr="00C275BA">
        <w:rPr>
          <w:b/>
        </w:rPr>
        <w:t>Constituição da República Federativa do Brasil de 1988</w:t>
      </w:r>
      <w:r w:rsidRPr="00C275BA">
        <w:t>. Diário Oficial [da] República Federativa do Brasil. Brasília, 1988 Disponível em: http://www.planalto.gov.br/ccivil_03/Constituicao/Constituicao.htm. Acesso em: 22 set. 2019.</w:t>
      </w:r>
    </w:p>
    <w:p w:rsidR="00364D35" w:rsidRDefault="00364D35" w:rsidP="00364D35">
      <w:pPr>
        <w:pStyle w:val="NormalWeb"/>
        <w:shd w:val="clear" w:color="auto" w:fill="FFFFFF"/>
        <w:spacing w:before="0" w:beforeAutospacing="0" w:after="240" w:afterAutospacing="0" w:line="360" w:lineRule="auto"/>
      </w:pPr>
      <w:r w:rsidRPr="00C275BA">
        <w:t xml:space="preserve">BRASIL. </w:t>
      </w:r>
      <w:r>
        <w:rPr>
          <w:b/>
        </w:rPr>
        <w:t>Lei nº</w:t>
      </w:r>
      <w:r w:rsidRPr="00C275BA">
        <w:rPr>
          <w:b/>
        </w:rPr>
        <w:t xml:space="preserve"> 10.406, DE 10 DE JANEIRO DE 2002</w:t>
      </w:r>
      <w:r w:rsidRPr="00C275BA">
        <w:t xml:space="preserve">: institui o </w:t>
      </w:r>
      <w:r w:rsidRPr="00C275BA">
        <w:rPr>
          <w:b/>
        </w:rPr>
        <w:t>Código Civil</w:t>
      </w:r>
      <w:r w:rsidRPr="00C275BA">
        <w:t>. Brasília: Planalto, 2002. Disponível em: &lt;</w:t>
      </w:r>
      <w:hyperlink r:id="rId12" w:history="1">
        <w:r w:rsidRPr="00C275BA">
          <w:rPr>
            <w:rStyle w:val="Hyperlink"/>
            <w:color w:val="auto"/>
            <w:u w:val="none"/>
          </w:rPr>
          <w:t>http://www.planalto.gov.br/ccivil_03/leis/2002/l10406.htm</w:t>
        </w:r>
      </w:hyperlink>
      <w:r w:rsidRPr="00C275BA">
        <w:t xml:space="preserve">&gt;. </w:t>
      </w:r>
      <w:r>
        <w:t>Acesso em: 18 set. 2019.</w:t>
      </w:r>
    </w:p>
    <w:p w:rsidR="00364D35" w:rsidRDefault="00364D35" w:rsidP="00364D35">
      <w:pPr>
        <w:pStyle w:val="NormalWeb"/>
        <w:shd w:val="clear" w:color="auto" w:fill="FFFFFF"/>
        <w:spacing w:before="0" w:beforeAutospacing="0" w:after="240" w:afterAutospacing="0" w:line="360" w:lineRule="auto"/>
        <w:contextualSpacing/>
        <w:rPr>
          <w:color w:val="222222"/>
          <w:shd w:val="clear" w:color="auto" w:fill="FFFFFF"/>
        </w:rPr>
      </w:pPr>
      <w:r w:rsidRPr="00C275BA">
        <w:rPr>
          <w:color w:val="222222"/>
          <w:shd w:val="clear" w:color="auto" w:fill="FFFFFF"/>
        </w:rPr>
        <w:t>BRASIL. </w:t>
      </w:r>
      <w:r>
        <w:rPr>
          <w:rStyle w:val="Forte"/>
          <w:color w:val="222222"/>
          <w:shd w:val="clear" w:color="auto" w:fill="FFFFFF"/>
        </w:rPr>
        <w:t>LEI n</w:t>
      </w:r>
      <w:r w:rsidRPr="00C275BA">
        <w:rPr>
          <w:rStyle w:val="Forte"/>
          <w:color w:val="222222"/>
          <w:shd w:val="clear" w:color="auto" w:fill="FFFFFF"/>
        </w:rPr>
        <w:t xml:space="preserve">º 12.965, DE 23 DE ABRIL DE 2014. </w:t>
      </w:r>
      <w:r w:rsidRPr="00C275BA">
        <w:rPr>
          <w:rStyle w:val="Forte"/>
          <w:b w:val="0"/>
          <w:color w:val="222222"/>
          <w:shd w:val="clear" w:color="auto" w:fill="FFFFFF"/>
        </w:rPr>
        <w:t>Institui o</w:t>
      </w:r>
      <w:r w:rsidRPr="00C275BA">
        <w:rPr>
          <w:rStyle w:val="Forte"/>
          <w:color w:val="222222"/>
          <w:shd w:val="clear" w:color="auto" w:fill="FFFFFF"/>
        </w:rPr>
        <w:t> </w:t>
      </w:r>
      <w:r w:rsidRPr="00C275BA">
        <w:rPr>
          <w:b/>
          <w:color w:val="222222"/>
          <w:shd w:val="clear" w:color="auto" w:fill="FFFFFF"/>
        </w:rPr>
        <w:t>Marco Civil da Internet</w:t>
      </w:r>
      <w:r w:rsidRPr="00C275BA">
        <w:rPr>
          <w:color w:val="222222"/>
          <w:shd w:val="clear" w:color="auto" w:fill="FFFFFF"/>
        </w:rPr>
        <w:t>. Brasília: Planalto, 2014. Disponível em: &lt;http://www.planalto.gov.br/ccivil_03/_ato2011-2014/2014/lei/l12965.htm&gt;. Acesso em: 13 set. 2019.</w:t>
      </w:r>
    </w:p>
    <w:p w:rsidR="00364D35" w:rsidRDefault="00364D35" w:rsidP="00ED7219">
      <w:pPr>
        <w:pStyle w:val="NormalWeb"/>
        <w:shd w:val="clear" w:color="auto" w:fill="FFFFFF"/>
        <w:spacing w:before="0" w:beforeAutospacing="0" w:after="240" w:afterAutospacing="0" w:line="360" w:lineRule="auto"/>
      </w:pPr>
      <w:r w:rsidRPr="00C275BA">
        <w:lastRenderedPageBreak/>
        <w:t>BRASIL. Leis. Vade Mecum. São Paulo: Saraiva, 2017.</w:t>
      </w:r>
    </w:p>
    <w:p w:rsidR="00364D35" w:rsidRDefault="00364D35" w:rsidP="00ED7219">
      <w:pPr>
        <w:pStyle w:val="NormalWeb"/>
        <w:shd w:val="clear" w:color="auto" w:fill="FFFFFF"/>
        <w:spacing w:before="0" w:beforeAutospacing="0" w:after="240" w:afterAutospacing="0" w:line="360" w:lineRule="auto"/>
        <w:contextualSpacing/>
        <w:rPr>
          <w:shd w:val="clear" w:color="auto" w:fill="FFFFFF"/>
        </w:rPr>
      </w:pPr>
      <w:r w:rsidRPr="00C275BA">
        <w:rPr>
          <w:shd w:val="clear" w:color="auto" w:fill="FFFFFF"/>
        </w:rPr>
        <w:t>CAVALIERI FILHO, Sergio. </w:t>
      </w:r>
      <w:r w:rsidRPr="00C275BA">
        <w:rPr>
          <w:rStyle w:val="Forte"/>
          <w:shd w:val="clear" w:color="auto" w:fill="FFFFFF"/>
        </w:rPr>
        <w:t xml:space="preserve">Programa de responsabilidade civil. </w:t>
      </w:r>
      <w:r w:rsidRPr="00C275BA">
        <w:rPr>
          <w:shd w:val="clear" w:color="auto" w:fill="FFFFFF"/>
        </w:rPr>
        <w:t>9. ed. São Paulo: Atlas, 2010.</w:t>
      </w:r>
    </w:p>
    <w:p w:rsidR="00364D35" w:rsidRPr="00364D35" w:rsidRDefault="00364D35" w:rsidP="00ED7219">
      <w:pPr>
        <w:pStyle w:val="NormalWeb"/>
        <w:shd w:val="clear" w:color="auto" w:fill="FFFFFF"/>
        <w:spacing w:before="0" w:beforeAutospacing="0" w:after="240" w:afterAutospacing="0" w:line="360" w:lineRule="auto"/>
        <w:contextualSpacing/>
        <w:rPr>
          <w:shd w:val="clear" w:color="auto" w:fill="FFFFFF"/>
        </w:rPr>
      </w:pPr>
    </w:p>
    <w:p w:rsidR="00C333F8" w:rsidRDefault="0098589A" w:rsidP="00ED7219">
      <w:pPr>
        <w:pStyle w:val="NormalWeb"/>
        <w:shd w:val="clear" w:color="auto" w:fill="FFFFFF"/>
        <w:spacing w:before="0" w:beforeAutospacing="0" w:after="240" w:afterAutospacing="0" w:line="360" w:lineRule="auto"/>
        <w:contextualSpacing/>
        <w:rPr>
          <w:shd w:val="clear" w:color="auto" w:fill="FFFFFF"/>
        </w:rPr>
      </w:pPr>
      <w:r w:rsidRPr="00C275BA">
        <w:rPr>
          <w:shd w:val="clear" w:color="auto" w:fill="FFFFFF"/>
        </w:rPr>
        <w:t>CAVALIERI FILHO, Sergio. </w:t>
      </w:r>
      <w:r w:rsidRPr="00C275BA">
        <w:rPr>
          <w:rStyle w:val="Forte"/>
          <w:shd w:val="clear" w:color="auto" w:fill="FFFFFF"/>
        </w:rPr>
        <w:t>Programa de Responsabilidade Civil. </w:t>
      </w:r>
      <w:r w:rsidR="00094D2A" w:rsidRPr="00C275BA">
        <w:rPr>
          <w:shd w:val="clear" w:color="auto" w:fill="FFFFFF"/>
        </w:rPr>
        <w:t>10. ed. São Paulo: Atlas S.A</w:t>
      </w:r>
      <w:r w:rsidRPr="00C275BA">
        <w:rPr>
          <w:shd w:val="clear" w:color="auto" w:fill="FFFFFF"/>
        </w:rPr>
        <w:t>, 2012.</w:t>
      </w:r>
    </w:p>
    <w:p w:rsidR="00364D35" w:rsidRPr="00C275BA" w:rsidRDefault="00364D35" w:rsidP="00ED7219">
      <w:pPr>
        <w:pStyle w:val="NormalWeb"/>
        <w:shd w:val="clear" w:color="auto" w:fill="FFFFFF"/>
        <w:spacing w:before="0" w:beforeAutospacing="0" w:after="240" w:afterAutospacing="0" w:line="360" w:lineRule="auto"/>
        <w:contextualSpacing/>
        <w:rPr>
          <w:shd w:val="clear" w:color="auto" w:fill="FFFFFF"/>
        </w:rPr>
      </w:pPr>
    </w:p>
    <w:p w:rsidR="00C333F8" w:rsidRDefault="00C333F8" w:rsidP="00ED7219">
      <w:pPr>
        <w:pStyle w:val="NormalWeb"/>
        <w:shd w:val="clear" w:color="auto" w:fill="FFFFFF"/>
        <w:spacing w:before="0" w:beforeAutospacing="0" w:after="240" w:afterAutospacing="0" w:line="360" w:lineRule="auto"/>
        <w:contextualSpacing/>
        <w:rPr>
          <w:shd w:val="clear" w:color="auto" w:fill="FFFFFF"/>
        </w:rPr>
      </w:pPr>
      <w:r w:rsidRPr="00C275BA">
        <w:rPr>
          <w:shd w:val="clear" w:color="auto" w:fill="FFFFFF"/>
        </w:rPr>
        <w:t>COELHO, Fábio Ulhoa. </w:t>
      </w:r>
      <w:r w:rsidRPr="00C275BA">
        <w:rPr>
          <w:rStyle w:val="Forte"/>
          <w:shd w:val="clear" w:color="auto" w:fill="FFFFFF"/>
        </w:rPr>
        <w:t>Curso de Direito Civil, Volume 2: Obrigações: Responsabilidade Civil</w:t>
      </w:r>
      <w:r w:rsidRPr="00C275BA">
        <w:rPr>
          <w:shd w:val="clear" w:color="auto" w:fill="FFFFFF"/>
        </w:rPr>
        <w:t>. São Paulo: Saraiva, 2012.</w:t>
      </w:r>
    </w:p>
    <w:p w:rsidR="00364D35" w:rsidRDefault="00364D35" w:rsidP="00ED7219">
      <w:pPr>
        <w:pStyle w:val="NormalWeb"/>
        <w:shd w:val="clear" w:color="auto" w:fill="FFFFFF"/>
        <w:spacing w:before="0" w:beforeAutospacing="0" w:after="240" w:afterAutospacing="0" w:line="360" w:lineRule="auto"/>
        <w:contextualSpacing/>
        <w:rPr>
          <w:shd w:val="clear" w:color="auto" w:fill="FFFFFF"/>
        </w:rPr>
      </w:pPr>
    </w:p>
    <w:p w:rsidR="00364D35" w:rsidRDefault="00364D35" w:rsidP="00ED7219">
      <w:pPr>
        <w:pStyle w:val="NormalWeb"/>
        <w:shd w:val="clear" w:color="auto" w:fill="FFFFFF"/>
        <w:spacing w:before="0" w:beforeAutospacing="0" w:after="240" w:afterAutospacing="0" w:line="360" w:lineRule="auto"/>
        <w:contextualSpacing/>
        <w:rPr>
          <w:shd w:val="clear" w:color="auto" w:fill="FFFFFF"/>
        </w:rPr>
      </w:pPr>
      <w:r w:rsidRPr="00C275BA">
        <w:rPr>
          <w:shd w:val="clear" w:color="auto" w:fill="FFFFFF"/>
        </w:rPr>
        <w:t>DINIZ, Maria Helena. Curso de Direito civil Brasileiro: Responsabilidade Civil. Vol.7. 17ºed. São Paulo: Saraiva, 2003.</w:t>
      </w:r>
    </w:p>
    <w:p w:rsidR="00364D35" w:rsidRDefault="00364D35" w:rsidP="00ED7219">
      <w:pPr>
        <w:pStyle w:val="NormalWeb"/>
        <w:shd w:val="clear" w:color="auto" w:fill="FFFFFF"/>
        <w:spacing w:before="0" w:beforeAutospacing="0" w:after="240" w:afterAutospacing="0" w:line="360" w:lineRule="auto"/>
        <w:contextualSpacing/>
        <w:rPr>
          <w:shd w:val="clear" w:color="auto" w:fill="FFFFFF"/>
        </w:rPr>
      </w:pPr>
    </w:p>
    <w:p w:rsidR="00364D35" w:rsidRPr="00C275BA" w:rsidRDefault="00364D35" w:rsidP="00ED7219">
      <w:pPr>
        <w:pStyle w:val="NormalWeb"/>
        <w:shd w:val="clear" w:color="auto" w:fill="FFFFFF"/>
        <w:spacing w:before="0" w:beforeAutospacing="0" w:after="240" w:afterAutospacing="0" w:line="360" w:lineRule="auto"/>
        <w:contextualSpacing/>
        <w:rPr>
          <w:shd w:val="clear" w:color="auto" w:fill="FFFFFF"/>
        </w:rPr>
      </w:pPr>
      <w:r w:rsidRPr="00C275BA">
        <w:rPr>
          <w:shd w:val="clear" w:color="auto" w:fill="FFFFFF"/>
        </w:rPr>
        <w:t>GAGLIANO, Pablo Stolze e PAMPLONA FILHO, Rodolfo. </w:t>
      </w:r>
      <w:r w:rsidRPr="00C275BA">
        <w:rPr>
          <w:rStyle w:val="Forte"/>
          <w:shd w:val="clear" w:color="auto" w:fill="FFFFFF"/>
        </w:rPr>
        <w:t>Novo Curso de </w:t>
      </w:r>
      <w:hyperlink r:id="rId13" w:history="1">
        <w:r w:rsidRPr="00C275BA">
          <w:rPr>
            <w:rStyle w:val="Hyperlink"/>
            <w:b/>
            <w:bCs/>
            <w:color w:val="auto"/>
            <w:u w:val="none"/>
          </w:rPr>
          <w:t>Direito Civil</w:t>
        </w:r>
      </w:hyperlink>
      <w:r w:rsidRPr="00C275BA">
        <w:rPr>
          <w:rStyle w:val="Forte"/>
          <w:shd w:val="clear" w:color="auto" w:fill="FFFFFF"/>
        </w:rPr>
        <w:t>:</w:t>
      </w:r>
      <w:r w:rsidRPr="00C275BA">
        <w:rPr>
          <w:shd w:val="clear" w:color="auto" w:fill="FFFFFF"/>
        </w:rPr>
        <w:t> Responsabilidade Civil. 6. ed. São Paulo: Saraiva, 2008.</w:t>
      </w:r>
    </w:p>
    <w:p w:rsidR="001A791D" w:rsidRPr="00C275BA" w:rsidRDefault="001A791D" w:rsidP="00ED7219">
      <w:pPr>
        <w:pStyle w:val="NormalWeb"/>
        <w:shd w:val="clear" w:color="auto" w:fill="FFFFFF"/>
        <w:spacing w:before="0" w:beforeAutospacing="0" w:after="240" w:afterAutospacing="0" w:line="360" w:lineRule="auto"/>
        <w:contextualSpacing/>
        <w:rPr>
          <w:color w:val="222222"/>
          <w:shd w:val="clear" w:color="auto" w:fill="FFFFFF"/>
        </w:rPr>
      </w:pPr>
    </w:p>
    <w:p w:rsidR="0098589A" w:rsidRDefault="00ED5264" w:rsidP="00ED7219">
      <w:pPr>
        <w:pStyle w:val="NormalWeb"/>
        <w:shd w:val="clear" w:color="auto" w:fill="FFFFFF"/>
        <w:spacing w:before="0" w:beforeAutospacing="0" w:after="240" w:afterAutospacing="0" w:line="360" w:lineRule="auto"/>
        <w:contextualSpacing/>
      </w:pPr>
      <w:r w:rsidRPr="00C275BA">
        <w:t>GIL, Antônio Carlos. Como elaborar projetos de pesquisa. 4. ed. São Paulo: Atlas, 2002.</w:t>
      </w:r>
    </w:p>
    <w:p w:rsidR="00364D35" w:rsidRDefault="00364D35" w:rsidP="00ED7219">
      <w:pPr>
        <w:pStyle w:val="NormalWeb"/>
        <w:shd w:val="clear" w:color="auto" w:fill="FFFFFF"/>
        <w:spacing w:before="0" w:beforeAutospacing="0" w:after="240" w:afterAutospacing="0" w:line="360" w:lineRule="auto"/>
        <w:contextualSpacing/>
        <w:rPr>
          <w:color w:val="222222"/>
          <w:shd w:val="clear" w:color="auto" w:fill="FFFFFF"/>
        </w:rPr>
      </w:pPr>
    </w:p>
    <w:p w:rsidR="00364D35" w:rsidRPr="00C275BA" w:rsidRDefault="00364D35" w:rsidP="00364D35">
      <w:pPr>
        <w:pStyle w:val="NormalWeb"/>
        <w:shd w:val="clear" w:color="auto" w:fill="FFFFFF"/>
        <w:spacing w:before="0" w:beforeAutospacing="0" w:after="240" w:afterAutospacing="0" w:line="360" w:lineRule="auto"/>
        <w:contextualSpacing/>
        <w:rPr>
          <w:shd w:val="clear" w:color="auto" w:fill="FFFFFF"/>
        </w:rPr>
      </w:pPr>
      <w:r w:rsidRPr="00C275BA">
        <w:rPr>
          <w:shd w:val="clear" w:color="auto" w:fill="FFFFFF"/>
        </w:rPr>
        <w:t>GONÇALVES, Carlos Roberto. </w:t>
      </w:r>
      <w:r w:rsidRPr="00C275BA">
        <w:rPr>
          <w:b/>
          <w:bCs/>
          <w:shd w:val="clear" w:color="auto" w:fill="FFFFFF"/>
        </w:rPr>
        <w:t>Responsabilidade civil.</w:t>
      </w:r>
      <w:r w:rsidRPr="00C275BA">
        <w:rPr>
          <w:shd w:val="clear" w:color="auto" w:fill="FFFFFF"/>
        </w:rPr>
        <w:t> 11. ed. rev. São Paulo: Saraiva, 2009a.</w:t>
      </w:r>
    </w:p>
    <w:p w:rsidR="00C275BA" w:rsidRPr="00C275BA" w:rsidRDefault="00C275BA" w:rsidP="00ED7219">
      <w:pPr>
        <w:pStyle w:val="NormalWeb"/>
        <w:shd w:val="clear" w:color="auto" w:fill="FFFFFF"/>
        <w:spacing w:before="0" w:beforeAutospacing="0" w:after="240" w:afterAutospacing="0" w:line="360" w:lineRule="auto"/>
        <w:contextualSpacing/>
        <w:rPr>
          <w:color w:val="222222"/>
          <w:shd w:val="clear" w:color="auto" w:fill="FFFFFF"/>
        </w:rPr>
      </w:pPr>
    </w:p>
    <w:p w:rsidR="00D42E29" w:rsidRPr="00C275BA" w:rsidRDefault="00C2637D" w:rsidP="00ED7219">
      <w:pPr>
        <w:pStyle w:val="NormalWeb"/>
        <w:shd w:val="clear" w:color="auto" w:fill="FFFFFF"/>
        <w:spacing w:before="0" w:beforeAutospacing="0" w:after="240" w:afterAutospacing="0" w:line="360" w:lineRule="auto"/>
        <w:contextualSpacing/>
        <w:rPr>
          <w:shd w:val="clear" w:color="auto" w:fill="FFFFFF"/>
        </w:rPr>
      </w:pPr>
      <w:r w:rsidRPr="00C275BA">
        <w:rPr>
          <w:shd w:val="clear" w:color="auto" w:fill="FFFFFF"/>
        </w:rPr>
        <w:t>GONÇALVES, Carlos Roberto. </w:t>
      </w:r>
      <w:r w:rsidRPr="00C275BA">
        <w:rPr>
          <w:rStyle w:val="Forte"/>
          <w:shd w:val="clear" w:color="auto" w:fill="FFFFFF"/>
        </w:rPr>
        <w:t>Direito Civil Brasileiro:</w:t>
      </w:r>
      <w:r w:rsidRPr="00C275BA">
        <w:rPr>
          <w:shd w:val="clear" w:color="auto" w:fill="FFFFFF"/>
        </w:rPr>
        <w:t> Responsabilidade Civil. 10. ed. São Paulo: Saraiva, 2015.</w:t>
      </w:r>
    </w:p>
    <w:p w:rsidR="00386492" w:rsidRDefault="00E1534C" w:rsidP="00364D35">
      <w:pPr>
        <w:pStyle w:val="SemEspaamento"/>
        <w:spacing w:line="360" w:lineRule="auto"/>
        <w:ind w:right="-567"/>
        <w:jc w:val="both"/>
        <w:rPr>
          <w:rFonts w:ascii="Times New Roman" w:hAnsi="Times New Roman" w:cs="Times New Roman"/>
          <w:sz w:val="24"/>
          <w:szCs w:val="24"/>
          <w:shd w:val="clear" w:color="auto" w:fill="FFFFFF"/>
        </w:rPr>
      </w:pPr>
      <w:r w:rsidRPr="00C275BA">
        <w:rPr>
          <w:rFonts w:ascii="Times New Roman" w:hAnsi="Times New Roman" w:cs="Times New Roman"/>
          <w:sz w:val="24"/>
          <w:szCs w:val="24"/>
          <w:shd w:val="clear" w:color="auto" w:fill="FFFFFF"/>
        </w:rPr>
        <w:t xml:space="preserve">GONÇALVES, Victor Bambinetti. </w:t>
      </w:r>
      <w:r w:rsidRPr="00C275BA">
        <w:rPr>
          <w:rFonts w:ascii="Times New Roman" w:hAnsi="Times New Roman" w:cs="Times New Roman"/>
          <w:b/>
          <w:sz w:val="24"/>
          <w:szCs w:val="24"/>
        </w:rPr>
        <w:t>Esclarecendo a responsabilidade do provedor no Marco Civil da Internet</w:t>
      </w:r>
      <w:r w:rsidRPr="00C275BA">
        <w:rPr>
          <w:rFonts w:ascii="Times New Roman" w:hAnsi="Times New Roman" w:cs="Times New Roman"/>
          <w:sz w:val="24"/>
          <w:szCs w:val="24"/>
        </w:rPr>
        <w:t>. JUS</w:t>
      </w:r>
      <w:r w:rsidRPr="00C275BA">
        <w:rPr>
          <w:rFonts w:ascii="Times New Roman" w:hAnsi="Times New Roman" w:cs="Times New Roman"/>
          <w:sz w:val="24"/>
          <w:szCs w:val="24"/>
          <w:shd w:val="clear" w:color="auto" w:fill="FFFFFF"/>
        </w:rPr>
        <w:t xml:space="preserve">, 2019. Disponível em: </w:t>
      </w:r>
      <w:hyperlink r:id="rId14" w:history="1">
        <w:r w:rsidRPr="00C275BA">
          <w:rPr>
            <w:rStyle w:val="Hyperlink"/>
            <w:rFonts w:ascii="Times New Roman" w:hAnsi="Times New Roman" w:cs="Times New Roman"/>
            <w:color w:val="auto"/>
            <w:sz w:val="24"/>
            <w:szCs w:val="24"/>
            <w:u w:val="none"/>
          </w:rPr>
          <w:t>https://jus.com.br/artigos/75348/esclarecendo-a-responsabilidade-do-provedor-no-marco-civil-da-internet</w:t>
        </w:r>
      </w:hyperlink>
      <w:r w:rsidRPr="00C275BA">
        <w:rPr>
          <w:rFonts w:ascii="Times New Roman" w:hAnsi="Times New Roman" w:cs="Times New Roman"/>
          <w:sz w:val="24"/>
          <w:szCs w:val="24"/>
          <w:shd w:val="clear" w:color="auto" w:fill="FFFFFF"/>
        </w:rPr>
        <w:t>. Acesso em: 12 ago. 2019.</w:t>
      </w:r>
    </w:p>
    <w:p w:rsidR="00364D35" w:rsidRDefault="00364D35" w:rsidP="00364D35">
      <w:pPr>
        <w:pStyle w:val="SemEspaamento"/>
        <w:spacing w:line="360" w:lineRule="auto"/>
        <w:ind w:right="-567"/>
        <w:jc w:val="both"/>
        <w:rPr>
          <w:rFonts w:ascii="Times New Roman" w:hAnsi="Times New Roman" w:cs="Times New Roman"/>
          <w:sz w:val="24"/>
          <w:szCs w:val="24"/>
          <w:shd w:val="clear" w:color="auto" w:fill="FFFFFF"/>
        </w:rPr>
      </w:pPr>
    </w:p>
    <w:p w:rsidR="00364D35" w:rsidRDefault="00364D35" w:rsidP="00364D35">
      <w:pPr>
        <w:pStyle w:val="NormalWeb"/>
        <w:shd w:val="clear" w:color="auto" w:fill="FFFFFF"/>
        <w:spacing w:before="0" w:beforeAutospacing="0" w:after="240" w:afterAutospacing="0" w:line="360" w:lineRule="auto"/>
        <w:contextualSpacing/>
        <w:rPr>
          <w:shd w:val="clear" w:color="auto" w:fill="FFFFFF"/>
        </w:rPr>
      </w:pPr>
      <w:r w:rsidRPr="00C275BA">
        <w:rPr>
          <w:shd w:val="clear" w:color="auto" w:fill="FFFFFF"/>
        </w:rPr>
        <w:t>NETTO, Felipe Peixoto Braga. </w:t>
      </w:r>
      <w:r w:rsidRPr="00C275BA">
        <w:rPr>
          <w:rStyle w:val="nfase"/>
          <w:i w:val="0"/>
          <w:shd w:val="clear" w:color="auto" w:fill="FFFFFF"/>
        </w:rPr>
        <w:t>Manual de direito do consumidor</w:t>
      </w:r>
      <w:r w:rsidRPr="00C275BA">
        <w:rPr>
          <w:shd w:val="clear" w:color="auto" w:fill="FFFFFF"/>
        </w:rPr>
        <w:t>: à luz da jurisprudência do STJ, 2018, p. 48 e 49.</w:t>
      </w:r>
    </w:p>
    <w:p w:rsidR="00364D35" w:rsidRDefault="00364D35" w:rsidP="00364D35">
      <w:pPr>
        <w:pStyle w:val="SemEspaamento"/>
        <w:spacing w:line="360" w:lineRule="auto"/>
        <w:ind w:right="-567"/>
        <w:jc w:val="both"/>
        <w:rPr>
          <w:rFonts w:ascii="Times New Roman" w:hAnsi="Times New Roman" w:cs="Times New Roman"/>
          <w:sz w:val="24"/>
          <w:szCs w:val="24"/>
          <w:shd w:val="clear" w:color="auto" w:fill="FFFFFF"/>
        </w:rPr>
      </w:pPr>
    </w:p>
    <w:p w:rsidR="00364D35" w:rsidRPr="00364D35" w:rsidRDefault="00364D35" w:rsidP="00364D35">
      <w:pPr>
        <w:pStyle w:val="NormalWeb"/>
        <w:shd w:val="clear" w:color="auto" w:fill="FFFFFF"/>
        <w:spacing w:before="0" w:beforeAutospacing="0" w:after="240" w:afterAutospacing="0" w:line="360" w:lineRule="auto"/>
        <w:contextualSpacing/>
      </w:pPr>
      <w:r w:rsidRPr="00F14927">
        <w:lastRenderedPageBreak/>
        <w:t xml:space="preserve">SANTARÉM, Paulo Rená da Silva. </w:t>
      </w:r>
      <w:r w:rsidRPr="00F14927">
        <w:rPr>
          <w:b/>
        </w:rPr>
        <w:t>Marco Civil: porquê “Constituição” da internet?</w:t>
      </w:r>
      <w:r w:rsidRPr="00F14927">
        <w:t xml:space="preserve"> Carta Maior, 2014. Disponível em </w:t>
      </w:r>
      <w:hyperlink r:id="rId15" w:history="1">
        <w:r w:rsidRPr="00F14927">
          <w:rPr>
            <w:rStyle w:val="Hyperlink"/>
            <w:color w:val="auto"/>
            <w:u w:val="none"/>
          </w:rPr>
          <w:t>https://www.cartamaior.com.br/?/Editoria/Estado-Democratico-de-Direito/Marco-Civil-porque-Constituicao-da-Internet-/40/30579</w:t>
        </w:r>
      </w:hyperlink>
      <w:r w:rsidRPr="00F14927">
        <w:t xml:space="preserve">. </w:t>
      </w:r>
      <w:r w:rsidRPr="00C275BA">
        <w:t>Acesso em: 20 out. 2019.</w:t>
      </w:r>
    </w:p>
    <w:p w:rsidR="00364D35" w:rsidRPr="00364D35" w:rsidRDefault="00364D35" w:rsidP="00364D35">
      <w:pPr>
        <w:pStyle w:val="NormalWeb"/>
        <w:shd w:val="clear" w:color="auto" w:fill="FFFFFF"/>
        <w:spacing w:before="0" w:beforeAutospacing="0" w:after="240" w:afterAutospacing="0" w:line="360" w:lineRule="auto"/>
        <w:contextualSpacing/>
      </w:pPr>
    </w:p>
    <w:p w:rsidR="00386492" w:rsidRDefault="00386492" w:rsidP="00ED7219">
      <w:pPr>
        <w:pStyle w:val="NormalWeb"/>
        <w:shd w:val="clear" w:color="auto" w:fill="FFFFFF"/>
        <w:spacing w:before="0" w:beforeAutospacing="0" w:after="240" w:afterAutospacing="0" w:line="360" w:lineRule="auto"/>
        <w:contextualSpacing/>
        <w:rPr>
          <w:shd w:val="clear" w:color="auto" w:fill="FFFFFF"/>
        </w:rPr>
      </w:pPr>
      <w:r w:rsidRPr="00C275BA">
        <w:rPr>
          <w:shd w:val="clear" w:color="auto" w:fill="FFFFFF"/>
        </w:rPr>
        <w:t>SILVA, De Plácido e. </w:t>
      </w:r>
      <w:r w:rsidRPr="00C275BA">
        <w:rPr>
          <w:rStyle w:val="Forte"/>
          <w:shd w:val="clear" w:color="auto" w:fill="FFFFFF"/>
        </w:rPr>
        <w:t>Vocabulário jurídico conciso</w:t>
      </w:r>
      <w:r w:rsidRPr="00C275BA">
        <w:rPr>
          <w:shd w:val="clear" w:color="auto" w:fill="FFFFFF"/>
        </w:rPr>
        <w:t xml:space="preserve">. 1 ed. Rio de </w:t>
      </w:r>
      <w:r w:rsidR="00094D2A" w:rsidRPr="00C275BA">
        <w:rPr>
          <w:shd w:val="clear" w:color="auto" w:fill="FFFFFF"/>
        </w:rPr>
        <w:t>Janeiro:</w:t>
      </w:r>
      <w:r w:rsidRPr="00C275BA">
        <w:rPr>
          <w:shd w:val="clear" w:color="auto" w:fill="FFFFFF"/>
        </w:rPr>
        <w:t xml:space="preserve"> Forense, 2008. </w:t>
      </w:r>
      <w:r w:rsidR="00094D2A" w:rsidRPr="00C275BA">
        <w:rPr>
          <w:shd w:val="clear" w:color="auto" w:fill="FFFFFF"/>
        </w:rPr>
        <w:t>Pg.</w:t>
      </w:r>
      <w:r w:rsidRPr="00C275BA">
        <w:rPr>
          <w:shd w:val="clear" w:color="auto" w:fill="FFFFFF"/>
        </w:rPr>
        <w:t xml:space="preserve"> 642.</w:t>
      </w:r>
    </w:p>
    <w:p w:rsidR="00364D35" w:rsidRDefault="00364D35" w:rsidP="00ED7219">
      <w:pPr>
        <w:pStyle w:val="NormalWeb"/>
        <w:shd w:val="clear" w:color="auto" w:fill="FFFFFF"/>
        <w:spacing w:before="0" w:beforeAutospacing="0" w:after="240" w:afterAutospacing="0" w:line="360" w:lineRule="auto"/>
        <w:contextualSpacing/>
        <w:rPr>
          <w:shd w:val="clear" w:color="auto" w:fill="FFFFFF"/>
        </w:rPr>
      </w:pPr>
    </w:p>
    <w:p w:rsidR="00364D35" w:rsidRDefault="00364D35" w:rsidP="00ED7219">
      <w:pPr>
        <w:pStyle w:val="NormalWeb"/>
        <w:shd w:val="clear" w:color="auto" w:fill="FFFFFF"/>
        <w:spacing w:before="0" w:beforeAutospacing="0" w:after="240" w:afterAutospacing="0" w:line="360" w:lineRule="auto"/>
        <w:contextualSpacing/>
        <w:rPr>
          <w:spacing w:val="2"/>
          <w:shd w:val="clear" w:color="auto" w:fill="FFFFFF"/>
        </w:rPr>
      </w:pPr>
      <w:r w:rsidRPr="00C275BA">
        <w:rPr>
          <w:spacing w:val="2"/>
          <w:shd w:val="clear" w:color="auto" w:fill="FFFFFF"/>
        </w:rPr>
        <w:t>SOUZA, Carlos Affonso; LEMOS, Ronaldo. </w:t>
      </w:r>
      <w:hyperlink r:id="rId16" w:tooltip="LEI Nº 12.965, DE 23 ABRIL DE 2014." w:history="1">
        <w:r w:rsidRPr="00C275BA">
          <w:rPr>
            <w:rStyle w:val="Hyperlink"/>
            <w:b/>
            <w:color w:val="auto"/>
            <w:spacing w:val="2"/>
            <w:u w:val="none"/>
            <w:shd w:val="clear" w:color="auto" w:fill="FFFFFF"/>
          </w:rPr>
          <w:t>Marco civil da internet</w:t>
        </w:r>
      </w:hyperlink>
      <w:r w:rsidRPr="00C275BA">
        <w:rPr>
          <w:b/>
          <w:spacing w:val="2"/>
          <w:shd w:val="clear" w:color="auto" w:fill="FFFFFF"/>
        </w:rPr>
        <w:t>: construção e aplicação.</w:t>
      </w:r>
      <w:r w:rsidRPr="00C275BA">
        <w:rPr>
          <w:spacing w:val="2"/>
          <w:shd w:val="clear" w:color="auto" w:fill="FFFFFF"/>
        </w:rPr>
        <w:t xml:space="preserve"> Juiz de Fora: Editar Editora Associada Ltda., 2016</w:t>
      </w:r>
      <w:r>
        <w:rPr>
          <w:spacing w:val="2"/>
          <w:shd w:val="clear" w:color="auto" w:fill="FFFFFF"/>
        </w:rPr>
        <w:t>.</w:t>
      </w:r>
    </w:p>
    <w:p w:rsidR="00364D35" w:rsidRDefault="00364D35" w:rsidP="00ED7219">
      <w:pPr>
        <w:pStyle w:val="NormalWeb"/>
        <w:shd w:val="clear" w:color="auto" w:fill="FFFFFF"/>
        <w:spacing w:before="0" w:beforeAutospacing="0" w:after="240" w:afterAutospacing="0" w:line="360" w:lineRule="auto"/>
        <w:contextualSpacing/>
        <w:rPr>
          <w:spacing w:val="2"/>
          <w:shd w:val="clear" w:color="auto" w:fill="FFFFFF"/>
        </w:rPr>
      </w:pPr>
    </w:p>
    <w:p w:rsidR="00364D35" w:rsidRDefault="00364D35" w:rsidP="00364D35">
      <w:pPr>
        <w:pStyle w:val="NormalWeb"/>
        <w:shd w:val="clear" w:color="auto" w:fill="FFFFFF"/>
        <w:spacing w:before="0" w:beforeAutospacing="0" w:after="240" w:afterAutospacing="0" w:line="360" w:lineRule="auto"/>
        <w:contextualSpacing/>
      </w:pPr>
      <w:r w:rsidRPr="00C275BA">
        <w:t xml:space="preserve">STJ. (02/08/2002). RECURSO ESPECIAL: REsp 1.192.208 – MG (2010/0079120-5). Relatora: Ministra Nacy Andrighi. DJe: 02/08/2002. Acesso em 14/09/2019, disponível em JusBrasil: </w:t>
      </w:r>
      <w:hyperlink r:id="rId17" w:history="1">
        <w:r w:rsidRPr="00F14927">
          <w:rPr>
            <w:rStyle w:val="Hyperlink"/>
            <w:color w:val="auto"/>
            <w:u w:val="none"/>
          </w:rPr>
          <w:t>https://stj.jusbrasil.com.br/jurisprudencia/22209374/recurso-especial-resp-1192208-mg-2010-0079120-5-stj/inteiro-teor-22209375?ref=juris-tabs</w:t>
        </w:r>
      </w:hyperlink>
      <w:r w:rsidRPr="00F14927">
        <w:t>.</w:t>
      </w:r>
    </w:p>
    <w:p w:rsidR="00386492" w:rsidRPr="00C275BA" w:rsidRDefault="00386492" w:rsidP="00ED7219">
      <w:pPr>
        <w:pStyle w:val="NormalWeb"/>
        <w:shd w:val="clear" w:color="auto" w:fill="FFFFFF"/>
        <w:spacing w:before="0" w:beforeAutospacing="0" w:after="240" w:afterAutospacing="0" w:line="360" w:lineRule="auto"/>
        <w:contextualSpacing/>
        <w:rPr>
          <w:shd w:val="clear" w:color="auto" w:fill="FFFFFF"/>
        </w:rPr>
      </w:pPr>
    </w:p>
    <w:p w:rsidR="007919E7" w:rsidRPr="00364D35" w:rsidRDefault="00386492" w:rsidP="002A347E">
      <w:pPr>
        <w:pStyle w:val="NormalWeb"/>
        <w:shd w:val="clear" w:color="auto" w:fill="FFFFFF"/>
        <w:spacing w:before="0" w:beforeAutospacing="0" w:after="240" w:afterAutospacing="0" w:line="360" w:lineRule="auto"/>
        <w:contextualSpacing/>
        <w:rPr>
          <w:shd w:val="clear" w:color="auto" w:fill="FFFFFF"/>
        </w:rPr>
      </w:pPr>
      <w:r w:rsidRPr="00C275BA">
        <w:rPr>
          <w:shd w:val="clear" w:color="auto" w:fill="FFFFFF"/>
        </w:rPr>
        <w:t>VENOSA, Sílvio de Salvo. </w:t>
      </w:r>
      <w:r w:rsidRPr="00C275BA">
        <w:rPr>
          <w:rStyle w:val="Forte"/>
          <w:shd w:val="clear" w:color="auto" w:fill="FFFFFF"/>
        </w:rPr>
        <w:t>Direito Civil: Responsabilidade Civil</w:t>
      </w:r>
      <w:r w:rsidRPr="00C275BA">
        <w:rPr>
          <w:shd w:val="clear" w:color="auto" w:fill="FFFFFF"/>
        </w:rPr>
        <w:t xml:space="preserve">. 13 ed. São </w:t>
      </w:r>
      <w:r w:rsidR="00AC72D7" w:rsidRPr="00C275BA">
        <w:rPr>
          <w:shd w:val="clear" w:color="auto" w:fill="FFFFFF"/>
        </w:rPr>
        <w:t>Paulo:</w:t>
      </w:r>
      <w:r w:rsidRPr="00C275BA">
        <w:rPr>
          <w:shd w:val="clear" w:color="auto" w:fill="FFFFFF"/>
        </w:rPr>
        <w:t xml:space="preserve"> Atlas, 2013.</w:t>
      </w:r>
    </w:p>
    <w:sectPr w:rsidR="007919E7" w:rsidRPr="00364D35">
      <w:headerReference w:type="even" r:id="rId18"/>
      <w:headerReference w:type="default" r:id="rId19"/>
      <w:footerReference w:type="even" r:id="rId20"/>
      <w:footerReference w:type="default" r:id="rId21"/>
      <w:headerReference w:type="first" r:id="rId22"/>
      <w:footerReference w:type="first" r:id="rId23"/>
      <w:pgSz w:w="11906" w:h="16838"/>
      <w:pgMar w:top="1417" w:right="1701" w:bottom="1417" w:left="1701"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93A" w:rsidRDefault="00C4193A" w:rsidP="00AC3337">
      <w:pPr>
        <w:spacing w:after="0" w:line="240" w:lineRule="auto"/>
      </w:pPr>
      <w:r>
        <w:separator/>
      </w:r>
    </w:p>
  </w:endnote>
  <w:endnote w:type="continuationSeparator" w:id="0">
    <w:p w:rsidR="00C4193A" w:rsidRDefault="00C4193A" w:rsidP="00AC3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37" w:rsidRDefault="00AC333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37" w:rsidRDefault="00AC333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37" w:rsidRDefault="00AC333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93A" w:rsidRDefault="00C4193A" w:rsidP="00AC3337">
      <w:pPr>
        <w:spacing w:after="0" w:line="240" w:lineRule="auto"/>
      </w:pPr>
      <w:r>
        <w:separator/>
      </w:r>
    </w:p>
  </w:footnote>
  <w:footnote w:type="continuationSeparator" w:id="0">
    <w:p w:rsidR="00C4193A" w:rsidRDefault="00C4193A" w:rsidP="00AC3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37" w:rsidRDefault="00AC333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37" w:rsidRDefault="00AC333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37" w:rsidRDefault="00AC333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70C600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72161283"/>
    <w:multiLevelType w:val="hybridMultilevel"/>
    <w:tmpl w:val="B130EEFE"/>
    <w:lvl w:ilvl="0" w:tplc="4CACC7C0">
      <w:start w:val="1"/>
      <w:numFmt w:val="decimal"/>
      <w:lvlText w:val="%1."/>
      <w:lvlJc w:val="left"/>
      <w:pPr>
        <w:ind w:left="720" w:hanging="360"/>
      </w:pPr>
      <w:rPr>
        <w:rFonts w:ascii="Times New Roman" w:eastAsia="Times New Roman" w:hAnsi="Times New Roman" w:cs="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D07"/>
    <w:rsid w:val="00040AD0"/>
    <w:rsid w:val="0004796A"/>
    <w:rsid w:val="00075B12"/>
    <w:rsid w:val="0008320B"/>
    <w:rsid w:val="00094D2A"/>
    <w:rsid w:val="000A333E"/>
    <w:rsid w:val="000B26DC"/>
    <w:rsid w:val="000D06A3"/>
    <w:rsid w:val="000E5FD5"/>
    <w:rsid w:val="000F538C"/>
    <w:rsid w:val="001050D5"/>
    <w:rsid w:val="001574CD"/>
    <w:rsid w:val="00162717"/>
    <w:rsid w:val="00170A7C"/>
    <w:rsid w:val="00194E9C"/>
    <w:rsid w:val="001A791D"/>
    <w:rsid w:val="001E41CC"/>
    <w:rsid w:val="001F7F80"/>
    <w:rsid w:val="0028063B"/>
    <w:rsid w:val="002868A2"/>
    <w:rsid w:val="002A347E"/>
    <w:rsid w:val="002B3C6F"/>
    <w:rsid w:val="002C4730"/>
    <w:rsid w:val="0030613D"/>
    <w:rsid w:val="00321DD3"/>
    <w:rsid w:val="003619B5"/>
    <w:rsid w:val="00364BF1"/>
    <w:rsid w:val="00364D35"/>
    <w:rsid w:val="003703CC"/>
    <w:rsid w:val="00376148"/>
    <w:rsid w:val="00386492"/>
    <w:rsid w:val="00397716"/>
    <w:rsid w:val="003F77A4"/>
    <w:rsid w:val="00413931"/>
    <w:rsid w:val="004162AA"/>
    <w:rsid w:val="00417FC5"/>
    <w:rsid w:val="0042121C"/>
    <w:rsid w:val="00422EC6"/>
    <w:rsid w:val="0044044E"/>
    <w:rsid w:val="00447E8F"/>
    <w:rsid w:val="00453118"/>
    <w:rsid w:val="00455F48"/>
    <w:rsid w:val="00467B62"/>
    <w:rsid w:val="0048395E"/>
    <w:rsid w:val="00497BDA"/>
    <w:rsid w:val="004A6114"/>
    <w:rsid w:val="004D1556"/>
    <w:rsid w:val="004D74FC"/>
    <w:rsid w:val="004D7F54"/>
    <w:rsid w:val="004F357E"/>
    <w:rsid w:val="005659CE"/>
    <w:rsid w:val="0058234B"/>
    <w:rsid w:val="005A5F47"/>
    <w:rsid w:val="00615B1F"/>
    <w:rsid w:val="0061690E"/>
    <w:rsid w:val="006176DD"/>
    <w:rsid w:val="00620BF6"/>
    <w:rsid w:val="00647FC4"/>
    <w:rsid w:val="00691D77"/>
    <w:rsid w:val="007226C0"/>
    <w:rsid w:val="00723D07"/>
    <w:rsid w:val="00732C0C"/>
    <w:rsid w:val="00746B02"/>
    <w:rsid w:val="00765720"/>
    <w:rsid w:val="00770323"/>
    <w:rsid w:val="007919E7"/>
    <w:rsid w:val="00796CF0"/>
    <w:rsid w:val="007D0D94"/>
    <w:rsid w:val="007F72E7"/>
    <w:rsid w:val="00811711"/>
    <w:rsid w:val="00833E45"/>
    <w:rsid w:val="008A73C0"/>
    <w:rsid w:val="008B4519"/>
    <w:rsid w:val="00907335"/>
    <w:rsid w:val="00913AFA"/>
    <w:rsid w:val="00921378"/>
    <w:rsid w:val="0098589A"/>
    <w:rsid w:val="009C332E"/>
    <w:rsid w:val="009C5BA5"/>
    <w:rsid w:val="009E39BD"/>
    <w:rsid w:val="00A315AA"/>
    <w:rsid w:val="00A93DD6"/>
    <w:rsid w:val="00AA1453"/>
    <w:rsid w:val="00AC3337"/>
    <w:rsid w:val="00AC4331"/>
    <w:rsid w:val="00AC72D7"/>
    <w:rsid w:val="00AF5A14"/>
    <w:rsid w:val="00B00C56"/>
    <w:rsid w:val="00B350CF"/>
    <w:rsid w:val="00B534B6"/>
    <w:rsid w:val="00BC77D8"/>
    <w:rsid w:val="00BE6314"/>
    <w:rsid w:val="00BE6B09"/>
    <w:rsid w:val="00BF2204"/>
    <w:rsid w:val="00BF5718"/>
    <w:rsid w:val="00C020B6"/>
    <w:rsid w:val="00C21793"/>
    <w:rsid w:val="00C2637D"/>
    <w:rsid w:val="00C275BA"/>
    <w:rsid w:val="00C27659"/>
    <w:rsid w:val="00C333F8"/>
    <w:rsid w:val="00C4193A"/>
    <w:rsid w:val="00C5700B"/>
    <w:rsid w:val="00C632D2"/>
    <w:rsid w:val="00C948E8"/>
    <w:rsid w:val="00CD5D4B"/>
    <w:rsid w:val="00D03CB3"/>
    <w:rsid w:val="00D42E29"/>
    <w:rsid w:val="00D541B3"/>
    <w:rsid w:val="00D8109A"/>
    <w:rsid w:val="00DE2DFA"/>
    <w:rsid w:val="00E12D5F"/>
    <w:rsid w:val="00E1534C"/>
    <w:rsid w:val="00E44A1F"/>
    <w:rsid w:val="00E97DC5"/>
    <w:rsid w:val="00EA2743"/>
    <w:rsid w:val="00EC6998"/>
    <w:rsid w:val="00ED5264"/>
    <w:rsid w:val="00ED7219"/>
    <w:rsid w:val="00EF1357"/>
    <w:rsid w:val="00EF796D"/>
    <w:rsid w:val="00F14927"/>
    <w:rsid w:val="00F44D91"/>
    <w:rsid w:val="00F55195"/>
    <w:rsid w:val="00F9282C"/>
    <w:rsid w:val="00F960E9"/>
    <w:rsid w:val="00FA4776"/>
    <w:rsid w:val="00FB52A8"/>
    <w:rsid w:val="00FD1F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pBdr>
        <w:top w:val="nil"/>
        <w:left w:val="nil"/>
        <w:bottom w:val="nil"/>
        <w:right w:val="nil"/>
        <w:between w:val="nil"/>
      </w:pBdr>
      <w:tabs>
        <w:tab w:val="left" w:pos="708"/>
      </w:tabs>
      <w:spacing w:after="0" w:line="360" w:lineRule="auto"/>
      <w:jc w:val="both"/>
      <w:outlineLvl w:val="0"/>
    </w:pPr>
    <w:rPr>
      <w:rFonts w:ascii="Times New Roman" w:eastAsia="Times New Roman" w:hAnsi="Times New Roman" w:cs="Times New Roman"/>
      <w:b/>
      <w:color w:val="000000"/>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pBdr>
        <w:top w:val="nil"/>
        <w:left w:val="nil"/>
        <w:bottom w:val="nil"/>
        <w:right w:val="nil"/>
        <w:between w:val="nil"/>
      </w:pBdr>
      <w:tabs>
        <w:tab w:val="left" w:pos="708"/>
      </w:tabs>
      <w:spacing w:before="240" w:after="60"/>
      <w:ind w:left="720" w:hanging="720"/>
      <w:outlineLvl w:val="2"/>
    </w:pPr>
    <w:rPr>
      <w:rFonts w:ascii="Arial" w:eastAsia="Arial" w:hAnsi="Arial" w:cs="Arial"/>
      <w:b/>
      <w:color w:val="000000"/>
      <w:sz w:val="26"/>
      <w:szCs w:val="26"/>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pBdr>
        <w:top w:val="nil"/>
        <w:left w:val="nil"/>
        <w:bottom w:val="nil"/>
        <w:right w:val="nil"/>
        <w:between w:val="nil"/>
      </w:pBdr>
      <w:tabs>
        <w:tab w:val="left" w:pos="708"/>
      </w:tabs>
      <w:spacing w:before="240" w:after="60"/>
      <w:ind w:left="1008" w:hanging="1008"/>
      <w:outlineLvl w:val="4"/>
    </w:pPr>
    <w:rPr>
      <w:rFonts w:ascii="Times New Roman" w:eastAsia="Times New Roman" w:hAnsi="Times New Roman" w:cs="Times New Roman"/>
      <w:b/>
      <w:i/>
      <w:color w:val="000000"/>
      <w:sz w:val="26"/>
      <w:szCs w:val="26"/>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pBdr>
        <w:top w:val="nil"/>
        <w:left w:val="nil"/>
        <w:bottom w:val="nil"/>
        <w:right w:val="nil"/>
        <w:between w:val="nil"/>
      </w:pBdr>
      <w:tabs>
        <w:tab w:val="left" w:pos="708"/>
      </w:tabs>
      <w:spacing w:before="240" w:after="120"/>
    </w:pPr>
    <w:rPr>
      <w:rFonts w:ascii="Arial" w:eastAsia="Arial" w:hAnsi="Arial" w:cs="Arial"/>
      <w:color w:val="000000"/>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character" w:styleId="Forte">
    <w:name w:val="Strong"/>
    <w:basedOn w:val="Fontepargpadro"/>
    <w:uiPriority w:val="22"/>
    <w:qFormat/>
    <w:rsid w:val="00F9282C"/>
    <w:rPr>
      <w:b/>
      <w:bCs/>
    </w:rPr>
  </w:style>
  <w:style w:type="paragraph" w:styleId="PargrafodaLista">
    <w:name w:val="List Paragraph"/>
    <w:basedOn w:val="Normal"/>
    <w:uiPriority w:val="34"/>
    <w:qFormat/>
    <w:rsid w:val="00F9282C"/>
    <w:pPr>
      <w:spacing w:before="100" w:beforeAutospacing="1" w:after="0" w:line="360" w:lineRule="auto"/>
      <w:ind w:left="720" w:right="-567"/>
      <w:contextualSpacing/>
      <w:jc w:val="both"/>
    </w:pPr>
  </w:style>
  <w:style w:type="paragraph" w:styleId="NormalWeb">
    <w:name w:val="Normal (Web)"/>
    <w:basedOn w:val="Normal"/>
    <w:uiPriority w:val="99"/>
    <w:unhideWhenUsed/>
    <w:rsid w:val="00F9282C"/>
    <w:pPr>
      <w:spacing w:before="100" w:beforeAutospacing="1" w:after="100" w:afterAutospacing="1" w:line="240" w:lineRule="auto"/>
      <w:ind w:right="-567"/>
      <w:jc w:val="both"/>
    </w:pPr>
    <w:rPr>
      <w:rFonts w:ascii="Times New Roman" w:eastAsia="Times New Roman" w:hAnsi="Times New Roman" w:cs="Times New Roman"/>
      <w:sz w:val="24"/>
      <w:szCs w:val="24"/>
    </w:rPr>
  </w:style>
  <w:style w:type="character" w:styleId="nfase">
    <w:name w:val="Emphasis"/>
    <w:basedOn w:val="Fontepargpadro"/>
    <w:uiPriority w:val="20"/>
    <w:qFormat/>
    <w:rsid w:val="00F9282C"/>
    <w:rPr>
      <w:i/>
      <w:iCs/>
    </w:rPr>
  </w:style>
  <w:style w:type="paragraph" w:customStyle="1" w:styleId="Default">
    <w:name w:val="Default"/>
    <w:rsid w:val="0004796A"/>
    <w:pPr>
      <w:autoSpaceDE w:val="0"/>
      <w:autoSpaceDN w:val="0"/>
      <w:adjustRightInd w:val="0"/>
      <w:spacing w:after="0" w:line="240" w:lineRule="auto"/>
    </w:pPr>
    <w:rPr>
      <w:rFonts w:ascii="Arial" w:hAnsi="Arial" w:cs="Arial"/>
      <w:color w:val="000000"/>
      <w:sz w:val="24"/>
      <w:szCs w:val="24"/>
    </w:rPr>
  </w:style>
  <w:style w:type="paragraph" w:styleId="Pr-formataoHTML">
    <w:name w:val="HTML Preformatted"/>
    <w:basedOn w:val="Normal"/>
    <w:link w:val="Pr-formataoHTMLChar"/>
    <w:uiPriority w:val="99"/>
    <w:semiHidden/>
    <w:unhideWhenUsed/>
    <w:rsid w:val="0036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364BF1"/>
    <w:rPr>
      <w:rFonts w:ascii="Courier New" w:eastAsia="Times New Roman" w:hAnsi="Courier New" w:cs="Courier New"/>
      <w:sz w:val="20"/>
      <w:szCs w:val="20"/>
    </w:rPr>
  </w:style>
  <w:style w:type="paragraph" w:styleId="SemEspaamento">
    <w:name w:val="No Spacing"/>
    <w:uiPriority w:val="1"/>
    <w:qFormat/>
    <w:rsid w:val="00364BF1"/>
    <w:pPr>
      <w:spacing w:after="0" w:line="240" w:lineRule="auto"/>
    </w:pPr>
  </w:style>
  <w:style w:type="paragraph" w:styleId="Commarcadores">
    <w:name w:val="List Bullet"/>
    <w:basedOn w:val="Normal"/>
    <w:uiPriority w:val="99"/>
    <w:unhideWhenUsed/>
    <w:rsid w:val="0098589A"/>
    <w:pPr>
      <w:numPr>
        <w:numId w:val="2"/>
      </w:numPr>
      <w:contextualSpacing/>
    </w:pPr>
  </w:style>
  <w:style w:type="character" w:styleId="Hyperlink">
    <w:name w:val="Hyperlink"/>
    <w:basedOn w:val="Fontepargpadro"/>
    <w:uiPriority w:val="99"/>
    <w:unhideWhenUsed/>
    <w:rsid w:val="000D06A3"/>
    <w:rPr>
      <w:color w:val="0000FF"/>
      <w:u w:val="single"/>
    </w:rPr>
  </w:style>
  <w:style w:type="paragraph" w:customStyle="1" w:styleId="artigo">
    <w:name w:val="artigo"/>
    <w:basedOn w:val="Normal"/>
    <w:rsid w:val="0028063B"/>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1E41C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E41CC"/>
    <w:rPr>
      <w:rFonts w:ascii="Segoe UI" w:hAnsi="Segoe UI" w:cs="Segoe UI"/>
      <w:sz w:val="18"/>
      <w:szCs w:val="18"/>
    </w:rPr>
  </w:style>
  <w:style w:type="character" w:customStyle="1" w:styleId="f1">
    <w:name w:val="f1"/>
    <w:basedOn w:val="Fontepargpadro"/>
    <w:rsid w:val="00647FC4"/>
  </w:style>
  <w:style w:type="character" w:styleId="Refdenotaderodap">
    <w:name w:val="footnote reference"/>
    <w:basedOn w:val="Fontepargpadro"/>
    <w:uiPriority w:val="99"/>
    <w:semiHidden/>
    <w:unhideWhenUsed/>
    <w:rsid w:val="00732C0C"/>
  </w:style>
  <w:style w:type="paragraph" w:styleId="Cabealho">
    <w:name w:val="header"/>
    <w:basedOn w:val="Normal"/>
    <w:link w:val="CabealhoChar"/>
    <w:uiPriority w:val="99"/>
    <w:unhideWhenUsed/>
    <w:rsid w:val="00AC33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3337"/>
  </w:style>
  <w:style w:type="paragraph" w:styleId="Rodap">
    <w:name w:val="footer"/>
    <w:basedOn w:val="Normal"/>
    <w:link w:val="RodapChar"/>
    <w:uiPriority w:val="99"/>
    <w:unhideWhenUsed/>
    <w:rsid w:val="00AC3337"/>
    <w:pPr>
      <w:tabs>
        <w:tab w:val="center" w:pos="4252"/>
        <w:tab w:val="right" w:pos="8504"/>
      </w:tabs>
      <w:spacing w:after="0" w:line="240" w:lineRule="auto"/>
    </w:pPr>
  </w:style>
  <w:style w:type="character" w:customStyle="1" w:styleId="RodapChar">
    <w:name w:val="Rodapé Char"/>
    <w:basedOn w:val="Fontepargpadro"/>
    <w:link w:val="Rodap"/>
    <w:uiPriority w:val="99"/>
    <w:rsid w:val="00AC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0886">
      <w:bodyDiv w:val="1"/>
      <w:marLeft w:val="0"/>
      <w:marRight w:val="0"/>
      <w:marTop w:val="0"/>
      <w:marBottom w:val="0"/>
      <w:divBdr>
        <w:top w:val="none" w:sz="0" w:space="0" w:color="auto"/>
        <w:left w:val="none" w:sz="0" w:space="0" w:color="auto"/>
        <w:bottom w:val="none" w:sz="0" w:space="0" w:color="auto"/>
        <w:right w:val="none" w:sz="0" w:space="0" w:color="auto"/>
      </w:divBdr>
    </w:div>
    <w:div w:id="39480756">
      <w:bodyDiv w:val="1"/>
      <w:marLeft w:val="0"/>
      <w:marRight w:val="0"/>
      <w:marTop w:val="0"/>
      <w:marBottom w:val="0"/>
      <w:divBdr>
        <w:top w:val="none" w:sz="0" w:space="0" w:color="auto"/>
        <w:left w:val="none" w:sz="0" w:space="0" w:color="auto"/>
        <w:bottom w:val="none" w:sz="0" w:space="0" w:color="auto"/>
        <w:right w:val="none" w:sz="0" w:space="0" w:color="auto"/>
      </w:divBdr>
      <w:divsChild>
        <w:div w:id="1045721172">
          <w:blockQuote w:val="1"/>
          <w:marLeft w:val="0"/>
          <w:marRight w:val="0"/>
          <w:marTop w:val="0"/>
          <w:marBottom w:val="270"/>
          <w:divBdr>
            <w:top w:val="none" w:sz="0" w:space="0" w:color="auto"/>
            <w:left w:val="single" w:sz="36" w:space="14" w:color="9FC7A0"/>
            <w:bottom w:val="none" w:sz="0" w:space="0" w:color="auto"/>
            <w:right w:val="none" w:sz="0" w:space="0" w:color="auto"/>
          </w:divBdr>
        </w:div>
        <w:div w:id="1892425700">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139657977">
      <w:bodyDiv w:val="1"/>
      <w:marLeft w:val="0"/>
      <w:marRight w:val="0"/>
      <w:marTop w:val="0"/>
      <w:marBottom w:val="0"/>
      <w:divBdr>
        <w:top w:val="none" w:sz="0" w:space="0" w:color="auto"/>
        <w:left w:val="none" w:sz="0" w:space="0" w:color="auto"/>
        <w:bottom w:val="none" w:sz="0" w:space="0" w:color="auto"/>
        <w:right w:val="none" w:sz="0" w:space="0" w:color="auto"/>
      </w:divBdr>
    </w:div>
    <w:div w:id="274945462">
      <w:bodyDiv w:val="1"/>
      <w:marLeft w:val="0"/>
      <w:marRight w:val="0"/>
      <w:marTop w:val="0"/>
      <w:marBottom w:val="0"/>
      <w:divBdr>
        <w:top w:val="none" w:sz="0" w:space="0" w:color="auto"/>
        <w:left w:val="none" w:sz="0" w:space="0" w:color="auto"/>
        <w:bottom w:val="none" w:sz="0" w:space="0" w:color="auto"/>
        <w:right w:val="none" w:sz="0" w:space="0" w:color="auto"/>
      </w:divBdr>
    </w:div>
    <w:div w:id="346097181">
      <w:bodyDiv w:val="1"/>
      <w:marLeft w:val="0"/>
      <w:marRight w:val="0"/>
      <w:marTop w:val="0"/>
      <w:marBottom w:val="0"/>
      <w:divBdr>
        <w:top w:val="none" w:sz="0" w:space="0" w:color="auto"/>
        <w:left w:val="none" w:sz="0" w:space="0" w:color="auto"/>
        <w:bottom w:val="none" w:sz="0" w:space="0" w:color="auto"/>
        <w:right w:val="none" w:sz="0" w:space="0" w:color="auto"/>
      </w:divBdr>
    </w:div>
    <w:div w:id="764960560">
      <w:bodyDiv w:val="1"/>
      <w:marLeft w:val="0"/>
      <w:marRight w:val="0"/>
      <w:marTop w:val="0"/>
      <w:marBottom w:val="0"/>
      <w:divBdr>
        <w:top w:val="none" w:sz="0" w:space="0" w:color="auto"/>
        <w:left w:val="none" w:sz="0" w:space="0" w:color="auto"/>
        <w:bottom w:val="none" w:sz="0" w:space="0" w:color="auto"/>
        <w:right w:val="none" w:sz="0" w:space="0" w:color="auto"/>
      </w:divBdr>
    </w:div>
    <w:div w:id="807283920">
      <w:bodyDiv w:val="1"/>
      <w:marLeft w:val="0"/>
      <w:marRight w:val="0"/>
      <w:marTop w:val="0"/>
      <w:marBottom w:val="0"/>
      <w:divBdr>
        <w:top w:val="none" w:sz="0" w:space="0" w:color="auto"/>
        <w:left w:val="none" w:sz="0" w:space="0" w:color="auto"/>
        <w:bottom w:val="none" w:sz="0" w:space="0" w:color="auto"/>
        <w:right w:val="none" w:sz="0" w:space="0" w:color="auto"/>
      </w:divBdr>
    </w:div>
    <w:div w:id="1134906420">
      <w:bodyDiv w:val="1"/>
      <w:marLeft w:val="0"/>
      <w:marRight w:val="0"/>
      <w:marTop w:val="0"/>
      <w:marBottom w:val="0"/>
      <w:divBdr>
        <w:top w:val="none" w:sz="0" w:space="0" w:color="auto"/>
        <w:left w:val="none" w:sz="0" w:space="0" w:color="auto"/>
        <w:bottom w:val="none" w:sz="0" w:space="0" w:color="auto"/>
        <w:right w:val="none" w:sz="0" w:space="0" w:color="auto"/>
      </w:divBdr>
    </w:div>
    <w:div w:id="1146357554">
      <w:bodyDiv w:val="1"/>
      <w:marLeft w:val="0"/>
      <w:marRight w:val="0"/>
      <w:marTop w:val="0"/>
      <w:marBottom w:val="0"/>
      <w:divBdr>
        <w:top w:val="none" w:sz="0" w:space="0" w:color="auto"/>
        <w:left w:val="none" w:sz="0" w:space="0" w:color="auto"/>
        <w:bottom w:val="none" w:sz="0" w:space="0" w:color="auto"/>
        <w:right w:val="none" w:sz="0" w:space="0" w:color="auto"/>
      </w:divBdr>
      <w:divsChild>
        <w:div w:id="1741323451">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1352339547">
      <w:bodyDiv w:val="1"/>
      <w:marLeft w:val="0"/>
      <w:marRight w:val="0"/>
      <w:marTop w:val="0"/>
      <w:marBottom w:val="0"/>
      <w:divBdr>
        <w:top w:val="none" w:sz="0" w:space="0" w:color="auto"/>
        <w:left w:val="none" w:sz="0" w:space="0" w:color="auto"/>
        <w:bottom w:val="none" w:sz="0" w:space="0" w:color="auto"/>
        <w:right w:val="none" w:sz="0" w:space="0" w:color="auto"/>
      </w:divBdr>
    </w:div>
    <w:div w:id="1469974181">
      <w:bodyDiv w:val="1"/>
      <w:marLeft w:val="0"/>
      <w:marRight w:val="0"/>
      <w:marTop w:val="0"/>
      <w:marBottom w:val="0"/>
      <w:divBdr>
        <w:top w:val="none" w:sz="0" w:space="0" w:color="auto"/>
        <w:left w:val="none" w:sz="0" w:space="0" w:color="auto"/>
        <w:bottom w:val="none" w:sz="0" w:space="0" w:color="auto"/>
        <w:right w:val="none" w:sz="0" w:space="0" w:color="auto"/>
      </w:divBdr>
    </w:div>
    <w:div w:id="1496219467">
      <w:bodyDiv w:val="1"/>
      <w:marLeft w:val="0"/>
      <w:marRight w:val="0"/>
      <w:marTop w:val="0"/>
      <w:marBottom w:val="0"/>
      <w:divBdr>
        <w:top w:val="none" w:sz="0" w:space="0" w:color="auto"/>
        <w:left w:val="none" w:sz="0" w:space="0" w:color="auto"/>
        <w:bottom w:val="none" w:sz="0" w:space="0" w:color="auto"/>
        <w:right w:val="none" w:sz="0" w:space="0" w:color="auto"/>
      </w:divBdr>
    </w:div>
    <w:div w:id="1547446993">
      <w:bodyDiv w:val="1"/>
      <w:marLeft w:val="0"/>
      <w:marRight w:val="0"/>
      <w:marTop w:val="0"/>
      <w:marBottom w:val="0"/>
      <w:divBdr>
        <w:top w:val="none" w:sz="0" w:space="0" w:color="auto"/>
        <w:left w:val="none" w:sz="0" w:space="0" w:color="auto"/>
        <w:bottom w:val="none" w:sz="0" w:space="0" w:color="auto"/>
        <w:right w:val="none" w:sz="0" w:space="0" w:color="auto"/>
      </w:divBdr>
    </w:div>
    <w:div w:id="1616447119">
      <w:bodyDiv w:val="1"/>
      <w:marLeft w:val="0"/>
      <w:marRight w:val="0"/>
      <w:marTop w:val="0"/>
      <w:marBottom w:val="0"/>
      <w:divBdr>
        <w:top w:val="none" w:sz="0" w:space="0" w:color="auto"/>
        <w:left w:val="none" w:sz="0" w:space="0" w:color="auto"/>
        <w:bottom w:val="none" w:sz="0" w:space="0" w:color="auto"/>
        <w:right w:val="none" w:sz="0" w:space="0" w:color="auto"/>
      </w:divBdr>
    </w:div>
    <w:div w:id="1646424822">
      <w:bodyDiv w:val="1"/>
      <w:marLeft w:val="0"/>
      <w:marRight w:val="0"/>
      <w:marTop w:val="0"/>
      <w:marBottom w:val="0"/>
      <w:divBdr>
        <w:top w:val="none" w:sz="0" w:space="0" w:color="auto"/>
        <w:left w:val="none" w:sz="0" w:space="0" w:color="auto"/>
        <w:bottom w:val="none" w:sz="0" w:space="0" w:color="auto"/>
        <w:right w:val="none" w:sz="0" w:space="0" w:color="auto"/>
      </w:divBdr>
    </w:div>
    <w:div w:id="1799834439">
      <w:bodyDiv w:val="1"/>
      <w:marLeft w:val="0"/>
      <w:marRight w:val="0"/>
      <w:marTop w:val="0"/>
      <w:marBottom w:val="0"/>
      <w:divBdr>
        <w:top w:val="none" w:sz="0" w:space="0" w:color="auto"/>
        <w:left w:val="none" w:sz="0" w:space="0" w:color="auto"/>
        <w:bottom w:val="none" w:sz="0" w:space="0" w:color="auto"/>
        <w:right w:val="none" w:sz="0" w:space="0" w:color="auto"/>
      </w:divBdr>
    </w:div>
    <w:div w:id="1956597207">
      <w:bodyDiv w:val="1"/>
      <w:marLeft w:val="0"/>
      <w:marRight w:val="0"/>
      <w:marTop w:val="0"/>
      <w:marBottom w:val="0"/>
      <w:divBdr>
        <w:top w:val="none" w:sz="0" w:space="0" w:color="auto"/>
        <w:left w:val="none" w:sz="0" w:space="0" w:color="auto"/>
        <w:bottom w:val="none" w:sz="0" w:space="0" w:color="auto"/>
        <w:right w:val="none" w:sz="0" w:space="0" w:color="auto"/>
      </w:divBdr>
    </w:div>
    <w:div w:id="2099330942">
      <w:bodyDiv w:val="1"/>
      <w:marLeft w:val="0"/>
      <w:marRight w:val="0"/>
      <w:marTop w:val="0"/>
      <w:marBottom w:val="0"/>
      <w:divBdr>
        <w:top w:val="none" w:sz="0" w:space="0" w:color="auto"/>
        <w:left w:val="none" w:sz="0" w:space="0" w:color="auto"/>
        <w:bottom w:val="none" w:sz="0" w:space="0" w:color="auto"/>
        <w:right w:val="none" w:sz="0" w:space="0" w:color="auto"/>
      </w:divBdr>
      <w:divsChild>
        <w:div w:id="85537565">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2.965-2014?OpenDocument" TargetMode="External"/><Relationship Id="rId13" Type="http://schemas.openxmlformats.org/officeDocument/2006/relationships/hyperlink" Target="https://jus.com.br/tudo/direito-civi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lanalto.gov.br/ccivil_03/leis/2002/l10406.htm" TargetMode="External"/><Relationship Id="rId17" Type="http://schemas.openxmlformats.org/officeDocument/2006/relationships/hyperlink" Target="https://stj.jusbrasil.com.br/jurisprudencia/22209374/recurso-especial-resp-1192208-mg-2010-0079120-5-stj/inteiro-teor-22209375?ref=juris-tab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usbrasil.com.br/legislacao/117197216/lei-12965-1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Direito_Civi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rtamaior.com.br/?/Editoria/Estado-Democratico-de-Direito/Marco-Civil-porque-Constituicao-da-Internet-/40/30579" TargetMode="External"/><Relationship Id="rId23" Type="http://schemas.openxmlformats.org/officeDocument/2006/relationships/footer" Target="footer3.xml"/><Relationship Id="rId10" Type="http://schemas.openxmlformats.org/officeDocument/2006/relationships/hyperlink" Target="https://jus.com.br/tudo/pena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us.com.br/tudo/direito-romano" TargetMode="External"/><Relationship Id="rId14" Type="http://schemas.openxmlformats.org/officeDocument/2006/relationships/hyperlink" Target="https://jus.com.br/artigos/75348/esclarecendo-a-responsabilidade-do-provedor-no-marco-civil-da-interne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STJ02</b:Tag>
    <b:SourceType>InternetSite</b:SourceType>
    <b:Guid>{3E9E7086-91A8-4F42-8F82-A27DF33AE0C4}</b:Guid>
    <b:Title>RECURSO ESPECIAL : REsp 1.192.208 - MG (2010/0079120-5). Relatora: Ministra Nacy Andrighyi. DJe: 02/08/2012</b:Title>
    <b:Year>2002</b:Year>
    <b:InternetSiteTitle>JusBrasil</b:InternetSiteTitle>
    <b:Month>08</b:Month>
    <b:Day>02</b:Day>
    <b:URL>https://stj.jusbrasil.com.br/jurisprudencia/22209374/recurso-especial-resp-1192208-mg-2010-0079120-5-stj/inteiro-teor-22209375?ref=juris-tabs</b:URL>
    <b:Author>
      <b:Author>
        <b:NameList>
          <b:Person>
            <b:Last>STJ</b:Last>
          </b:Person>
        </b:NameList>
      </b:Author>
    </b:Author>
    <b:YearAccessed>2019</b:YearAccessed>
    <b:MonthAccessed>09</b:MonthAccessed>
    <b:DayAccessed>14</b:DayAccessed>
    <b:RefOrder>1</b:RefOrder>
  </b:Source>
</b:Sources>
</file>

<file path=customXml/itemProps1.xml><?xml version="1.0" encoding="utf-8"?>
<ds:datastoreItem xmlns:ds="http://schemas.openxmlformats.org/officeDocument/2006/customXml" ds:itemID="{2F1EFF2B-8B3E-4F78-95D4-1AE8C6939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7728</Words>
  <Characters>41732</Characters>
  <Application>Microsoft Office Word</Application>
  <DocSecurity>0</DocSecurity>
  <Lines>347</Lines>
  <Paragraphs>98</Paragraphs>
  <ScaleCrop>false</ScaleCrop>
  <Company/>
  <LinksUpToDate>false</LinksUpToDate>
  <CharactersWithSpaces>49362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2019-11-08T16:58:00Z</dcterms:created>
  <dcterms:modified xsi:type="dcterms:W3CDTF">2019-11-08T16:59:00Z</dcterms:modified>
</cp:coreProperties>
</file>