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770" w:rsidRPr="00F949B5" w:rsidRDefault="006E5770" w:rsidP="00C74600">
      <w:pPr>
        <w:pStyle w:val="Padro"/>
        <w:spacing w:after="0" w:line="360" w:lineRule="auto"/>
        <w:rPr>
          <w:rFonts w:ascii="Arial" w:hAnsi="Arial" w:cs="Arial"/>
          <w:b/>
          <w:sz w:val="24"/>
          <w:szCs w:val="24"/>
        </w:rPr>
      </w:pPr>
      <w:r w:rsidRPr="00F949B5">
        <w:rPr>
          <w:rFonts w:ascii="Arial" w:hAnsi="Arial" w:cs="Arial"/>
          <w:b/>
          <w:sz w:val="24"/>
          <w:szCs w:val="24"/>
        </w:rPr>
        <w:t>CESED - CENTRO DE ENSINO SUPERIOR E DESENVOLVIMENTO</w:t>
      </w:r>
    </w:p>
    <w:p w:rsidR="00A74792" w:rsidRPr="00F949B5" w:rsidRDefault="00A74792" w:rsidP="00C74600">
      <w:pPr>
        <w:pStyle w:val="Padro"/>
        <w:spacing w:after="0" w:line="360" w:lineRule="auto"/>
        <w:rPr>
          <w:rFonts w:ascii="Arial" w:hAnsi="Arial" w:cs="Arial"/>
          <w:b/>
          <w:sz w:val="24"/>
          <w:szCs w:val="24"/>
        </w:rPr>
      </w:pPr>
      <w:r w:rsidRPr="00F949B5">
        <w:rPr>
          <w:rFonts w:ascii="Arial" w:hAnsi="Arial" w:cs="Arial"/>
          <w:b/>
          <w:sz w:val="24"/>
          <w:szCs w:val="24"/>
        </w:rPr>
        <w:t xml:space="preserve">UNIFACISA – CENTRO UNIVERSITÁRIO </w:t>
      </w:r>
    </w:p>
    <w:p w:rsidR="00FF33CA" w:rsidRPr="00F949B5" w:rsidRDefault="00E976B5" w:rsidP="00C74600">
      <w:pPr>
        <w:pStyle w:val="Padro"/>
        <w:spacing w:after="0" w:line="360" w:lineRule="auto"/>
        <w:rPr>
          <w:rFonts w:ascii="Arial" w:hAnsi="Arial" w:cs="Arial"/>
          <w:b/>
          <w:sz w:val="24"/>
          <w:szCs w:val="24"/>
        </w:rPr>
      </w:pPr>
      <w:r w:rsidRPr="00F949B5">
        <w:rPr>
          <w:rFonts w:ascii="Arial" w:hAnsi="Arial" w:cs="Arial"/>
          <w:b/>
          <w:sz w:val="24"/>
          <w:szCs w:val="24"/>
        </w:rPr>
        <w:t>CURSO DE</w:t>
      </w:r>
      <w:r w:rsidR="00FF33CA" w:rsidRPr="00F949B5">
        <w:rPr>
          <w:rFonts w:ascii="Arial" w:hAnsi="Arial" w:cs="Arial"/>
          <w:b/>
          <w:sz w:val="24"/>
          <w:szCs w:val="24"/>
        </w:rPr>
        <w:t xml:space="preserve"> </w:t>
      </w:r>
      <w:r w:rsidR="006E5770" w:rsidRPr="00F949B5">
        <w:rPr>
          <w:rFonts w:ascii="Arial" w:hAnsi="Arial" w:cs="Arial"/>
          <w:b/>
          <w:sz w:val="24"/>
          <w:szCs w:val="24"/>
        </w:rPr>
        <w:t xml:space="preserve">BACHARELADO EM </w:t>
      </w:r>
      <w:r w:rsidR="00FF33CA" w:rsidRPr="00F949B5">
        <w:rPr>
          <w:rFonts w:ascii="Arial" w:hAnsi="Arial" w:cs="Arial"/>
          <w:b/>
          <w:sz w:val="24"/>
          <w:szCs w:val="24"/>
        </w:rPr>
        <w:t xml:space="preserve">DIREITO </w:t>
      </w:r>
    </w:p>
    <w:p w:rsidR="006E5770" w:rsidRPr="00F949B5" w:rsidRDefault="006E5770" w:rsidP="00C74600">
      <w:pPr>
        <w:pStyle w:val="Padro"/>
        <w:spacing w:after="0" w:line="360" w:lineRule="auto"/>
        <w:rPr>
          <w:rFonts w:ascii="Arial" w:hAnsi="Arial" w:cs="Arial"/>
          <w:b/>
          <w:sz w:val="24"/>
          <w:szCs w:val="24"/>
        </w:rPr>
      </w:pPr>
    </w:p>
    <w:p w:rsidR="006E5770" w:rsidRPr="00F949B5" w:rsidRDefault="006E5770" w:rsidP="00C74600">
      <w:pPr>
        <w:pStyle w:val="Padro"/>
        <w:spacing w:after="0" w:line="360" w:lineRule="auto"/>
        <w:rPr>
          <w:rFonts w:ascii="Arial" w:hAnsi="Arial" w:cs="Arial"/>
          <w:b/>
          <w:sz w:val="24"/>
          <w:szCs w:val="24"/>
        </w:rPr>
      </w:pPr>
    </w:p>
    <w:p w:rsidR="00FF33CA" w:rsidRPr="00F949B5" w:rsidRDefault="00FF33CA" w:rsidP="006E5770">
      <w:pPr>
        <w:pStyle w:val="paragraph"/>
        <w:spacing w:before="0" w:beforeAutospacing="0" w:after="0" w:afterAutospacing="0" w:line="360" w:lineRule="auto"/>
        <w:jc w:val="both"/>
        <w:textAlignment w:val="baseline"/>
        <w:rPr>
          <w:rFonts w:ascii="Arial" w:hAnsi="Arial" w:cs="Arial"/>
          <w:b/>
        </w:rPr>
      </w:pPr>
      <w:r w:rsidRPr="00F949B5">
        <w:rPr>
          <w:rFonts w:ascii="Arial" w:hAnsi="Arial" w:cs="Arial"/>
          <w:b/>
        </w:rPr>
        <w:t>BIANCA ARAÚJO GREGÓRIO</w:t>
      </w:r>
    </w:p>
    <w:p w:rsidR="00FF33CA" w:rsidRPr="00F949B5" w:rsidRDefault="00FF33CA" w:rsidP="00A37AF7">
      <w:pPr>
        <w:pStyle w:val="paragraph"/>
        <w:spacing w:before="0" w:beforeAutospacing="0" w:after="0" w:afterAutospacing="0" w:line="360" w:lineRule="auto"/>
        <w:jc w:val="both"/>
        <w:textAlignment w:val="baseline"/>
        <w:rPr>
          <w:rFonts w:ascii="Arial" w:hAnsi="Arial" w:cs="Arial"/>
          <w:b/>
        </w:rPr>
      </w:pPr>
    </w:p>
    <w:p w:rsidR="00FF33CA" w:rsidRPr="00F949B5" w:rsidRDefault="00FF33CA" w:rsidP="00A37AF7">
      <w:pPr>
        <w:pStyle w:val="paragraph"/>
        <w:spacing w:before="0" w:beforeAutospacing="0" w:after="0" w:afterAutospacing="0" w:line="360" w:lineRule="auto"/>
        <w:jc w:val="both"/>
        <w:textAlignment w:val="baseline"/>
        <w:rPr>
          <w:rFonts w:ascii="Arial" w:hAnsi="Arial" w:cs="Arial"/>
        </w:rPr>
      </w:pPr>
    </w:p>
    <w:p w:rsidR="00FF33CA" w:rsidRPr="00F949B5" w:rsidRDefault="00FF33CA" w:rsidP="00A37AF7">
      <w:pPr>
        <w:pStyle w:val="paragraph"/>
        <w:spacing w:before="0" w:beforeAutospacing="0" w:after="0" w:afterAutospacing="0" w:line="360" w:lineRule="auto"/>
        <w:jc w:val="both"/>
        <w:textAlignment w:val="baseline"/>
        <w:rPr>
          <w:rFonts w:ascii="Arial" w:hAnsi="Arial" w:cs="Arial"/>
        </w:rPr>
      </w:pPr>
    </w:p>
    <w:p w:rsidR="00FF33CA" w:rsidRPr="00F949B5" w:rsidRDefault="00FF33CA" w:rsidP="00A37AF7">
      <w:pPr>
        <w:shd w:val="clear" w:color="auto" w:fill="FFFFFF"/>
        <w:spacing w:before="240" w:after="0" w:line="360" w:lineRule="auto"/>
        <w:jc w:val="both"/>
        <w:outlineLvl w:val="1"/>
        <w:rPr>
          <w:rFonts w:ascii="Arial" w:eastAsia="Times New Roman" w:hAnsi="Arial" w:cs="Arial"/>
          <w:sz w:val="24"/>
          <w:szCs w:val="24"/>
        </w:rPr>
      </w:pPr>
    </w:p>
    <w:p w:rsidR="00A37AF7" w:rsidRPr="00F949B5" w:rsidRDefault="00A37AF7" w:rsidP="00A37AF7">
      <w:pPr>
        <w:shd w:val="clear" w:color="auto" w:fill="FFFFFF"/>
        <w:spacing w:before="240" w:after="0" w:line="360" w:lineRule="auto"/>
        <w:jc w:val="both"/>
        <w:outlineLvl w:val="1"/>
        <w:rPr>
          <w:rFonts w:ascii="Arial" w:eastAsia="Times New Roman" w:hAnsi="Arial" w:cs="Arial"/>
          <w:sz w:val="24"/>
          <w:szCs w:val="24"/>
        </w:rPr>
      </w:pPr>
    </w:p>
    <w:p w:rsidR="00A37AF7" w:rsidRPr="00F949B5" w:rsidRDefault="00A37AF7" w:rsidP="00A37AF7">
      <w:pPr>
        <w:shd w:val="clear" w:color="auto" w:fill="FFFFFF"/>
        <w:spacing w:before="240" w:after="0" w:line="360" w:lineRule="auto"/>
        <w:jc w:val="both"/>
        <w:outlineLvl w:val="1"/>
        <w:rPr>
          <w:rFonts w:ascii="Arial" w:eastAsia="Times New Roman" w:hAnsi="Arial" w:cs="Arial"/>
          <w:sz w:val="24"/>
          <w:szCs w:val="24"/>
        </w:rPr>
      </w:pPr>
    </w:p>
    <w:p w:rsidR="00A37AF7" w:rsidRPr="00F949B5" w:rsidRDefault="00A37AF7" w:rsidP="00A37AF7">
      <w:pPr>
        <w:shd w:val="clear" w:color="auto" w:fill="FFFFFF"/>
        <w:spacing w:before="240" w:after="0" w:line="360" w:lineRule="auto"/>
        <w:jc w:val="both"/>
        <w:outlineLvl w:val="1"/>
        <w:rPr>
          <w:rFonts w:ascii="Arial" w:eastAsia="Times New Roman" w:hAnsi="Arial" w:cs="Arial"/>
          <w:sz w:val="24"/>
          <w:szCs w:val="24"/>
        </w:rPr>
      </w:pPr>
    </w:p>
    <w:p w:rsidR="00FF33CA" w:rsidRPr="00F949B5" w:rsidRDefault="00BD0776" w:rsidP="00C74600">
      <w:pPr>
        <w:pStyle w:val="paragraph"/>
        <w:spacing w:before="240" w:beforeAutospacing="0" w:line="360" w:lineRule="auto"/>
        <w:jc w:val="center"/>
        <w:textAlignment w:val="baseline"/>
        <w:rPr>
          <w:rFonts w:ascii="Arial" w:hAnsi="Arial" w:cs="Arial"/>
          <w:b/>
        </w:rPr>
      </w:pPr>
      <w:hyperlink r:id="rId8" w:history="1">
        <w:r w:rsidR="004B2825" w:rsidRPr="00F949B5">
          <w:rPr>
            <w:rStyle w:val="nfase"/>
            <w:rFonts w:ascii="Arial" w:hAnsi="Arial" w:cs="Arial"/>
            <w:b/>
            <w:bCs/>
            <w:i w:val="0"/>
            <w:iCs w:val="0"/>
            <w:shd w:val="clear" w:color="auto" w:fill="FFFFFF"/>
          </w:rPr>
          <w:t xml:space="preserve"> PSICOPATAS HOMICIDAS</w:t>
        </w:r>
        <w:r w:rsidR="004B2825" w:rsidRPr="00F949B5">
          <w:rPr>
            <w:rFonts w:ascii="Arial" w:hAnsi="Arial" w:cs="Arial"/>
            <w:b/>
            <w:shd w:val="clear" w:color="auto" w:fill="FFFFFF"/>
          </w:rPr>
          <w:t> E SUA PUNIBILIDADE</w:t>
        </w:r>
        <w:r w:rsidR="00FF33CA" w:rsidRPr="00F949B5">
          <w:rPr>
            <w:rStyle w:val="Hyperlink"/>
            <w:rFonts w:ascii="Arial" w:hAnsi="Arial" w:cs="Arial"/>
            <w:b/>
            <w:color w:val="auto"/>
            <w:u w:val="none"/>
          </w:rPr>
          <w:t xml:space="preserve"> NO ORDENAMENTO JURÍDICO BRASILEIRO</w:t>
        </w:r>
      </w:hyperlink>
      <w:r w:rsidR="00D43C04" w:rsidRPr="00F949B5">
        <w:rPr>
          <w:rFonts w:ascii="Arial" w:hAnsi="Arial" w:cs="Arial"/>
          <w:b/>
        </w:rPr>
        <w:t xml:space="preserve"> </w:t>
      </w:r>
    </w:p>
    <w:p w:rsidR="004B2825" w:rsidRPr="00F949B5" w:rsidRDefault="004B2825" w:rsidP="00A37AF7">
      <w:pPr>
        <w:pStyle w:val="paragraph"/>
        <w:spacing w:before="0" w:beforeAutospacing="0" w:after="0" w:afterAutospacing="0" w:line="360" w:lineRule="auto"/>
        <w:jc w:val="center"/>
        <w:textAlignment w:val="baseline"/>
        <w:rPr>
          <w:rFonts w:ascii="Arial" w:hAnsi="Arial" w:cs="Arial"/>
        </w:rPr>
      </w:pPr>
    </w:p>
    <w:p w:rsidR="00FF33CA" w:rsidRPr="00F949B5" w:rsidRDefault="00FF33CA" w:rsidP="00A37AF7">
      <w:pPr>
        <w:pStyle w:val="paragraph"/>
        <w:spacing w:before="0" w:beforeAutospacing="0" w:after="0" w:afterAutospacing="0" w:line="360" w:lineRule="auto"/>
        <w:jc w:val="center"/>
        <w:textAlignment w:val="baseline"/>
        <w:rPr>
          <w:rFonts w:ascii="Arial" w:hAnsi="Arial" w:cs="Arial"/>
        </w:rPr>
      </w:pPr>
    </w:p>
    <w:p w:rsidR="00FF33CA" w:rsidRPr="00F949B5" w:rsidRDefault="00FF33CA" w:rsidP="00A37AF7">
      <w:pPr>
        <w:pStyle w:val="paragraph"/>
        <w:spacing w:before="0" w:beforeAutospacing="0" w:after="0" w:afterAutospacing="0" w:line="360" w:lineRule="auto"/>
        <w:jc w:val="center"/>
        <w:textAlignment w:val="baseline"/>
        <w:rPr>
          <w:rFonts w:ascii="Arial" w:hAnsi="Arial" w:cs="Arial"/>
        </w:rPr>
      </w:pPr>
    </w:p>
    <w:p w:rsidR="00A74792" w:rsidRPr="00F949B5" w:rsidRDefault="00A74792" w:rsidP="00A37AF7">
      <w:pPr>
        <w:pStyle w:val="paragraph"/>
        <w:spacing w:before="0" w:beforeAutospacing="0" w:after="0" w:afterAutospacing="0" w:line="360" w:lineRule="auto"/>
        <w:jc w:val="center"/>
        <w:textAlignment w:val="baseline"/>
        <w:rPr>
          <w:rFonts w:ascii="Arial" w:hAnsi="Arial" w:cs="Arial"/>
        </w:rPr>
      </w:pPr>
    </w:p>
    <w:p w:rsidR="00FF33CA" w:rsidRPr="00F949B5" w:rsidRDefault="00FF33CA"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EE2960" w:rsidRPr="00F949B5" w:rsidRDefault="00EE2960" w:rsidP="00A37AF7">
      <w:pPr>
        <w:pStyle w:val="paragraph"/>
        <w:spacing w:before="0" w:beforeAutospacing="0" w:after="0" w:afterAutospacing="0" w:line="360" w:lineRule="auto"/>
        <w:jc w:val="center"/>
        <w:textAlignment w:val="baseline"/>
        <w:rPr>
          <w:rStyle w:val="eop"/>
          <w:rFonts w:ascii="Arial" w:hAnsi="Arial" w:cs="Arial"/>
        </w:rPr>
      </w:pPr>
    </w:p>
    <w:p w:rsidR="00A37AF7" w:rsidRPr="00F949B5" w:rsidRDefault="00A37AF7" w:rsidP="00A37AF7">
      <w:pPr>
        <w:pStyle w:val="paragraph"/>
        <w:spacing w:before="0" w:beforeAutospacing="0" w:after="0" w:afterAutospacing="0" w:line="360" w:lineRule="auto"/>
        <w:jc w:val="center"/>
        <w:textAlignment w:val="baseline"/>
        <w:rPr>
          <w:rStyle w:val="eop"/>
          <w:rFonts w:ascii="Arial" w:hAnsi="Arial" w:cs="Arial"/>
        </w:rPr>
      </w:pPr>
    </w:p>
    <w:p w:rsidR="00FF33CA" w:rsidRPr="00F949B5" w:rsidRDefault="00FF33CA" w:rsidP="00A37AF7">
      <w:pPr>
        <w:pStyle w:val="paragraph"/>
        <w:spacing w:before="0" w:beforeAutospacing="0" w:after="0" w:afterAutospacing="0" w:line="360" w:lineRule="auto"/>
        <w:jc w:val="center"/>
        <w:textAlignment w:val="baseline"/>
        <w:rPr>
          <w:rFonts w:ascii="Arial" w:hAnsi="Arial" w:cs="Arial"/>
          <w:b/>
        </w:rPr>
      </w:pPr>
      <w:r w:rsidRPr="00F949B5">
        <w:rPr>
          <w:rStyle w:val="eop"/>
          <w:rFonts w:ascii="Arial" w:hAnsi="Arial" w:cs="Arial"/>
          <w:b/>
        </w:rPr>
        <w:t> </w:t>
      </w:r>
      <w:r w:rsidRPr="00F949B5">
        <w:rPr>
          <w:rStyle w:val="normaltextrun"/>
          <w:rFonts w:ascii="Arial" w:hAnsi="Arial" w:cs="Arial"/>
          <w:b/>
        </w:rPr>
        <w:t>CAMPINA GRANDE-PB</w:t>
      </w:r>
      <w:r w:rsidRPr="00F949B5">
        <w:rPr>
          <w:rStyle w:val="eop"/>
          <w:rFonts w:ascii="Arial" w:hAnsi="Arial" w:cs="Arial"/>
          <w:b/>
        </w:rPr>
        <w:t> </w:t>
      </w:r>
    </w:p>
    <w:p w:rsidR="00A37AF7" w:rsidRPr="00F949B5" w:rsidRDefault="00FF33CA" w:rsidP="00A37AF7">
      <w:pPr>
        <w:pStyle w:val="paragraph"/>
        <w:spacing w:before="0" w:beforeAutospacing="0" w:after="0" w:afterAutospacing="0" w:line="360" w:lineRule="auto"/>
        <w:jc w:val="center"/>
        <w:textAlignment w:val="baseline"/>
        <w:rPr>
          <w:rStyle w:val="normaltextrun"/>
          <w:rFonts w:ascii="Arial" w:hAnsi="Arial" w:cs="Arial"/>
          <w:b/>
        </w:rPr>
        <w:sectPr w:rsidR="00A37AF7" w:rsidRPr="00F949B5" w:rsidSect="006E5770">
          <w:pgSz w:w="11906" w:h="16838"/>
          <w:pgMar w:top="1701" w:right="1134" w:bottom="1134" w:left="1701" w:header="709" w:footer="709" w:gutter="0"/>
          <w:cols w:space="708"/>
          <w:docGrid w:linePitch="360"/>
        </w:sectPr>
      </w:pPr>
      <w:r w:rsidRPr="00F949B5">
        <w:rPr>
          <w:rStyle w:val="normaltextrun"/>
          <w:rFonts w:ascii="Arial" w:hAnsi="Arial" w:cs="Arial"/>
          <w:b/>
        </w:rPr>
        <w:t>201</w:t>
      </w:r>
      <w:r w:rsidR="00586496" w:rsidRPr="00F949B5">
        <w:rPr>
          <w:rStyle w:val="normaltextrun"/>
          <w:rFonts w:ascii="Arial" w:hAnsi="Arial" w:cs="Arial"/>
          <w:b/>
        </w:rPr>
        <w:t>9</w:t>
      </w:r>
    </w:p>
    <w:p w:rsidR="00FF33CA" w:rsidRPr="00F949B5" w:rsidRDefault="00FF33CA" w:rsidP="00A37AF7">
      <w:pPr>
        <w:spacing w:after="0" w:line="360" w:lineRule="auto"/>
        <w:jc w:val="center"/>
        <w:rPr>
          <w:rFonts w:ascii="Arial" w:hAnsi="Arial" w:cs="Arial"/>
          <w:sz w:val="24"/>
          <w:szCs w:val="24"/>
        </w:rPr>
      </w:pPr>
      <w:r w:rsidRPr="00F949B5">
        <w:rPr>
          <w:rFonts w:ascii="Arial" w:hAnsi="Arial" w:cs="Arial"/>
          <w:sz w:val="24"/>
          <w:szCs w:val="24"/>
        </w:rPr>
        <w:lastRenderedPageBreak/>
        <w:t>BIANCA ARAÚJO GREGÓRIO</w:t>
      </w:r>
    </w:p>
    <w:p w:rsidR="004B2825" w:rsidRPr="00F949B5" w:rsidRDefault="004B2825" w:rsidP="00A37AF7">
      <w:pPr>
        <w:spacing w:after="0" w:line="360" w:lineRule="auto"/>
        <w:jc w:val="center"/>
        <w:rPr>
          <w:rFonts w:ascii="Arial" w:hAnsi="Arial" w:cs="Arial"/>
          <w:b/>
          <w:sz w:val="24"/>
          <w:szCs w:val="24"/>
        </w:rPr>
      </w:pPr>
    </w:p>
    <w:p w:rsidR="004B2825" w:rsidRPr="00F949B5" w:rsidRDefault="004B2825" w:rsidP="00A37AF7">
      <w:pPr>
        <w:spacing w:after="0" w:line="360" w:lineRule="auto"/>
        <w:jc w:val="center"/>
        <w:rPr>
          <w:rFonts w:ascii="Arial" w:hAnsi="Arial" w:cs="Arial"/>
          <w:b/>
          <w:sz w:val="24"/>
          <w:szCs w:val="24"/>
        </w:rPr>
      </w:pPr>
    </w:p>
    <w:p w:rsidR="00A37AF7" w:rsidRPr="00F949B5" w:rsidRDefault="00A37AF7" w:rsidP="00A37AF7">
      <w:pPr>
        <w:spacing w:after="0" w:line="360" w:lineRule="auto"/>
        <w:jc w:val="center"/>
        <w:rPr>
          <w:rFonts w:ascii="Arial" w:hAnsi="Arial" w:cs="Arial"/>
          <w:b/>
          <w:sz w:val="24"/>
          <w:szCs w:val="24"/>
        </w:rPr>
      </w:pPr>
    </w:p>
    <w:p w:rsidR="00A37AF7" w:rsidRPr="00F949B5" w:rsidRDefault="00A37AF7" w:rsidP="00A37AF7">
      <w:pPr>
        <w:spacing w:after="0" w:line="360" w:lineRule="auto"/>
        <w:jc w:val="center"/>
        <w:rPr>
          <w:rFonts w:ascii="Arial" w:hAnsi="Arial" w:cs="Arial"/>
          <w:b/>
          <w:sz w:val="24"/>
          <w:szCs w:val="24"/>
        </w:rPr>
      </w:pPr>
    </w:p>
    <w:p w:rsidR="00A37AF7" w:rsidRPr="00F949B5" w:rsidRDefault="00A37AF7" w:rsidP="00A37AF7">
      <w:pPr>
        <w:spacing w:after="0" w:line="360" w:lineRule="auto"/>
        <w:jc w:val="center"/>
        <w:rPr>
          <w:rFonts w:ascii="Arial" w:hAnsi="Arial" w:cs="Arial"/>
          <w:b/>
          <w:sz w:val="24"/>
          <w:szCs w:val="24"/>
        </w:rPr>
      </w:pPr>
    </w:p>
    <w:p w:rsidR="00A37AF7" w:rsidRPr="00F949B5" w:rsidRDefault="00A37AF7" w:rsidP="00A37AF7">
      <w:pPr>
        <w:spacing w:after="0" w:line="360" w:lineRule="auto"/>
        <w:jc w:val="center"/>
        <w:rPr>
          <w:rFonts w:ascii="Arial" w:hAnsi="Arial" w:cs="Arial"/>
          <w:b/>
          <w:sz w:val="24"/>
          <w:szCs w:val="24"/>
        </w:rPr>
      </w:pPr>
    </w:p>
    <w:bookmarkStart w:id="0" w:name="_Hlk3763638"/>
    <w:p w:rsidR="004B2825" w:rsidRPr="00F949B5" w:rsidRDefault="006B526C" w:rsidP="00A37AF7">
      <w:pPr>
        <w:pStyle w:val="paragraph"/>
        <w:spacing w:before="0" w:beforeAutospacing="0" w:after="0" w:afterAutospacing="0" w:line="360" w:lineRule="auto"/>
        <w:jc w:val="center"/>
        <w:textAlignment w:val="baseline"/>
        <w:rPr>
          <w:rFonts w:ascii="Arial" w:hAnsi="Arial" w:cs="Arial"/>
        </w:rPr>
      </w:pPr>
      <w:r w:rsidRPr="00F949B5">
        <w:fldChar w:fldCharType="begin"/>
      </w:r>
      <w:r w:rsidR="001457D6" w:rsidRPr="00F949B5">
        <w:rPr>
          <w:rFonts w:ascii="Arial" w:hAnsi="Arial" w:cs="Arial"/>
        </w:rPr>
        <w:instrText xml:space="preserve"> HYPERLINK "https://jus.com.br/artigos/51108/a-punibilidade-dos-psicopatas-no-ordenamento-juridico-brasileiro" </w:instrText>
      </w:r>
      <w:r w:rsidRPr="00F949B5">
        <w:fldChar w:fldCharType="separate"/>
      </w:r>
      <w:r w:rsidR="004B2825" w:rsidRPr="00F949B5">
        <w:rPr>
          <w:rStyle w:val="nfase"/>
          <w:rFonts w:ascii="Arial" w:hAnsi="Arial" w:cs="Arial"/>
          <w:bCs/>
          <w:i w:val="0"/>
          <w:iCs w:val="0"/>
          <w:shd w:val="clear" w:color="auto" w:fill="FFFFFF"/>
        </w:rPr>
        <w:t xml:space="preserve"> PSICOPATAS HOMICIDAS</w:t>
      </w:r>
      <w:r w:rsidR="004B2825" w:rsidRPr="00F949B5">
        <w:rPr>
          <w:rFonts w:ascii="Arial" w:hAnsi="Arial" w:cs="Arial"/>
          <w:shd w:val="clear" w:color="auto" w:fill="FFFFFF"/>
        </w:rPr>
        <w:t> E SUA PUNIBILIDADE</w:t>
      </w:r>
      <w:r w:rsidR="004B2825" w:rsidRPr="00F949B5">
        <w:rPr>
          <w:rStyle w:val="Hyperlink"/>
          <w:rFonts w:ascii="Arial" w:hAnsi="Arial" w:cs="Arial"/>
          <w:color w:val="auto"/>
          <w:u w:val="none"/>
        </w:rPr>
        <w:t xml:space="preserve"> NO ORDENAMENTO JURÍDICO BRASILEIRO</w:t>
      </w:r>
      <w:r w:rsidRPr="00F949B5">
        <w:rPr>
          <w:rStyle w:val="Hyperlink"/>
          <w:rFonts w:ascii="Arial" w:hAnsi="Arial" w:cs="Arial"/>
          <w:color w:val="auto"/>
          <w:u w:val="none"/>
        </w:rPr>
        <w:fldChar w:fldCharType="end"/>
      </w:r>
      <w:r w:rsidR="004B2825" w:rsidRPr="00F949B5">
        <w:rPr>
          <w:rFonts w:ascii="Arial" w:hAnsi="Arial" w:cs="Arial"/>
        </w:rPr>
        <w:t xml:space="preserve"> </w:t>
      </w:r>
    </w:p>
    <w:bookmarkEnd w:id="0"/>
    <w:p w:rsidR="004B2825" w:rsidRPr="00F949B5" w:rsidRDefault="004B2825" w:rsidP="004B2825">
      <w:pPr>
        <w:spacing w:before="240" w:after="0" w:line="360" w:lineRule="auto"/>
        <w:jc w:val="center"/>
        <w:rPr>
          <w:rFonts w:ascii="Arial" w:hAnsi="Arial" w:cs="Arial"/>
          <w:b/>
          <w:sz w:val="24"/>
          <w:szCs w:val="24"/>
        </w:rPr>
      </w:pPr>
    </w:p>
    <w:p w:rsidR="00FF33CA" w:rsidRPr="00F949B5" w:rsidRDefault="00FF33CA" w:rsidP="00C74600">
      <w:pPr>
        <w:spacing w:before="240" w:after="0" w:line="360" w:lineRule="auto"/>
        <w:jc w:val="both"/>
        <w:rPr>
          <w:rFonts w:ascii="Arial" w:hAnsi="Arial" w:cs="Arial"/>
          <w:sz w:val="24"/>
          <w:szCs w:val="24"/>
        </w:rPr>
      </w:pPr>
    </w:p>
    <w:p w:rsidR="00FF33CA" w:rsidRPr="00F949B5" w:rsidRDefault="00FF33CA" w:rsidP="00C74600">
      <w:pPr>
        <w:spacing w:before="240" w:after="0" w:line="360" w:lineRule="auto"/>
        <w:jc w:val="both"/>
        <w:rPr>
          <w:rFonts w:ascii="Arial" w:hAnsi="Arial" w:cs="Arial"/>
          <w:sz w:val="24"/>
          <w:szCs w:val="24"/>
        </w:rPr>
      </w:pPr>
    </w:p>
    <w:p w:rsidR="007421AC" w:rsidRPr="00F949B5" w:rsidRDefault="007421AC" w:rsidP="007421AC">
      <w:pPr>
        <w:spacing w:after="0" w:line="360" w:lineRule="auto"/>
        <w:ind w:left="4536"/>
        <w:jc w:val="both"/>
        <w:rPr>
          <w:rFonts w:ascii="Arial" w:hAnsi="Arial" w:cs="Arial"/>
          <w:sz w:val="20"/>
          <w:szCs w:val="20"/>
        </w:rPr>
      </w:pPr>
    </w:p>
    <w:p w:rsidR="007421AC" w:rsidRPr="00F949B5" w:rsidRDefault="007421AC" w:rsidP="007421AC">
      <w:pPr>
        <w:spacing w:after="0" w:line="360" w:lineRule="auto"/>
        <w:ind w:left="4536"/>
        <w:jc w:val="both"/>
        <w:rPr>
          <w:rFonts w:ascii="Arial" w:hAnsi="Arial" w:cs="Arial"/>
          <w:sz w:val="20"/>
          <w:szCs w:val="20"/>
        </w:rPr>
      </w:pPr>
    </w:p>
    <w:p w:rsidR="00FF33CA" w:rsidRPr="006620D9" w:rsidRDefault="00A37AF7" w:rsidP="007421AC">
      <w:pPr>
        <w:spacing w:after="0" w:line="360" w:lineRule="auto"/>
        <w:ind w:left="4536"/>
        <w:jc w:val="both"/>
        <w:rPr>
          <w:rFonts w:ascii="Arial" w:hAnsi="Arial" w:cs="Arial"/>
          <w:sz w:val="24"/>
          <w:szCs w:val="20"/>
        </w:rPr>
      </w:pPr>
      <w:r w:rsidRPr="006620D9">
        <w:rPr>
          <w:rFonts w:ascii="Arial" w:hAnsi="Arial" w:cs="Arial"/>
          <w:sz w:val="24"/>
          <w:szCs w:val="20"/>
        </w:rPr>
        <w:t xml:space="preserve">Trabalho de Conclusão de Curso – Artigo Científico – apresentado como pré-requisito para a obtenção do título de Bacharel em Direito pela </w:t>
      </w:r>
      <w:proofErr w:type="spellStart"/>
      <w:r w:rsidRPr="006620D9">
        <w:rPr>
          <w:rFonts w:ascii="Arial" w:hAnsi="Arial" w:cs="Arial"/>
          <w:sz w:val="24"/>
          <w:szCs w:val="20"/>
        </w:rPr>
        <w:t>UniFacisa</w:t>
      </w:r>
      <w:proofErr w:type="spellEnd"/>
      <w:r w:rsidRPr="006620D9">
        <w:rPr>
          <w:rFonts w:ascii="Arial" w:hAnsi="Arial" w:cs="Arial"/>
          <w:sz w:val="24"/>
          <w:szCs w:val="20"/>
        </w:rPr>
        <w:t xml:space="preserve"> – Centro Universitário.</w:t>
      </w:r>
      <w:r w:rsidR="00FF33CA" w:rsidRPr="006620D9">
        <w:rPr>
          <w:rFonts w:ascii="Arial" w:hAnsi="Arial" w:cs="Arial"/>
          <w:sz w:val="24"/>
          <w:szCs w:val="20"/>
        </w:rPr>
        <w:t xml:space="preserve"> </w:t>
      </w:r>
    </w:p>
    <w:p w:rsidR="007421AC" w:rsidRPr="006620D9" w:rsidRDefault="007421AC" w:rsidP="007421AC">
      <w:pPr>
        <w:spacing w:after="0" w:line="360" w:lineRule="auto"/>
        <w:ind w:left="4536"/>
        <w:jc w:val="both"/>
        <w:rPr>
          <w:rFonts w:ascii="Arial" w:hAnsi="Arial" w:cs="Arial"/>
          <w:sz w:val="24"/>
          <w:szCs w:val="20"/>
        </w:rPr>
      </w:pPr>
      <w:r w:rsidRPr="006620D9">
        <w:rPr>
          <w:rFonts w:ascii="Arial" w:hAnsi="Arial" w:cs="Arial"/>
          <w:sz w:val="24"/>
          <w:szCs w:val="20"/>
        </w:rPr>
        <w:t>Área de Concentração: Direito Penal</w:t>
      </w:r>
    </w:p>
    <w:p w:rsidR="00E976B5" w:rsidRPr="006620D9" w:rsidRDefault="00FF33CA" w:rsidP="007421AC">
      <w:pPr>
        <w:spacing w:after="0" w:line="360" w:lineRule="auto"/>
        <w:ind w:left="4536"/>
        <w:jc w:val="both"/>
        <w:rPr>
          <w:rFonts w:ascii="Arial" w:hAnsi="Arial" w:cs="Arial"/>
          <w:sz w:val="24"/>
          <w:szCs w:val="20"/>
        </w:rPr>
      </w:pPr>
      <w:r w:rsidRPr="006620D9">
        <w:rPr>
          <w:rFonts w:ascii="Arial" w:hAnsi="Arial" w:cs="Arial"/>
          <w:sz w:val="24"/>
          <w:szCs w:val="20"/>
        </w:rPr>
        <w:t xml:space="preserve">Orientador: </w:t>
      </w:r>
      <w:proofErr w:type="spellStart"/>
      <w:r w:rsidR="00A37AF7" w:rsidRPr="006620D9">
        <w:rPr>
          <w:rFonts w:ascii="Arial" w:hAnsi="Arial" w:cs="Arial"/>
          <w:sz w:val="24"/>
          <w:szCs w:val="20"/>
        </w:rPr>
        <w:t>Profº</w:t>
      </w:r>
      <w:proofErr w:type="spellEnd"/>
      <w:r w:rsidR="00A37AF7" w:rsidRPr="006620D9">
        <w:rPr>
          <w:rFonts w:ascii="Arial" w:hAnsi="Arial" w:cs="Arial"/>
          <w:sz w:val="24"/>
          <w:szCs w:val="20"/>
        </w:rPr>
        <w:t xml:space="preserve">. Da </w:t>
      </w:r>
      <w:proofErr w:type="spellStart"/>
      <w:r w:rsidR="00A37AF7" w:rsidRPr="006620D9">
        <w:rPr>
          <w:rFonts w:ascii="Arial" w:hAnsi="Arial" w:cs="Arial"/>
          <w:sz w:val="24"/>
          <w:szCs w:val="20"/>
        </w:rPr>
        <w:t>UniFacisa</w:t>
      </w:r>
      <w:proofErr w:type="spellEnd"/>
      <w:r w:rsidR="00A37AF7" w:rsidRPr="006620D9">
        <w:rPr>
          <w:rFonts w:ascii="Arial" w:hAnsi="Arial" w:cs="Arial"/>
          <w:sz w:val="24"/>
          <w:szCs w:val="20"/>
        </w:rPr>
        <w:t xml:space="preserve"> </w:t>
      </w:r>
      <w:bookmarkStart w:id="1" w:name="_Hlk3762882"/>
      <w:r w:rsidR="0013339D" w:rsidRPr="006620D9">
        <w:rPr>
          <w:rFonts w:ascii="Arial" w:hAnsi="Arial" w:cs="Arial"/>
          <w:sz w:val="24"/>
          <w:szCs w:val="20"/>
        </w:rPr>
        <w:t>Antônio Gonçalves Ribeiro Júnior</w:t>
      </w:r>
      <w:r w:rsidR="00A37AF7" w:rsidRPr="006620D9">
        <w:rPr>
          <w:rFonts w:ascii="Arial" w:hAnsi="Arial" w:cs="Arial"/>
          <w:sz w:val="24"/>
          <w:szCs w:val="20"/>
        </w:rPr>
        <w:t xml:space="preserve">, </w:t>
      </w:r>
      <w:r w:rsidR="00604212" w:rsidRPr="006620D9">
        <w:rPr>
          <w:rFonts w:ascii="Arial" w:hAnsi="Arial" w:cs="Arial"/>
          <w:sz w:val="24"/>
          <w:szCs w:val="20"/>
        </w:rPr>
        <w:t>Esp</w:t>
      </w:r>
      <w:r w:rsidR="00A37AF7" w:rsidRPr="006620D9">
        <w:rPr>
          <w:rFonts w:ascii="Arial" w:hAnsi="Arial" w:cs="Arial"/>
          <w:sz w:val="24"/>
          <w:szCs w:val="20"/>
        </w:rPr>
        <w:t>.</w:t>
      </w:r>
    </w:p>
    <w:bookmarkEnd w:id="1"/>
    <w:p w:rsidR="00FF33CA" w:rsidRPr="00F949B5" w:rsidRDefault="00FF33CA" w:rsidP="006620D9">
      <w:pPr>
        <w:spacing w:after="0" w:line="360" w:lineRule="auto"/>
        <w:jc w:val="center"/>
        <w:rPr>
          <w:rFonts w:ascii="Arial" w:hAnsi="Arial" w:cs="Arial"/>
          <w:sz w:val="24"/>
          <w:szCs w:val="24"/>
        </w:rPr>
      </w:pPr>
    </w:p>
    <w:p w:rsidR="00E976B5" w:rsidRPr="00F949B5" w:rsidRDefault="00E976B5" w:rsidP="007421AC">
      <w:pPr>
        <w:spacing w:after="0" w:line="360" w:lineRule="auto"/>
        <w:jc w:val="center"/>
        <w:rPr>
          <w:rFonts w:ascii="Arial" w:hAnsi="Arial" w:cs="Arial"/>
          <w:sz w:val="24"/>
          <w:szCs w:val="24"/>
        </w:rPr>
      </w:pPr>
    </w:p>
    <w:p w:rsidR="00E976B5" w:rsidRPr="00F949B5" w:rsidRDefault="00E976B5" w:rsidP="007421AC">
      <w:pPr>
        <w:spacing w:after="0" w:line="360" w:lineRule="auto"/>
        <w:jc w:val="center"/>
        <w:rPr>
          <w:rFonts w:ascii="Arial" w:hAnsi="Arial" w:cs="Arial"/>
          <w:sz w:val="24"/>
          <w:szCs w:val="24"/>
        </w:rPr>
      </w:pPr>
    </w:p>
    <w:p w:rsidR="00FF33CA" w:rsidRPr="00F949B5" w:rsidRDefault="00FF33CA" w:rsidP="007421AC">
      <w:pPr>
        <w:spacing w:before="240" w:after="0" w:line="360" w:lineRule="auto"/>
        <w:jc w:val="center"/>
        <w:rPr>
          <w:rFonts w:ascii="Arial" w:hAnsi="Arial" w:cs="Arial"/>
          <w:sz w:val="24"/>
          <w:szCs w:val="24"/>
        </w:rPr>
      </w:pPr>
    </w:p>
    <w:p w:rsidR="007421AC" w:rsidRPr="00F949B5" w:rsidRDefault="007421AC" w:rsidP="007421AC">
      <w:pPr>
        <w:spacing w:before="240" w:after="0" w:line="360" w:lineRule="auto"/>
        <w:jc w:val="center"/>
        <w:rPr>
          <w:rFonts w:ascii="Arial" w:hAnsi="Arial" w:cs="Arial"/>
          <w:sz w:val="24"/>
          <w:szCs w:val="24"/>
        </w:rPr>
      </w:pPr>
    </w:p>
    <w:p w:rsidR="00E976B5" w:rsidRPr="00F949B5" w:rsidRDefault="00E976B5" w:rsidP="007421AC">
      <w:pPr>
        <w:spacing w:before="240" w:after="0" w:line="360" w:lineRule="auto"/>
        <w:jc w:val="center"/>
        <w:rPr>
          <w:rFonts w:ascii="Arial" w:hAnsi="Arial" w:cs="Arial"/>
          <w:sz w:val="24"/>
          <w:szCs w:val="24"/>
        </w:rPr>
      </w:pPr>
    </w:p>
    <w:p w:rsidR="007421AC" w:rsidRPr="00F949B5" w:rsidRDefault="007421AC" w:rsidP="007421AC">
      <w:pPr>
        <w:spacing w:after="0" w:line="360" w:lineRule="auto"/>
        <w:jc w:val="center"/>
        <w:rPr>
          <w:rFonts w:ascii="Arial" w:hAnsi="Arial" w:cs="Arial"/>
          <w:sz w:val="24"/>
          <w:szCs w:val="24"/>
        </w:rPr>
      </w:pPr>
    </w:p>
    <w:p w:rsidR="00FF33CA" w:rsidRPr="00F949B5" w:rsidRDefault="00FF33CA" w:rsidP="007421AC">
      <w:pPr>
        <w:spacing w:after="0" w:line="360" w:lineRule="auto"/>
        <w:jc w:val="center"/>
        <w:rPr>
          <w:rFonts w:ascii="Arial" w:hAnsi="Arial" w:cs="Arial"/>
          <w:sz w:val="24"/>
          <w:szCs w:val="24"/>
        </w:rPr>
      </w:pPr>
      <w:r w:rsidRPr="00F949B5">
        <w:rPr>
          <w:rFonts w:ascii="Arial" w:hAnsi="Arial" w:cs="Arial"/>
          <w:sz w:val="24"/>
          <w:szCs w:val="24"/>
        </w:rPr>
        <w:t>CAMPINA GRANDE</w:t>
      </w:r>
    </w:p>
    <w:p w:rsidR="00FF33CA" w:rsidRPr="00F949B5" w:rsidRDefault="00FF33CA" w:rsidP="007421AC">
      <w:pPr>
        <w:spacing w:after="0" w:line="360" w:lineRule="auto"/>
        <w:jc w:val="center"/>
        <w:rPr>
          <w:rFonts w:ascii="Arial" w:hAnsi="Arial" w:cs="Arial"/>
          <w:sz w:val="24"/>
          <w:szCs w:val="24"/>
        </w:rPr>
      </w:pPr>
      <w:r w:rsidRPr="00F949B5">
        <w:rPr>
          <w:rFonts w:ascii="Arial" w:hAnsi="Arial" w:cs="Arial"/>
          <w:sz w:val="24"/>
          <w:szCs w:val="24"/>
        </w:rPr>
        <w:t>201</w:t>
      </w:r>
      <w:r w:rsidR="00586496" w:rsidRPr="00F949B5">
        <w:rPr>
          <w:rFonts w:ascii="Arial" w:hAnsi="Arial" w:cs="Arial"/>
          <w:sz w:val="24"/>
          <w:szCs w:val="24"/>
        </w:rPr>
        <w:t>9</w:t>
      </w: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Default="00F00BFA" w:rsidP="00F00BFA">
      <w:pPr>
        <w:pStyle w:val="Ttulo5"/>
        <w:jc w:val="both"/>
        <w:rPr>
          <w:rFonts w:ascii="Arial" w:hAnsi="Arial" w:cs="Arial"/>
          <w:color w:val="auto"/>
        </w:rPr>
      </w:pPr>
    </w:p>
    <w:p w:rsidR="00F00BFA" w:rsidRPr="00480348" w:rsidRDefault="00F00BFA" w:rsidP="00F00BFA">
      <w:pPr>
        <w:pStyle w:val="Ttulo5"/>
        <w:jc w:val="both"/>
        <w:rPr>
          <w:rFonts w:ascii="Arial" w:hAnsi="Arial" w:cs="Arial"/>
          <w:color w:val="auto"/>
        </w:rPr>
      </w:pPr>
      <w:r w:rsidRPr="00480348">
        <w:rPr>
          <w:rFonts w:ascii="Arial" w:hAnsi="Arial" w:cs="Arial"/>
          <w:color w:val="auto"/>
        </w:rPr>
        <w:t xml:space="preserve">Dados Internacionais de Catalogação na Publicação (Biblioteca da </w:t>
      </w:r>
      <w:proofErr w:type="spellStart"/>
      <w:r w:rsidRPr="00480348">
        <w:rPr>
          <w:rFonts w:ascii="Arial" w:hAnsi="Arial" w:cs="Arial"/>
          <w:color w:val="auto"/>
        </w:rPr>
        <w:t>UniFacisa</w:t>
      </w:r>
      <w:proofErr w:type="spellEnd"/>
      <w:r w:rsidRPr="00480348">
        <w:rPr>
          <w:rFonts w:ascii="Arial" w:hAnsi="Arial" w:cs="Arial"/>
          <w:color w:val="auto"/>
        </w:rPr>
        <w:t xml:space="preserve">) </w:t>
      </w:r>
    </w:p>
    <w:p w:rsidR="00F00BFA" w:rsidRPr="00480348" w:rsidRDefault="00F00BFA" w:rsidP="00F00BFA">
      <w:pPr>
        <w:pStyle w:val="Ttulo5"/>
        <w:jc w:val="both"/>
        <w:rPr>
          <w:rFonts w:ascii="Arial" w:hAnsi="Arial" w:cs="Arial"/>
          <w:color w:val="auto"/>
        </w:rPr>
      </w:pPr>
      <w:r w:rsidRPr="00480348">
        <w:rPr>
          <w:rFonts w:ascii="Arial" w:hAnsi="Arial" w:cs="Arial"/>
          <w:color w:val="auto"/>
        </w:rPr>
        <w:t xml:space="preserve">XXXXX </w:t>
      </w:r>
    </w:p>
    <w:p w:rsidR="00F00BFA" w:rsidRPr="00480348" w:rsidRDefault="00F00BFA" w:rsidP="00F00BFA">
      <w:pPr>
        <w:pStyle w:val="Ttulo5"/>
        <w:spacing w:before="0"/>
        <w:ind w:firstLine="708"/>
        <w:jc w:val="both"/>
        <w:rPr>
          <w:rFonts w:ascii="Arial" w:hAnsi="Arial" w:cs="Arial"/>
          <w:color w:val="auto"/>
        </w:rPr>
      </w:pPr>
      <w:r w:rsidRPr="00480348">
        <w:rPr>
          <w:rFonts w:ascii="Arial" w:hAnsi="Arial" w:cs="Arial"/>
          <w:color w:val="auto"/>
        </w:rPr>
        <w:t>Gregório, B</w:t>
      </w:r>
      <w:r>
        <w:rPr>
          <w:rFonts w:ascii="Arial" w:hAnsi="Arial" w:cs="Arial"/>
          <w:color w:val="auto"/>
        </w:rPr>
        <w:t>ianca</w:t>
      </w:r>
      <w:r w:rsidRPr="00480348">
        <w:rPr>
          <w:rFonts w:ascii="Arial" w:hAnsi="Arial" w:cs="Arial"/>
          <w:color w:val="auto"/>
        </w:rPr>
        <w:t xml:space="preserve"> Araújo.</w:t>
      </w:r>
    </w:p>
    <w:p w:rsidR="00F00BFA" w:rsidRPr="00480348" w:rsidRDefault="00F00BFA" w:rsidP="00F00BFA">
      <w:pPr>
        <w:pStyle w:val="Ttulo5"/>
        <w:spacing w:before="0"/>
        <w:jc w:val="both"/>
        <w:rPr>
          <w:rFonts w:ascii="Arial" w:hAnsi="Arial" w:cs="Arial"/>
          <w:color w:val="auto"/>
        </w:rPr>
      </w:pPr>
      <w:r>
        <w:rPr>
          <w:rFonts w:ascii="Arial" w:hAnsi="Arial" w:cs="Arial"/>
          <w:color w:val="auto"/>
        </w:rPr>
        <w:t>Psicopatas homicidas e sua punibilidade no ordenamento jurídico brasileiro</w:t>
      </w:r>
      <w:r w:rsidRPr="00480348">
        <w:rPr>
          <w:rFonts w:ascii="Arial" w:hAnsi="Arial" w:cs="Arial"/>
          <w:color w:val="auto"/>
        </w:rPr>
        <w:t>/ B</w:t>
      </w:r>
      <w:r>
        <w:rPr>
          <w:rFonts w:ascii="Arial" w:hAnsi="Arial" w:cs="Arial"/>
          <w:color w:val="auto"/>
        </w:rPr>
        <w:t>ianca</w:t>
      </w:r>
      <w:r w:rsidRPr="00480348">
        <w:rPr>
          <w:rFonts w:ascii="Arial" w:hAnsi="Arial" w:cs="Arial"/>
          <w:color w:val="auto"/>
        </w:rPr>
        <w:t xml:space="preserve"> Araújo Gregório. – Campina Grande/PB, 2019. </w:t>
      </w:r>
    </w:p>
    <w:p w:rsidR="00F00BFA" w:rsidRPr="00480348" w:rsidRDefault="00F00BFA" w:rsidP="00F00BFA">
      <w:pPr>
        <w:pStyle w:val="Ttulo5"/>
        <w:jc w:val="both"/>
        <w:rPr>
          <w:rFonts w:ascii="Arial" w:hAnsi="Arial" w:cs="Arial"/>
          <w:color w:val="auto"/>
        </w:rPr>
      </w:pPr>
      <w:r w:rsidRPr="00480348">
        <w:rPr>
          <w:rFonts w:ascii="Arial" w:hAnsi="Arial" w:cs="Arial"/>
          <w:color w:val="auto"/>
        </w:rPr>
        <w:t>Originalmente apresentada como Artigo Científico de bacharelado em Direito do autor (B</w:t>
      </w:r>
      <w:r>
        <w:rPr>
          <w:rFonts w:ascii="Arial" w:hAnsi="Arial" w:cs="Arial"/>
          <w:color w:val="auto"/>
        </w:rPr>
        <w:t>ianca</w:t>
      </w:r>
      <w:r w:rsidRPr="00480348">
        <w:rPr>
          <w:rFonts w:ascii="Arial" w:hAnsi="Arial" w:cs="Arial"/>
          <w:color w:val="auto"/>
        </w:rPr>
        <w:t xml:space="preserve"> Araújo Gregório – </w:t>
      </w:r>
      <w:proofErr w:type="spellStart"/>
      <w:r w:rsidRPr="00480348">
        <w:rPr>
          <w:rFonts w:ascii="Arial" w:hAnsi="Arial" w:cs="Arial"/>
          <w:color w:val="auto"/>
        </w:rPr>
        <w:t>UniFacisa</w:t>
      </w:r>
      <w:proofErr w:type="spellEnd"/>
      <w:r w:rsidRPr="00480348">
        <w:rPr>
          <w:rFonts w:ascii="Arial" w:hAnsi="Arial" w:cs="Arial"/>
          <w:color w:val="auto"/>
        </w:rPr>
        <w:t xml:space="preserve"> – Centro Universitário, 2019). Referências. </w:t>
      </w:r>
    </w:p>
    <w:p w:rsidR="00F00BFA" w:rsidRDefault="00F00BFA" w:rsidP="00F00BFA">
      <w:pPr>
        <w:pStyle w:val="Ttulo5"/>
        <w:jc w:val="both"/>
        <w:rPr>
          <w:rFonts w:ascii="Arial" w:hAnsi="Arial" w:cs="Arial"/>
          <w:color w:val="auto"/>
        </w:rPr>
      </w:pPr>
      <w:r>
        <w:rPr>
          <w:rFonts w:ascii="Arial" w:hAnsi="Arial" w:cs="Arial"/>
          <w:color w:val="auto"/>
        </w:rPr>
        <w:t xml:space="preserve">1. </w:t>
      </w:r>
      <w:r w:rsidRPr="00F00BFA">
        <w:rPr>
          <w:rFonts w:ascii="Arial" w:hAnsi="Arial" w:cs="Arial"/>
          <w:color w:val="auto"/>
        </w:rPr>
        <w:t>Punibilidade</w:t>
      </w:r>
      <w:r>
        <w:rPr>
          <w:rFonts w:ascii="Arial" w:hAnsi="Arial" w:cs="Arial"/>
          <w:color w:val="auto"/>
        </w:rPr>
        <w:t>.</w:t>
      </w:r>
      <w:r w:rsidRPr="00F00BFA">
        <w:rPr>
          <w:rFonts w:ascii="Arial" w:hAnsi="Arial" w:cs="Arial"/>
          <w:color w:val="auto"/>
        </w:rPr>
        <w:t xml:space="preserve"> </w:t>
      </w:r>
      <w:r>
        <w:rPr>
          <w:rFonts w:ascii="Arial" w:hAnsi="Arial" w:cs="Arial"/>
          <w:color w:val="auto"/>
        </w:rPr>
        <w:t xml:space="preserve">2. </w:t>
      </w:r>
      <w:r w:rsidRPr="00F00BFA">
        <w:rPr>
          <w:rFonts w:ascii="Arial" w:hAnsi="Arial" w:cs="Arial"/>
          <w:color w:val="auto"/>
        </w:rPr>
        <w:t>Psicopatia</w:t>
      </w:r>
      <w:r>
        <w:rPr>
          <w:rFonts w:ascii="Arial" w:hAnsi="Arial" w:cs="Arial"/>
          <w:color w:val="auto"/>
        </w:rPr>
        <w:t>. 3.</w:t>
      </w:r>
      <w:r w:rsidRPr="00F00BFA">
        <w:rPr>
          <w:rFonts w:ascii="Arial" w:hAnsi="Arial" w:cs="Arial"/>
          <w:color w:val="auto"/>
        </w:rPr>
        <w:t xml:space="preserve"> Homicidas</w:t>
      </w:r>
      <w:r>
        <w:rPr>
          <w:rFonts w:ascii="Arial" w:hAnsi="Arial" w:cs="Arial"/>
          <w:color w:val="auto"/>
        </w:rPr>
        <w:t>.</w:t>
      </w:r>
    </w:p>
    <w:p w:rsidR="00F00BFA" w:rsidRPr="00480348" w:rsidRDefault="00F00BFA" w:rsidP="00F00BFA">
      <w:pPr>
        <w:pStyle w:val="Ttulo5"/>
        <w:jc w:val="both"/>
        <w:rPr>
          <w:rFonts w:ascii="Arial" w:hAnsi="Arial" w:cs="Arial"/>
          <w:color w:val="auto"/>
        </w:rPr>
      </w:pPr>
      <w:r w:rsidRPr="00F00BFA">
        <w:rPr>
          <w:rFonts w:ascii="Arial" w:hAnsi="Arial" w:cs="Arial"/>
          <w:color w:val="auto"/>
        </w:rPr>
        <w:t>Psicopatas homicidas e sua punibilidade no ordenamento jurídico brasileiro</w:t>
      </w:r>
      <w:r>
        <w:rPr>
          <w:rFonts w:ascii="Arial" w:hAnsi="Arial" w:cs="Arial"/>
          <w:color w:val="auto"/>
        </w:rPr>
        <w:t>.</w:t>
      </w:r>
    </w:p>
    <w:p w:rsidR="00F00BFA" w:rsidRPr="00480348" w:rsidRDefault="00F00BFA" w:rsidP="00F00BFA">
      <w:pPr>
        <w:pStyle w:val="Ttulo5"/>
        <w:ind w:left="720"/>
        <w:jc w:val="both"/>
        <w:rPr>
          <w:rFonts w:ascii="Arial" w:hAnsi="Arial" w:cs="Arial"/>
          <w:color w:val="auto"/>
        </w:rPr>
      </w:pPr>
    </w:p>
    <w:p w:rsidR="00F00BFA" w:rsidRPr="00480348" w:rsidRDefault="00F00BFA" w:rsidP="00F00BFA">
      <w:pPr>
        <w:pStyle w:val="Ttulo5"/>
        <w:ind w:left="720"/>
        <w:jc w:val="right"/>
        <w:rPr>
          <w:rFonts w:ascii="Arial" w:hAnsi="Arial" w:cs="Arial"/>
          <w:color w:val="auto"/>
        </w:rPr>
      </w:pPr>
      <w:r w:rsidRPr="00480348">
        <w:rPr>
          <w:rFonts w:ascii="Arial" w:hAnsi="Arial" w:cs="Arial"/>
          <w:color w:val="auto"/>
        </w:rPr>
        <w:t>CDU-XXXX(XXX)(XXX)</w:t>
      </w:r>
    </w:p>
    <w:p w:rsidR="007421AC" w:rsidRDefault="007421AC" w:rsidP="00C74600">
      <w:pPr>
        <w:spacing w:before="240" w:line="360" w:lineRule="auto"/>
        <w:jc w:val="center"/>
        <w:rPr>
          <w:rFonts w:ascii="Arial" w:hAnsi="Arial" w:cs="Arial"/>
          <w:b/>
          <w:sz w:val="24"/>
          <w:szCs w:val="24"/>
        </w:rPr>
      </w:pPr>
    </w:p>
    <w:p w:rsidR="00F00BFA" w:rsidRPr="00F949B5" w:rsidRDefault="00F00BFA" w:rsidP="00C74600">
      <w:pPr>
        <w:spacing w:before="240" w:line="360" w:lineRule="auto"/>
        <w:jc w:val="center"/>
        <w:rPr>
          <w:rFonts w:ascii="Arial" w:hAnsi="Arial" w:cs="Arial"/>
          <w:b/>
          <w:sz w:val="24"/>
          <w:szCs w:val="24"/>
        </w:rPr>
        <w:sectPr w:rsidR="00F00BFA" w:rsidRPr="00F949B5" w:rsidSect="006E5770">
          <w:footerReference w:type="default" r:id="rId9"/>
          <w:pgSz w:w="11906" w:h="16838"/>
          <w:pgMar w:top="1701" w:right="1134" w:bottom="1134" w:left="1701" w:header="709" w:footer="709" w:gutter="0"/>
          <w:cols w:space="708"/>
          <w:docGrid w:linePitch="360"/>
        </w:sectPr>
      </w:pPr>
    </w:p>
    <w:p w:rsidR="004003A2" w:rsidRPr="00F949B5" w:rsidRDefault="004003A2"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4003A2" w:rsidRDefault="004003A2"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Default="00AF2B3B" w:rsidP="00AB702B">
      <w:pPr>
        <w:spacing w:after="0" w:line="360" w:lineRule="auto"/>
        <w:ind w:left="4536"/>
        <w:jc w:val="both"/>
        <w:rPr>
          <w:rFonts w:ascii="Arial" w:hAnsi="Arial" w:cs="Arial"/>
          <w:sz w:val="24"/>
          <w:szCs w:val="24"/>
        </w:rPr>
      </w:pPr>
    </w:p>
    <w:p w:rsidR="00AF2B3B" w:rsidRPr="00F949B5" w:rsidRDefault="00AF2B3B"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4003A2" w:rsidRPr="00F949B5" w:rsidRDefault="004003A2" w:rsidP="00AB702B">
      <w:pPr>
        <w:spacing w:after="0" w:line="360" w:lineRule="auto"/>
        <w:ind w:left="4536"/>
        <w:jc w:val="both"/>
        <w:rPr>
          <w:rFonts w:ascii="Arial" w:hAnsi="Arial" w:cs="Arial"/>
          <w:sz w:val="24"/>
          <w:szCs w:val="24"/>
        </w:rPr>
      </w:pPr>
    </w:p>
    <w:p w:rsidR="00AB702B" w:rsidRPr="00F949B5" w:rsidRDefault="00AB702B" w:rsidP="00AB702B">
      <w:pPr>
        <w:spacing w:after="0" w:line="360" w:lineRule="auto"/>
        <w:ind w:left="4536"/>
        <w:jc w:val="both"/>
        <w:rPr>
          <w:rFonts w:ascii="Arial" w:hAnsi="Arial" w:cs="Arial"/>
          <w:sz w:val="20"/>
          <w:szCs w:val="20"/>
        </w:rPr>
      </w:pPr>
    </w:p>
    <w:p w:rsidR="004003A2" w:rsidRPr="00F949B5" w:rsidRDefault="007421AC" w:rsidP="004003A2">
      <w:pPr>
        <w:spacing w:after="0" w:line="240" w:lineRule="auto"/>
        <w:ind w:left="4536"/>
        <w:jc w:val="both"/>
        <w:rPr>
          <w:rFonts w:ascii="Arial" w:hAnsi="Arial" w:cs="Arial"/>
          <w:sz w:val="24"/>
          <w:szCs w:val="24"/>
        </w:rPr>
      </w:pPr>
      <w:r w:rsidRPr="00F949B5">
        <w:rPr>
          <w:rFonts w:ascii="Arial" w:hAnsi="Arial" w:cs="Arial"/>
          <w:sz w:val="24"/>
          <w:szCs w:val="24"/>
        </w:rPr>
        <w:t xml:space="preserve">Trabalho de   Conclusão de Curso – Artigo Científico - </w:t>
      </w:r>
      <w:r w:rsidRPr="00F949B5">
        <w:rPr>
          <w:rFonts w:ascii="Arial" w:hAnsi="Arial" w:cs="Arial"/>
          <w:sz w:val="24"/>
          <w:szCs w:val="24"/>
        </w:rPr>
        <w:tab/>
        <w:t>Psicopatas homicidas e sua punibilidade no ordenamento jurídico brasileiro</w:t>
      </w:r>
      <w:r w:rsidR="004003A2" w:rsidRPr="00F949B5">
        <w:rPr>
          <w:rFonts w:ascii="Arial" w:hAnsi="Arial" w:cs="Arial"/>
          <w:sz w:val="24"/>
          <w:szCs w:val="24"/>
        </w:rPr>
        <w:t xml:space="preserve">, como parte dos requisitos para obtenção do título de Bacharel em Direito, outorgado pela </w:t>
      </w:r>
      <w:proofErr w:type="spellStart"/>
      <w:r w:rsidR="004003A2" w:rsidRPr="00F949B5">
        <w:rPr>
          <w:rFonts w:ascii="Arial" w:hAnsi="Arial" w:cs="Arial"/>
          <w:sz w:val="24"/>
          <w:szCs w:val="24"/>
        </w:rPr>
        <w:t>UniFacisa</w:t>
      </w:r>
      <w:proofErr w:type="spellEnd"/>
      <w:r w:rsidR="004003A2" w:rsidRPr="00F949B5">
        <w:rPr>
          <w:rFonts w:ascii="Arial" w:hAnsi="Arial" w:cs="Arial"/>
          <w:sz w:val="24"/>
          <w:szCs w:val="24"/>
        </w:rPr>
        <w:t xml:space="preserve"> - Centro Universitário.</w:t>
      </w:r>
    </w:p>
    <w:p w:rsidR="004003A2" w:rsidRPr="00F949B5" w:rsidRDefault="004003A2" w:rsidP="004003A2">
      <w:pPr>
        <w:spacing w:after="0" w:line="240" w:lineRule="auto"/>
        <w:jc w:val="both"/>
        <w:rPr>
          <w:rFonts w:ascii="Arial" w:hAnsi="Arial" w:cs="Arial"/>
          <w:sz w:val="24"/>
          <w:szCs w:val="24"/>
        </w:rPr>
      </w:pPr>
    </w:p>
    <w:p w:rsidR="004003A2" w:rsidRPr="00F949B5" w:rsidRDefault="004003A2" w:rsidP="004003A2">
      <w:pPr>
        <w:spacing w:after="0" w:line="240" w:lineRule="auto"/>
        <w:ind w:left="4536"/>
        <w:jc w:val="both"/>
        <w:rPr>
          <w:rFonts w:ascii="Arial" w:hAnsi="Arial" w:cs="Arial"/>
          <w:sz w:val="24"/>
          <w:szCs w:val="24"/>
        </w:rPr>
      </w:pPr>
      <w:r w:rsidRPr="00F949B5">
        <w:rPr>
          <w:rFonts w:ascii="Arial" w:hAnsi="Arial" w:cs="Arial"/>
          <w:sz w:val="24"/>
          <w:szCs w:val="24"/>
        </w:rPr>
        <w:t>APROVADO EM_____/_____/_________</w:t>
      </w:r>
    </w:p>
    <w:p w:rsidR="004003A2" w:rsidRPr="00F949B5" w:rsidRDefault="004003A2" w:rsidP="004003A2">
      <w:pPr>
        <w:spacing w:after="0" w:line="240" w:lineRule="auto"/>
        <w:ind w:left="4536"/>
        <w:jc w:val="both"/>
        <w:rPr>
          <w:rFonts w:ascii="Arial" w:hAnsi="Arial" w:cs="Arial"/>
          <w:sz w:val="24"/>
          <w:szCs w:val="24"/>
        </w:rPr>
      </w:pPr>
    </w:p>
    <w:p w:rsidR="004003A2" w:rsidRPr="00F949B5" w:rsidRDefault="004003A2" w:rsidP="004003A2">
      <w:pPr>
        <w:spacing w:after="0" w:line="240" w:lineRule="auto"/>
        <w:ind w:left="4536"/>
        <w:jc w:val="both"/>
        <w:rPr>
          <w:rFonts w:ascii="Arial" w:hAnsi="Arial" w:cs="Arial"/>
          <w:sz w:val="24"/>
          <w:szCs w:val="24"/>
        </w:rPr>
      </w:pPr>
      <w:r w:rsidRPr="00F949B5">
        <w:rPr>
          <w:rFonts w:ascii="Arial" w:hAnsi="Arial" w:cs="Arial"/>
          <w:sz w:val="24"/>
          <w:szCs w:val="24"/>
        </w:rPr>
        <w:t>BANCA EXAMINADORA</w:t>
      </w:r>
    </w:p>
    <w:p w:rsidR="004003A2" w:rsidRPr="00F949B5" w:rsidRDefault="004003A2" w:rsidP="004003A2">
      <w:pPr>
        <w:spacing w:after="0" w:line="240" w:lineRule="auto"/>
        <w:ind w:left="4536"/>
        <w:jc w:val="both"/>
        <w:rPr>
          <w:rFonts w:ascii="Arial" w:hAnsi="Arial" w:cs="Arial"/>
          <w:sz w:val="24"/>
          <w:szCs w:val="24"/>
        </w:rPr>
      </w:pPr>
    </w:p>
    <w:p w:rsidR="004003A2" w:rsidRPr="00F949B5" w:rsidRDefault="004003A2" w:rsidP="004003A2">
      <w:pPr>
        <w:spacing w:after="0" w:line="240" w:lineRule="auto"/>
        <w:ind w:left="4536"/>
        <w:jc w:val="both"/>
        <w:rPr>
          <w:rFonts w:ascii="Arial" w:hAnsi="Arial" w:cs="Arial"/>
          <w:sz w:val="24"/>
          <w:szCs w:val="24"/>
        </w:rPr>
      </w:pPr>
    </w:p>
    <w:p w:rsidR="004003A2" w:rsidRPr="00F949B5" w:rsidRDefault="004003A2" w:rsidP="004003A2">
      <w:pPr>
        <w:spacing w:after="0" w:line="240" w:lineRule="auto"/>
        <w:ind w:left="4536"/>
        <w:jc w:val="both"/>
        <w:rPr>
          <w:rFonts w:ascii="Arial" w:hAnsi="Arial" w:cs="Arial"/>
          <w:sz w:val="24"/>
          <w:szCs w:val="24"/>
        </w:rPr>
      </w:pPr>
      <w:r w:rsidRPr="00F949B5">
        <w:rPr>
          <w:rFonts w:ascii="Arial" w:hAnsi="Arial" w:cs="Arial"/>
          <w:sz w:val="24"/>
          <w:szCs w:val="24"/>
        </w:rPr>
        <w:t>_________________________________</w:t>
      </w:r>
    </w:p>
    <w:p w:rsidR="004003A2" w:rsidRPr="00F949B5" w:rsidRDefault="004003A2" w:rsidP="004003A2">
      <w:pPr>
        <w:spacing w:after="0" w:line="240" w:lineRule="auto"/>
        <w:ind w:left="4536"/>
        <w:jc w:val="both"/>
        <w:rPr>
          <w:rFonts w:ascii="Arial" w:hAnsi="Arial" w:cs="Arial"/>
          <w:sz w:val="24"/>
          <w:szCs w:val="24"/>
        </w:rPr>
      </w:pPr>
      <w:r w:rsidRPr="00F949B5">
        <w:rPr>
          <w:rFonts w:ascii="Arial" w:hAnsi="Arial" w:cs="Arial"/>
          <w:sz w:val="24"/>
          <w:szCs w:val="24"/>
        </w:rPr>
        <w:t xml:space="preserve">Prof.º da </w:t>
      </w:r>
      <w:proofErr w:type="spellStart"/>
      <w:r w:rsidRPr="00F949B5">
        <w:rPr>
          <w:rFonts w:ascii="Arial" w:hAnsi="Arial" w:cs="Arial"/>
          <w:sz w:val="24"/>
          <w:szCs w:val="24"/>
        </w:rPr>
        <w:t>UniFacisa</w:t>
      </w:r>
      <w:proofErr w:type="spellEnd"/>
      <w:r w:rsidRPr="00F949B5">
        <w:rPr>
          <w:rFonts w:ascii="Arial" w:hAnsi="Arial" w:cs="Arial"/>
          <w:sz w:val="20"/>
          <w:szCs w:val="20"/>
        </w:rPr>
        <w:t xml:space="preserve"> </w:t>
      </w:r>
      <w:r w:rsidR="00E0555F" w:rsidRPr="00C83D5A">
        <w:rPr>
          <w:rFonts w:ascii="Arial" w:hAnsi="Arial" w:cs="Arial"/>
          <w:sz w:val="20"/>
          <w:szCs w:val="20"/>
        </w:rPr>
        <w:t>ANTÔNIO GONÇALVES RIBEIRO JÚNIOR, Esp.</w:t>
      </w:r>
    </w:p>
    <w:p w:rsidR="00AB702B" w:rsidRPr="00F949B5" w:rsidRDefault="00AB702B" w:rsidP="00AB702B">
      <w:pPr>
        <w:spacing w:after="0" w:line="240" w:lineRule="auto"/>
        <w:ind w:left="4536"/>
        <w:jc w:val="center"/>
        <w:rPr>
          <w:rFonts w:ascii="Arial" w:hAnsi="Arial" w:cs="Arial"/>
          <w:sz w:val="24"/>
          <w:szCs w:val="24"/>
        </w:rPr>
      </w:pPr>
      <w:r w:rsidRPr="00F949B5">
        <w:rPr>
          <w:rFonts w:ascii="Arial" w:hAnsi="Arial" w:cs="Arial"/>
          <w:sz w:val="24"/>
          <w:szCs w:val="24"/>
        </w:rPr>
        <w:t>Orientador</w:t>
      </w:r>
    </w:p>
    <w:p w:rsidR="00AB702B" w:rsidRPr="00F949B5" w:rsidRDefault="00AB702B" w:rsidP="00AB702B">
      <w:pPr>
        <w:spacing w:after="0" w:line="240" w:lineRule="auto"/>
        <w:ind w:left="4536"/>
        <w:jc w:val="center"/>
        <w:rPr>
          <w:rFonts w:ascii="Arial" w:hAnsi="Arial" w:cs="Arial"/>
          <w:sz w:val="24"/>
          <w:szCs w:val="24"/>
        </w:rPr>
      </w:pPr>
    </w:p>
    <w:p w:rsidR="00AB702B" w:rsidRPr="00F949B5" w:rsidRDefault="00AB702B" w:rsidP="00AB702B">
      <w:pPr>
        <w:spacing w:after="0" w:line="240" w:lineRule="auto"/>
        <w:ind w:left="4536"/>
        <w:jc w:val="both"/>
        <w:rPr>
          <w:rFonts w:ascii="Arial" w:hAnsi="Arial" w:cs="Arial"/>
          <w:sz w:val="24"/>
          <w:szCs w:val="24"/>
        </w:rPr>
      </w:pPr>
      <w:r w:rsidRPr="00F949B5">
        <w:rPr>
          <w:rFonts w:ascii="Arial" w:hAnsi="Arial" w:cs="Arial"/>
          <w:sz w:val="24"/>
          <w:szCs w:val="24"/>
        </w:rPr>
        <w:t>_________________________________</w:t>
      </w:r>
    </w:p>
    <w:p w:rsidR="00AB702B" w:rsidRPr="00E0555F" w:rsidRDefault="00AB702B" w:rsidP="00AB702B">
      <w:pPr>
        <w:spacing w:after="0" w:line="240" w:lineRule="auto"/>
        <w:ind w:left="4536"/>
        <w:jc w:val="both"/>
        <w:rPr>
          <w:rFonts w:ascii="Arial" w:hAnsi="Arial" w:cs="Arial"/>
          <w:strike/>
          <w:sz w:val="24"/>
          <w:szCs w:val="24"/>
        </w:rPr>
      </w:pPr>
      <w:r w:rsidRPr="00F949B5">
        <w:rPr>
          <w:rFonts w:ascii="Arial" w:hAnsi="Arial" w:cs="Arial"/>
          <w:sz w:val="24"/>
          <w:szCs w:val="24"/>
        </w:rPr>
        <w:t xml:space="preserve">Prof.º da </w:t>
      </w:r>
      <w:proofErr w:type="spellStart"/>
      <w:r w:rsidRPr="00F949B5">
        <w:rPr>
          <w:rFonts w:ascii="Arial" w:hAnsi="Arial" w:cs="Arial"/>
          <w:sz w:val="24"/>
          <w:szCs w:val="24"/>
        </w:rPr>
        <w:t>UniFacisa</w:t>
      </w:r>
      <w:proofErr w:type="spellEnd"/>
      <w:r w:rsidRPr="00F949B5">
        <w:rPr>
          <w:rFonts w:ascii="Arial" w:hAnsi="Arial" w:cs="Arial"/>
          <w:sz w:val="20"/>
          <w:szCs w:val="20"/>
        </w:rPr>
        <w:t xml:space="preserve"> </w:t>
      </w:r>
    </w:p>
    <w:p w:rsidR="00AB702B" w:rsidRPr="00F949B5" w:rsidRDefault="00AB702B" w:rsidP="00AB702B">
      <w:pPr>
        <w:spacing w:after="0" w:line="240" w:lineRule="auto"/>
        <w:ind w:left="4536"/>
        <w:jc w:val="center"/>
        <w:rPr>
          <w:rFonts w:ascii="Arial" w:hAnsi="Arial" w:cs="Arial"/>
          <w:sz w:val="24"/>
          <w:szCs w:val="24"/>
        </w:rPr>
      </w:pPr>
      <w:r w:rsidRPr="00F949B5">
        <w:rPr>
          <w:rFonts w:ascii="Arial" w:hAnsi="Arial" w:cs="Arial"/>
          <w:sz w:val="24"/>
          <w:szCs w:val="24"/>
        </w:rPr>
        <w:t>1º membro</w:t>
      </w:r>
    </w:p>
    <w:p w:rsidR="00AB702B" w:rsidRPr="00F949B5" w:rsidRDefault="00AB702B" w:rsidP="00AB702B">
      <w:pPr>
        <w:spacing w:after="0" w:line="240" w:lineRule="auto"/>
        <w:ind w:left="4536"/>
        <w:jc w:val="center"/>
        <w:rPr>
          <w:rFonts w:ascii="Arial" w:hAnsi="Arial" w:cs="Arial"/>
          <w:sz w:val="24"/>
          <w:szCs w:val="24"/>
        </w:rPr>
      </w:pPr>
    </w:p>
    <w:p w:rsidR="00AB702B" w:rsidRPr="00F949B5" w:rsidRDefault="00AB702B" w:rsidP="00AB702B">
      <w:pPr>
        <w:spacing w:after="0" w:line="240" w:lineRule="auto"/>
        <w:ind w:left="4536"/>
        <w:jc w:val="both"/>
        <w:rPr>
          <w:rFonts w:ascii="Arial" w:hAnsi="Arial" w:cs="Arial"/>
          <w:sz w:val="24"/>
          <w:szCs w:val="24"/>
        </w:rPr>
      </w:pPr>
      <w:r w:rsidRPr="00F949B5">
        <w:rPr>
          <w:rFonts w:ascii="Arial" w:hAnsi="Arial" w:cs="Arial"/>
          <w:sz w:val="24"/>
          <w:szCs w:val="24"/>
        </w:rPr>
        <w:t>_________________________________</w:t>
      </w:r>
    </w:p>
    <w:p w:rsidR="00AB702B" w:rsidRPr="00F949B5" w:rsidRDefault="00AB702B" w:rsidP="00AB702B">
      <w:pPr>
        <w:spacing w:after="0" w:line="240" w:lineRule="auto"/>
        <w:ind w:left="4536"/>
        <w:jc w:val="both"/>
        <w:rPr>
          <w:rFonts w:ascii="Arial" w:hAnsi="Arial" w:cs="Arial"/>
          <w:sz w:val="24"/>
          <w:szCs w:val="24"/>
        </w:rPr>
      </w:pPr>
      <w:r w:rsidRPr="00F949B5">
        <w:rPr>
          <w:rFonts w:ascii="Arial" w:hAnsi="Arial" w:cs="Arial"/>
          <w:sz w:val="24"/>
          <w:szCs w:val="24"/>
        </w:rPr>
        <w:t xml:space="preserve">Prof.º da </w:t>
      </w:r>
      <w:proofErr w:type="spellStart"/>
      <w:r w:rsidRPr="00F949B5">
        <w:rPr>
          <w:rFonts w:ascii="Arial" w:hAnsi="Arial" w:cs="Arial"/>
          <w:sz w:val="24"/>
          <w:szCs w:val="24"/>
        </w:rPr>
        <w:t>UniFacisa</w:t>
      </w:r>
      <w:proofErr w:type="spellEnd"/>
      <w:r w:rsidRPr="00F949B5">
        <w:rPr>
          <w:rFonts w:ascii="Arial" w:hAnsi="Arial" w:cs="Arial"/>
          <w:sz w:val="20"/>
          <w:szCs w:val="20"/>
        </w:rPr>
        <w:t xml:space="preserve"> </w:t>
      </w:r>
    </w:p>
    <w:p w:rsidR="00A16389" w:rsidRPr="00F949B5" w:rsidRDefault="00AB702B" w:rsidP="00AB702B">
      <w:pPr>
        <w:spacing w:after="0" w:line="240" w:lineRule="auto"/>
        <w:ind w:left="4536"/>
        <w:jc w:val="center"/>
        <w:rPr>
          <w:rFonts w:ascii="Arial" w:hAnsi="Arial" w:cs="Arial"/>
          <w:sz w:val="24"/>
          <w:szCs w:val="24"/>
        </w:rPr>
        <w:sectPr w:rsidR="00A16389" w:rsidRPr="00F949B5" w:rsidSect="006E5770">
          <w:footerReference w:type="default" r:id="rId10"/>
          <w:pgSz w:w="11906" w:h="16838"/>
          <w:pgMar w:top="1701" w:right="1134" w:bottom="1134" w:left="1701" w:header="709" w:footer="709" w:gutter="0"/>
          <w:cols w:space="708"/>
          <w:docGrid w:linePitch="360"/>
        </w:sectPr>
      </w:pPr>
      <w:r w:rsidRPr="00F949B5">
        <w:rPr>
          <w:rFonts w:ascii="Arial" w:hAnsi="Arial" w:cs="Arial"/>
          <w:sz w:val="24"/>
          <w:szCs w:val="24"/>
        </w:rPr>
        <w:t>2º membro</w:t>
      </w:r>
    </w:p>
    <w:p w:rsidR="00722CC0" w:rsidRPr="00F949B5" w:rsidRDefault="00BD0776" w:rsidP="006B6B46">
      <w:pPr>
        <w:pStyle w:val="paragraph"/>
        <w:spacing w:before="0" w:beforeAutospacing="0" w:after="0" w:afterAutospacing="0" w:line="360" w:lineRule="auto"/>
        <w:jc w:val="center"/>
        <w:textAlignment w:val="baseline"/>
        <w:rPr>
          <w:rFonts w:ascii="Arial" w:hAnsi="Arial" w:cs="Arial"/>
        </w:rPr>
      </w:pPr>
      <w:hyperlink r:id="rId11" w:history="1">
        <w:r w:rsidR="00722CC0" w:rsidRPr="00F949B5">
          <w:rPr>
            <w:rStyle w:val="nfase"/>
            <w:rFonts w:ascii="Arial" w:hAnsi="Arial" w:cs="Arial"/>
            <w:bCs/>
            <w:i w:val="0"/>
            <w:iCs w:val="0"/>
            <w:shd w:val="clear" w:color="auto" w:fill="FFFFFF"/>
          </w:rPr>
          <w:t xml:space="preserve"> PSICOPATAS HOMICIDAS</w:t>
        </w:r>
        <w:r w:rsidR="00722CC0" w:rsidRPr="00F949B5">
          <w:rPr>
            <w:rFonts w:ascii="Arial" w:hAnsi="Arial" w:cs="Arial"/>
            <w:shd w:val="clear" w:color="auto" w:fill="FFFFFF"/>
          </w:rPr>
          <w:t> E SUA PUNIBILIDADE</w:t>
        </w:r>
        <w:r w:rsidR="00722CC0" w:rsidRPr="00F949B5">
          <w:rPr>
            <w:rStyle w:val="Hyperlink"/>
            <w:rFonts w:ascii="Arial" w:hAnsi="Arial" w:cs="Arial"/>
            <w:color w:val="auto"/>
            <w:u w:val="none"/>
          </w:rPr>
          <w:t xml:space="preserve"> NO ORDENAMENTO JURÍDICO BRASILEIRO</w:t>
        </w:r>
      </w:hyperlink>
      <w:r w:rsidR="00722CC0" w:rsidRPr="00F949B5">
        <w:rPr>
          <w:rFonts w:ascii="Arial" w:hAnsi="Arial" w:cs="Arial"/>
        </w:rPr>
        <w:t xml:space="preserve"> </w:t>
      </w:r>
    </w:p>
    <w:p w:rsidR="00722CC0" w:rsidRPr="00F949B5" w:rsidRDefault="00722CC0" w:rsidP="00722CC0">
      <w:pPr>
        <w:pStyle w:val="paragraph"/>
        <w:spacing w:before="0" w:beforeAutospacing="0" w:after="0" w:afterAutospacing="0" w:line="360" w:lineRule="auto"/>
        <w:jc w:val="center"/>
        <w:textAlignment w:val="baseline"/>
        <w:rPr>
          <w:rFonts w:ascii="Arial" w:hAnsi="Arial" w:cs="Arial"/>
        </w:rPr>
      </w:pPr>
    </w:p>
    <w:p w:rsidR="00722CC0" w:rsidRPr="00F949B5" w:rsidRDefault="00722CC0" w:rsidP="00722CC0">
      <w:pPr>
        <w:spacing w:after="0" w:line="360" w:lineRule="auto"/>
        <w:jc w:val="right"/>
        <w:rPr>
          <w:rFonts w:ascii="Arial" w:hAnsi="Arial" w:cs="Arial"/>
          <w:sz w:val="24"/>
          <w:szCs w:val="24"/>
        </w:rPr>
      </w:pPr>
      <w:r w:rsidRPr="00F949B5">
        <w:rPr>
          <w:rFonts w:ascii="Arial" w:hAnsi="Arial" w:cs="Arial"/>
          <w:sz w:val="24"/>
          <w:szCs w:val="24"/>
        </w:rPr>
        <w:t>Bianca Araújo Gregório*</w:t>
      </w:r>
    </w:p>
    <w:p w:rsidR="00722CC0" w:rsidRPr="00F949B5" w:rsidRDefault="0013339D" w:rsidP="00722CC0">
      <w:pPr>
        <w:spacing w:after="0" w:line="360" w:lineRule="auto"/>
        <w:jc w:val="right"/>
        <w:rPr>
          <w:rFonts w:ascii="Arial" w:hAnsi="Arial" w:cs="Arial"/>
          <w:sz w:val="24"/>
          <w:szCs w:val="24"/>
        </w:rPr>
      </w:pPr>
      <w:r w:rsidRPr="00F949B5">
        <w:rPr>
          <w:rFonts w:ascii="Arial" w:hAnsi="Arial" w:cs="Arial"/>
          <w:sz w:val="24"/>
          <w:szCs w:val="24"/>
        </w:rPr>
        <w:t xml:space="preserve">Antônio Gonçalves Ribeiro Júnior </w:t>
      </w:r>
      <w:r w:rsidR="00722CC0" w:rsidRPr="00F949B5">
        <w:rPr>
          <w:rFonts w:ascii="Arial" w:hAnsi="Arial" w:cs="Arial"/>
          <w:sz w:val="24"/>
          <w:szCs w:val="24"/>
        </w:rPr>
        <w:t>**</w:t>
      </w:r>
    </w:p>
    <w:p w:rsidR="00722CC0" w:rsidRPr="00F949B5" w:rsidRDefault="00722CC0" w:rsidP="00722CC0">
      <w:pPr>
        <w:spacing w:after="0" w:line="360" w:lineRule="auto"/>
        <w:jc w:val="right"/>
        <w:rPr>
          <w:rFonts w:ascii="Arial" w:hAnsi="Arial" w:cs="Arial"/>
          <w:b/>
          <w:sz w:val="24"/>
          <w:szCs w:val="24"/>
        </w:rPr>
      </w:pPr>
    </w:p>
    <w:p w:rsidR="00722CC0" w:rsidRPr="00F949B5" w:rsidRDefault="00722CC0" w:rsidP="00722CC0">
      <w:pPr>
        <w:spacing w:after="0" w:line="360" w:lineRule="auto"/>
        <w:jc w:val="center"/>
        <w:rPr>
          <w:rFonts w:ascii="Arial" w:hAnsi="Arial" w:cs="Arial"/>
          <w:b/>
          <w:sz w:val="24"/>
          <w:szCs w:val="24"/>
        </w:rPr>
      </w:pPr>
      <w:r w:rsidRPr="00F949B5">
        <w:rPr>
          <w:rFonts w:ascii="Arial" w:hAnsi="Arial" w:cs="Arial"/>
          <w:b/>
          <w:sz w:val="24"/>
          <w:szCs w:val="24"/>
        </w:rPr>
        <w:t>RESUMO</w:t>
      </w:r>
    </w:p>
    <w:p w:rsidR="00722CC0" w:rsidRPr="00F949B5" w:rsidRDefault="00722CC0" w:rsidP="00722CC0">
      <w:pPr>
        <w:spacing w:after="0" w:line="360" w:lineRule="auto"/>
        <w:jc w:val="center"/>
        <w:rPr>
          <w:rFonts w:ascii="Arial" w:hAnsi="Arial" w:cs="Arial"/>
          <w:b/>
          <w:sz w:val="24"/>
          <w:szCs w:val="24"/>
        </w:rPr>
      </w:pPr>
    </w:p>
    <w:p w:rsidR="002878A0" w:rsidRDefault="00660981" w:rsidP="006620D9">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O modo como os psicopatas homicidas enxergam o mundo e as pessoas ao seu redor, juntamente com a incapacidade de assimilar a punição que lhe é </w:t>
      </w:r>
      <w:r w:rsidR="00604212" w:rsidRPr="00F949B5">
        <w:rPr>
          <w:rFonts w:ascii="Arial" w:hAnsi="Arial" w:cs="Arial"/>
          <w:sz w:val="24"/>
          <w:szCs w:val="24"/>
        </w:rPr>
        <w:t>imposta</w:t>
      </w:r>
      <w:r w:rsidRPr="00F949B5">
        <w:rPr>
          <w:rFonts w:ascii="Arial" w:hAnsi="Arial" w:cs="Arial"/>
          <w:sz w:val="24"/>
          <w:szCs w:val="24"/>
        </w:rPr>
        <w:t xml:space="preserve">, impede que as sanções penais a eles aplicadas cumpram com suas </w:t>
      </w:r>
      <w:r w:rsidR="002878A0" w:rsidRPr="00F949B5">
        <w:rPr>
          <w:rFonts w:ascii="Arial" w:hAnsi="Arial" w:cs="Arial"/>
          <w:sz w:val="24"/>
          <w:szCs w:val="24"/>
        </w:rPr>
        <w:t>finalidades.</w:t>
      </w:r>
      <w:r w:rsidR="002878A0">
        <w:rPr>
          <w:rFonts w:ascii="Arial" w:hAnsi="Arial" w:cs="Arial"/>
          <w:sz w:val="24"/>
          <w:szCs w:val="24"/>
        </w:rPr>
        <w:t xml:space="preserve"> Tal</w:t>
      </w:r>
      <w:r w:rsidR="0070373D">
        <w:rPr>
          <w:rFonts w:ascii="Arial" w:hAnsi="Arial" w:cs="Arial"/>
          <w:sz w:val="24"/>
          <w:szCs w:val="24"/>
        </w:rPr>
        <w:t xml:space="preserve"> impedimento se dá mediante a chamada inimputabilidade</w:t>
      </w:r>
      <w:r w:rsidR="002878A0">
        <w:rPr>
          <w:rFonts w:ascii="Arial" w:hAnsi="Arial" w:cs="Arial"/>
          <w:sz w:val="24"/>
          <w:szCs w:val="24"/>
        </w:rPr>
        <w:t xml:space="preserve"> que, ao invés de demandar uma condenação apropriada para o indivíduo delinquente, em conformidade com o diagnóstico médico de um órgão responsável, acaba por gerar, muitas vezes, uma absolvição imprópria através da aplicação de medidas de segurança que, por si só, demonstram ineficácia no tocante à ressocialização do mesmo.</w:t>
      </w:r>
      <w:r w:rsidRPr="00F949B5">
        <w:rPr>
          <w:rFonts w:ascii="Arial" w:hAnsi="Arial" w:cs="Arial"/>
          <w:sz w:val="24"/>
          <w:szCs w:val="24"/>
        </w:rPr>
        <w:t xml:space="preserve"> Partindo dessa afirmativa</w:t>
      </w:r>
      <w:r w:rsidR="00604212" w:rsidRPr="00F949B5">
        <w:rPr>
          <w:rFonts w:ascii="Arial" w:hAnsi="Arial" w:cs="Arial"/>
          <w:sz w:val="24"/>
          <w:szCs w:val="24"/>
        </w:rPr>
        <w:t>,</w:t>
      </w:r>
      <w:r w:rsidRPr="00F949B5">
        <w:rPr>
          <w:rFonts w:ascii="Arial" w:hAnsi="Arial" w:cs="Arial"/>
          <w:sz w:val="24"/>
          <w:szCs w:val="24"/>
        </w:rPr>
        <w:t xml:space="preserve"> </w:t>
      </w:r>
      <w:r w:rsidR="00B00A93" w:rsidRPr="00F949B5">
        <w:rPr>
          <w:rFonts w:ascii="Arial" w:hAnsi="Arial" w:cs="Arial"/>
          <w:sz w:val="24"/>
          <w:szCs w:val="24"/>
        </w:rPr>
        <w:t>o</w:t>
      </w:r>
      <w:r w:rsidRPr="00F949B5">
        <w:rPr>
          <w:rFonts w:ascii="Arial" w:hAnsi="Arial" w:cs="Arial"/>
          <w:sz w:val="24"/>
          <w:szCs w:val="24"/>
        </w:rPr>
        <w:t xml:space="preserve"> </w:t>
      </w:r>
      <w:r w:rsidR="00890C5D" w:rsidRPr="00F949B5">
        <w:rPr>
          <w:rFonts w:ascii="Arial" w:hAnsi="Arial" w:cs="Arial"/>
          <w:sz w:val="24"/>
          <w:szCs w:val="24"/>
        </w:rPr>
        <w:t xml:space="preserve">presente </w:t>
      </w:r>
      <w:r w:rsidRPr="00F949B5">
        <w:rPr>
          <w:rFonts w:ascii="Arial" w:hAnsi="Arial" w:cs="Arial"/>
          <w:sz w:val="24"/>
          <w:szCs w:val="24"/>
        </w:rPr>
        <w:t>artigo</w:t>
      </w:r>
      <w:r w:rsidR="001F26E1" w:rsidRPr="00F949B5">
        <w:rPr>
          <w:rFonts w:ascii="Arial" w:hAnsi="Arial" w:cs="Arial"/>
          <w:sz w:val="24"/>
          <w:szCs w:val="24"/>
        </w:rPr>
        <w:t xml:space="preserve"> </w:t>
      </w:r>
      <w:r w:rsidR="00B00A93" w:rsidRPr="00F949B5">
        <w:rPr>
          <w:rFonts w:ascii="Arial" w:hAnsi="Arial" w:cs="Arial"/>
          <w:sz w:val="24"/>
          <w:szCs w:val="24"/>
        </w:rPr>
        <w:t>busca</w:t>
      </w:r>
      <w:bookmarkStart w:id="2" w:name="_Hlk3768962"/>
      <w:r w:rsidR="00B00A93" w:rsidRPr="00F949B5">
        <w:rPr>
          <w:rFonts w:ascii="Arial" w:hAnsi="Arial" w:cs="Arial"/>
          <w:sz w:val="24"/>
          <w:szCs w:val="24"/>
        </w:rPr>
        <w:t xml:space="preserve"> </w:t>
      </w:r>
      <w:r w:rsidR="00C21802" w:rsidRPr="00F949B5">
        <w:rPr>
          <w:rFonts w:ascii="Arial" w:hAnsi="Arial" w:cs="Arial"/>
          <w:sz w:val="24"/>
          <w:szCs w:val="24"/>
        </w:rPr>
        <w:t>identificar a relação existente entre a psicopatia e o Direito Penal</w:t>
      </w:r>
      <w:bookmarkEnd w:id="2"/>
      <w:r w:rsidR="00B00A93" w:rsidRPr="00F949B5">
        <w:rPr>
          <w:rFonts w:ascii="Arial" w:hAnsi="Arial" w:cs="Arial"/>
          <w:sz w:val="24"/>
          <w:szCs w:val="24"/>
        </w:rPr>
        <w:t>, bem como a</w:t>
      </w:r>
      <w:r w:rsidR="00C21802" w:rsidRPr="00F949B5">
        <w:rPr>
          <w:rFonts w:ascii="Arial" w:hAnsi="Arial" w:cs="Arial"/>
          <w:sz w:val="24"/>
          <w:szCs w:val="24"/>
        </w:rPr>
        <w:t>presentar os principais conceitos de distúrbio mental e psicopatia</w:t>
      </w:r>
      <w:r w:rsidR="00B00A93" w:rsidRPr="00F949B5">
        <w:rPr>
          <w:rFonts w:ascii="Arial" w:hAnsi="Arial" w:cs="Arial"/>
          <w:sz w:val="24"/>
          <w:szCs w:val="24"/>
        </w:rPr>
        <w:t>, apontando</w:t>
      </w:r>
      <w:r w:rsidR="00C21802" w:rsidRPr="00F949B5">
        <w:rPr>
          <w:rFonts w:ascii="Arial" w:hAnsi="Arial" w:cs="Arial"/>
          <w:sz w:val="24"/>
          <w:szCs w:val="24"/>
        </w:rPr>
        <w:t xml:space="preserve"> os meios utilizados pelo Direito Penal para repreender os delitos, as ações criminosas ou qualquer comportamento que acarrete danos para a sociedade</w:t>
      </w:r>
      <w:r w:rsidR="00B00A93" w:rsidRPr="00F949B5">
        <w:rPr>
          <w:rFonts w:ascii="Arial" w:hAnsi="Arial" w:cs="Arial"/>
          <w:sz w:val="24"/>
          <w:szCs w:val="24"/>
        </w:rPr>
        <w:t>, afim de p</w:t>
      </w:r>
      <w:r w:rsidR="008364E0" w:rsidRPr="00F949B5">
        <w:rPr>
          <w:rFonts w:ascii="Arial" w:hAnsi="Arial" w:cs="Arial"/>
          <w:sz w:val="24"/>
          <w:szCs w:val="24"/>
        </w:rPr>
        <w:t xml:space="preserve">ropor uma medida eficaz de controle de psicopatas em potencial. </w:t>
      </w:r>
      <w:r w:rsidR="001C0C74" w:rsidRPr="00F949B5">
        <w:rPr>
          <w:rFonts w:ascii="Arial" w:hAnsi="Arial" w:cs="Arial"/>
          <w:sz w:val="24"/>
          <w:szCs w:val="24"/>
        </w:rPr>
        <w:t>Desse modo</w:t>
      </w:r>
      <w:r w:rsidR="008364E0" w:rsidRPr="00F949B5">
        <w:rPr>
          <w:rFonts w:ascii="Arial" w:hAnsi="Arial" w:cs="Arial"/>
          <w:sz w:val="24"/>
          <w:szCs w:val="24"/>
        </w:rPr>
        <w:t xml:space="preserve">, o presente artigo </w:t>
      </w:r>
      <w:r w:rsidR="009F5116" w:rsidRPr="00F949B5">
        <w:rPr>
          <w:rFonts w:ascii="Arial" w:hAnsi="Arial" w:cs="Arial"/>
          <w:sz w:val="24"/>
          <w:szCs w:val="24"/>
        </w:rPr>
        <w:t>caracteriza-se como de caráter descritivo</w:t>
      </w:r>
      <w:r w:rsidR="00B00A93" w:rsidRPr="00F949B5">
        <w:rPr>
          <w:rFonts w:ascii="Arial" w:hAnsi="Arial" w:cs="Arial"/>
          <w:sz w:val="24"/>
          <w:szCs w:val="24"/>
        </w:rPr>
        <w:t xml:space="preserve">, </w:t>
      </w:r>
      <w:r w:rsidR="009F5116" w:rsidRPr="00F949B5">
        <w:rPr>
          <w:rFonts w:ascii="Arial" w:hAnsi="Arial" w:cs="Arial"/>
          <w:sz w:val="24"/>
          <w:szCs w:val="24"/>
        </w:rPr>
        <w:t>bibliográfico e documental, fazendo uso de análises de estudos de pesquisadores, jurisprudências e matérias constitucionais</w:t>
      </w:r>
      <w:r w:rsidR="00B00A93" w:rsidRPr="00F949B5">
        <w:rPr>
          <w:rFonts w:ascii="Arial" w:hAnsi="Arial" w:cs="Arial"/>
          <w:sz w:val="24"/>
          <w:szCs w:val="24"/>
        </w:rPr>
        <w:t xml:space="preserve">, de modo a apresentar </w:t>
      </w:r>
      <w:r w:rsidR="002878A0" w:rsidRPr="002878A0">
        <w:rPr>
          <w:rFonts w:ascii="Arial" w:hAnsi="Arial" w:cs="Arial"/>
          <w:sz w:val="24"/>
          <w:szCs w:val="24"/>
        </w:rPr>
        <w:t>resultados qualitativos e explicativos</w:t>
      </w:r>
      <w:r w:rsidR="002878A0">
        <w:rPr>
          <w:rFonts w:ascii="Arial" w:hAnsi="Arial" w:cs="Arial"/>
          <w:sz w:val="24"/>
          <w:szCs w:val="24"/>
        </w:rPr>
        <w:t xml:space="preserve"> através da proposta de uma alternativa capaz de</w:t>
      </w:r>
      <w:r w:rsidR="002878A0" w:rsidRPr="00F949B5">
        <w:rPr>
          <w:rFonts w:ascii="Arial" w:hAnsi="Arial" w:cs="Arial"/>
          <w:sz w:val="24"/>
          <w:szCs w:val="24"/>
        </w:rPr>
        <w:t xml:space="preserve"> promover, a criação de </w:t>
      </w:r>
      <w:r w:rsidR="002878A0" w:rsidRPr="001438C1">
        <w:rPr>
          <w:rFonts w:ascii="Arial" w:hAnsi="Arial" w:cs="Arial"/>
          <w:sz w:val="24"/>
          <w:szCs w:val="24"/>
        </w:rPr>
        <w:t>mecanismos aptos a punir de forma adequada infratores psicopatas</w:t>
      </w:r>
      <w:r w:rsidR="002878A0" w:rsidRPr="00F949B5">
        <w:rPr>
          <w:rFonts w:ascii="Arial" w:hAnsi="Arial" w:cs="Arial"/>
          <w:sz w:val="24"/>
          <w:szCs w:val="24"/>
        </w:rPr>
        <w:t xml:space="preserve">, diferenciando-os dos chamados criminosos </w:t>
      </w:r>
      <w:r w:rsidR="002878A0" w:rsidRPr="001438C1">
        <w:rPr>
          <w:rFonts w:ascii="Arial" w:hAnsi="Arial" w:cs="Arial"/>
          <w:sz w:val="24"/>
          <w:szCs w:val="24"/>
        </w:rPr>
        <w:t>comuns.</w:t>
      </w:r>
    </w:p>
    <w:p w:rsidR="004A5DA3" w:rsidRPr="00F949B5" w:rsidRDefault="004A5DA3" w:rsidP="006620D9">
      <w:pPr>
        <w:spacing w:after="0" w:line="360" w:lineRule="auto"/>
        <w:ind w:firstLine="709"/>
        <w:jc w:val="both"/>
        <w:rPr>
          <w:rFonts w:ascii="Arial" w:hAnsi="Arial" w:cs="Arial"/>
          <w:sz w:val="24"/>
          <w:szCs w:val="24"/>
        </w:rPr>
      </w:pPr>
    </w:p>
    <w:p w:rsidR="00A16389" w:rsidRDefault="009F5116" w:rsidP="006620D9">
      <w:pPr>
        <w:spacing w:after="0" w:line="240" w:lineRule="auto"/>
        <w:jc w:val="both"/>
        <w:rPr>
          <w:rFonts w:ascii="Arial" w:hAnsi="Arial" w:cs="Arial"/>
          <w:sz w:val="24"/>
          <w:szCs w:val="24"/>
        </w:rPr>
      </w:pPr>
      <w:r w:rsidRPr="00F949B5">
        <w:rPr>
          <w:rFonts w:ascii="Arial" w:hAnsi="Arial" w:cs="Arial"/>
          <w:sz w:val="24"/>
          <w:szCs w:val="24"/>
        </w:rPr>
        <w:t xml:space="preserve">PALAVRAS-CHAVE: </w:t>
      </w:r>
      <w:r w:rsidR="00604212" w:rsidRPr="00F949B5">
        <w:rPr>
          <w:rFonts w:ascii="Arial" w:hAnsi="Arial" w:cs="Arial"/>
          <w:sz w:val="24"/>
          <w:szCs w:val="24"/>
        </w:rPr>
        <w:t>P</w:t>
      </w:r>
      <w:r w:rsidR="004A5DA3" w:rsidRPr="00F949B5">
        <w:rPr>
          <w:rFonts w:ascii="Arial" w:hAnsi="Arial" w:cs="Arial"/>
          <w:sz w:val="24"/>
          <w:szCs w:val="24"/>
        </w:rPr>
        <w:t>u</w:t>
      </w:r>
      <w:r w:rsidR="00604212" w:rsidRPr="00F949B5">
        <w:rPr>
          <w:rFonts w:ascii="Arial" w:hAnsi="Arial" w:cs="Arial"/>
          <w:sz w:val="24"/>
          <w:szCs w:val="24"/>
        </w:rPr>
        <w:t>nibilidade</w:t>
      </w:r>
      <w:r w:rsidRPr="00F949B5">
        <w:rPr>
          <w:rFonts w:ascii="Arial" w:hAnsi="Arial" w:cs="Arial"/>
          <w:sz w:val="24"/>
          <w:szCs w:val="24"/>
        </w:rPr>
        <w:t>; Psicopatia; Homicidas.</w:t>
      </w:r>
    </w:p>
    <w:p w:rsidR="00E0555F" w:rsidRDefault="00E0555F" w:rsidP="009F5116">
      <w:pPr>
        <w:spacing w:after="0" w:line="240" w:lineRule="auto"/>
        <w:ind w:firstLine="709"/>
        <w:jc w:val="both"/>
        <w:rPr>
          <w:rFonts w:ascii="Arial" w:hAnsi="Arial" w:cs="Arial"/>
          <w:sz w:val="24"/>
          <w:szCs w:val="24"/>
        </w:rPr>
      </w:pPr>
    </w:p>
    <w:p w:rsidR="006D72DF" w:rsidRPr="00B93366" w:rsidRDefault="006D72DF">
      <w:pPr>
        <w:sectPr w:rsidR="006D72DF" w:rsidRPr="00B93366" w:rsidSect="006E5770">
          <w:footerReference w:type="default" r:id="rId12"/>
          <w:pgSz w:w="11906" w:h="16838"/>
          <w:pgMar w:top="1701" w:right="1134" w:bottom="1134" w:left="1701" w:header="709" w:footer="709" w:gutter="0"/>
          <w:cols w:space="708"/>
          <w:docGrid w:linePitch="360"/>
        </w:sectPr>
        <w:pPrChange w:id="3" w:author="cliente" w:date="2019-05-31T14:53:00Z">
          <w:pPr>
            <w:spacing w:after="0" w:line="240" w:lineRule="auto"/>
            <w:ind w:firstLine="709"/>
            <w:jc w:val="both"/>
          </w:pPr>
        </w:pPrChange>
      </w:pPr>
    </w:p>
    <w:p w:rsidR="00C21802" w:rsidRPr="00F949B5" w:rsidRDefault="006B6B46" w:rsidP="006B6B46">
      <w:pPr>
        <w:pStyle w:val="Ttulo1"/>
        <w:numPr>
          <w:ilvl w:val="0"/>
          <w:numId w:val="6"/>
        </w:numPr>
        <w:spacing w:before="0" w:line="240" w:lineRule="auto"/>
        <w:ind w:left="284"/>
        <w:rPr>
          <w:rFonts w:ascii="Arial" w:hAnsi="Arial" w:cs="Arial"/>
          <w:b/>
          <w:color w:val="0D0D0D" w:themeColor="text1" w:themeTint="F2"/>
          <w:sz w:val="24"/>
          <w:szCs w:val="24"/>
        </w:rPr>
      </w:pPr>
      <w:r w:rsidRPr="00F949B5">
        <w:rPr>
          <w:rFonts w:ascii="Arial" w:hAnsi="Arial" w:cs="Arial"/>
          <w:b/>
          <w:color w:val="0D0D0D" w:themeColor="text1" w:themeTint="F2"/>
          <w:sz w:val="24"/>
          <w:szCs w:val="24"/>
        </w:rPr>
        <w:lastRenderedPageBreak/>
        <w:t>INTRODUÇÃO</w:t>
      </w:r>
    </w:p>
    <w:p w:rsidR="008452E3" w:rsidRDefault="008452E3" w:rsidP="00660981">
      <w:pPr>
        <w:spacing w:after="0" w:line="360" w:lineRule="auto"/>
        <w:ind w:firstLine="709"/>
        <w:jc w:val="both"/>
        <w:rPr>
          <w:rFonts w:ascii="Arial" w:hAnsi="Arial" w:cs="Arial"/>
          <w:sz w:val="24"/>
          <w:szCs w:val="24"/>
        </w:rPr>
      </w:pPr>
    </w:p>
    <w:p w:rsidR="004848EC" w:rsidRDefault="004848EC" w:rsidP="00660981">
      <w:pPr>
        <w:spacing w:after="0" w:line="360" w:lineRule="auto"/>
        <w:ind w:firstLine="709"/>
        <w:jc w:val="both"/>
        <w:rPr>
          <w:rFonts w:ascii="Arial" w:hAnsi="Arial" w:cs="Arial"/>
          <w:sz w:val="24"/>
          <w:szCs w:val="24"/>
        </w:rPr>
      </w:pPr>
      <w:r>
        <w:rPr>
          <w:rFonts w:ascii="Arial" w:hAnsi="Arial" w:cs="Arial"/>
          <w:sz w:val="24"/>
          <w:szCs w:val="24"/>
        </w:rPr>
        <w:t>Desde os mais remotos tempos da sociedade moderna, tem-se conhecimento da prática de delitos das mais variadas formas. Uma vez que tal ato é praticado, cabe ao Estado, através de suas forças policiais e criminais, investigar a autoria e punir o delinquente com as medidas de custódia cabíveis.</w:t>
      </w:r>
    </w:p>
    <w:p w:rsidR="004848EC" w:rsidRDefault="004848EC" w:rsidP="00660981">
      <w:pPr>
        <w:spacing w:after="0" w:line="360" w:lineRule="auto"/>
        <w:ind w:firstLine="709"/>
        <w:jc w:val="both"/>
        <w:rPr>
          <w:rFonts w:ascii="Arial" w:hAnsi="Arial" w:cs="Arial"/>
          <w:sz w:val="24"/>
          <w:szCs w:val="24"/>
        </w:rPr>
      </w:pPr>
      <w:r>
        <w:rPr>
          <w:rFonts w:ascii="Arial" w:hAnsi="Arial" w:cs="Arial"/>
          <w:sz w:val="24"/>
          <w:szCs w:val="24"/>
        </w:rPr>
        <w:t xml:space="preserve"> Inúmeros casos tornaram-se históricos em virtude da forma de crueldade imputada. À medida em que tais delitos apresentavam um padrão uniforme denominou-se o seu autor de </w:t>
      </w:r>
      <w:r w:rsidRPr="004848EC">
        <w:rPr>
          <w:rFonts w:ascii="Arial" w:hAnsi="Arial" w:cs="Arial"/>
          <w:i/>
          <w:sz w:val="24"/>
          <w:szCs w:val="24"/>
        </w:rPr>
        <w:t>Serial Killer</w:t>
      </w:r>
      <w:r w:rsidR="007714C5">
        <w:rPr>
          <w:rFonts w:ascii="Arial" w:hAnsi="Arial" w:cs="Arial"/>
          <w:sz w:val="24"/>
          <w:szCs w:val="24"/>
        </w:rPr>
        <w:t>, traduzido para o português significa</w:t>
      </w:r>
      <w:r w:rsidR="007714C5" w:rsidRPr="007714C5">
        <w:rPr>
          <w:rFonts w:ascii="Arial" w:hAnsi="Arial" w:cs="Arial"/>
          <w:sz w:val="24"/>
          <w:szCs w:val="24"/>
        </w:rPr>
        <w:t xml:space="preserve"> Assassino</w:t>
      </w:r>
      <w:r w:rsidRPr="007714C5">
        <w:rPr>
          <w:rFonts w:ascii="Arial" w:hAnsi="Arial" w:cs="Arial"/>
          <w:sz w:val="24"/>
          <w:szCs w:val="24"/>
        </w:rPr>
        <w:t xml:space="preserve"> em série</w:t>
      </w:r>
      <w:r>
        <w:rPr>
          <w:rFonts w:ascii="Arial" w:hAnsi="Arial" w:cs="Arial"/>
          <w:sz w:val="24"/>
          <w:szCs w:val="24"/>
        </w:rPr>
        <w:t xml:space="preserve">. </w:t>
      </w:r>
    </w:p>
    <w:p w:rsidR="004848EC" w:rsidRPr="004848EC" w:rsidRDefault="004848EC" w:rsidP="00660981">
      <w:pPr>
        <w:spacing w:after="0" w:line="360" w:lineRule="auto"/>
        <w:ind w:firstLine="709"/>
        <w:jc w:val="both"/>
        <w:rPr>
          <w:rFonts w:ascii="Arial" w:hAnsi="Arial" w:cs="Arial"/>
          <w:sz w:val="24"/>
          <w:szCs w:val="24"/>
        </w:rPr>
      </w:pPr>
      <w:r>
        <w:rPr>
          <w:rFonts w:ascii="Arial" w:hAnsi="Arial" w:cs="Arial"/>
          <w:sz w:val="24"/>
          <w:szCs w:val="24"/>
        </w:rPr>
        <w:t xml:space="preserve">Cabe ressaltar que na maioria dos casos, tal assassino </w:t>
      </w:r>
      <w:r w:rsidR="008452E3">
        <w:rPr>
          <w:rFonts w:ascii="Arial" w:hAnsi="Arial" w:cs="Arial"/>
          <w:sz w:val="24"/>
          <w:szCs w:val="24"/>
        </w:rPr>
        <w:t>é</w:t>
      </w:r>
      <w:r>
        <w:rPr>
          <w:rFonts w:ascii="Arial" w:hAnsi="Arial" w:cs="Arial"/>
          <w:sz w:val="24"/>
          <w:szCs w:val="24"/>
        </w:rPr>
        <w:t xml:space="preserve"> identificado como inimputável, ou seja, </w:t>
      </w:r>
      <w:r w:rsidR="008452E3">
        <w:rPr>
          <w:rFonts w:ascii="Arial" w:hAnsi="Arial" w:cs="Arial"/>
          <w:sz w:val="24"/>
          <w:szCs w:val="24"/>
        </w:rPr>
        <w:t xml:space="preserve">um indivíduo </w:t>
      </w:r>
      <w:r>
        <w:rPr>
          <w:rFonts w:ascii="Arial" w:hAnsi="Arial" w:cs="Arial"/>
          <w:sz w:val="24"/>
          <w:szCs w:val="24"/>
        </w:rPr>
        <w:t>que não pode responder por si judicialmente</w:t>
      </w:r>
      <w:r w:rsidR="008452E3">
        <w:rPr>
          <w:rFonts w:ascii="Arial" w:hAnsi="Arial" w:cs="Arial"/>
          <w:sz w:val="24"/>
          <w:szCs w:val="24"/>
        </w:rPr>
        <w:t>. Nesses casos, o desfecho do processo punitivo passa a ser alterado, demandando uma especificação jurídica em virtude da anomalia mental apresentada pelo delinquente denominado, então, de psicopata.</w:t>
      </w:r>
    </w:p>
    <w:p w:rsidR="006B6B46" w:rsidRPr="00F949B5" w:rsidRDefault="007714C5" w:rsidP="006B6B46">
      <w:pPr>
        <w:spacing w:after="0" w:line="360" w:lineRule="auto"/>
        <w:ind w:firstLine="709"/>
        <w:jc w:val="both"/>
        <w:rPr>
          <w:rFonts w:ascii="Arial" w:hAnsi="Arial" w:cs="Arial"/>
          <w:sz w:val="24"/>
          <w:szCs w:val="24"/>
        </w:rPr>
      </w:pPr>
      <w:r>
        <w:rPr>
          <w:rFonts w:ascii="Arial" w:hAnsi="Arial" w:cs="Arial"/>
          <w:sz w:val="24"/>
          <w:szCs w:val="24"/>
        </w:rPr>
        <w:t>A percepção dos psicopatas sobre o mundo e a sociedade a em sua volta</w:t>
      </w:r>
      <w:r w:rsidR="006B6B46" w:rsidRPr="00F949B5">
        <w:rPr>
          <w:rFonts w:ascii="Arial" w:hAnsi="Arial" w:cs="Arial"/>
          <w:sz w:val="24"/>
          <w:szCs w:val="24"/>
        </w:rPr>
        <w:t xml:space="preserve">, juntamente com a incapacidade que possuem de assimilarem a punição que lhe é </w:t>
      </w:r>
      <w:r w:rsidR="004A5DA3" w:rsidRPr="00F949B5">
        <w:rPr>
          <w:rFonts w:ascii="Arial" w:hAnsi="Arial" w:cs="Arial"/>
          <w:sz w:val="24"/>
          <w:szCs w:val="24"/>
        </w:rPr>
        <w:t>imposta</w:t>
      </w:r>
      <w:r w:rsidR="006B6B46" w:rsidRPr="00F949B5">
        <w:rPr>
          <w:rFonts w:ascii="Arial" w:hAnsi="Arial" w:cs="Arial"/>
          <w:sz w:val="24"/>
          <w:szCs w:val="24"/>
        </w:rPr>
        <w:t>, impede que as sanções penais a eles aplicadas cumpram com suas finalidades. Quando inseridos em penitenciárias ou em hospitais de custódia, tais sujeitos além de não apresentarem melhoras na mudança de seu</w:t>
      </w:r>
      <w:r w:rsidR="008452E3">
        <w:rPr>
          <w:rFonts w:ascii="Arial" w:hAnsi="Arial" w:cs="Arial"/>
          <w:sz w:val="24"/>
          <w:szCs w:val="24"/>
        </w:rPr>
        <w:t>s</w:t>
      </w:r>
      <w:r w:rsidR="006B6B46" w:rsidRPr="00F949B5">
        <w:rPr>
          <w:rFonts w:ascii="Arial" w:hAnsi="Arial" w:cs="Arial"/>
          <w:sz w:val="24"/>
          <w:szCs w:val="24"/>
        </w:rPr>
        <w:t xml:space="preserve"> comportamento</w:t>
      </w:r>
      <w:r w:rsidR="008452E3">
        <w:rPr>
          <w:rFonts w:ascii="Arial" w:hAnsi="Arial" w:cs="Arial"/>
          <w:sz w:val="24"/>
          <w:szCs w:val="24"/>
        </w:rPr>
        <w:t>s</w:t>
      </w:r>
      <w:r w:rsidR="006B6B46" w:rsidRPr="00F949B5">
        <w:rPr>
          <w:rFonts w:ascii="Arial" w:hAnsi="Arial" w:cs="Arial"/>
          <w:sz w:val="24"/>
          <w:szCs w:val="24"/>
        </w:rPr>
        <w:t xml:space="preserve">, ainda causam problemas </w:t>
      </w:r>
      <w:r w:rsidR="00DD5607" w:rsidRPr="00F949B5">
        <w:rPr>
          <w:rFonts w:ascii="Arial" w:hAnsi="Arial" w:cs="Arial"/>
          <w:sz w:val="24"/>
          <w:szCs w:val="24"/>
        </w:rPr>
        <w:t>à</w:t>
      </w:r>
      <w:r w:rsidR="006B6B46" w:rsidRPr="00F949B5">
        <w:rPr>
          <w:rFonts w:ascii="Arial" w:hAnsi="Arial" w:cs="Arial"/>
          <w:sz w:val="24"/>
          <w:szCs w:val="24"/>
        </w:rPr>
        <w:t xml:space="preserve"> sociedade, uma vez que oferecem uma alta probabilidade de reincidências, se postos em liberdade.</w:t>
      </w:r>
    </w:p>
    <w:p w:rsidR="001F26E1" w:rsidRPr="00F949B5" w:rsidRDefault="004F4214" w:rsidP="00660981">
      <w:pPr>
        <w:spacing w:after="0" w:line="360" w:lineRule="auto"/>
        <w:ind w:firstLine="709"/>
        <w:jc w:val="both"/>
        <w:rPr>
          <w:rFonts w:ascii="Arial" w:hAnsi="Arial" w:cs="Arial"/>
          <w:sz w:val="24"/>
          <w:szCs w:val="24"/>
        </w:rPr>
      </w:pPr>
      <w:r w:rsidRPr="00F949B5">
        <w:rPr>
          <w:rFonts w:ascii="Arial" w:hAnsi="Arial" w:cs="Arial"/>
          <w:sz w:val="24"/>
          <w:szCs w:val="24"/>
        </w:rPr>
        <w:t>O</w:t>
      </w:r>
      <w:r w:rsidR="001F26E1" w:rsidRPr="00F949B5">
        <w:rPr>
          <w:rFonts w:ascii="Arial" w:hAnsi="Arial" w:cs="Arial"/>
          <w:sz w:val="24"/>
          <w:szCs w:val="24"/>
        </w:rPr>
        <w:t xml:space="preserve"> estudo da psicopatia, com ênfase na análise das características que permeiam a personalidade de psicopatas homicidas, </w:t>
      </w:r>
      <w:r w:rsidRPr="00F949B5">
        <w:rPr>
          <w:rFonts w:ascii="Arial" w:hAnsi="Arial" w:cs="Arial"/>
          <w:sz w:val="24"/>
          <w:szCs w:val="24"/>
        </w:rPr>
        <w:t>permite uma exploração</w:t>
      </w:r>
      <w:r w:rsidR="001F26E1" w:rsidRPr="00F949B5">
        <w:rPr>
          <w:rFonts w:ascii="Arial" w:hAnsi="Arial" w:cs="Arial"/>
          <w:sz w:val="24"/>
          <w:szCs w:val="24"/>
        </w:rPr>
        <w:t xml:space="preserve"> </w:t>
      </w:r>
      <w:r w:rsidRPr="00F949B5">
        <w:rPr>
          <w:rFonts w:ascii="Arial" w:hAnsi="Arial" w:cs="Arial"/>
          <w:sz w:val="24"/>
          <w:szCs w:val="24"/>
        </w:rPr>
        <w:t xml:space="preserve">sob </w:t>
      </w:r>
      <w:r w:rsidR="007714C5">
        <w:rPr>
          <w:rFonts w:ascii="Arial" w:hAnsi="Arial" w:cs="Arial"/>
          <w:sz w:val="24"/>
          <w:szCs w:val="24"/>
        </w:rPr>
        <w:t>a ótica</w:t>
      </w:r>
      <w:r w:rsidRPr="00F949B5">
        <w:rPr>
          <w:rFonts w:ascii="Arial" w:hAnsi="Arial" w:cs="Arial"/>
          <w:sz w:val="24"/>
          <w:szCs w:val="24"/>
        </w:rPr>
        <w:t xml:space="preserve"> do Direito Penal, de modo que se observe</w:t>
      </w:r>
      <w:r w:rsidR="00DD5607" w:rsidRPr="00F949B5">
        <w:rPr>
          <w:rFonts w:ascii="Arial" w:hAnsi="Arial" w:cs="Arial"/>
          <w:sz w:val="24"/>
          <w:szCs w:val="24"/>
        </w:rPr>
        <w:t>m</w:t>
      </w:r>
      <w:r w:rsidRPr="00F949B5">
        <w:rPr>
          <w:rFonts w:ascii="Arial" w:hAnsi="Arial" w:cs="Arial"/>
          <w:sz w:val="24"/>
          <w:szCs w:val="24"/>
        </w:rPr>
        <w:t xml:space="preserve"> as aplicações previstas na legislação </w:t>
      </w:r>
      <w:r w:rsidR="001F26E1" w:rsidRPr="00F949B5">
        <w:rPr>
          <w:rFonts w:ascii="Arial" w:hAnsi="Arial" w:cs="Arial"/>
          <w:sz w:val="24"/>
          <w:szCs w:val="24"/>
        </w:rPr>
        <w:t xml:space="preserve">brasileira, </w:t>
      </w:r>
      <w:r w:rsidRPr="00F949B5">
        <w:rPr>
          <w:rFonts w:ascii="Arial" w:hAnsi="Arial" w:cs="Arial"/>
          <w:sz w:val="24"/>
          <w:szCs w:val="24"/>
        </w:rPr>
        <w:t xml:space="preserve">onde </w:t>
      </w:r>
      <w:r w:rsidR="001F26E1" w:rsidRPr="00F949B5">
        <w:rPr>
          <w:rFonts w:ascii="Arial" w:hAnsi="Arial" w:cs="Arial"/>
          <w:sz w:val="24"/>
          <w:szCs w:val="24"/>
        </w:rPr>
        <w:t xml:space="preserve">tais indivíduos são </w:t>
      </w:r>
      <w:r w:rsidR="007714C5">
        <w:rPr>
          <w:rFonts w:ascii="Arial" w:hAnsi="Arial" w:cs="Arial"/>
          <w:sz w:val="24"/>
          <w:szCs w:val="24"/>
        </w:rPr>
        <w:t>por ora julgados</w:t>
      </w:r>
      <w:r w:rsidR="007714C5" w:rsidRPr="00F949B5">
        <w:rPr>
          <w:rFonts w:ascii="Arial" w:hAnsi="Arial" w:cs="Arial"/>
          <w:sz w:val="24"/>
          <w:szCs w:val="24"/>
        </w:rPr>
        <w:t xml:space="preserve"> </w:t>
      </w:r>
      <w:r w:rsidR="001F26E1" w:rsidRPr="00F949B5">
        <w:rPr>
          <w:rFonts w:ascii="Arial" w:hAnsi="Arial" w:cs="Arial"/>
          <w:sz w:val="24"/>
          <w:szCs w:val="24"/>
        </w:rPr>
        <w:t xml:space="preserve">imputáveis, </w:t>
      </w:r>
      <w:r w:rsidR="007714C5">
        <w:rPr>
          <w:rFonts w:ascii="Arial" w:hAnsi="Arial" w:cs="Arial"/>
          <w:sz w:val="24"/>
          <w:szCs w:val="24"/>
        </w:rPr>
        <w:t>tendo como pena</w:t>
      </w:r>
      <w:r w:rsidR="007714C5" w:rsidRPr="00F949B5">
        <w:rPr>
          <w:rFonts w:ascii="Arial" w:hAnsi="Arial" w:cs="Arial"/>
          <w:sz w:val="24"/>
          <w:szCs w:val="24"/>
        </w:rPr>
        <w:t xml:space="preserve"> </w:t>
      </w:r>
      <w:r w:rsidR="001F26E1" w:rsidRPr="00F949B5">
        <w:rPr>
          <w:rFonts w:ascii="Arial" w:hAnsi="Arial" w:cs="Arial"/>
          <w:sz w:val="24"/>
          <w:szCs w:val="24"/>
        </w:rPr>
        <w:t xml:space="preserve">a </w:t>
      </w:r>
      <w:r w:rsidR="007714C5">
        <w:rPr>
          <w:rFonts w:ascii="Arial" w:hAnsi="Arial" w:cs="Arial"/>
          <w:sz w:val="24"/>
          <w:szCs w:val="24"/>
        </w:rPr>
        <w:t>privação</w:t>
      </w:r>
      <w:r w:rsidR="001F26E1" w:rsidRPr="00F949B5">
        <w:rPr>
          <w:rFonts w:ascii="Arial" w:hAnsi="Arial" w:cs="Arial"/>
          <w:sz w:val="24"/>
          <w:szCs w:val="24"/>
        </w:rPr>
        <w:t xml:space="preserve"> </w:t>
      </w:r>
      <w:r w:rsidR="007714C5" w:rsidRPr="00F949B5">
        <w:rPr>
          <w:rFonts w:ascii="Arial" w:hAnsi="Arial" w:cs="Arial"/>
          <w:sz w:val="24"/>
          <w:szCs w:val="24"/>
        </w:rPr>
        <w:t>d</w:t>
      </w:r>
      <w:r w:rsidR="007714C5">
        <w:rPr>
          <w:rFonts w:ascii="Arial" w:hAnsi="Arial" w:cs="Arial"/>
          <w:sz w:val="24"/>
          <w:szCs w:val="24"/>
        </w:rPr>
        <w:t>a</w:t>
      </w:r>
      <w:r w:rsidR="007714C5" w:rsidRPr="00F949B5">
        <w:rPr>
          <w:rFonts w:ascii="Arial" w:hAnsi="Arial" w:cs="Arial"/>
          <w:sz w:val="24"/>
          <w:szCs w:val="24"/>
        </w:rPr>
        <w:t xml:space="preserve"> </w:t>
      </w:r>
      <w:r w:rsidR="001F26E1" w:rsidRPr="00F949B5">
        <w:rPr>
          <w:rFonts w:ascii="Arial" w:hAnsi="Arial" w:cs="Arial"/>
          <w:sz w:val="24"/>
          <w:szCs w:val="24"/>
        </w:rPr>
        <w:t xml:space="preserve">liberdade, </w:t>
      </w:r>
      <w:r w:rsidR="007714C5">
        <w:rPr>
          <w:rFonts w:ascii="Arial" w:hAnsi="Arial" w:cs="Arial"/>
          <w:sz w:val="24"/>
          <w:szCs w:val="24"/>
        </w:rPr>
        <w:t xml:space="preserve">e em outros casos </w:t>
      </w:r>
      <w:r w:rsidRPr="00F949B5">
        <w:rPr>
          <w:rFonts w:ascii="Arial" w:hAnsi="Arial" w:cs="Arial"/>
          <w:sz w:val="24"/>
          <w:szCs w:val="24"/>
        </w:rPr>
        <w:t xml:space="preserve">são </w:t>
      </w:r>
      <w:r w:rsidR="007714C5">
        <w:rPr>
          <w:rFonts w:ascii="Arial" w:hAnsi="Arial" w:cs="Arial"/>
          <w:sz w:val="24"/>
          <w:szCs w:val="24"/>
        </w:rPr>
        <w:t>julgados</w:t>
      </w:r>
      <w:r w:rsidR="007714C5" w:rsidRPr="00F949B5">
        <w:rPr>
          <w:rFonts w:ascii="Arial" w:hAnsi="Arial" w:cs="Arial"/>
          <w:sz w:val="24"/>
          <w:szCs w:val="24"/>
        </w:rPr>
        <w:t xml:space="preserve"> </w:t>
      </w:r>
      <w:r w:rsidR="001F26E1" w:rsidRPr="00F949B5">
        <w:rPr>
          <w:rFonts w:ascii="Arial" w:hAnsi="Arial" w:cs="Arial"/>
          <w:sz w:val="24"/>
          <w:szCs w:val="24"/>
        </w:rPr>
        <w:t xml:space="preserve">semi-imputáveis, </w:t>
      </w:r>
      <w:r w:rsidR="007714C5">
        <w:rPr>
          <w:rFonts w:ascii="Arial" w:hAnsi="Arial" w:cs="Arial"/>
          <w:sz w:val="24"/>
          <w:szCs w:val="24"/>
        </w:rPr>
        <w:t>onde recebem como pena a aplicabilidade</w:t>
      </w:r>
      <w:r w:rsidR="001F26E1" w:rsidRPr="00F949B5">
        <w:rPr>
          <w:rFonts w:ascii="Arial" w:hAnsi="Arial" w:cs="Arial"/>
          <w:sz w:val="24"/>
          <w:szCs w:val="24"/>
        </w:rPr>
        <w:t xml:space="preserve"> da medida de segurança </w:t>
      </w:r>
      <w:r w:rsidRPr="00F949B5">
        <w:rPr>
          <w:rFonts w:ascii="Arial" w:hAnsi="Arial" w:cs="Arial"/>
          <w:sz w:val="24"/>
          <w:szCs w:val="24"/>
        </w:rPr>
        <w:t>e/</w:t>
      </w:r>
      <w:r w:rsidR="001F26E1" w:rsidRPr="00F949B5">
        <w:rPr>
          <w:rFonts w:ascii="Arial" w:hAnsi="Arial" w:cs="Arial"/>
          <w:sz w:val="24"/>
          <w:szCs w:val="24"/>
        </w:rPr>
        <w:t xml:space="preserve">ou a redução de </w:t>
      </w:r>
      <w:r w:rsidR="007714C5">
        <w:rPr>
          <w:rFonts w:ascii="Arial" w:hAnsi="Arial" w:cs="Arial"/>
          <w:sz w:val="24"/>
          <w:szCs w:val="24"/>
        </w:rPr>
        <w:t>1</w:t>
      </w:r>
      <w:r w:rsidR="007714C5" w:rsidRPr="00F949B5">
        <w:rPr>
          <w:rFonts w:ascii="Arial" w:hAnsi="Arial" w:cs="Arial"/>
          <w:sz w:val="24"/>
          <w:szCs w:val="24"/>
        </w:rPr>
        <w:t xml:space="preserve"> </w:t>
      </w:r>
      <w:r w:rsidR="001F26E1" w:rsidRPr="00F949B5">
        <w:rPr>
          <w:rFonts w:ascii="Arial" w:hAnsi="Arial" w:cs="Arial"/>
          <w:sz w:val="24"/>
          <w:szCs w:val="24"/>
        </w:rPr>
        <w:t xml:space="preserve">a </w:t>
      </w:r>
      <w:r w:rsidR="007714C5">
        <w:rPr>
          <w:rFonts w:ascii="Arial" w:hAnsi="Arial" w:cs="Arial"/>
          <w:sz w:val="24"/>
          <w:szCs w:val="24"/>
        </w:rPr>
        <w:t>2/3</w:t>
      </w:r>
      <w:r w:rsidR="001F26E1" w:rsidRPr="00F949B5">
        <w:rPr>
          <w:rFonts w:ascii="Arial" w:hAnsi="Arial" w:cs="Arial"/>
          <w:sz w:val="24"/>
          <w:szCs w:val="24"/>
        </w:rPr>
        <w:t xml:space="preserve"> da pena, </w:t>
      </w:r>
      <w:r w:rsidR="007714C5">
        <w:rPr>
          <w:rFonts w:ascii="Arial" w:hAnsi="Arial" w:cs="Arial"/>
          <w:sz w:val="24"/>
          <w:szCs w:val="24"/>
        </w:rPr>
        <w:t xml:space="preserve">em conformidade com </w:t>
      </w:r>
      <w:r w:rsidR="001F26E1" w:rsidRPr="00F949B5">
        <w:rPr>
          <w:rFonts w:ascii="Arial" w:hAnsi="Arial" w:cs="Arial"/>
          <w:sz w:val="24"/>
          <w:szCs w:val="24"/>
        </w:rPr>
        <w:t>o parágrafo úni</w:t>
      </w:r>
      <w:r w:rsidR="006B500B" w:rsidRPr="00F949B5">
        <w:rPr>
          <w:rFonts w:ascii="Arial" w:hAnsi="Arial" w:cs="Arial"/>
          <w:sz w:val="24"/>
          <w:szCs w:val="24"/>
        </w:rPr>
        <w:t>co do artigo 26 do Código Penal</w:t>
      </w:r>
      <w:r w:rsidR="007714C5">
        <w:rPr>
          <w:rFonts w:ascii="Arial" w:hAnsi="Arial" w:cs="Arial"/>
          <w:sz w:val="24"/>
          <w:szCs w:val="24"/>
        </w:rPr>
        <w:t xml:space="preserve"> Brasileiro</w:t>
      </w:r>
      <w:r w:rsidR="001F26E1" w:rsidRPr="00F949B5">
        <w:rPr>
          <w:rFonts w:ascii="Arial" w:hAnsi="Arial" w:cs="Arial"/>
          <w:sz w:val="24"/>
          <w:szCs w:val="24"/>
        </w:rPr>
        <w:t>.</w:t>
      </w:r>
    </w:p>
    <w:p w:rsidR="00A57534" w:rsidRPr="00F949B5" w:rsidRDefault="001F26E1" w:rsidP="00D661BC">
      <w:pPr>
        <w:spacing w:after="0" w:line="360" w:lineRule="auto"/>
        <w:jc w:val="both"/>
        <w:rPr>
          <w:rFonts w:ascii="Arial" w:hAnsi="Arial" w:cs="Arial"/>
          <w:sz w:val="24"/>
          <w:szCs w:val="24"/>
        </w:rPr>
      </w:pPr>
      <w:r w:rsidRPr="00F949B5">
        <w:rPr>
          <w:rFonts w:ascii="Arial" w:hAnsi="Arial" w:cs="Arial"/>
          <w:sz w:val="24"/>
          <w:szCs w:val="24"/>
        </w:rPr>
        <w:t xml:space="preserve"> </w:t>
      </w:r>
      <w:r w:rsidRPr="00F949B5">
        <w:rPr>
          <w:rFonts w:ascii="Arial" w:hAnsi="Arial" w:cs="Arial"/>
          <w:sz w:val="24"/>
          <w:szCs w:val="24"/>
        </w:rPr>
        <w:tab/>
      </w:r>
      <w:bookmarkStart w:id="4" w:name="_Hlk9805348"/>
      <w:r w:rsidR="004F4214" w:rsidRPr="00F949B5">
        <w:rPr>
          <w:rFonts w:ascii="Arial" w:hAnsi="Arial" w:cs="Arial"/>
          <w:sz w:val="24"/>
          <w:szCs w:val="24"/>
        </w:rPr>
        <w:t xml:space="preserve">Diante do exposto, e dada a necessidade de </w:t>
      </w:r>
      <w:r w:rsidR="00A57534" w:rsidRPr="00F949B5">
        <w:rPr>
          <w:rFonts w:ascii="Arial" w:hAnsi="Arial" w:cs="Arial"/>
          <w:sz w:val="24"/>
          <w:szCs w:val="24"/>
        </w:rPr>
        <w:t xml:space="preserve">se compreender como a legislação brasileira tem tratado os </w:t>
      </w:r>
      <w:r w:rsidR="007714C5">
        <w:rPr>
          <w:rFonts w:ascii="Arial" w:hAnsi="Arial" w:cs="Arial"/>
          <w:sz w:val="24"/>
          <w:szCs w:val="24"/>
        </w:rPr>
        <w:t>acontecimentos</w:t>
      </w:r>
      <w:r w:rsidR="007714C5" w:rsidRPr="00F949B5">
        <w:rPr>
          <w:rFonts w:ascii="Arial" w:hAnsi="Arial" w:cs="Arial"/>
          <w:sz w:val="24"/>
          <w:szCs w:val="24"/>
        </w:rPr>
        <w:t xml:space="preserve"> </w:t>
      </w:r>
      <w:r w:rsidR="00A57534" w:rsidRPr="00F949B5">
        <w:rPr>
          <w:rFonts w:ascii="Arial" w:hAnsi="Arial" w:cs="Arial"/>
          <w:sz w:val="24"/>
          <w:szCs w:val="24"/>
        </w:rPr>
        <w:t>de psicopatia existentes no país, questiona-se: Como se dá atualmente a punibilidade dos psicopatas homicidas no ordenamento jurídico brasileiro? Para responder essa questão, definiu-se como objetivo geral</w:t>
      </w:r>
      <w:r w:rsidR="004A5DA3" w:rsidRPr="00F949B5">
        <w:rPr>
          <w:rFonts w:ascii="Arial" w:hAnsi="Arial" w:cs="Arial"/>
          <w:sz w:val="24"/>
          <w:szCs w:val="24"/>
        </w:rPr>
        <w:t xml:space="preserve"> desta </w:t>
      </w:r>
      <w:r w:rsidR="004A5DA3" w:rsidRPr="00F949B5">
        <w:rPr>
          <w:rFonts w:ascii="Arial" w:hAnsi="Arial" w:cs="Arial"/>
          <w:sz w:val="24"/>
          <w:szCs w:val="24"/>
        </w:rPr>
        <w:lastRenderedPageBreak/>
        <w:t>pesquisa a identificação d</w:t>
      </w:r>
      <w:r w:rsidR="00A57534" w:rsidRPr="00F949B5">
        <w:rPr>
          <w:rFonts w:ascii="Arial" w:hAnsi="Arial" w:cs="Arial"/>
          <w:sz w:val="24"/>
          <w:szCs w:val="24"/>
        </w:rPr>
        <w:t>a relação existente entre a psicopatia e o Direito Penal. Quanto aos objetivos específicos, estes foram identificados como sendo:</w:t>
      </w:r>
      <w:r w:rsidR="00D661BC" w:rsidRPr="00F949B5">
        <w:rPr>
          <w:rFonts w:ascii="Arial" w:hAnsi="Arial" w:cs="Arial"/>
          <w:sz w:val="24"/>
          <w:szCs w:val="24"/>
        </w:rPr>
        <w:t xml:space="preserve"> </w:t>
      </w:r>
      <w:r w:rsidR="008452E3">
        <w:rPr>
          <w:rFonts w:ascii="Arial" w:hAnsi="Arial" w:cs="Arial"/>
          <w:sz w:val="24"/>
          <w:szCs w:val="24"/>
        </w:rPr>
        <w:t>a</w:t>
      </w:r>
      <w:r w:rsidR="008452E3" w:rsidRPr="00F949B5">
        <w:rPr>
          <w:rFonts w:ascii="Arial" w:hAnsi="Arial" w:cs="Arial"/>
          <w:sz w:val="24"/>
          <w:szCs w:val="24"/>
        </w:rPr>
        <w:t xml:space="preserve">presentar </w:t>
      </w:r>
      <w:r w:rsidR="00A57534" w:rsidRPr="00F949B5">
        <w:rPr>
          <w:rFonts w:ascii="Arial" w:hAnsi="Arial" w:cs="Arial"/>
          <w:sz w:val="24"/>
          <w:szCs w:val="24"/>
        </w:rPr>
        <w:t xml:space="preserve">os principais conceitos de distúrbio mental e psicopatia; </w:t>
      </w:r>
      <w:r w:rsidR="00DD5607" w:rsidRPr="00F949B5">
        <w:rPr>
          <w:rFonts w:ascii="Arial" w:hAnsi="Arial" w:cs="Arial"/>
          <w:sz w:val="24"/>
          <w:szCs w:val="24"/>
        </w:rPr>
        <w:t>apontar</w:t>
      </w:r>
      <w:r w:rsidR="00A57534" w:rsidRPr="00F949B5">
        <w:rPr>
          <w:rFonts w:ascii="Arial" w:hAnsi="Arial" w:cs="Arial"/>
          <w:sz w:val="24"/>
          <w:szCs w:val="24"/>
        </w:rPr>
        <w:t xml:space="preserve"> os meios utilizados pelo Direito Penal para repreender os delitos, as ações criminosas ou qualquer comportamento que acarrete danos para a sociedade; </w:t>
      </w:r>
      <w:r w:rsidR="00DD5607" w:rsidRPr="00F949B5">
        <w:rPr>
          <w:rFonts w:ascii="Arial" w:hAnsi="Arial" w:cs="Arial"/>
          <w:sz w:val="24"/>
          <w:szCs w:val="24"/>
        </w:rPr>
        <w:t>propor</w:t>
      </w:r>
      <w:r w:rsidR="00A57534" w:rsidRPr="00F949B5">
        <w:rPr>
          <w:rFonts w:ascii="Arial" w:hAnsi="Arial" w:cs="Arial"/>
          <w:sz w:val="24"/>
          <w:szCs w:val="24"/>
        </w:rPr>
        <w:t xml:space="preserve"> uma medida eficaz de controle de psicopatas em potencial.</w:t>
      </w:r>
      <w:bookmarkEnd w:id="4"/>
    </w:p>
    <w:p w:rsidR="00A57534" w:rsidRPr="00F949B5" w:rsidRDefault="00A57534" w:rsidP="00A57534">
      <w:pPr>
        <w:spacing w:after="0" w:line="360" w:lineRule="auto"/>
        <w:ind w:firstLine="709"/>
        <w:jc w:val="both"/>
        <w:rPr>
          <w:rFonts w:ascii="Arial" w:hAnsi="Arial" w:cs="Arial"/>
          <w:sz w:val="24"/>
          <w:szCs w:val="24"/>
        </w:rPr>
      </w:pPr>
      <w:r w:rsidRPr="00F949B5">
        <w:rPr>
          <w:rFonts w:ascii="Arial" w:hAnsi="Arial" w:cs="Arial"/>
          <w:sz w:val="24"/>
          <w:szCs w:val="24"/>
        </w:rPr>
        <w:t>A viabilidade da pesquisa se justifica</w:t>
      </w:r>
      <w:r w:rsidR="00E9419D" w:rsidRPr="00F949B5">
        <w:rPr>
          <w:rFonts w:ascii="Arial" w:hAnsi="Arial" w:cs="Arial"/>
          <w:sz w:val="24"/>
          <w:szCs w:val="24"/>
        </w:rPr>
        <w:t xml:space="preserve"> uma vez que os efeitos negativos e desumanos decorrentes da prática homicida realizada por psicopatas atingem a sociedade como um todo, colocando em risco a integridade física de inúmeros brasileiros que podem ser os próximos alvos destes indivíduos. Em que pese</w:t>
      </w:r>
      <w:r w:rsidR="00DD5607" w:rsidRPr="00F949B5">
        <w:rPr>
          <w:rFonts w:ascii="Arial" w:hAnsi="Arial" w:cs="Arial"/>
          <w:sz w:val="24"/>
          <w:szCs w:val="24"/>
        </w:rPr>
        <w:t>m</w:t>
      </w:r>
      <w:r w:rsidR="00E9419D" w:rsidRPr="00F949B5">
        <w:rPr>
          <w:rFonts w:ascii="Arial" w:hAnsi="Arial" w:cs="Arial"/>
          <w:sz w:val="24"/>
          <w:szCs w:val="24"/>
        </w:rPr>
        <w:t xml:space="preserve"> as pessoas só passem a ter noção da gravidade deste transtorno quando algum homicídio praticado por um psicopata ganha as primeiras páginas dos jornais e destaque nos telejornais do país, impende salientar que estes assassinatos ocorrem todos os dias, em vários lugares do país e apenas poucos ganham destaques na mídia, o que gera a falsa impressão de que os números destes crimes não são tão alarmantes.</w:t>
      </w:r>
    </w:p>
    <w:p w:rsidR="001C0C74" w:rsidRPr="00F949B5" w:rsidRDefault="001C0C74" w:rsidP="001C0C74">
      <w:pPr>
        <w:spacing w:after="0" w:line="360" w:lineRule="auto"/>
        <w:ind w:firstLine="709"/>
        <w:jc w:val="both"/>
        <w:rPr>
          <w:rFonts w:ascii="Arial" w:hAnsi="Arial" w:cs="Arial"/>
          <w:sz w:val="24"/>
          <w:szCs w:val="24"/>
        </w:rPr>
      </w:pPr>
      <w:r w:rsidRPr="00F949B5">
        <w:rPr>
          <w:rFonts w:ascii="Arial" w:hAnsi="Arial" w:cs="Arial"/>
          <w:sz w:val="24"/>
          <w:szCs w:val="24"/>
        </w:rPr>
        <w:t xml:space="preserve">Desse modo, o presente artigo está </w:t>
      </w:r>
      <w:r w:rsidR="00D661BC" w:rsidRPr="00F949B5">
        <w:rPr>
          <w:rFonts w:ascii="Arial" w:hAnsi="Arial" w:cs="Arial"/>
          <w:sz w:val="24"/>
          <w:szCs w:val="24"/>
        </w:rPr>
        <w:t>estruturado de forma a apresentar seções introdutórias e objetivas que justificam a proposta da temática</w:t>
      </w:r>
      <w:r w:rsidRPr="00F949B5">
        <w:rPr>
          <w:rFonts w:ascii="Arial" w:hAnsi="Arial" w:cs="Arial"/>
          <w:sz w:val="24"/>
          <w:szCs w:val="24"/>
        </w:rPr>
        <w:t xml:space="preserve">. </w:t>
      </w:r>
      <w:r w:rsidR="00D661BC" w:rsidRPr="00F949B5">
        <w:rPr>
          <w:rFonts w:ascii="Arial" w:hAnsi="Arial" w:cs="Arial"/>
          <w:sz w:val="24"/>
          <w:szCs w:val="24"/>
        </w:rPr>
        <w:t>Todo o conteúdo abordado explana</w:t>
      </w:r>
      <w:r w:rsidRPr="00F949B5">
        <w:rPr>
          <w:rFonts w:ascii="Arial" w:hAnsi="Arial" w:cs="Arial"/>
          <w:sz w:val="24"/>
          <w:szCs w:val="24"/>
        </w:rPr>
        <w:t xml:space="preserve"> conceitos sobre psicopatia e distúrbio mental, </w:t>
      </w:r>
      <w:r w:rsidR="00D661BC" w:rsidRPr="00F949B5">
        <w:rPr>
          <w:rFonts w:ascii="Arial" w:hAnsi="Arial" w:cs="Arial"/>
          <w:sz w:val="24"/>
          <w:szCs w:val="24"/>
        </w:rPr>
        <w:t xml:space="preserve">visando embasar o conhecimento sobre a realidade penal brasileira, bem como </w:t>
      </w:r>
      <w:r w:rsidRPr="00F949B5">
        <w:rPr>
          <w:rFonts w:ascii="Arial" w:hAnsi="Arial" w:cs="Arial"/>
          <w:sz w:val="24"/>
          <w:szCs w:val="24"/>
        </w:rPr>
        <w:t xml:space="preserve">promover </w:t>
      </w:r>
      <w:r w:rsidR="00DD5607" w:rsidRPr="00F949B5">
        <w:rPr>
          <w:rFonts w:ascii="Arial" w:hAnsi="Arial" w:cs="Arial"/>
          <w:sz w:val="24"/>
          <w:szCs w:val="24"/>
        </w:rPr>
        <w:t>reflexões</w:t>
      </w:r>
      <w:r w:rsidRPr="00F949B5">
        <w:rPr>
          <w:rFonts w:ascii="Arial" w:hAnsi="Arial" w:cs="Arial"/>
          <w:sz w:val="24"/>
          <w:szCs w:val="24"/>
        </w:rPr>
        <w:t xml:space="preserve"> sob o prisma da criminologia moderna. </w:t>
      </w:r>
      <w:r w:rsidR="00DD5607" w:rsidRPr="00F949B5">
        <w:rPr>
          <w:rFonts w:ascii="Arial" w:hAnsi="Arial" w:cs="Arial"/>
          <w:sz w:val="24"/>
          <w:szCs w:val="24"/>
        </w:rPr>
        <w:t>A</w:t>
      </w:r>
      <w:r w:rsidRPr="00F949B5">
        <w:rPr>
          <w:rFonts w:ascii="Arial" w:hAnsi="Arial" w:cs="Arial"/>
          <w:sz w:val="24"/>
          <w:szCs w:val="24"/>
        </w:rPr>
        <w:t xml:space="preserve"> metodologia </w:t>
      </w:r>
      <w:r w:rsidR="00DD5607" w:rsidRPr="00F949B5">
        <w:rPr>
          <w:rFonts w:ascii="Arial" w:hAnsi="Arial" w:cs="Arial"/>
          <w:sz w:val="24"/>
          <w:szCs w:val="24"/>
        </w:rPr>
        <w:t>na qual se fundamenta a pesquisa é qualitativa e de caráter descritivo, bibliográfico e documental</w:t>
      </w:r>
      <w:r w:rsidRPr="00F949B5">
        <w:rPr>
          <w:rFonts w:ascii="Arial" w:hAnsi="Arial" w:cs="Arial"/>
          <w:sz w:val="24"/>
          <w:szCs w:val="24"/>
        </w:rPr>
        <w:t xml:space="preserve">. </w:t>
      </w:r>
      <w:r w:rsidR="00DD5607" w:rsidRPr="00F949B5">
        <w:rPr>
          <w:rFonts w:ascii="Arial" w:hAnsi="Arial" w:cs="Arial"/>
          <w:sz w:val="24"/>
          <w:szCs w:val="24"/>
        </w:rPr>
        <w:t xml:space="preserve">Quanto aos resultados estes </w:t>
      </w:r>
      <w:r w:rsidR="00E934E2" w:rsidRPr="00F949B5">
        <w:rPr>
          <w:rFonts w:ascii="Arial" w:hAnsi="Arial" w:cs="Arial"/>
          <w:sz w:val="24"/>
          <w:szCs w:val="24"/>
        </w:rPr>
        <w:t>expõem</w:t>
      </w:r>
      <w:r w:rsidR="008452E3">
        <w:rPr>
          <w:rFonts w:ascii="Arial" w:hAnsi="Arial" w:cs="Arial"/>
          <w:sz w:val="24"/>
          <w:szCs w:val="24"/>
        </w:rPr>
        <w:t xml:space="preserve"> dados</w:t>
      </w:r>
      <w:r w:rsidR="008452E3">
        <w:rPr>
          <w:rFonts w:ascii="Arial" w:hAnsi="Arial" w:cs="Arial"/>
          <w:strike/>
          <w:sz w:val="24"/>
          <w:szCs w:val="24"/>
        </w:rPr>
        <w:t xml:space="preserve"> </w:t>
      </w:r>
      <w:r w:rsidR="00E934E2" w:rsidRPr="00F949B5">
        <w:rPr>
          <w:rFonts w:ascii="Arial" w:hAnsi="Arial" w:cs="Arial"/>
          <w:sz w:val="24"/>
          <w:szCs w:val="24"/>
        </w:rPr>
        <w:t>explicativos</w:t>
      </w:r>
      <w:r w:rsidRPr="00F949B5">
        <w:rPr>
          <w:rFonts w:ascii="Arial" w:hAnsi="Arial" w:cs="Arial"/>
          <w:sz w:val="24"/>
          <w:szCs w:val="24"/>
        </w:rPr>
        <w:t xml:space="preserve"> </w:t>
      </w:r>
      <w:r w:rsidR="00E934E2" w:rsidRPr="00F949B5">
        <w:rPr>
          <w:rFonts w:ascii="Arial" w:hAnsi="Arial" w:cs="Arial"/>
          <w:sz w:val="24"/>
          <w:szCs w:val="24"/>
        </w:rPr>
        <w:t xml:space="preserve">e qualitativos, os quais servem de base para propor uma medida eficaz de controle de psicopatas em </w:t>
      </w:r>
      <w:r w:rsidR="008452E3" w:rsidRPr="00F949B5">
        <w:rPr>
          <w:rFonts w:ascii="Arial" w:hAnsi="Arial" w:cs="Arial"/>
          <w:sz w:val="24"/>
          <w:szCs w:val="24"/>
        </w:rPr>
        <w:t>potencial</w:t>
      </w:r>
      <w:r w:rsidR="008452E3">
        <w:rPr>
          <w:rFonts w:ascii="Arial" w:hAnsi="Arial" w:cs="Arial"/>
          <w:sz w:val="24"/>
          <w:szCs w:val="24"/>
        </w:rPr>
        <w:t>.</w:t>
      </w:r>
    </w:p>
    <w:p w:rsidR="001C0C74" w:rsidRPr="00F949B5" w:rsidRDefault="001C0C74" w:rsidP="00A57534">
      <w:pPr>
        <w:spacing w:after="0" w:line="360" w:lineRule="auto"/>
        <w:ind w:firstLine="709"/>
        <w:jc w:val="both"/>
        <w:rPr>
          <w:rFonts w:ascii="Arial" w:hAnsi="Arial" w:cs="Arial"/>
          <w:sz w:val="24"/>
          <w:szCs w:val="24"/>
        </w:rPr>
      </w:pPr>
    </w:p>
    <w:p w:rsidR="00FF33CA" w:rsidRPr="00F949B5" w:rsidRDefault="00087AF1" w:rsidP="0052015E">
      <w:pPr>
        <w:pStyle w:val="PargrafodaLista"/>
        <w:numPr>
          <w:ilvl w:val="0"/>
          <w:numId w:val="6"/>
        </w:numPr>
        <w:shd w:val="clear" w:color="auto" w:fill="FFFFFF"/>
        <w:spacing w:after="0" w:line="360" w:lineRule="auto"/>
        <w:ind w:left="426"/>
        <w:jc w:val="both"/>
        <w:textAlignment w:val="baseline"/>
        <w:rPr>
          <w:rFonts w:ascii="Arial" w:hAnsi="Arial" w:cs="Arial"/>
          <w:b/>
          <w:sz w:val="24"/>
          <w:szCs w:val="24"/>
        </w:rPr>
      </w:pPr>
      <w:r w:rsidRPr="00F949B5">
        <w:rPr>
          <w:rFonts w:ascii="Arial" w:hAnsi="Arial" w:cs="Arial"/>
          <w:b/>
          <w:sz w:val="24"/>
          <w:szCs w:val="24"/>
        </w:rPr>
        <w:t>O TRATAMENTO DA IMPUTABILIDADE NO DIREITO PENAL BRASILEIRO</w:t>
      </w:r>
    </w:p>
    <w:p w:rsidR="0052015E" w:rsidRPr="00F949B5" w:rsidRDefault="0052015E" w:rsidP="0052015E">
      <w:pPr>
        <w:shd w:val="clear" w:color="auto" w:fill="FFFFFF"/>
        <w:spacing w:after="0" w:line="360" w:lineRule="auto"/>
        <w:ind w:left="360"/>
        <w:jc w:val="both"/>
        <w:textAlignment w:val="baseline"/>
        <w:rPr>
          <w:rFonts w:ascii="Arial" w:hAnsi="Arial" w:cs="Arial"/>
          <w:b/>
          <w:sz w:val="24"/>
          <w:szCs w:val="24"/>
        </w:rPr>
      </w:pPr>
    </w:p>
    <w:p w:rsidR="005E1D6A" w:rsidRPr="00F949B5" w:rsidRDefault="005E1D6A" w:rsidP="005E1D6A">
      <w:pPr>
        <w:shd w:val="clear" w:color="auto" w:fill="FFFFFF"/>
        <w:spacing w:after="0" w:line="360" w:lineRule="auto"/>
        <w:ind w:firstLine="709"/>
        <w:jc w:val="both"/>
        <w:textAlignment w:val="baseline"/>
        <w:rPr>
          <w:rFonts w:ascii="Arial" w:hAnsi="Arial" w:cs="Arial"/>
          <w:sz w:val="24"/>
          <w:szCs w:val="24"/>
        </w:rPr>
      </w:pPr>
      <w:r w:rsidRPr="00F949B5">
        <w:rPr>
          <w:rFonts w:ascii="Arial" w:hAnsi="Arial" w:cs="Arial"/>
          <w:sz w:val="24"/>
          <w:szCs w:val="24"/>
        </w:rPr>
        <w:t>Nesta seção são expostos o aporte teórico que subsidiou este trabalho, iniciando com breves considerações referentes aos termos transtornos mentais e psicopatias, bem como sobre como se dá a punibilidade dos indivíduos classificados como psicopatas homicidas, segundo o ordenamento jurídico brasileiro. Julga-se que tais pontos se fazem necessários para promover ao leitor uma melhor compreensão acerca dos objetivos propostos.</w:t>
      </w:r>
    </w:p>
    <w:p w:rsidR="0052015E" w:rsidRDefault="0052015E" w:rsidP="0052015E">
      <w:pPr>
        <w:spacing w:after="0" w:line="360" w:lineRule="auto"/>
        <w:ind w:firstLine="709"/>
        <w:jc w:val="both"/>
        <w:rPr>
          <w:rFonts w:ascii="Arial" w:hAnsi="Arial" w:cs="Arial"/>
          <w:sz w:val="24"/>
          <w:szCs w:val="24"/>
        </w:rPr>
      </w:pPr>
    </w:p>
    <w:p w:rsidR="00D3329A" w:rsidRPr="00F949B5" w:rsidRDefault="00D3329A" w:rsidP="00D3329A">
      <w:pPr>
        <w:pStyle w:val="PargrafodaLista"/>
        <w:numPr>
          <w:ilvl w:val="0"/>
          <w:numId w:val="8"/>
        </w:numPr>
        <w:shd w:val="clear" w:color="auto" w:fill="FFFFFF"/>
        <w:spacing w:after="0" w:line="360" w:lineRule="auto"/>
        <w:jc w:val="both"/>
        <w:textAlignment w:val="baseline"/>
        <w:rPr>
          <w:rFonts w:ascii="Arial" w:hAnsi="Arial" w:cs="Arial"/>
          <w:b/>
          <w:vanish/>
          <w:sz w:val="24"/>
          <w:szCs w:val="24"/>
        </w:rPr>
      </w:pPr>
    </w:p>
    <w:p w:rsidR="00D3329A" w:rsidRPr="00F949B5" w:rsidRDefault="00D3329A" w:rsidP="00D3329A">
      <w:pPr>
        <w:pStyle w:val="PargrafodaLista"/>
        <w:numPr>
          <w:ilvl w:val="0"/>
          <w:numId w:val="8"/>
        </w:numPr>
        <w:shd w:val="clear" w:color="auto" w:fill="FFFFFF"/>
        <w:spacing w:after="0" w:line="360" w:lineRule="auto"/>
        <w:jc w:val="both"/>
        <w:textAlignment w:val="baseline"/>
        <w:rPr>
          <w:rFonts w:ascii="Arial" w:hAnsi="Arial" w:cs="Arial"/>
          <w:b/>
          <w:vanish/>
          <w:sz w:val="24"/>
          <w:szCs w:val="24"/>
        </w:rPr>
      </w:pPr>
    </w:p>
    <w:p w:rsidR="0052015E" w:rsidRPr="00F949B5" w:rsidRDefault="00B13761" w:rsidP="00D3329A">
      <w:pPr>
        <w:pStyle w:val="PargrafodaLista"/>
        <w:numPr>
          <w:ilvl w:val="1"/>
          <w:numId w:val="8"/>
        </w:numPr>
        <w:shd w:val="clear" w:color="auto" w:fill="FFFFFF"/>
        <w:spacing w:after="0" w:line="360" w:lineRule="auto"/>
        <w:ind w:left="426"/>
        <w:jc w:val="both"/>
        <w:textAlignment w:val="baseline"/>
        <w:rPr>
          <w:rFonts w:ascii="Arial" w:hAnsi="Arial" w:cs="Arial"/>
          <w:sz w:val="24"/>
          <w:szCs w:val="24"/>
        </w:rPr>
      </w:pPr>
      <w:r w:rsidRPr="006620D9">
        <w:rPr>
          <w:rFonts w:ascii="Arial" w:hAnsi="Arial" w:cs="Arial"/>
          <w:caps/>
          <w:sz w:val="24"/>
          <w:szCs w:val="24"/>
        </w:rPr>
        <w:t>Transtornos Mentais</w:t>
      </w:r>
      <w:r w:rsidR="00D3329A" w:rsidRPr="006620D9">
        <w:rPr>
          <w:rFonts w:ascii="Arial" w:hAnsi="Arial" w:cs="Arial"/>
          <w:caps/>
          <w:sz w:val="24"/>
          <w:szCs w:val="24"/>
        </w:rPr>
        <w:t xml:space="preserve"> </w:t>
      </w:r>
      <w:r w:rsidR="00D3329A" w:rsidRPr="006620D9">
        <w:rPr>
          <w:rFonts w:ascii="Arial" w:hAnsi="Arial" w:cs="Arial"/>
          <w:i/>
          <w:caps/>
          <w:sz w:val="24"/>
          <w:szCs w:val="24"/>
        </w:rPr>
        <w:t>versus</w:t>
      </w:r>
      <w:r w:rsidR="00D3329A" w:rsidRPr="006620D9">
        <w:rPr>
          <w:rFonts w:ascii="Arial" w:hAnsi="Arial" w:cs="Arial"/>
          <w:caps/>
          <w:sz w:val="24"/>
          <w:szCs w:val="24"/>
        </w:rPr>
        <w:t xml:space="preserve"> P</w:t>
      </w:r>
      <w:r w:rsidRPr="006620D9">
        <w:rPr>
          <w:rFonts w:ascii="Arial" w:hAnsi="Arial" w:cs="Arial"/>
          <w:caps/>
          <w:sz w:val="24"/>
          <w:szCs w:val="24"/>
        </w:rPr>
        <w:t>sicopatia</w:t>
      </w:r>
      <w:r w:rsidR="00D3329A" w:rsidRPr="006620D9">
        <w:rPr>
          <w:rFonts w:ascii="Arial" w:hAnsi="Arial" w:cs="Arial"/>
          <w:caps/>
          <w:sz w:val="24"/>
          <w:szCs w:val="24"/>
        </w:rPr>
        <w:t>: Breves Considerações</w:t>
      </w:r>
      <w:r w:rsidR="00D92AD3">
        <w:rPr>
          <w:rFonts w:ascii="Arial" w:hAnsi="Arial" w:cs="Arial"/>
          <w:sz w:val="24"/>
          <w:szCs w:val="24"/>
        </w:rPr>
        <w:t xml:space="preserve"> </w:t>
      </w:r>
    </w:p>
    <w:p w:rsidR="008449B5" w:rsidRPr="00F949B5" w:rsidRDefault="008449B5" w:rsidP="008449B5">
      <w:pPr>
        <w:pStyle w:val="PargrafodaLista"/>
        <w:shd w:val="clear" w:color="auto" w:fill="FFFFFF"/>
        <w:spacing w:after="0" w:line="360" w:lineRule="auto"/>
        <w:ind w:left="426"/>
        <w:jc w:val="both"/>
        <w:textAlignment w:val="baseline"/>
        <w:rPr>
          <w:rFonts w:ascii="Arial" w:hAnsi="Arial" w:cs="Arial"/>
          <w:sz w:val="24"/>
          <w:szCs w:val="24"/>
        </w:rPr>
      </w:pPr>
    </w:p>
    <w:p w:rsidR="00910BC8" w:rsidRPr="00F949B5" w:rsidRDefault="008449B5"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Ao se analisar a historicidade dos conceitos de saúde e enfermidade mental observa-se a tardia diferenciação entre os termos distúrbio mental e psicopatia, fato que </w:t>
      </w:r>
      <w:r w:rsidR="00910BC8" w:rsidRPr="00F949B5">
        <w:rPr>
          <w:rFonts w:ascii="Arial" w:hAnsi="Arial" w:cs="Arial"/>
          <w:sz w:val="24"/>
          <w:szCs w:val="24"/>
        </w:rPr>
        <w:t>contribuiu para a demora nos processos de distinção entre indivíduos delinquentes e enfermos.</w:t>
      </w:r>
    </w:p>
    <w:p w:rsidR="00910BC8" w:rsidRPr="00F949B5" w:rsidRDefault="00910BC8"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Da Grécia Antiga até o início do século XIX diversas concepções foram atribuídas até que se chegasse ao entendimento de que tais transtornos não eram fatores sobrenaturais, mas patologias que careciam de estudos mais aprofundados, a fim de promover a identificação de possíveis tratamentos</w:t>
      </w:r>
      <w:r w:rsidR="00E42C2D">
        <w:rPr>
          <w:rFonts w:ascii="Arial" w:hAnsi="Arial" w:cs="Arial"/>
          <w:sz w:val="24"/>
          <w:szCs w:val="24"/>
        </w:rPr>
        <w:t xml:space="preserve"> (</w:t>
      </w:r>
      <w:r w:rsidR="0063310A">
        <w:rPr>
          <w:rFonts w:ascii="Arial" w:hAnsi="Arial" w:cs="Arial"/>
          <w:sz w:val="24"/>
          <w:szCs w:val="24"/>
        </w:rPr>
        <w:t>HENRIQUES</w:t>
      </w:r>
      <w:r w:rsidR="00E42C2D">
        <w:rPr>
          <w:rFonts w:ascii="Arial" w:hAnsi="Arial" w:cs="Arial"/>
          <w:sz w:val="24"/>
          <w:szCs w:val="24"/>
        </w:rPr>
        <w:t xml:space="preserve">, </w:t>
      </w:r>
      <w:r w:rsidR="0063310A">
        <w:rPr>
          <w:rFonts w:ascii="Arial" w:hAnsi="Arial" w:cs="Arial"/>
          <w:sz w:val="24"/>
          <w:szCs w:val="24"/>
        </w:rPr>
        <w:t>2009</w:t>
      </w:r>
      <w:r w:rsidR="00E42C2D">
        <w:rPr>
          <w:rFonts w:ascii="Arial" w:hAnsi="Arial" w:cs="Arial"/>
          <w:sz w:val="24"/>
          <w:szCs w:val="24"/>
        </w:rPr>
        <w:t>).</w:t>
      </w:r>
    </w:p>
    <w:p w:rsidR="00910BC8" w:rsidRPr="00F949B5" w:rsidRDefault="00910BC8"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Dados recentes publicados em 2012 pela Associação Americana de Psiquiatria na 4ª edição da obra DSM (DSM – IV - </w:t>
      </w:r>
      <w:proofErr w:type="spellStart"/>
      <w:r w:rsidRPr="00F949B5">
        <w:rPr>
          <w:rFonts w:ascii="Arial" w:hAnsi="Arial" w:cs="Arial"/>
          <w:i/>
          <w:sz w:val="24"/>
          <w:szCs w:val="24"/>
        </w:rPr>
        <w:t>Diagnostic</w:t>
      </w:r>
      <w:proofErr w:type="spellEnd"/>
      <w:r w:rsidRPr="00F949B5">
        <w:rPr>
          <w:rFonts w:ascii="Arial" w:hAnsi="Arial" w:cs="Arial"/>
          <w:i/>
          <w:sz w:val="24"/>
          <w:szCs w:val="24"/>
        </w:rPr>
        <w:t xml:space="preserve"> </w:t>
      </w:r>
      <w:proofErr w:type="spellStart"/>
      <w:r w:rsidRPr="00F949B5">
        <w:rPr>
          <w:rFonts w:ascii="Arial" w:hAnsi="Arial" w:cs="Arial"/>
          <w:i/>
          <w:sz w:val="24"/>
          <w:szCs w:val="24"/>
        </w:rPr>
        <w:t>and</w:t>
      </w:r>
      <w:proofErr w:type="spellEnd"/>
      <w:r w:rsidRPr="00F949B5">
        <w:rPr>
          <w:rFonts w:ascii="Arial" w:hAnsi="Arial" w:cs="Arial"/>
          <w:i/>
          <w:sz w:val="24"/>
          <w:szCs w:val="24"/>
        </w:rPr>
        <w:t xml:space="preserve"> </w:t>
      </w:r>
      <w:proofErr w:type="spellStart"/>
      <w:r w:rsidRPr="00F949B5">
        <w:rPr>
          <w:rFonts w:ascii="Arial" w:hAnsi="Arial" w:cs="Arial"/>
          <w:i/>
          <w:sz w:val="24"/>
          <w:szCs w:val="24"/>
        </w:rPr>
        <w:t>Statistical</w:t>
      </w:r>
      <w:proofErr w:type="spellEnd"/>
      <w:r w:rsidRPr="00F949B5">
        <w:rPr>
          <w:rFonts w:ascii="Arial" w:hAnsi="Arial" w:cs="Arial"/>
          <w:i/>
          <w:sz w:val="24"/>
          <w:szCs w:val="24"/>
        </w:rPr>
        <w:t xml:space="preserve"> Manual</w:t>
      </w:r>
      <w:r w:rsidRPr="00F949B5">
        <w:rPr>
          <w:rFonts w:ascii="Arial" w:hAnsi="Arial" w:cs="Arial"/>
          <w:sz w:val="24"/>
          <w:szCs w:val="24"/>
        </w:rPr>
        <w:t xml:space="preserve">), avaliou que os transtornos mentais são concebidos como síndromes, padrões comportamentais ou psicológicos clinicamente importantes que ocorrem num indivíduo e estão associados a sofrimento ou incapacitação, ou com um risco significativamente aumentado de sofrimento, morte, dor, deficiência ou perda importante da liberdade </w:t>
      </w:r>
      <w:bookmarkStart w:id="5" w:name="_Hlk9807393"/>
      <w:r w:rsidRPr="00F949B5">
        <w:rPr>
          <w:rFonts w:ascii="Arial" w:hAnsi="Arial" w:cs="Arial"/>
          <w:sz w:val="24"/>
          <w:szCs w:val="24"/>
        </w:rPr>
        <w:t>(SILVA, 2008).</w:t>
      </w:r>
      <w:bookmarkEnd w:id="5"/>
    </w:p>
    <w:p w:rsidR="00B13761" w:rsidRPr="00F949B5" w:rsidRDefault="00B13761"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Assim, entende-se que transtornos mentais alteram o funcionamento mental, de modo que atrapalha/interfere no processo de desempenho do indivíduo nos mais variados âmbitos de sua vida, tais como: família, relacionamentos, profissão, levando, ainda, a impossibilitá-lo de conduzir adequadamente conforme as normas existentes da vida em sociedade.</w:t>
      </w:r>
    </w:p>
    <w:p w:rsidR="00B13761" w:rsidRPr="00F949B5" w:rsidRDefault="00B13761"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É importante, contudo, ressaltar a distinção existente entre os conceitos de transtornos mentais e doenças mentais, a fim de evitar a comumente relação de igualdade estabelecida pelo senso comum. Enquanto o primeiro termo possui origem </w:t>
      </w:r>
      <w:r w:rsidR="00E32FCE" w:rsidRPr="00F949B5">
        <w:rPr>
          <w:rFonts w:ascii="Arial" w:hAnsi="Arial" w:cs="Arial"/>
          <w:sz w:val="24"/>
          <w:szCs w:val="24"/>
        </w:rPr>
        <w:t>indeterminada, o segundo está diretamente ligado a alteração da saúde com causa conhecida.</w:t>
      </w:r>
    </w:p>
    <w:p w:rsidR="00B13761" w:rsidRPr="00F949B5" w:rsidRDefault="00E32FCE"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Ainda sobre tal diferenciação, em 2001 o </w:t>
      </w:r>
      <w:r w:rsidR="00B13761" w:rsidRPr="00F949B5">
        <w:rPr>
          <w:rFonts w:ascii="Arial" w:hAnsi="Arial" w:cs="Arial"/>
          <w:sz w:val="24"/>
          <w:szCs w:val="24"/>
        </w:rPr>
        <w:t xml:space="preserve">Governo Federal Brasileiro </w:t>
      </w:r>
      <w:r w:rsidRPr="00F949B5">
        <w:rPr>
          <w:rFonts w:ascii="Arial" w:hAnsi="Arial" w:cs="Arial"/>
          <w:sz w:val="24"/>
          <w:szCs w:val="24"/>
        </w:rPr>
        <w:t>manifestou-se através da publicação da</w:t>
      </w:r>
      <w:r w:rsidR="00B13761" w:rsidRPr="00F949B5">
        <w:rPr>
          <w:rFonts w:ascii="Arial" w:hAnsi="Arial" w:cs="Arial"/>
          <w:sz w:val="24"/>
          <w:szCs w:val="24"/>
        </w:rPr>
        <w:t xml:space="preserve"> </w:t>
      </w:r>
      <w:r w:rsidRPr="00F949B5">
        <w:rPr>
          <w:rFonts w:ascii="Arial" w:hAnsi="Arial" w:cs="Arial"/>
          <w:sz w:val="24"/>
          <w:szCs w:val="24"/>
        </w:rPr>
        <w:t>L</w:t>
      </w:r>
      <w:r w:rsidR="00B13761" w:rsidRPr="00F949B5">
        <w:rPr>
          <w:rFonts w:ascii="Arial" w:hAnsi="Arial" w:cs="Arial"/>
          <w:sz w:val="24"/>
          <w:szCs w:val="24"/>
        </w:rPr>
        <w:t>ei</w:t>
      </w:r>
      <w:r w:rsidRPr="00F949B5">
        <w:rPr>
          <w:rFonts w:ascii="Arial" w:hAnsi="Arial" w:cs="Arial"/>
          <w:sz w:val="24"/>
          <w:szCs w:val="24"/>
        </w:rPr>
        <w:t xml:space="preserve"> n. 10.216, de </w:t>
      </w:r>
      <w:r w:rsidRPr="008452E3">
        <w:rPr>
          <w:rFonts w:ascii="Arial" w:hAnsi="Arial" w:cs="Arial"/>
          <w:sz w:val="24"/>
          <w:szCs w:val="24"/>
        </w:rPr>
        <w:t>6</w:t>
      </w:r>
      <w:r w:rsidR="0083682C" w:rsidRPr="008452E3">
        <w:rPr>
          <w:rFonts w:ascii="Arial" w:hAnsi="Arial" w:cs="Arial"/>
          <w:sz w:val="24"/>
          <w:szCs w:val="24"/>
        </w:rPr>
        <w:t xml:space="preserve"> </w:t>
      </w:r>
      <w:r w:rsidR="008452E3" w:rsidRPr="008452E3">
        <w:rPr>
          <w:rFonts w:ascii="Arial" w:hAnsi="Arial" w:cs="Arial"/>
          <w:sz w:val="24"/>
          <w:szCs w:val="24"/>
        </w:rPr>
        <w:t xml:space="preserve">de Abril de </w:t>
      </w:r>
      <w:r w:rsidR="0083682C" w:rsidRPr="008452E3">
        <w:rPr>
          <w:rFonts w:ascii="Arial" w:hAnsi="Arial" w:cs="Arial"/>
          <w:sz w:val="24"/>
          <w:szCs w:val="24"/>
        </w:rPr>
        <w:t>2001</w:t>
      </w:r>
      <w:r w:rsidR="008452E3">
        <w:rPr>
          <w:rFonts w:ascii="Arial" w:hAnsi="Arial" w:cs="Arial"/>
          <w:sz w:val="24"/>
          <w:szCs w:val="24"/>
        </w:rPr>
        <w:t>,</w:t>
      </w:r>
      <w:r w:rsidRPr="00F949B5">
        <w:rPr>
          <w:rFonts w:ascii="Arial" w:hAnsi="Arial" w:cs="Arial"/>
          <w:sz w:val="24"/>
          <w:szCs w:val="24"/>
        </w:rPr>
        <w:t xml:space="preserve"> onde </w:t>
      </w:r>
      <w:r w:rsidR="008452E3" w:rsidRPr="00F949B5">
        <w:rPr>
          <w:rFonts w:ascii="Arial" w:hAnsi="Arial" w:cs="Arial"/>
          <w:sz w:val="24"/>
          <w:szCs w:val="24"/>
        </w:rPr>
        <w:t>abord</w:t>
      </w:r>
      <w:r w:rsidR="008452E3">
        <w:rPr>
          <w:rFonts w:ascii="Arial" w:hAnsi="Arial" w:cs="Arial"/>
          <w:sz w:val="24"/>
          <w:szCs w:val="24"/>
        </w:rPr>
        <w:t>ou</w:t>
      </w:r>
      <w:r w:rsidR="008452E3" w:rsidRPr="00F949B5">
        <w:rPr>
          <w:rFonts w:ascii="Arial" w:hAnsi="Arial" w:cs="Arial"/>
          <w:sz w:val="24"/>
          <w:szCs w:val="24"/>
        </w:rPr>
        <w:t xml:space="preserve"> </w:t>
      </w:r>
      <w:r w:rsidR="00B13761" w:rsidRPr="00F949B5">
        <w:rPr>
          <w:rFonts w:ascii="Arial" w:hAnsi="Arial" w:cs="Arial"/>
          <w:sz w:val="24"/>
          <w:szCs w:val="24"/>
        </w:rPr>
        <w:t>os direitos das pessoas com transtorno mental</w:t>
      </w:r>
      <w:r w:rsidRPr="00F949B5">
        <w:rPr>
          <w:rFonts w:ascii="Arial" w:hAnsi="Arial" w:cs="Arial"/>
          <w:sz w:val="24"/>
          <w:szCs w:val="24"/>
        </w:rPr>
        <w:t>, a qual foi embasada com o uso exclusivo da designação</w:t>
      </w:r>
      <w:r w:rsidR="00B13761" w:rsidRPr="00F949B5">
        <w:rPr>
          <w:rFonts w:ascii="Arial" w:hAnsi="Arial" w:cs="Arial"/>
          <w:sz w:val="24"/>
          <w:szCs w:val="24"/>
        </w:rPr>
        <w:t xml:space="preserve"> transtorno mental.</w:t>
      </w:r>
    </w:p>
    <w:p w:rsidR="00B13761" w:rsidRPr="00F949B5" w:rsidRDefault="00E32FCE" w:rsidP="006F7FE2">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No tocante ao Código Penal Brasileiro, verifica-se até os dias atuais a utilização de termos como loucura e alienação mental, muito embora tais expressões estejam </w:t>
      </w:r>
      <w:r w:rsidRPr="00F949B5">
        <w:rPr>
          <w:rFonts w:ascii="Arial" w:hAnsi="Arial" w:cs="Arial"/>
          <w:sz w:val="24"/>
          <w:szCs w:val="24"/>
        </w:rPr>
        <w:lastRenderedPageBreak/>
        <w:t xml:space="preserve">obsoletas entre os profissionais que tratam de tais transtornos/doenças. </w:t>
      </w:r>
      <w:r w:rsidR="006F7FE2" w:rsidRPr="00F949B5">
        <w:rPr>
          <w:rFonts w:ascii="Arial" w:hAnsi="Arial" w:cs="Arial"/>
          <w:sz w:val="24"/>
          <w:szCs w:val="24"/>
        </w:rPr>
        <w:t>Na prática jurídica, entretanto, é de conhecimento geral que tais denominações incidirão na mesma inferência jurídica, fazendo com que seja necessário um maior aprofundamento quanto às diferenciações existentes entre as variadas espécies de transtornos mentais e uma melhor especificação do indivíduo conhecido como psicopata homicida, objeto direto do presente estudo. Para tanto, é preciso conhecer a origem e conceituação do termo psicopatia.</w:t>
      </w:r>
    </w:p>
    <w:p w:rsidR="006F7FE2" w:rsidRPr="00F949B5" w:rsidRDefault="006F7FE2" w:rsidP="006F7FE2">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Segundo a Classificação Internacional de Doenças</w:t>
      </w:r>
      <w:r w:rsidR="004A70AA" w:rsidRPr="00F949B5">
        <w:rPr>
          <w:rFonts w:ascii="Arial" w:hAnsi="Arial" w:cs="Arial"/>
          <w:sz w:val="24"/>
          <w:szCs w:val="24"/>
        </w:rPr>
        <w:t xml:space="preserve"> (CID)</w:t>
      </w:r>
      <w:r w:rsidRPr="00F949B5">
        <w:rPr>
          <w:rFonts w:ascii="Arial" w:hAnsi="Arial" w:cs="Arial"/>
          <w:sz w:val="24"/>
          <w:szCs w:val="24"/>
        </w:rPr>
        <w:t xml:space="preserve">, </w:t>
      </w:r>
      <w:r w:rsidR="004A70AA" w:rsidRPr="00F949B5">
        <w:rPr>
          <w:rFonts w:ascii="Arial" w:hAnsi="Arial" w:cs="Arial"/>
          <w:sz w:val="24"/>
          <w:szCs w:val="24"/>
        </w:rPr>
        <w:t>o termo</w:t>
      </w:r>
      <w:r w:rsidRPr="00F949B5">
        <w:rPr>
          <w:rFonts w:ascii="Arial" w:hAnsi="Arial" w:cs="Arial"/>
          <w:sz w:val="24"/>
          <w:szCs w:val="24"/>
        </w:rPr>
        <w:t xml:space="preserve"> psicopatia </w:t>
      </w:r>
      <w:r w:rsidR="004A70AA" w:rsidRPr="00F949B5">
        <w:rPr>
          <w:rFonts w:ascii="Arial" w:hAnsi="Arial" w:cs="Arial"/>
          <w:sz w:val="24"/>
          <w:szCs w:val="24"/>
        </w:rPr>
        <w:t>está classificado no</w:t>
      </w:r>
      <w:r w:rsidRPr="00F949B5">
        <w:rPr>
          <w:rFonts w:ascii="Arial" w:hAnsi="Arial" w:cs="Arial"/>
          <w:sz w:val="24"/>
          <w:szCs w:val="24"/>
        </w:rPr>
        <w:t xml:space="preserve"> grupo da </w:t>
      </w:r>
      <w:r w:rsidR="004A70AA" w:rsidRPr="00F949B5">
        <w:rPr>
          <w:rFonts w:ascii="Arial" w:hAnsi="Arial" w:cs="Arial"/>
          <w:sz w:val="24"/>
          <w:szCs w:val="24"/>
        </w:rPr>
        <w:t>p</w:t>
      </w:r>
      <w:r w:rsidRPr="00F949B5">
        <w:rPr>
          <w:rFonts w:ascii="Arial" w:hAnsi="Arial" w:cs="Arial"/>
          <w:sz w:val="24"/>
          <w:szCs w:val="24"/>
        </w:rPr>
        <w:t xml:space="preserve">ersonalidade </w:t>
      </w:r>
      <w:r w:rsidR="004A70AA" w:rsidRPr="00F949B5">
        <w:rPr>
          <w:rFonts w:ascii="Arial" w:hAnsi="Arial" w:cs="Arial"/>
          <w:sz w:val="24"/>
          <w:szCs w:val="24"/>
        </w:rPr>
        <w:t>di</w:t>
      </w:r>
      <w:r w:rsidRPr="00F949B5">
        <w:rPr>
          <w:rFonts w:ascii="Arial" w:hAnsi="Arial" w:cs="Arial"/>
          <w:sz w:val="24"/>
          <w:szCs w:val="24"/>
        </w:rPr>
        <w:t>ssocial (</w:t>
      </w:r>
      <w:r w:rsidR="006102D3">
        <w:rPr>
          <w:rFonts w:ascii="Arial" w:hAnsi="Arial" w:cs="Arial"/>
          <w:sz w:val="24"/>
          <w:szCs w:val="24"/>
        </w:rPr>
        <w:t>CID</w:t>
      </w:r>
      <w:r w:rsidR="006102D3" w:rsidRPr="00F949B5">
        <w:rPr>
          <w:rFonts w:ascii="Arial" w:hAnsi="Arial" w:cs="Arial"/>
          <w:sz w:val="24"/>
          <w:szCs w:val="24"/>
        </w:rPr>
        <w:t xml:space="preserve"> </w:t>
      </w:r>
      <w:r w:rsidRPr="00F949B5">
        <w:rPr>
          <w:rFonts w:ascii="Arial" w:hAnsi="Arial" w:cs="Arial"/>
          <w:sz w:val="24"/>
          <w:szCs w:val="24"/>
        </w:rPr>
        <w:t xml:space="preserve">F60.2), </w:t>
      </w:r>
      <w:r w:rsidR="004A70AA" w:rsidRPr="00F949B5">
        <w:rPr>
          <w:rFonts w:ascii="Arial" w:hAnsi="Arial" w:cs="Arial"/>
          <w:sz w:val="24"/>
          <w:szCs w:val="24"/>
        </w:rPr>
        <w:t xml:space="preserve">ou seja, refere-se ao transtorno </w:t>
      </w:r>
      <w:r w:rsidRPr="00F949B5">
        <w:rPr>
          <w:rFonts w:ascii="Arial" w:hAnsi="Arial" w:cs="Arial"/>
          <w:sz w:val="24"/>
          <w:szCs w:val="24"/>
        </w:rPr>
        <w:t>d</w:t>
      </w:r>
      <w:r w:rsidR="004A70AA" w:rsidRPr="00F949B5">
        <w:rPr>
          <w:rFonts w:ascii="Arial" w:hAnsi="Arial" w:cs="Arial"/>
          <w:sz w:val="24"/>
          <w:szCs w:val="24"/>
        </w:rPr>
        <w:t>e</w:t>
      </w:r>
      <w:r w:rsidRPr="00F949B5">
        <w:rPr>
          <w:rFonts w:ascii="Arial" w:hAnsi="Arial" w:cs="Arial"/>
          <w:sz w:val="24"/>
          <w:szCs w:val="24"/>
        </w:rPr>
        <w:t xml:space="preserve"> personalidade que</w:t>
      </w:r>
      <w:r w:rsidR="004A70AA" w:rsidRPr="00F949B5">
        <w:rPr>
          <w:rFonts w:ascii="Arial" w:hAnsi="Arial" w:cs="Arial"/>
          <w:sz w:val="24"/>
          <w:szCs w:val="24"/>
        </w:rPr>
        <w:t xml:space="preserve"> tem como característica principal o</w:t>
      </w:r>
      <w:r w:rsidRPr="00F949B5">
        <w:rPr>
          <w:rFonts w:ascii="Arial" w:hAnsi="Arial" w:cs="Arial"/>
          <w:sz w:val="24"/>
          <w:szCs w:val="24"/>
        </w:rPr>
        <w:t xml:space="preserve"> desprezo social e </w:t>
      </w:r>
      <w:r w:rsidR="004A70AA" w:rsidRPr="00F949B5">
        <w:rPr>
          <w:rFonts w:ascii="Arial" w:hAnsi="Arial" w:cs="Arial"/>
          <w:sz w:val="24"/>
          <w:szCs w:val="24"/>
        </w:rPr>
        <w:t>completa</w:t>
      </w:r>
      <w:r w:rsidRPr="00F949B5">
        <w:rPr>
          <w:rFonts w:ascii="Arial" w:hAnsi="Arial" w:cs="Arial"/>
          <w:sz w:val="24"/>
          <w:szCs w:val="24"/>
        </w:rPr>
        <w:t xml:space="preserve"> ausência de empatia para com </w:t>
      </w:r>
      <w:r w:rsidR="004A70AA" w:rsidRPr="00F949B5">
        <w:rPr>
          <w:rFonts w:ascii="Arial" w:hAnsi="Arial" w:cs="Arial"/>
          <w:sz w:val="24"/>
          <w:szCs w:val="24"/>
        </w:rPr>
        <w:t>as outras pessoas.</w:t>
      </w:r>
    </w:p>
    <w:p w:rsidR="00361D76" w:rsidRPr="00F949B5" w:rsidRDefault="00361D76" w:rsidP="006F7FE2">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Segundo </w:t>
      </w:r>
      <w:bookmarkStart w:id="6" w:name="_Hlk9807409"/>
      <w:r w:rsidRPr="00F949B5">
        <w:rPr>
          <w:rFonts w:ascii="Arial" w:hAnsi="Arial" w:cs="Arial"/>
          <w:sz w:val="24"/>
          <w:szCs w:val="24"/>
        </w:rPr>
        <w:t>Ballone (2008)</w:t>
      </w:r>
      <w:bookmarkEnd w:id="6"/>
      <w:r w:rsidRPr="00F949B5">
        <w:rPr>
          <w:rFonts w:ascii="Arial" w:hAnsi="Arial" w:cs="Arial"/>
          <w:sz w:val="24"/>
          <w:szCs w:val="24"/>
        </w:rPr>
        <w:t xml:space="preserve">, na história da psiquiatria os precursores a conceituar psicopatia foram os teóricos </w:t>
      </w:r>
      <w:proofErr w:type="spellStart"/>
      <w:r w:rsidRPr="00F949B5">
        <w:rPr>
          <w:rFonts w:ascii="Arial" w:hAnsi="Arial" w:cs="Arial"/>
          <w:sz w:val="24"/>
          <w:szCs w:val="24"/>
        </w:rPr>
        <w:t>Cardamo</w:t>
      </w:r>
      <w:proofErr w:type="spellEnd"/>
      <w:r w:rsidRPr="00F949B5">
        <w:rPr>
          <w:rFonts w:ascii="Arial" w:hAnsi="Arial" w:cs="Arial"/>
          <w:sz w:val="24"/>
          <w:szCs w:val="24"/>
        </w:rPr>
        <w:t xml:space="preserve">, Pinel, </w:t>
      </w:r>
      <w:proofErr w:type="spellStart"/>
      <w:r w:rsidRPr="00F949B5">
        <w:rPr>
          <w:rFonts w:ascii="Arial" w:hAnsi="Arial" w:cs="Arial"/>
          <w:sz w:val="24"/>
          <w:szCs w:val="24"/>
        </w:rPr>
        <w:t>Prichard</w:t>
      </w:r>
      <w:proofErr w:type="spellEnd"/>
      <w:r w:rsidRPr="00F949B5">
        <w:rPr>
          <w:rFonts w:ascii="Arial" w:hAnsi="Arial" w:cs="Arial"/>
          <w:sz w:val="24"/>
          <w:szCs w:val="24"/>
        </w:rPr>
        <w:t xml:space="preserve">, </w:t>
      </w:r>
      <w:proofErr w:type="spellStart"/>
      <w:r w:rsidRPr="00F949B5">
        <w:rPr>
          <w:rFonts w:ascii="Arial" w:hAnsi="Arial" w:cs="Arial"/>
          <w:sz w:val="24"/>
          <w:szCs w:val="24"/>
        </w:rPr>
        <w:t>Morel</w:t>
      </w:r>
      <w:proofErr w:type="spellEnd"/>
      <w:r w:rsidRPr="00F949B5">
        <w:rPr>
          <w:rFonts w:ascii="Arial" w:hAnsi="Arial" w:cs="Arial"/>
          <w:sz w:val="24"/>
          <w:szCs w:val="24"/>
        </w:rPr>
        <w:t xml:space="preserve">, Koch e Gross, </w:t>
      </w:r>
      <w:proofErr w:type="spellStart"/>
      <w:r w:rsidRPr="00F949B5">
        <w:rPr>
          <w:rFonts w:ascii="Arial" w:hAnsi="Arial" w:cs="Arial"/>
          <w:sz w:val="24"/>
          <w:szCs w:val="24"/>
        </w:rPr>
        <w:t>Kraepelin</w:t>
      </w:r>
      <w:proofErr w:type="spellEnd"/>
      <w:r w:rsidRPr="00F949B5">
        <w:rPr>
          <w:rFonts w:ascii="Arial" w:hAnsi="Arial" w:cs="Arial"/>
          <w:sz w:val="24"/>
          <w:szCs w:val="24"/>
        </w:rPr>
        <w:t xml:space="preserve">, Schneider, </w:t>
      </w:r>
      <w:proofErr w:type="spellStart"/>
      <w:r w:rsidRPr="00F949B5">
        <w:rPr>
          <w:rFonts w:ascii="Arial" w:hAnsi="Arial" w:cs="Arial"/>
          <w:sz w:val="24"/>
          <w:szCs w:val="24"/>
        </w:rPr>
        <w:t>Cleckley</w:t>
      </w:r>
      <w:proofErr w:type="spellEnd"/>
      <w:r w:rsidRPr="00F949B5">
        <w:rPr>
          <w:rFonts w:ascii="Arial" w:hAnsi="Arial" w:cs="Arial"/>
          <w:sz w:val="24"/>
          <w:szCs w:val="24"/>
        </w:rPr>
        <w:t xml:space="preserve"> e Henry </w:t>
      </w:r>
      <w:proofErr w:type="spellStart"/>
      <w:r w:rsidRPr="00F949B5">
        <w:rPr>
          <w:rFonts w:ascii="Arial" w:hAnsi="Arial" w:cs="Arial"/>
          <w:sz w:val="24"/>
          <w:szCs w:val="24"/>
        </w:rPr>
        <w:t>Ey</w:t>
      </w:r>
      <w:proofErr w:type="spellEnd"/>
      <w:r w:rsidRPr="00F949B5">
        <w:rPr>
          <w:rFonts w:ascii="Arial" w:hAnsi="Arial" w:cs="Arial"/>
          <w:sz w:val="24"/>
          <w:szCs w:val="24"/>
        </w:rPr>
        <w:t>.</w:t>
      </w:r>
    </w:p>
    <w:p w:rsidR="00910BC8" w:rsidRPr="00F949B5" w:rsidRDefault="004A70AA"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Na literatura, contudo, é possível encontrar divergências quanto à utilização da expressão psicopatia. </w:t>
      </w:r>
      <w:bookmarkStart w:id="7" w:name="_Hlk9807424"/>
      <w:proofErr w:type="spellStart"/>
      <w:r w:rsidRPr="00F949B5">
        <w:rPr>
          <w:rFonts w:ascii="Arial" w:hAnsi="Arial" w:cs="Arial"/>
          <w:sz w:val="24"/>
          <w:szCs w:val="24"/>
        </w:rPr>
        <w:t>Sadock</w:t>
      </w:r>
      <w:proofErr w:type="spellEnd"/>
      <w:r w:rsidRPr="00F949B5">
        <w:rPr>
          <w:rFonts w:ascii="Arial" w:hAnsi="Arial" w:cs="Arial"/>
          <w:sz w:val="24"/>
          <w:szCs w:val="24"/>
        </w:rPr>
        <w:t xml:space="preserve"> (2007) </w:t>
      </w:r>
      <w:bookmarkEnd w:id="7"/>
      <w:r w:rsidR="006102D3">
        <w:rPr>
          <w:rFonts w:ascii="Arial" w:hAnsi="Arial" w:cs="Arial"/>
          <w:sz w:val="24"/>
          <w:szCs w:val="24"/>
        </w:rPr>
        <w:t>estabelece uma relação da patologia com a genética</w:t>
      </w:r>
      <w:r w:rsidRPr="00F949B5">
        <w:rPr>
          <w:rFonts w:ascii="Arial" w:hAnsi="Arial" w:cs="Arial"/>
          <w:sz w:val="24"/>
          <w:szCs w:val="24"/>
        </w:rPr>
        <w:t xml:space="preserve">. Para </w:t>
      </w:r>
      <w:bookmarkStart w:id="8" w:name="_Hlk9807434"/>
      <w:r w:rsidRPr="00F949B5">
        <w:rPr>
          <w:rFonts w:ascii="Arial" w:hAnsi="Arial" w:cs="Arial"/>
          <w:sz w:val="24"/>
          <w:szCs w:val="24"/>
        </w:rPr>
        <w:t>Hare (1973)</w:t>
      </w:r>
      <w:bookmarkEnd w:id="8"/>
      <w:r w:rsidRPr="00F949B5">
        <w:rPr>
          <w:rFonts w:ascii="Arial" w:hAnsi="Arial" w:cs="Arial"/>
          <w:sz w:val="24"/>
          <w:szCs w:val="24"/>
        </w:rPr>
        <w:t xml:space="preserve">, no entanto, a psicopatia está ligada a uma forma específica de distúrbio de personalidade. Os estudos de </w:t>
      </w:r>
      <w:bookmarkStart w:id="9" w:name="_Hlk9807450"/>
      <w:r w:rsidRPr="00F949B5">
        <w:rPr>
          <w:rFonts w:ascii="Arial" w:hAnsi="Arial" w:cs="Arial"/>
          <w:sz w:val="24"/>
          <w:szCs w:val="24"/>
        </w:rPr>
        <w:t>Cardoso</w:t>
      </w:r>
      <w:r w:rsidR="0070373D">
        <w:rPr>
          <w:rFonts w:ascii="Arial" w:hAnsi="Arial" w:cs="Arial"/>
          <w:sz w:val="24"/>
          <w:szCs w:val="24"/>
        </w:rPr>
        <w:t xml:space="preserve"> e Sabbatini</w:t>
      </w:r>
      <w:r w:rsidR="006102D3">
        <w:rPr>
          <w:rFonts w:ascii="Arial" w:hAnsi="Arial" w:cs="Arial"/>
          <w:sz w:val="24"/>
          <w:szCs w:val="24"/>
        </w:rPr>
        <w:t xml:space="preserve"> </w:t>
      </w:r>
      <w:r w:rsidRPr="00F949B5">
        <w:rPr>
          <w:rFonts w:ascii="Arial" w:hAnsi="Arial" w:cs="Arial"/>
          <w:sz w:val="24"/>
          <w:szCs w:val="24"/>
        </w:rPr>
        <w:t>(2002)</w:t>
      </w:r>
      <w:bookmarkEnd w:id="9"/>
      <w:r w:rsidRPr="00F949B5">
        <w:rPr>
          <w:rFonts w:ascii="Arial" w:hAnsi="Arial" w:cs="Arial"/>
          <w:sz w:val="24"/>
          <w:szCs w:val="24"/>
        </w:rPr>
        <w:t xml:space="preserve">, identificaram causas físicas relacionadas à psicopatia, onde o cérebro dos psicopatas estudados apresentaram uma </w:t>
      </w:r>
      <w:r w:rsidR="006102D3">
        <w:rPr>
          <w:rFonts w:ascii="Arial" w:hAnsi="Arial" w:cs="Arial"/>
          <w:sz w:val="24"/>
          <w:szCs w:val="24"/>
        </w:rPr>
        <w:t>imperfeição</w:t>
      </w:r>
      <w:r w:rsidR="006102D3" w:rsidRPr="00F949B5">
        <w:rPr>
          <w:rFonts w:ascii="Arial" w:hAnsi="Arial" w:cs="Arial"/>
          <w:sz w:val="24"/>
          <w:szCs w:val="24"/>
        </w:rPr>
        <w:t xml:space="preserve"> </w:t>
      </w:r>
      <w:r w:rsidRPr="00F949B5">
        <w:rPr>
          <w:rFonts w:ascii="Arial" w:hAnsi="Arial" w:cs="Arial"/>
          <w:sz w:val="24"/>
          <w:szCs w:val="24"/>
        </w:rPr>
        <w:t xml:space="preserve">na ligação entre o sistema </w:t>
      </w:r>
      <w:r w:rsidR="006102D3">
        <w:rPr>
          <w:rFonts w:ascii="Arial" w:hAnsi="Arial" w:cs="Arial"/>
          <w:sz w:val="24"/>
          <w:szCs w:val="24"/>
        </w:rPr>
        <w:t xml:space="preserve">responsável pelas emoções (límbico) </w:t>
      </w:r>
      <w:r w:rsidRPr="00F949B5">
        <w:rPr>
          <w:rFonts w:ascii="Arial" w:hAnsi="Arial" w:cs="Arial"/>
          <w:sz w:val="24"/>
          <w:szCs w:val="24"/>
        </w:rPr>
        <w:t xml:space="preserve">e </w:t>
      </w:r>
      <w:r w:rsidR="006102D3">
        <w:rPr>
          <w:rFonts w:ascii="Arial" w:hAnsi="Arial" w:cs="Arial"/>
          <w:sz w:val="24"/>
          <w:szCs w:val="24"/>
        </w:rPr>
        <w:t>a região relacionada à consciência (</w:t>
      </w:r>
      <w:r w:rsidRPr="00F949B5">
        <w:rPr>
          <w:rFonts w:ascii="Arial" w:hAnsi="Arial" w:cs="Arial"/>
          <w:sz w:val="24"/>
          <w:szCs w:val="24"/>
        </w:rPr>
        <w:t>córtex pré-frontal</w:t>
      </w:r>
      <w:r w:rsidR="006102D3">
        <w:rPr>
          <w:rFonts w:ascii="Arial" w:hAnsi="Arial" w:cs="Arial"/>
          <w:sz w:val="24"/>
          <w:szCs w:val="24"/>
        </w:rPr>
        <w:t>)</w:t>
      </w:r>
      <w:r w:rsidRPr="00F949B5">
        <w:rPr>
          <w:rFonts w:ascii="Arial" w:hAnsi="Arial" w:cs="Arial"/>
          <w:sz w:val="24"/>
          <w:szCs w:val="24"/>
        </w:rPr>
        <w:t xml:space="preserve">. Ballone (2008), </w:t>
      </w:r>
      <w:r w:rsidR="006102D3">
        <w:rPr>
          <w:rFonts w:ascii="Arial" w:hAnsi="Arial" w:cs="Arial"/>
          <w:sz w:val="24"/>
          <w:szCs w:val="24"/>
        </w:rPr>
        <w:t>contudo</w:t>
      </w:r>
      <w:r w:rsidRPr="00F949B5">
        <w:rPr>
          <w:rFonts w:ascii="Arial" w:hAnsi="Arial" w:cs="Arial"/>
          <w:sz w:val="24"/>
          <w:szCs w:val="24"/>
        </w:rPr>
        <w:t xml:space="preserve">, </w:t>
      </w:r>
      <w:r w:rsidR="006102D3">
        <w:rPr>
          <w:rFonts w:ascii="Arial" w:hAnsi="Arial" w:cs="Arial"/>
          <w:sz w:val="24"/>
          <w:szCs w:val="24"/>
        </w:rPr>
        <w:t xml:space="preserve">estabelece uma diferenciação entre </w:t>
      </w:r>
      <w:r w:rsidRPr="00F949B5">
        <w:rPr>
          <w:rFonts w:ascii="Arial" w:hAnsi="Arial" w:cs="Arial"/>
          <w:sz w:val="24"/>
          <w:szCs w:val="24"/>
        </w:rPr>
        <w:t xml:space="preserve">a psicopatia </w:t>
      </w:r>
      <w:r w:rsidR="006102D3">
        <w:rPr>
          <w:rFonts w:ascii="Arial" w:hAnsi="Arial" w:cs="Arial"/>
          <w:sz w:val="24"/>
          <w:szCs w:val="24"/>
        </w:rPr>
        <w:t>e as doenças mentais, em geral, uma vez que a delimitação do grupo destas são bem claras</w:t>
      </w:r>
      <w:r w:rsidR="00A40993">
        <w:rPr>
          <w:rFonts w:ascii="Arial" w:hAnsi="Arial" w:cs="Arial"/>
          <w:sz w:val="24"/>
          <w:szCs w:val="24"/>
        </w:rPr>
        <w:t xml:space="preserve"> e coesas.</w:t>
      </w:r>
    </w:p>
    <w:p w:rsidR="00361D76" w:rsidRPr="00F949B5" w:rsidRDefault="00361D76"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A conceituação atual de psicopatia faz alusão aos transtornos antissociais contínuos, não se referindo ao contexto criminológico em primeiro plano. </w:t>
      </w:r>
      <w:bookmarkStart w:id="10" w:name="_Hlk9807464"/>
      <w:r w:rsidRPr="00F949B5">
        <w:rPr>
          <w:rFonts w:ascii="Arial" w:hAnsi="Arial" w:cs="Arial"/>
          <w:sz w:val="24"/>
          <w:szCs w:val="24"/>
        </w:rPr>
        <w:t>Henrique</w:t>
      </w:r>
      <w:r w:rsidR="009029E8" w:rsidRPr="00F949B5">
        <w:rPr>
          <w:rFonts w:ascii="Arial" w:hAnsi="Arial" w:cs="Arial"/>
          <w:sz w:val="24"/>
          <w:szCs w:val="24"/>
        </w:rPr>
        <w:t>s</w:t>
      </w:r>
      <w:r w:rsidRPr="00F949B5">
        <w:rPr>
          <w:rFonts w:ascii="Arial" w:hAnsi="Arial" w:cs="Arial"/>
          <w:sz w:val="24"/>
          <w:szCs w:val="24"/>
        </w:rPr>
        <w:t xml:space="preserve"> (2009)</w:t>
      </w:r>
      <w:bookmarkEnd w:id="10"/>
      <w:r w:rsidRPr="00F949B5">
        <w:rPr>
          <w:rFonts w:ascii="Arial" w:hAnsi="Arial" w:cs="Arial"/>
          <w:sz w:val="24"/>
          <w:szCs w:val="24"/>
        </w:rPr>
        <w:t xml:space="preserve"> corrobora com tal afirmativa quando diz que “atualmente, “psicopatia” é sinônimo de “personalidade antissocial”, que denota uma disposição permanente do caráter no sentido da agressividade, da crueldade e da malignidade, determinando inexoravelmente o mal de outrem – trata-se do que outrora se designava por “perversidade”, caracterizando a perversão social. (HENRIQUES, 2009</w:t>
      </w:r>
      <w:r w:rsidR="001C0C74" w:rsidRPr="00F949B5">
        <w:rPr>
          <w:rFonts w:ascii="Arial" w:hAnsi="Arial" w:cs="Arial"/>
          <w:sz w:val="24"/>
          <w:szCs w:val="24"/>
        </w:rPr>
        <w:t>).</w:t>
      </w:r>
    </w:p>
    <w:p w:rsidR="004A70AA" w:rsidRPr="00F949B5" w:rsidRDefault="00361D76"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Paralelamente a tais conceitos</w:t>
      </w:r>
      <w:r w:rsidR="00C4289F" w:rsidRPr="00F949B5">
        <w:rPr>
          <w:rFonts w:ascii="Arial" w:hAnsi="Arial" w:cs="Arial"/>
          <w:sz w:val="24"/>
          <w:szCs w:val="24"/>
        </w:rPr>
        <w:t xml:space="preserve"> técnicos</w:t>
      </w:r>
      <w:r w:rsidRPr="00F949B5">
        <w:rPr>
          <w:rFonts w:ascii="Arial" w:hAnsi="Arial" w:cs="Arial"/>
          <w:sz w:val="24"/>
          <w:szCs w:val="24"/>
        </w:rPr>
        <w:t>, o senso comum atribui</w:t>
      </w:r>
      <w:r w:rsidR="004A70AA" w:rsidRPr="00F949B5">
        <w:rPr>
          <w:rFonts w:ascii="Arial" w:hAnsi="Arial" w:cs="Arial"/>
          <w:sz w:val="24"/>
          <w:szCs w:val="24"/>
        </w:rPr>
        <w:t xml:space="preserve"> o termo psicopatia</w:t>
      </w:r>
      <w:r w:rsidRPr="00F949B5">
        <w:rPr>
          <w:rFonts w:ascii="Arial" w:hAnsi="Arial" w:cs="Arial"/>
          <w:sz w:val="24"/>
          <w:szCs w:val="24"/>
        </w:rPr>
        <w:t xml:space="preserve"> aos indivíduos classificados como</w:t>
      </w:r>
      <w:r w:rsidR="004A70AA" w:rsidRPr="00F949B5">
        <w:rPr>
          <w:rFonts w:ascii="Arial" w:hAnsi="Arial" w:cs="Arial"/>
          <w:sz w:val="24"/>
          <w:szCs w:val="24"/>
        </w:rPr>
        <w:t xml:space="preserve"> </w:t>
      </w:r>
      <w:r w:rsidRPr="00F949B5">
        <w:rPr>
          <w:rFonts w:ascii="Arial" w:hAnsi="Arial" w:cs="Arial"/>
          <w:i/>
          <w:sz w:val="24"/>
          <w:szCs w:val="24"/>
        </w:rPr>
        <w:t>serial killers</w:t>
      </w:r>
      <w:r w:rsidR="004A70AA" w:rsidRPr="00F949B5">
        <w:rPr>
          <w:rFonts w:ascii="Arial" w:hAnsi="Arial" w:cs="Arial"/>
          <w:sz w:val="24"/>
          <w:szCs w:val="24"/>
        </w:rPr>
        <w:t xml:space="preserve">, </w:t>
      </w:r>
      <w:r w:rsidRPr="00F949B5">
        <w:rPr>
          <w:rFonts w:ascii="Arial" w:hAnsi="Arial" w:cs="Arial"/>
          <w:sz w:val="24"/>
          <w:szCs w:val="24"/>
        </w:rPr>
        <w:t>maníacos, terroristas, etc</w:t>
      </w:r>
      <w:r w:rsidR="004A70AA" w:rsidRPr="00F949B5">
        <w:rPr>
          <w:rFonts w:ascii="Arial" w:hAnsi="Arial" w:cs="Arial"/>
          <w:sz w:val="24"/>
          <w:szCs w:val="24"/>
        </w:rPr>
        <w:t>. Porém,</w:t>
      </w:r>
      <w:r w:rsidRPr="00F949B5">
        <w:rPr>
          <w:rFonts w:ascii="Arial" w:hAnsi="Arial" w:cs="Arial"/>
          <w:sz w:val="24"/>
          <w:szCs w:val="24"/>
        </w:rPr>
        <w:t xml:space="preserve"> conforme fora visto até então,</w:t>
      </w:r>
      <w:r w:rsidR="004A70AA" w:rsidRPr="00F949B5">
        <w:rPr>
          <w:rFonts w:ascii="Arial" w:hAnsi="Arial" w:cs="Arial"/>
          <w:sz w:val="24"/>
          <w:szCs w:val="24"/>
        </w:rPr>
        <w:t xml:space="preserve"> </w:t>
      </w:r>
      <w:r w:rsidR="00C4289F" w:rsidRPr="00F949B5">
        <w:rPr>
          <w:rFonts w:ascii="Arial" w:hAnsi="Arial" w:cs="Arial"/>
          <w:sz w:val="24"/>
          <w:szCs w:val="24"/>
        </w:rPr>
        <w:t>a sua</w:t>
      </w:r>
      <w:r w:rsidR="004A70AA" w:rsidRPr="00F949B5">
        <w:rPr>
          <w:rFonts w:ascii="Arial" w:hAnsi="Arial" w:cs="Arial"/>
          <w:sz w:val="24"/>
          <w:szCs w:val="24"/>
        </w:rPr>
        <w:t xml:space="preserve"> abrang</w:t>
      </w:r>
      <w:r w:rsidR="00C4289F" w:rsidRPr="00F949B5">
        <w:rPr>
          <w:rFonts w:ascii="Arial" w:hAnsi="Arial" w:cs="Arial"/>
          <w:sz w:val="24"/>
          <w:szCs w:val="24"/>
        </w:rPr>
        <w:t>ência vai</w:t>
      </w:r>
      <w:r w:rsidRPr="00F949B5">
        <w:rPr>
          <w:rFonts w:ascii="Arial" w:hAnsi="Arial" w:cs="Arial"/>
          <w:sz w:val="24"/>
          <w:szCs w:val="24"/>
        </w:rPr>
        <w:t xml:space="preserve"> além dos</w:t>
      </w:r>
      <w:r w:rsidR="00C4289F" w:rsidRPr="00F949B5">
        <w:rPr>
          <w:rFonts w:ascii="Arial" w:hAnsi="Arial" w:cs="Arial"/>
          <w:sz w:val="24"/>
          <w:szCs w:val="24"/>
        </w:rPr>
        <w:t xml:space="preserve"> chamados</w:t>
      </w:r>
      <w:r w:rsidRPr="00F949B5">
        <w:rPr>
          <w:rFonts w:ascii="Arial" w:hAnsi="Arial" w:cs="Arial"/>
          <w:sz w:val="24"/>
          <w:szCs w:val="24"/>
        </w:rPr>
        <w:t xml:space="preserve"> </w:t>
      </w:r>
      <w:r w:rsidRPr="00F949B5">
        <w:rPr>
          <w:rFonts w:ascii="Arial" w:hAnsi="Arial" w:cs="Arial"/>
          <w:sz w:val="24"/>
          <w:szCs w:val="24"/>
        </w:rPr>
        <w:lastRenderedPageBreak/>
        <w:t>homicidas</w:t>
      </w:r>
      <w:r w:rsidR="00C4289F" w:rsidRPr="00F949B5">
        <w:rPr>
          <w:rFonts w:ascii="Arial" w:hAnsi="Arial" w:cs="Arial"/>
          <w:sz w:val="24"/>
          <w:szCs w:val="24"/>
        </w:rPr>
        <w:t xml:space="preserve">. Segundo </w:t>
      </w:r>
      <w:bookmarkStart w:id="11" w:name="_Hlk9807476"/>
      <w:proofErr w:type="spellStart"/>
      <w:r w:rsidR="00C4289F" w:rsidRPr="00F949B5">
        <w:rPr>
          <w:rFonts w:ascii="Arial" w:hAnsi="Arial" w:cs="Arial"/>
          <w:sz w:val="24"/>
          <w:szCs w:val="24"/>
        </w:rPr>
        <w:t>Schechter</w:t>
      </w:r>
      <w:proofErr w:type="spellEnd"/>
      <w:r w:rsidR="00C4289F" w:rsidRPr="00F949B5">
        <w:rPr>
          <w:rFonts w:ascii="Arial" w:hAnsi="Arial" w:cs="Arial"/>
          <w:sz w:val="24"/>
          <w:szCs w:val="24"/>
        </w:rPr>
        <w:t xml:space="preserve"> (2013)</w:t>
      </w:r>
      <w:bookmarkEnd w:id="11"/>
      <w:r w:rsidR="00C4289F" w:rsidRPr="00F949B5">
        <w:rPr>
          <w:rFonts w:ascii="Arial" w:hAnsi="Arial" w:cs="Arial"/>
          <w:sz w:val="24"/>
          <w:szCs w:val="24"/>
        </w:rPr>
        <w:t xml:space="preserve">, tecnicamente, os sujeitos psicopatas não apresentam insanidade, na forma propriamente legal. Há uma compreensão do que é certo e errado nas situações diárias que enfrentam. São indivíduos completamente racionais e, em muitos casos, dotados de um alto grau de inteligência. Além disso, possuem características singulares e marcantes, tais como um poder de sedução e persuasão elevados. </w:t>
      </w:r>
    </w:p>
    <w:p w:rsidR="0000623C" w:rsidRDefault="003A27FC" w:rsidP="008449B5">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Assim, mediante tais considerações, pode-se concluir que os transtornos mentais e a psicopatia estão em uma linha tênue entre a doença mental e a normalidade psíquica. Isto posto, cabe a investigação da capacidade dos indivíduos em compreender a criminalidade de seus atos, a fim de verificar se os mesmos se enquadram no art</w:t>
      </w:r>
      <w:r w:rsidR="00A40993">
        <w:rPr>
          <w:rFonts w:ascii="Arial" w:hAnsi="Arial" w:cs="Arial"/>
          <w:sz w:val="24"/>
          <w:szCs w:val="24"/>
        </w:rPr>
        <w:t>igo</w:t>
      </w:r>
      <w:r w:rsidR="00A40993" w:rsidRPr="00F949B5">
        <w:rPr>
          <w:rFonts w:ascii="Arial" w:hAnsi="Arial" w:cs="Arial"/>
          <w:sz w:val="24"/>
          <w:szCs w:val="24"/>
        </w:rPr>
        <w:t xml:space="preserve"> </w:t>
      </w:r>
      <w:r w:rsidRPr="00F949B5">
        <w:rPr>
          <w:rFonts w:ascii="Arial" w:hAnsi="Arial" w:cs="Arial"/>
          <w:sz w:val="24"/>
          <w:szCs w:val="24"/>
        </w:rPr>
        <w:t>26 do Cód</w:t>
      </w:r>
      <w:r w:rsidR="008452E3">
        <w:rPr>
          <w:rFonts w:ascii="Arial" w:hAnsi="Arial" w:cs="Arial"/>
          <w:sz w:val="24"/>
          <w:szCs w:val="24"/>
        </w:rPr>
        <w:t>igo</w:t>
      </w:r>
      <w:r w:rsidRPr="00F949B5">
        <w:rPr>
          <w:rFonts w:ascii="Arial" w:hAnsi="Arial" w:cs="Arial"/>
          <w:sz w:val="24"/>
          <w:szCs w:val="24"/>
        </w:rPr>
        <w:t xml:space="preserve"> Penal (“</w:t>
      </w:r>
      <w:r w:rsidRPr="00F949B5">
        <w:rPr>
          <w:rFonts w:ascii="Arial" w:hAnsi="Arial" w:cs="Arial"/>
          <w:i/>
          <w:sz w:val="24"/>
          <w:szCs w:val="24"/>
        </w:rPr>
        <w:t>caput</w:t>
      </w:r>
      <w:r w:rsidRPr="00F949B5">
        <w:rPr>
          <w:rFonts w:ascii="Arial" w:hAnsi="Arial" w:cs="Arial"/>
          <w:sz w:val="24"/>
          <w:szCs w:val="24"/>
        </w:rPr>
        <w:t>”), no parágrafo único</w:t>
      </w:r>
      <w:r w:rsidR="005E1D6A" w:rsidRPr="00F949B5">
        <w:rPr>
          <w:rFonts w:ascii="Arial" w:hAnsi="Arial" w:cs="Arial"/>
          <w:sz w:val="24"/>
          <w:szCs w:val="24"/>
        </w:rPr>
        <w:t>,</w:t>
      </w:r>
      <w:r w:rsidR="00E934E2" w:rsidRPr="00F949B5">
        <w:rPr>
          <w:rFonts w:ascii="Arial" w:hAnsi="Arial" w:cs="Arial"/>
          <w:sz w:val="24"/>
          <w:szCs w:val="24"/>
        </w:rPr>
        <w:t xml:space="preserve"> onde diz:</w:t>
      </w:r>
    </w:p>
    <w:p w:rsidR="008452E3" w:rsidRPr="00F949B5" w:rsidRDefault="008452E3" w:rsidP="008449B5">
      <w:pPr>
        <w:pStyle w:val="PargrafodaLista"/>
        <w:shd w:val="clear" w:color="auto" w:fill="FFFFFF"/>
        <w:spacing w:after="0" w:line="360" w:lineRule="auto"/>
        <w:ind w:left="0" w:firstLine="709"/>
        <w:jc w:val="both"/>
        <w:textAlignment w:val="baseline"/>
        <w:rPr>
          <w:rFonts w:ascii="Arial" w:hAnsi="Arial" w:cs="Arial"/>
          <w:sz w:val="24"/>
          <w:szCs w:val="24"/>
        </w:rPr>
      </w:pPr>
    </w:p>
    <w:p w:rsidR="0000623C" w:rsidRPr="00F949B5" w:rsidRDefault="00E934E2" w:rsidP="0000623C">
      <w:pPr>
        <w:pStyle w:val="PargrafodaLista"/>
        <w:shd w:val="clear" w:color="auto" w:fill="FFFFFF"/>
        <w:spacing w:after="0" w:line="240" w:lineRule="auto"/>
        <w:ind w:left="2268"/>
        <w:jc w:val="both"/>
        <w:textAlignment w:val="baseline"/>
        <w:rPr>
          <w:rFonts w:ascii="Arial" w:hAnsi="Arial" w:cs="Arial"/>
          <w:sz w:val="20"/>
          <w:szCs w:val="20"/>
        </w:rPr>
      </w:pPr>
      <w:r w:rsidRPr="00F949B5">
        <w:rPr>
          <w:rFonts w:ascii="Arial" w:hAnsi="Arial" w:cs="Arial"/>
          <w:sz w:val="20"/>
          <w:szCs w:val="20"/>
        </w:rPr>
        <w:t xml:space="preserve"> </w:t>
      </w:r>
      <w:r w:rsidR="0000623C" w:rsidRPr="00F949B5">
        <w:rPr>
          <w:rFonts w:ascii="Arial" w:hAnsi="Arial" w:cs="Arial"/>
          <w:sz w:val="20"/>
          <w:szCs w:val="20"/>
        </w:rPr>
        <w:t xml:space="preserve">Art. 26. É isento de pena o agente que, por doença mental ou desenvolvimento mental incompleto ou retardado era, ao tempo da ação ou da omissão, inteiramente incapaz de entender o caráter ilícito do fato ou de determinar-se </w:t>
      </w:r>
      <w:r w:rsidR="00A40993">
        <w:rPr>
          <w:rFonts w:ascii="Arial" w:hAnsi="Arial" w:cs="Arial"/>
          <w:sz w:val="20"/>
          <w:szCs w:val="20"/>
        </w:rPr>
        <w:t>em conformidade</w:t>
      </w:r>
      <w:r w:rsidR="0000623C" w:rsidRPr="00F949B5">
        <w:rPr>
          <w:rFonts w:ascii="Arial" w:hAnsi="Arial" w:cs="Arial"/>
          <w:sz w:val="20"/>
          <w:szCs w:val="20"/>
        </w:rPr>
        <w:t xml:space="preserve"> com esse entendimento [...]. </w:t>
      </w:r>
    </w:p>
    <w:p w:rsidR="0000623C" w:rsidRPr="00F949B5" w:rsidRDefault="0000623C" w:rsidP="0000623C">
      <w:pPr>
        <w:pStyle w:val="PargrafodaLista"/>
        <w:shd w:val="clear" w:color="auto" w:fill="FFFFFF"/>
        <w:spacing w:after="0" w:line="240" w:lineRule="auto"/>
        <w:ind w:left="2268"/>
        <w:jc w:val="both"/>
        <w:textAlignment w:val="baseline"/>
        <w:rPr>
          <w:rFonts w:ascii="Arial" w:hAnsi="Arial" w:cs="Arial"/>
          <w:sz w:val="20"/>
          <w:szCs w:val="20"/>
        </w:rPr>
      </w:pPr>
      <w:r w:rsidRPr="00F949B5">
        <w:rPr>
          <w:rFonts w:ascii="Arial" w:hAnsi="Arial" w:cs="Arial"/>
          <w:sz w:val="20"/>
          <w:szCs w:val="20"/>
        </w:rPr>
        <w:t>Redução de pena</w:t>
      </w:r>
    </w:p>
    <w:p w:rsidR="005E1D6A" w:rsidRPr="00F949B5" w:rsidRDefault="0000623C" w:rsidP="0000623C">
      <w:pPr>
        <w:pStyle w:val="PargrafodaLista"/>
        <w:shd w:val="clear" w:color="auto" w:fill="FFFFFF"/>
        <w:spacing w:after="0" w:line="240" w:lineRule="auto"/>
        <w:ind w:left="2268"/>
        <w:jc w:val="both"/>
        <w:textAlignment w:val="baseline"/>
        <w:rPr>
          <w:rFonts w:ascii="Arial" w:hAnsi="Arial" w:cs="Arial"/>
          <w:sz w:val="20"/>
          <w:szCs w:val="20"/>
        </w:rPr>
      </w:pPr>
      <w:r w:rsidRPr="00F949B5">
        <w:rPr>
          <w:rFonts w:ascii="Arial" w:hAnsi="Arial" w:cs="Arial"/>
          <w:sz w:val="20"/>
          <w:szCs w:val="20"/>
        </w:rPr>
        <w:t xml:space="preserve">Parágrafo único. A pena pode ser reduzida de </w:t>
      </w:r>
      <w:r w:rsidR="00A40993">
        <w:rPr>
          <w:rFonts w:ascii="Arial" w:hAnsi="Arial" w:cs="Arial"/>
          <w:sz w:val="20"/>
          <w:szCs w:val="20"/>
        </w:rPr>
        <w:t>1</w:t>
      </w:r>
      <w:r w:rsidR="00A40993" w:rsidRPr="00F949B5">
        <w:rPr>
          <w:rFonts w:ascii="Arial" w:hAnsi="Arial" w:cs="Arial"/>
          <w:sz w:val="20"/>
          <w:szCs w:val="20"/>
        </w:rPr>
        <w:t xml:space="preserve"> </w:t>
      </w:r>
      <w:r w:rsidRPr="00F949B5">
        <w:rPr>
          <w:rFonts w:ascii="Arial" w:hAnsi="Arial" w:cs="Arial"/>
          <w:sz w:val="20"/>
          <w:szCs w:val="20"/>
        </w:rPr>
        <w:t xml:space="preserve">a </w:t>
      </w:r>
      <w:r w:rsidR="00A40993">
        <w:rPr>
          <w:rFonts w:ascii="Arial" w:hAnsi="Arial" w:cs="Arial"/>
          <w:sz w:val="20"/>
          <w:szCs w:val="20"/>
        </w:rPr>
        <w:t>2/3</w:t>
      </w:r>
      <w:r w:rsidRPr="00F949B5">
        <w:rPr>
          <w:rFonts w:ascii="Arial" w:hAnsi="Arial" w:cs="Arial"/>
          <w:sz w:val="20"/>
          <w:szCs w:val="20"/>
        </w:rPr>
        <w:t xml:space="preserve">, se o agente, em virtude de perturbação de saúde mental ou por desenvolvimento mental incompleto ou retardado não era inteiramente capaz de entender o caráter ilícito do fato ou de determinar-se </w:t>
      </w:r>
      <w:r w:rsidR="00A40993">
        <w:rPr>
          <w:rFonts w:ascii="Arial" w:hAnsi="Arial" w:cs="Arial"/>
          <w:sz w:val="20"/>
          <w:szCs w:val="20"/>
        </w:rPr>
        <w:t>sob</w:t>
      </w:r>
      <w:r w:rsidRPr="00F949B5">
        <w:rPr>
          <w:rFonts w:ascii="Arial" w:hAnsi="Arial" w:cs="Arial"/>
          <w:sz w:val="20"/>
          <w:szCs w:val="20"/>
        </w:rPr>
        <w:t xml:space="preserve"> esse entendimento [...] </w:t>
      </w:r>
      <w:bookmarkStart w:id="12" w:name="_Hlk9807598"/>
      <w:r w:rsidRPr="00F949B5">
        <w:rPr>
          <w:rFonts w:ascii="Arial" w:hAnsi="Arial" w:cs="Arial"/>
          <w:sz w:val="20"/>
          <w:szCs w:val="20"/>
        </w:rPr>
        <w:t>(BRASIL</w:t>
      </w:r>
      <w:r w:rsidR="00D92AD3">
        <w:rPr>
          <w:rFonts w:ascii="Arial" w:hAnsi="Arial" w:cs="Arial"/>
          <w:sz w:val="20"/>
          <w:szCs w:val="20"/>
        </w:rPr>
        <w:t xml:space="preserve">, </w:t>
      </w:r>
      <w:r w:rsidR="00D92AD3" w:rsidRPr="006620D9">
        <w:rPr>
          <w:rFonts w:ascii="Arial" w:hAnsi="Arial" w:cs="Arial"/>
          <w:sz w:val="20"/>
          <w:szCs w:val="20"/>
        </w:rPr>
        <w:t>1940</w:t>
      </w:r>
      <w:r w:rsidRPr="00F949B5">
        <w:rPr>
          <w:rFonts w:ascii="Arial" w:hAnsi="Arial" w:cs="Arial"/>
          <w:sz w:val="20"/>
          <w:szCs w:val="20"/>
        </w:rPr>
        <w:t>).</w:t>
      </w:r>
      <w:bookmarkEnd w:id="12"/>
      <w:r w:rsidR="009E4A47">
        <w:rPr>
          <w:rFonts w:ascii="Arial" w:hAnsi="Arial" w:cs="Arial"/>
          <w:sz w:val="20"/>
          <w:szCs w:val="20"/>
        </w:rPr>
        <w:t xml:space="preserve"> </w:t>
      </w:r>
    </w:p>
    <w:p w:rsidR="0000623C" w:rsidRPr="00F949B5" w:rsidRDefault="0000623C" w:rsidP="0000623C">
      <w:pPr>
        <w:pStyle w:val="PargrafodaLista"/>
        <w:shd w:val="clear" w:color="auto" w:fill="FFFFFF"/>
        <w:spacing w:after="0" w:line="360" w:lineRule="auto"/>
        <w:ind w:left="2268"/>
        <w:jc w:val="both"/>
        <w:textAlignment w:val="baseline"/>
        <w:rPr>
          <w:rFonts w:ascii="Arial" w:hAnsi="Arial" w:cs="Arial"/>
          <w:sz w:val="24"/>
          <w:szCs w:val="24"/>
        </w:rPr>
      </w:pPr>
    </w:p>
    <w:p w:rsidR="0000623C" w:rsidRPr="00F949B5" w:rsidRDefault="0000623C" w:rsidP="0000623C">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Outros artigos também podem ser citados, uma vez que corroboram o supracitado, sendo eles: artigos 41, 96 e 99. Tais artigos preveem o recolhimento de um condenado com doença mental a um hospital de custódia e a submissão a um tratamento psiquiátrico, uma vez que não sendo portadores de suas faculdades mentais, representam uma ameaça à sociedade, não havendo garantias de que não venha a cometer novamente o crime.</w:t>
      </w:r>
    </w:p>
    <w:p w:rsidR="0000623C" w:rsidRPr="00F949B5" w:rsidRDefault="0000623C" w:rsidP="0000623C">
      <w:pPr>
        <w:pStyle w:val="PargrafodaLista"/>
        <w:shd w:val="clear" w:color="auto" w:fill="FFFFFF"/>
        <w:spacing w:after="0" w:line="360" w:lineRule="auto"/>
        <w:ind w:left="2268"/>
        <w:jc w:val="both"/>
        <w:textAlignment w:val="baseline"/>
        <w:rPr>
          <w:rFonts w:ascii="Arial" w:hAnsi="Arial" w:cs="Arial"/>
          <w:sz w:val="24"/>
          <w:szCs w:val="24"/>
        </w:rPr>
      </w:pPr>
    </w:p>
    <w:p w:rsidR="005E1D6A" w:rsidRPr="008452E3" w:rsidRDefault="005E1D6A" w:rsidP="005E1D6A">
      <w:pPr>
        <w:pStyle w:val="PargrafodaLista"/>
        <w:numPr>
          <w:ilvl w:val="1"/>
          <w:numId w:val="8"/>
        </w:numPr>
        <w:shd w:val="clear" w:color="auto" w:fill="FFFFFF"/>
        <w:spacing w:after="0" w:line="360" w:lineRule="auto"/>
        <w:ind w:left="426"/>
        <w:jc w:val="both"/>
        <w:textAlignment w:val="baseline"/>
        <w:rPr>
          <w:rFonts w:ascii="Arial" w:hAnsi="Arial" w:cs="Arial"/>
          <w:b/>
          <w:sz w:val="24"/>
          <w:szCs w:val="24"/>
        </w:rPr>
      </w:pPr>
      <w:r w:rsidRPr="006620D9">
        <w:rPr>
          <w:rFonts w:ascii="Arial" w:hAnsi="Arial" w:cs="Arial"/>
          <w:caps/>
          <w:sz w:val="24"/>
          <w:szCs w:val="24"/>
        </w:rPr>
        <w:t>Punibilidade dos psicopatas homicidas no Brasil</w:t>
      </w:r>
      <w:r w:rsidR="004A5DA3" w:rsidRPr="006620D9">
        <w:rPr>
          <w:rFonts w:ascii="Arial" w:hAnsi="Arial" w:cs="Arial"/>
          <w:caps/>
          <w:sz w:val="24"/>
          <w:szCs w:val="24"/>
        </w:rPr>
        <w:t xml:space="preserve">: O caso do </w:t>
      </w:r>
      <w:r w:rsidR="00095C02" w:rsidRPr="006620D9">
        <w:rPr>
          <w:rFonts w:ascii="Arial" w:hAnsi="Arial" w:cs="Arial"/>
          <w:caps/>
          <w:sz w:val="24"/>
          <w:szCs w:val="24"/>
        </w:rPr>
        <w:t>“</w:t>
      </w:r>
      <w:r w:rsidR="004A5DA3" w:rsidRPr="006620D9">
        <w:rPr>
          <w:rFonts w:ascii="Arial" w:hAnsi="Arial" w:cs="Arial"/>
          <w:caps/>
          <w:sz w:val="24"/>
          <w:szCs w:val="24"/>
        </w:rPr>
        <w:t>bandido da luz vermelha</w:t>
      </w:r>
      <w:r w:rsidR="00095C02" w:rsidRPr="006620D9">
        <w:rPr>
          <w:rFonts w:ascii="Arial" w:hAnsi="Arial" w:cs="Arial"/>
          <w:caps/>
          <w:sz w:val="24"/>
          <w:szCs w:val="24"/>
        </w:rPr>
        <w:t>”</w:t>
      </w:r>
      <w:r w:rsidR="009E4A47" w:rsidRPr="008452E3">
        <w:rPr>
          <w:rFonts w:ascii="Arial" w:hAnsi="Arial" w:cs="Arial"/>
          <w:b/>
          <w:sz w:val="24"/>
          <w:szCs w:val="24"/>
        </w:rPr>
        <w:t xml:space="preserve"> </w:t>
      </w:r>
    </w:p>
    <w:p w:rsidR="00246EFA" w:rsidRPr="00F949B5" w:rsidRDefault="00246EFA" w:rsidP="00246EFA">
      <w:pPr>
        <w:shd w:val="clear" w:color="auto" w:fill="FFFFFF"/>
        <w:spacing w:after="0" w:line="360" w:lineRule="auto"/>
        <w:ind w:firstLine="709"/>
        <w:jc w:val="both"/>
        <w:textAlignment w:val="baseline"/>
        <w:rPr>
          <w:rFonts w:ascii="Arial" w:hAnsi="Arial" w:cs="Arial"/>
          <w:sz w:val="24"/>
          <w:szCs w:val="24"/>
        </w:rPr>
      </w:pPr>
    </w:p>
    <w:p w:rsidR="00246EFA" w:rsidRPr="00F949B5" w:rsidRDefault="004442ED" w:rsidP="00246EFA">
      <w:pPr>
        <w:spacing w:after="0" w:line="360" w:lineRule="auto"/>
        <w:ind w:firstLine="709"/>
        <w:jc w:val="both"/>
        <w:rPr>
          <w:rFonts w:ascii="Arial" w:hAnsi="Arial" w:cs="Arial"/>
          <w:sz w:val="24"/>
          <w:szCs w:val="24"/>
        </w:rPr>
      </w:pPr>
      <w:r w:rsidRPr="00F949B5">
        <w:rPr>
          <w:rFonts w:ascii="Arial" w:hAnsi="Arial" w:cs="Arial"/>
          <w:sz w:val="24"/>
          <w:szCs w:val="24"/>
        </w:rPr>
        <w:t>Mediante</w:t>
      </w:r>
      <w:r w:rsidR="00E65F86">
        <w:rPr>
          <w:rFonts w:ascii="Arial" w:hAnsi="Arial" w:cs="Arial"/>
          <w:sz w:val="24"/>
          <w:szCs w:val="24"/>
        </w:rPr>
        <w:t xml:space="preserve"> a prática </w:t>
      </w:r>
      <w:r w:rsidR="00E65F86" w:rsidRPr="00F949B5">
        <w:rPr>
          <w:rFonts w:ascii="Arial" w:hAnsi="Arial" w:cs="Arial"/>
          <w:sz w:val="24"/>
          <w:szCs w:val="24"/>
        </w:rPr>
        <w:t>de</w:t>
      </w:r>
      <w:r w:rsidR="00246EFA" w:rsidRPr="00F949B5">
        <w:rPr>
          <w:rFonts w:ascii="Arial" w:hAnsi="Arial" w:cs="Arial"/>
          <w:sz w:val="24"/>
          <w:szCs w:val="24"/>
        </w:rPr>
        <w:t xml:space="preserve"> um crime, o Estado</w:t>
      </w:r>
      <w:r w:rsidRPr="00F949B5">
        <w:rPr>
          <w:rFonts w:ascii="Arial" w:hAnsi="Arial" w:cs="Arial"/>
          <w:sz w:val="24"/>
          <w:szCs w:val="24"/>
        </w:rPr>
        <w:t xml:space="preserve"> passa a </w:t>
      </w:r>
      <w:r w:rsidR="00246EFA" w:rsidRPr="00F949B5">
        <w:rPr>
          <w:rFonts w:ascii="Arial" w:hAnsi="Arial" w:cs="Arial"/>
          <w:sz w:val="24"/>
          <w:szCs w:val="24"/>
        </w:rPr>
        <w:t>exerce</w:t>
      </w:r>
      <w:r w:rsidRPr="00F949B5">
        <w:rPr>
          <w:rFonts w:ascii="Arial" w:hAnsi="Arial" w:cs="Arial"/>
          <w:sz w:val="24"/>
          <w:szCs w:val="24"/>
        </w:rPr>
        <w:t>r</w:t>
      </w:r>
      <w:r w:rsidR="00246EFA" w:rsidRPr="00F949B5">
        <w:rPr>
          <w:rFonts w:ascii="Arial" w:hAnsi="Arial" w:cs="Arial"/>
          <w:sz w:val="24"/>
          <w:szCs w:val="24"/>
        </w:rPr>
        <w:t xml:space="preserve"> o seu direito de </w:t>
      </w:r>
      <w:r w:rsidRPr="00F949B5">
        <w:rPr>
          <w:rFonts w:ascii="Arial" w:hAnsi="Arial" w:cs="Arial"/>
          <w:sz w:val="24"/>
          <w:szCs w:val="24"/>
        </w:rPr>
        <w:t>punibilidade</w:t>
      </w:r>
      <w:r w:rsidR="00C732C8">
        <w:rPr>
          <w:rFonts w:ascii="Arial" w:hAnsi="Arial" w:cs="Arial"/>
          <w:sz w:val="24"/>
          <w:szCs w:val="24"/>
        </w:rPr>
        <w:t>, cabendo ao</w:t>
      </w:r>
      <w:r w:rsidR="00246EFA" w:rsidRPr="00F949B5">
        <w:rPr>
          <w:rFonts w:ascii="Arial" w:hAnsi="Arial" w:cs="Arial"/>
          <w:sz w:val="24"/>
          <w:szCs w:val="24"/>
        </w:rPr>
        <w:t xml:space="preserve"> Tribunal do Júri</w:t>
      </w:r>
      <w:r w:rsidR="00D92AD3" w:rsidRPr="006620D9">
        <w:rPr>
          <w:rFonts w:ascii="Arial" w:hAnsi="Arial" w:cs="Arial"/>
          <w:sz w:val="24"/>
          <w:szCs w:val="24"/>
        </w:rPr>
        <w:t>,</w:t>
      </w:r>
      <w:r w:rsidR="00246EFA" w:rsidRPr="00F949B5">
        <w:rPr>
          <w:rFonts w:ascii="Arial" w:hAnsi="Arial" w:cs="Arial"/>
          <w:sz w:val="24"/>
          <w:szCs w:val="24"/>
        </w:rPr>
        <w:t xml:space="preserve"> </w:t>
      </w:r>
      <w:r w:rsidRPr="00F949B5">
        <w:rPr>
          <w:rFonts w:ascii="Arial" w:hAnsi="Arial" w:cs="Arial"/>
          <w:sz w:val="24"/>
          <w:szCs w:val="24"/>
        </w:rPr>
        <w:t>o</w:t>
      </w:r>
      <w:r w:rsidR="00E65F86">
        <w:rPr>
          <w:rFonts w:ascii="Arial" w:hAnsi="Arial" w:cs="Arial"/>
          <w:sz w:val="24"/>
          <w:szCs w:val="24"/>
        </w:rPr>
        <w:t xml:space="preserve"> juízo</w:t>
      </w:r>
      <w:r w:rsidR="009E4A47">
        <w:rPr>
          <w:rFonts w:ascii="Arial" w:hAnsi="Arial" w:cs="Arial"/>
          <w:sz w:val="24"/>
          <w:szCs w:val="24"/>
        </w:rPr>
        <w:t xml:space="preserve"> </w:t>
      </w:r>
      <w:r w:rsidRPr="00F949B5">
        <w:rPr>
          <w:rFonts w:ascii="Arial" w:hAnsi="Arial" w:cs="Arial"/>
          <w:sz w:val="24"/>
          <w:szCs w:val="24"/>
        </w:rPr>
        <w:t>competente</w:t>
      </w:r>
      <w:r w:rsidR="00246EFA" w:rsidRPr="00F949B5">
        <w:rPr>
          <w:rFonts w:ascii="Arial" w:hAnsi="Arial" w:cs="Arial"/>
          <w:sz w:val="24"/>
          <w:szCs w:val="24"/>
        </w:rPr>
        <w:t xml:space="preserve"> para</w:t>
      </w:r>
      <w:r w:rsidRPr="00F949B5">
        <w:rPr>
          <w:rFonts w:ascii="Arial" w:hAnsi="Arial" w:cs="Arial"/>
          <w:sz w:val="24"/>
          <w:szCs w:val="24"/>
        </w:rPr>
        <w:t xml:space="preserve"> o</w:t>
      </w:r>
      <w:r w:rsidR="00246EFA" w:rsidRPr="00F949B5">
        <w:rPr>
          <w:rFonts w:ascii="Arial" w:hAnsi="Arial" w:cs="Arial"/>
          <w:sz w:val="24"/>
          <w:szCs w:val="24"/>
        </w:rPr>
        <w:t xml:space="preserve"> julga</w:t>
      </w:r>
      <w:r w:rsidRPr="00F949B5">
        <w:rPr>
          <w:rFonts w:ascii="Arial" w:hAnsi="Arial" w:cs="Arial"/>
          <w:sz w:val="24"/>
          <w:szCs w:val="24"/>
        </w:rPr>
        <w:t>mento</w:t>
      </w:r>
      <w:r w:rsidR="00246EFA" w:rsidRPr="00F949B5">
        <w:rPr>
          <w:rFonts w:ascii="Arial" w:hAnsi="Arial" w:cs="Arial"/>
          <w:sz w:val="24"/>
          <w:szCs w:val="24"/>
        </w:rPr>
        <w:t xml:space="preserve"> </w:t>
      </w:r>
      <w:r w:rsidR="00C732C8">
        <w:rPr>
          <w:rFonts w:ascii="Arial" w:hAnsi="Arial" w:cs="Arial"/>
          <w:sz w:val="24"/>
          <w:szCs w:val="24"/>
        </w:rPr>
        <w:t>de</w:t>
      </w:r>
      <w:r w:rsidRPr="00F949B5">
        <w:rPr>
          <w:rFonts w:ascii="Arial" w:hAnsi="Arial" w:cs="Arial"/>
          <w:sz w:val="24"/>
          <w:szCs w:val="24"/>
        </w:rPr>
        <w:t xml:space="preserve"> </w:t>
      </w:r>
      <w:r w:rsidR="00246EFA" w:rsidRPr="00F949B5">
        <w:rPr>
          <w:rFonts w:ascii="Arial" w:hAnsi="Arial" w:cs="Arial"/>
          <w:sz w:val="24"/>
          <w:szCs w:val="24"/>
        </w:rPr>
        <w:t xml:space="preserve">crimes dolosos. </w:t>
      </w:r>
      <w:r w:rsidR="00E65F86">
        <w:rPr>
          <w:rFonts w:ascii="Arial" w:hAnsi="Arial" w:cs="Arial"/>
          <w:sz w:val="24"/>
          <w:szCs w:val="24"/>
        </w:rPr>
        <w:t>Assim</w:t>
      </w:r>
      <w:r w:rsidRPr="00F949B5">
        <w:rPr>
          <w:rFonts w:ascii="Arial" w:hAnsi="Arial" w:cs="Arial"/>
          <w:sz w:val="24"/>
          <w:szCs w:val="24"/>
        </w:rPr>
        <w:t>, quando se trata de</w:t>
      </w:r>
      <w:r w:rsidR="00246EFA" w:rsidRPr="00F949B5">
        <w:rPr>
          <w:rFonts w:ascii="Arial" w:hAnsi="Arial" w:cs="Arial"/>
          <w:sz w:val="24"/>
          <w:szCs w:val="24"/>
        </w:rPr>
        <w:t xml:space="preserve"> homicídios </w:t>
      </w:r>
      <w:r w:rsidR="00C732C8">
        <w:rPr>
          <w:rFonts w:ascii="Arial" w:hAnsi="Arial" w:cs="Arial"/>
          <w:sz w:val="24"/>
          <w:szCs w:val="24"/>
        </w:rPr>
        <w:t>cometidos em série</w:t>
      </w:r>
      <w:r w:rsidR="00246EFA" w:rsidRPr="00F949B5">
        <w:rPr>
          <w:rFonts w:ascii="Arial" w:hAnsi="Arial" w:cs="Arial"/>
          <w:sz w:val="24"/>
          <w:szCs w:val="24"/>
        </w:rPr>
        <w:t xml:space="preserve"> por</w:t>
      </w:r>
      <w:r w:rsidRPr="00F949B5">
        <w:rPr>
          <w:rFonts w:ascii="Arial" w:hAnsi="Arial" w:cs="Arial"/>
          <w:sz w:val="24"/>
          <w:szCs w:val="24"/>
        </w:rPr>
        <w:t xml:space="preserve"> indivíduos </w:t>
      </w:r>
      <w:r w:rsidR="00246EFA" w:rsidRPr="00F949B5">
        <w:rPr>
          <w:rFonts w:ascii="Arial" w:hAnsi="Arial" w:cs="Arial"/>
          <w:sz w:val="24"/>
          <w:szCs w:val="24"/>
        </w:rPr>
        <w:t xml:space="preserve">psicopatas, </w:t>
      </w:r>
      <w:r w:rsidRPr="00F949B5">
        <w:rPr>
          <w:rFonts w:ascii="Arial" w:hAnsi="Arial" w:cs="Arial"/>
          <w:sz w:val="24"/>
          <w:szCs w:val="24"/>
        </w:rPr>
        <w:t>estes</w:t>
      </w:r>
      <w:r w:rsidR="00246EFA" w:rsidRPr="00F949B5">
        <w:rPr>
          <w:rFonts w:ascii="Arial" w:hAnsi="Arial" w:cs="Arial"/>
          <w:sz w:val="24"/>
          <w:szCs w:val="24"/>
        </w:rPr>
        <w:t xml:space="preserve"> vão a julgamento perante o Conselho de Sentença</w:t>
      </w:r>
      <w:r w:rsidR="00E65F86">
        <w:rPr>
          <w:rFonts w:ascii="Arial" w:hAnsi="Arial" w:cs="Arial"/>
          <w:sz w:val="24"/>
          <w:szCs w:val="24"/>
        </w:rPr>
        <w:t>,</w:t>
      </w:r>
      <w:r w:rsidR="001905BD">
        <w:rPr>
          <w:rFonts w:ascii="Arial" w:hAnsi="Arial" w:cs="Arial"/>
          <w:sz w:val="24"/>
          <w:szCs w:val="24"/>
        </w:rPr>
        <w:t xml:space="preserve"> </w:t>
      </w:r>
      <w:r w:rsidR="006620D9">
        <w:rPr>
          <w:rFonts w:ascii="Arial" w:hAnsi="Arial" w:cs="Arial"/>
          <w:sz w:val="24"/>
          <w:szCs w:val="24"/>
        </w:rPr>
        <w:t>onde</w:t>
      </w:r>
      <w:r w:rsidR="00E65F86">
        <w:rPr>
          <w:rFonts w:ascii="Arial" w:hAnsi="Arial" w:cs="Arial"/>
          <w:sz w:val="24"/>
          <w:szCs w:val="24"/>
        </w:rPr>
        <w:t xml:space="preserve"> </w:t>
      </w:r>
      <w:r w:rsidRPr="00F949B5">
        <w:rPr>
          <w:rFonts w:ascii="Arial" w:hAnsi="Arial" w:cs="Arial"/>
          <w:sz w:val="24"/>
          <w:szCs w:val="24"/>
        </w:rPr>
        <w:t>c</w:t>
      </w:r>
      <w:r w:rsidR="00246EFA" w:rsidRPr="00F949B5">
        <w:rPr>
          <w:rFonts w:ascii="Arial" w:hAnsi="Arial" w:cs="Arial"/>
          <w:sz w:val="24"/>
          <w:szCs w:val="24"/>
        </w:rPr>
        <w:t xml:space="preserve">om base </w:t>
      </w:r>
      <w:r w:rsidRPr="00F949B5">
        <w:rPr>
          <w:rFonts w:ascii="Arial" w:hAnsi="Arial" w:cs="Arial"/>
          <w:sz w:val="24"/>
          <w:szCs w:val="24"/>
        </w:rPr>
        <w:t>em</w:t>
      </w:r>
      <w:r w:rsidR="00246EFA" w:rsidRPr="00F949B5">
        <w:rPr>
          <w:rFonts w:ascii="Arial" w:hAnsi="Arial" w:cs="Arial"/>
          <w:sz w:val="24"/>
          <w:szCs w:val="24"/>
        </w:rPr>
        <w:t xml:space="preserve"> laudo</w:t>
      </w:r>
      <w:r w:rsidRPr="00F949B5">
        <w:rPr>
          <w:rFonts w:ascii="Arial" w:hAnsi="Arial" w:cs="Arial"/>
          <w:sz w:val="24"/>
          <w:szCs w:val="24"/>
        </w:rPr>
        <w:t>s</w:t>
      </w:r>
      <w:r w:rsidR="00246EFA" w:rsidRPr="00F949B5">
        <w:rPr>
          <w:rFonts w:ascii="Arial" w:hAnsi="Arial" w:cs="Arial"/>
          <w:sz w:val="24"/>
          <w:szCs w:val="24"/>
        </w:rPr>
        <w:t xml:space="preserve"> </w:t>
      </w:r>
      <w:r w:rsidRPr="00F949B5">
        <w:rPr>
          <w:rFonts w:ascii="Arial" w:hAnsi="Arial" w:cs="Arial"/>
          <w:sz w:val="24"/>
          <w:szCs w:val="24"/>
        </w:rPr>
        <w:t>periciais</w:t>
      </w:r>
      <w:r w:rsidR="00246EFA" w:rsidRPr="00F949B5">
        <w:rPr>
          <w:rFonts w:ascii="Arial" w:hAnsi="Arial" w:cs="Arial"/>
          <w:sz w:val="24"/>
          <w:szCs w:val="24"/>
        </w:rPr>
        <w:t xml:space="preserve"> são examinadas </w:t>
      </w:r>
      <w:r w:rsidRPr="00F949B5">
        <w:rPr>
          <w:rFonts w:ascii="Arial" w:hAnsi="Arial" w:cs="Arial"/>
          <w:sz w:val="24"/>
          <w:szCs w:val="24"/>
        </w:rPr>
        <w:t xml:space="preserve">as </w:t>
      </w:r>
      <w:r w:rsidR="00246EFA" w:rsidRPr="00F949B5">
        <w:rPr>
          <w:rFonts w:ascii="Arial" w:hAnsi="Arial" w:cs="Arial"/>
          <w:sz w:val="24"/>
          <w:szCs w:val="24"/>
        </w:rPr>
        <w:t xml:space="preserve">condições para que sejam impostas penas </w:t>
      </w:r>
      <w:r w:rsidRPr="00F949B5">
        <w:rPr>
          <w:rFonts w:ascii="Arial" w:hAnsi="Arial" w:cs="Arial"/>
          <w:sz w:val="24"/>
          <w:szCs w:val="24"/>
        </w:rPr>
        <w:t>ao infrator</w:t>
      </w:r>
      <w:r w:rsidR="00246EFA" w:rsidRPr="00F949B5">
        <w:rPr>
          <w:rFonts w:ascii="Arial" w:hAnsi="Arial" w:cs="Arial"/>
          <w:sz w:val="24"/>
          <w:szCs w:val="24"/>
        </w:rPr>
        <w:t>, sendo elas: culpabilidade e imputabilidade.</w:t>
      </w:r>
      <w:r w:rsidR="00E42C2D">
        <w:rPr>
          <w:rFonts w:ascii="Arial" w:hAnsi="Arial" w:cs="Arial"/>
          <w:sz w:val="24"/>
          <w:szCs w:val="24"/>
        </w:rPr>
        <w:t xml:space="preserve"> Vale ressaltar, ainda, </w:t>
      </w:r>
      <w:r w:rsidR="00E42C2D">
        <w:rPr>
          <w:rFonts w:ascii="Arial" w:hAnsi="Arial" w:cs="Arial"/>
          <w:sz w:val="24"/>
          <w:szCs w:val="24"/>
        </w:rPr>
        <w:lastRenderedPageBreak/>
        <w:t xml:space="preserve">que pode caber ao Conselho de Sentença, mediante o entendimento do juiz na sentença de pronúncia que </w:t>
      </w:r>
      <w:r w:rsidR="006620D9">
        <w:rPr>
          <w:rFonts w:ascii="Arial" w:hAnsi="Arial" w:cs="Arial"/>
          <w:sz w:val="24"/>
          <w:szCs w:val="24"/>
        </w:rPr>
        <w:t>se</w:t>
      </w:r>
      <w:r w:rsidR="001905BD">
        <w:rPr>
          <w:rFonts w:ascii="Arial" w:hAnsi="Arial" w:cs="Arial"/>
          <w:sz w:val="24"/>
          <w:szCs w:val="24"/>
        </w:rPr>
        <w:t xml:space="preserve"> </w:t>
      </w:r>
      <w:r w:rsidR="00E42C2D">
        <w:rPr>
          <w:rFonts w:ascii="Arial" w:hAnsi="Arial" w:cs="Arial"/>
          <w:sz w:val="24"/>
          <w:szCs w:val="24"/>
        </w:rPr>
        <w:t>deve submeter a decisão final acerca da absolvição imprópria com aplicação de medida de segurança àquele Conselho.</w:t>
      </w:r>
      <w:r w:rsidR="00246EFA" w:rsidRPr="00F949B5">
        <w:rPr>
          <w:rFonts w:ascii="Arial" w:hAnsi="Arial" w:cs="Arial"/>
          <w:sz w:val="24"/>
          <w:szCs w:val="24"/>
        </w:rPr>
        <w:t> </w:t>
      </w:r>
    </w:p>
    <w:p w:rsidR="00246EFA" w:rsidRPr="00F949B5" w:rsidRDefault="004442ED" w:rsidP="00246EFA">
      <w:pPr>
        <w:spacing w:after="0" w:line="360" w:lineRule="auto"/>
        <w:ind w:firstLine="709"/>
        <w:jc w:val="both"/>
        <w:rPr>
          <w:rFonts w:ascii="Arial" w:hAnsi="Arial" w:cs="Arial"/>
          <w:sz w:val="24"/>
          <w:szCs w:val="24"/>
        </w:rPr>
      </w:pPr>
      <w:r w:rsidRPr="00F949B5">
        <w:rPr>
          <w:rFonts w:ascii="Arial" w:hAnsi="Arial" w:cs="Arial"/>
          <w:sz w:val="24"/>
          <w:szCs w:val="24"/>
        </w:rPr>
        <w:t>O termo</w:t>
      </w:r>
      <w:r w:rsidR="00095C02" w:rsidRPr="00F949B5">
        <w:rPr>
          <w:rFonts w:ascii="Arial" w:hAnsi="Arial" w:cs="Arial"/>
          <w:sz w:val="24"/>
          <w:szCs w:val="24"/>
        </w:rPr>
        <w:t xml:space="preserve"> culpabilidade está diretamente atrelad</w:t>
      </w:r>
      <w:r w:rsidRPr="00F949B5">
        <w:rPr>
          <w:rFonts w:ascii="Arial" w:hAnsi="Arial" w:cs="Arial"/>
          <w:sz w:val="24"/>
          <w:szCs w:val="24"/>
        </w:rPr>
        <w:t>o</w:t>
      </w:r>
      <w:r w:rsidR="00095C02" w:rsidRPr="00F949B5">
        <w:rPr>
          <w:rFonts w:ascii="Arial" w:hAnsi="Arial" w:cs="Arial"/>
          <w:sz w:val="24"/>
          <w:szCs w:val="24"/>
        </w:rPr>
        <w:t xml:space="preserve"> a um </w:t>
      </w:r>
      <w:r w:rsidR="00C732C8">
        <w:rPr>
          <w:rFonts w:ascii="Arial" w:hAnsi="Arial" w:cs="Arial"/>
          <w:sz w:val="24"/>
          <w:szCs w:val="24"/>
        </w:rPr>
        <w:t>fator</w:t>
      </w:r>
      <w:r w:rsidR="00095C02" w:rsidRPr="00F949B5">
        <w:rPr>
          <w:rFonts w:ascii="Arial" w:hAnsi="Arial" w:cs="Arial"/>
          <w:sz w:val="24"/>
          <w:szCs w:val="24"/>
        </w:rPr>
        <w:t xml:space="preserve"> de </w:t>
      </w:r>
      <w:r w:rsidR="00C732C8">
        <w:rPr>
          <w:rFonts w:ascii="Arial" w:hAnsi="Arial" w:cs="Arial"/>
          <w:sz w:val="24"/>
          <w:szCs w:val="24"/>
        </w:rPr>
        <w:t>desaprovação</w:t>
      </w:r>
      <w:r w:rsidR="00095C02" w:rsidRPr="00F949B5">
        <w:rPr>
          <w:rFonts w:ascii="Arial" w:hAnsi="Arial" w:cs="Arial"/>
          <w:sz w:val="24"/>
          <w:szCs w:val="24"/>
        </w:rPr>
        <w:t xml:space="preserve">. </w:t>
      </w:r>
      <w:r w:rsidRPr="00F949B5">
        <w:rPr>
          <w:rFonts w:ascii="Arial" w:hAnsi="Arial" w:cs="Arial"/>
          <w:sz w:val="24"/>
          <w:szCs w:val="24"/>
        </w:rPr>
        <w:t xml:space="preserve">Segundo </w:t>
      </w:r>
      <w:bookmarkStart w:id="13" w:name="_Hlk9807496"/>
      <w:r w:rsidR="00095C02" w:rsidRPr="00F949B5">
        <w:rPr>
          <w:rFonts w:ascii="Arial" w:hAnsi="Arial" w:cs="Arial"/>
          <w:sz w:val="24"/>
          <w:szCs w:val="24"/>
        </w:rPr>
        <w:t>Capez</w:t>
      </w:r>
      <w:bookmarkStart w:id="14" w:name="_ftnref60"/>
      <w:r w:rsidRPr="00F949B5">
        <w:rPr>
          <w:rFonts w:ascii="Arial" w:hAnsi="Arial" w:cs="Arial"/>
          <w:sz w:val="24"/>
          <w:szCs w:val="24"/>
        </w:rPr>
        <w:t xml:space="preserve"> (2011)</w:t>
      </w:r>
      <w:bookmarkEnd w:id="13"/>
      <w:bookmarkEnd w:id="14"/>
      <w:r w:rsidRPr="00F949B5">
        <w:rPr>
          <w:rFonts w:ascii="Arial" w:hAnsi="Arial" w:cs="Arial"/>
          <w:sz w:val="24"/>
          <w:szCs w:val="24"/>
        </w:rPr>
        <w:t>,</w:t>
      </w:r>
      <w:r w:rsidR="00095C02" w:rsidRPr="00F949B5">
        <w:rPr>
          <w:rFonts w:ascii="Arial" w:hAnsi="Arial" w:cs="Arial"/>
          <w:sz w:val="24"/>
          <w:szCs w:val="24"/>
        </w:rPr>
        <w:t xml:space="preserve"> </w:t>
      </w:r>
      <w:r w:rsidR="00C732C8">
        <w:rPr>
          <w:rFonts w:ascii="Arial" w:hAnsi="Arial" w:cs="Arial"/>
          <w:sz w:val="24"/>
          <w:szCs w:val="24"/>
        </w:rPr>
        <w:t xml:space="preserve">o conceito de </w:t>
      </w:r>
      <w:r w:rsidR="00095C02" w:rsidRPr="00F949B5">
        <w:rPr>
          <w:rFonts w:ascii="Arial" w:hAnsi="Arial" w:cs="Arial"/>
          <w:sz w:val="24"/>
          <w:szCs w:val="24"/>
        </w:rPr>
        <w:t xml:space="preserve">culpabilidade </w:t>
      </w:r>
      <w:r w:rsidR="00C732C8">
        <w:rPr>
          <w:rFonts w:ascii="Arial" w:hAnsi="Arial" w:cs="Arial"/>
          <w:sz w:val="24"/>
          <w:szCs w:val="24"/>
        </w:rPr>
        <w:t>diz respeito a imposição de uma determinada pena ao indivíduo que cometeu o crime. Ou seja, é a desaprovação de um comportamento típico e que não condiz com uma conduta jurídica.</w:t>
      </w:r>
      <w:r w:rsidRPr="00F949B5">
        <w:rPr>
          <w:rFonts w:ascii="Arial" w:hAnsi="Arial" w:cs="Arial"/>
          <w:sz w:val="24"/>
          <w:szCs w:val="24"/>
        </w:rPr>
        <w:t xml:space="preserve"> </w:t>
      </w:r>
    </w:p>
    <w:p w:rsidR="00095C02" w:rsidRPr="00F949B5" w:rsidRDefault="00C732C8" w:rsidP="00246EFA">
      <w:pPr>
        <w:spacing w:after="0" w:line="360" w:lineRule="auto"/>
        <w:ind w:firstLine="709"/>
        <w:jc w:val="both"/>
        <w:rPr>
          <w:rFonts w:ascii="Arial" w:hAnsi="Arial" w:cs="Arial"/>
          <w:sz w:val="24"/>
          <w:szCs w:val="24"/>
        </w:rPr>
      </w:pPr>
      <w:r>
        <w:rPr>
          <w:rFonts w:ascii="Arial" w:hAnsi="Arial" w:cs="Arial"/>
          <w:sz w:val="24"/>
          <w:szCs w:val="24"/>
        </w:rPr>
        <w:t xml:space="preserve">Quanto ao termo </w:t>
      </w:r>
      <w:r w:rsidR="00095C02" w:rsidRPr="00F949B5">
        <w:rPr>
          <w:rFonts w:ascii="Arial" w:hAnsi="Arial" w:cs="Arial"/>
          <w:sz w:val="24"/>
          <w:szCs w:val="24"/>
        </w:rPr>
        <w:t>imputabilidade,</w:t>
      </w:r>
      <w:r w:rsidR="004442ED" w:rsidRPr="00F949B5">
        <w:rPr>
          <w:rFonts w:ascii="Arial" w:hAnsi="Arial" w:cs="Arial"/>
          <w:sz w:val="24"/>
          <w:szCs w:val="24"/>
        </w:rPr>
        <w:t xml:space="preserve"> ainda segundo o autor supracitado, </w:t>
      </w:r>
      <w:r>
        <w:rPr>
          <w:rFonts w:ascii="Arial" w:hAnsi="Arial" w:cs="Arial"/>
          <w:sz w:val="24"/>
          <w:szCs w:val="24"/>
        </w:rPr>
        <w:t>seu</w:t>
      </w:r>
      <w:r w:rsidRPr="00F949B5">
        <w:rPr>
          <w:rFonts w:ascii="Arial" w:hAnsi="Arial" w:cs="Arial"/>
          <w:sz w:val="24"/>
          <w:szCs w:val="24"/>
        </w:rPr>
        <w:t xml:space="preserve"> </w:t>
      </w:r>
      <w:r>
        <w:rPr>
          <w:rFonts w:ascii="Arial" w:hAnsi="Arial" w:cs="Arial"/>
          <w:sz w:val="24"/>
          <w:szCs w:val="24"/>
        </w:rPr>
        <w:t>conceito pode ser apontado como uma inclinação de um determinado indivíduo em cometer um ato típico e sem conduta jurídica, onde</w:t>
      </w:r>
      <w:r w:rsidR="00095C02" w:rsidRPr="00F949B5">
        <w:rPr>
          <w:rFonts w:ascii="Arial" w:hAnsi="Arial" w:cs="Arial"/>
          <w:sz w:val="24"/>
          <w:szCs w:val="24"/>
        </w:rPr>
        <w:t xml:space="preserve"> </w:t>
      </w:r>
      <w:r>
        <w:rPr>
          <w:rFonts w:ascii="Arial" w:hAnsi="Arial" w:cs="Arial"/>
          <w:sz w:val="24"/>
          <w:szCs w:val="24"/>
        </w:rPr>
        <w:t>este</w:t>
      </w:r>
      <w:r w:rsidR="001905BD">
        <w:rPr>
          <w:rFonts w:ascii="Arial" w:hAnsi="Arial" w:cs="Arial"/>
          <w:sz w:val="24"/>
          <w:szCs w:val="24"/>
        </w:rPr>
        <w:t xml:space="preserve"> </w:t>
      </w:r>
      <w:r w:rsidR="006620D9">
        <w:rPr>
          <w:rFonts w:ascii="Arial" w:hAnsi="Arial" w:cs="Arial"/>
          <w:sz w:val="24"/>
          <w:szCs w:val="24"/>
        </w:rPr>
        <w:t xml:space="preserve">se </w:t>
      </w:r>
      <w:r>
        <w:rPr>
          <w:rFonts w:ascii="Arial" w:hAnsi="Arial" w:cs="Arial"/>
          <w:sz w:val="24"/>
          <w:szCs w:val="24"/>
        </w:rPr>
        <w:t>coloca em situação de compreensão da responsabilidade por tal ato</w:t>
      </w:r>
      <w:r w:rsidR="00095C02" w:rsidRPr="00F949B5">
        <w:rPr>
          <w:rFonts w:ascii="Arial" w:hAnsi="Arial" w:cs="Arial"/>
          <w:sz w:val="24"/>
          <w:szCs w:val="24"/>
        </w:rPr>
        <w:t xml:space="preserve">. </w:t>
      </w:r>
      <w:r w:rsidR="004442ED" w:rsidRPr="00F949B5">
        <w:rPr>
          <w:rFonts w:ascii="Arial" w:hAnsi="Arial" w:cs="Arial"/>
          <w:sz w:val="24"/>
          <w:szCs w:val="24"/>
        </w:rPr>
        <w:t>(CAPEZ, 2011)</w:t>
      </w:r>
      <w:r w:rsidR="00095C02" w:rsidRPr="00F949B5">
        <w:rPr>
          <w:rFonts w:ascii="Arial" w:hAnsi="Arial" w:cs="Arial"/>
          <w:sz w:val="24"/>
          <w:szCs w:val="24"/>
        </w:rPr>
        <w:t>.</w:t>
      </w:r>
    </w:p>
    <w:p w:rsidR="00B12D0A" w:rsidRPr="00F949B5" w:rsidRDefault="00246EFA" w:rsidP="00095C02">
      <w:pPr>
        <w:spacing w:after="0" w:line="360" w:lineRule="auto"/>
        <w:ind w:firstLine="709"/>
        <w:jc w:val="both"/>
        <w:rPr>
          <w:rFonts w:ascii="Arial" w:hAnsi="Arial" w:cs="Arial"/>
          <w:sz w:val="24"/>
          <w:szCs w:val="24"/>
        </w:rPr>
      </w:pPr>
      <w:r w:rsidRPr="00F949B5">
        <w:rPr>
          <w:rFonts w:ascii="Arial" w:hAnsi="Arial" w:cs="Arial"/>
          <w:sz w:val="24"/>
          <w:szCs w:val="24"/>
        </w:rPr>
        <w:t xml:space="preserve">No Brasil, a punição aplicada ao psicopata no caso prático pode ser a </w:t>
      </w:r>
      <w:r w:rsidR="00E50564">
        <w:rPr>
          <w:rFonts w:ascii="Arial" w:hAnsi="Arial" w:cs="Arial"/>
          <w:sz w:val="24"/>
          <w:szCs w:val="24"/>
        </w:rPr>
        <w:t>reclusão em regime fechado</w:t>
      </w:r>
      <w:r w:rsidRPr="00F949B5">
        <w:rPr>
          <w:rFonts w:ascii="Arial" w:hAnsi="Arial" w:cs="Arial"/>
          <w:sz w:val="24"/>
          <w:szCs w:val="24"/>
        </w:rPr>
        <w:t xml:space="preserve"> ou a</w:t>
      </w:r>
      <w:r w:rsidR="00E50564">
        <w:rPr>
          <w:rFonts w:ascii="Arial" w:hAnsi="Arial" w:cs="Arial"/>
          <w:sz w:val="24"/>
          <w:szCs w:val="24"/>
        </w:rPr>
        <w:t xml:space="preserve"> aplicabilidade de</w:t>
      </w:r>
      <w:r w:rsidRPr="00F949B5">
        <w:rPr>
          <w:rFonts w:ascii="Arial" w:hAnsi="Arial" w:cs="Arial"/>
          <w:sz w:val="24"/>
          <w:szCs w:val="24"/>
        </w:rPr>
        <w:t xml:space="preserve"> medida de segurança. </w:t>
      </w:r>
      <w:r w:rsidR="00B12D0A" w:rsidRPr="00F949B5">
        <w:rPr>
          <w:rFonts w:ascii="Arial" w:hAnsi="Arial" w:cs="Arial"/>
          <w:sz w:val="24"/>
          <w:szCs w:val="24"/>
        </w:rPr>
        <w:t>Na primeira, o</w:t>
      </w:r>
      <w:r w:rsidRPr="00F949B5">
        <w:rPr>
          <w:rFonts w:ascii="Arial" w:hAnsi="Arial" w:cs="Arial"/>
          <w:sz w:val="24"/>
          <w:szCs w:val="24"/>
        </w:rPr>
        <w:t xml:space="preserve"> objetivo </w:t>
      </w:r>
      <w:r w:rsidR="00B12D0A" w:rsidRPr="00F949B5">
        <w:rPr>
          <w:rFonts w:ascii="Arial" w:hAnsi="Arial" w:cs="Arial"/>
          <w:sz w:val="24"/>
          <w:szCs w:val="24"/>
        </w:rPr>
        <w:t xml:space="preserve">consiste em </w:t>
      </w:r>
      <w:r w:rsidRPr="00F949B5">
        <w:rPr>
          <w:rFonts w:ascii="Arial" w:hAnsi="Arial" w:cs="Arial"/>
          <w:sz w:val="24"/>
          <w:szCs w:val="24"/>
        </w:rPr>
        <w:t>privar o condenado do seu direito de ir e vir, recolhendo-o à prisão. Ela poderá se d</w:t>
      </w:r>
      <w:r w:rsidR="00B12D0A" w:rsidRPr="00F949B5">
        <w:rPr>
          <w:rFonts w:ascii="Arial" w:hAnsi="Arial" w:cs="Arial"/>
          <w:sz w:val="24"/>
          <w:szCs w:val="24"/>
        </w:rPr>
        <w:t>ar de duas formas: mediante a</w:t>
      </w:r>
      <w:r w:rsidRPr="00F949B5">
        <w:rPr>
          <w:rFonts w:ascii="Arial" w:hAnsi="Arial" w:cs="Arial"/>
          <w:sz w:val="24"/>
          <w:szCs w:val="24"/>
        </w:rPr>
        <w:t xml:space="preserve"> reclusão</w:t>
      </w:r>
      <w:r w:rsidR="00B12D0A" w:rsidRPr="00F949B5">
        <w:rPr>
          <w:rFonts w:ascii="Arial" w:hAnsi="Arial" w:cs="Arial"/>
          <w:sz w:val="24"/>
          <w:szCs w:val="24"/>
        </w:rPr>
        <w:t xml:space="preserve">, </w:t>
      </w:r>
      <w:r w:rsidRPr="00F949B5">
        <w:rPr>
          <w:rFonts w:ascii="Arial" w:hAnsi="Arial" w:cs="Arial"/>
          <w:sz w:val="24"/>
          <w:szCs w:val="24"/>
        </w:rPr>
        <w:t>para crimes de maior gravidade</w:t>
      </w:r>
      <w:r w:rsidR="00B12D0A" w:rsidRPr="00F949B5">
        <w:rPr>
          <w:rFonts w:ascii="Arial" w:hAnsi="Arial" w:cs="Arial"/>
          <w:sz w:val="24"/>
          <w:szCs w:val="24"/>
        </w:rPr>
        <w:t xml:space="preserve">; </w:t>
      </w:r>
      <w:r w:rsidRPr="00F949B5">
        <w:rPr>
          <w:rFonts w:ascii="Arial" w:hAnsi="Arial" w:cs="Arial"/>
          <w:sz w:val="24"/>
          <w:szCs w:val="24"/>
        </w:rPr>
        <w:t>ou detenção</w:t>
      </w:r>
      <w:r w:rsidR="00B12D0A" w:rsidRPr="00F949B5">
        <w:rPr>
          <w:rFonts w:ascii="Arial" w:hAnsi="Arial" w:cs="Arial"/>
          <w:sz w:val="24"/>
          <w:szCs w:val="24"/>
        </w:rPr>
        <w:t>,</w:t>
      </w:r>
      <w:r w:rsidRPr="00F949B5">
        <w:rPr>
          <w:rFonts w:ascii="Arial" w:hAnsi="Arial" w:cs="Arial"/>
          <w:sz w:val="24"/>
          <w:szCs w:val="24"/>
        </w:rPr>
        <w:t xml:space="preserve"> para crimes </w:t>
      </w:r>
      <w:r w:rsidR="00B12D0A" w:rsidRPr="00F949B5">
        <w:rPr>
          <w:rFonts w:ascii="Arial" w:hAnsi="Arial" w:cs="Arial"/>
          <w:sz w:val="24"/>
          <w:szCs w:val="24"/>
        </w:rPr>
        <w:t xml:space="preserve">considerados como </w:t>
      </w:r>
      <w:r w:rsidRPr="00F949B5">
        <w:rPr>
          <w:rFonts w:ascii="Arial" w:hAnsi="Arial" w:cs="Arial"/>
          <w:sz w:val="24"/>
          <w:szCs w:val="24"/>
        </w:rPr>
        <w:t xml:space="preserve">de menor gravidade. </w:t>
      </w:r>
      <w:r w:rsidR="00B12D0A" w:rsidRPr="00F949B5">
        <w:rPr>
          <w:rFonts w:ascii="Arial" w:hAnsi="Arial" w:cs="Arial"/>
          <w:sz w:val="24"/>
          <w:szCs w:val="24"/>
        </w:rPr>
        <w:t xml:space="preserve">Tal </w:t>
      </w:r>
      <w:r w:rsidRPr="00F949B5">
        <w:rPr>
          <w:rFonts w:ascii="Arial" w:hAnsi="Arial" w:cs="Arial"/>
          <w:sz w:val="24"/>
          <w:szCs w:val="24"/>
        </w:rPr>
        <w:t>pena deverá ser executada de forma progressiva</w:t>
      </w:r>
      <w:r w:rsidR="00B12D0A" w:rsidRPr="00F949B5">
        <w:rPr>
          <w:rFonts w:ascii="Arial" w:hAnsi="Arial" w:cs="Arial"/>
          <w:sz w:val="24"/>
          <w:szCs w:val="24"/>
        </w:rPr>
        <w:t xml:space="preserve">, em três fases: </w:t>
      </w:r>
      <w:r w:rsidRPr="00F949B5">
        <w:rPr>
          <w:rFonts w:ascii="Arial" w:hAnsi="Arial" w:cs="Arial"/>
          <w:sz w:val="24"/>
          <w:szCs w:val="24"/>
        </w:rPr>
        <w:t>regime fechado, regime semiaberto</w:t>
      </w:r>
      <w:r w:rsidR="00B12D0A" w:rsidRPr="00F949B5">
        <w:rPr>
          <w:rFonts w:ascii="Arial" w:hAnsi="Arial" w:cs="Arial"/>
          <w:sz w:val="24"/>
          <w:szCs w:val="24"/>
        </w:rPr>
        <w:t xml:space="preserve"> e</w:t>
      </w:r>
      <w:r w:rsidRPr="00F949B5">
        <w:rPr>
          <w:rFonts w:ascii="Arial" w:hAnsi="Arial" w:cs="Arial"/>
          <w:sz w:val="24"/>
          <w:szCs w:val="24"/>
        </w:rPr>
        <w:t xml:space="preserve"> regime aberto.</w:t>
      </w:r>
    </w:p>
    <w:p w:rsidR="00095C02" w:rsidRPr="00F949B5" w:rsidRDefault="00B12D0A" w:rsidP="00095C02">
      <w:pPr>
        <w:spacing w:after="0" w:line="360" w:lineRule="auto"/>
        <w:ind w:firstLine="709"/>
        <w:jc w:val="both"/>
        <w:rPr>
          <w:rFonts w:ascii="Arial" w:hAnsi="Arial" w:cs="Arial"/>
          <w:sz w:val="24"/>
          <w:szCs w:val="24"/>
        </w:rPr>
      </w:pPr>
      <w:r w:rsidRPr="00F949B5">
        <w:rPr>
          <w:rFonts w:ascii="Arial" w:hAnsi="Arial" w:cs="Arial"/>
          <w:sz w:val="24"/>
          <w:szCs w:val="24"/>
        </w:rPr>
        <w:t>Nos</w:t>
      </w:r>
      <w:r w:rsidR="00246EFA" w:rsidRPr="00F949B5">
        <w:rPr>
          <w:rFonts w:ascii="Arial" w:hAnsi="Arial" w:cs="Arial"/>
          <w:sz w:val="24"/>
          <w:szCs w:val="24"/>
        </w:rPr>
        <w:t xml:space="preserve"> tribunais</w:t>
      </w:r>
      <w:r w:rsidRPr="00F949B5">
        <w:rPr>
          <w:rFonts w:ascii="Arial" w:hAnsi="Arial" w:cs="Arial"/>
          <w:sz w:val="24"/>
          <w:szCs w:val="24"/>
        </w:rPr>
        <w:t xml:space="preserve">, em geral, há um entendimento de que </w:t>
      </w:r>
      <w:r w:rsidR="00246EFA" w:rsidRPr="00F949B5">
        <w:rPr>
          <w:rFonts w:ascii="Arial" w:hAnsi="Arial" w:cs="Arial"/>
          <w:sz w:val="24"/>
          <w:szCs w:val="24"/>
        </w:rPr>
        <w:t>os</w:t>
      </w:r>
      <w:r w:rsidRPr="00F949B5">
        <w:rPr>
          <w:rFonts w:ascii="Arial" w:hAnsi="Arial" w:cs="Arial"/>
          <w:sz w:val="24"/>
          <w:szCs w:val="24"/>
        </w:rPr>
        <w:t xml:space="preserve"> indivíduos</w:t>
      </w:r>
      <w:r w:rsidR="00246EFA" w:rsidRPr="00F949B5">
        <w:rPr>
          <w:rFonts w:ascii="Arial" w:hAnsi="Arial" w:cs="Arial"/>
          <w:sz w:val="24"/>
          <w:szCs w:val="24"/>
        </w:rPr>
        <w:t xml:space="preserve"> psicopatas são semi-imputáveis, </w:t>
      </w:r>
      <w:r w:rsidRPr="00F949B5">
        <w:rPr>
          <w:rFonts w:ascii="Arial" w:hAnsi="Arial" w:cs="Arial"/>
          <w:sz w:val="24"/>
          <w:szCs w:val="24"/>
        </w:rPr>
        <w:t>ou seja</w:t>
      </w:r>
      <w:r w:rsidR="00246EFA" w:rsidRPr="00F949B5">
        <w:rPr>
          <w:rFonts w:ascii="Arial" w:hAnsi="Arial" w:cs="Arial"/>
          <w:sz w:val="24"/>
          <w:szCs w:val="24"/>
        </w:rPr>
        <w:t xml:space="preserve">, caso o </w:t>
      </w:r>
      <w:r w:rsidRPr="00F949B5">
        <w:rPr>
          <w:rFonts w:ascii="Arial" w:hAnsi="Arial" w:cs="Arial"/>
          <w:sz w:val="24"/>
          <w:szCs w:val="24"/>
        </w:rPr>
        <w:t>infrator</w:t>
      </w:r>
      <w:r w:rsidR="00246EFA" w:rsidRPr="00F949B5">
        <w:rPr>
          <w:rFonts w:ascii="Arial" w:hAnsi="Arial" w:cs="Arial"/>
          <w:sz w:val="24"/>
          <w:szCs w:val="24"/>
        </w:rPr>
        <w:t xml:space="preserve"> seja condenado </w:t>
      </w:r>
      <w:r w:rsidR="00E65F86">
        <w:rPr>
          <w:rFonts w:ascii="Arial" w:hAnsi="Arial" w:cs="Arial"/>
          <w:sz w:val="24"/>
          <w:szCs w:val="24"/>
        </w:rPr>
        <w:t xml:space="preserve">à </w:t>
      </w:r>
      <w:r w:rsidR="00246EFA" w:rsidRPr="00F949B5">
        <w:rPr>
          <w:rFonts w:ascii="Arial" w:hAnsi="Arial" w:cs="Arial"/>
          <w:sz w:val="24"/>
          <w:szCs w:val="24"/>
        </w:rPr>
        <w:t>pena</w:t>
      </w:r>
      <w:r w:rsidRPr="00F949B5">
        <w:rPr>
          <w:rFonts w:ascii="Arial" w:hAnsi="Arial" w:cs="Arial"/>
          <w:sz w:val="24"/>
          <w:szCs w:val="24"/>
        </w:rPr>
        <w:t xml:space="preserve"> privativa de liberdade </w:t>
      </w:r>
      <w:r w:rsidR="00246EFA" w:rsidRPr="00F949B5">
        <w:rPr>
          <w:rFonts w:ascii="Arial" w:hAnsi="Arial" w:cs="Arial"/>
          <w:sz w:val="24"/>
          <w:szCs w:val="24"/>
        </w:rPr>
        <w:t>ao invés da medida de segurança, a pena no caso em questão pode sofrer redução</w:t>
      </w:r>
      <w:r w:rsidRPr="00F949B5">
        <w:rPr>
          <w:rFonts w:ascii="Arial" w:hAnsi="Arial" w:cs="Arial"/>
          <w:sz w:val="24"/>
          <w:szCs w:val="24"/>
        </w:rPr>
        <w:t xml:space="preserve"> </w:t>
      </w:r>
      <w:bookmarkStart w:id="15" w:name="_Hlk9807509"/>
      <w:r w:rsidRPr="00F949B5">
        <w:rPr>
          <w:rFonts w:ascii="Arial" w:hAnsi="Arial" w:cs="Arial"/>
          <w:sz w:val="24"/>
          <w:szCs w:val="24"/>
        </w:rPr>
        <w:t>(BORGES, 2017)</w:t>
      </w:r>
      <w:r w:rsidR="00246EFA" w:rsidRPr="00F949B5">
        <w:rPr>
          <w:rFonts w:ascii="Arial" w:hAnsi="Arial" w:cs="Arial"/>
          <w:sz w:val="24"/>
          <w:szCs w:val="24"/>
        </w:rPr>
        <w:t>.</w:t>
      </w:r>
      <w:bookmarkEnd w:id="15"/>
    </w:p>
    <w:p w:rsidR="00095C02" w:rsidRPr="00F949B5" w:rsidRDefault="00A40993" w:rsidP="00A40993">
      <w:pPr>
        <w:spacing w:after="0" w:line="360" w:lineRule="auto"/>
        <w:ind w:firstLine="709"/>
        <w:jc w:val="both"/>
        <w:rPr>
          <w:rFonts w:ascii="Arial" w:hAnsi="Arial" w:cs="Arial"/>
          <w:sz w:val="24"/>
          <w:szCs w:val="24"/>
        </w:rPr>
      </w:pPr>
      <w:r>
        <w:rPr>
          <w:rFonts w:ascii="Arial" w:hAnsi="Arial" w:cs="Arial"/>
          <w:sz w:val="24"/>
          <w:szCs w:val="24"/>
        </w:rPr>
        <w:t>Há algum tempo que o</w:t>
      </w:r>
      <w:r w:rsidR="00095C02" w:rsidRPr="00F949B5">
        <w:rPr>
          <w:rFonts w:ascii="Arial" w:hAnsi="Arial" w:cs="Arial"/>
          <w:sz w:val="24"/>
          <w:szCs w:val="24"/>
        </w:rPr>
        <w:t xml:space="preserve"> Supremo Tribunal Federal </w:t>
      </w:r>
      <w:r>
        <w:rPr>
          <w:rFonts w:ascii="Arial" w:hAnsi="Arial" w:cs="Arial"/>
          <w:sz w:val="24"/>
          <w:szCs w:val="24"/>
        </w:rPr>
        <w:t xml:space="preserve">aponta </w:t>
      </w:r>
      <w:r w:rsidR="00095C02" w:rsidRPr="00F949B5">
        <w:rPr>
          <w:rFonts w:ascii="Arial" w:hAnsi="Arial" w:cs="Arial"/>
          <w:sz w:val="24"/>
          <w:szCs w:val="24"/>
        </w:rPr>
        <w:t xml:space="preserve">pelo indeferimento </w:t>
      </w:r>
      <w:r>
        <w:rPr>
          <w:rFonts w:ascii="Arial" w:hAnsi="Arial" w:cs="Arial"/>
          <w:sz w:val="24"/>
          <w:szCs w:val="24"/>
        </w:rPr>
        <w:t>do benefício de</w:t>
      </w:r>
      <w:r w:rsidR="001905BD">
        <w:rPr>
          <w:rFonts w:ascii="Arial" w:hAnsi="Arial" w:cs="Arial"/>
          <w:sz w:val="24"/>
          <w:szCs w:val="24"/>
        </w:rPr>
        <w:t xml:space="preserve"> </w:t>
      </w:r>
      <w:r w:rsidR="006620D9">
        <w:rPr>
          <w:rFonts w:ascii="Arial" w:hAnsi="Arial" w:cs="Arial"/>
          <w:sz w:val="24"/>
          <w:szCs w:val="24"/>
        </w:rPr>
        <w:t>livramento</w:t>
      </w:r>
      <w:r>
        <w:rPr>
          <w:rFonts w:ascii="Arial" w:hAnsi="Arial" w:cs="Arial"/>
          <w:sz w:val="24"/>
          <w:szCs w:val="24"/>
        </w:rPr>
        <w:t xml:space="preserve"> condicional</w:t>
      </w:r>
      <w:r w:rsidR="00095C02" w:rsidRPr="00F949B5">
        <w:rPr>
          <w:rFonts w:ascii="Arial" w:hAnsi="Arial" w:cs="Arial"/>
          <w:sz w:val="24"/>
          <w:szCs w:val="24"/>
        </w:rPr>
        <w:t xml:space="preserve"> </w:t>
      </w:r>
      <w:r>
        <w:rPr>
          <w:rFonts w:ascii="Arial" w:hAnsi="Arial" w:cs="Arial"/>
          <w:sz w:val="24"/>
          <w:szCs w:val="24"/>
        </w:rPr>
        <w:t>de criminosos psicopatas</w:t>
      </w:r>
      <w:r w:rsidR="00095C02" w:rsidRPr="00F949B5">
        <w:rPr>
          <w:rFonts w:ascii="Arial" w:hAnsi="Arial" w:cs="Arial"/>
          <w:sz w:val="24"/>
          <w:szCs w:val="24"/>
        </w:rPr>
        <w:t xml:space="preserve">, </w:t>
      </w:r>
      <w:r>
        <w:rPr>
          <w:rFonts w:ascii="Arial" w:hAnsi="Arial" w:cs="Arial"/>
          <w:sz w:val="24"/>
          <w:szCs w:val="24"/>
        </w:rPr>
        <w:t>entendendo que os mesmos são incapazes de conviver em sociedade</w:t>
      </w:r>
      <w:r w:rsidR="00095C02" w:rsidRPr="00F949B5">
        <w:rPr>
          <w:rFonts w:ascii="Arial" w:hAnsi="Arial" w:cs="Arial"/>
          <w:sz w:val="24"/>
          <w:szCs w:val="24"/>
        </w:rPr>
        <w:t xml:space="preserve"> </w:t>
      </w:r>
      <w:bookmarkStart w:id="16" w:name="_Hlk9807521"/>
      <w:r w:rsidR="00B12D0A" w:rsidRPr="00F949B5">
        <w:rPr>
          <w:rFonts w:ascii="Arial" w:hAnsi="Arial" w:cs="Arial"/>
          <w:sz w:val="24"/>
          <w:szCs w:val="24"/>
        </w:rPr>
        <w:t>(ABREU, 2014)</w:t>
      </w:r>
      <w:r w:rsidR="00095C02" w:rsidRPr="00F949B5">
        <w:rPr>
          <w:rFonts w:ascii="Arial" w:hAnsi="Arial" w:cs="Arial"/>
          <w:sz w:val="24"/>
          <w:szCs w:val="24"/>
        </w:rPr>
        <w:t>.</w:t>
      </w:r>
      <w:bookmarkEnd w:id="16"/>
      <w:r w:rsidR="00095C02" w:rsidRPr="00F949B5">
        <w:rPr>
          <w:rFonts w:ascii="Arial" w:hAnsi="Arial" w:cs="Arial"/>
          <w:sz w:val="24"/>
          <w:szCs w:val="24"/>
        </w:rPr>
        <w:t xml:space="preserve"> </w:t>
      </w:r>
      <w:r>
        <w:rPr>
          <w:rFonts w:ascii="Arial" w:hAnsi="Arial" w:cs="Arial"/>
          <w:sz w:val="24"/>
          <w:szCs w:val="24"/>
        </w:rPr>
        <w:t>De todo modo, p</w:t>
      </w:r>
      <w:r w:rsidR="00095C02" w:rsidRPr="00F949B5">
        <w:rPr>
          <w:rFonts w:ascii="Arial" w:hAnsi="Arial" w:cs="Arial"/>
          <w:sz w:val="24"/>
          <w:szCs w:val="24"/>
        </w:rPr>
        <w:t xml:space="preserve">ara que </w:t>
      </w:r>
      <w:r w:rsidR="006620D9">
        <w:rPr>
          <w:rFonts w:ascii="Arial" w:hAnsi="Arial" w:cs="Arial"/>
          <w:sz w:val="24"/>
          <w:szCs w:val="24"/>
        </w:rPr>
        <w:t>seja</w:t>
      </w:r>
      <w:r>
        <w:rPr>
          <w:rFonts w:ascii="Arial" w:hAnsi="Arial" w:cs="Arial"/>
          <w:sz w:val="24"/>
          <w:szCs w:val="24"/>
        </w:rPr>
        <w:t xml:space="preserve"> </w:t>
      </w:r>
      <w:r w:rsidR="00C67050">
        <w:rPr>
          <w:rFonts w:ascii="Arial" w:hAnsi="Arial" w:cs="Arial"/>
          <w:sz w:val="24"/>
          <w:szCs w:val="24"/>
        </w:rPr>
        <w:t xml:space="preserve">analisada </w:t>
      </w:r>
      <w:r>
        <w:rPr>
          <w:rFonts w:ascii="Arial" w:hAnsi="Arial" w:cs="Arial"/>
          <w:sz w:val="24"/>
          <w:szCs w:val="24"/>
        </w:rPr>
        <w:t xml:space="preserve">a concessão, ou não, de tal benefício </w:t>
      </w:r>
      <w:r w:rsidR="00C67050">
        <w:rPr>
          <w:rFonts w:ascii="Arial" w:hAnsi="Arial" w:cs="Arial"/>
          <w:sz w:val="24"/>
          <w:szCs w:val="24"/>
        </w:rPr>
        <w:t>verifica-se o grau de inseguridade que tal indivíduo pode representar. Tal verificação tende a ser realizada em todo o tempo de custódia, geralmente com periodicidade anual</w:t>
      </w:r>
      <w:r w:rsidR="00095C02" w:rsidRPr="00F949B5">
        <w:rPr>
          <w:rFonts w:ascii="Arial" w:hAnsi="Arial" w:cs="Arial"/>
          <w:sz w:val="24"/>
          <w:szCs w:val="24"/>
        </w:rPr>
        <w:t>. Para todo criminoso que tenha incapacidade penal e represente perigo à ordem social, será aplicada a</w:t>
      </w:r>
      <w:r w:rsidR="00844B6B">
        <w:rPr>
          <w:rFonts w:ascii="Arial" w:hAnsi="Arial" w:cs="Arial"/>
          <w:sz w:val="24"/>
          <w:szCs w:val="24"/>
        </w:rPr>
        <w:t xml:space="preserve"> chamada</w:t>
      </w:r>
      <w:r w:rsidR="00095C02" w:rsidRPr="00F949B5">
        <w:rPr>
          <w:rFonts w:ascii="Arial" w:hAnsi="Arial" w:cs="Arial"/>
          <w:sz w:val="24"/>
          <w:szCs w:val="24"/>
        </w:rPr>
        <w:t xml:space="preserve"> medida de segurança, que possui </w:t>
      </w:r>
      <w:r w:rsidR="00844B6B">
        <w:rPr>
          <w:rFonts w:ascii="Arial" w:hAnsi="Arial" w:cs="Arial"/>
          <w:sz w:val="24"/>
          <w:szCs w:val="24"/>
        </w:rPr>
        <w:t>função</w:t>
      </w:r>
      <w:r w:rsidR="00844B6B" w:rsidRPr="00F949B5">
        <w:rPr>
          <w:rFonts w:ascii="Arial" w:hAnsi="Arial" w:cs="Arial"/>
          <w:sz w:val="24"/>
          <w:szCs w:val="24"/>
        </w:rPr>
        <w:t xml:space="preserve"> preventiv</w:t>
      </w:r>
      <w:r w:rsidR="00844B6B">
        <w:rPr>
          <w:rFonts w:ascii="Arial" w:hAnsi="Arial" w:cs="Arial"/>
          <w:sz w:val="24"/>
          <w:szCs w:val="24"/>
        </w:rPr>
        <w:t>a</w:t>
      </w:r>
      <w:r w:rsidR="00095C02" w:rsidRPr="00F949B5">
        <w:rPr>
          <w:rFonts w:ascii="Arial" w:hAnsi="Arial" w:cs="Arial"/>
          <w:sz w:val="24"/>
          <w:szCs w:val="24"/>
        </w:rPr>
        <w:t>.</w:t>
      </w:r>
    </w:p>
    <w:p w:rsidR="00095C02" w:rsidRPr="00F949B5" w:rsidRDefault="00844B6B" w:rsidP="00095C02">
      <w:pPr>
        <w:spacing w:after="0" w:line="360" w:lineRule="auto"/>
        <w:ind w:firstLine="708"/>
        <w:jc w:val="both"/>
        <w:rPr>
          <w:rFonts w:ascii="Arial" w:hAnsi="Arial" w:cs="Arial"/>
          <w:sz w:val="24"/>
          <w:szCs w:val="24"/>
        </w:rPr>
      </w:pPr>
      <w:r>
        <w:rPr>
          <w:rFonts w:ascii="Arial" w:hAnsi="Arial" w:cs="Arial"/>
          <w:sz w:val="24"/>
          <w:szCs w:val="24"/>
        </w:rPr>
        <w:t xml:space="preserve">É importante frisar, contudo, que tal medida diverge </w:t>
      </w:r>
      <w:r w:rsidR="00A2368B">
        <w:rPr>
          <w:rFonts w:ascii="Arial" w:hAnsi="Arial" w:cs="Arial"/>
          <w:sz w:val="24"/>
          <w:szCs w:val="24"/>
        </w:rPr>
        <w:t xml:space="preserve">da </w:t>
      </w:r>
      <w:r w:rsidR="00A2368B" w:rsidRPr="00F949B5">
        <w:rPr>
          <w:rFonts w:ascii="Arial" w:hAnsi="Arial" w:cs="Arial"/>
          <w:sz w:val="24"/>
          <w:szCs w:val="24"/>
        </w:rPr>
        <w:t>noção</w:t>
      </w:r>
      <w:r>
        <w:rPr>
          <w:rFonts w:ascii="Arial" w:hAnsi="Arial" w:cs="Arial"/>
          <w:sz w:val="24"/>
          <w:szCs w:val="24"/>
        </w:rPr>
        <w:t xml:space="preserve"> obsoleta do chamado</w:t>
      </w:r>
      <w:r w:rsidR="00095C02" w:rsidRPr="00F949B5">
        <w:rPr>
          <w:rFonts w:ascii="Arial" w:hAnsi="Arial" w:cs="Arial"/>
          <w:sz w:val="24"/>
          <w:szCs w:val="24"/>
        </w:rPr>
        <w:t xml:space="preserve"> manicômio. </w:t>
      </w:r>
      <w:r w:rsidR="00A2368B">
        <w:rPr>
          <w:rFonts w:ascii="Arial" w:hAnsi="Arial" w:cs="Arial"/>
          <w:sz w:val="24"/>
          <w:szCs w:val="24"/>
        </w:rPr>
        <w:t>Atualmente, o tratamento de internamento se dá em um ambiente hospitalar com recursos terapêuticos e</w:t>
      </w:r>
      <w:r w:rsidR="00095C02" w:rsidRPr="00F949B5">
        <w:rPr>
          <w:rFonts w:ascii="Arial" w:hAnsi="Arial" w:cs="Arial"/>
          <w:sz w:val="24"/>
          <w:szCs w:val="24"/>
        </w:rPr>
        <w:t xml:space="preserve"> psiquiátrico</w:t>
      </w:r>
      <w:r w:rsidR="00A2368B">
        <w:rPr>
          <w:rFonts w:ascii="Arial" w:hAnsi="Arial" w:cs="Arial"/>
          <w:sz w:val="24"/>
          <w:szCs w:val="24"/>
        </w:rPr>
        <w:t>s</w:t>
      </w:r>
      <w:r w:rsidR="00095C02" w:rsidRPr="00F949B5">
        <w:rPr>
          <w:rFonts w:ascii="Arial" w:hAnsi="Arial" w:cs="Arial"/>
          <w:sz w:val="24"/>
          <w:szCs w:val="24"/>
        </w:rPr>
        <w:t xml:space="preserve">, </w:t>
      </w:r>
      <w:r w:rsidR="00A2368B">
        <w:rPr>
          <w:rFonts w:ascii="Arial" w:hAnsi="Arial" w:cs="Arial"/>
          <w:sz w:val="24"/>
          <w:szCs w:val="24"/>
        </w:rPr>
        <w:t xml:space="preserve">objetivando um método </w:t>
      </w:r>
      <w:r w:rsidR="00A2368B">
        <w:rPr>
          <w:rFonts w:ascii="Arial" w:hAnsi="Arial" w:cs="Arial"/>
          <w:sz w:val="24"/>
          <w:szCs w:val="24"/>
        </w:rPr>
        <w:lastRenderedPageBreak/>
        <w:t xml:space="preserve">mais aproximado da humanização e com menos efeitos negativos para o </w:t>
      </w:r>
      <w:r w:rsidR="001905BD">
        <w:rPr>
          <w:rFonts w:ascii="Arial" w:hAnsi="Arial" w:cs="Arial"/>
          <w:sz w:val="24"/>
          <w:szCs w:val="24"/>
        </w:rPr>
        <w:t>individuo</w:t>
      </w:r>
      <w:r w:rsidR="00095C02" w:rsidRPr="00F949B5">
        <w:rPr>
          <w:rFonts w:ascii="Arial" w:hAnsi="Arial" w:cs="Arial"/>
          <w:sz w:val="24"/>
          <w:szCs w:val="24"/>
        </w:rPr>
        <w:t xml:space="preserve"> </w:t>
      </w:r>
      <w:r w:rsidR="00B12D0A" w:rsidRPr="00F949B5">
        <w:rPr>
          <w:rFonts w:ascii="Arial" w:hAnsi="Arial" w:cs="Arial"/>
          <w:sz w:val="24"/>
          <w:szCs w:val="24"/>
        </w:rPr>
        <w:t>(BORGES, 2017).</w:t>
      </w:r>
    </w:p>
    <w:p w:rsidR="001905BD" w:rsidRDefault="00B12D0A" w:rsidP="00095C02">
      <w:pPr>
        <w:spacing w:after="0" w:line="360" w:lineRule="auto"/>
        <w:ind w:firstLine="708"/>
        <w:jc w:val="both"/>
        <w:rPr>
          <w:rFonts w:ascii="Arial" w:hAnsi="Arial" w:cs="Arial"/>
          <w:sz w:val="24"/>
          <w:szCs w:val="24"/>
        </w:rPr>
      </w:pPr>
      <w:r w:rsidRPr="00F949B5">
        <w:rPr>
          <w:rFonts w:ascii="Arial" w:hAnsi="Arial" w:cs="Arial"/>
          <w:sz w:val="24"/>
          <w:szCs w:val="24"/>
        </w:rPr>
        <w:t xml:space="preserve">Ainda sobre a </w:t>
      </w:r>
      <w:r w:rsidR="00F420DF">
        <w:rPr>
          <w:rFonts w:ascii="Arial" w:hAnsi="Arial" w:cs="Arial"/>
          <w:sz w:val="24"/>
          <w:szCs w:val="24"/>
        </w:rPr>
        <w:t xml:space="preserve">questão da </w:t>
      </w:r>
      <w:r w:rsidRPr="00F949B5">
        <w:rPr>
          <w:rFonts w:ascii="Arial" w:hAnsi="Arial" w:cs="Arial"/>
          <w:sz w:val="24"/>
          <w:szCs w:val="24"/>
        </w:rPr>
        <w:t xml:space="preserve">punibilidade com pena </w:t>
      </w:r>
      <w:r w:rsidR="00555081" w:rsidRPr="00F949B5">
        <w:rPr>
          <w:rFonts w:ascii="Arial" w:hAnsi="Arial" w:cs="Arial"/>
          <w:sz w:val="24"/>
          <w:szCs w:val="24"/>
        </w:rPr>
        <w:t>privativa</w:t>
      </w:r>
      <w:r w:rsidRPr="00F949B5">
        <w:rPr>
          <w:rFonts w:ascii="Arial" w:hAnsi="Arial" w:cs="Arial"/>
          <w:sz w:val="24"/>
          <w:szCs w:val="24"/>
        </w:rPr>
        <w:t xml:space="preserve"> de liberdade, </w:t>
      </w:r>
      <w:r w:rsidR="00095C02" w:rsidRPr="00F949B5">
        <w:rPr>
          <w:rFonts w:ascii="Arial" w:hAnsi="Arial" w:cs="Arial"/>
          <w:sz w:val="24"/>
          <w:szCs w:val="24"/>
        </w:rPr>
        <w:t xml:space="preserve">Maranhão (1995) </w:t>
      </w:r>
      <w:r w:rsidR="00F420DF">
        <w:rPr>
          <w:rFonts w:ascii="Arial" w:hAnsi="Arial" w:cs="Arial"/>
          <w:sz w:val="24"/>
          <w:szCs w:val="24"/>
        </w:rPr>
        <w:t xml:space="preserve">afirma que tal sentença não exercerá uma representatividade expressiva para o indivíduo psicopata, pois uma vez que se trata de um ser </w:t>
      </w:r>
      <w:r w:rsidR="006620D9">
        <w:rPr>
          <w:rFonts w:ascii="Arial" w:hAnsi="Arial" w:cs="Arial"/>
          <w:sz w:val="24"/>
          <w:szCs w:val="24"/>
        </w:rPr>
        <w:t>antissocial</w:t>
      </w:r>
      <w:r w:rsidR="00F420DF">
        <w:rPr>
          <w:rFonts w:ascii="Arial" w:hAnsi="Arial" w:cs="Arial"/>
          <w:sz w:val="24"/>
          <w:szCs w:val="24"/>
        </w:rPr>
        <w:t>, a questão da clausura e da imputação de uma forma de repreensão não modificará o seu comportamento. C</w:t>
      </w:r>
      <w:r w:rsidR="00555081" w:rsidRPr="00F949B5">
        <w:rPr>
          <w:rFonts w:ascii="Arial" w:hAnsi="Arial" w:cs="Arial"/>
          <w:sz w:val="24"/>
          <w:szCs w:val="24"/>
        </w:rPr>
        <w:t>orroborando com tal afirmativa</w:t>
      </w:r>
      <w:r w:rsidR="00095C02" w:rsidRPr="00F949B5">
        <w:rPr>
          <w:rFonts w:ascii="Arial" w:hAnsi="Arial" w:cs="Arial"/>
          <w:sz w:val="24"/>
          <w:szCs w:val="24"/>
        </w:rPr>
        <w:t xml:space="preserve"> </w:t>
      </w:r>
      <w:bookmarkStart w:id="17" w:name="_Hlk9807536"/>
      <w:r w:rsidR="00095C02" w:rsidRPr="00F949B5">
        <w:rPr>
          <w:rFonts w:ascii="Arial" w:hAnsi="Arial" w:cs="Arial"/>
          <w:sz w:val="24"/>
          <w:szCs w:val="24"/>
        </w:rPr>
        <w:t>Hungria (2002</w:t>
      </w:r>
      <w:bookmarkEnd w:id="17"/>
      <w:r w:rsidR="00095C02" w:rsidRPr="00F949B5">
        <w:rPr>
          <w:rFonts w:ascii="Arial" w:hAnsi="Arial" w:cs="Arial"/>
          <w:sz w:val="24"/>
          <w:szCs w:val="24"/>
        </w:rPr>
        <w:t xml:space="preserve">) </w:t>
      </w:r>
      <w:r w:rsidR="00555081" w:rsidRPr="00F949B5">
        <w:rPr>
          <w:rFonts w:ascii="Arial" w:hAnsi="Arial" w:cs="Arial"/>
          <w:sz w:val="24"/>
          <w:szCs w:val="24"/>
        </w:rPr>
        <w:t>pontua</w:t>
      </w:r>
      <w:r w:rsidR="00095C02" w:rsidRPr="00F949B5">
        <w:rPr>
          <w:rFonts w:ascii="Arial" w:hAnsi="Arial" w:cs="Arial"/>
          <w:sz w:val="24"/>
          <w:szCs w:val="24"/>
        </w:rPr>
        <w:t xml:space="preserve"> que </w:t>
      </w:r>
      <w:r w:rsidR="00F420DF">
        <w:rPr>
          <w:rFonts w:ascii="Arial" w:hAnsi="Arial" w:cs="Arial"/>
          <w:sz w:val="24"/>
          <w:szCs w:val="24"/>
        </w:rPr>
        <w:t>ainda que apresente supostos indícios de modificação de comportamento com tendências a uma ressocialização ou reajuste de conduta, na maioria das vezes, se tratará de um fingimento por parte do mesmo, a fim de burlar o sistema.</w:t>
      </w:r>
      <w:r w:rsidR="00615759">
        <w:rPr>
          <w:rFonts w:ascii="Arial" w:hAnsi="Arial" w:cs="Arial"/>
          <w:sz w:val="24"/>
          <w:szCs w:val="24"/>
        </w:rPr>
        <w:t xml:space="preserve"> </w:t>
      </w:r>
    </w:p>
    <w:p w:rsidR="00095C02" w:rsidRPr="00F949B5" w:rsidRDefault="00615759" w:rsidP="00095C02">
      <w:pPr>
        <w:spacing w:after="0" w:line="360" w:lineRule="auto"/>
        <w:ind w:firstLine="708"/>
        <w:jc w:val="both"/>
        <w:rPr>
          <w:rFonts w:ascii="Arial" w:hAnsi="Arial" w:cs="Arial"/>
          <w:sz w:val="24"/>
          <w:szCs w:val="24"/>
        </w:rPr>
      </w:pPr>
      <w:r>
        <w:rPr>
          <w:rFonts w:ascii="Arial" w:hAnsi="Arial" w:cs="Arial"/>
          <w:sz w:val="24"/>
          <w:szCs w:val="24"/>
        </w:rPr>
        <w:t>Para</w:t>
      </w:r>
      <w:r w:rsidR="00095C02" w:rsidRPr="00F949B5">
        <w:rPr>
          <w:rFonts w:ascii="Arial" w:hAnsi="Arial" w:cs="Arial"/>
          <w:sz w:val="24"/>
          <w:szCs w:val="24"/>
        </w:rPr>
        <w:t xml:space="preserve"> </w:t>
      </w:r>
      <w:proofErr w:type="spellStart"/>
      <w:r w:rsidR="00095C02" w:rsidRPr="00F949B5">
        <w:rPr>
          <w:rFonts w:ascii="Arial" w:hAnsi="Arial" w:cs="Arial"/>
          <w:sz w:val="24"/>
          <w:szCs w:val="24"/>
        </w:rPr>
        <w:t>Ballone</w:t>
      </w:r>
      <w:proofErr w:type="spellEnd"/>
      <w:r w:rsidR="00095C02" w:rsidRPr="00F949B5">
        <w:rPr>
          <w:rFonts w:ascii="Arial" w:hAnsi="Arial" w:cs="Arial"/>
          <w:sz w:val="24"/>
          <w:szCs w:val="24"/>
        </w:rPr>
        <w:t xml:space="preserve"> (2008) </w:t>
      </w:r>
      <w:r>
        <w:rPr>
          <w:rFonts w:ascii="Arial" w:hAnsi="Arial" w:cs="Arial"/>
          <w:sz w:val="24"/>
          <w:szCs w:val="24"/>
        </w:rPr>
        <w:t xml:space="preserve">essa capacidade de fingimento está diretamente ligada a um fator de </w:t>
      </w:r>
      <w:r w:rsidR="00095C02" w:rsidRPr="00F949B5">
        <w:rPr>
          <w:rFonts w:ascii="Arial" w:hAnsi="Arial" w:cs="Arial"/>
          <w:sz w:val="24"/>
          <w:szCs w:val="24"/>
        </w:rPr>
        <w:t xml:space="preserve"> </w:t>
      </w:r>
      <w:r>
        <w:rPr>
          <w:rFonts w:ascii="Arial" w:hAnsi="Arial" w:cs="Arial"/>
          <w:sz w:val="24"/>
          <w:szCs w:val="24"/>
        </w:rPr>
        <w:t>desonestidade e incapacidade de integridade</w:t>
      </w:r>
      <w:r w:rsidR="00095C02" w:rsidRPr="00F949B5">
        <w:rPr>
          <w:rFonts w:ascii="Arial" w:hAnsi="Arial" w:cs="Arial"/>
          <w:sz w:val="24"/>
          <w:szCs w:val="24"/>
        </w:rPr>
        <w:t xml:space="preserve">, </w:t>
      </w:r>
      <w:r w:rsidR="0024375C">
        <w:rPr>
          <w:rFonts w:ascii="Arial" w:hAnsi="Arial" w:cs="Arial"/>
          <w:sz w:val="24"/>
          <w:szCs w:val="24"/>
        </w:rPr>
        <w:t xml:space="preserve"> </w:t>
      </w:r>
      <w:r>
        <w:rPr>
          <w:rFonts w:ascii="Arial" w:hAnsi="Arial" w:cs="Arial"/>
          <w:sz w:val="24"/>
          <w:szCs w:val="24"/>
        </w:rPr>
        <w:t>o que faz com que o conceito de</w:t>
      </w:r>
      <w:r w:rsidR="00095C02" w:rsidRPr="00F949B5">
        <w:rPr>
          <w:rFonts w:ascii="Arial" w:hAnsi="Arial" w:cs="Arial"/>
          <w:sz w:val="24"/>
          <w:szCs w:val="24"/>
        </w:rPr>
        <w:t xml:space="preserve"> psicopatia </w:t>
      </w:r>
      <w:r>
        <w:rPr>
          <w:rFonts w:ascii="Arial" w:hAnsi="Arial" w:cs="Arial"/>
          <w:sz w:val="24"/>
          <w:szCs w:val="24"/>
        </w:rPr>
        <w:t>seja colocado do lado oposto da</w:t>
      </w:r>
      <w:r w:rsidRPr="00F949B5">
        <w:rPr>
          <w:rFonts w:ascii="Arial" w:hAnsi="Arial" w:cs="Arial"/>
          <w:sz w:val="24"/>
          <w:szCs w:val="24"/>
        </w:rPr>
        <w:t xml:space="preserve"> </w:t>
      </w:r>
      <w:r w:rsidR="00095C02" w:rsidRPr="00F949B5">
        <w:rPr>
          <w:rFonts w:ascii="Arial" w:hAnsi="Arial" w:cs="Arial"/>
          <w:sz w:val="24"/>
          <w:szCs w:val="24"/>
        </w:rPr>
        <w:t xml:space="preserve">reeducação </w:t>
      </w:r>
      <w:r>
        <w:rPr>
          <w:rFonts w:ascii="Arial" w:hAnsi="Arial" w:cs="Arial"/>
          <w:sz w:val="24"/>
          <w:szCs w:val="24"/>
        </w:rPr>
        <w:t>e da ressocialização</w:t>
      </w:r>
      <w:r w:rsidR="0024375C">
        <w:rPr>
          <w:rFonts w:ascii="Arial" w:hAnsi="Arial" w:cs="Arial"/>
          <w:sz w:val="24"/>
          <w:szCs w:val="24"/>
        </w:rPr>
        <w:t>, fazendo com que se afirme que os indivíduos psicopatas não obterão em hipótese alguma absorver algo positivo da pena imputada, ainda que esta seja uma medida de segurança.</w:t>
      </w:r>
      <w:r w:rsidR="00095C02" w:rsidRPr="00F949B5">
        <w:rPr>
          <w:rFonts w:ascii="Arial" w:hAnsi="Arial" w:cs="Arial"/>
          <w:sz w:val="24"/>
          <w:szCs w:val="24"/>
        </w:rPr>
        <w:t xml:space="preserve"> N</w:t>
      </w:r>
      <w:r w:rsidR="0024375C">
        <w:rPr>
          <w:rFonts w:ascii="Arial" w:hAnsi="Arial" w:cs="Arial"/>
          <w:sz w:val="24"/>
          <w:szCs w:val="24"/>
        </w:rPr>
        <w:t>a melhor das situações,</w:t>
      </w:r>
      <w:r w:rsidR="00095C02" w:rsidRPr="00F949B5">
        <w:rPr>
          <w:rFonts w:ascii="Arial" w:hAnsi="Arial" w:cs="Arial"/>
          <w:sz w:val="24"/>
          <w:szCs w:val="24"/>
        </w:rPr>
        <w:t xml:space="preserve"> </w:t>
      </w:r>
      <w:r w:rsidR="0024375C">
        <w:rPr>
          <w:rFonts w:ascii="Arial" w:hAnsi="Arial" w:cs="Arial"/>
          <w:sz w:val="24"/>
          <w:szCs w:val="24"/>
        </w:rPr>
        <w:t>tal delinquente</w:t>
      </w:r>
      <w:r w:rsidR="00095C02" w:rsidRPr="00F949B5">
        <w:rPr>
          <w:rFonts w:ascii="Arial" w:hAnsi="Arial" w:cs="Arial"/>
          <w:sz w:val="24"/>
          <w:szCs w:val="24"/>
        </w:rPr>
        <w:t xml:space="preserve"> </w:t>
      </w:r>
      <w:r w:rsidR="0024375C">
        <w:rPr>
          <w:rFonts w:ascii="Arial" w:hAnsi="Arial" w:cs="Arial"/>
          <w:sz w:val="24"/>
          <w:szCs w:val="24"/>
        </w:rPr>
        <w:t>tenderá a usar do</w:t>
      </w:r>
      <w:r w:rsidR="0024375C" w:rsidRPr="00F949B5">
        <w:rPr>
          <w:rFonts w:ascii="Arial" w:hAnsi="Arial" w:cs="Arial"/>
          <w:sz w:val="24"/>
          <w:szCs w:val="24"/>
        </w:rPr>
        <w:t xml:space="preserve"> </w:t>
      </w:r>
      <w:r w:rsidR="00095C02" w:rsidRPr="00F949B5">
        <w:rPr>
          <w:rFonts w:ascii="Arial" w:hAnsi="Arial" w:cs="Arial"/>
          <w:sz w:val="24"/>
          <w:szCs w:val="24"/>
        </w:rPr>
        <w:t>fingi</w:t>
      </w:r>
      <w:r w:rsidR="0024375C">
        <w:rPr>
          <w:rFonts w:ascii="Arial" w:hAnsi="Arial" w:cs="Arial"/>
          <w:sz w:val="24"/>
          <w:szCs w:val="24"/>
        </w:rPr>
        <w:t xml:space="preserve">mento que lhe é peculiar para tentar ludibriar as autoridades responsáveis, ato este que não se sustentará por muito tempo, fazendo com que </w:t>
      </w:r>
      <w:r w:rsidR="006620D9">
        <w:rPr>
          <w:rFonts w:ascii="Arial" w:hAnsi="Arial" w:cs="Arial"/>
          <w:sz w:val="24"/>
          <w:szCs w:val="24"/>
        </w:rPr>
        <w:t>o</w:t>
      </w:r>
      <w:r w:rsidR="001905BD">
        <w:rPr>
          <w:rFonts w:ascii="Arial" w:hAnsi="Arial" w:cs="Arial"/>
          <w:sz w:val="24"/>
          <w:szCs w:val="24"/>
        </w:rPr>
        <w:t xml:space="preserve"> </w:t>
      </w:r>
      <w:r w:rsidR="0024375C">
        <w:rPr>
          <w:rFonts w:ascii="Arial" w:hAnsi="Arial" w:cs="Arial"/>
          <w:sz w:val="24"/>
          <w:szCs w:val="24"/>
        </w:rPr>
        <w:t>mesmo venha a demonstrar sua verdadeira índole.</w:t>
      </w:r>
      <w:r w:rsidR="00095C02" w:rsidRPr="00F949B5">
        <w:rPr>
          <w:rFonts w:ascii="Arial" w:hAnsi="Arial" w:cs="Arial"/>
          <w:sz w:val="24"/>
          <w:szCs w:val="24"/>
        </w:rPr>
        <w:t xml:space="preserve"> Nesse sentido há uma série de exemplos, mas </w:t>
      </w:r>
      <w:r w:rsidR="00555081" w:rsidRPr="00F949B5">
        <w:rPr>
          <w:rFonts w:ascii="Arial" w:hAnsi="Arial" w:cs="Arial"/>
          <w:sz w:val="24"/>
          <w:szCs w:val="24"/>
        </w:rPr>
        <w:t>o presente artigo tratará</w:t>
      </w:r>
      <w:r w:rsidR="00E65F86">
        <w:rPr>
          <w:rFonts w:ascii="Arial" w:hAnsi="Arial" w:cs="Arial"/>
          <w:sz w:val="24"/>
          <w:szCs w:val="24"/>
        </w:rPr>
        <w:t xml:space="preserve"> sintética</w:t>
      </w:r>
      <w:r w:rsidR="00843E97">
        <w:rPr>
          <w:rFonts w:ascii="Arial" w:hAnsi="Arial" w:cs="Arial"/>
          <w:sz w:val="24"/>
          <w:szCs w:val="24"/>
        </w:rPr>
        <w:t xml:space="preserve"> </w:t>
      </w:r>
      <w:r w:rsidR="00555081" w:rsidRPr="00F949B5">
        <w:rPr>
          <w:rFonts w:ascii="Arial" w:hAnsi="Arial" w:cs="Arial"/>
          <w:sz w:val="24"/>
          <w:szCs w:val="24"/>
        </w:rPr>
        <w:t>e especificamente do conhecido caso</w:t>
      </w:r>
      <w:r w:rsidR="00095C02" w:rsidRPr="00F949B5">
        <w:rPr>
          <w:rFonts w:ascii="Arial" w:hAnsi="Arial" w:cs="Arial"/>
          <w:sz w:val="24"/>
          <w:szCs w:val="24"/>
        </w:rPr>
        <w:t xml:space="preserve"> do “Bandido da luz vermelha”.</w:t>
      </w:r>
    </w:p>
    <w:p w:rsidR="00797F7B" w:rsidRDefault="00555081" w:rsidP="0063310A">
      <w:pPr>
        <w:spacing w:after="0" w:line="360" w:lineRule="auto"/>
        <w:ind w:firstLine="708"/>
        <w:jc w:val="both"/>
        <w:rPr>
          <w:rFonts w:ascii="Arial" w:hAnsi="Arial" w:cs="Arial"/>
          <w:sz w:val="24"/>
          <w:szCs w:val="24"/>
          <w:shd w:val="clear" w:color="auto" w:fill="FFFFFF"/>
        </w:rPr>
      </w:pPr>
      <w:r w:rsidRPr="00F949B5">
        <w:rPr>
          <w:rFonts w:ascii="Arial" w:hAnsi="Arial" w:cs="Arial"/>
          <w:sz w:val="24"/>
          <w:szCs w:val="24"/>
        </w:rPr>
        <w:t>João Acácio Pereira Rocha, nascido na cidade de Joinville-SC e ó</w:t>
      </w:r>
      <w:r w:rsidR="00522399" w:rsidRPr="00F949B5">
        <w:rPr>
          <w:rFonts w:ascii="Arial" w:hAnsi="Arial" w:cs="Arial"/>
          <w:sz w:val="24"/>
          <w:szCs w:val="24"/>
        </w:rPr>
        <w:t>rfão de pai e mãe, </w:t>
      </w:r>
      <w:r w:rsidRPr="00F949B5">
        <w:rPr>
          <w:rFonts w:ascii="Arial" w:hAnsi="Arial" w:cs="Arial"/>
          <w:bCs/>
          <w:sz w:val="24"/>
          <w:szCs w:val="24"/>
        </w:rPr>
        <w:t>iniciou seu histórico de infrações e delitos</w:t>
      </w:r>
      <w:r w:rsidR="00522399" w:rsidRPr="00F949B5">
        <w:rPr>
          <w:rFonts w:ascii="Arial" w:hAnsi="Arial" w:cs="Arial"/>
          <w:bCs/>
          <w:sz w:val="24"/>
          <w:szCs w:val="24"/>
        </w:rPr>
        <w:t xml:space="preserve"> </w:t>
      </w:r>
      <w:r w:rsidRPr="00F949B5">
        <w:rPr>
          <w:rFonts w:ascii="Arial" w:hAnsi="Arial" w:cs="Arial"/>
          <w:bCs/>
          <w:sz w:val="24"/>
          <w:szCs w:val="24"/>
        </w:rPr>
        <w:t xml:space="preserve">no início da adolescência, ao praticar </w:t>
      </w:r>
      <w:r w:rsidR="00522399" w:rsidRPr="00F949B5">
        <w:rPr>
          <w:rFonts w:ascii="Arial" w:hAnsi="Arial" w:cs="Arial"/>
          <w:sz w:val="24"/>
          <w:szCs w:val="24"/>
        </w:rPr>
        <w:t xml:space="preserve">pequenos furtos. </w:t>
      </w:r>
      <w:r w:rsidRPr="00F949B5">
        <w:rPr>
          <w:rFonts w:ascii="Arial" w:hAnsi="Arial" w:cs="Arial"/>
          <w:sz w:val="24"/>
          <w:szCs w:val="24"/>
        </w:rPr>
        <w:t xml:space="preserve">Ainda jovem </w:t>
      </w:r>
      <w:r w:rsidR="00522399" w:rsidRPr="00F949B5">
        <w:rPr>
          <w:rFonts w:ascii="Arial" w:hAnsi="Arial" w:cs="Arial"/>
          <w:sz w:val="24"/>
          <w:szCs w:val="24"/>
        </w:rPr>
        <w:t xml:space="preserve">fugiu dos cuidados de seu tio para morar na rua com seu irmão mais velho. </w:t>
      </w:r>
      <w:r w:rsidRPr="00F949B5">
        <w:rPr>
          <w:rFonts w:ascii="Arial" w:hAnsi="Arial" w:cs="Arial"/>
          <w:sz w:val="24"/>
          <w:szCs w:val="24"/>
        </w:rPr>
        <w:t>Em meados da década de 1960 m</w:t>
      </w:r>
      <w:r w:rsidR="00522399" w:rsidRPr="00F949B5">
        <w:rPr>
          <w:rFonts w:ascii="Arial" w:hAnsi="Arial" w:cs="Arial"/>
          <w:sz w:val="24"/>
          <w:szCs w:val="24"/>
        </w:rPr>
        <w:t>udou-se para São Paulo</w:t>
      </w:r>
      <w:r w:rsidRPr="00F949B5">
        <w:rPr>
          <w:rFonts w:ascii="Arial" w:hAnsi="Arial" w:cs="Arial"/>
          <w:sz w:val="24"/>
          <w:szCs w:val="24"/>
        </w:rPr>
        <w:t xml:space="preserve">, onde passou a </w:t>
      </w:r>
      <w:r w:rsidR="00522399" w:rsidRPr="00F949B5">
        <w:rPr>
          <w:rFonts w:ascii="Arial" w:hAnsi="Arial" w:cs="Arial"/>
          <w:sz w:val="24"/>
          <w:szCs w:val="24"/>
          <w:shd w:val="clear" w:color="auto" w:fill="FFFFFF"/>
        </w:rPr>
        <w:t>agi</w:t>
      </w:r>
      <w:r w:rsidRPr="00F949B5">
        <w:rPr>
          <w:rFonts w:ascii="Arial" w:hAnsi="Arial" w:cs="Arial"/>
          <w:sz w:val="24"/>
          <w:szCs w:val="24"/>
          <w:shd w:val="clear" w:color="auto" w:fill="FFFFFF"/>
        </w:rPr>
        <w:t>r</w:t>
      </w:r>
      <w:r w:rsidR="00522399" w:rsidRPr="00F949B5">
        <w:rPr>
          <w:rFonts w:ascii="Arial" w:hAnsi="Arial" w:cs="Arial"/>
          <w:sz w:val="24"/>
          <w:szCs w:val="24"/>
          <w:shd w:val="clear" w:color="auto" w:fill="FFFFFF"/>
        </w:rPr>
        <w:t> </w:t>
      </w:r>
      <w:r w:rsidR="00522399" w:rsidRPr="00F949B5">
        <w:rPr>
          <w:rStyle w:val="Forte"/>
          <w:rFonts w:ascii="Arial" w:hAnsi="Arial" w:cs="Arial"/>
          <w:b w:val="0"/>
          <w:sz w:val="24"/>
          <w:szCs w:val="24"/>
          <w:bdr w:val="none" w:sz="0" w:space="0" w:color="auto" w:frame="1"/>
          <w:shd w:val="clear" w:color="auto" w:fill="FFFFFF"/>
        </w:rPr>
        <w:t>sozinho e armado.</w:t>
      </w:r>
      <w:r w:rsidR="00522399" w:rsidRPr="00F949B5">
        <w:rPr>
          <w:rFonts w:ascii="Arial" w:hAnsi="Arial" w:cs="Arial"/>
          <w:b/>
          <w:sz w:val="24"/>
          <w:szCs w:val="24"/>
          <w:shd w:val="clear" w:color="auto" w:fill="FFFFFF"/>
        </w:rPr>
        <w:t> </w:t>
      </w:r>
      <w:r w:rsidRPr="00F949B5">
        <w:rPr>
          <w:rFonts w:ascii="Arial" w:hAnsi="Arial" w:cs="Arial"/>
          <w:sz w:val="24"/>
          <w:szCs w:val="24"/>
          <w:shd w:val="clear" w:color="auto" w:fill="FFFFFF"/>
        </w:rPr>
        <w:t>Seus principais alvos eram os casarões dos bairros de classe alta, onde os invadia geralmente na madrugada, após</w:t>
      </w:r>
      <w:r w:rsidR="00522399" w:rsidRPr="00F949B5">
        <w:rPr>
          <w:rFonts w:ascii="Arial" w:hAnsi="Arial" w:cs="Arial"/>
          <w:sz w:val="24"/>
          <w:szCs w:val="24"/>
          <w:shd w:val="clear" w:color="auto" w:fill="FFFFFF"/>
        </w:rPr>
        <w:t xml:space="preserve"> </w:t>
      </w:r>
      <w:r w:rsidRPr="00F949B5">
        <w:rPr>
          <w:rFonts w:ascii="Arial" w:hAnsi="Arial" w:cs="Arial"/>
          <w:sz w:val="24"/>
          <w:szCs w:val="24"/>
          <w:shd w:val="clear" w:color="auto" w:fill="FFFFFF"/>
        </w:rPr>
        <w:t>cortar</w:t>
      </w:r>
      <w:r w:rsidR="00522399" w:rsidRPr="00F949B5">
        <w:rPr>
          <w:rFonts w:ascii="Arial" w:hAnsi="Arial" w:cs="Arial"/>
          <w:sz w:val="24"/>
          <w:szCs w:val="24"/>
          <w:shd w:val="clear" w:color="auto" w:fill="FFFFFF"/>
        </w:rPr>
        <w:t xml:space="preserve"> a energia do local. </w:t>
      </w:r>
      <w:r w:rsidRPr="00F949B5">
        <w:rPr>
          <w:rFonts w:ascii="Arial" w:hAnsi="Arial" w:cs="Arial"/>
          <w:sz w:val="24"/>
          <w:szCs w:val="24"/>
          <w:shd w:val="clear" w:color="auto" w:fill="FFFFFF"/>
        </w:rPr>
        <w:t>Para assaltar na escuridão, usava uma lanterna de luz avermelhada. No entanto, João recebeu o </w:t>
      </w:r>
      <w:r w:rsidRPr="00F949B5">
        <w:rPr>
          <w:rFonts w:ascii="Arial" w:hAnsi="Arial" w:cs="Arial"/>
          <w:bCs/>
          <w:sz w:val="24"/>
          <w:szCs w:val="24"/>
          <w:shd w:val="clear" w:color="auto" w:fill="FFFFFF"/>
        </w:rPr>
        <w:t xml:space="preserve">apelido de “Bandido da Luz Vermelha” devido </w:t>
      </w:r>
      <w:r w:rsidR="00E65F86">
        <w:rPr>
          <w:rFonts w:ascii="Arial" w:hAnsi="Arial" w:cs="Arial"/>
          <w:color w:val="3A382C"/>
          <w:sz w:val="24"/>
          <w:szCs w:val="24"/>
          <w:shd w:val="clear" w:color="auto" w:fill="FFFFFF"/>
        </w:rPr>
        <w:t>à</w:t>
      </w:r>
      <w:r w:rsidR="00E65F86" w:rsidRPr="00F949B5">
        <w:rPr>
          <w:rFonts w:ascii="Arial" w:hAnsi="Arial" w:cs="Arial"/>
          <w:bCs/>
          <w:sz w:val="24"/>
          <w:szCs w:val="24"/>
          <w:shd w:val="clear" w:color="auto" w:fill="FFFFFF"/>
        </w:rPr>
        <w:t xml:space="preserve"> </w:t>
      </w:r>
      <w:r w:rsidRPr="00F949B5">
        <w:rPr>
          <w:rFonts w:ascii="Arial" w:hAnsi="Arial" w:cs="Arial"/>
          <w:bCs/>
          <w:sz w:val="24"/>
          <w:szCs w:val="24"/>
          <w:shd w:val="clear" w:color="auto" w:fill="FFFFFF"/>
        </w:rPr>
        <w:t>semelhança de sua lanterna com a de outro</w:t>
      </w:r>
      <w:r w:rsidRPr="00F949B5">
        <w:rPr>
          <w:rFonts w:ascii="Arial" w:hAnsi="Arial" w:cs="Arial"/>
          <w:sz w:val="24"/>
          <w:szCs w:val="24"/>
          <w:shd w:val="clear" w:color="auto" w:fill="FFFFFF"/>
        </w:rPr>
        <w:t xml:space="preserve"> assassino americano que usava uma luz parecida com a de sirenes policiais na hora de matar as vítimas. João a</w:t>
      </w:r>
      <w:r w:rsidR="00522399" w:rsidRPr="00F949B5">
        <w:rPr>
          <w:rFonts w:ascii="Arial" w:hAnsi="Arial" w:cs="Arial"/>
          <w:sz w:val="24"/>
          <w:szCs w:val="24"/>
          <w:shd w:val="clear" w:color="auto" w:fill="FFFFFF"/>
        </w:rPr>
        <w:t>giu sem ser pego durante seis anos e </w:t>
      </w:r>
      <w:r w:rsidR="00522399" w:rsidRPr="00F949B5">
        <w:rPr>
          <w:rStyle w:val="Forte"/>
          <w:rFonts w:ascii="Arial" w:hAnsi="Arial" w:cs="Arial"/>
          <w:b w:val="0"/>
          <w:sz w:val="24"/>
          <w:szCs w:val="24"/>
          <w:bdr w:val="none" w:sz="0" w:space="0" w:color="auto" w:frame="1"/>
          <w:shd w:val="clear" w:color="auto" w:fill="FFFFFF"/>
        </w:rPr>
        <w:t>foi capturado</w:t>
      </w:r>
      <w:r w:rsidR="00522399" w:rsidRPr="00F949B5">
        <w:rPr>
          <w:rFonts w:ascii="Arial" w:hAnsi="Arial" w:cs="Arial"/>
          <w:sz w:val="24"/>
          <w:szCs w:val="24"/>
          <w:shd w:val="clear" w:color="auto" w:fill="FFFFFF"/>
        </w:rPr>
        <w:t> </w:t>
      </w:r>
      <w:r w:rsidRPr="00F949B5">
        <w:rPr>
          <w:rFonts w:ascii="Arial" w:hAnsi="Arial" w:cs="Arial"/>
          <w:sz w:val="24"/>
          <w:szCs w:val="24"/>
          <w:shd w:val="clear" w:color="auto" w:fill="FFFFFF"/>
        </w:rPr>
        <w:t xml:space="preserve">após </w:t>
      </w:r>
      <w:r w:rsidR="00522399" w:rsidRPr="00F949B5">
        <w:rPr>
          <w:rFonts w:ascii="Arial" w:hAnsi="Arial" w:cs="Arial"/>
          <w:sz w:val="24"/>
          <w:szCs w:val="24"/>
          <w:shd w:val="clear" w:color="auto" w:fill="FFFFFF"/>
        </w:rPr>
        <w:t>deixar impressões digitais no vidro </w:t>
      </w:r>
      <w:r w:rsidR="00522399" w:rsidRPr="00F949B5">
        <w:rPr>
          <w:rStyle w:val="textodestaque"/>
          <w:rFonts w:ascii="Arial" w:hAnsi="Arial" w:cs="Arial"/>
          <w:sz w:val="24"/>
          <w:szCs w:val="24"/>
          <w:bdr w:val="none" w:sz="0" w:space="0" w:color="auto" w:frame="1"/>
          <w:shd w:val="clear" w:color="auto" w:fill="FFFFFF"/>
        </w:rPr>
        <w:t>da</w:t>
      </w:r>
      <w:r w:rsidR="00522399" w:rsidRPr="00F949B5">
        <w:rPr>
          <w:rFonts w:ascii="Arial" w:hAnsi="Arial" w:cs="Arial"/>
          <w:sz w:val="24"/>
          <w:szCs w:val="24"/>
          <w:shd w:val="clear" w:color="auto" w:fill="FFFFFF"/>
        </w:rPr>
        <w:t xml:space="preserve"> janela de uma casa assaltada. </w:t>
      </w:r>
    </w:p>
    <w:p w:rsidR="0063310A" w:rsidRDefault="00555081" w:rsidP="0063310A">
      <w:pPr>
        <w:spacing w:after="0" w:line="360" w:lineRule="auto"/>
        <w:ind w:firstLine="708"/>
        <w:jc w:val="both"/>
        <w:rPr>
          <w:rFonts w:ascii="Arial" w:hAnsi="Arial" w:cs="Arial"/>
          <w:sz w:val="24"/>
          <w:szCs w:val="24"/>
          <w:shd w:val="clear" w:color="auto" w:fill="FFFFFF"/>
        </w:rPr>
      </w:pPr>
      <w:r w:rsidRPr="00F949B5">
        <w:rPr>
          <w:rFonts w:ascii="Arial" w:hAnsi="Arial" w:cs="Arial"/>
          <w:sz w:val="24"/>
          <w:szCs w:val="24"/>
          <w:shd w:val="clear" w:color="auto" w:fill="FFFFFF"/>
        </w:rPr>
        <w:lastRenderedPageBreak/>
        <w:t>Assim, f</w:t>
      </w:r>
      <w:r w:rsidR="00522399" w:rsidRPr="00F949B5">
        <w:rPr>
          <w:rFonts w:ascii="Arial" w:hAnsi="Arial" w:cs="Arial"/>
          <w:sz w:val="24"/>
          <w:szCs w:val="24"/>
          <w:shd w:val="clear" w:color="auto" w:fill="FFFFFF"/>
        </w:rPr>
        <w:t xml:space="preserve">oi preso em 1967, no Paraná, </w:t>
      </w:r>
      <w:r w:rsidRPr="00F949B5">
        <w:rPr>
          <w:rFonts w:ascii="Arial" w:hAnsi="Arial" w:cs="Arial"/>
          <w:sz w:val="24"/>
          <w:szCs w:val="24"/>
          <w:shd w:val="clear" w:color="auto" w:fill="FFFFFF"/>
        </w:rPr>
        <w:t>onde foi sentenciado a</w:t>
      </w:r>
      <w:r w:rsidR="00522399" w:rsidRPr="00F949B5">
        <w:rPr>
          <w:rFonts w:ascii="Arial" w:hAnsi="Arial" w:cs="Arial"/>
          <w:sz w:val="24"/>
          <w:szCs w:val="24"/>
          <w:shd w:val="clear" w:color="auto" w:fill="FFFFFF"/>
        </w:rPr>
        <w:t xml:space="preserve"> uma pena de 351 anos de prisão. </w:t>
      </w:r>
      <w:r w:rsidR="004442ED" w:rsidRPr="00F949B5">
        <w:rPr>
          <w:rFonts w:ascii="Arial" w:hAnsi="Arial" w:cs="Arial"/>
          <w:sz w:val="24"/>
          <w:szCs w:val="24"/>
          <w:shd w:val="clear" w:color="auto" w:fill="FFFFFF"/>
        </w:rPr>
        <w:t xml:space="preserve">Pelas leis brasileiras ele só poderia cumprir 30 anos de prisão, e após esse período foi liberado </w:t>
      </w:r>
      <w:r w:rsidRPr="00F949B5">
        <w:rPr>
          <w:rFonts w:ascii="Arial" w:hAnsi="Arial" w:cs="Arial"/>
          <w:sz w:val="24"/>
          <w:szCs w:val="24"/>
          <w:shd w:val="clear" w:color="auto" w:fill="FFFFFF"/>
        </w:rPr>
        <w:t xml:space="preserve">no </w:t>
      </w:r>
      <w:r w:rsidR="004442ED" w:rsidRPr="00F949B5">
        <w:rPr>
          <w:rFonts w:ascii="Arial" w:hAnsi="Arial" w:cs="Arial"/>
          <w:sz w:val="24"/>
          <w:szCs w:val="24"/>
          <w:shd w:val="clear" w:color="auto" w:fill="FFFFFF"/>
        </w:rPr>
        <w:t xml:space="preserve">fim de 1997. </w:t>
      </w:r>
      <w:r w:rsidR="00522399" w:rsidRPr="00F949B5">
        <w:rPr>
          <w:rFonts w:ascii="Arial" w:hAnsi="Arial" w:cs="Arial"/>
          <w:sz w:val="24"/>
          <w:szCs w:val="24"/>
          <w:shd w:val="clear" w:color="auto" w:fill="FFFFFF"/>
        </w:rPr>
        <w:t>Desdentado e com distúrbios psiquiátricos, saiu </w:t>
      </w:r>
      <w:r w:rsidR="00522399" w:rsidRPr="00F949B5">
        <w:rPr>
          <w:rStyle w:val="textodestaque"/>
          <w:rFonts w:ascii="Arial" w:hAnsi="Arial" w:cs="Arial"/>
          <w:sz w:val="24"/>
          <w:szCs w:val="24"/>
          <w:bdr w:val="none" w:sz="0" w:space="0" w:color="auto" w:frame="1"/>
          <w:shd w:val="clear" w:color="auto" w:fill="FFFFFF"/>
        </w:rPr>
        <w:t>da</w:t>
      </w:r>
      <w:r w:rsidR="00522399" w:rsidRPr="00F949B5">
        <w:rPr>
          <w:rFonts w:ascii="Arial" w:hAnsi="Arial" w:cs="Arial"/>
          <w:sz w:val="24"/>
          <w:szCs w:val="24"/>
          <w:shd w:val="clear" w:color="auto" w:fill="FFFFFF"/>
        </w:rPr>
        <w:t> prisão em 1997, após 30 anos de reclusão. Quatro meses depois, em janeiro de 1998, foi morto numa briga em Joinville, sua cidade natal</w:t>
      </w:r>
      <w:r w:rsidR="0063310A">
        <w:rPr>
          <w:rFonts w:ascii="Arial" w:hAnsi="Arial" w:cs="Arial"/>
          <w:sz w:val="24"/>
          <w:szCs w:val="24"/>
          <w:shd w:val="clear" w:color="auto" w:fill="FFFFFF"/>
        </w:rPr>
        <w:t xml:space="preserve"> (SILVA, 2001)</w:t>
      </w:r>
      <w:r w:rsidR="00522399" w:rsidRPr="00F949B5">
        <w:rPr>
          <w:rFonts w:ascii="Arial" w:hAnsi="Arial" w:cs="Arial"/>
          <w:sz w:val="24"/>
          <w:szCs w:val="24"/>
          <w:shd w:val="clear" w:color="auto" w:fill="FFFFFF"/>
        </w:rPr>
        <w:t>.</w:t>
      </w:r>
      <w:r w:rsidR="00843E97">
        <w:rPr>
          <w:rFonts w:ascii="Arial" w:hAnsi="Arial" w:cs="Arial"/>
          <w:sz w:val="24"/>
          <w:szCs w:val="24"/>
          <w:shd w:val="clear" w:color="auto" w:fill="FFFFFF"/>
        </w:rPr>
        <w:t xml:space="preserve"> </w:t>
      </w:r>
    </w:p>
    <w:p w:rsidR="00522399" w:rsidRPr="00F949B5" w:rsidRDefault="00950BCF" w:rsidP="0063310A">
      <w:pPr>
        <w:spacing w:after="0" w:line="360" w:lineRule="auto"/>
        <w:ind w:firstLine="708"/>
        <w:jc w:val="both"/>
        <w:rPr>
          <w:rFonts w:ascii="Arial" w:hAnsi="Arial" w:cs="Arial"/>
          <w:sz w:val="24"/>
          <w:szCs w:val="24"/>
        </w:rPr>
      </w:pPr>
      <w:r w:rsidRPr="00F949B5">
        <w:rPr>
          <w:rFonts w:ascii="Arial" w:hAnsi="Arial" w:cs="Arial"/>
          <w:sz w:val="24"/>
          <w:szCs w:val="24"/>
        </w:rPr>
        <w:t>Mediante o exposto,</w:t>
      </w:r>
      <w:r w:rsidR="00095C02" w:rsidRPr="00F949B5">
        <w:rPr>
          <w:rFonts w:ascii="Arial" w:hAnsi="Arial" w:cs="Arial"/>
          <w:sz w:val="24"/>
          <w:szCs w:val="24"/>
        </w:rPr>
        <w:t xml:space="preserve"> pode</w:t>
      </w:r>
      <w:r w:rsidR="00522399" w:rsidRPr="00F949B5">
        <w:rPr>
          <w:rFonts w:ascii="Arial" w:hAnsi="Arial" w:cs="Arial"/>
          <w:sz w:val="24"/>
          <w:szCs w:val="24"/>
        </w:rPr>
        <w:t xml:space="preserve">-se compreender </w:t>
      </w:r>
      <w:r w:rsidR="00095C02" w:rsidRPr="00F949B5">
        <w:rPr>
          <w:rFonts w:ascii="Arial" w:hAnsi="Arial" w:cs="Arial"/>
          <w:sz w:val="24"/>
          <w:szCs w:val="24"/>
        </w:rPr>
        <w:t xml:space="preserve">que </w:t>
      </w:r>
      <w:r w:rsidR="00522399" w:rsidRPr="00F949B5">
        <w:rPr>
          <w:rFonts w:ascii="Arial" w:hAnsi="Arial" w:cs="Arial"/>
          <w:sz w:val="24"/>
          <w:szCs w:val="24"/>
        </w:rPr>
        <w:t xml:space="preserve">o </w:t>
      </w:r>
      <w:r w:rsidR="00095C02" w:rsidRPr="00F949B5">
        <w:rPr>
          <w:rFonts w:ascii="Arial" w:hAnsi="Arial" w:cs="Arial"/>
          <w:sz w:val="24"/>
          <w:szCs w:val="24"/>
        </w:rPr>
        <w:t>indivíduo</w:t>
      </w:r>
      <w:r w:rsidR="00522399" w:rsidRPr="00F949B5">
        <w:rPr>
          <w:rFonts w:ascii="Arial" w:hAnsi="Arial" w:cs="Arial"/>
          <w:sz w:val="24"/>
          <w:szCs w:val="24"/>
        </w:rPr>
        <w:t xml:space="preserve"> supracitado</w:t>
      </w:r>
      <w:r w:rsidR="00095C02" w:rsidRPr="00F949B5">
        <w:rPr>
          <w:rFonts w:ascii="Arial" w:hAnsi="Arial" w:cs="Arial"/>
          <w:sz w:val="24"/>
          <w:szCs w:val="24"/>
        </w:rPr>
        <w:t xml:space="preserve"> acometido pela psicopatia não pode voltar ao convívio social, sem </w:t>
      </w:r>
      <w:r w:rsidR="00522399" w:rsidRPr="00F949B5">
        <w:rPr>
          <w:rFonts w:ascii="Arial" w:hAnsi="Arial" w:cs="Arial"/>
          <w:sz w:val="24"/>
          <w:szCs w:val="24"/>
        </w:rPr>
        <w:t xml:space="preserve">que para tanto, </w:t>
      </w:r>
      <w:r w:rsidRPr="00F949B5">
        <w:rPr>
          <w:rFonts w:ascii="Arial" w:hAnsi="Arial" w:cs="Arial"/>
          <w:sz w:val="24"/>
          <w:szCs w:val="24"/>
        </w:rPr>
        <w:t xml:space="preserve">haja a promoção de um </w:t>
      </w:r>
      <w:r w:rsidR="00095C02" w:rsidRPr="00F949B5">
        <w:rPr>
          <w:rFonts w:ascii="Arial" w:hAnsi="Arial" w:cs="Arial"/>
          <w:sz w:val="24"/>
          <w:szCs w:val="24"/>
        </w:rPr>
        <w:t>acompanhamento cont</w:t>
      </w:r>
      <w:r w:rsidR="00522399" w:rsidRPr="00F949B5">
        <w:rPr>
          <w:rFonts w:ascii="Arial" w:hAnsi="Arial" w:cs="Arial"/>
          <w:sz w:val="24"/>
          <w:szCs w:val="24"/>
        </w:rPr>
        <w:t>í</w:t>
      </w:r>
      <w:r w:rsidR="00095C02" w:rsidRPr="00F949B5">
        <w:rPr>
          <w:rFonts w:ascii="Arial" w:hAnsi="Arial" w:cs="Arial"/>
          <w:sz w:val="24"/>
          <w:szCs w:val="24"/>
        </w:rPr>
        <w:t xml:space="preserve">nuo, </w:t>
      </w:r>
      <w:r w:rsidR="00522399" w:rsidRPr="00F949B5">
        <w:rPr>
          <w:rFonts w:ascii="Arial" w:hAnsi="Arial" w:cs="Arial"/>
          <w:sz w:val="24"/>
          <w:szCs w:val="24"/>
        </w:rPr>
        <w:t>uma vez que</w:t>
      </w:r>
      <w:r w:rsidR="00095C02" w:rsidRPr="00F949B5">
        <w:rPr>
          <w:rFonts w:ascii="Arial" w:hAnsi="Arial" w:cs="Arial"/>
          <w:sz w:val="24"/>
          <w:szCs w:val="24"/>
        </w:rPr>
        <w:t xml:space="preserve"> a punição sofrida não alcançou seu objetivo </w:t>
      </w:r>
      <w:r w:rsidR="00E76E71">
        <w:rPr>
          <w:rFonts w:ascii="Arial" w:hAnsi="Arial" w:cs="Arial"/>
          <w:sz w:val="24"/>
          <w:szCs w:val="24"/>
        </w:rPr>
        <w:t xml:space="preserve">já </w:t>
      </w:r>
      <w:r w:rsidR="00095C02" w:rsidRPr="00F949B5">
        <w:rPr>
          <w:rFonts w:ascii="Arial" w:hAnsi="Arial" w:cs="Arial"/>
          <w:sz w:val="24"/>
          <w:szCs w:val="24"/>
        </w:rPr>
        <w:t>que não houve reeducação, ou ressocialização</w:t>
      </w:r>
      <w:r w:rsidRPr="00F949B5">
        <w:rPr>
          <w:rFonts w:ascii="Arial" w:hAnsi="Arial" w:cs="Arial"/>
          <w:sz w:val="24"/>
          <w:szCs w:val="24"/>
        </w:rPr>
        <w:t xml:space="preserve"> – que, em teoria, deve ser um </w:t>
      </w:r>
      <w:r w:rsidR="00095C02" w:rsidRPr="00F949B5">
        <w:rPr>
          <w:rFonts w:ascii="Arial" w:hAnsi="Arial" w:cs="Arial"/>
          <w:sz w:val="24"/>
          <w:szCs w:val="24"/>
        </w:rPr>
        <w:t>dos objetivos da pena</w:t>
      </w:r>
      <w:r w:rsidRPr="00F949B5">
        <w:rPr>
          <w:rFonts w:ascii="Arial" w:hAnsi="Arial" w:cs="Arial"/>
          <w:sz w:val="24"/>
          <w:szCs w:val="24"/>
        </w:rPr>
        <w:t xml:space="preserve"> privativa, mas que dificilmente ocorre na prática.</w:t>
      </w:r>
      <w:r w:rsidR="00095C02" w:rsidRPr="00F949B5">
        <w:rPr>
          <w:rFonts w:ascii="Arial" w:hAnsi="Arial" w:cs="Arial"/>
          <w:sz w:val="24"/>
          <w:szCs w:val="24"/>
        </w:rPr>
        <w:t xml:space="preserve"> </w:t>
      </w:r>
    </w:p>
    <w:p w:rsidR="00095C02" w:rsidRPr="00F949B5" w:rsidRDefault="00950BCF" w:rsidP="00095C02">
      <w:pPr>
        <w:spacing w:after="0" w:line="360" w:lineRule="auto"/>
        <w:ind w:firstLine="709"/>
        <w:jc w:val="both"/>
        <w:rPr>
          <w:rFonts w:ascii="Arial" w:hAnsi="Arial" w:cs="Arial"/>
          <w:sz w:val="24"/>
          <w:szCs w:val="24"/>
        </w:rPr>
      </w:pPr>
      <w:r w:rsidRPr="00F949B5">
        <w:rPr>
          <w:rFonts w:ascii="Arial" w:hAnsi="Arial" w:cs="Arial"/>
          <w:sz w:val="24"/>
          <w:szCs w:val="24"/>
        </w:rPr>
        <w:t>Desse modo observa-se</w:t>
      </w:r>
      <w:r w:rsidR="00095C02" w:rsidRPr="00F949B5">
        <w:rPr>
          <w:rFonts w:ascii="Arial" w:hAnsi="Arial" w:cs="Arial"/>
          <w:sz w:val="24"/>
          <w:szCs w:val="24"/>
        </w:rPr>
        <w:t xml:space="preserve"> que, mesmo ficando muito tempo </w:t>
      </w:r>
      <w:r w:rsidRPr="00F949B5">
        <w:rPr>
          <w:rFonts w:ascii="Arial" w:hAnsi="Arial" w:cs="Arial"/>
          <w:sz w:val="24"/>
          <w:szCs w:val="24"/>
        </w:rPr>
        <w:t>privados de suas liberdades</w:t>
      </w:r>
      <w:r w:rsidR="00095C02" w:rsidRPr="00F949B5">
        <w:rPr>
          <w:rFonts w:ascii="Arial" w:hAnsi="Arial" w:cs="Arial"/>
          <w:sz w:val="24"/>
          <w:szCs w:val="24"/>
        </w:rPr>
        <w:t xml:space="preserve">, </w:t>
      </w:r>
      <w:r w:rsidRPr="00F949B5">
        <w:rPr>
          <w:rFonts w:ascii="Arial" w:hAnsi="Arial" w:cs="Arial"/>
          <w:sz w:val="24"/>
          <w:szCs w:val="24"/>
        </w:rPr>
        <w:t>os indivíduos psicopatas tendem a</w:t>
      </w:r>
      <w:r w:rsidR="00095C02" w:rsidRPr="00F949B5">
        <w:rPr>
          <w:rFonts w:ascii="Arial" w:hAnsi="Arial" w:cs="Arial"/>
          <w:sz w:val="24"/>
          <w:szCs w:val="24"/>
        </w:rPr>
        <w:t xml:space="preserve"> volta</w:t>
      </w:r>
      <w:r w:rsidRPr="00F949B5">
        <w:rPr>
          <w:rFonts w:ascii="Arial" w:hAnsi="Arial" w:cs="Arial"/>
          <w:sz w:val="24"/>
          <w:szCs w:val="24"/>
        </w:rPr>
        <w:t>r</w:t>
      </w:r>
      <w:r w:rsidR="00095C02" w:rsidRPr="00F949B5">
        <w:rPr>
          <w:rFonts w:ascii="Arial" w:hAnsi="Arial" w:cs="Arial"/>
          <w:sz w:val="24"/>
          <w:szCs w:val="24"/>
        </w:rPr>
        <w:t xml:space="preserve"> a cometer crimes, </w:t>
      </w:r>
      <w:r w:rsidRPr="00F949B5">
        <w:rPr>
          <w:rFonts w:ascii="Arial" w:hAnsi="Arial" w:cs="Arial"/>
          <w:sz w:val="24"/>
          <w:szCs w:val="24"/>
        </w:rPr>
        <w:t>uma vez que</w:t>
      </w:r>
      <w:r w:rsidR="00095C02" w:rsidRPr="00F949B5">
        <w:rPr>
          <w:rFonts w:ascii="Arial" w:hAnsi="Arial" w:cs="Arial"/>
          <w:sz w:val="24"/>
          <w:szCs w:val="24"/>
        </w:rPr>
        <w:t xml:space="preserve"> sua natureza</w:t>
      </w:r>
      <w:r w:rsidRPr="00F949B5">
        <w:rPr>
          <w:rFonts w:ascii="Arial" w:hAnsi="Arial" w:cs="Arial"/>
          <w:sz w:val="24"/>
          <w:szCs w:val="24"/>
        </w:rPr>
        <w:t xml:space="preserve"> é</w:t>
      </w:r>
      <w:r w:rsidR="00095C02" w:rsidRPr="00F949B5">
        <w:rPr>
          <w:rFonts w:ascii="Arial" w:hAnsi="Arial" w:cs="Arial"/>
          <w:sz w:val="24"/>
          <w:szCs w:val="24"/>
        </w:rPr>
        <w:t xml:space="preserve"> impulsiva</w:t>
      </w:r>
      <w:r w:rsidRPr="00F949B5">
        <w:rPr>
          <w:rFonts w:ascii="Arial" w:hAnsi="Arial" w:cs="Arial"/>
          <w:sz w:val="24"/>
          <w:szCs w:val="24"/>
        </w:rPr>
        <w:t>. Além disso,</w:t>
      </w:r>
      <w:r w:rsidR="00095C02" w:rsidRPr="00F949B5">
        <w:rPr>
          <w:rFonts w:ascii="Arial" w:hAnsi="Arial" w:cs="Arial"/>
          <w:sz w:val="24"/>
          <w:szCs w:val="24"/>
        </w:rPr>
        <w:t xml:space="preserve"> </w:t>
      </w:r>
      <w:r w:rsidRPr="00F949B5">
        <w:rPr>
          <w:rFonts w:ascii="Arial" w:hAnsi="Arial" w:cs="Arial"/>
          <w:sz w:val="24"/>
          <w:szCs w:val="24"/>
        </w:rPr>
        <w:t xml:space="preserve">a sua </w:t>
      </w:r>
      <w:r w:rsidR="00095C02" w:rsidRPr="00F949B5">
        <w:rPr>
          <w:rFonts w:ascii="Arial" w:hAnsi="Arial" w:cs="Arial"/>
          <w:sz w:val="24"/>
          <w:szCs w:val="24"/>
        </w:rPr>
        <w:t xml:space="preserve">falta de limites no </w:t>
      </w:r>
      <w:r w:rsidRPr="00F949B5">
        <w:rPr>
          <w:rFonts w:ascii="Arial" w:hAnsi="Arial" w:cs="Arial"/>
          <w:sz w:val="24"/>
          <w:szCs w:val="24"/>
        </w:rPr>
        <w:t>tocante às</w:t>
      </w:r>
      <w:r w:rsidR="00095C02" w:rsidRPr="00F949B5">
        <w:rPr>
          <w:rFonts w:ascii="Arial" w:hAnsi="Arial" w:cs="Arial"/>
          <w:sz w:val="24"/>
          <w:szCs w:val="24"/>
        </w:rPr>
        <w:t xml:space="preserve"> regras sociais</w:t>
      </w:r>
      <w:r w:rsidRPr="00F949B5">
        <w:rPr>
          <w:rFonts w:ascii="Arial" w:hAnsi="Arial" w:cs="Arial"/>
          <w:sz w:val="24"/>
          <w:szCs w:val="24"/>
        </w:rPr>
        <w:t xml:space="preserve"> fazem com que se verifique que há que se ir além do que</w:t>
      </w:r>
      <w:r w:rsidR="00095C02" w:rsidRPr="00F949B5">
        <w:rPr>
          <w:rFonts w:ascii="Arial" w:hAnsi="Arial" w:cs="Arial"/>
          <w:sz w:val="24"/>
          <w:szCs w:val="24"/>
        </w:rPr>
        <w:t xml:space="preserve"> a simples reclusão para </w:t>
      </w:r>
      <w:r w:rsidRPr="00F949B5">
        <w:rPr>
          <w:rFonts w:ascii="Arial" w:hAnsi="Arial" w:cs="Arial"/>
          <w:sz w:val="24"/>
          <w:szCs w:val="24"/>
        </w:rPr>
        <w:t>que haja um efetivo tratamento</w:t>
      </w:r>
      <w:r w:rsidR="00095C02" w:rsidRPr="00F949B5">
        <w:rPr>
          <w:rFonts w:ascii="Arial" w:hAnsi="Arial" w:cs="Arial"/>
          <w:sz w:val="24"/>
          <w:szCs w:val="24"/>
        </w:rPr>
        <w:t xml:space="preserve">. </w:t>
      </w:r>
    </w:p>
    <w:p w:rsidR="00950BCF" w:rsidRPr="00F949B5" w:rsidRDefault="00950BCF" w:rsidP="00950BCF">
      <w:pPr>
        <w:spacing w:after="0" w:line="360" w:lineRule="auto"/>
        <w:ind w:firstLine="709"/>
        <w:jc w:val="both"/>
        <w:rPr>
          <w:rFonts w:ascii="Arial" w:hAnsi="Arial" w:cs="Arial"/>
          <w:sz w:val="24"/>
          <w:szCs w:val="24"/>
        </w:rPr>
      </w:pPr>
    </w:p>
    <w:p w:rsidR="00950BCF" w:rsidRPr="006620D9" w:rsidRDefault="00950BCF" w:rsidP="00950BCF">
      <w:pPr>
        <w:pStyle w:val="PargrafodaLista"/>
        <w:numPr>
          <w:ilvl w:val="1"/>
          <w:numId w:val="8"/>
        </w:numPr>
        <w:shd w:val="clear" w:color="auto" w:fill="FFFFFF"/>
        <w:spacing w:after="0" w:line="360" w:lineRule="auto"/>
        <w:ind w:left="426"/>
        <w:jc w:val="both"/>
        <w:textAlignment w:val="baseline"/>
        <w:rPr>
          <w:rFonts w:ascii="Arial" w:hAnsi="Arial" w:cs="Arial"/>
          <w:caps/>
          <w:sz w:val="24"/>
          <w:szCs w:val="24"/>
        </w:rPr>
      </w:pPr>
      <w:r w:rsidRPr="006620D9">
        <w:rPr>
          <w:rFonts w:ascii="Arial" w:hAnsi="Arial" w:cs="Arial"/>
          <w:caps/>
          <w:sz w:val="24"/>
          <w:szCs w:val="24"/>
        </w:rPr>
        <w:t xml:space="preserve">A reforma </w:t>
      </w:r>
      <w:bookmarkStart w:id="18" w:name="_Hlk9803858"/>
      <w:r w:rsidRPr="006620D9">
        <w:rPr>
          <w:rFonts w:ascii="Arial" w:hAnsi="Arial" w:cs="Arial"/>
          <w:caps/>
          <w:sz w:val="24"/>
          <w:szCs w:val="24"/>
        </w:rPr>
        <w:t>na política criminal</w:t>
      </w:r>
      <w:r w:rsidR="00A30B86" w:rsidRPr="006620D9">
        <w:rPr>
          <w:rFonts w:ascii="Arial" w:hAnsi="Arial" w:cs="Arial"/>
          <w:caps/>
          <w:sz w:val="24"/>
          <w:szCs w:val="24"/>
        </w:rPr>
        <w:t>: P</w:t>
      </w:r>
      <w:r w:rsidRPr="006620D9">
        <w:rPr>
          <w:rFonts w:ascii="Arial" w:hAnsi="Arial" w:cs="Arial"/>
          <w:caps/>
          <w:sz w:val="24"/>
          <w:szCs w:val="24"/>
        </w:rPr>
        <w:t xml:space="preserve">ossibilidade </w:t>
      </w:r>
      <w:r w:rsidR="00A30B86" w:rsidRPr="006620D9">
        <w:rPr>
          <w:rFonts w:ascii="Arial" w:hAnsi="Arial" w:cs="Arial"/>
          <w:caps/>
          <w:sz w:val="24"/>
          <w:szCs w:val="24"/>
        </w:rPr>
        <w:t>quanto</w:t>
      </w:r>
      <w:r w:rsidRPr="006620D9">
        <w:rPr>
          <w:rFonts w:ascii="Arial" w:hAnsi="Arial" w:cs="Arial"/>
          <w:caps/>
          <w:sz w:val="24"/>
          <w:szCs w:val="24"/>
        </w:rPr>
        <w:t xml:space="preserve"> às penas aplicadas aos psicopatas</w:t>
      </w:r>
      <w:r w:rsidR="00843E97" w:rsidRPr="006620D9">
        <w:rPr>
          <w:rFonts w:ascii="Arial" w:hAnsi="Arial" w:cs="Arial"/>
          <w:caps/>
          <w:sz w:val="24"/>
          <w:szCs w:val="24"/>
        </w:rPr>
        <w:t xml:space="preserve"> </w:t>
      </w:r>
    </w:p>
    <w:bookmarkEnd w:id="18"/>
    <w:p w:rsidR="009A661B" w:rsidRPr="00F949B5" w:rsidRDefault="009A661B" w:rsidP="009A661B">
      <w:pPr>
        <w:pStyle w:val="PargrafodaLista"/>
        <w:shd w:val="clear" w:color="auto" w:fill="FFFFFF"/>
        <w:spacing w:after="0" w:line="360" w:lineRule="auto"/>
        <w:ind w:left="426"/>
        <w:jc w:val="both"/>
        <w:textAlignment w:val="baseline"/>
        <w:rPr>
          <w:rFonts w:ascii="Arial" w:hAnsi="Arial" w:cs="Arial"/>
          <w:sz w:val="24"/>
          <w:szCs w:val="24"/>
        </w:rPr>
      </w:pPr>
    </w:p>
    <w:p w:rsidR="00DD0C2B" w:rsidRPr="00F949B5" w:rsidRDefault="00DD0C2B" w:rsidP="00DD0C2B">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Mediante as razões expostas até então, observa-se que as bases da imputabilidade estão diretamente atreladas à saúde mental e à normalidade psíquica. Ou seja, dizem respeito, sobretudo, à racionalidade do indivíduo no momento do ato cometido, de modo que possua o pleno discernimento e o domínio de suas atitudes. Vale ressaltar, contudo, que, muito embora a Psiquiatria Forense auxilie a justiça no diagnóstico do infrator, é exclusivamente jurídica e não médica, a noção de imputabilidade e inimputabilidade. Desse modo, para a confirmação da imputabilidade ou não, é necessário o exame da capacidade de entendimento e de determinação em conformidade com o entendimento de um indivíduo que tenha cometido um ilícito penal (SILVA, 2008).</w:t>
      </w:r>
    </w:p>
    <w:p w:rsidR="00DD0C2B" w:rsidRPr="00F949B5" w:rsidRDefault="00DD0C2B" w:rsidP="00DD0C2B">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Alguns autores tais como</w:t>
      </w:r>
      <w:r w:rsidR="00E42C2D">
        <w:rPr>
          <w:rFonts w:ascii="Arial" w:hAnsi="Arial" w:cs="Arial"/>
          <w:sz w:val="24"/>
          <w:szCs w:val="24"/>
        </w:rPr>
        <w:t xml:space="preserve"> </w:t>
      </w:r>
      <w:proofErr w:type="spellStart"/>
      <w:r w:rsidRPr="00F949B5">
        <w:rPr>
          <w:rFonts w:ascii="Arial" w:hAnsi="Arial" w:cs="Arial"/>
          <w:sz w:val="24"/>
          <w:szCs w:val="24"/>
        </w:rPr>
        <w:t>Pataro</w:t>
      </w:r>
      <w:proofErr w:type="spellEnd"/>
      <w:r w:rsidRPr="00F949B5">
        <w:rPr>
          <w:rFonts w:ascii="Arial" w:hAnsi="Arial" w:cs="Arial"/>
          <w:sz w:val="24"/>
          <w:szCs w:val="24"/>
        </w:rPr>
        <w:t xml:space="preserve"> (1996) e Maranhão (1988), enquadram os portadores da personalidade psicopática dentro da classe dos semi-imputáveis, vez que estes não têm perfeito senso de autodeterminação, mas se encontram numa </w:t>
      </w:r>
      <w:r w:rsidRPr="00F949B5">
        <w:rPr>
          <w:rFonts w:ascii="Arial" w:hAnsi="Arial" w:cs="Arial"/>
          <w:sz w:val="24"/>
          <w:szCs w:val="24"/>
        </w:rPr>
        <w:lastRenderedPageBreak/>
        <w:t>posição fronteiriça, analisando a capacidade de entendimento que estes ainda possuem</w:t>
      </w:r>
      <w:bookmarkStart w:id="19" w:name="_Hlk9807566"/>
      <w:r w:rsidRPr="00F949B5">
        <w:rPr>
          <w:rFonts w:ascii="Arial" w:hAnsi="Arial" w:cs="Arial"/>
          <w:sz w:val="24"/>
          <w:szCs w:val="24"/>
        </w:rPr>
        <w:t>. (FRANÇA, 2005).</w:t>
      </w:r>
      <w:bookmarkEnd w:id="19"/>
    </w:p>
    <w:p w:rsidR="00A161FF" w:rsidRPr="00F949B5" w:rsidRDefault="00151FA3"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Em contrapartida a tais análises, tem-se a legislação penal brasileira que, até certo ponto, pode ser considerada como demasiadamente formal, segundo um padrão de análise voltado, sobretudo, ao processo e seus procedimentos do que ao indivíduo infrator. Logo, seu objetivo primordial de ressocialização não é veementemente atingido a partir da aplicação prática da lei, uma vez que não observa com mais cautela e precisão contextos mais integrados de conhecimento e ação</w:t>
      </w:r>
      <w:r w:rsidR="00A161FF" w:rsidRPr="00F949B5">
        <w:rPr>
          <w:rFonts w:ascii="Arial" w:hAnsi="Arial" w:cs="Arial"/>
          <w:sz w:val="24"/>
          <w:szCs w:val="24"/>
        </w:rPr>
        <w:t>. Tal procedimento tende a gerar então o chamado</w:t>
      </w:r>
      <w:r w:rsidRPr="00F949B5">
        <w:rPr>
          <w:rFonts w:ascii="Arial" w:hAnsi="Arial" w:cs="Arial"/>
          <w:sz w:val="24"/>
          <w:szCs w:val="24"/>
        </w:rPr>
        <w:t xml:space="preserve"> dogmatismo processual.</w:t>
      </w:r>
    </w:p>
    <w:p w:rsidR="00A161FF" w:rsidRPr="00F949B5" w:rsidRDefault="00A161FF"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Sobre isso </w:t>
      </w:r>
      <w:bookmarkStart w:id="20" w:name="_Hlk9807615"/>
      <w:proofErr w:type="spellStart"/>
      <w:r w:rsidRPr="00F949B5">
        <w:rPr>
          <w:rFonts w:ascii="Arial" w:hAnsi="Arial" w:cs="Arial"/>
          <w:sz w:val="24"/>
          <w:szCs w:val="24"/>
        </w:rPr>
        <w:t>Clementel</w:t>
      </w:r>
      <w:proofErr w:type="spellEnd"/>
      <w:r w:rsidRPr="00F949B5">
        <w:rPr>
          <w:rFonts w:ascii="Arial" w:hAnsi="Arial" w:cs="Arial"/>
          <w:sz w:val="24"/>
          <w:szCs w:val="24"/>
        </w:rPr>
        <w:t xml:space="preserve"> (2011) </w:t>
      </w:r>
      <w:bookmarkEnd w:id="20"/>
      <w:r w:rsidRPr="00F949B5">
        <w:rPr>
          <w:rFonts w:ascii="Arial" w:hAnsi="Arial" w:cs="Arial"/>
          <w:sz w:val="24"/>
          <w:szCs w:val="24"/>
        </w:rPr>
        <w:t xml:space="preserve">afirma: </w:t>
      </w:r>
    </w:p>
    <w:p w:rsidR="00A161FF" w:rsidRPr="00F949B5" w:rsidRDefault="00A161FF" w:rsidP="00A161FF">
      <w:pPr>
        <w:pStyle w:val="PargrafodaLista"/>
        <w:shd w:val="clear" w:color="auto" w:fill="FFFFFF"/>
        <w:spacing w:after="0" w:line="360" w:lineRule="auto"/>
        <w:ind w:left="0" w:firstLine="709"/>
        <w:jc w:val="both"/>
        <w:textAlignment w:val="baseline"/>
        <w:rPr>
          <w:rFonts w:ascii="Arial" w:hAnsi="Arial" w:cs="Arial"/>
          <w:sz w:val="24"/>
          <w:szCs w:val="24"/>
        </w:rPr>
      </w:pPr>
    </w:p>
    <w:p w:rsidR="00A161FF" w:rsidRPr="00F949B5" w:rsidRDefault="00A161FF" w:rsidP="00A161FF">
      <w:pPr>
        <w:pStyle w:val="PargrafodaLista"/>
        <w:shd w:val="clear" w:color="auto" w:fill="FFFFFF"/>
        <w:spacing w:after="0" w:line="240" w:lineRule="auto"/>
        <w:ind w:left="2268"/>
        <w:jc w:val="both"/>
        <w:textAlignment w:val="baseline"/>
        <w:rPr>
          <w:rFonts w:ascii="Arial" w:hAnsi="Arial" w:cs="Arial"/>
          <w:sz w:val="20"/>
          <w:szCs w:val="20"/>
        </w:rPr>
      </w:pPr>
      <w:r w:rsidRPr="00F949B5">
        <w:rPr>
          <w:rFonts w:ascii="Arial" w:hAnsi="Arial" w:cs="Arial"/>
          <w:sz w:val="20"/>
          <w:szCs w:val="20"/>
        </w:rPr>
        <w:t>“O processo penal, na atualidade, sofre uma perda de referência e credibilidade cientifica na medida em que os acontecimentos sociais se dinamizam e os fatos [...] são cada vez mais instantâneos. Com a complexificação dos fenômenos sociais e todas as consequências decorrentes da sociedade de risco, na tentativa de salvar o processo penal, muitos incautos procuram viabilizar sua aplicação ao caso penal formulando teorias que, em essência, afastam-se da natureza jurídica do processo penal e do real sentido de sua existência”. (CLEMENTEL, 2011, p. 181).</w:t>
      </w:r>
    </w:p>
    <w:p w:rsidR="00A161FF" w:rsidRPr="00F949B5" w:rsidRDefault="00A161FF" w:rsidP="00A161FF">
      <w:pPr>
        <w:pStyle w:val="PargrafodaLista"/>
        <w:shd w:val="clear" w:color="auto" w:fill="FFFFFF"/>
        <w:spacing w:after="0" w:line="240" w:lineRule="auto"/>
        <w:ind w:left="2268"/>
        <w:jc w:val="both"/>
        <w:textAlignment w:val="baseline"/>
        <w:rPr>
          <w:rFonts w:ascii="Arial" w:hAnsi="Arial" w:cs="Arial"/>
          <w:sz w:val="24"/>
          <w:szCs w:val="20"/>
        </w:rPr>
      </w:pPr>
    </w:p>
    <w:p w:rsidR="00A161FF" w:rsidRPr="00F949B5" w:rsidRDefault="00A161FF"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Tal crítica tem a sanção penal como sendo atualmente falível, no sentido de que o indivíduo criminoso quando é submetido ao sistema carcerário nos dias de hoje, cumpre sua pena no todo ou com progressão de regime, quando beneficiado. Caso o infrator seja considerado como psicopata é aplicada a medida de segurança, onde a periculosidade do mesmo é caracterizada pela semi-imputabilidade</w:t>
      </w:r>
      <w:r w:rsidR="005A6D62" w:rsidRPr="00F949B5">
        <w:rPr>
          <w:rFonts w:ascii="Arial" w:hAnsi="Arial" w:cs="Arial"/>
          <w:sz w:val="24"/>
          <w:szCs w:val="24"/>
        </w:rPr>
        <w:t xml:space="preserve">. </w:t>
      </w:r>
      <w:r w:rsidR="00E76E71">
        <w:rPr>
          <w:rFonts w:ascii="Arial" w:hAnsi="Arial" w:cs="Arial"/>
          <w:sz w:val="24"/>
          <w:szCs w:val="24"/>
        </w:rPr>
        <w:t>Esta</w:t>
      </w:r>
      <w:r w:rsidR="005A6D62" w:rsidRPr="00F949B5">
        <w:rPr>
          <w:rFonts w:ascii="Arial" w:hAnsi="Arial" w:cs="Arial"/>
          <w:sz w:val="24"/>
          <w:szCs w:val="24"/>
        </w:rPr>
        <w:t xml:space="preserve"> por sua vez, torna</w:t>
      </w:r>
      <w:r w:rsidRPr="00F949B5">
        <w:rPr>
          <w:rFonts w:ascii="Arial" w:hAnsi="Arial" w:cs="Arial"/>
          <w:sz w:val="24"/>
          <w:szCs w:val="24"/>
        </w:rPr>
        <w:t xml:space="preserve"> a submissão à medida de segurança, em muitos casos, facultativa, </w:t>
      </w:r>
      <w:r w:rsidR="005A6D62" w:rsidRPr="00F949B5">
        <w:rPr>
          <w:rFonts w:ascii="Arial" w:hAnsi="Arial" w:cs="Arial"/>
          <w:sz w:val="24"/>
          <w:szCs w:val="24"/>
        </w:rPr>
        <w:t>em função</w:t>
      </w:r>
      <w:r w:rsidRPr="00F949B5">
        <w:rPr>
          <w:rFonts w:ascii="Arial" w:hAnsi="Arial" w:cs="Arial"/>
          <w:sz w:val="24"/>
          <w:szCs w:val="24"/>
        </w:rPr>
        <w:t xml:space="preserve"> de o psicopata ser considerado pelo ordenamento jurídico brasileiro apenas como perturbado psiquicamente e não como enfermo mental</w:t>
      </w:r>
      <w:r w:rsidR="005A6D62" w:rsidRPr="00F949B5">
        <w:rPr>
          <w:rFonts w:ascii="Arial" w:hAnsi="Arial" w:cs="Arial"/>
          <w:sz w:val="24"/>
          <w:szCs w:val="24"/>
        </w:rPr>
        <w:t xml:space="preserve"> (SILVA, 2008).</w:t>
      </w:r>
    </w:p>
    <w:p w:rsidR="000B10EF" w:rsidRPr="00F949B5" w:rsidRDefault="000B10EF"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Sobre a medida de segurança, tem-se </w:t>
      </w:r>
      <w:r w:rsidR="006620D9">
        <w:rPr>
          <w:rFonts w:ascii="Arial" w:hAnsi="Arial" w:cs="Arial"/>
          <w:sz w:val="24"/>
          <w:szCs w:val="24"/>
        </w:rPr>
        <w:t>o seguinte ponto quanto ao limite de sua aplicabilidade</w:t>
      </w:r>
      <w:r w:rsidRPr="00F949B5">
        <w:rPr>
          <w:rFonts w:ascii="Arial" w:hAnsi="Arial" w:cs="Arial"/>
          <w:sz w:val="24"/>
          <w:szCs w:val="24"/>
        </w:rPr>
        <w:t>:</w:t>
      </w:r>
    </w:p>
    <w:p w:rsidR="000B10EF" w:rsidRDefault="000B10EF" w:rsidP="000B10EF">
      <w:pPr>
        <w:pStyle w:val="PargrafodaLista"/>
        <w:shd w:val="clear" w:color="auto" w:fill="FFFFFF"/>
        <w:spacing w:after="0" w:line="240" w:lineRule="auto"/>
        <w:ind w:left="2268"/>
        <w:jc w:val="both"/>
        <w:textAlignment w:val="baseline"/>
        <w:rPr>
          <w:rFonts w:ascii="Arial" w:hAnsi="Arial" w:cs="Arial"/>
          <w:sz w:val="20"/>
          <w:szCs w:val="24"/>
        </w:rPr>
      </w:pPr>
      <w:r w:rsidRPr="00F949B5">
        <w:rPr>
          <w:rFonts w:ascii="Arial" w:hAnsi="Arial" w:cs="Arial"/>
          <w:sz w:val="20"/>
          <w:szCs w:val="24"/>
        </w:rPr>
        <w:t>MEDIDA DE SEGURANÇA - PROJEÇÃO NO TEMPO - LIMITE. A interpretação sistemática e teleológica dos artigos 75, 97 e 183, os dois primeiros do Código Penal e o último da Lei de Execuções Penais, deve fazer-se considerada a garantia constitucional abolidora das prisões perpétuas. A medida de segurança fica jungida ao período máximo de trinta anos. (BRASIL).</w:t>
      </w:r>
      <w:r w:rsidR="00844345">
        <w:rPr>
          <w:rFonts w:ascii="Arial" w:hAnsi="Arial" w:cs="Arial"/>
          <w:sz w:val="20"/>
          <w:szCs w:val="24"/>
        </w:rPr>
        <w:t xml:space="preserve"> </w:t>
      </w:r>
    </w:p>
    <w:p w:rsidR="006620D9" w:rsidRDefault="006620D9" w:rsidP="000B10EF">
      <w:pPr>
        <w:pStyle w:val="PargrafodaLista"/>
        <w:shd w:val="clear" w:color="auto" w:fill="FFFFFF"/>
        <w:spacing w:after="0" w:line="240" w:lineRule="auto"/>
        <w:ind w:left="2268"/>
        <w:jc w:val="both"/>
        <w:textAlignment w:val="baseline"/>
        <w:rPr>
          <w:rFonts w:ascii="Arial" w:hAnsi="Arial" w:cs="Arial"/>
          <w:sz w:val="24"/>
          <w:szCs w:val="24"/>
        </w:rPr>
      </w:pPr>
    </w:p>
    <w:p w:rsidR="006620D9" w:rsidRPr="006620D9" w:rsidRDefault="006620D9" w:rsidP="000B10EF">
      <w:pPr>
        <w:pStyle w:val="PargrafodaLista"/>
        <w:shd w:val="clear" w:color="auto" w:fill="FFFFFF"/>
        <w:spacing w:after="0" w:line="240" w:lineRule="auto"/>
        <w:ind w:left="2268"/>
        <w:jc w:val="both"/>
        <w:textAlignment w:val="baseline"/>
        <w:rPr>
          <w:rFonts w:ascii="Arial" w:hAnsi="Arial" w:cs="Arial"/>
          <w:sz w:val="24"/>
          <w:szCs w:val="24"/>
        </w:rPr>
      </w:pPr>
    </w:p>
    <w:p w:rsidR="005A6D62" w:rsidRPr="00F949B5" w:rsidRDefault="005A6D62"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No entendimento de </w:t>
      </w:r>
      <w:bookmarkStart w:id="21" w:name="_Hlk9807632"/>
      <w:r w:rsidRPr="00F949B5">
        <w:rPr>
          <w:rFonts w:ascii="Arial" w:hAnsi="Arial" w:cs="Arial"/>
          <w:sz w:val="24"/>
          <w:szCs w:val="24"/>
        </w:rPr>
        <w:t xml:space="preserve">Oliveira (2011), </w:t>
      </w:r>
      <w:bookmarkEnd w:id="21"/>
      <w:r w:rsidRPr="00F949B5">
        <w:rPr>
          <w:rFonts w:ascii="Arial" w:hAnsi="Arial" w:cs="Arial"/>
          <w:sz w:val="24"/>
          <w:szCs w:val="24"/>
        </w:rPr>
        <w:t xml:space="preserve">o tratamento dispensado aos criminosos psicopatas pela atual legislação penal brasileira não cabe como um modo punitivo aos indivíduos portadores de psicopatias, pois ignoram em grande parte os institutos </w:t>
      </w:r>
      <w:r w:rsidRPr="00F949B5">
        <w:rPr>
          <w:rFonts w:ascii="Arial" w:hAnsi="Arial" w:cs="Arial"/>
          <w:sz w:val="24"/>
          <w:szCs w:val="24"/>
        </w:rPr>
        <w:lastRenderedPageBreak/>
        <w:t>médicos responsáveis pelo diagnóstico. Sem a atenção devida a tais referências, o psicopata por ser de natureza manipuladora, pode vir a manipular o sistema carcerário ao forjar um comportamento aceitável para se beneficiarem da progressão de regime, por exemplo.</w:t>
      </w:r>
    </w:p>
    <w:p w:rsidR="005A6D62" w:rsidRPr="00F949B5" w:rsidRDefault="000B10EF"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Assim, vê-se que os transtornos de personalidade carecem de uma maior atenção à psiquiatria forense e menos à exclusividade da justiça penal. Tal afirmação não está condicionada apenas à dificuldade de identificação dos mesmos, mas, sobretudo, pela necessidade de tratamento e adequação que promova ao indivíduo portador do transtorno um controle imediato e constante, de modo que se estabeleça uma medida e espaço apropriados para a custódia de tais sujeitos.</w:t>
      </w:r>
    </w:p>
    <w:p w:rsidR="000B10EF" w:rsidRPr="00F949B5" w:rsidRDefault="000B10EF"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Conforme aponta </w:t>
      </w:r>
      <w:bookmarkStart w:id="22" w:name="_Hlk9807645"/>
      <w:proofErr w:type="spellStart"/>
      <w:r w:rsidRPr="00F949B5">
        <w:rPr>
          <w:rFonts w:ascii="Arial" w:hAnsi="Arial" w:cs="Arial"/>
          <w:sz w:val="24"/>
          <w:szCs w:val="24"/>
        </w:rPr>
        <w:t>Bauman</w:t>
      </w:r>
      <w:proofErr w:type="spellEnd"/>
      <w:r w:rsidRPr="00F949B5">
        <w:rPr>
          <w:rFonts w:ascii="Arial" w:hAnsi="Arial" w:cs="Arial"/>
          <w:sz w:val="24"/>
          <w:szCs w:val="24"/>
        </w:rPr>
        <w:t xml:space="preserve"> (2007): </w:t>
      </w:r>
      <w:bookmarkEnd w:id="22"/>
      <w:r w:rsidRPr="00F949B5">
        <w:rPr>
          <w:rFonts w:ascii="Arial" w:hAnsi="Arial" w:cs="Arial"/>
          <w:sz w:val="24"/>
          <w:szCs w:val="24"/>
        </w:rPr>
        <w:t>“a vida [...] é uma sucessão de reinícios.” Logo, a vida psicopática reinicia-se a cada nova reincidência delituosa, na qual vítima e algoz paradoxalmente estão fadados a relativismos fartos. A obviedade encontra</w:t>
      </w:r>
      <w:r w:rsidR="00FB3209" w:rsidRPr="00F949B5">
        <w:rPr>
          <w:rFonts w:ascii="Arial" w:hAnsi="Arial" w:cs="Arial"/>
          <w:sz w:val="24"/>
          <w:szCs w:val="24"/>
        </w:rPr>
        <w:t>-</w:t>
      </w:r>
      <w:r w:rsidRPr="00F949B5">
        <w:rPr>
          <w:rFonts w:ascii="Arial" w:hAnsi="Arial" w:cs="Arial"/>
          <w:sz w:val="24"/>
          <w:szCs w:val="24"/>
        </w:rPr>
        <w:t>se na complexidade de diagnóstico, o qual, diga-se de passagem, é mecanismo indispensável, frente à frenética instabilidade desconcertante impulsionadora de transformações súbitas cada vez mais prodigiosas do sujeito em questão</w:t>
      </w:r>
      <w:r w:rsidR="001438C1" w:rsidRPr="00F949B5">
        <w:rPr>
          <w:rFonts w:ascii="Arial" w:hAnsi="Arial" w:cs="Arial"/>
          <w:sz w:val="24"/>
          <w:szCs w:val="24"/>
        </w:rPr>
        <w:t xml:space="preserve"> (SILVA, 2008)</w:t>
      </w:r>
      <w:r w:rsidRPr="00F949B5">
        <w:rPr>
          <w:rFonts w:ascii="Arial" w:hAnsi="Arial" w:cs="Arial"/>
          <w:sz w:val="24"/>
          <w:szCs w:val="24"/>
        </w:rPr>
        <w:t>.</w:t>
      </w:r>
    </w:p>
    <w:p w:rsidR="00FB3209" w:rsidRPr="00F949B5" w:rsidRDefault="00FB3209" w:rsidP="00FB3209">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Assim</w:t>
      </w:r>
      <w:r w:rsidR="001438C1" w:rsidRPr="00F949B5">
        <w:rPr>
          <w:rFonts w:ascii="Arial" w:hAnsi="Arial" w:cs="Arial"/>
          <w:sz w:val="24"/>
          <w:szCs w:val="24"/>
        </w:rPr>
        <w:t xml:space="preserve">, </w:t>
      </w:r>
      <w:r w:rsidRPr="00F949B5">
        <w:rPr>
          <w:rFonts w:ascii="Arial" w:hAnsi="Arial" w:cs="Arial"/>
          <w:sz w:val="24"/>
          <w:szCs w:val="24"/>
        </w:rPr>
        <w:t xml:space="preserve">pode-se afirmar que a internação </w:t>
      </w:r>
      <w:r w:rsidR="00A87F30" w:rsidRPr="00F949B5">
        <w:rPr>
          <w:rFonts w:ascii="Arial" w:hAnsi="Arial" w:cs="Arial"/>
          <w:sz w:val="24"/>
          <w:szCs w:val="24"/>
        </w:rPr>
        <w:t>se apresenta</w:t>
      </w:r>
      <w:r w:rsidRPr="00F949B5">
        <w:rPr>
          <w:rFonts w:ascii="Arial" w:hAnsi="Arial" w:cs="Arial"/>
          <w:sz w:val="24"/>
          <w:szCs w:val="24"/>
        </w:rPr>
        <w:t xml:space="preserve"> como sendo o método mais oneroso e complexo para a legislação penal brasileira, entretanto, ainda caracteriza-se sendo o método que mais se adequa às necessidade de custódia do psicopata, no sentido de que atende às medidas da própria segurança do infrator, quanto da sociedade.</w:t>
      </w:r>
    </w:p>
    <w:p w:rsidR="001438C1" w:rsidRPr="001438C1" w:rsidRDefault="00FB3209" w:rsidP="00FB3209">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 </w:t>
      </w:r>
      <w:r w:rsidR="00E50564">
        <w:rPr>
          <w:rFonts w:ascii="Arial" w:hAnsi="Arial" w:cs="Arial"/>
          <w:sz w:val="24"/>
          <w:szCs w:val="24"/>
        </w:rPr>
        <w:t>Em contrapartida</w:t>
      </w:r>
      <w:r w:rsidRPr="00F949B5">
        <w:rPr>
          <w:rFonts w:ascii="Arial" w:hAnsi="Arial" w:cs="Arial"/>
          <w:sz w:val="24"/>
          <w:szCs w:val="24"/>
        </w:rPr>
        <w:t xml:space="preserve">, vê-se que é necessária uma reforma na política criminal que venha a possibilitar a aplicação de penas aos indivíduos psicopatas, </w:t>
      </w:r>
      <w:r w:rsidR="00E76E71" w:rsidRPr="00E76E71">
        <w:rPr>
          <w:rFonts w:ascii="Arial" w:hAnsi="Arial" w:cs="Arial"/>
          <w:sz w:val="24"/>
          <w:szCs w:val="24"/>
        </w:rPr>
        <w:t xml:space="preserve">ainda que na forma de uma sanção perpétua, </w:t>
      </w:r>
      <w:r w:rsidRPr="00F949B5">
        <w:rPr>
          <w:rFonts w:ascii="Arial" w:hAnsi="Arial" w:cs="Arial"/>
          <w:sz w:val="24"/>
          <w:szCs w:val="24"/>
        </w:rPr>
        <w:t>mas aliada a</w:t>
      </w:r>
      <w:r w:rsidR="001438C1" w:rsidRPr="00F949B5">
        <w:rPr>
          <w:rFonts w:ascii="Arial" w:hAnsi="Arial" w:cs="Arial"/>
          <w:sz w:val="24"/>
          <w:szCs w:val="24"/>
        </w:rPr>
        <w:t xml:space="preserve"> uma medida de segurança específica para estes casos,</w:t>
      </w:r>
      <w:r w:rsidRPr="00F949B5">
        <w:rPr>
          <w:rFonts w:ascii="Arial" w:hAnsi="Arial" w:cs="Arial"/>
          <w:sz w:val="24"/>
          <w:szCs w:val="24"/>
        </w:rPr>
        <w:t xml:space="preserve"> de modo que esteja condicionada às indicações dos institutos médicos responsáveis.  </w:t>
      </w:r>
      <w:r w:rsidR="000105EB" w:rsidRPr="00F949B5">
        <w:rPr>
          <w:rFonts w:ascii="Arial" w:hAnsi="Arial" w:cs="Arial"/>
          <w:sz w:val="24"/>
          <w:szCs w:val="24"/>
        </w:rPr>
        <w:t xml:space="preserve">Tal reforma deve promover, ainda, a </w:t>
      </w:r>
      <w:r w:rsidR="00E50564">
        <w:rPr>
          <w:rFonts w:ascii="Arial" w:hAnsi="Arial" w:cs="Arial"/>
          <w:sz w:val="24"/>
          <w:szCs w:val="24"/>
        </w:rPr>
        <w:t>promoção de recursos alternativos</w:t>
      </w:r>
      <w:r w:rsidR="001438C1" w:rsidRPr="001438C1">
        <w:rPr>
          <w:rFonts w:ascii="Arial" w:hAnsi="Arial" w:cs="Arial"/>
          <w:sz w:val="24"/>
          <w:szCs w:val="24"/>
        </w:rPr>
        <w:t xml:space="preserve"> </w:t>
      </w:r>
      <w:r w:rsidR="00E50564">
        <w:rPr>
          <w:rFonts w:ascii="Arial" w:hAnsi="Arial" w:cs="Arial"/>
          <w:sz w:val="24"/>
          <w:szCs w:val="24"/>
        </w:rPr>
        <w:t>qualificados</w:t>
      </w:r>
      <w:r w:rsidR="00E50564" w:rsidRPr="001438C1">
        <w:rPr>
          <w:rFonts w:ascii="Arial" w:hAnsi="Arial" w:cs="Arial"/>
          <w:sz w:val="24"/>
          <w:szCs w:val="24"/>
        </w:rPr>
        <w:t xml:space="preserve"> </w:t>
      </w:r>
      <w:r w:rsidR="001438C1" w:rsidRPr="001438C1">
        <w:rPr>
          <w:rFonts w:ascii="Arial" w:hAnsi="Arial" w:cs="Arial"/>
          <w:sz w:val="24"/>
          <w:szCs w:val="24"/>
        </w:rPr>
        <w:t xml:space="preserve">a </w:t>
      </w:r>
      <w:r w:rsidR="00E50564">
        <w:rPr>
          <w:rFonts w:ascii="Arial" w:hAnsi="Arial" w:cs="Arial"/>
          <w:sz w:val="24"/>
          <w:szCs w:val="24"/>
        </w:rPr>
        <w:t xml:space="preserve">exercer </w:t>
      </w:r>
      <w:r w:rsidR="008667B3">
        <w:rPr>
          <w:rFonts w:ascii="Arial" w:hAnsi="Arial" w:cs="Arial"/>
          <w:sz w:val="24"/>
          <w:szCs w:val="24"/>
        </w:rPr>
        <w:t xml:space="preserve">punições </w:t>
      </w:r>
      <w:r w:rsidR="008667B3" w:rsidRPr="001438C1">
        <w:rPr>
          <w:rFonts w:ascii="Arial" w:hAnsi="Arial" w:cs="Arial"/>
          <w:sz w:val="24"/>
          <w:szCs w:val="24"/>
        </w:rPr>
        <w:t>adequadas</w:t>
      </w:r>
      <w:r w:rsidR="001438C1" w:rsidRPr="001438C1">
        <w:rPr>
          <w:rFonts w:ascii="Arial" w:hAnsi="Arial" w:cs="Arial"/>
          <w:sz w:val="24"/>
          <w:szCs w:val="24"/>
        </w:rPr>
        <w:t xml:space="preserve"> </w:t>
      </w:r>
      <w:r w:rsidR="00E50564">
        <w:rPr>
          <w:rFonts w:ascii="Arial" w:hAnsi="Arial" w:cs="Arial"/>
          <w:sz w:val="24"/>
          <w:szCs w:val="24"/>
        </w:rPr>
        <w:t xml:space="preserve">aos </w:t>
      </w:r>
      <w:r w:rsidR="001438C1" w:rsidRPr="001438C1">
        <w:rPr>
          <w:rFonts w:ascii="Arial" w:hAnsi="Arial" w:cs="Arial"/>
          <w:sz w:val="24"/>
          <w:szCs w:val="24"/>
        </w:rPr>
        <w:t xml:space="preserve">infratores </w:t>
      </w:r>
      <w:r w:rsidR="00E50564">
        <w:rPr>
          <w:rFonts w:ascii="Arial" w:hAnsi="Arial" w:cs="Arial"/>
          <w:sz w:val="24"/>
          <w:szCs w:val="24"/>
        </w:rPr>
        <w:t>que possuem transtornos mentais</w:t>
      </w:r>
      <w:r w:rsidR="000105EB" w:rsidRPr="00F949B5">
        <w:rPr>
          <w:rFonts w:ascii="Arial" w:hAnsi="Arial" w:cs="Arial"/>
          <w:sz w:val="24"/>
          <w:szCs w:val="24"/>
        </w:rPr>
        <w:t xml:space="preserve">, diferenciando-os dos </w:t>
      </w:r>
      <w:r w:rsidR="00E50564">
        <w:rPr>
          <w:rFonts w:ascii="Arial" w:hAnsi="Arial" w:cs="Arial"/>
          <w:sz w:val="24"/>
          <w:szCs w:val="24"/>
        </w:rPr>
        <w:t>demais</w:t>
      </w:r>
      <w:r w:rsidR="00E50564" w:rsidRPr="00F949B5">
        <w:rPr>
          <w:rFonts w:ascii="Arial" w:hAnsi="Arial" w:cs="Arial"/>
          <w:sz w:val="24"/>
          <w:szCs w:val="24"/>
        </w:rPr>
        <w:t xml:space="preserve"> </w:t>
      </w:r>
      <w:r w:rsidR="000105EB" w:rsidRPr="00F949B5">
        <w:rPr>
          <w:rFonts w:ascii="Arial" w:hAnsi="Arial" w:cs="Arial"/>
          <w:sz w:val="24"/>
          <w:szCs w:val="24"/>
        </w:rPr>
        <w:t>criminosos</w:t>
      </w:r>
      <w:r w:rsidR="00E50564">
        <w:rPr>
          <w:rFonts w:ascii="Arial" w:hAnsi="Arial" w:cs="Arial"/>
          <w:sz w:val="24"/>
          <w:szCs w:val="24"/>
        </w:rPr>
        <w:t xml:space="preserve"> que não apresentam características de psicopatia.</w:t>
      </w:r>
    </w:p>
    <w:p w:rsidR="001438C1" w:rsidRPr="001438C1" w:rsidRDefault="00E50564" w:rsidP="001438C1">
      <w:pPr>
        <w:pStyle w:val="PargrafodaLista"/>
        <w:spacing w:after="0" w:line="360" w:lineRule="auto"/>
        <w:ind w:left="0" w:firstLine="709"/>
        <w:jc w:val="both"/>
        <w:textAlignment w:val="baseline"/>
        <w:rPr>
          <w:rFonts w:ascii="Arial" w:hAnsi="Arial" w:cs="Arial"/>
          <w:sz w:val="24"/>
          <w:szCs w:val="24"/>
        </w:rPr>
      </w:pPr>
      <w:r>
        <w:rPr>
          <w:rFonts w:ascii="Arial" w:hAnsi="Arial" w:cs="Arial"/>
          <w:sz w:val="24"/>
          <w:szCs w:val="24"/>
        </w:rPr>
        <w:t xml:space="preserve">Nesse contexto, tem-se o </w:t>
      </w:r>
      <w:r w:rsidR="001438C1" w:rsidRPr="001438C1">
        <w:rPr>
          <w:rFonts w:ascii="Arial" w:hAnsi="Arial" w:cs="Arial"/>
          <w:sz w:val="24"/>
          <w:szCs w:val="24"/>
        </w:rPr>
        <w:t>Direito</w:t>
      </w:r>
      <w:r>
        <w:rPr>
          <w:rFonts w:ascii="Arial" w:hAnsi="Arial" w:cs="Arial"/>
          <w:sz w:val="24"/>
          <w:szCs w:val="24"/>
        </w:rPr>
        <w:t xml:space="preserve"> que, assim como todas as áreas da ciência</w:t>
      </w:r>
      <w:r w:rsidR="001438C1" w:rsidRPr="001438C1">
        <w:rPr>
          <w:rFonts w:ascii="Arial" w:hAnsi="Arial" w:cs="Arial"/>
          <w:sz w:val="24"/>
          <w:szCs w:val="24"/>
        </w:rPr>
        <w:t xml:space="preserve">, </w:t>
      </w:r>
      <w:r>
        <w:rPr>
          <w:rFonts w:ascii="Arial" w:hAnsi="Arial" w:cs="Arial"/>
          <w:sz w:val="24"/>
          <w:szCs w:val="24"/>
        </w:rPr>
        <w:t>necessita</w:t>
      </w:r>
      <w:r w:rsidRPr="001438C1">
        <w:rPr>
          <w:rFonts w:ascii="Arial" w:hAnsi="Arial" w:cs="Arial"/>
          <w:sz w:val="24"/>
          <w:szCs w:val="24"/>
        </w:rPr>
        <w:t xml:space="preserve"> </w:t>
      </w:r>
      <w:r>
        <w:rPr>
          <w:rFonts w:ascii="Arial" w:hAnsi="Arial" w:cs="Arial"/>
          <w:sz w:val="24"/>
          <w:szCs w:val="24"/>
        </w:rPr>
        <w:t xml:space="preserve">estar em sintonia com </w:t>
      </w:r>
      <w:r w:rsidR="00BC6D24">
        <w:rPr>
          <w:rFonts w:ascii="Arial" w:hAnsi="Arial" w:cs="Arial"/>
          <w:sz w:val="24"/>
          <w:szCs w:val="24"/>
        </w:rPr>
        <w:t xml:space="preserve">progresso </w:t>
      </w:r>
      <w:r w:rsidR="00BC6D24" w:rsidRPr="001438C1">
        <w:rPr>
          <w:rFonts w:ascii="Arial" w:hAnsi="Arial" w:cs="Arial"/>
          <w:sz w:val="24"/>
          <w:szCs w:val="24"/>
        </w:rPr>
        <w:t>da</w:t>
      </w:r>
      <w:r w:rsidR="001438C1" w:rsidRPr="001438C1">
        <w:rPr>
          <w:rFonts w:ascii="Arial" w:hAnsi="Arial" w:cs="Arial"/>
          <w:sz w:val="24"/>
          <w:szCs w:val="24"/>
        </w:rPr>
        <w:t xml:space="preserve"> sociedade. </w:t>
      </w:r>
      <w:r>
        <w:rPr>
          <w:rFonts w:ascii="Arial" w:hAnsi="Arial" w:cs="Arial"/>
          <w:sz w:val="24"/>
          <w:szCs w:val="24"/>
        </w:rPr>
        <w:t>Nesse sentido, vê-se também que o estudo sobre a</w:t>
      </w:r>
      <w:r w:rsidR="001438C1" w:rsidRPr="001438C1">
        <w:rPr>
          <w:rFonts w:ascii="Arial" w:hAnsi="Arial" w:cs="Arial"/>
          <w:sz w:val="24"/>
          <w:szCs w:val="24"/>
        </w:rPr>
        <w:t xml:space="preserve"> psicopatia </w:t>
      </w:r>
      <w:r w:rsidR="00BC6D24">
        <w:rPr>
          <w:rFonts w:ascii="Arial" w:hAnsi="Arial" w:cs="Arial"/>
          <w:sz w:val="24"/>
          <w:szCs w:val="24"/>
        </w:rPr>
        <w:t>deve objetivar uma proposta de</w:t>
      </w:r>
      <w:r w:rsidR="001438C1" w:rsidRPr="001438C1">
        <w:rPr>
          <w:rFonts w:ascii="Arial" w:hAnsi="Arial" w:cs="Arial"/>
          <w:sz w:val="24"/>
          <w:szCs w:val="24"/>
        </w:rPr>
        <w:t xml:space="preserve"> </w:t>
      </w:r>
      <w:r w:rsidR="00BC6D24">
        <w:rPr>
          <w:rFonts w:ascii="Arial" w:hAnsi="Arial" w:cs="Arial"/>
          <w:sz w:val="24"/>
          <w:szCs w:val="24"/>
        </w:rPr>
        <w:t xml:space="preserve">normatização intrínseca no tocante aos delitos cometidos por indivíduos </w:t>
      </w:r>
      <w:r w:rsidR="00BC6D24">
        <w:rPr>
          <w:rFonts w:ascii="Arial" w:hAnsi="Arial" w:cs="Arial"/>
          <w:sz w:val="24"/>
          <w:szCs w:val="24"/>
        </w:rPr>
        <w:lastRenderedPageBreak/>
        <w:t>diagnosticados por tal enfermidade. Para tanto, há qu</w:t>
      </w:r>
      <w:r w:rsidR="008667B3">
        <w:rPr>
          <w:rFonts w:ascii="Arial" w:hAnsi="Arial" w:cs="Arial"/>
          <w:sz w:val="24"/>
          <w:szCs w:val="24"/>
        </w:rPr>
        <w:t>e</w:t>
      </w:r>
      <w:r w:rsidR="00BC6D24">
        <w:rPr>
          <w:rFonts w:ascii="Arial" w:hAnsi="Arial" w:cs="Arial"/>
          <w:sz w:val="24"/>
          <w:szCs w:val="24"/>
        </w:rPr>
        <w:t xml:space="preserve"> atentar </w:t>
      </w:r>
      <w:r w:rsidR="008667B3">
        <w:rPr>
          <w:rFonts w:ascii="Arial" w:hAnsi="Arial" w:cs="Arial"/>
          <w:sz w:val="24"/>
          <w:szCs w:val="24"/>
        </w:rPr>
        <w:t>para modificações</w:t>
      </w:r>
      <w:r w:rsidR="001438C1" w:rsidRPr="001438C1">
        <w:rPr>
          <w:rFonts w:ascii="Arial" w:hAnsi="Arial" w:cs="Arial"/>
          <w:sz w:val="24"/>
          <w:szCs w:val="24"/>
        </w:rPr>
        <w:t xml:space="preserve"> na </w:t>
      </w:r>
      <w:r w:rsidR="00BC6D24">
        <w:rPr>
          <w:rFonts w:ascii="Arial" w:hAnsi="Arial" w:cs="Arial"/>
          <w:sz w:val="24"/>
          <w:szCs w:val="24"/>
        </w:rPr>
        <w:t xml:space="preserve">atual </w:t>
      </w:r>
      <w:r w:rsidR="001438C1" w:rsidRPr="001438C1">
        <w:rPr>
          <w:rFonts w:ascii="Arial" w:hAnsi="Arial" w:cs="Arial"/>
          <w:sz w:val="24"/>
          <w:szCs w:val="24"/>
        </w:rPr>
        <w:t>legislação penal</w:t>
      </w:r>
      <w:r w:rsidR="00BC6D24">
        <w:rPr>
          <w:rFonts w:ascii="Arial" w:hAnsi="Arial" w:cs="Arial"/>
          <w:sz w:val="24"/>
          <w:szCs w:val="24"/>
        </w:rPr>
        <w:t xml:space="preserve"> brasileira</w:t>
      </w:r>
      <w:r w:rsidR="001438C1" w:rsidRPr="001438C1">
        <w:rPr>
          <w:rFonts w:ascii="Arial" w:hAnsi="Arial" w:cs="Arial"/>
          <w:sz w:val="24"/>
          <w:szCs w:val="24"/>
        </w:rPr>
        <w:t xml:space="preserve">, </w:t>
      </w:r>
      <w:r w:rsidR="00BC6D24">
        <w:rPr>
          <w:rFonts w:ascii="Arial" w:hAnsi="Arial" w:cs="Arial"/>
          <w:sz w:val="24"/>
          <w:szCs w:val="24"/>
        </w:rPr>
        <w:t>de modo que sejam promovidas novas propostas de</w:t>
      </w:r>
      <w:r w:rsidR="001438C1" w:rsidRPr="001438C1">
        <w:rPr>
          <w:rFonts w:ascii="Arial" w:hAnsi="Arial" w:cs="Arial"/>
          <w:sz w:val="24"/>
          <w:szCs w:val="24"/>
        </w:rPr>
        <w:t xml:space="preserve"> tratamento</w:t>
      </w:r>
      <w:r w:rsidR="00BC6D24">
        <w:rPr>
          <w:rFonts w:ascii="Arial" w:hAnsi="Arial" w:cs="Arial"/>
          <w:sz w:val="24"/>
          <w:szCs w:val="24"/>
        </w:rPr>
        <w:t>s,</w:t>
      </w:r>
      <w:r w:rsidR="001438C1" w:rsidRPr="001438C1">
        <w:rPr>
          <w:rFonts w:ascii="Arial" w:hAnsi="Arial" w:cs="Arial"/>
          <w:sz w:val="24"/>
          <w:szCs w:val="24"/>
        </w:rPr>
        <w:t xml:space="preserve"> </w:t>
      </w:r>
      <w:r w:rsidR="00BC6D24" w:rsidRPr="001438C1">
        <w:rPr>
          <w:rFonts w:ascii="Arial" w:hAnsi="Arial" w:cs="Arial"/>
          <w:sz w:val="24"/>
          <w:szCs w:val="24"/>
        </w:rPr>
        <w:t>adequad</w:t>
      </w:r>
      <w:r w:rsidR="00BC6D24">
        <w:rPr>
          <w:rFonts w:ascii="Arial" w:hAnsi="Arial" w:cs="Arial"/>
          <w:sz w:val="24"/>
          <w:szCs w:val="24"/>
        </w:rPr>
        <w:t>as</w:t>
      </w:r>
      <w:r w:rsidR="00BC6D24" w:rsidRPr="001438C1">
        <w:rPr>
          <w:rFonts w:ascii="Arial" w:hAnsi="Arial" w:cs="Arial"/>
          <w:sz w:val="24"/>
          <w:szCs w:val="24"/>
        </w:rPr>
        <w:t xml:space="preserve"> </w:t>
      </w:r>
      <w:r w:rsidR="001438C1" w:rsidRPr="001438C1">
        <w:rPr>
          <w:rFonts w:ascii="Arial" w:hAnsi="Arial" w:cs="Arial"/>
          <w:sz w:val="24"/>
          <w:szCs w:val="24"/>
        </w:rPr>
        <w:t>para</w:t>
      </w:r>
      <w:r w:rsidR="00BC6D24">
        <w:rPr>
          <w:rFonts w:ascii="Arial" w:hAnsi="Arial" w:cs="Arial"/>
          <w:sz w:val="24"/>
          <w:szCs w:val="24"/>
        </w:rPr>
        <w:t xml:space="preserve"> tais</w:t>
      </w:r>
      <w:r w:rsidR="001438C1" w:rsidRPr="001438C1">
        <w:rPr>
          <w:rFonts w:ascii="Arial" w:hAnsi="Arial" w:cs="Arial"/>
          <w:sz w:val="24"/>
          <w:szCs w:val="24"/>
        </w:rPr>
        <w:t xml:space="preserve"> indivíduos </w:t>
      </w:r>
      <w:bookmarkStart w:id="23" w:name="_Hlk9807659"/>
      <w:r w:rsidR="000105EB" w:rsidRPr="00F949B5">
        <w:rPr>
          <w:rFonts w:ascii="Arial" w:hAnsi="Arial" w:cs="Arial"/>
          <w:sz w:val="24"/>
          <w:szCs w:val="24"/>
        </w:rPr>
        <w:t>(CEOLIN</w:t>
      </w:r>
      <w:r w:rsidR="00F949B5" w:rsidRPr="00F949B5">
        <w:rPr>
          <w:rFonts w:ascii="Arial" w:hAnsi="Arial" w:cs="Arial"/>
          <w:sz w:val="24"/>
          <w:szCs w:val="24"/>
        </w:rPr>
        <w:t>; CARVALHO, 2016</w:t>
      </w:r>
      <w:r w:rsidR="000105EB" w:rsidRPr="00F949B5">
        <w:rPr>
          <w:rFonts w:ascii="Arial" w:hAnsi="Arial" w:cs="Arial"/>
          <w:sz w:val="24"/>
          <w:szCs w:val="24"/>
        </w:rPr>
        <w:t>)</w:t>
      </w:r>
      <w:r w:rsidR="001438C1" w:rsidRPr="001438C1">
        <w:rPr>
          <w:rFonts w:ascii="Arial" w:hAnsi="Arial" w:cs="Arial"/>
          <w:sz w:val="24"/>
          <w:szCs w:val="24"/>
        </w:rPr>
        <w:t>.</w:t>
      </w:r>
      <w:bookmarkEnd w:id="23"/>
    </w:p>
    <w:p w:rsidR="001438C1" w:rsidRPr="001438C1" w:rsidRDefault="000105EB" w:rsidP="001438C1">
      <w:pPr>
        <w:pStyle w:val="PargrafodaLista"/>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Sendo assim,</w:t>
      </w:r>
      <w:r w:rsidR="00BC6D24">
        <w:rPr>
          <w:rFonts w:ascii="Arial" w:hAnsi="Arial" w:cs="Arial"/>
          <w:sz w:val="24"/>
          <w:szCs w:val="24"/>
        </w:rPr>
        <w:t xml:space="preserve"> entende-se a carência em conceber uma nova forma de organização onde sejam admitidas ações constantes de monitoramento e controle de criminosos com psicopatias, de modo que sejam estabelecidas fases meticulosas de acompanhamento por parte de especialistas da área, a fim de tratar de maneira eficaz tais indivíduos, objetivando diag</w:t>
      </w:r>
      <w:r w:rsidR="00552348">
        <w:rPr>
          <w:rFonts w:ascii="Arial" w:hAnsi="Arial" w:cs="Arial"/>
          <w:sz w:val="24"/>
          <w:szCs w:val="24"/>
        </w:rPr>
        <w:t>nosticar</w:t>
      </w:r>
      <w:r w:rsidR="00BC6D24">
        <w:rPr>
          <w:rFonts w:ascii="Arial" w:hAnsi="Arial" w:cs="Arial"/>
          <w:sz w:val="24"/>
          <w:szCs w:val="24"/>
        </w:rPr>
        <w:t xml:space="preserve"> precis</w:t>
      </w:r>
      <w:r w:rsidR="00552348">
        <w:rPr>
          <w:rFonts w:ascii="Arial" w:hAnsi="Arial" w:cs="Arial"/>
          <w:sz w:val="24"/>
          <w:szCs w:val="24"/>
        </w:rPr>
        <w:t>amente o comportamento dos mesmos</w:t>
      </w:r>
      <w:r w:rsidR="00BC6D24">
        <w:rPr>
          <w:rFonts w:ascii="Arial" w:hAnsi="Arial" w:cs="Arial"/>
          <w:sz w:val="24"/>
          <w:szCs w:val="24"/>
        </w:rPr>
        <w:t xml:space="preserve"> e inibir quaisquer práticas transgressoras </w:t>
      </w:r>
      <w:r w:rsidR="00552348">
        <w:rPr>
          <w:rFonts w:ascii="Arial" w:hAnsi="Arial" w:cs="Arial"/>
          <w:sz w:val="24"/>
          <w:szCs w:val="24"/>
        </w:rPr>
        <w:t>que visem burlar a organização e reduzir sua pena.</w:t>
      </w:r>
      <w:r w:rsidR="001438C1" w:rsidRPr="001438C1">
        <w:rPr>
          <w:rFonts w:ascii="Arial" w:hAnsi="Arial" w:cs="Arial"/>
          <w:sz w:val="24"/>
          <w:szCs w:val="24"/>
        </w:rPr>
        <w:t xml:space="preserve"> </w:t>
      </w:r>
      <w:bookmarkStart w:id="24" w:name="_Hlk9807671"/>
      <w:r w:rsidRPr="00F949B5">
        <w:rPr>
          <w:rFonts w:ascii="Arial" w:hAnsi="Arial" w:cs="Arial"/>
          <w:sz w:val="24"/>
          <w:szCs w:val="24"/>
        </w:rPr>
        <w:t xml:space="preserve">(TRINDADE </w:t>
      </w:r>
      <w:r w:rsidRPr="00F949B5">
        <w:rPr>
          <w:rFonts w:ascii="Arial" w:hAnsi="Arial" w:cs="Arial"/>
          <w:i/>
          <w:sz w:val="24"/>
          <w:szCs w:val="24"/>
        </w:rPr>
        <w:t>et al</w:t>
      </w:r>
      <w:r w:rsidRPr="00F949B5">
        <w:rPr>
          <w:rFonts w:ascii="Arial" w:hAnsi="Arial" w:cs="Arial"/>
          <w:sz w:val="24"/>
          <w:szCs w:val="24"/>
        </w:rPr>
        <w:t>, 2009)</w:t>
      </w:r>
      <w:r w:rsidR="001438C1" w:rsidRPr="001438C1">
        <w:rPr>
          <w:rFonts w:ascii="Arial" w:hAnsi="Arial" w:cs="Arial"/>
          <w:sz w:val="24"/>
          <w:szCs w:val="24"/>
        </w:rPr>
        <w:t>.</w:t>
      </w:r>
      <w:bookmarkEnd w:id="24"/>
    </w:p>
    <w:p w:rsidR="001438C1" w:rsidRDefault="000105EB" w:rsidP="00A161FF">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Conforme pode observar-se a atual sociedade é plural, não cabendo, portanto, apenas um apontamento como sendo o único e correto a ser adotado. É necessário voltar-se para uma análise individual e que seja pautada em uma interação Direito e áreas de saúde mental, a fim de que sejam aplicadas modalidades adequadas de responsabilização e tratamentos.</w:t>
      </w:r>
    </w:p>
    <w:p w:rsidR="00E76E71" w:rsidRPr="00F949B5" w:rsidRDefault="00E76E71" w:rsidP="00A161FF">
      <w:pPr>
        <w:pStyle w:val="PargrafodaLista"/>
        <w:shd w:val="clear" w:color="auto" w:fill="FFFFFF"/>
        <w:spacing w:after="0" w:line="360" w:lineRule="auto"/>
        <w:ind w:left="0" w:firstLine="709"/>
        <w:jc w:val="both"/>
        <w:textAlignment w:val="baseline"/>
        <w:rPr>
          <w:rFonts w:ascii="Arial" w:hAnsi="Arial" w:cs="Arial"/>
          <w:sz w:val="24"/>
          <w:szCs w:val="24"/>
        </w:rPr>
      </w:pPr>
    </w:p>
    <w:p w:rsidR="009A661B" w:rsidRPr="00F949B5" w:rsidRDefault="009A661B" w:rsidP="009A661B">
      <w:pPr>
        <w:pStyle w:val="PargrafodaLista"/>
        <w:numPr>
          <w:ilvl w:val="0"/>
          <w:numId w:val="6"/>
        </w:numPr>
        <w:shd w:val="clear" w:color="auto" w:fill="FFFFFF"/>
        <w:spacing w:after="0" w:line="360" w:lineRule="auto"/>
        <w:ind w:left="284"/>
        <w:jc w:val="both"/>
        <w:textAlignment w:val="baseline"/>
        <w:rPr>
          <w:rFonts w:ascii="Arial" w:hAnsi="Arial" w:cs="Arial"/>
          <w:b/>
          <w:sz w:val="24"/>
          <w:szCs w:val="24"/>
        </w:rPr>
      </w:pPr>
      <w:r w:rsidRPr="00F949B5">
        <w:rPr>
          <w:rFonts w:ascii="Arial" w:hAnsi="Arial" w:cs="Arial"/>
          <w:b/>
          <w:sz w:val="24"/>
          <w:szCs w:val="24"/>
        </w:rPr>
        <w:t>CONSIDERAÇÕES FINAIS</w:t>
      </w:r>
    </w:p>
    <w:p w:rsidR="009A661B" w:rsidRPr="00F949B5" w:rsidRDefault="009A661B" w:rsidP="009A661B">
      <w:pPr>
        <w:shd w:val="clear" w:color="auto" w:fill="FFFFFF"/>
        <w:spacing w:after="0" w:line="360" w:lineRule="auto"/>
        <w:ind w:left="284"/>
        <w:jc w:val="both"/>
        <w:textAlignment w:val="baseline"/>
        <w:rPr>
          <w:rFonts w:ascii="Arial" w:hAnsi="Arial" w:cs="Arial"/>
          <w:sz w:val="24"/>
          <w:szCs w:val="24"/>
        </w:rPr>
      </w:pPr>
    </w:p>
    <w:p w:rsidR="000105EB" w:rsidRPr="00F949B5" w:rsidRDefault="00AC4939" w:rsidP="009A661B">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Conforme fora</w:t>
      </w:r>
      <w:r w:rsidR="000105EB" w:rsidRPr="00F949B5">
        <w:rPr>
          <w:rFonts w:ascii="Arial" w:hAnsi="Arial" w:cs="Arial"/>
          <w:sz w:val="24"/>
          <w:szCs w:val="24"/>
        </w:rPr>
        <w:t xml:space="preserve"> visto no </w:t>
      </w:r>
      <w:r w:rsidRPr="00F949B5">
        <w:rPr>
          <w:rFonts w:ascii="Arial" w:hAnsi="Arial" w:cs="Arial"/>
          <w:sz w:val="24"/>
          <w:szCs w:val="24"/>
        </w:rPr>
        <w:t>decorrer do presente artigo</w:t>
      </w:r>
      <w:r w:rsidR="000105EB" w:rsidRPr="00F949B5">
        <w:rPr>
          <w:rFonts w:ascii="Arial" w:hAnsi="Arial" w:cs="Arial"/>
          <w:sz w:val="24"/>
          <w:szCs w:val="24"/>
        </w:rPr>
        <w:t xml:space="preserve">, </w:t>
      </w:r>
      <w:r w:rsidRPr="00F949B5">
        <w:rPr>
          <w:rFonts w:ascii="Arial" w:hAnsi="Arial" w:cs="Arial"/>
          <w:sz w:val="24"/>
          <w:szCs w:val="24"/>
        </w:rPr>
        <w:t>pode-se responder o questionamento</w:t>
      </w:r>
      <w:r w:rsidR="000105EB" w:rsidRPr="00F949B5">
        <w:rPr>
          <w:rFonts w:ascii="Arial" w:hAnsi="Arial" w:cs="Arial"/>
          <w:sz w:val="24"/>
          <w:szCs w:val="24"/>
        </w:rPr>
        <w:t xml:space="preserve"> inicialmente levantad</w:t>
      </w:r>
      <w:r w:rsidRPr="00F949B5">
        <w:rPr>
          <w:rFonts w:ascii="Arial" w:hAnsi="Arial" w:cs="Arial"/>
          <w:sz w:val="24"/>
          <w:szCs w:val="24"/>
        </w:rPr>
        <w:t>o</w:t>
      </w:r>
      <w:r w:rsidR="000105EB" w:rsidRPr="00F949B5">
        <w:rPr>
          <w:rFonts w:ascii="Arial" w:hAnsi="Arial" w:cs="Arial"/>
          <w:sz w:val="24"/>
          <w:szCs w:val="24"/>
        </w:rPr>
        <w:t xml:space="preserve"> acerca do problema abordado. </w:t>
      </w:r>
      <w:r w:rsidRPr="00F949B5">
        <w:rPr>
          <w:rFonts w:ascii="Arial" w:hAnsi="Arial" w:cs="Arial"/>
          <w:sz w:val="24"/>
          <w:szCs w:val="24"/>
        </w:rPr>
        <w:t xml:space="preserve">Ou seja, atualmente a punibilidade dos psicopatas homicidas no ordenamento jurídico brasileiro </w:t>
      </w:r>
      <w:r w:rsidR="000105EB" w:rsidRPr="00F949B5">
        <w:rPr>
          <w:rFonts w:ascii="Arial" w:hAnsi="Arial" w:cs="Arial"/>
          <w:sz w:val="24"/>
          <w:szCs w:val="24"/>
        </w:rPr>
        <w:t xml:space="preserve">não </w:t>
      </w:r>
      <w:r w:rsidRPr="00F949B5">
        <w:rPr>
          <w:rFonts w:ascii="Arial" w:hAnsi="Arial" w:cs="Arial"/>
          <w:sz w:val="24"/>
          <w:szCs w:val="24"/>
        </w:rPr>
        <w:t>se dá de forma eficaz no tocante à ressocialização do indivíduo</w:t>
      </w:r>
      <w:r w:rsidR="000105EB" w:rsidRPr="00F949B5">
        <w:rPr>
          <w:rFonts w:ascii="Arial" w:hAnsi="Arial" w:cs="Arial"/>
          <w:sz w:val="24"/>
          <w:szCs w:val="24"/>
        </w:rPr>
        <w:t xml:space="preserve"> delinquente psicopata</w:t>
      </w:r>
      <w:r w:rsidRPr="00F949B5">
        <w:rPr>
          <w:rFonts w:ascii="Arial" w:hAnsi="Arial" w:cs="Arial"/>
          <w:sz w:val="24"/>
          <w:szCs w:val="24"/>
        </w:rPr>
        <w:t>.</w:t>
      </w:r>
    </w:p>
    <w:p w:rsidR="00DE0166" w:rsidRPr="00F949B5" w:rsidRDefault="00AC4939" w:rsidP="00DE0166">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Mediante a literatura apresentada pode-se constatar</w:t>
      </w:r>
      <w:r w:rsidRPr="00F949B5">
        <w:rPr>
          <w:rFonts w:ascii="Arial" w:hAnsi="Arial" w:cs="Arial"/>
        </w:rPr>
        <w:t xml:space="preserve"> </w:t>
      </w:r>
      <w:r w:rsidRPr="00F949B5">
        <w:rPr>
          <w:rFonts w:ascii="Arial" w:hAnsi="Arial" w:cs="Arial"/>
          <w:sz w:val="24"/>
          <w:szCs w:val="24"/>
        </w:rPr>
        <w:t xml:space="preserve">que a relação existente entre a psicopatia e o Direito Penal </w:t>
      </w:r>
      <w:r w:rsidR="000105EB" w:rsidRPr="00F949B5">
        <w:rPr>
          <w:rFonts w:ascii="Arial" w:hAnsi="Arial" w:cs="Arial"/>
          <w:sz w:val="24"/>
          <w:szCs w:val="24"/>
        </w:rPr>
        <w:t>ainda encontram divergências conceituais</w:t>
      </w:r>
      <w:r w:rsidRPr="00F949B5">
        <w:rPr>
          <w:rFonts w:ascii="Arial" w:hAnsi="Arial" w:cs="Arial"/>
          <w:sz w:val="24"/>
          <w:szCs w:val="24"/>
        </w:rPr>
        <w:t xml:space="preserve">, o que </w:t>
      </w:r>
      <w:r w:rsidR="000105EB" w:rsidRPr="00F949B5">
        <w:rPr>
          <w:rFonts w:ascii="Arial" w:hAnsi="Arial" w:cs="Arial"/>
          <w:sz w:val="24"/>
          <w:szCs w:val="24"/>
        </w:rPr>
        <w:t xml:space="preserve">reflete criticamente nas punições penais. </w:t>
      </w:r>
    </w:p>
    <w:p w:rsidR="009A661B" w:rsidRPr="00F949B5" w:rsidRDefault="00DE0166" w:rsidP="00DE0166">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Como visto, os principais conceitos de distúrbio mental e psicopatia explanados na pesquisa,</w:t>
      </w:r>
      <w:r w:rsidR="000105EB" w:rsidRPr="00F949B5">
        <w:rPr>
          <w:rFonts w:ascii="Arial" w:hAnsi="Arial" w:cs="Arial"/>
          <w:sz w:val="24"/>
          <w:szCs w:val="24"/>
        </w:rPr>
        <w:t xml:space="preserve"> </w:t>
      </w:r>
      <w:r w:rsidRPr="00F949B5">
        <w:rPr>
          <w:rFonts w:ascii="Arial" w:hAnsi="Arial" w:cs="Arial"/>
          <w:sz w:val="24"/>
          <w:szCs w:val="24"/>
        </w:rPr>
        <w:t xml:space="preserve">esclareceram o ponto-chave da patologia dos psicopatas que é o </w:t>
      </w:r>
      <w:r w:rsidR="000105EB" w:rsidRPr="00F949B5">
        <w:rPr>
          <w:rFonts w:ascii="Arial" w:hAnsi="Arial" w:cs="Arial"/>
          <w:sz w:val="24"/>
          <w:szCs w:val="24"/>
        </w:rPr>
        <w:t>transtorno de personalidade</w:t>
      </w:r>
      <w:r w:rsidRPr="00F949B5">
        <w:rPr>
          <w:rFonts w:ascii="Arial" w:hAnsi="Arial" w:cs="Arial"/>
          <w:sz w:val="24"/>
          <w:szCs w:val="24"/>
        </w:rPr>
        <w:t>.</w:t>
      </w:r>
      <w:r w:rsidR="000105EB" w:rsidRPr="00F949B5">
        <w:rPr>
          <w:rFonts w:ascii="Arial" w:hAnsi="Arial" w:cs="Arial"/>
          <w:sz w:val="24"/>
          <w:szCs w:val="24"/>
        </w:rPr>
        <w:t xml:space="preserve"> </w:t>
      </w:r>
    </w:p>
    <w:p w:rsidR="000105EB" w:rsidRPr="00F949B5" w:rsidRDefault="00DE0166" w:rsidP="009A661B">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No tocante aos meios utilizados pelo Direito Penal para repreender os delitos, as ações criminosas ou qualquer comportamento que acarrete danos para a sociedade d</w:t>
      </w:r>
      <w:r w:rsidR="000105EB" w:rsidRPr="00F949B5">
        <w:rPr>
          <w:rFonts w:ascii="Arial" w:hAnsi="Arial" w:cs="Arial"/>
          <w:sz w:val="24"/>
          <w:szCs w:val="24"/>
        </w:rPr>
        <w:t>emonstrou-se a ineficiência do cárcere aos psicopatas</w:t>
      </w:r>
      <w:r w:rsidRPr="00F949B5">
        <w:rPr>
          <w:rFonts w:ascii="Arial" w:hAnsi="Arial" w:cs="Arial"/>
          <w:sz w:val="24"/>
          <w:szCs w:val="24"/>
        </w:rPr>
        <w:t>, onde</w:t>
      </w:r>
      <w:r w:rsidRPr="00F949B5">
        <w:rPr>
          <w:rFonts w:ascii="Arial" w:hAnsi="Arial" w:cs="Arial"/>
        </w:rPr>
        <w:t xml:space="preserve"> </w:t>
      </w:r>
      <w:r w:rsidRPr="00F949B5">
        <w:rPr>
          <w:rFonts w:ascii="Arial" w:hAnsi="Arial" w:cs="Arial"/>
          <w:sz w:val="24"/>
          <w:szCs w:val="24"/>
        </w:rPr>
        <w:t xml:space="preserve">a semi-imputabilidade a modalidade aplicada ao psicopata, garantindo-lhe medida de </w:t>
      </w:r>
      <w:r w:rsidRPr="00F949B5">
        <w:rPr>
          <w:rFonts w:ascii="Arial" w:hAnsi="Arial" w:cs="Arial"/>
          <w:sz w:val="24"/>
          <w:szCs w:val="24"/>
        </w:rPr>
        <w:lastRenderedPageBreak/>
        <w:t xml:space="preserve">segurança e diminuição de pena de 1/3 a 2/3. </w:t>
      </w:r>
      <w:r w:rsidR="00A87F30" w:rsidRPr="00F949B5">
        <w:rPr>
          <w:rFonts w:ascii="Arial" w:hAnsi="Arial" w:cs="Arial"/>
          <w:sz w:val="24"/>
          <w:szCs w:val="24"/>
        </w:rPr>
        <w:t xml:space="preserve"> No entanto, a</w:t>
      </w:r>
      <w:r w:rsidR="000105EB" w:rsidRPr="00F949B5">
        <w:rPr>
          <w:rFonts w:ascii="Arial" w:hAnsi="Arial" w:cs="Arial"/>
          <w:sz w:val="24"/>
          <w:szCs w:val="24"/>
        </w:rPr>
        <w:t xml:space="preserve"> manipulação e o bom comportamento os beneficiam possibilitando a progressão de regime</w:t>
      </w:r>
      <w:r w:rsidR="00A87F30" w:rsidRPr="00F949B5">
        <w:rPr>
          <w:rFonts w:ascii="Arial" w:hAnsi="Arial" w:cs="Arial"/>
          <w:sz w:val="24"/>
          <w:szCs w:val="24"/>
        </w:rPr>
        <w:t>.</w:t>
      </w:r>
    </w:p>
    <w:p w:rsidR="00DE0166" w:rsidRPr="00F949B5" w:rsidRDefault="00A87F30" w:rsidP="00DE0166">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 xml:space="preserve">Por fim a proposta de uma medida eficaz de controle de psicopatas em potencial apresentada necessita de uma interação entre o Direito e as áreas de saúde </w:t>
      </w:r>
      <w:r w:rsidR="00E76E71" w:rsidRPr="00F949B5">
        <w:rPr>
          <w:rFonts w:ascii="Arial" w:hAnsi="Arial" w:cs="Arial"/>
          <w:sz w:val="24"/>
          <w:szCs w:val="24"/>
        </w:rPr>
        <w:t>menta</w:t>
      </w:r>
      <w:r w:rsidR="00E76E71">
        <w:rPr>
          <w:rFonts w:ascii="Arial" w:hAnsi="Arial" w:cs="Arial"/>
          <w:sz w:val="24"/>
          <w:szCs w:val="24"/>
        </w:rPr>
        <w:t>l</w:t>
      </w:r>
      <w:r w:rsidRPr="00F949B5">
        <w:rPr>
          <w:rFonts w:ascii="Arial" w:hAnsi="Arial" w:cs="Arial"/>
          <w:sz w:val="24"/>
          <w:szCs w:val="24"/>
        </w:rPr>
        <w:t xml:space="preserve">, mas também de </w:t>
      </w:r>
      <w:r w:rsidR="00DE0166" w:rsidRPr="00F949B5">
        <w:rPr>
          <w:rFonts w:ascii="Arial" w:hAnsi="Arial" w:cs="Arial"/>
          <w:sz w:val="24"/>
          <w:szCs w:val="24"/>
        </w:rPr>
        <w:t>um</w:t>
      </w:r>
      <w:r w:rsidRPr="00F949B5">
        <w:rPr>
          <w:rFonts w:ascii="Arial" w:hAnsi="Arial" w:cs="Arial"/>
          <w:sz w:val="24"/>
          <w:szCs w:val="24"/>
        </w:rPr>
        <w:t>a</w:t>
      </w:r>
      <w:r w:rsidR="00DE0166" w:rsidRPr="00F949B5">
        <w:rPr>
          <w:rFonts w:ascii="Arial" w:hAnsi="Arial" w:cs="Arial"/>
          <w:sz w:val="24"/>
          <w:szCs w:val="24"/>
        </w:rPr>
        <w:t xml:space="preserve"> maior </w:t>
      </w:r>
      <w:r w:rsidRPr="00F949B5">
        <w:rPr>
          <w:rFonts w:ascii="Arial" w:hAnsi="Arial" w:cs="Arial"/>
          <w:sz w:val="24"/>
          <w:szCs w:val="24"/>
        </w:rPr>
        <w:t>participação</w:t>
      </w:r>
      <w:r w:rsidR="00DE0166" w:rsidRPr="00F949B5">
        <w:rPr>
          <w:rFonts w:ascii="Arial" w:hAnsi="Arial" w:cs="Arial"/>
          <w:sz w:val="24"/>
          <w:szCs w:val="24"/>
        </w:rPr>
        <w:t xml:space="preserve"> do Estado, oferecendo tratamentos mais adequados, na tentativa </w:t>
      </w:r>
      <w:r w:rsidR="00E76E71">
        <w:rPr>
          <w:rFonts w:ascii="Arial" w:hAnsi="Arial" w:cs="Arial"/>
          <w:sz w:val="24"/>
          <w:szCs w:val="24"/>
        </w:rPr>
        <w:t xml:space="preserve">de </w:t>
      </w:r>
      <w:r w:rsidR="00E76E71" w:rsidRPr="00F949B5">
        <w:rPr>
          <w:rFonts w:ascii="Arial" w:hAnsi="Arial" w:cs="Arial"/>
          <w:sz w:val="24"/>
          <w:szCs w:val="24"/>
        </w:rPr>
        <w:t>trat</w:t>
      </w:r>
      <w:r w:rsidR="00E76E71">
        <w:rPr>
          <w:rFonts w:ascii="Arial" w:hAnsi="Arial" w:cs="Arial"/>
          <w:sz w:val="24"/>
          <w:szCs w:val="24"/>
        </w:rPr>
        <w:t>á</w:t>
      </w:r>
      <w:r w:rsidRPr="00F949B5">
        <w:rPr>
          <w:rFonts w:ascii="Arial" w:hAnsi="Arial" w:cs="Arial"/>
          <w:sz w:val="24"/>
          <w:szCs w:val="24"/>
        </w:rPr>
        <w:t>-los e não apenas puni-los</w:t>
      </w:r>
      <w:r w:rsidR="00E76E71">
        <w:rPr>
          <w:rFonts w:ascii="Arial" w:hAnsi="Arial" w:cs="Arial"/>
          <w:sz w:val="24"/>
          <w:szCs w:val="24"/>
        </w:rPr>
        <w:t>.</w:t>
      </w:r>
      <w:r w:rsidRPr="00F949B5">
        <w:rPr>
          <w:rFonts w:ascii="Arial" w:hAnsi="Arial" w:cs="Arial"/>
          <w:sz w:val="24"/>
          <w:szCs w:val="24"/>
        </w:rPr>
        <w:t xml:space="preserve"> Faz, portanto, necessário </w:t>
      </w:r>
      <w:r w:rsidR="00DE0166" w:rsidRPr="00F949B5">
        <w:rPr>
          <w:rFonts w:ascii="Arial" w:hAnsi="Arial" w:cs="Arial"/>
          <w:sz w:val="24"/>
          <w:szCs w:val="24"/>
        </w:rPr>
        <w:t xml:space="preserve">um maior conhecimento </w:t>
      </w:r>
      <w:r w:rsidRPr="00F949B5">
        <w:rPr>
          <w:rFonts w:ascii="Arial" w:hAnsi="Arial" w:cs="Arial"/>
          <w:sz w:val="24"/>
          <w:szCs w:val="24"/>
        </w:rPr>
        <w:t>do assunto abordado quanto</w:t>
      </w:r>
      <w:r w:rsidR="00DE0166" w:rsidRPr="00F949B5">
        <w:rPr>
          <w:rFonts w:ascii="Arial" w:hAnsi="Arial" w:cs="Arial"/>
          <w:sz w:val="24"/>
          <w:szCs w:val="24"/>
        </w:rPr>
        <w:t xml:space="preserve"> </w:t>
      </w:r>
      <w:r w:rsidRPr="00F949B5">
        <w:rPr>
          <w:rFonts w:ascii="Arial" w:hAnsi="Arial" w:cs="Arial"/>
          <w:sz w:val="24"/>
          <w:szCs w:val="24"/>
        </w:rPr>
        <w:t xml:space="preserve">aos </w:t>
      </w:r>
      <w:r w:rsidR="00DE0166" w:rsidRPr="00F949B5">
        <w:rPr>
          <w:rFonts w:ascii="Arial" w:hAnsi="Arial" w:cs="Arial"/>
          <w:sz w:val="24"/>
          <w:szCs w:val="24"/>
        </w:rPr>
        <w:t>tratamentos oferecidos aos doentes mentais e da imputabilidade ou não dos mesmos.</w:t>
      </w:r>
    </w:p>
    <w:p w:rsidR="00A87F30" w:rsidRDefault="00A87F30" w:rsidP="00A87F30">
      <w:pPr>
        <w:pStyle w:val="PargrafodaLista"/>
        <w:shd w:val="clear" w:color="auto" w:fill="FFFFFF"/>
        <w:spacing w:after="0" w:line="360" w:lineRule="auto"/>
        <w:ind w:left="0" w:firstLine="709"/>
        <w:jc w:val="both"/>
        <w:textAlignment w:val="baseline"/>
        <w:rPr>
          <w:rFonts w:ascii="Arial" w:hAnsi="Arial" w:cs="Arial"/>
          <w:sz w:val="24"/>
          <w:szCs w:val="24"/>
        </w:rPr>
      </w:pPr>
      <w:r w:rsidRPr="00F949B5">
        <w:rPr>
          <w:rFonts w:ascii="Arial" w:hAnsi="Arial" w:cs="Arial"/>
          <w:sz w:val="24"/>
          <w:szCs w:val="24"/>
        </w:rPr>
        <w:t>Assim, entende-se que o</w:t>
      </w:r>
      <w:r w:rsidR="00AC4939" w:rsidRPr="00F949B5">
        <w:rPr>
          <w:rFonts w:ascii="Arial" w:hAnsi="Arial" w:cs="Arial"/>
          <w:sz w:val="24"/>
          <w:szCs w:val="24"/>
        </w:rPr>
        <w:t xml:space="preserve"> </w:t>
      </w:r>
      <w:r w:rsidRPr="00F949B5">
        <w:rPr>
          <w:rFonts w:ascii="Arial" w:hAnsi="Arial" w:cs="Arial"/>
          <w:sz w:val="24"/>
          <w:szCs w:val="24"/>
        </w:rPr>
        <w:t xml:space="preserve">aprofundamento do </w:t>
      </w:r>
      <w:r w:rsidR="00AC4939" w:rsidRPr="00F949B5">
        <w:rPr>
          <w:rFonts w:ascii="Arial" w:hAnsi="Arial" w:cs="Arial"/>
          <w:sz w:val="24"/>
          <w:szCs w:val="24"/>
        </w:rPr>
        <w:t>tema</w:t>
      </w:r>
      <w:r w:rsidRPr="00F949B5">
        <w:rPr>
          <w:rFonts w:ascii="Arial" w:hAnsi="Arial" w:cs="Arial"/>
          <w:sz w:val="24"/>
          <w:szCs w:val="24"/>
        </w:rPr>
        <w:t xml:space="preserve"> proposto</w:t>
      </w:r>
      <w:r w:rsidR="00AC4939" w:rsidRPr="00F949B5">
        <w:rPr>
          <w:rFonts w:ascii="Arial" w:hAnsi="Arial" w:cs="Arial"/>
          <w:sz w:val="24"/>
          <w:szCs w:val="24"/>
        </w:rPr>
        <w:t xml:space="preserve"> </w:t>
      </w:r>
      <w:r w:rsidRPr="00F949B5">
        <w:rPr>
          <w:rFonts w:ascii="Arial" w:hAnsi="Arial" w:cs="Arial"/>
          <w:sz w:val="24"/>
          <w:szCs w:val="24"/>
        </w:rPr>
        <w:t xml:space="preserve">vai além da presente pesquisa, uma vez que abrange fatos que ocorrem </w:t>
      </w:r>
      <w:r w:rsidR="00AC4939" w:rsidRPr="00F949B5">
        <w:rPr>
          <w:rFonts w:ascii="Arial" w:hAnsi="Arial" w:cs="Arial"/>
          <w:sz w:val="24"/>
          <w:szCs w:val="24"/>
        </w:rPr>
        <w:t>frequentemente e</w:t>
      </w:r>
      <w:r w:rsidRPr="00F949B5">
        <w:rPr>
          <w:rFonts w:ascii="Arial" w:hAnsi="Arial" w:cs="Arial"/>
          <w:sz w:val="24"/>
          <w:szCs w:val="24"/>
        </w:rPr>
        <w:t xml:space="preserve"> que cabem ao estudo e reflexão de diversas áreas, tais como:</w:t>
      </w:r>
      <w:r w:rsidR="00AC4939" w:rsidRPr="00F949B5">
        <w:rPr>
          <w:rFonts w:ascii="Arial" w:hAnsi="Arial" w:cs="Arial"/>
          <w:sz w:val="24"/>
          <w:szCs w:val="24"/>
        </w:rPr>
        <w:t xml:space="preserve"> o Direito, a Medicina, a Psicologia, </w:t>
      </w:r>
      <w:r w:rsidRPr="00F949B5">
        <w:rPr>
          <w:rFonts w:ascii="Arial" w:hAnsi="Arial" w:cs="Arial"/>
          <w:sz w:val="24"/>
          <w:szCs w:val="24"/>
        </w:rPr>
        <w:t>e</w:t>
      </w:r>
      <w:r w:rsidR="00AC4939" w:rsidRPr="00F949B5">
        <w:rPr>
          <w:rFonts w:ascii="Arial" w:hAnsi="Arial" w:cs="Arial"/>
          <w:sz w:val="24"/>
          <w:szCs w:val="24"/>
        </w:rPr>
        <w:t xml:space="preserve"> a sociedade em geral</w:t>
      </w:r>
      <w:r w:rsidRPr="00F949B5">
        <w:rPr>
          <w:rFonts w:ascii="Arial" w:hAnsi="Arial" w:cs="Arial"/>
          <w:sz w:val="24"/>
          <w:szCs w:val="24"/>
        </w:rPr>
        <w:t>.</w:t>
      </w:r>
    </w:p>
    <w:p w:rsidR="00A14BFE" w:rsidRDefault="00A14BFE" w:rsidP="00A87F30">
      <w:pPr>
        <w:pStyle w:val="PargrafodaLista"/>
        <w:shd w:val="clear" w:color="auto" w:fill="FFFFFF"/>
        <w:spacing w:after="0" w:line="360" w:lineRule="auto"/>
        <w:ind w:left="0" w:firstLine="709"/>
        <w:jc w:val="both"/>
        <w:textAlignment w:val="baseline"/>
        <w:rPr>
          <w:rFonts w:ascii="Arial" w:hAnsi="Arial" w:cs="Arial"/>
          <w:sz w:val="24"/>
          <w:szCs w:val="24"/>
        </w:rPr>
      </w:pPr>
    </w:p>
    <w:p w:rsidR="004871D4" w:rsidRPr="00E0555F" w:rsidRDefault="004871D4" w:rsidP="004871D4">
      <w:pPr>
        <w:shd w:val="clear" w:color="auto" w:fill="FFFFFF"/>
        <w:spacing w:after="0" w:line="360" w:lineRule="auto"/>
        <w:jc w:val="center"/>
        <w:textAlignment w:val="baseline"/>
        <w:rPr>
          <w:rFonts w:ascii="Arial" w:hAnsi="Arial" w:cs="Arial"/>
          <w:b/>
          <w:sz w:val="24"/>
          <w:szCs w:val="24"/>
          <w:lang w:val="en-US"/>
        </w:rPr>
      </w:pPr>
      <w:r w:rsidRPr="00E0555F">
        <w:rPr>
          <w:rFonts w:ascii="Arial" w:hAnsi="Arial" w:cs="Arial"/>
          <w:b/>
          <w:sz w:val="24"/>
          <w:szCs w:val="24"/>
          <w:lang w:val="en-US"/>
        </w:rPr>
        <w:t>ABSTRACT</w:t>
      </w:r>
    </w:p>
    <w:p w:rsidR="004871D4" w:rsidRPr="00E0555F" w:rsidRDefault="004871D4" w:rsidP="004871D4">
      <w:pPr>
        <w:shd w:val="clear" w:color="auto" w:fill="FFFFFF"/>
        <w:spacing w:after="0" w:line="360" w:lineRule="auto"/>
        <w:ind w:left="720"/>
        <w:jc w:val="both"/>
        <w:textAlignment w:val="baseline"/>
        <w:rPr>
          <w:rFonts w:ascii="Arial" w:hAnsi="Arial" w:cs="Arial"/>
          <w:sz w:val="24"/>
          <w:szCs w:val="24"/>
          <w:lang w:val="en-US"/>
        </w:rPr>
      </w:pPr>
    </w:p>
    <w:p w:rsidR="002878A0" w:rsidRPr="006620D9" w:rsidRDefault="002878A0" w:rsidP="002878A0">
      <w:pPr>
        <w:shd w:val="clear" w:color="auto" w:fill="FFFFFF"/>
        <w:spacing w:after="0" w:line="240" w:lineRule="auto"/>
        <w:jc w:val="both"/>
        <w:textAlignment w:val="baseline"/>
        <w:rPr>
          <w:rFonts w:ascii="Arial" w:hAnsi="Arial" w:cs="Arial"/>
          <w:sz w:val="24"/>
          <w:szCs w:val="24"/>
          <w:lang w:val="en-US"/>
        </w:rPr>
      </w:pPr>
      <w:r w:rsidRPr="002878A0">
        <w:rPr>
          <w:rFonts w:ascii="Arial" w:hAnsi="Arial" w:cs="Arial"/>
          <w:sz w:val="24"/>
          <w:szCs w:val="24"/>
          <w:lang w:val="en"/>
        </w:rPr>
        <w:t>The way homicidal psychopaths see the world and the people around them, together with the inability to assimilate the punishment imposed on them, prevents the criminal sanctions applied to them from fulfilling their purposes. Such an impediment is due to the so-called incompetence that, instead of demanding an appropriate sentence for the delinquent individual, according to the medical diagnosis of a responsible body, often generates an improper acquittal through the application of security measures which, on their own, demonstrate ineffectiveness with regard to the resocialization of the same. Based on this statement, this article seeks to identify the relationship between psychopathy and criminal law, as well as to present the main concepts of mental disorder and psychopathy, pointing out the means used by criminal law to reprimand offenses, criminal actions or any behavior which causes damage to society, in order to propose an effective measure of control of potential psychopaths. Thus, this article is characterized as a descriptive, bibliographic and documentary character, making use of analyzes of studies of researchers, jurisprudence and constitutional matters, in order to present qualitative and explanatory results through the proposal of an alternative capable of promoting, the creation of mechanisms capable of adequately punishing psychopathic offenders, differentiating them from the so-called common criminals.</w:t>
      </w:r>
    </w:p>
    <w:p w:rsidR="004871D4" w:rsidRPr="00B93366" w:rsidRDefault="004871D4" w:rsidP="004871D4">
      <w:pPr>
        <w:shd w:val="clear" w:color="auto" w:fill="FFFFFF"/>
        <w:spacing w:after="0" w:line="360" w:lineRule="auto"/>
        <w:ind w:left="720"/>
        <w:jc w:val="both"/>
        <w:textAlignment w:val="baseline"/>
        <w:rPr>
          <w:rFonts w:ascii="Arial" w:hAnsi="Arial" w:cs="Arial"/>
          <w:sz w:val="24"/>
          <w:szCs w:val="24"/>
          <w:lang w:val="en-US"/>
        </w:rPr>
      </w:pPr>
    </w:p>
    <w:p w:rsidR="000105EB" w:rsidRDefault="004871D4" w:rsidP="004871D4">
      <w:pPr>
        <w:shd w:val="clear" w:color="auto" w:fill="FFFFFF"/>
        <w:spacing w:after="0" w:line="360" w:lineRule="auto"/>
        <w:jc w:val="both"/>
        <w:textAlignment w:val="baseline"/>
        <w:rPr>
          <w:rFonts w:ascii="Arial" w:hAnsi="Arial" w:cs="Arial"/>
          <w:sz w:val="24"/>
          <w:szCs w:val="24"/>
        </w:rPr>
      </w:pPr>
      <w:r w:rsidRPr="00F949B5">
        <w:rPr>
          <w:rFonts w:ascii="Arial" w:hAnsi="Arial" w:cs="Arial"/>
          <w:sz w:val="24"/>
          <w:szCs w:val="24"/>
        </w:rPr>
        <w:t xml:space="preserve">PALAVRAS-CHAVE: </w:t>
      </w:r>
      <w:proofErr w:type="spellStart"/>
      <w:r w:rsidRPr="00F949B5">
        <w:rPr>
          <w:rFonts w:ascii="Arial" w:hAnsi="Arial" w:cs="Arial"/>
          <w:sz w:val="24"/>
          <w:szCs w:val="24"/>
        </w:rPr>
        <w:t>Punctuation</w:t>
      </w:r>
      <w:proofErr w:type="spellEnd"/>
      <w:r w:rsidRPr="00F949B5">
        <w:rPr>
          <w:rFonts w:ascii="Arial" w:hAnsi="Arial" w:cs="Arial"/>
          <w:sz w:val="24"/>
          <w:szCs w:val="24"/>
        </w:rPr>
        <w:t xml:space="preserve">; </w:t>
      </w:r>
      <w:proofErr w:type="spellStart"/>
      <w:r w:rsidRPr="00F949B5">
        <w:rPr>
          <w:rFonts w:ascii="Arial" w:hAnsi="Arial" w:cs="Arial"/>
          <w:sz w:val="24"/>
          <w:szCs w:val="24"/>
        </w:rPr>
        <w:t>Psychopathy</w:t>
      </w:r>
      <w:proofErr w:type="spellEnd"/>
      <w:r w:rsidRPr="00F949B5">
        <w:rPr>
          <w:rFonts w:ascii="Arial" w:hAnsi="Arial" w:cs="Arial"/>
          <w:sz w:val="24"/>
          <w:szCs w:val="24"/>
        </w:rPr>
        <w:t xml:space="preserve">; </w:t>
      </w:r>
      <w:proofErr w:type="spellStart"/>
      <w:r w:rsidRPr="00F949B5">
        <w:rPr>
          <w:rFonts w:ascii="Arial" w:hAnsi="Arial" w:cs="Arial"/>
          <w:sz w:val="24"/>
          <w:szCs w:val="24"/>
        </w:rPr>
        <w:t>Homicidal</w:t>
      </w:r>
      <w:proofErr w:type="spellEnd"/>
      <w:r w:rsidRPr="00F949B5">
        <w:rPr>
          <w:rFonts w:ascii="Arial" w:hAnsi="Arial" w:cs="Arial"/>
          <w:sz w:val="24"/>
          <w:szCs w:val="24"/>
        </w:rPr>
        <w:t>.</w:t>
      </w:r>
    </w:p>
    <w:p w:rsidR="00B93366" w:rsidRPr="00F949B5" w:rsidRDefault="00B93366" w:rsidP="004871D4">
      <w:pPr>
        <w:shd w:val="clear" w:color="auto" w:fill="FFFFFF"/>
        <w:spacing w:after="0" w:line="360" w:lineRule="auto"/>
        <w:jc w:val="both"/>
        <w:textAlignment w:val="baseline"/>
        <w:rPr>
          <w:rFonts w:ascii="Arial" w:hAnsi="Arial" w:cs="Arial"/>
          <w:sz w:val="24"/>
          <w:szCs w:val="24"/>
        </w:rPr>
        <w:sectPr w:rsidR="00B93366" w:rsidRPr="00F949B5" w:rsidSect="006E5770">
          <w:footerReference w:type="default" r:id="rId13"/>
          <w:pgSz w:w="11906" w:h="16838"/>
          <w:pgMar w:top="1701" w:right="1134" w:bottom="1134" w:left="1701" w:header="709" w:footer="709" w:gutter="0"/>
          <w:cols w:space="708"/>
          <w:docGrid w:linePitch="360"/>
        </w:sectPr>
      </w:pPr>
    </w:p>
    <w:p w:rsidR="00C4289F" w:rsidRPr="002F2542" w:rsidRDefault="00C4289F" w:rsidP="002F2542">
      <w:pPr>
        <w:shd w:val="clear" w:color="auto" w:fill="FFFFFF"/>
        <w:spacing w:after="0" w:line="360" w:lineRule="auto"/>
        <w:jc w:val="both"/>
        <w:textAlignment w:val="baseline"/>
        <w:rPr>
          <w:rFonts w:ascii="Arial" w:hAnsi="Arial" w:cs="Arial"/>
          <w:b/>
          <w:sz w:val="24"/>
          <w:szCs w:val="24"/>
        </w:rPr>
      </w:pPr>
      <w:bookmarkStart w:id="25" w:name="_GoBack"/>
      <w:bookmarkEnd w:id="25"/>
      <w:r w:rsidRPr="002F2542">
        <w:rPr>
          <w:rFonts w:ascii="Arial" w:hAnsi="Arial" w:cs="Arial"/>
          <w:b/>
          <w:sz w:val="24"/>
          <w:szCs w:val="24"/>
        </w:rPr>
        <w:lastRenderedPageBreak/>
        <w:t>REFERÊNCIAS BIBLIOGRÁFICAS</w:t>
      </w:r>
    </w:p>
    <w:p w:rsidR="00C4289F" w:rsidRPr="00F949B5" w:rsidRDefault="00C4289F" w:rsidP="008449B5">
      <w:pPr>
        <w:pStyle w:val="PargrafodaLista"/>
        <w:shd w:val="clear" w:color="auto" w:fill="FFFFFF"/>
        <w:spacing w:after="0" w:line="360" w:lineRule="auto"/>
        <w:ind w:left="0" w:firstLine="709"/>
        <w:jc w:val="both"/>
        <w:textAlignment w:val="baseline"/>
        <w:rPr>
          <w:rFonts w:ascii="Arial" w:hAnsi="Arial" w:cs="Arial"/>
          <w:sz w:val="24"/>
          <w:szCs w:val="24"/>
        </w:rPr>
      </w:pPr>
    </w:p>
    <w:p w:rsidR="00A30B86" w:rsidRPr="00F949B5" w:rsidRDefault="00A30B86" w:rsidP="00A30B86">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ABREU, Michele. </w:t>
      </w:r>
      <w:r w:rsidRPr="00F949B5">
        <w:rPr>
          <w:rFonts w:ascii="Arial" w:hAnsi="Arial" w:cs="Arial"/>
          <w:b/>
          <w:bCs/>
          <w:color w:val="0D0D0D" w:themeColor="text1" w:themeTint="F2"/>
          <w:sz w:val="24"/>
          <w:szCs w:val="24"/>
        </w:rPr>
        <w:t>Da Imputabilidade do Psicopata. </w:t>
      </w:r>
      <w:r w:rsidRPr="00F949B5">
        <w:rPr>
          <w:rFonts w:ascii="Arial" w:hAnsi="Arial" w:cs="Arial"/>
          <w:color w:val="0D0D0D" w:themeColor="text1" w:themeTint="F2"/>
          <w:sz w:val="24"/>
          <w:szCs w:val="24"/>
        </w:rPr>
        <w:t>Disponível em: </w:t>
      </w:r>
      <w:hyperlink r:id="rId14" w:history="1">
        <w:r w:rsidRPr="00F949B5">
          <w:rPr>
            <w:rStyle w:val="Hyperlink"/>
            <w:rFonts w:ascii="Arial" w:hAnsi="Arial" w:cs="Arial"/>
            <w:color w:val="0D0D0D" w:themeColor="text1" w:themeTint="F2"/>
            <w:sz w:val="24"/>
            <w:szCs w:val="24"/>
          </w:rPr>
          <w:t>http://micheleabreu.jusbrasil.com.br/artigos/121944082/da-imputabilidade-do-psicopata</w:t>
        </w:r>
      </w:hyperlink>
      <w:r w:rsidRPr="00F949B5">
        <w:rPr>
          <w:rFonts w:ascii="Arial" w:hAnsi="Arial" w:cs="Arial"/>
          <w:color w:val="0D0D0D" w:themeColor="text1" w:themeTint="F2"/>
          <w:sz w:val="24"/>
          <w:szCs w:val="24"/>
        </w:rPr>
        <w:t>. Acesso em: 08 abr. 2019.</w:t>
      </w:r>
    </w:p>
    <w:p w:rsidR="00A30B86" w:rsidRPr="00F949B5" w:rsidRDefault="00A30B86" w:rsidP="004A1C1A">
      <w:pPr>
        <w:pStyle w:val="PargrafodaLista"/>
        <w:spacing w:line="240" w:lineRule="auto"/>
        <w:ind w:left="0"/>
        <w:jc w:val="both"/>
        <w:rPr>
          <w:rFonts w:ascii="Arial" w:hAnsi="Arial" w:cs="Arial"/>
          <w:color w:val="0D0D0D" w:themeColor="text1" w:themeTint="F2"/>
          <w:sz w:val="24"/>
          <w:szCs w:val="24"/>
        </w:rPr>
      </w:pPr>
    </w:p>
    <w:p w:rsidR="009029E8" w:rsidRPr="00F949B5" w:rsidRDefault="009029E8"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BALLONE, G. J. </w:t>
      </w:r>
      <w:r w:rsidRPr="00F949B5">
        <w:rPr>
          <w:rFonts w:ascii="Arial" w:hAnsi="Arial" w:cs="Arial"/>
          <w:b/>
          <w:color w:val="0D0D0D" w:themeColor="text1" w:themeTint="F2"/>
          <w:sz w:val="24"/>
          <w:szCs w:val="24"/>
        </w:rPr>
        <w:t>Personalidade Psicopática</w:t>
      </w:r>
      <w:r w:rsidRPr="00F949B5">
        <w:rPr>
          <w:rFonts w:ascii="Arial" w:hAnsi="Arial" w:cs="Arial"/>
          <w:color w:val="0D0D0D" w:themeColor="text1" w:themeTint="F2"/>
          <w:sz w:val="24"/>
          <w:szCs w:val="24"/>
        </w:rPr>
        <w:t xml:space="preserve">, 2008. Disponível em: </w:t>
      </w:r>
      <w:r w:rsidR="004A1C1A" w:rsidRPr="00F949B5">
        <w:rPr>
          <w:rFonts w:ascii="Arial" w:hAnsi="Arial" w:cs="Arial"/>
          <w:color w:val="0D0D0D" w:themeColor="text1" w:themeTint="F2"/>
          <w:sz w:val="24"/>
          <w:szCs w:val="24"/>
        </w:rPr>
        <w:t>&lt;</w:t>
      </w:r>
      <w:hyperlink r:id="rId15" w:history="1">
        <w:r w:rsidR="004442ED" w:rsidRPr="00F949B5">
          <w:rPr>
            <w:rStyle w:val="Hyperlink"/>
            <w:rFonts w:ascii="Arial" w:hAnsi="Arial" w:cs="Arial"/>
            <w:color w:val="0D0D0D" w:themeColor="text1" w:themeTint="F2"/>
            <w:sz w:val="24"/>
            <w:szCs w:val="24"/>
          </w:rPr>
          <w:t>http://www.psiqweb.med.br/site/?area=NO/LerNoticia&amp;idNoticia=72</w:t>
        </w:r>
      </w:hyperlink>
      <w:r w:rsidR="004A1C1A" w:rsidRPr="00F949B5">
        <w:rPr>
          <w:rFonts w:ascii="Arial" w:hAnsi="Arial" w:cs="Arial"/>
          <w:color w:val="0D0D0D" w:themeColor="text1" w:themeTint="F2"/>
          <w:sz w:val="24"/>
          <w:szCs w:val="24"/>
        </w:rPr>
        <w:t>&gt;</w:t>
      </w:r>
      <w:r w:rsidRPr="00F949B5">
        <w:rPr>
          <w:rFonts w:ascii="Arial" w:hAnsi="Arial" w:cs="Arial"/>
          <w:color w:val="0D0D0D" w:themeColor="text1" w:themeTint="F2"/>
          <w:sz w:val="24"/>
          <w:szCs w:val="24"/>
        </w:rPr>
        <w:t>.</w:t>
      </w:r>
      <w:r w:rsidR="004A1C1A" w:rsidRPr="00F949B5">
        <w:rPr>
          <w:rFonts w:ascii="Arial" w:hAnsi="Arial" w:cs="Arial"/>
          <w:color w:val="0D0D0D" w:themeColor="text1" w:themeTint="F2"/>
          <w:sz w:val="24"/>
          <w:szCs w:val="24"/>
        </w:rPr>
        <w:t xml:space="preserve"> </w:t>
      </w:r>
      <w:r w:rsidRPr="00F949B5">
        <w:rPr>
          <w:rFonts w:ascii="Arial" w:hAnsi="Arial" w:cs="Arial"/>
          <w:color w:val="0D0D0D" w:themeColor="text1" w:themeTint="F2"/>
          <w:sz w:val="24"/>
          <w:szCs w:val="24"/>
        </w:rPr>
        <w:t>Acesso em: 10 abr. 2019.</w:t>
      </w:r>
    </w:p>
    <w:p w:rsidR="009029E8" w:rsidRPr="00F949B5" w:rsidRDefault="009029E8"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F949B5" w:rsidRPr="00F949B5" w:rsidRDefault="00F949B5"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BAUMAN, </w:t>
      </w:r>
      <w:proofErr w:type="spellStart"/>
      <w:r w:rsidRPr="00F949B5">
        <w:rPr>
          <w:rFonts w:ascii="Arial" w:hAnsi="Arial" w:cs="Arial"/>
          <w:color w:val="0D0D0D" w:themeColor="text1" w:themeTint="F2"/>
          <w:sz w:val="24"/>
          <w:szCs w:val="24"/>
        </w:rPr>
        <w:t>Zygmunt</w:t>
      </w:r>
      <w:proofErr w:type="spellEnd"/>
      <w:r w:rsidRPr="00F949B5">
        <w:rPr>
          <w:rFonts w:ascii="Arial" w:hAnsi="Arial" w:cs="Arial"/>
          <w:color w:val="0D0D0D" w:themeColor="text1" w:themeTint="F2"/>
          <w:sz w:val="24"/>
          <w:szCs w:val="24"/>
        </w:rPr>
        <w:t xml:space="preserve">. </w:t>
      </w:r>
      <w:r w:rsidRPr="00F949B5">
        <w:rPr>
          <w:rFonts w:ascii="Arial" w:hAnsi="Arial" w:cs="Arial"/>
          <w:b/>
          <w:color w:val="0D0D0D" w:themeColor="text1" w:themeTint="F2"/>
          <w:sz w:val="24"/>
          <w:szCs w:val="24"/>
        </w:rPr>
        <w:t>Vida líquida</w:t>
      </w:r>
      <w:r w:rsidRPr="00F949B5">
        <w:rPr>
          <w:rFonts w:ascii="Arial" w:hAnsi="Arial" w:cs="Arial"/>
          <w:color w:val="0D0D0D" w:themeColor="text1" w:themeTint="F2"/>
          <w:sz w:val="24"/>
          <w:szCs w:val="24"/>
        </w:rPr>
        <w:t>. Tradução de Carlos Alberto Medeiros. Rio de Janeiro: Jorge Zahar, 2007.</w:t>
      </w:r>
    </w:p>
    <w:p w:rsidR="00F949B5" w:rsidRPr="00F949B5" w:rsidRDefault="00F949B5"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A30B86" w:rsidRPr="00F949B5" w:rsidRDefault="00A30B86"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BORGES, Evelyn</w:t>
      </w:r>
      <w:r w:rsidRPr="00F949B5">
        <w:rPr>
          <w:rFonts w:ascii="Arial" w:hAnsi="Arial" w:cs="Arial"/>
          <w:b/>
          <w:color w:val="0D0D0D" w:themeColor="text1" w:themeTint="F2"/>
          <w:sz w:val="24"/>
          <w:szCs w:val="24"/>
        </w:rPr>
        <w:t>. A mente criminosa e a psicopatia no âmbito jurídico e na legislação penal brasileira</w:t>
      </w:r>
      <w:r w:rsidRPr="00F949B5">
        <w:rPr>
          <w:rFonts w:ascii="Arial" w:hAnsi="Arial" w:cs="Arial"/>
          <w:color w:val="0D0D0D" w:themeColor="text1" w:themeTint="F2"/>
          <w:sz w:val="24"/>
          <w:szCs w:val="24"/>
        </w:rPr>
        <w:t>. Disponível em:</w:t>
      </w:r>
      <w:r w:rsidRPr="00F949B5">
        <w:rPr>
          <w:rFonts w:ascii="Arial" w:hAnsi="Arial" w:cs="Arial"/>
          <w:color w:val="0D0D0D" w:themeColor="text1" w:themeTint="F2"/>
        </w:rPr>
        <w:t xml:space="preserve"> </w:t>
      </w:r>
      <w:hyperlink r:id="rId16" w:history="1">
        <w:r w:rsidRPr="00F949B5">
          <w:rPr>
            <w:rStyle w:val="Hyperlink"/>
            <w:rFonts w:ascii="Arial" w:hAnsi="Arial" w:cs="Arial"/>
            <w:color w:val="0D0D0D" w:themeColor="text1" w:themeTint="F2"/>
            <w:sz w:val="24"/>
            <w:szCs w:val="24"/>
          </w:rPr>
          <w:t>http://noosfero.ucsal.br/articles/0003/1603/evelyn-costa-laranjeiras-borges.pdf</w:t>
        </w:r>
      </w:hyperlink>
      <w:r w:rsidRPr="00F949B5">
        <w:rPr>
          <w:rFonts w:ascii="Arial" w:hAnsi="Arial" w:cs="Arial"/>
          <w:color w:val="0D0D0D" w:themeColor="text1" w:themeTint="F2"/>
          <w:sz w:val="24"/>
          <w:szCs w:val="24"/>
        </w:rPr>
        <w:t>. Acesso em: 10 mai. 2019.</w:t>
      </w:r>
    </w:p>
    <w:p w:rsidR="00E934E2" w:rsidRPr="00F949B5" w:rsidRDefault="00E934E2"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E934E2" w:rsidRPr="00F949B5" w:rsidRDefault="00E934E2"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BRASIL. </w:t>
      </w:r>
      <w:r w:rsidRPr="00F949B5">
        <w:rPr>
          <w:rFonts w:ascii="Arial" w:hAnsi="Arial" w:cs="Arial"/>
          <w:b/>
          <w:color w:val="0D0D0D" w:themeColor="text1" w:themeTint="F2"/>
          <w:sz w:val="24"/>
          <w:szCs w:val="24"/>
        </w:rPr>
        <w:t>Código Penal</w:t>
      </w:r>
      <w:r w:rsidRPr="00F949B5">
        <w:rPr>
          <w:rFonts w:ascii="Arial" w:hAnsi="Arial" w:cs="Arial"/>
          <w:color w:val="0D0D0D" w:themeColor="text1" w:themeTint="F2"/>
          <w:sz w:val="24"/>
          <w:szCs w:val="24"/>
        </w:rPr>
        <w:t xml:space="preserve">. Decreto Lei nº 2848 de 07 de dezembro de 1940. </w:t>
      </w:r>
    </w:p>
    <w:p w:rsidR="00A30B86" w:rsidRPr="00F949B5" w:rsidRDefault="00A30B86" w:rsidP="004A1C1A">
      <w:pPr>
        <w:pStyle w:val="PargrafodaLista"/>
        <w:spacing w:line="240" w:lineRule="auto"/>
        <w:ind w:left="0"/>
        <w:jc w:val="both"/>
        <w:rPr>
          <w:rFonts w:ascii="Arial" w:hAnsi="Arial" w:cs="Arial"/>
          <w:color w:val="0D0D0D" w:themeColor="text1" w:themeTint="F2"/>
          <w:sz w:val="24"/>
          <w:szCs w:val="24"/>
        </w:rPr>
      </w:pPr>
    </w:p>
    <w:p w:rsidR="00A30B86" w:rsidRPr="00F949B5" w:rsidRDefault="00A30B86"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CAPEZ, Fernando. </w:t>
      </w:r>
      <w:r w:rsidRPr="00F949B5">
        <w:rPr>
          <w:rFonts w:ascii="Arial" w:hAnsi="Arial" w:cs="Arial"/>
          <w:b/>
          <w:bCs/>
          <w:color w:val="0D0D0D" w:themeColor="text1" w:themeTint="F2"/>
          <w:sz w:val="24"/>
          <w:szCs w:val="24"/>
        </w:rPr>
        <w:t>Curso de Direito Penal, volume 1, parte geral: </w:t>
      </w:r>
      <w:proofErr w:type="spellStart"/>
      <w:r w:rsidRPr="00F949B5">
        <w:rPr>
          <w:rFonts w:ascii="Arial" w:hAnsi="Arial" w:cs="Arial"/>
          <w:color w:val="0D0D0D" w:themeColor="text1" w:themeTint="F2"/>
          <w:sz w:val="24"/>
          <w:szCs w:val="24"/>
        </w:rPr>
        <w:t>arts</w:t>
      </w:r>
      <w:proofErr w:type="spellEnd"/>
      <w:r w:rsidRPr="00F949B5">
        <w:rPr>
          <w:rFonts w:ascii="Arial" w:hAnsi="Arial" w:cs="Arial"/>
          <w:color w:val="0D0D0D" w:themeColor="text1" w:themeTint="F2"/>
          <w:sz w:val="24"/>
          <w:szCs w:val="24"/>
        </w:rPr>
        <w:t>. 1º a 120. 15.ed. São Paulo: Saraiva, 2011.</w:t>
      </w:r>
    </w:p>
    <w:p w:rsidR="00A30B86" w:rsidRPr="00F949B5" w:rsidRDefault="00A30B86" w:rsidP="004A1C1A">
      <w:pPr>
        <w:pStyle w:val="PargrafodaLista"/>
        <w:spacing w:line="240" w:lineRule="auto"/>
        <w:ind w:left="0"/>
        <w:jc w:val="both"/>
        <w:rPr>
          <w:rFonts w:ascii="Arial" w:hAnsi="Arial" w:cs="Arial"/>
          <w:color w:val="0D0D0D" w:themeColor="text1" w:themeTint="F2"/>
          <w:sz w:val="24"/>
          <w:szCs w:val="24"/>
        </w:rPr>
      </w:pPr>
    </w:p>
    <w:p w:rsidR="004A1C1A" w:rsidRPr="00F949B5" w:rsidRDefault="004A1C1A"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CARDOSO, Silvia Helena; SABBATINI, Renato M. </w:t>
      </w:r>
      <w:r w:rsidRPr="00F949B5">
        <w:rPr>
          <w:rFonts w:ascii="Arial" w:hAnsi="Arial" w:cs="Arial"/>
          <w:b/>
          <w:color w:val="0D0D0D" w:themeColor="text1" w:themeTint="F2"/>
          <w:sz w:val="24"/>
          <w:szCs w:val="24"/>
        </w:rPr>
        <w:t>Aprendizagem e Mudanças no Cérebro. Cérebro e Mente</w:t>
      </w:r>
      <w:r w:rsidRPr="00F949B5">
        <w:rPr>
          <w:rFonts w:ascii="Arial" w:hAnsi="Arial" w:cs="Arial"/>
          <w:color w:val="0D0D0D" w:themeColor="text1" w:themeTint="F2"/>
          <w:sz w:val="24"/>
          <w:szCs w:val="24"/>
        </w:rPr>
        <w:t xml:space="preserve"> [Revista eletrônica], 11, Universidade Estadual de Campinas, out./dez. 2002.</w:t>
      </w:r>
    </w:p>
    <w:p w:rsidR="00F949B5" w:rsidRPr="00F949B5" w:rsidRDefault="00F949B5" w:rsidP="004A1C1A">
      <w:pPr>
        <w:pStyle w:val="PargrafodaLista"/>
        <w:spacing w:line="240" w:lineRule="auto"/>
        <w:ind w:left="0"/>
        <w:jc w:val="both"/>
        <w:rPr>
          <w:rFonts w:ascii="Arial" w:hAnsi="Arial" w:cs="Arial"/>
          <w:color w:val="0D0D0D" w:themeColor="text1" w:themeTint="F2"/>
          <w:sz w:val="24"/>
          <w:szCs w:val="24"/>
        </w:rPr>
      </w:pPr>
    </w:p>
    <w:p w:rsidR="00F949B5" w:rsidRPr="00F949B5" w:rsidRDefault="00F949B5"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CEOLIN, Emanuela Gonçalves; CARVALHO, Flavio Rodrigo </w:t>
      </w:r>
      <w:proofErr w:type="spellStart"/>
      <w:r w:rsidRPr="00F949B5">
        <w:rPr>
          <w:rFonts w:ascii="Arial" w:hAnsi="Arial" w:cs="Arial"/>
          <w:color w:val="0D0D0D" w:themeColor="text1" w:themeTint="F2"/>
          <w:sz w:val="24"/>
          <w:szCs w:val="24"/>
        </w:rPr>
        <w:t>Masson</w:t>
      </w:r>
      <w:proofErr w:type="spellEnd"/>
      <w:r w:rsidRPr="00F949B5">
        <w:rPr>
          <w:rFonts w:ascii="Arial" w:hAnsi="Arial" w:cs="Arial"/>
          <w:color w:val="0D0D0D" w:themeColor="text1" w:themeTint="F2"/>
          <w:sz w:val="24"/>
          <w:szCs w:val="24"/>
        </w:rPr>
        <w:t xml:space="preserve">. </w:t>
      </w:r>
      <w:r w:rsidRPr="00F949B5">
        <w:rPr>
          <w:rFonts w:ascii="Arial" w:hAnsi="Arial" w:cs="Arial"/>
          <w:b/>
          <w:color w:val="0D0D0D" w:themeColor="text1" w:themeTint="F2"/>
          <w:sz w:val="24"/>
          <w:szCs w:val="24"/>
        </w:rPr>
        <w:t>O psicopata homicida e as sanções penais a ele empregadas no atual sistema penal brasileiro</w:t>
      </w:r>
      <w:r w:rsidRPr="00F949B5">
        <w:rPr>
          <w:rFonts w:ascii="Arial" w:hAnsi="Arial" w:cs="Arial"/>
          <w:color w:val="0D0D0D" w:themeColor="text1" w:themeTint="F2"/>
          <w:sz w:val="24"/>
          <w:szCs w:val="24"/>
        </w:rPr>
        <w:t xml:space="preserve">. Âmbito Jurídico, Rio Grande, XIX, n. 153, out 2016. </w:t>
      </w:r>
    </w:p>
    <w:p w:rsidR="00F949B5" w:rsidRPr="00F949B5" w:rsidRDefault="00F949B5" w:rsidP="004A1C1A">
      <w:pPr>
        <w:pStyle w:val="PargrafodaLista"/>
        <w:spacing w:line="240" w:lineRule="auto"/>
        <w:ind w:left="0"/>
        <w:jc w:val="both"/>
        <w:rPr>
          <w:rFonts w:ascii="Arial" w:hAnsi="Arial" w:cs="Arial"/>
          <w:color w:val="0D0D0D" w:themeColor="text1" w:themeTint="F2"/>
          <w:sz w:val="24"/>
          <w:szCs w:val="24"/>
        </w:rPr>
      </w:pPr>
    </w:p>
    <w:p w:rsidR="00F949B5" w:rsidRPr="00F949B5" w:rsidRDefault="00F949B5"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CLEMENTEL, Fabiano. </w:t>
      </w:r>
      <w:r w:rsidRPr="00F949B5">
        <w:rPr>
          <w:rFonts w:ascii="Arial" w:hAnsi="Arial" w:cs="Arial"/>
          <w:b/>
          <w:color w:val="0D0D0D" w:themeColor="text1" w:themeTint="F2"/>
          <w:sz w:val="24"/>
          <w:szCs w:val="24"/>
        </w:rPr>
        <w:t>Por um processo penal brasileiro de instrumentalidade constitucional garantista: um introito à discussão</w:t>
      </w:r>
      <w:r w:rsidRPr="00F949B5">
        <w:rPr>
          <w:rFonts w:ascii="Arial" w:hAnsi="Arial" w:cs="Arial"/>
          <w:color w:val="0D0D0D" w:themeColor="text1" w:themeTint="F2"/>
          <w:sz w:val="24"/>
          <w:szCs w:val="24"/>
        </w:rPr>
        <w:t>. Revista Jurídica, São Paulo, v. 58, n. 400, p. 181-195, fev. 2011.</w:t>
      </w:r>
    </w:p>
    <w:p w:rsidR="004A1C1A" w:rsidRPr="00F949B5" w:rsidRDefault="004A1C1A"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F949B5" w:rsidRDefault="00F949B5"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FRANÇA, Marcelo Sales. </w:t>
      </w:r>
      <w:r w:rsidRPr="00F949B5">
        <w:rPr>
          <w:rFonts w:ascii="Arial" w:hAnsi="Arial" w:cs="Arial"/>
          <w:b/>
          <w:color w:val="0D0D0D" w:themeColor="text1" w:themeTint="F2"/>
          <w:sz w:val="24"/>
          <w:szCs w:val="24"/>
        </w:rPr>
        <w:t>Personalidades psicopáticas e delinquentes: semelhanças e dessemelhanças</w:t>
      </w:r>
      <w:r w:rsidRPr="00F949B5">
        <w:rPr>
          <w:rFonts w:ascii="Arial" w:hAnsi="Arial" w:cs="Arial"/>
          <w:color w:val="0D0D0D" w:themeColor="text1" w:themeTint="F2"/>
          <w:sz w:val="24"/>
          <w:szCs w:val="24"/>
        </w:rPr>
        <w:t xml:space="preserve">. Jus </w:t>
      </w:r>
      <w:proofErr w:type="spellStart"/>
      <w:r w:rsidRPr="00F949B5">
        <w:rPr>
          <w:rFonts w:ascii="Arial" w:hAnsi="Arial" w:cs="Arial"/>
          <w:color w:val="0D0D0D" w:themeColor="text1" w:themeTint="F2"/>
          <w:sz w:val="24"/>
          <w:szCs w:val="24"/>
        </w:rPr>
        <w:t>Navigandi</w:t>
      </w:r>
      <w:proofErr w:type="spellEnd"/>
      <w:r w:rsidRPr="00F949B5">
        <w:rPr>
          <w:rFonts w:ascii="Arial" w:hAnsi="Arial" w:cs="Arial"/>
          <w:color w:val="0D0D0D" w:themeColor="text1" w:themeTint="F2"/>
          <w:sz w:val="24"/>
          <w:szCs w:val="24"/>
        </w:rPr>
        <w:t>, Teresina, ano 9, n. 734, 9 jul. 2005. Disponível em: &lt;</w:t>
      </w:r>
      <w:hyperlink r:id="rId17" w:history="1">
        <w:r w:rsidRPr="00F949B5">
          <w:rPr>
            <w:rStyle w:val="Hyperlink"/>
            <w:rFonts w:ascii="Arial" w:hAnsi="Arial" w:cs="Arial"/>
            <w:color w:val="0D0D0D" w:themeColor="text1" w:themeTint="F2"/>
            <w:sz w:val="24"/>
            <w:szCs w:val="24"/>
          </w:rPr>
          <w:t>https://jus.com.br/artigos/6969/personalidades-psicopaticas-e-delinquentes</w:t>
        </w:r>
      </w:hyperlink>
      <w:r w:rsidRPr="00F949B5">
        <w:rPr>
          <w:rFonts w:ascii="Arial" w:hAnsi="Arial" w:cs="Arial"/>
          <w:color w:val="0D0D0D" w:themeColor="text1" w:themeTint="F2"/>
          <w:sz w:val="24"/>
          <w:szCs w:val="24"/>
        </w:rPr>
        <w:t>&gt; . Acesso em: 20 mai. 2019.</w:t>
      </w:r>
      <w:r w:rsidR="00C008BF">
        <w:rPr>
          <w:rFonts w:ascii="Arial" w:hAnsi="Arial" w:cs="Arial"/>
          <w:color w:val="0D0D0D" w:themeColor="text1" w:themeTint="F2"/>
          <w:sz w:val="24"/>
          <w:szCs w:val="24"/>
        </w:rPr>
        <w:t xml:space="preserve"> </w:t>
      </w:r>
    </w:p>
    <w:p w:rsidR="00E42C2D" w:rsidRPr="00F949B5" w:rsidRDefault="00E42C2D"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4A1C1A" w:rsidRPr="00F949B5" w:rsidRDefault="004A1C1A"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HARE, Robert. </w:t>
      </w:r>
      <w:r w:rsidRPr="00F949B5">
        <w:rPr>
          <w:rFonts w:ascii="Arial" w:hAnsi="Arial" w:cs="Arial"/>
          <w:b/>
          <w:color w:val="0D0D0D" w:themeColor="text1" w:themeTint="F2"/>
          <w:sz w:val="24"/>
          <w:szCs w:val="24"/>
        </w:rPr>
        <w:t>Psicopatia, Teoria e Pesquisa</w:t>
      </w:r>
      <w:r w:rsidRPr="00F949B5">
        <w:rPr>
          <w:rFonts w:ascii="Arial" w:hAnsi="Arial" w:cs="Arial"/>
          <w:color w:val="0D0D0D" w:themeColor="text1" w:themeTint="F2"/>
          <w:sz w:val="24"/>
          <w:szCs w:val="24"/>
        </w:rPr>
        <w:t>. Rio de Janeiro: Livros Técnicos e Científicos S/A, 1973.</w:t>
      </w:r>
    </w:p>
    <w:p w:rsidR="00F949B5" w:rsidRPr="00F949B5" w:rsidRDefault="00F949B5" w:rsidP="004A1C1A">
      <w:pPr>
        <w:pStyle w:val="PargrafodaLista"/>
        <w:spacing w:line="240" w:lineRule="auto"/>
        <w:ind w:left="0"/>
        <w:jc w:val="both"/>
        <w:rPr>
          <w:rFonts w:ascii="Arial" w:hAnsi="Arial" w:cs="Arial"/>
          <w:color w:val="0D0D0D" w:themeColor="text1" w:themeTint="F2"/>
          <w:sz w:val="24"/>
          <w:szCs w:val="24"/>
        </w:rPr>
      </w:pPr>
    </w:p>
    <w:p w:rsidR="004A1C1A" w:rsidRDefault="004A1C1A" w:rsidP="004A1C1A">
      <w:pPr>
        <w:pStyle w:val="PargrafodaLista"/>
        <w:spacing w:line="240" w:lineRule="auto"/>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HENRIQUES, Rogério Paes. </w:t>
      </w:r>
      <w:r w:rsidRPr="00F949B5">
        <w:rPr>
          <w:rFonts w:ascii="Arial" w:hAnsi="Arial" w:cs="Arial"/>
          <w:b/>
          <w:color w:val="0D0D0D" w:themeColor="text1" w:themeTint="F2"/>
          <w:sz w:val="24"/>
          <w:szCs w:val="24"/>
        </w:rPr>
        <w:t>De H.</w:t>
      </w:r>
      <w:r w:rsidRPr="00F949B5">
        <w:rPr>
          <w:rFonts w:ascii="Arial" w:hAnsi="Arial" w:cs="Arial"/>
          <w:color w:val="0D0D0D" w:themeColor="text1" w:themeTint="F2"/>
          <w:sz w:val="24"/>
          <w:szCs w:val="24"/>
        </w:rPr>
        <w:t xml:space="preserve"> </w:t>
      </w:r>
      <w:proofErr w:type="spellStart"/>
      <w:r w:rsidRPr="00F949B5">
        <w:rPr>
          <w:rFonts w:ascii="Arial" w:hAnsi="Arial" w:cs="Arial"/>
          <w:b/>
          <w:color w:val="0D0D0D" w:themeColor="text1" w:themeTint="F2"/>
          <w:sz w:val="24"/>
          <w:szCs w:val="24"/>
        </w:rPr>
        <w:t>Cleckley</w:t>
      </w:r>
      <w:proofErr w:type="spellEnd"/>
      <w:r w:rsidRPr="00F949B5">
        <w:rPr>
          <w:rFonts w:ascii="Arial" w:hAnsi="Arial" w:cs="Arial"/>
          <w:b/>
          <w:color w:val="0D0D0D" w:themeColor="text1" w:themeTint="F2"/>
          <w:sz w:val="24"/>
          <w:szCs w:val="24"/>
        </w:rPr>
        <w:t xml:space="preserve"> ao DSM-IV-TR: a evolução do conceito de psicopatia rumo à medicalização da delinquência</w:t>
      </w:r>
      <w:r w:rsidRPr="00F949B5">
        <w:rPr>
          <w:rFonts w:ascii="Arial" w:hAnsi="Arial" w:cs="Arial"/>
          <w:color w:val="0D0D0D" w:themeColor="text1" w:themeTint="F2"/>
          <w:sz w:val="24"/>
          <w:szCs w:val="24"/>
        </w:rPr>
        <w:t xml:space="preserve">. Revista </w:t>
      </w:r>
      <w:proofErr w:type="spellStart"/>
      <w:r w:rsidRPr="00F949B5">
        <w:rPr>
          <w:rFonts w:ascii="Arial" w:hAnsi="Arial" w:cs="Arial"/>
          <w:color w:val="0D0D0D" w:themeColor="text1" w:themeTint="F2"/>
          <w:sz w:val="24"/>
          <w:szCs w:val="24"/>
        </w:rPr>
        <w:t>Latinoamericana</w:t>
      </w:r>
      <w:proofErr w:type="spellEnd"/>
      <w:r w:rsidRPr="00F949B5">
        <w:rPr>
          <w:rFonts w:ascii="Arial" w:hAnsi="Arial" w:cs="Arial"/>
          <w:color w:val="0D0D0D" w:themeColor="text1" w:themeTint="F2"/>
          <w:sz w:val="24"/>
          <w:szCs w:val="24"/>
        </w:rPr>
        <w:t xml:space="preserve"> de Psicopatologia Fundamental, São Paulo, v.12, n. 2, p. 285-302, jun. 2009.</w:t>
      </w:r>
    </w:p>
    <w:p w:rsidR="008667B3" w:rsidRPr="00F949B5" w:rsidRDefault="008667B3" w:rsidP="004A1C1A">
      <w:pPr>
        <w:pStyle w:val="PargrafodaLista"/>
        <w:spacing w:line="240" w:lineRule="auto"/>
        <w:ind w:left="0"/>
        <w:jc w:val="both"/>
        <w:rPr>
          <w:rFonts w:ascii="Arial" w:hAnsi="Arial" w:cs="Arial"/>
          <w:color w:val="0D0D0D" w:themeColor="text1" w:themeTint="F2"/>
          <w:sz w:val="24"/>
          <w:szCs w:val="24"/>
        </w:rPr>
      </w:pPr>
    </w:p>
    <w:p w:rsidR="004A1C1A" w:rsidRPr="00F949B5" w:rsidRDefault="00A30B86"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lastRenderedPageBreak/>
        <w:t xml:space="preserve">HUNGRIA, Nelson, </w:t>
      </w:r>
      <w:r w:rsidRPr="00F949B5">
        <w:rPr>
          <w:rFonts w:ascii="Arial" w:hAnsi="Arial" w:cs="Arial"/>
          <w:b/>
          <w:color w:val="0D0D0D" w:themeColor="text1" w:themeTint="F2"/>
          <w:sz w:val="24"/>
          <w:szCs w:val="24"/>
        </w:rPr>
        <w:t>Métodos e Critérios para a Avaliação da Cessação de Periculosidade</w:t>
      </w:r>
      <w:r w:rsidRPr="00F949B5">
        <w:rPr>
          <w:rFonts w:ascii="Arial" w:hAnsi="Arial" w:cs="Arial"/>
          <w:color w:val="0D0D0D" w:themeColor="text1" w:themeTint="F2"/>
          <w:sz w:val="24"/>
          <w:szCs w:val="24"/>
        </w:rPr>
        <w:t xml:space="preserve">. Revista Jurídica, v. 4. n. 39 ago. 2002. </w:t>
      </w:r>
    </w:p>
    <w:p w:rsidR="00A30B86" w:rsidRPr="00F949B5" w:rsidRDefault="00A30B86" w:rsidP="00A30B86">
      <w:pPr>
        <w:pStyle w:val="PargrafodaLista"/>
        <w:shd w:val="clear" w:color="auto" w:fill="FFFFFF"/>
        <w:spacing w:after="0"/>
        <w:ind w:left="0"/>
        <w:jc w:val="both"/>
        <w:textAlignment w:val="baseline"/>
        <w:rPr>
          <w:rFonts w:ascii="Arial" w:hAnsi="Arial" w:cs="Arial"/>
          <w:color w:val="0D0D0D" w:themeColor="text1" w:themeTint="F2"/>
          <w:sz w:val="24"/>
          <w:szCs w:val="24"/>
        </w:rPr>
      </w:pPr>
    </w:p>
    <w:p w:rsidR="00A30B86" w:rsidRPr="00F949B5" w:rsidRDefault="00A30B86"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MARANHÃO, </w:t>
      </w:r>
      <w:proofErr w:type="spellStart"/>
      <w:r w:rsidRPr="00F949B5">
        <w:rPr>
          <w:rFonts w:ascii="Arial" w:hAnsi="Arial" w:cs="Arial"/>
          <w:color w:val="0D0D0D" w:themeColor="text1" w:themeTint="F2"/>
          <w:sz w:val="24"/>
          <w:szCs w:val="24"/>
        </w:rPr>
        <w:t>Odon</w:t>
      </w:r>
      <w:proofErr w:type="spellEnd"/>
      <w:r w:rsidRPr="00F949B5">
        <w:rPr>
          <w:rFonts w:ascii="Arial" w:hAnsi="Arial" w:cs="Arial"/>
          <w:color w:val="0D0D0D" w:themeColor="text1" w:themeTint="F2"/>
          <w:sz w:val="24"/>
          <w:szCs w:val="24"/>
        </w:rPr>
        <w:t xml:space="preserve"> Ramos. </w:t>
      </w:r>
      <w:r w:rsidRPr="00F949B5">
        <w:rPr>
          <w:rFonts w:ascii="Arial" w:hAnsi="Arial" w:cs="Arial"/>
          <w:b/>
          <w:color w:val="0D0D0D" w:themeColor="text1" w:themeTint="F2"/>
          <w:sz w:val="24"/>
          <w:szCs w:val="24"/>
        </w:rPr>
        <w:t>Psicologia do Crime</w:t>
      </w:r>
      <w:r w:rsidRPr="00F949B5">
        <w:rPr>
          <w:rFonts w:ascii="Arial" w:hAnsi="Arial" w:cs="Arial"/>
          <w:color w:val="0D0D0D" w:themeColor="text1" w:themeTint="F2"/>
          <w:sz w:val="24"/>
          <w:szCs w:val="24"/>
        </w:rPr>
        <w:t>. 2. ed. São Paulo: Malheiros, 1995.</w:t>
      </w:r>
    </w:p>
    <w:p w:rsidR="00A30B86" w:rsidRPr="00F949B5" w:rsidRDefault="00A30B86" w:rsidP="00A30B86">
      <w:pPr>
        <w:pStyle w:val="PargrafodaLista"/>
        <w:shd w:val="clear" w:color="auto" w:fill="FFFFFF"/>
        <w:spacing w:after="0"/>
        <w:ind w:left="0"/>
        <w:jc w:val="both"/>
        <w:textAlignment w:val="baseline"/>
        <w:rPr>
          <w:rFonts w:ascii="Arial" w:hAnsi="Arial" w:cs="Arial"/>
          <w:color w:val="0D0D0D" w:themeColor="text1" w:themeTint="F2"/>
          <w:sz w:val="24"/>
          <w:szCs w:val="24"/>
        </w:rPr>
      </w:pPr>
    </w:p>
    <w:p w:rsidR="009029E8" w:rsidRPr="00F949B5" w:rsidRDefault="009029E8" w:rsidP="009029E8">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SADOCK, Benjamin James. </w:t>
      </w:r>
      <w:r w:rsidRPr="00F949B5">
        <w:rPr>
          <w:rFonts w:ascii="Arial" w:hAnsi="Arial" w:cs="Arial"/>
          <w:b/>
          <w:color w:val="0D0D0D" w:themeColor="text1" w:themeTint="F2"/>
          <w:sz w:val="24"/>
          <w:szCs w:val="24"/>
        </w:rPr>
        <w:t>Compêndio de Psiquiatria: Ciência do Comportamento e Psiquiatria Clínica</w:t>
      </w:r>
      <w:r w:rsidRPr="00F949B5">
        <w:rPr>
          <w:rFonts w:ascii="Arial" w:hAnsi="Arial" w:cs="Arial"/>
          <w:color w:val="0D0D0D" w:themeColor="text1" w:themeTint="F2"/>
          <w:sz w:val="24"/>
          <w:szCs w:val="24"/>
        </w:rPr>
        <w:t>. 9. Ed. São Paulo: Artmed, 2007.</w:t>
      </w:r>
    </w:p>
    <w:p w:rsidR="009029E8" w:rsidRPr="00F949B5" w:rsidRDefault="009029E8"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4A1C1A" w:rsidRPr="00F949B5" w:rsidRDefault="004A1C1A" w:rsidP="004A1C1A">
      <w:pPr>
        <w:pStyle w:val="PargrafodaLista"/>
        <w:spacing w:after="0"/>
        <w:ind w:left="0"/>
        <w:jc w:val="both"/>
        <w:rPr>
          <w:rFonts w:ascii="Arial" w:hAnsi="Arial" w:cs="Arial"/>
          <w:color w:val="0D0D0D" w:themeColor="text1" w:themeTint="F2"/>
          <w:sz w:val="24"/>
          <w:szCs w:val="24"/>
        </w:rPr>
      </w:pPr>
      <w:r w:rsidRPr="00F949B5">
        <w:rPr>
          <w:rFonts w:ascii="Arial" w:hAnsi="Arial" w:cs="Arial"/>
          <w:color w:val="0D0D0D" w:themeColor="text1" w:themeTint="F2"/>
          <w:sz w:val="24"/>
          <w:szCs w:val="24"/>
        </w:rPr>
        <w:t>SCHECHTER, Harold. </w:t>
      </w:r>
      <w:r w:rsidRPr="00F949B5">
        <w:rPr>
          <w:rFonts w:ascii="Arial" w:hAnsi="Arial" w:cs="Arial"/>
          <w:b/>
          <w:bCs/>
          <w:color w:val="0D0D0D" w:themeColor="text1" w:themeTint="F2"/>
          <w:sz w:val="24"/>
          <w:szCs w:val="24"/>
        </w:rPr>
        <w:t>Serial Killers, Anatomia do Mal. </w:t>
      </w:r>
      <w:r w:rsidRPr="00F949B5">
        <w:rPr>
          <w:rFonts w:ascii="Arial" w:hAnsi="Arial" w:cs="Arial"/>
          <w:color w:val="0D0D0D" w:themeColor="text1" w:themeTint="F2"/>
          <w:sz w:val="24"/>
          <w:szCs w:val="24"/>
        </w:rPr>
        <w:t xml:space="preserve">Tradução de Lucas </w:t>
      </w:r>
      <w:proofErr w:type="spellStart"/>
      <w:r w:rsidRPr="00F949B5">
        <w:rPr>
          <w:rFonts w:ascii="Arial" w:hAnsi="Arial" w:cs="Arial"/>
          <w:color w:val="0D0D0D" w:themeColor="text1" w:themeTint="F2"/>
          <w:sz w:val="24"/>
          <w:szCs w:val="24"/>
        </w:rPr>
        <w:t>Magdiel</w:t>
      </w:r>
      <w:proofErr w:type="spellEnd"/>
      <w:r w:rsidRPr="00F949B5">
        <w:rPr>
          <w:rFonts w:ascii="Arial" w:hAnsi="Arial" w:cs="Arial"/>
          <w:color w:val="0D0D0D" w:themeColor="text1" w:themeTint="F2"/>
          <w:sz w:val="24"/>
          <w:szCs w:val="24"/>
        </w:rPr>
        <w:t xml:space="preserve">. Rio de Janeiro: </w:t>
      </w:r>
      <w:proofErr w:type="spellStart"/>
      <w:r w:rsidRPr="00F949B5">
        <w:rPr>
          <w:rFonts w:ascii="Arial" w:hAnsi="Arial" w:cs="Arial"/>
          <w:color w:val="0D0D0D" w:themeColor="text1" w:themeTint="F2"/>
          <w:sz w:val="24"/>
          <w:szCs w:val="24"/>
        </w:rPr>
        <w:t>Darkside</w:t>
      </w:r>
      <w:proofErr w:type="spellEnd"/>
      <w:r w:rsidRPr="00F949B5">
        <w:rPr>
          <w:rFonts w:ascii="Arial" w:hAnsi="Arial" w:cs="Arial"/>
          <w:color w:val="0D0D0D" w:themeColor="text1" w:themeTint="F2"/>
          <w:sz w:val="24"/>
          <w:szCs w:val="24"/>
        </w:rPr>
        <w:t xml:space="preserve"> Books, 2013, p. 27.</w:t>
      </w:r>
    </w:p>
    <w:p w:rsidR="009029E8" w:rsidRPr="00F949B5" w:rsidRDefault="009029E8" w:rsidP="00A30B86">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FF33CA" w:rsidRDefault="009029E8" w:rsidP="00522399">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 xml:space="preserve">SILVA, Débora de Meira e. </w:t>
      </w:r>
      <w:r w:rsidRPr="00F949B5">
        <w:rPr>
          <w:rFonts w:ascii="Arial" w:hAnsi="Arial" w:cs="Arial"/>
          <w:b/>
          <w:color w:val="0D0D0D" w:themeColor="text1" w:themeTint="F2"/>
          <w:sz w:val="24"/>
          <w:szCs w:val="24"/>
        </w:rPr>
        <w:t>O psicopata na visão do Direito Penal: Aspectos da imputabilidade e da medida de segurança</w:t>
      </w:r>
      <w:r w:rsidRPr="00F949B5">
        <w:rPr>
          <w:rFonts w:ascii="Arial" w:hAnsi="Arial" w:cs="Arial"/>
          <w:color w:val="0D0D0D" w:themeColor="text1" w:themeTint="F2"/>
          <w:sz w:val="24"/>
          <w:szCs w:val="24"/>
        </w:rPr>
        <w:t>. Revista Jurídica. Centro de Ensino Superior de Jataí- CESUD. Jataí-GO, 2008.</w:t>
      </w:r>
    </w:p>
    <w:p w:rsidR="0063310A" w:rsidRDefault="0063310A" w:rsidP="00522399">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63310A" w:rsidRPr="0063310A" w:rsidRDefault="0063310A" w:rsidP="0063310A">
      <w:pPr>
        <w:pStyle w:val="PargrafodaLista"/>
        <w:ind w:left="0"/>
        <w:jc w:val="both"/>
        <w:rPr>
          <w:rFonts w:ascii="Arial" w:hAnsi="Arial" w:cs="Arial"/>
          <w:color w:val="0D0D0D" w:themeColor="text1" w:themeTint="F2"/>
          <w:sz w:val="24"/>
          <w:szCs w:val="24"/>
        </w:rPr>
      </w:pPr>
      <w:r w:rsidRPr="0063310A">
        <w:rPr>
          <w:rFonts w:ascii="Arial" w:hAnsi="Arial" w:cs="Arial"/>
          <w:color w:val="0D0D0D" w:themeColor="text1" w:themeTint="F2"/>
          <w:sz w:val="24"/>
          <w:szCs w:val="24"/>
        </w:rPr>
        <w:t xml:space="preserve">SILVA, </w:t>
      </w:r>
      <w:r>
        <w:rPr>
          <w:rFonts w:ascii="Arial" w:hAnsi="Arial" w:cs="Arial"/>
          <w:color w:val="0D0D0D" w:themeColor="text1" w:themeTint="F2"/>
          <w:sz w:val="24"/>
          <w:szCs w:val="24"/>
        </w:rPr>
        <w:t>Edivaldo Vieira</w:t>
      </w:r>
      <w:r w:rsidRPr="0063310A">
        <w:rPr>
          <w:rFonts w:ascii="Arial" w:hAnsi="Arial" w:cs="Arial"/>
          <w:color w:val="0D0D0D" w:themeColor="text1" w:themeTint="F2"/>
          <w:sz w:val="24"/>
          <w:szCs w:val="24"/>
        </w:rPr>
        <w:t xml:space="preserve">. </w:t>
      </w:r>
      <w:r>
        <w:rPr>
          <w:rFonts w:ascii="Arial" w:hAnsi="Arial" w:cs="Arial"/>
          <w:b/>
          <w:color w:val="0D0D0D" w:themeColor="text1" w:themeTint="F2"/>
          <w:sz w:val="24"/>
          <w:szCs w:val="24"/>
        </w:rPr>
        <w:t>Mídia, Sujeito e Poder: O Bandido da Luz Vermelha</w:t>
      </w:r>
      <w:r w:rsidRPr="0063310A">
        <w:rPr>
          <w:rFonts w:ascii="Arial" w:hAnsi="Arial" w:cs="Arial"/>
          <w:color w:val="0D0D0D" w:themeColor="text1" w:themeTint="F2"/>
          <w:sz w:val="24"/>
          <w:szCs w:val="24"/>
        </w:rPr>
        <w:t>.</w:t>
      </w:r>
      <w:r>
        <w:rPr>
          <w:rFonts w:ascii="Arial" w:hAnsi="Arial" w:cs="Arial"/>
          <w:color w:val="0D0D0D" w:themeColor="text1" w:themeTint="F2"/>
          <w:sz w:val="24"/>
          <w:szCs w:val="24"/>
        </w:rPr>
        <w:t xml:space="preserve"> Dissertação (Dissertação em Ciências Sociais), USP. São Paulo. p.149, 2001.</w:t>
      </w:r>
    </w:p>
    <w:p w:rsidR="0063310A" w:rsidRPr="00F949B5" w:rsidRDefault="0063310A" w:rsidP="00522399">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p>
    <w:p w:rsidR="00F949B5" w:rsidRPr="00F949B5" w:rsidRDefault="00F949B5" w:rsidP="00522399">
      <w:pPr>
        <w:pStyle w:val="PargrafodaLista"/>
        <w:shd w:val="clear" w:color="auto" w:fill="FFFFFF"/>
        <w:spacing w:after="0" w:line="240" w:lineRule="auto"/>
        <w:ind w:left="0"/>
        <w:jc w:val="both"/>
        <w:textAlignment w:val="baseline"/>
        <w:rPr>
          <w:rFonts w:ascii="Arial" w:hAnsi="Arial" w:cs="Arial"/>
          <w:color w:val="0D0D0D" w:themeColor="text1" w:themeTint="F2"/>
          <w:sz w:val="24"/>
          <w:szCs w:val="24"/>
        </w:rPr>
      </w:pPr>
      <w:r w:rsidRPr="00F949B5">
        <w:rPr>
          <w:rFonts w:ascii="Arial" w:hAnsi="Arial" w:cs="Arial"/>
          <w:color w:val="0D0D0D" w:themeColor="text1" w:themeTint="F2"/>
          <w:sz w:val="24"/>
          <w:szCs w:val="24"/>
        </w:rPr>
        <w:t>TRINDADE, Jorge; BEHEREGARAY, Andréa; CUNEO, Mônica Rodrigues. </w:t>
      </w:r>
      <w:r w:rsidRPr="00F949B5">
        <w:rPr>
          <w:rFonts w:ascii="Arial" w:hAnsi="Arial" w:cs="Arial"/>
          <w:b/>
          <w:bCs/>
          <w:color w:val="0D0D0D" w:themeColor="text1" w:themeTint="F2"/>
          <w:sz w:val="24"/>
          <w:szCs w:val="24"/>
        </w:rPr>
        <w:t>Psicopatia – a máscara da justiça</w:t>
      </w:r>
      <w:r w:rsidRPr="00F949B5">
        <w:rPr>
          <w:rFonts w:ascii="Arial" w:hAnsi="Arial" w:cs="Arial"/>
          <w:color w:val="0D0D0D" w:themeColor="text1" w:themeTint="F2"/>
          <w:sz w:val="24"/>
          <w:szCs w:val="24"/>
        </w:rPr>
        <w:t>. Porto Alegre: Livraria do Advogado, 2009. p. 23.</w:t>
      </w:r>
    </w:p>
    <w:sectPr w:rsidR="00F949B5" w:rsidRPr="00F949B5" w:rsidSect="006E577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76" w:rsidRDefault="00BD0776" w:rsidP="00A16389">
      <w:pPr>
        <w:spacing w:after="0" w:line="240" w:lineRule="auto"/>
      </w:pPr>
      <w:r>
        <w:separator/>
      </w:r>
    </w:p>
  </w:endnote>
  <w:endnote w:type="continuationSeparator" w:id="0">
    <w:p w:rsidR="00BD0776" w:rsidRDefault="00BD0776" w:rsidP="00A1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B46" w:rsidRDefault="006B6B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389" w:rsidRDefault="00A1638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389" w:rsidRDefault="00A16389" w:rsidP="00A16389">
    <w:pPr>
      <w:pStyle w:val="Rodap"/>
      <w:jc w:val="both"/>
      <w:rPr>
        <w:rFonts w:ascii="Arial" w:hAnsi="Arial" w:cs="Arial"/>
        <w:sz w:val="20"/>
        <w:szCs w:val="20"/>
      </w:rPr>
    </w:pPr>
    <w:r>
      <w:rPr>
        <w:rFonts w:ascii="Arial" w:hAnsi="Arial" w:cs="Arial"/>
        <w:sz w:val="20"/>
        <w:szCs w:val="20"/>
      </w:rPr>
      <w:t>__________________________</w:t>
    </w:r>
  </w:p>
  <w:p w:rsidR="00A16389" w:rsidRDefault="00A16389" w:rsidP="00A16389">
    <w:pPr>
      <w:pStyle w:val="Rodap"/>
      <w:jc w:val="both"/>
      <w:rPr>
        <w:rFonts w:ascii="Arial" w:hAnsi="Arial" w:cs="Arial"/>
        <w:sz w:val="20"/>
        <w:szCs w:val="20"/>
      </w:rPr>
    </w:pPr>
  </w:p>
  <w:p w:rsidR="00A16389" w:rsidRPr="00A16389" w:rsidRDefault="00A16389" w:rsidP="00A16389">
    <w:pPr>
      <w:pStyle w:val="Rodap"/>
      <w:spacing w:line="360" w:lineRule="auto"/>
      <w:jc w:val="both"/>
      <w:rPr>
        <w:rFonts w:ascii="Arial" w:hAnsi="Arial" w:cs="Arial"/>
        <w:b/>
        <w:bCs/>
        <w:sz w:val="20"/>
        <w:szCs w:val="20"/>
      </w:rPr>
    </w:pPr>
    <w:r>
      <w:rPr>
        <w:rFonts w:ascii="Arial" w:hAnsi="Arial" w:cs="Arial"/>
        <w:sz w:val="20"/>
        <w:szCs w:val="20"/>
      </w:rPr>
      <w:t>*</w:t>
    </w:r>
    <w:r w:rsidRPr="00A16389">
      <w:rPr>
        <w:rFonts w:ascii="Arial" w:hAnsi="Arial" w:cs="Arial"/>
        <w:sz w:val="20"/>
        <w:szCs w:val="20"/>
      </w:rPr>
      <w:t>Graduand</w:t>
    </w:r>
    <w:r>
      <w:rPr>
        <w:rFonts w:ascii="Arial" w:hAnsi="Arial" w:cs="Arial"/>
        <w:sz w:val="20"/>
        <w:szCs w:val="20"/>
      </w:rPr>
      <w:t>a</w:t>
    </w:r>
    <w:r w:rsidRPr="00A16389">
      <w:rPr>
        <w:rFonts w:ascii="Arial" w:hAnsi="Arial" w:cs="Arial"/>
        <w:sz w:val="20"/>
        <w:szCs w:val="20"/>
      </w:rPr>
      <w:t xml:space="preserve"> do Curso </w:t>
    </w:r>
    <w:r>
      <w:rPr>
        <w:rFonts w:ascii="Arial" w:hAnsi="Arial" w:cs="Arial"/>
        <w:sz w:val="20"/>
        <w:szCs w:val="20"/>
      </w:rPr>
      <w:t>de Bacharelado em Direito</w:t>
    </w:r>
    <w:r w:rsidRPr="00A16389">
      <w:rPr>
        <w:rFonts w:ascii="Arial" w:hAnsi="Arial" w:cs="Arial"/>
        <w:sz w:val="20"/>
        <w:szCs w:val="20"/>
      </w:rPr>
      <w:t xml:space="preserve">. </w:t>
    </w:r>
    <w:hyperlink r:id="rId1" w:history="1">
      <w:r w:rsidRPr="00A16389">
        <w:rPr>
          <w:rStyle w:val="Hyperlink"/>
          <w:rFonts w:ascii="Arial" w:hAnsi="Arial" w:cs="Arial"/>
          <w:bCs/>
          <w:color w:val="0D0D0D" w:themeColor="text1" w:themeTint="F2"/>
          <w:sz w:val="20"/>
          <w:szCs w:val="20"/>
        </w:rPr>
        <w:t>biancaaraujopaz@hotmail.com</w:t>
      </w:r>
    </w:hyperlink>
    <w:r>
      <w:rPr>
        <w:rFonts w:ascii="Arial" w:hAnsi="Arial" w:cs="Arial"/>
        <w:b/>
        <w:bCs/>
        <w:sz w:val="20"/>
        <w:szCs w:val="20"/>
      </w:rPr>
      <w:t xml:space="preserve"> </w:t>
    </w:r>
  </w:p>
  <w:p w:rsidR="00A16389" w:rsidRPr="00A16389" w:rsidRDefault="00A16389" w:rsidP="00A16389">
    <w:pPr>
      <w:pStyle w:val="Rodap"/>
      <w:spacing w:line="360" w:lineRule="auto"/>
      <w:jc w:val="both"/>
      <w:rPr>
        <w:rFonts w:ascii="Arial" w:hAnsi="Arial" w:cs="Arial"/>
        <w:sz w:val="20"/>
        <w:szCs w:val="20"/>
      </w:rPr>
    </w:pPr>
    <w:r w:rsidRPr="00A16389">
      <w:rPr>
        <w:rFonts w:ascii="Arial" w:hAnsi="Arial" w:cs="Arial"/>
        <w:sz w:val="20"/>
        <w:szCs w:val="20"/>
      </w:rPr>
      <w:sym w:font="Symbol" w:char="F02A"/>
    </w:r>
    <w:r w:rsidRPr="00A16389">
      <w:rPr>
        <w:rFonts w:ascii="Arial" w:hAnsi="Arial" w:cs="Arial"/>
        <w:sz w:val="20"/>
        <w:szCs w:val="20"/>
      </w:rPr>
      <w:sym w:font="Symbol" w:char="F02A"/>
    </w:r>
    <w:r w:rsidRPr="00A16389">
      <w:rPr>
        <w:rFonts w:ascii="Arial" w:hAnsi="Arial" w:cs="Arial"/>
        <w:sz w:val="20"/>
        <w:szCs w:val="20"/>
      </w:rPr>
      <w:t xml:space="preserve"> Professor Orientador. Docente do Curso de Bacharelado em Direito</w:t>
    </w:r>
    <w:r w:rsidR="00E9419D">
      <w:rPr>
        <w:rFonts w:ascii="Arial" w:hAnsi="Arial" w:cs="Arial"/>
        <w:sz w:val="20"/>
        <w:szCs w:val="20"/>
      </w:rPr>
      <w:t xml:space="preserve"> da </w:t>
    </w:r>
    <w:proofErr w:type="spellStart"/>
    <w:r w:rsidR="00E9419D">
      <w:rPr>
        <w:rFonts w:ascii="Arial" w:hAnsi="Arial" w:cs="Arial"/>
        <w:sz w:val="20"/>
        <w:szCs w:val="20"/>
      </w:rPr>
      <w:t>UniFacisa</w:t>
    </w:r>
    <w:proofErr w:type="spellEnd"/>
    <w:r w:rsidR="00E9419D">
      <w:rPr>
        <w:rFonts w:ascii="Arial" w:hAnsi="Arial" w:cs="Arial"/>
        <w:sz w:val="20"/>
        <w:szCs w:val="20"/>
      </w:rPr>
      <w:t xml:space="preserve"> – Centro </w:t>
    </w:r>
    <w:r w:rsidR="00D3329A">
      <w:rPr>
        <w:rFonts w:ascii="Arial" w:hAnsi="Arial" w:cs="Arial"/>
        <w:sz w:val="20"/>
        <w:szCs w:val="20"/>
      </w:rPr>
      <w:t>Universitário</w:t>
    </w:r>
    <w:r w:rsidR="0013339D">
      <w:rPr>
        <w:rFonts w:ascii="Arial" w:hAnsi="Arial" w:cs="Arial"/>
        <w:sz w:val="20"/>
        <w:szCs w:val="20"/>
      </w:rPr>
      <w:t xml:space="preserve"> </w:t>
    </w:r>
    <w:r w:rsidR="0013339D" w:rsidRPr="0013339D">
      <w:rPr>
        <w:rFonts w:ascii="Arial" w:hAnsi="Arial" w:cs="Arial"/>
        <w:sz w:val="20"/>
        <w:szCs w:val="20"/>
        <w:u w:val="single"/>
      </w:rPr>
      <w:t>agribeirojunior@yahoo.com.br</w:t>
    </w:r>
    <w:r w:rsidR="00D3329A">
      <w:rPr>
        <w:rFonts w:ascii="Arial" w:hAnsi="Arial" w:cs="Arial"/>
        <w:sz w:val="20"/>
        <w:szCs w:val="20"/>
      </w:rPr>
      <w:t>.</w:t>
    </w:r>
    <w:r w:rsidRPr="00A16389">
      <w:rPr>
        <w:rFonts w:ascii="Arial" w:hAnsi="Arial" w:cs="Arial"/>
        <w:sz w:val="20"/>
        <w:szCs w:val="20"/>
      </w:rPr>
      <w:t xml:space="preserve"> </w:t>
    </w:r>
  </w:p>
  <w:p w:rsidR="00A16389" w:rsidRDefault="00A1638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0" w:rsidRDefault="00A87F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76" w:rsidRDefault="00BD0776" w:rsidP="00A16389">
      <w:pPr>
        <w:spacing w:after="0" w:line="240" w:lineRule="auto"/>
      </w:pPr>
      <w:r>
        <w:separator/>
      </w:r>
    </w:p>
  </w:footnote>
  <w:footnote w:type="continuationSeparator" w:id="0">
    <w:p w:rsidR="00BD0776" w:rsidRDefault="00BD0776" w:rsidP="00A16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7CD"/>
    <w:multiLevelType w:val="hybridMultilevel"/>
    <w:tmpl w:val="1B28492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67705D"/>
    <w:multiLevelType w:val="multilevel"/>
    <w:tmpl w:val="CA6AD9BE"/>
    <w:lvl w:ilvl="0">
      <w:start w:val="1"/>
      <w:numFmt w:val="decimal"/>
      <w:lvlText w:val="%1."/>
      <w:lvlJc w:val="left"/>
      <w:pPr>
        <w:ind w:left="720" w:hanging="360"/>
      </w:p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ED36B6"/>
    <w:multiLevelType w:val="hybridMultilevel"/>
    <w:tmpl w:val="57F26A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21138D"/>
    <w:multiLevelType w:val="multilevel"/>
    <w:tmpl w:val="0EBE0642"/>
    <w:lvl w:ilvl="0">
      <w:start w:val="1"/>
      <w:numFmt w:val="decimal"/>
      <w:lvlText w:val="%1."/>
      <w:lvlJc w:val="left"/>
      <w:pPr>
        <w:ind w:left="720" w:hanging="360"/>
      </w:p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7D16DD"/>
    <w:multiLevelType w:val="hybridMultilevel"/>
    <w:tmpl w:val="EF58B1CE"/>
    <w:lvl w:ilvl="0" w:tplc="97D8D894">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6D1188"/>
    <w:multiLevelType w:val="hybridMultilevel"/>
    <w:tmpl w:val="6BD8AE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62EF3094"/>
    <w:multiLevelType w:val="hybridMultilevel"/>
    <w:tmpl w:val="C5725D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FB3052D"/>
    <w:multiLevelType w:val="hybridMultilevel"/>
    <w:tmpl w:val="9F90DEB6"/>
    <w:lvl w:ilvl="0" w:tplc="97D8D894">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5BF74B1"/>
    <w:multiLevelType w:val="hybridMultilevel"/>
    <w:tmpl w:val="E2DEFBA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8"/>
  </w:num>
  <w:num w:numId="5">
    <w:abstractNumId w:val="2"/>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E1"/>
    <w:rsid w:val="0000623C"/>
    <w:rsid w:val="000105EB"/>
    <w:rsid w:val="000126E2"/>
    <w:rsid w:val="000642FF"/>
    <w:rsid w:val="00076A11"/>
    <w:rsid w:val="00087AF1"/>
    <w:rsid w:val="00095C02"/>
    <w:rsid w:val="000B10EF"/>
    <w:rsid w:val="000F0B42"/>
    <w:rsid w:val="000F33CB"/>
    <w:rsid w:val="00101382"/>
    <w:rsid w:val="0011190D"/>
    <w:rsid w:val="0013339D"/>
    <w:rsid w:val="00140DEA"/>
    <w:rsid w:val="001438C1"/>
    <w:rsid w:val="001457D6"/>
    <w:rsid w:val="00151FA3"/>
    <w:rsid w:val="001905BD"/>
    <w:rsid w:val="00194922"/>
    <w:rsid w:val="001C0C74"/>
    <w:rsid w:val="001F26E1"/>
    <w:rsid w:val="001F37E4"/>
    <w:rsid w:val="0024375C"/>
    <w:rsid w:val="00246EFA"/>
    <w:rsid w:val="002878A0"/>
    <w:rsid w:val="0029270E"/>
    <w:rsid w:val="002A42E1"/>
    <w:rsid w:val="002F2542"/>
    <w:rsid w:val="00361D76"/>
    <w:rsid w:val="003A27FC"/>
    <w:rsid w:val="003B30F9"/>
    <w:rsid w:val="003C7BDF"/>
    <w:rsid w:val="004003A2"/>
    <w:rsid w:val="004442ED"/>
    <w:rsid w:val="004848EC"/>
    <w:rsid w:val="004871D4"/>
    <w:rsid w:val="004A1C1A"/>
    <w:rsid w:val="004A5DA3"/>
    <w:rsid w:val="004A70AA"/>
    <w:rsid w:val="004B2825"/>
    <w:rsid w:val="004C28BB"/>
    <w:rsid w:val="004F4214"/>
    <w:rsid w:val="00516C01"/>
    <w:rsid w:val="0052015E"/>
    <w:rsid w:val="00522399"/>
    <w:rsid w:val="00552348"/>
    <w:rsid w:val="00555081"/>
    <w:rsid w:val="00586496"/>
    <w:rsid w:val="005A23AC"/>
    <w:rsid w:val="005A6D62"/>
    <w:rsid w:val="005E1D6A"/>
    <w:rsid w:val="00604212"/>
    <w:rsid w:val="006102D3"/>
    <w:rsid w:val="00615759"/>
    <w:rsid w:val="0063310A"/>
    <w:rsid w:val="00660981"/>
    <w:rsid w:val="006620D9"/>
    <w:rsid w:val="006B500B"/>
    <w:rsid w:val="006B526C"/>
    <w:rsid w:val="006B6B46"/>
    <w:rsid w:val="006D72DF"/>
    <w:rsid w:val="006E5770"/>
    <w:rsid w:val="006F7FE2"/>
    <w:rsid w:val="0070373D"/>
    <w:rsid w:val="00722CC0"/>
    <w:rsid w:val="007421AC"/>
    <w:rsid w:val="007714C5"/>
    <w:rsid w:val="00772B93"/>
    <w:rsid w:val="00797F7B"/>
    <w:rsid w:val="008364E0"/>
    <w:rsid w:val="0083682C"/>
    <w:rsid w:val="00843E97"/>
    <w:rsid w:val="00844345"/>
    <w:rsid w:val="008449B5"/>
    <w:rsid w:val="00844B6B"/>
    <w:rsid w:val="008452E3"/>
    <w:rsid w:val="008667B3"/>
    <w:rsid w:val="00890C5D"/>
    <w:rsid w:val="009029E8"/>
    <w:rsid w:val="00910BC8"/>
    <w:rsid w:val="00947369"/>
    <w:rsid w:val="00950BCF"/>
    <w:rsid w:val="0095509B"/>
    <w:rsid w:val="009804E7"/>
    <w:rsid w:val="009A661B"/>
    <w:rsid w:val="009E4A47"/>
    <w:rsid w:val="009F5116"/>
    <w:rsid w:val="00A10B04"/>
    <w:rsid w:val="00A11B1C"/>
    <w:rsid w:val="00A14BFE"/>
    <w:rsid w:val="00A161FF"/>
    <w:rsid w:val="00A16389"/>
    <w:rsid w:val="00A2368B"/>
    <w:rsid w:val="00A30B86"/>
    <w:rsid w:val="00A37AF7"/>
    <w:rsid w:val="00A40993"/>
    <w:rsid w:val="00A57534"/>
    <w:rsid w:val="00A62B20"/>
    <w:rsid w:val="00A74792"/>
    <w:rsid w:val="00A87F30"/>
    <w:rsid w:val="00AB702B"/>
    <w:rsid w:val="00AC4939"/>
    <w:rsid w:val="00AF2B3B"/>
    <w:rsid w:val="00B00A93"/>
    <w:rsid w:val="00B12D0A"/>
    <w:rsid w:val="00B13761"/>
    <w:rsid w:val="00B141E6"/>
    <w:rsid w:val="00B238B5"/>
    <w:rsid w:val="00B828F5"/>
    <w:rsid w:val="00B93366"/>
    <w:rsid w:val="00BC6D24"/>
    <w:rsid w:val="00BD0776"/>
    <w:rsid w:val="00C008BF"/>
    <w:rsid w:val="00C21802"/>
    <w:rsid w:val="00C4289F"/>
    <w:rsid w:val="00C4558A"/>
    <w:rsid w:val="00C467C3"/>
    <w:rsid w:val="00C67050"/>
    <w:rsid w:val="00C732C8"/>
    <w:rsid w:val="00C74600"/>
    <w:rsid w:val="00C764E8"/>
    <w:rsid w:val="00C82BD4"/>
    <w:rsid w:val="00C83D5A"/>
    <w:rsid w:val="00C90D45"/>
    <w:rsid w:val="00D10733"/>
    <w:rsid w:val="00D3329A"/>
    <w:rsid w:val="00D43C04"/>
    <w:rsid w:val="00D661BC"/>
    <w:rsid w:val="00D67A25"/>
    <w:rsid w:val="00D75222"/>
    <w:rsid w:val="00D92AD3"/>
    <w:rsid w:val="00DB4553"/>
    <w:rsid w:val="00DD0C2B"/>
    <w:rsid w:val="00DD5607"/>
    <w:rsid w:val="00DE0166"/>
    <w:rsid w:val="00E0555F"/>
    <w:rsid w:val="00E32FCE"/>
    <w:rsid w:val="00E42C2D"/>
    <w:rsid w:val="00E50564"/>
    <w:rsid w:val="00E56A0B"/>
    <w:rsid w:val="00E63C25"/>
    <w:rsid w:val="00E65F86"/>
    <w:rsid w:val="00E76E71"/>
    <w:rsid w:val="00E934E2"/>
    <w:rsid w:val="00E9419D"/>
    <w:rsid w:val="00E976B5"/>
    <w:rsid w:val="00EB7F89"/>
    <w:rsid w:val="00EE2960"/>
    <w:rsid w:val="00F00BFA"/>
    <w:rsid w:val="00F1626D"/>
    <w:rsid w:val="00F16A73"/>
    <w:rsid w:val="00F20298"/>
    <w:rsid w:val="00F420DF"/>
    <w:rsid w:val="00F947F2"/>
    <w:rsid w:val="00F949B5"/>
    <w:rsid w:val="00FB3209"/>
    <w:rsid w:val="00FD0255"/>
    <w:rsid w:val="00FE7A9C"/>
    <w:rsid w:val="00FF3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CA30A"/>
  <w15:docId w15:val="{1F1D34B9-8CFB-4C0A-8098-FD15FE07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6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A163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F00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F26E1"/>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00B"/>
    <w:pPr>
      <w:ind w:left="720"/>
      <w:contextualSpacing/>
    </w:pPr>
  </w:style>
  <w:style w:type="paragraph" w:customStyle="1" w:styleId="paragraph">
    <w:name w:val="paragraph"/>
    <w:basedOn w:val="Normal"/>
    <w:rsid w:val="00C82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C82BD4"/>
  </w:style>
  <w:style w:type="character" w:customStyle="1" w:styleId="eop">
    <w:name w:val="eop"/>
    <w:basedOn w:val="Fontepargpadro"/>
    <w:rsid w:val="00C82BD4"/>
  </w:style>
  <w:style w:type="paragraph" w:customStyle="1" w:styleId="texto">
    <w:name w:val="texto"/>
    <w:basedOn w:val="Normal"/>
    <w:rsid w:val="00C82BD4"/>
    <w:pPr>
      <w:overflowPunct w:val="0"/>
      <w:autoSpaceDE w:val="0"/>
      <w:autoSpaceDN w:val="0"/>
      <w:adjustRightInd w:val="0"/>
      <w:spacing w:after="0" w:line="480" w:lineRule="auto"/>
      <w:ind w:left="360"/>
      <w:textAlignment w:val="baseline"/>
    </w:pPr>
    <w:rPr>
      <w:rFonts w:ascii="Times New Roman" w:eastAsia="Times New Roman" w:hAnsi="Times New Roman" w:cs="Times New Roman"/>
      <w:sz w:val="24"/>
      <w:szCs w:val="20"/>
    </w:rPr>
  </w:style>
  <w:style w:type="character" w:styleId="Hyperlink">
    <w:name w:val="Hyperlink"/>
    <w:basedOn w:val="Fontepargpadro"/>
    <w:uiPriority w:val="99"/>
    <w:unhideWhenUsed/>
    <w:rsid w:val="00C82BD4"/>
    <w:rPr>
      <w:color w:val="0000FF"/>
      <w:u w:val="single"/>
    </w:rPr>
  </w:style>
  <w:style w:type="paragraph" w:customStyle="1" w:styleId="Padro">
    <w:name w:val="Padrão"/>
    <w:rsid w:val="00947369"/>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5A23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3AC"/>
    <w:rPr>
      <w:rFonts w:ascii="Segoe UI" w:hAnsi="Segoe UI" w:cs="Segoe UI"/>
      <w:sz w:val="18"/>
      <w:szCs w:val="18"/>
    </w:rPr>
  </w:style>
  <w:style w:type="character" w:styleId="Forte">
    <w:name w:val="Strong"/>
    <w:basedOn w:val="Fontepargpadro"/>
    <w:uiPriority w:val="22"/>
    <w:qFormat/>
    <w:rsid w:val="005A23AC"/>
    <w:rPr>
      <w:b/>
      <w:bCs/>
    </w:rPr>
  </w:style>
  <w:style w:type="paragraph" w:customStyle="1" w:styleId="Default">
    <w:name w:val="Default"/>
    <w:rsid w:val="00FF33CA"/>
    <w:pPr>
      <w:autoSpaceDE w:val="0"/>
      <w:autoSpaceDN w:val="0"/>
      <w:adjustRightInd w:val="0"/>
      <w:spacing w:after="0" w:line="240" w:lineRule="auto"/>
    </w:pPr>
    <w:rPr>
      <w:rFonts w:ascii="Open Sans" w:hAnsi="Open Sans" w:cs="Open Sans"/>
      <w:color w:val="000000"/>
      <w:sz w:val="24"/>
      <w:szCs w:val="24"/>
    </w:rPr>
  </w:style>
  <w:style w:type="character" w:styleId="nfase">
    <w:name w:val="Emphasis"/>
    <w:basedOn w:val="Fontepargpadro"/>
    <w:uiPriority w:val="20"/>
    <w:qFormat/>
    <w:rsid w:val="004B2825"/>
    <w:rPr>
      <w:i/>
      <w:iCs/>
    </w:rPr>
  </w:style>
  <w:style w:type="paragraph" w:styleId="Cabealho">
    <w:name w:val="header"/>
    <w:basedOn w:val="Normal"/>
    <w:link w:val="CabealhoChar"/>
    <w:uiPriority w:val="99"/>
    <w:unhideWhenUsed/>
    <w:rsid w:val="00A16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6389"/>
  </w:style>
  <w:style w:type="paragraph" w:styleId="Rodap">
    <w:name w:val="footer"/>
    <w:basedOn w:val="Normal"/>
    <w:link w:val="RodapChar"/>
    <w:uiPriority w:val="99"/>
    <w:unhideWhenUsed/>
    <w:rsid w:val="00A16389"/>
    <w:pPr>
      <w:tabs>
        <w:tab w:val="center" w:pos="4252"/>
        <w:tab w:val="right" w:pos="8504"/>
      </w:tabs>
      <w:spacing w:after="0" w:line="240" w:lineRule="auto"/>
    </w:pPr>
  </w:style>
  <w:style w:type="character" w:customStyle="1" w:styleId="RodapChar">
    <w:name w:val="Rodapé Char"/>
    <w:basedOn w:val="Fontepargpadro"/>
    <w:link w:val="Rodap"/>
    <w:uiPriority w:val="99"/>
    <w:rsid w:val="00A16389"/>
  </w:style>
  <w:style w:type="character" w:customStyle="1" w:styleId="Ttulo3Char">
    <w:name w:val="Título 3 Char"/>
    <w:basedOn w:val="Fontepargpadro"/>
    <w:link w:val="Ttulo3"/>
    <w:uiPriority w:val="9"/>
    <w:semiHidden/>
    <w:rsid w:val="00A16389"/>
    <w:rPr>
      <w:rFonts w:asciiTheme="majorHAnsi" w:eastAsiaTheme="majorEastAsia" w:hAnsiTheme="majorHAnsi" w:cstheme="majorBidi"/>
      <w:color w:val="243F60" w:themeColor="accent1" w:themeShade="7F"/>
      <w:sz w:val="24"/>
      <w:szCs w:val="24"/>
    </w:rPr>
  </w:style>
  <w:style w:type="character" w:customStyle="1" w:styleId="MenoPendente1">
    <w:name w:val="Menção Pendente1"/>
    <w:basedOn w:val="Fontepargpadro"/>
    <w:uiPriority w:val="99"/>
    <w:semiHidden/>
    <w:unhideWhenUsed/>
    <w:rsid w:val="00A16389"/>
    <w:rPr>
      <w:color w:val="605E5C"/>
      <w:shd w:val="clear" w:color="auto" w:fill="E1DFDD"/>
    </w:rPr>
  </w:style>
  <w:style w:type="character" w:customStyle="1" w:styleId="Ttulo1Char">
    <w:name w:val="Título 1 Char"/>
    <w:basedOn w:val="Fontepargpadro"/>
    <w:link w:val="Ttulo1"/>
    <w:uiPriority w:val="9"/>
    <w:rsid w:val="006B6B46"/>
    <w:rPr>
      <w:rFonts w:asciiTheme="majorHAnsi" w:eastAsiaTheme="majorEastAsia" w:hAnsiTheme="majorHAnsi" w:cstheme="majorBidi"/>
      <w:color w:val="365F91" w:themeColor="accent1" w:themeShade="BF"/>
      <w:sz w:val="32"/>
      <w:szCs w:val="32"/>
    </w:rPr>
  </w:style>
  <w:style w:type="character" w:customStyle="1" w:styleId="textodestaque">
    <w:name w:val="textodestaque"/>
    <w:basedOn w:val="Fontepargpadro"/>
    <w:rsid w:val="00522399"/>
  </w:style>
  <w:style w:type="character" w:styleId="Refdecomentrio">
    <w:name w:val="annotation reference"/>
    <w:basedOn w:val="Fontepargpadro"/>
    <w:uiPriority w:val="99"/>
    <w:semiHidden/>
    <w:unhideWhenUsed/>
    <w:rsid w:val="006102D3"/>
    <w:rPr>
      <w:sz w:val="16"/>
      <w:szCs w:val="16"/>
    </w:rPr>
  </w:style>
  <w:style w:type="paragraph" w:styleId="Textodecomentrio">
    <w:name w:val="annotation text"/>
    <w:basedOn w:val="Normal"/>
    <w:link w:val="TextodecomentrioChar"/>
    <w:uiPriority w:val="99"/>
    <w:semiHidden/>
    <w:unhideWhenUsed/>
    <w:rsid w:val="006102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02D3"/>
    <w:rPr>
      <w:sz w:val="20"/>
      <w:szCs w:val="20"/>
    </w:rPr>
  </w:style>
  <w:style w:type="paragraph" w:styleId="Assuntodocomentrio">
    <w:name w:val="annotation subject"/>
    <w:basedOn w:val="Textodecomentrio"/>
    <w:next w:val="Textodecomentrio"/>
    <w:link w:val="AssuntodocomentrioChar"/>
    <w:uiPriority w:val="99"/>
    <w:semiHidden/>
    <w:unhideWhenUsed/>
    <w:rsid w:val="006102D3"/>
    <w:rPr>
      <w:b/>
      <w:bCs/>
    </w:rPr>
  </w:style>
  <w:style w:type="character" w:customStyle="1" w:styleId="AssuntodocomentrioChar">
    <w:name w:val="Assunto do comentário Char"/>
    <w:basedOn w:val="TextodecomentrioChar"/>
    <w:link w:val="Assuntodocomentrio"/>
    <w:uiPriority w:val="99"/>
    <w:semiHidden/>
    <w:rsid w:val="006102D3"/>
    <w:rPr>
      <w:b/>
      <w:bCs/>
      <w:sz w:val="20"/>
      <w:szCs w:val="20"/>
    </w:rPr>
  </w:style>
  <w:style w:type="paragraph" w:styleId="SemEspaamento">
    <w:name w:val="No Spacing"/>
    <w:uiPriority w:val="1"/>
    <w:qFormat/>
    <w:rsid w:val="006D72DF"/>
    <w:pPr>
      <w:spacing w:after="0" w:line="240" w:lineRule="auto"/>
    </w:pPr>
  </w:style>
  <w:style w:type="character" w:customStyle="1" w:styleId="Ttulo5Char">
    <w:name w:val="Título 5 Char"/>
    <w:basedOn w:val="Fontepargpadro"/>
    <w:link w:val="Ttulo5"/>
    <w:uiPriority w:val="9"/>
    <w:semiHidden/>
    <w:rsid w:val="00F00B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2062">
      <w:bodyDiv w:val="1"/>
      <w:marLeft w:val="0"/>
      <w:marRight w:val="0"/>
      <w:marTop w:val="0"/>
      <w:marBottom w:val="0"/>
      <w:divBdr>
        <w:top w:val="none" w:sz="0" w:space="0" w:color="auto"/>
        <w:left w:val="none" w:sz="0" w:space="0" w:color="auto"/>
        <w:bottom w:val="none" w:sz="0" w:space="0" w:color="auto"/>
        <w:right w:val="none" w:sz="0" w:space="0" w:color="auto"/>
      </w:divBdr>
      <w:divsChild>
        <w:div w:id="978532312">
          <w:marLeft w:val="0"/>
          <w:marRight w:val="0"/>
          <w:marTop w:val="0"/>
          <w:marBottom w:val="0"/>
          <w:divBdr>
            <w:top w:val="none" w:sz="0" w:space="0" w:color="auto"/>
            <w:left w:val="none" w:sz="0" w:space="0" w:color="auto"/>
            <w:bottom w:val="none" w:sz="0" w:space="0" w:color="auto"/>
            <w:right w:val="none" w:sz="0" w:space="0" w:color="auto"/>
          </w:divBdr>
        </w:div>
        <w:div w:id="1742750540">
          <w:marLeft w:val="0"/>
          <w:marRight w:val="0"/>
          <w:marTop w:val="0"/>
          <w:marBottom w:val="0"/>
          <w:divBdr>
            <w:top w:val="none" w:sz="0" w:space="0" w:color="auto"/>
            <w:left w:val="none" w:sz="0" w:space="0" w:color="auto"/>
            <w:bottom w:val="none" w:sz="0" w:space="0" w:color="auto"/>
            <w:right w:val="none" w:sz="0" w:space="0" w:color="auto"/>
          </w:divBdr>
        </w:div>
        <w:div w:id="1154563198">
          <w:marLeft w:val="0"/>
          <w:marRight w:val="0"/>
          <w:marTop w:val="0"/>
          <w:marBottom w:val="0"/>
          <w:divBdr>
            <w:top w:val="none" w:sz="0" w:space="0" w:color="auto"/>
            <w:left w:val="none" w:sz="0" w:space="0" w:color="auto"/>
            <w:bottom w:val="none" w:sz="0" w:space="0" w:color="auto"/>
            <w:right w:val="none" w:sz="0" w:space="0" w:color="auto"/>
          </w:divBdr>
        </w:div>
        <w:div w:id="894664495">
          <w:marLeft w:val="0"/>
          <w:marRight w:val="0"/>
          <w:marTop w:val="0"/>
          <w:marBottom w:val="0"/>
          <w:divBdr>
            <w:top w:val="none" w:sz="0" w:space="0" w:color="auto"/>
            <w:left w:val="none" w:sz="0" w:space="0" w:color="auto"/>
            <w:bottom w:val="none" w:sz="0" w:space="0" w:color="auto"/>
            <w:right w:val="none" w:sz="0" w:space="0" w:color="auto"/>
          </w:divBdr>
        </w:div>
        <w:div w:id="1781996205">
          <w:marLeft w:val="0"/>
          <w:marRight w:val="0"/>
          <w:marTop w:val="0"/>
          <w:marBottom w:val="0"/>
          <w:divBdr>
            <w:top w:val="none" w:sz="0" w:space="0" w:color="auto"/>
            <w:left w:val="none" w:sz="0" w:space="0" w:color="auto"/>
            <w:bottom w:val="none" w:sz="0" w:space="0" w:color="auto"/>
            <w:right w:val="none" w:sz="0" w:space="0" w:color="auto"/>
          </w:divBdr>
        </w:div>
        <w:div w:id="2024933132">
          <w:marLeft w:val="0"/>
          <w:marRight w:val="0"/>
          <w:marTop w:val="0"/>
          <w:marBottom w:val="0"/>
          <w:divBdr>
            <w:top w:val="none" w:sz="0" w:space="0" w:color="auto"/>
            <w:left w:val="none" w:sz="0" w:space="0" w:color="auto"/>
            <w:bottom w:val="none" w:sz="0" w:space="0" w:color="auto"/>
            <w:right w:val="none" w:sz="0" w:space="0" w:color="auto"/>
          </w:divBdr>
        </w:div>
        <w:div w:id="1324118478">
          <w:marLeft w:val="0"/>
          <w:marRight w:val="0"/>
          <w:marTop w:val="0"/>
          <w:marBottom w:val="0"/>
          <w:divBdr>
            <w:top w:val="none" w:sz="0" w:space="0" w:color="auto"/>
            <w:left w:val="none" w:sz="0" w:space="0" w:color="auto"/>
            <w:bottom w:val="none" w:sz="0" w:space="0" w:color="auto"/>
            <w:right w:val="none" w:sz="0" w:space="0" w:color="auto"/>
          </w:divBdr>
        </w:div>
        <w:div w:id="86394088">
          <w:marLeft w:val="0"/>
          <w:marRight w:val="0"/>
          <w:marTop w:val="0"/>
          <w:marBottom w:val="0"/>
          <w:divBdr>
            <w:top w:val="none" w:sz="0" w:space="0" w:color="auto"/>
            <w:left w:val="none" w:sz="0" w:space="0" w:color="auto"/>
            <w:bottom w:val="none" w:sz="0" w:space="0" w:color="auto"/>
            <w:right w:val="none" w:sz="0" w:space="0" w:color="auto"/>
          </w:divBdr>
        </w:div>
        <w:div w:id="275524675">
          <w:marLeft w:val="0"/>
          <w:marRight w:val="0"/>
          <w:marTop w:val="0"/>
          <w:marBottom w:val="0"/>
          <w:divBdr>
            <w:top w:val="none" w:sz="0" w:space="0" w:color="auto"/>
            <w:left w:val="none" w:sz="0" w:space="0" w:color="auto"/>
            <w:bottom w:val="none" w:sz="0" w:space="0" w:color="auto"/>
            <w:right w:val="none" w:sz="0" w:space="0" w:color="auto"/>
          </w:divBdr>
        </w:div>
        <w:div w:id="428628064">
          <w:marLeft w:val="0"/>
          <w:marRight w:val="0"/>
          <w:marTop w:val="0"/>
          <w:marBottom w:val="0"/>
          <w:divBdr>
            <w:top w:val="none" w:sz="0" w:space="0" w:color="auto"/>
            <w:left w:val="none" w:sz="0" w:space="0" w:color="auto"/>
            <w:bottom w:val="none" w:sz="0" w:space="0" w:color="auto"/>
            <w:right w:val="none" w:sz="0" w:space="0" w:color="auto"/>
          </w:divBdr>
        </w:div>
        <w:div w:id="2133474463">
          <w:marLeft w:val="0"/>
          <w:marRight w:val="0"/>
          <w:marTop w:val="0"/>
          <w:marBottom w:val="0"/>
          <w:divBdr>
            <w:top w:val="none" w:sz="0" w:space="0" w:color="auto"/>
            <w:left w:val="none" w:sz="0" w:space="0" w:color="auto"/>
            <w:bottom w:val="none" w:sz="0" w:space="0" w:color="auto"/>
            <w:right w:val="none" w:sz="0" w:space="0" w:color="auto"/>
          </w:divBdr>
        </w:div>
        <w:div w:id="954750218">
          <w:marLeft w:val="0"/>
          <w:marRight w:val="0"/>
          <w:marTop w:val="0"/>
          <w:marBottom w:val="0"/>
          <w:divBdr>
            <w:top w:val="none" w:sz="0" w:space="0" w:color="auto"/>
            <w:left w:val="none" w:sz="0" w:space="0" w:color="auto"/>
            <w:bottom w:val="none" w:sz="0" w:space="0" w:color="auto"/>
            <w:right w:val="none" w:sz="0" w:space="0" w:color="auto"/>
          </w:divBdr>
        </w:div>
        <w:div w:id="1954052277">
          <w:marLeft w:val="0"/>
          <w:marRight w:val="0"/>
          <w:marTop w:val="0"/>
          <w:marBottom w:val="0"/>
          <w:divBdr>
            <w:top w:val="none" w:sz="0" w:space="0" w:color="auto"/>
            <w:left w:val="none" w:sz="0" w:space="0" w:color="auto"/>
            <w:bottom w:val="none" w:sz="0" w:space="0" w:color="auto"/>
            <w:right w:val="none" w:sz="0" w:space="0" w:color="auto"/>
          </w:divBdr>
        </w:div>
        <w:div w:id="1861506508">
          <w:marLeft w:val="0"/>
          <w:marRight w:val="0"/>
          <w:marTop w:val="0"/>
          <w:marBottom w:val="0"/>
          <w:divBdr>
            <w:top w:val="none" w:sz="0" w:space="0" w:color="auto"/>
            <w:left w:val="none" w:sz="0" w:space="0" w:color="auto"/>
            <w:bottom w:val="none" w:sz="0" w:space="0" w:color="auto"/>
            <w:right w:val="none" w:sz="0" w:space="0" w:color="auto"/>
          </w:divBdr>
        </w:div>
        <w:div w:id="396250887">
          <w:marLeft w:val="0"/>
          <w:marRight w:val="0"/>
          <w:marTop w:val="0"/>
          <w:marBottom w:val="0"/>
          <w:divBdr>
            <w:top w:val="none" w:sz="0" w:space="0" w:color="auto"/>
            <w:left w:val="none" w:sz="0" w:space="0" w:color="auto"/>
            <w:bottom w:val="none" w:sz="0" w:space="0" w:color="auto"/>
            <w:right w:val="none" w:sz="0" w:space="0" w:color="auto"/>
          </w:divBdr>
        </w:div>
        <w:div w:id="1852915469">
          <w:marLeft w:val="0"/>
          <w:marRight w:val="0"/>
          <w:marTop w:val="0"/>
          <w:marBottom w:val="0"/>
          <w:divBdr>
            <w:top w:val="none" w:sz="0" w:space="0" w:color="auto"/>
            <w:left w:val="none" w:sz="0" w:space="0" w:color="auto"/>
            <w:bottom w:val="none" w:sz="0" w:space="0" w:color="auto"/>
            <w:right w:val="none" w:sz="0" w:space="0" w:color="auto"/>
          </w:divBdr>
        </w:div>
        <w:div w:id="2051880476">
          <w:marLeft w:val="0"/>
          <w:marRight w:val="0"/>
          <w:marTop w:val="0"/>
          <w:marBottom w:val="0"/>
          <w:divBdr>
            <w:top w:val="none" w:sz="0" w:space="0" w:color="auto"/>
            <w:left w:val="none" w:sz="0" w:space="0" w:color="auto"/>
            <w:bottom w:val="none" w:sz="0" w:space="0" w:color="auto"/>
            <w:right w:val="none" w:sz="0" w:space="0" w:color="auto"/>
          </w:divBdr>
        </w:div>
        <w:div w:id="1845166776">
          <w:marLeft w:val="0"/>
          <w:marRight w:val="0"/>
          <w:marTop w:val="0"/>
          <w:marBottom w:val="0"/>
          <w:divBdr>
            <w:top w:val="none" w:sz="0" w:space="0" w:color="auto"/>
            <w:left w:val="none" w:sz="0" w:space="0" w:color="auto"/>
            <w:bottom w:val="none" w:sz="0" w:space="0" w:color="auto"/>
            <w:right w:val="none" w:sz="0" w:space="0" w:color="auto"/>
          </w:divBdr>
        </w:div>
        <w:div w:id="1314332731">
          <w:marLeft w:val="0"/>
          <w:marRight w:val="0"/>
          <w:marTop w:val="0"/>
          <w:marBottom w:val="0"/>
          <w:divBdr>
            <w:top w:val="none" w:sz="0" w:space="0" w:color="auto"/>
            <w:left w:val="none" w:sz="0" w:space="0" w:color="auto"/>
            <w:bottom w:val="none" w:sz="0" w:space="0" w:color="auto"/>
            <w:right w:val="none" w:sz="0" w:space="0" w:color="auto"/>
          </w:divBdr>
        </w:div>
        <w:div w:id="2061005697">
          <w:marLeft w:val="0"/>
          <w:marRight w:val="0"/>
          <w:marTop w:val="0"/>
          <w:marBottom w:val="0"/>
          <w:divBdr>
            <w:top w:val="none" w:sz="0" w:space="0" w:color="auto"/>
            <w:left w:val="none" w:sz="0" w:space="0" w:color="auto"/>
            <w:bottom w:val="none" w:sz="0" w:space="0" w:color="auto"/>
            <w:right w:val="none" w:sz="0" w:space="0" w:color="auto"/>
          </w:divBdr>
        </w:div>
        <w:div w:id="865023345">
          <w:marLeft w:val="0"/>
          <w:marRight w:val="0"/>
          <w:marTop w:val="0"/>
          <w:marBottom w:val="0"/>
          <w:divBdr>
            <w:top w:val="none" w:sz="0" w:space="0" w:color="auto"/>
            <w:left w:val="none" w:sz="0" w:space="0" w:color="auto"/>
            <w:bottom w:val="none" w:sz="0" w:space="0" w:color="auto"/>
            <w:right w:val="none" w:sz="0" w:space="0" w:color="auto"/>
          </w:divBdr>
        </w:div>
        <w:div w:id="975916306">
          <w:marLeft w:val="0"/>
          <w:marRight w:val="0"/>
          <w:marTop w:val="0"/>
          <w:marBottom w:val="0"/>
          <w:divBdr>
            <w:top w:val="none" w:sz="0" w:space="0" w:color="auto"/>
            <w:left w:val="none" w:sz="0" w:space="0" w:color="auto"/>
            <w:bottom w:val="none" w:sz="0" w:space="0" w:color="auto"/>
            <w:right w:val="none" w:sz="0" w:space="0" w:color="auto"/>
          </w:divBdr>
        </w:div>
        <w:div w:id="1081367192">
          <w:marLeft w:val="0"/>
          <w:marRight w:val="0"/>
          <w:marTop w:val="0"/>
          <w:marBottom w:val="0"/>
          <w:divBdr>
            <w:top w:val="none" w:sz="0" w:space="0" w:color="auto"/>
            <w:left w:val="none" w:sz="0" w:space="0" w:color="auto"/>
            <w:bottom w:val="none" w:sz="0" w:space="0" w:color="auto"/>
            <w:right w:val="none" w:sz="0" w:space="0" w:color="auto"/>
          </w:divBdr>
        </w:div>
        <w:div w:id="792867312">
          <w:marLeft w:val="0"/>
          <w:marRight w:val="0"/>
          <w:marTop w:val="0"/>
          <w:marBottom w:val="0"/>
          <w:divBdr>
            <w:top w:val="none" w:sz="0" w:space="0" w:color="auto"/>
            <w:left w:val="none" w:sz="0" w:space="0" w:color="auto"/>
            <w:bottom w:val="none" w:sz="0" w:space="0" w:color="auto"/>
            <w:right w:val="none" w:sz="0" w:space="0" w:color="auto"/>
          </w:divBdr>
        </w:div>
        <w:div w:id="1533836030">
          <w:marLeft w:val="0"/>
          <w:marRight w:val="0"/>
          <w:marTop w:val="0"/>
          <w:marBottom w:val="0"/>
          <w:divBdr>
            <w:top w:val="none" w:sz="0" w:space="0" w:color="auto"/>
            <w:left w:val="none" w:sz="0" w:space="0" w:color="auto"/>
            <w:bottom w:val="none" w:sz="0" w:space="0" w:color="auto"/>
            <w:right w:val="none" w:sz="0" w:space="0" w:color="auto"/>
          </w:divBdr>
        </w:div>
        <w:div w:id="449789756">
          <w:marLeft w:val="0"/>
          <w:marRight w:val="0"/>
          <w:marTop w:val="0"/>
          <w:marBottom w:val="0"/>
          <w:divBdr>
            <w:top w:val="none" w:sz="0" w:space="0" w:color="auto"/>
            <w:left w:val="none" w:sz="0" w:space="0" w:color="auto"/>
            <w:bottom w:val="none" w:sz="0" w:space="0" w:color="auto"/>
            <w:right w:val="none" w:sz="0" w:space="0" w:color="auto"/>
          </w:divBdr>
        </w:div>
        <w:div w:id="2014644092">
          <w:marLeft w:val="0"/>
          <w:marRight w:val="0"/>
          <w:marTop w:val="0"/>
          <w:marBottom w:val="0"/>
          <w:divBdr>
            <w:top w:val="none" w:sz="0" w:space="0" w:color="auto"/>
            <w:left w:val="none" w:sz="0" w:space="0" w:color="auto"/>
            <w:bottom w:val="none" w:sz="0" w:space="0" w:color="auto"/>
            <w:right w:val="none" w:sz="0" w:space="0" w:color="auto"/>
          </w:divBdr>
        </w:div>
        <w:div w:id="986082363">
          <w:marLeft w:val="0"/>
          <w:marRight w:val="0"/>
          <w:marTop w:val="0"/>
          <w:marBottom w:val="0"/>
          <w:divBdr>
            <w:top w:val="none" w:sz="0" w:space="0" w:color="auto"/>
            <w:left w:val="none" w:sz="0" w:space="0" w:color="auto"/>
            <w:bottom w:val="none" w:sz="0" w:space="0" w:color="auto"/>
            <w:right w:val="none" w:sz="0" w:space="0" w:color="auto"/>
          </w:divBdr>
        </w:div>
        <w:div w:id="943540932">
          <w:marLeft w:val="0"/>
          <w:marRight w:val="0"/>
          <w:marTop w:val="0"/>
          <w:marBottom w:val="0"/>
          <w:divBdr>
            <w:top w:val="none" w:sz="0" w:space="0" w:color="auto"/>
            <w:left w:val="none" w:sz="0" w:space="0" w:color="auto"/>
            <w:bottom w:val="none" w:sz="0" w:space="0" w:color="auto"/>
            <w:right w:val="none" w:sz="0" w:space="0" w:color="auto"/>
          </w:divBdr>
        </w:div>
        <w:div w:id="1858737031">
          <w:marLeft w:val="0"/>
          <w:marRight w:val="0"/>
          <w:marTop w:val="0"/>
          <w:marBottom w:val="0"/>
          <w:divBdr>
            <w:top w:val="none" w:sz="0" w:space="0" w:color="auto"/>
            <w:left w:val="none" w:sz="0" w:space="0" w:color="auto"/>
            <w:bottom w:val="none" w:sz="0" w:space="0" w:color="auto"/>
            <w:right w:val="none" w:sz="0" w:space="0" w:color="auto"/>
          </w:divBdr>
        </w:div>
        <w:div w:id="1115948384">
          <w:marLeft w:val="0"/>
          <w:marRight w:val="0"/>
          <w:marTop w:val="0"/>
          <w:marBottom w:val="0"/>
          <w:divBdr>
            <w:top w:val="none" w:sz="0" w:space="0" w:color="auto"/>
            <w:left w:val="none" w:sz="0" w:space="0" w:color="auto"/>
            <w:bottom w:val="none" w:sz="0" w:space="0" w:color="auto"/>
            <w:right w:val="none" w:sz="0" w:space="0" w:color="auto"/>
          </w:divBdr>
        </w:div>
        <w:div w:id="1237280786">
          <w:marLeft w:val="0"/>
          <w:marRight w:val="0"/>
          <w:marTop w:val="0"/>
          <w:marBottom w:val="0"/>
          <w:divBdr>
            <w:top w:val="none" w:sz="0" w:space="0" w:color="auto"/>
            <w:left w:val="none" w:sz="0" w:space="0" w:color="auto"/>
            <w:bottom w:val="none" w:sz="0" w:space="0" w:color="auto"/>
            <w:right w:val="none" w:sz="0" w:space="0" w:color="auto"/>
          </w:divBdr>
        </w:div>
        <w:div w:id="332924770">
          <w:marLeft w:val="0"/>
          <w:marRight w:val="0"/>
          <w:marTop w:val="0"/>
          <w:marBottom w:val="0"/>
          <w:divBdr>
            <w:top w:val="none" w:sz="0" w:space="0" w:color="auto"/>
            <w:left w:val="none" w:sz="0" w:space="0" w:color="auto"/>
            <w:bottom w:val="none" w:sz="0" w:space="0" w:color="auto"/>
            <w:right w:val="none" w:sz="0" w:space="0" w:color="auto"/>
          </w:divBdr>
        </w:div>
        <w:div w:id="1201629062">
          <w:marLeft w:val="0"/>
          <w:marRight w:val="0"/>
          <w:marTop w:val="0"/>
          <w:marBottom w:val="0"/>
          <w:divBdr>
            <w:top w:val="none" w:sz="0" w:space="0" w:color="auto"/>
            <w:left w:val="none" w:sz="0" w:space="0" w:color="auto"/>
            <w:bottom w:val="none" w:sz="0" w:space="0" w:color="auto"/>
            <w:right w:val="none" w:sz="0" w:space="0" w:color="auto"/>
          </w:divBdr>
        </w:div>
        <w:div w:id="661741081">
          <w:marLeft w:val="0"/>
          <w:marRight w:val="0"/>
          <w:marTop w:val="0"/>
          <w:marBottom w:val="0"/>
          <w:divBdr>
            <w:top w:val="none" w:sz="0" w:space="0" w:color="auto"/>
            <w:left w:val="none" w:sz="0" w:space="0" w:color="auto"/>
            <w:bottom w:val="none" w:sz="0" w:space="0" w:color="auto"/>
            <w:right w:val="none" w:sz="0" w:space="0" w:color="auto"/>
          </w:divBdr>
        </w:div>
        <w:div w:id="85657822">
          <w:marLeft w:val="0"/>
          <w:marRight w:val="0"/>
          <w:marTop w:val="0"/>
          <w:marBottom w:val="0"/>
          <w:divBdr>
            <w:top w:val="none" w:sz="0" w:space="0" w:color="auto"/>
            <w:left w:val="none" w:sz="0" w:space="0" w:color="auto"/>
            <w:bottom w:val="none" w:sz="0" w:space="0" w:color="auto"/>
            <w:right w:val="none" w:sz="0" w:space="0" w:color="auto"/>
          </w:divBdr>
        </w:div>
        <w:div w:id="659508025">
          <w:marLeft w:val="0"/>
          <w:marRight w:val="0"/>
          <w:marTop w:val="0"/>
          <w:marBottom w:val="0"/>
          <w:divBdr>
            <w:top w:val="none" w:sz="0" w:space="0" w:color="auto"/>
            <w:left w:val="none" w:sz="0" w:space="0" w:color="auto"/>
            <w:bottom w:val="none" w:sz="0" w:space="0" w:color="auto"/>
            <w:right w:val="none" w:sz="0" w:space="0" w:color="auto"/>
          </w:divBdr>
        </w:div>
        <w:div w:id="1513564560">
          <w:marLeft w:val="0"/>
          <w:marRight w:val="0"/>
          <w:marTop w:val="0"/>
          <w:marBottom w:val="0"/>
          <w:divBdr>
            <w:top w:val="none" w:sz="0" w:space="0" w:color="auto"/>
            <w:left w:val="none" w:sz="0" w:space="0" w:color="auto"/>
            <w:bottom w:val="none" w:sz="0" w:space="0" w:color="auto"/>
            <w:right w:val="none" w:sz="0" w:space="0" w:color="auto"/>
          </w:divBdr>
        </w:div>
      </w:divsChild>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730538975">
      <w:bodyDiv w:val="1"/>
      <w:marLeft w:val="0"/>
      <w:marRight w:val="0"/>
      <w:marTop w:val="0"/>
      <w:marBottom w:val="0"/>
      <w:divBdr>
        <w:top w:val="none" w:sz="0" w:space="0" w:color="auto"/>
        <w:left w:val="none" w:sz="0" w:space="0" w:color="auto"/>
        <w:bottom w:val="none" w:sz="0" w:space="0" w:color="auto"/>
        <w:right w:val="none" w:sz="0" w:space="0" w:color="auto"/>
      </w:divBdr>
    </w:div>
    <w:div w:id="811366236">
      <w:bodyDiv w:val="1"/>
      <w:marLeft w:val="0"/>
      <w:marRight w:val="0"/>
      <w:marTop w:val="0"/>
      <w:marBottom w:val="0"/>
      <w:divBdr>
        <w:top w:val="none" w:sz="0" w:space="0" w:color="auto"/>
        <w:left w:val="none" w:sz="0" w:space="0" w:color="auto"/>
        <w:bottom w:val="none" w:sz="0" w:space="0" w:color="auto"/>
        <w:right w:val="none" w:sz="0" w:space="0" w:color="auto"/>
      </w:divBdr>
    </w:div>
    <w:div w:id="841163873">
      <w:bodyDiv w:val="1"/>
      <w:marLeft w:val="0"/>
      <w:marRight w:val="0"/>
      <w:marTop w:val="0"/>
      <w:marBottom w:val="0"/>
      <w:divBdr>
        <w:top w:val="none" w:sz="0" w:space="0" w:color="auto"/>
        <w:left w:val="none" w:sz="0" w:space="0" w:color="auto"/>
        <w:bottom w:val="none" w:sz="0" w:space="0" w:color="auto"/>
        <w:right w:val="none" w:sz="0" w:space="0" w:color="auto"/>
      </w:divBdr>
    </w:div>
    <w:div w:id="936448867">
      <w:bodyDiv w:val="1"/>
      <w:marLeft w:val="0"/>
      <w:marRight w:val="0"/>
      <w:marTop w:val="0"/>
      <w:marBottom w:val="0"/>
      <w:divBdr>
        <w:top w:val="none" w:sz="0" w:space="0" w:color="auto"/>
        <w:left w:val="none" w:sz="0" w:space="0" w:color="auto"/>
        <w:bottom w:val="none" w:sz="0" w:space="0" w:color="auto"/>
        <w:right w:val="none" w:sz="0" w:space="0" w:color="auto"/>
      </w:divBdr>
    </w:div>
    <w:div w:id="959805118">
      <w:bodyDiv w:val="1"/>
      <w:marLeft w:val="0"/>
      <w:marRight w:val="0"/>
      <w:marTop w:val="0"/>
      <w:marBottom w:val="0"/>
      <w:divBdr>
        <w:top w:val="none" w:sz="0" w:space="0" w:color="auto"/>
        <w:left w:val="none" w:sz="0" w:space="0" w:color="auto"/>
        <w:bottom w:val="none" w:sz="0" w:space="0" w:color="auto"/>
        <w:right w:val="none" w:sz="0" w:space="0" w:color="auto"/>
      </w:divBdr>
    </w:div>
    <w:div w:id="1108700499">
      <w:bodyDiv w:val="1"/>
      <w:marLeft w:val="0"/>
      <w:marRight w:val="0"/>
      <w:marTop w:val="0"/>
      <w:marBottom w:val="0"/>
      <w:divBdr>
        <w:top w:val="none" w:sz="0" w:space="0" w:color="auto"/>
        <w:left w:val="none" w:sz="0" w:space="0" w:color="auto"/>
        <w:bottom w:val="none" w:sz="0" w:space="0" w:color="auto"/>
        <w:right w:val="none" w:sz="0" w:space="0" w:color="auto"/>
      </w:divBdr>
    </w:div>
    <w:div w:id="1219821585">
      <w:bodyDiv w:val="1"/>
      <w:marLeft w:val="0"/>
      <w:marRight w:val="0"/>
      <w:marTop w:val="0"/>
      <w:marBottom w:val="0"/>
      <w:divBdr>
        <w:top w:val="none" w:sz="0" w:space="0" w:color="auto"/>
        <w:left w:val="none" w:sz="0" w:space="0" w:color="auto"/>
        <w:bottom w:val="none" w:sz="0" w:space="0" w:color="auto"/>
        <w:right w:val="none" w:sz="0" w:space="0" w:color="auto"/>
      </w:divBdr>
    </w:div>
    <w:div w:id="1307396038">
      <w:bodyDiv w:val="1"/>
      <w:marLeft w:val="0"/>
      <w:marRight w:val="0"/>
      <w:marTop w:val="0"/>
      <w:marBottom w:val="0"/>
      <w:divBdr>
        <w:top w:val="none" w:sz="0" w:space="0" w:color="auto"/>
        <w:left w:val="none" w:sz="0" w:space="0" w:color="auto"/>
        <w:bottom w:val="none" w:sz="0" w:space="0" w:color="auto"/>
        <w:right w:val="none" w:sz="0" w:space="0" w:color="auto"/>
      </w:divBdr>
    </w:div>
    <w:div w:id="1532915207">
      <w:bodyDiv w:val="1"/>
      <w:marLeft w:val="0"/>
      <w:marRight w:val="0"/>
      <w:marTop w:val="0"/>
      <w:marBottom w:val="0"/>
      <w:divBdr>
        <w:top w:val="none" w:sz="0" w:space="0" w:color="auto"/>
        <w:left w:val="none" w:sz="0" w:space="0" w:color="auto"/>
        <w:bottom w:val="none" w:sz="0" w:space="0" w:color="auto"/>
        <w:right w:val="none" w:sz="0" w:space="0" w:color="auto"/>
      </w:divBdr>
    </w:div>
    <w:div w:id="1903296661">
      <w:bodyDiv w:val="1"/>
      <w:marLeft w:val="0"/>
      <w:marRight w:val="0"/>
      <w:marTop w:val="0"/>
      <w:marBottom w:val="0"/>
      <w:divBdr>
        <w:top w:val="none" w:sz="0" w:space="0" w:color="auto"/>
        <w:left w:val="none" w:sz="0" w:space="0" w:color="auto"/>
        <w:bottom w:val="none" w:sz="0" w:space="0" w:color="auto"/>
        <w:right w:val="none" w:sz="0" w:space="0" w:color="auto"/>
      </w:divBdr>
    </w:div>
    <w:div w:id="19604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51108/a-punibilidade-dos-psicopatas-no-ordenamento-juridico-brasileiro"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us.com.br/artigos/6969/personalidades-psicopaticas-e-delinquentes" TargetMode="External"/><Relationship Id="rId2" Type="http://schemas.openxmlformats.org/officeDocument/2006/relationships/numbering" Target="numbering.xml"/><Relationship Id="rId16" Type="http://schemas.openxmlformats.org/officeDocument/2006/relationships/hyperlink" Target="http://noosfero.ucsal.br/articles/0003/1603/evelyn-costa-laranjeiras-bor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artigos/51108/a-punibilidade-dos-psicopatas-no-ordenamento-juridico-brasileiro" TargetMode="External"/><Relationship Id="rId5" Type="http://schemas.openxmlformats.org/officeDocument/2006/relationships/webSettings" Target="webSettings.xml"/><Relationship Id="rId15" Type="http://schemas.openxmlformats.org/officeDocument/2006/relationships/hyperlink" Target="http://www.psiqweb.med.br/site/?area=NO/LerNoticia&amp;idNoticia=72"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icheleabreu.jusbrasil.com.br/artigos/121944082/da-imputabilidade-do-psicopat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iancaaraujopaz@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4B16-5A7A-454E-AE45-05E733EF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5565</Words>
  <Characters>30055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Heriberto</dc:creator>
  <cp:lastModifiedBy>Windows</cp:lastModifiedBy>
  <cp:revision>3</cp:revision>
  <dcterms:created xsi:type="dcterms:W3CDTF">2019-06-03T03:34:00Z</dcterms:created>
  <dcterms:modified xsi:type="dcterms:W3CDTF">2019-06-03T05:01:00Z</dcterms:modified>
</cp:coreProperties>
</file>