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196" w:rsidRPr="00ED1D0A" w:rsidRDefault="000C2196" w:rsidP="00373C98">
      <w:pPr>
        <w:widowControl w:val="0"/>
        <w:suppressAutoHyphens/>
        <w:spacing w:after="0"/>
        <w:ind w:firstLine="0"/>
        <w:rPr>
          <w:rFonts w:ascii="Times New Roman" w:eastAsia="Times New Roman" w:hAnsi="Times New Roman" w:cs="Times New Roman"/>
          <w:b/>
          <w:color w:val="00000A"/>
          <w:sz w:val="24"/>
          <w:szCs w:val="24"/>
          <w:lang w:eastAsia="ar-SA"/>
        </w:rPr>
      </w:pPr>
      <w:r w:rsidRPr="00ED1D0A">
        <w:rPr>
          <w:rFonts w:ascii="Times New Roman" w:eastAsia="Times New Roman" w:hAnsi="Times New Roman" w:cs="Times New Roman"/>
          <w:b/>
          <w:color w:val="00000A"/>
          <w:sz w:val="24"/>
          <w:szCs w:val="24"/>
          <w:lang w:eastAsia="ar-SA"/>
        </w:rPr>
        <w:t>CES</w:t>
      </w:r>
      <w:r w:rsidR="00331149" w:rsidRPr="00ED1D0A">
        <w:rPr>
          <w:rFonts w:ascii="Times New Roman" w:eastAsia="Times New Roman" w:hAnsi="Times New Roman" w:cs="Times New Roman"/>
          <w:b/>
          <w:color w:val="00000A"/>
          <w:sz w:val="24"/>
          <w:szCs w:val="24"/>
          <w:lang w:eastAsia="ar-SA"/>
        </w:rPr>
        <w:t xml:space="preserve">ED - CENTRO DE ENSINO SUPERIOR E   </w:t>
      </w:r>
      <w:r w:rsidRPr="00ED1D0A">
        <w:rPr>
          <w:rFonts w:ascii="Times New Roman" w:eastAsia="Times New Roman" w:hAnsi="Times New Roman" w:cs="Times New Roman"/>
          <w:b/>
          <w:color w:val="00000A"/>
          <w:sz w:val="24"/>
          <w:szCs w:val="24"/>
          <w:lang w:eastAsia="ar-SA"/>
        </w:rPr>
        <w:t xml:space="preserve">DESENVOLVIMENTO </w:t>
      </w:r>
    </w:p>
    <w:p w:rsidR="00331149" w:rsidRPr="00ED1D0A" w:rsidRDefault="00331149" w:rsidP="00373C98">
      <w:pPr>
        <w:widowControl w:val="0"/>
        <w:suppressAutoHyphens/>
        <w:spacing w:after="0"/>
        <w:ind w:firstLine="0"/>
        <w:rPr>
          <w:rFonts w:ascii="Times New Roman" w:eastAsia="Times New Roman" w:hAnsi="Times New Roman" w:cs="Times New Roman"/>
          <w:b/>
          <w:color w:val="00000A"/>
          <w:sz w:val="24"/>
          <w:szCs w:val="24"/>
          <w:lang w:eastAsia="ar-SA"/>
        </w:rPr>
      </w:pPr>
      <w:r w:rsidRPr="00ED1D0A">
        <w:rPr>
          <w:rFonts w:ascii="Times New Roman" w:eastAsia="Times New Roman" w:hAnsi="Times New Roman" w:cs="Times New Roman"/>
          <w:b/>
          <w:color w:val="00000A"/>
          <w:sz w:val="24"/>
          <w:szCs w:val="24"/>
          <w:lang w:eastAsia="ar-SA"/>
        </w:rPr>
        <w:t xml:space="preserve">UNIFACISA – CENTRO UNIVERSITÁRIO </w:t>
      </w:r>
    </w:p>
    <w:p w:rsidR="000C2196" w:rsidRPr="00ED1D0A" w:rsidRDefault="000C2196" w:rsidP="00373C98">
      <w:pPr>
        <w:widowControl w:val="0"/>
        <w:suppressAutoHyphens/>
        <w:spacing w:after="0"/>
        <w:ind w:firstLine="0"/>
        <w:rPr>
          <w:rFonts w:ascii="Times New Roman" w:eastAsia="Times New Roman" w:hAnsi="Times New Roman" w:cs="Times New Roman"/>
          <w:b/>
          <w:color w:val="00000A"/>
          <w:sz w:val="24"/>
          <w:szCs w:val="24"/>
          <w:lang w:eastAsia="ar-SA"/>
        </w:rPr>
      </w:pPr>
      <w:r w:rsidRPr="00ED1D0A">
        <w:rPr>
          <w:rFonts w:ascii="Times New Roman" w:eastAsia="Times New Roman" w:hAnsi="Times New Roman" w:cs="Times New Roman"/>
          <w:b/>
          <w:color w:val="00000A"/>
          <w:sz w:val="24"/>
          <w:szCs w:val="24"/>
          <w:lang w:eastAsia="ar-SA"/>
        </w:rPr>
        <w:t xml:space="preserve">CURSO DE DIREITO </w:t>
      </w:r>
    </w:p>
    <w:p w:rsidR="00331149" w:rsidRPr="00ED1D0A" w:rsidRDefault="00331149" w:rsidP="00ED1D0A">
      <w:pPr>
        <w:widowControl w:val="0"/>
        <w:suppressAutoHyphens/>
        <w:spacing w:after="0"/>
        <w:rPr>
          <w:rFonts w:ascii="Times New Roman" w:eastAsia="Times New Roman" w:hAnsi="Times New Roman" w:cs="Times New Roman"/>
          <w:b/>
          <w:color w:val="00000A"/>
          <w:sz w:val="24"/>
          <w:szCs w:val="24"/>
          <w:lang w:eastAsia="ar-SA"/>
        </w:rPr>
      </w:pPr>
    </w:p>
    <w:p w:rsidR="00331149" w:rsidRPr="00ED1D0A" w:rsidRDefault="00331149"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373C98">
      <w:pPr>
        <w:widowControl w:val="0"/>
        <w:suppressAutoHyphens/>
        <w:spacing w:after="0"/>
        <w:ind w:firstLine="0"/>
        <w:rPr>
          <w:rFonts w:ascii="Times New Roman" w:eastAsia="Times New Roman" w:hAnsi="Times New Roman" w:cs="Times New Roman"/>
          <w:b/>
          <w:color w:val="00000A"/>
          <w:sz w:val="24"/>
          <w:szCs w:val="24"/>
          <w:lang w:eastAsia="ar-SA"/>
        </w:rPr>
      </w:pPr>
      <w:r w:rsidRPr="00ED1D0A">
        <w:rPr>
          <w:rFonts w:ascii="Times New Roman" w:eastAsia="Times New Roman" w:hAnsi="Times New Roman" w:cs="Times New Roman"/>
          <w:b/>
          <w:color w:val="00000A"/>
          <w:sz w:val="24"/>
          <w:szCs w:val="24"/>
          <w:lang w:eastAsia="ar-SA"/>
        </w:rPr>
        <w:t>ANA ARMELLE AZEVEDO MAYER RAMALHO</w:t>
      </w:r>
    </w:p>
    <w:p w:rsidR="00106D6D" w:rsidRPr="00ED1D0A" w:rsidRDefault="00106D6D" w:rsidP="00ED1D0A">
      <w:pPr>
        <w:widowControl w:val="0"/>
        <w:suppressAutoHyphens/>
        <w:spacing w:after="0"/>
        <w:rPr>
          <w:rFonts w:ascii="Times New Roman" w:eastAsia="Times New Roman" w:hAnsi="Times New Roman" w:cs="Times New Roman"/>
          <w:b/>
          <w:color w:val="00000A"/>
          <w:sz w:val="24"/>
          <w:szCs w:val="24"/>
          <w:lang w:eastAsia="ar-SA"/>
        </w:rPr>
      </w:pPr>
    </w:p>
    <w:p w:rsidR="00106D6D" w:rsidRPr="00ED1D0A" w:rsidRDefault="00106D6D" w:rsidP="00ED1D0A">
      <w:pPr>
        <w:widowControl w:val="0"/>
        <w:suppressAutoHyphens/>
        <w:spacing w:after="0"/>
        <w:rPr>
          <w:rFonts w:ascii="Times New Roman" w:eastAsia="Times New Roman" w:hAnsi="Times New Roman" w:cs="Times New Roman"/>
          <w:b/>
          <w:color w:val="00000A"/>
          <w:sz w:val="24"/>
          <w:szCs w:val="24"/>
          <w:lang w:eastAsia="ar-SA"/>
        </w:rPr>
      </w:pPr>
    </w:p>
    <w:p w:rsidR="00106D6D" w:rsidRPr="00ED1D0A" w:rsidRDefault="00106D6D"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E06CC" w:rsidRPr="00ED1D0A" w:rsidRDefault="000E06CC"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E06CC" w:rsidP="00373C98">
      <w:pPr>
        <w:widowControl w:val="0"/>
        <w:suppressAutoHyphens/>
        <w:spacing w:after="0"/>
        <w:ind w:firstLine="0"/>
        <w:jc w:val="center"/>
        <w:rPr>
          <w:rFonts w:ascii="Times New Roman" w:eastAsia="Times New Roman" w:hAnsi="Times New Roman" w:cs="Times New Roman"/>
          <w:b/>
          <w:color w:val="00000A"/>
          <w:sz w:val="24"/>
          <w:szCs w:val="24"/>
          <w:lang w:eastAsia="ar-SA"/>
        </w:rPr>
      </w:pPr>
      <w:r w:rsidRPr="00ED1D0A">
        <w:rPr>
          <w:rFonts w:ascii="Times New Roman" w:eastAsia="Times New Roman" w:hAnsi="Times New Roman" w:cs="Times New Roman"/>
          <w:b/>
          <w:color w:val="00000A"/>
          <w:sz w:val="24"/>
          <w:szCs w:val="24"/>
          <w:lang w:eastAsia="ar-SA"/>
        </w:rPr>
        <w:t>O FEMINICÍDIO NO ORDENAMENTO JURÍDICO-PENAL BRASILEIRO</w:t>
      </w: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ED1D0A">
      <w:pPr>
        <w:widowControl w:val="0"/>
        <w:suppressAutoHyphens/>
        <w:spacing w:after="0"/>
        <w:rPr>
          <w:rFonts w:ascii="Times New Roman" w:eastAsia="Times New Roman" w:hAnsi="Times New Roman" w:cs="Times New Roman"/>
          <w:b/>
          <w:color w:val="00000A"/>
          <w:sz w:val="24"/>
          <w:szCs w:val="24"/>
          <w:lang w:eastAsia="ar-SA"/>
        </w:rPr>
      </w:pPr>
    </w:p>
    <w:p w:rsidR="000C2196" w:rsidRPr="00ED1D0A" w:rsidRDefault="000C2196" w:rsidP="00373C98">
      <w:pPr>
        <w:widowControl w:val="0"/>
        <w:suppressAutoHyphens/>
        <w:spacing w:after="0"/>
        <w:ind w:firstLine="0"/>
        <w:jc w:val="center"/>
        <w:rPr>
          <w:rFonts w:ascii="Times New Roman" w:eastAsia="Times New Roman" w:hAnsi="Times New Roman" w:cs="Times New Roman"/>
          <w:b/>
          <w:color w:val="00000A"/>
          <w:sz w:val="24"/>
          <w:szCs w:val="24"/>
          <w:lang w:eastAsia="ar-SA"/>
        </w:rPr>
      </w:pPr>
      <w:r w:rsidRPr="00ED1D0A">
        <w:rPr>
          <w:rFonts w:ascii="Times New Roman" w:eastAsia="Times New Roman" w:hAnsi="Times New Roman" w:cs="Times New Roman"/>
          <w:b/>
          <w:color w:val="00000A"/>
          <w:sz w:val="24"/>
          <w:szCs w:val="24"/>
          <w:lang w:eastAsia="ar-SA"/>
        </w:rPr>
        <w:t>CAMPINA GRANDE</w:t>
      </w:r>
      <w:r w:rsidR="00ED1D0A">
        <w:rPr>
          <w:rFonts w:ascii="Times New Roman" w:eastAsia="Times New Roman" w:hAnsi="Times New Roman" w:cs="Times New Roman"/>
          <w:b/>
          <w:color w:val="00000A"/>
          <w:sz w:val="24"/>
          <w:szCs w:val="24"/>
          <w:lang w:eastAsia="ar-SA"/>
        </w:rPr>
        <w:t xml:space="preserve"> </w:t>
      </w:r>
      <w:r w:rsidRPr="00ED1D0A">
        <w:rPr>
          <w:rFonts w:ascii="Times New Roman" w:eastAsia="Times New Roman" w:hAnsi="Times New Roman" w:cs="Times New Roman"/>
          <w:b/>
          <w:color w:val="00000A"/>
          <w:sz w:val="24"/>
          <w:szCs w:val="24"/>
          <w:lang w:eastAsia="ar-SA"/>
        </w:rPr>
        <w:t>-</w:t>
      </w:r>
      <w:r w:rsidR="00ED1D0A">
        <w:rPr>
          <w:rFonts w:ascii="Times New Roman" w:eastAsia="Times New Roman" w:hAnsi="Times New Roman" w:cs="Times New Roman"/>
          <w:b/>
          <w:color w:val="00000A"/>
          <w:sz w:val="24"/>
          <w:szCs w:val="24"/>
          <w:lang w:eastAsia="ar-SA"/>
        </w:rPr>
        <w:t xml:space="preserve"> </w:t>
      </w:r>
      <w:r w:rsidRPr="00ED1D0A">
        <w:rPr>
          <w:rFonts w:ascii="Times New Roman" w:eastAsia="Times New Roman" w:hAnsi="Times New Roman" w:cs="Times New Roman"/>
          <w:b/>
          <w:color w:val="00000A"/>
          <w:sz w:val="24"/>
          <w:szCs w:val="24"/>
          <w:lang w:eastAsia="ar-SA"/>
        </w:rPr>
        <w:t>PB</w:t>
      </w:r>
    </w:p>
    <w:p w:rsidR="00ED1D0A" w:rsidRDefault="00373C98" w:rsidP="00373C98">
      <w:pPr>
        <w:widowControl w:val="0"/>
        <w:suppressAutoHyphens/>
        <w:spacing w:after="0"/>
        <w:ind w:firstLine="0"/>
        <w:jc w:val="center"/>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2</w:t>
      </w:r>
      <w:r w:rsidR="000C2196" w:rsidRPr="00ED1D0A">
        <w:rPr>
          <w:rFonts w:ascii="Times New Roman" w:eastAsia="Times New Roman" w:hAnsi="Times New Roman" w:cs="Times New Roman"/>
          <w:b/>
          <w:color w:val="00000A"/>
          <w:sz w:val="24"/>
          <w:szCs w:val="24"/>
          <w:lang w:eastAsia="ar-SA"/>
        </w:rPr>
        <w:t>01</w:t>
      </w:r>
      <w:r w:rsidR="00331149" w:rsidRPr="00ED1D0A">
        <w:rPr>
          <w:rFonts w:ascii="Times New Roman" w:eastAsia="Times New Roman" w:hAnsi="Times New Roman" w:cs="Times New Roman"/>
          <w:b/>
          <w:color w:val="00000A"/>
          <w:sz w:val="24"/>
          <w:szCs w:val="24"/>
          <w:lang w:eastAsia="ar-SA"/>
        </w:rPr>
        <w:t>9</w:t>
      </w:r>
    </w:p>
    <w:p w:rsidR="000C2196" w:rsidRPr="00ED1D0A" w:rsidRDefault="000C2196" w:rsidP="00CD0F7D">
      <w:pPr>
        <w:widowControl w:val="0"/>
        <w:suppressAutoHyphens/>
        <w:spacing w:after="0"/>
        <w:ind w:firstLine="0"/>
        <w:jc w:val="center"/>
        <w:rPr>
          <w:rFonts w:ascii="Times New Roman" w:eastAsia="Times New Roman" w:hAnsi="Times New Roman" w:cs="Times New Roman"/>
          <w:color w:val="00000A"/>
          <w:sz w:val="24"/>
          <w:szCs w:val="24"/>
          <w:lang w:eastAsia="ar-SA"/>
        </w:rPr>
      </w:pPr>
      <w:r w:rsidRPr="00ED1D0A">
        <w:rPr>
          <w:rFonts w:ascii="Times New Roman" w:eastAsia="Times New Roman" w:hAnsi="Times New Roman" w:cs="Times New Roman"/>
          <w:color w:val="00000A"/>
          <w:sz w:val="24"/>
          <w:szCs w:val="24"/>
          <w:lang w:eastAsia="ar-SA"/>
        </w:rPr>
        <w:lastRenderedPageBreak/>
        <w:t>ANA ARMELLE AZEVEDO MAYER RAMALHO</w:t>
      </w:r>
    </w:p>
    <w:p w:rsidR="00BD591B" w:rsidRPr="00ED1D0A" w:rsidRDefault="00BD591B" w:rsidP="00ED1D0A">
      <w:pPr>
        <w:widowControl w:val="0"/>
        <w:suppressAutoHyphens/>
        <w:spacing w:after="0"/>
        <w:jc w:val="center"/>
        <w:rPr>
          <w:rFonts w:ascii="Times New Roman" w:eastAsia="Times New Roman" w:hAnsi="Times New Roman" w:cs="Times New Roman"/>
          <w:color w:val="00000A"/>
          <w:sz w:val="24"/>
          <w:szCs w:val="24"/>
          <w:lang w:eastAsia="ar-SA"/>
        </w:rPr>
      </w:pPr>
    </w:p>
    <w:p w:rsidR="00BD591B" w:rsidRPr="00ED1D0A" w:rsidRDefault="00BD591B" w:rsidP="00ED1D0A">
      <w:pPr>
        <w:widowControl w:val="0"/>
        <w:suppressAutoHyphens/>
        <w:spacing w:after="0"/>
        <w:jc w:val="center"/>
        <w:rPr>
          <w:rFonts w:ascii="Times New Roman" w:eastAsia="Times New Roman" w:hAnsi="Times New Roman" w:cs="Times New Roman"/>
          <w:color w:val="00000A"/>
          <w:sz w:val="24"/>
          <w:szCs w:val="24"/>
          <w:lang w:eastAsia="ar-SA"/>
        </w:rPr>
      </w:pPr>
    </w:p>
    <w:p w:rsidR="00BD591B" w:rsidRPr="00ED1D0A" w:rsidRDefault="00BD591B" w:rsidP="00ED1D0A">
      <w:pPr>
        <w:widowControl w:val="0"/>
        <w:suppressAutoHyphens/>
        <w:spacing w:after="0"/>
        <w:jc w:val="center"/>
        <w:rPr>
          <w:rFonts w:ascii="Times New Roman" w:eastAsia="Times New Roman" w:hAnsi="Times New Roman" w:cs="Times New Roman"/>
          <w:color w:val="00000A"/>
          <w:sz w:val="24"/>
          <w:szCs w:val="24"/>
          <w:lang w:eastAsia="ar-SA"/>
        </w:rPr>
      </w:pPr>
    </w:p>
    <w:p w:rsidR="00BD591B" w:rsidRPr="00ED1D0A" w:rsidRDefault="00BD591B" w:rsidP="00ED1D0A">
      <w:pPr>
        <w:widowControl w:val="0"/>
        <w:suppressAutoHyphens/>
        <w:spacing w:after="0"/>
        <w:jc w:val="center"/>
        <w:rPr>
          <w:rFonts w:ascii="Times New Roman" w:eastAsia="Times New Roman" w:hAnsi="Times New Roman" w:cs="Times New Roman"/>
          <w:color w:val="00000A"/>
          <w:sz w:val="24"/>
          <w:szCs w:val="24"/>
          <w:lang w:eastAsia="ar-SA"/>
        </w:rPr>
      </w:pPr>
    </w:p>
    <w:p w:rsidR="00CD0F7D" w:rsidRDefault="00CD0F7D" w:rsidP="00CD0F7D">
      <w:pPr>
        <w:widowControl w:val="0"/>
        <w:suppressAutoHyphens/>
        <w:spacing w:after="0"/>
        <w:ind w:firstLine="0"/>
        <w:rPr>
          <w:rFonts w:ascii="Times New Roman" w:eastAsia="Times New Roman" w:hAnsi="Times New Roman" w:cs="Times New Roman"/>
          <w:color w:val="00000A"/>
          <w:sz w:val="24"/>
          <w:szCs w:val="24"/>
          <w:lang w:eastAsia="ar-SA"/>
        </w:rPr>
      </w:pPr>
    </w:p>
    <w:p w:rsidR="00BD591B" w:rsidRPr="00ED1D0A" w:rsidRDefault="000E06CC" w:rsidP="00CD0F7D">
      <w:pPr>
        <w:widowControl w:val="0"/>
        <w:suppressAutoHyphens/>
        <w:spacing w:after="0"/>
        <w:ind w:firstLine="0"/>
        <w:jc w:val="center"/>
        <w:rPr>
          <w:rFonts w:ascii="Times New Roman" w:eastAsia="Times New Roman" w:hAnsi="Times New Roman" w:cs="Times New Roman"/>
          <w:color w:val="00000A"/>
          <w:sz w:val="24"/>
          <w:szCs w:val="24"/>
          <w:lang w:eastAsia="ar-SA"/>
        </w:rPr>
      </w:pPr>
      <w:r w:rsidRPr="00ED1D0A">
        <w:rPr>
          <w:rFonts w:ascii="Times New Roman" w:eastAsia="Times New Roman" w:hAnsi="Times New Roman" w:cs="Times New Roman"/>
          <w:color w:val="00000A"/>
          <w:sz w:val="24"/>
          <w:szCs w:val="24"/>
          <w:lang w:eastAsia="ar-SA"/>
        </w:rPr>
        <w:t>O FEMINICÍDIO NO ORDENAMENTO JURÍDICO-PENAL BRASILEIRO</w:t>
      </w:r>
    </w:p>
    <w:p w:rsidR="000C2196" w:rsidRPr="00ED1D0A" w:rsidRDefault="000C2196" w:rsidP="00ED1D0A">
      <w:pPr>
        <w:widowControl w:val="0"/>
        <w:suppressAutoHyphens/>
        <w:spacing w:after="0"/>
        <w:jc w:val="center"/>
        <w:rPr>
          <w:rFonts w:ascii="Times New Roman" w:eastAsia="Times New Roman" w:hAnsi="Times New Roman" w:cs="Times New Roman"/>
          <w:color w:val="00000A"/>
          <w:sz w:val="24"/>
          <w:szCs w:val="24"/>
          <w:lang w:eastAsia="ar-SA"/>
        </w:rPr>
      </w:pPr>
    </w:p>
    <w:p w:rsidR="000C2196" w:rsidRPr="00ED1D0A" w:rsidRDefault="000C2196" w:rsidP="00ED1D0A">
      <w:pPr>
        <w:widowControl w:val="0"/>
        <w:suppressAutoHyphens/>
        <w:spacing w:after="0"/>
        <w:jc w:val="center"/>
        <w:rPr>
          <w:rFonts w:ascii="Times New Roman" w:eastAsia="Times New Roman" w:hAnsi="Times New Roman" w:cs="Times New Roman"/>
          <w:color w:val="00000A"/>
          <w:sz w:val="24"/>
          <w:szCs w:val="24"/>
          <w:lang w:eastAsia="ar-SA"/>
        </w:rPr>
      </w:pPr>
    </w:p>
    <w:p w:rsidR="000C2196" w:rsidRPr="00ED1D0A" w:rsidRDefault="000C2196" w:rsidP="00ED1D0A">
      <w:pPr>
        <w:widowControl w:val="0"/>
        <w:suppressAutoHyphens/>
        <w:spacing w:after="0"/>
        <w:jc w:val="center"/>
        <w:rPr>
          <w:rFonts w:ascii="Times New Roman" w:eastAsia="Times New Roman" w:hAnsi="Times New Roman" w:cs="Times New Roman"/>
          <w:color w:val="00000A"/>
          <w:sz w:val="24"/>
          <w:szCs w:val="24"/>
          <w:lang w:eastAsia="ar-SA"/>
        </w:rPr>
      </w:pPr>
    </w:p>
    <w:p w:rsidR="000C2196" w:rsidRPr="00ED1D0A" w:rsidRDefault="000C2196" w:rsidP="00ED1D0A">
      <w:pPr>
        <w:widowControl w:val="0"/>
        <w:suppressAutoHyphens/>
        <w:spacing w:after="0"/>
        <w:jc w:val="center"/>
        <w:rPr>
          <w:rFonts w:ascii="Times New Roman" w:eastAsia="Times New Roman" w:hAnsi="Times New Roman" w:cs="Times New Roman"/>
          <w:color w:val="00000A"/>
          <w:sz w:val="24"/>
          <w:szCs w:val="24"/>
          <w:lang w:eastAsia="ar-SA"/>
        </w:rPr>
      </w:pPr>
    </w:p>
    <w:p w:rsidR="000C2196" w:rsidRPr="00ED1D0A" w:rsidRDefault="000C2196" w:rsidP="00ED1D0A">
      <w:pPr>
        <w:widowControl w:val="0"/>
        <w:suppressAutoHyphens/>
        <w:spacing w:after="0"/>
        <w:jc w:val="center"/>
        <w:rPr>
          <w:rFonts w:ascii="Times New Roman" w:eastAsia="Times New Roman" w:hAnsi="Times New Roman" w:cs="Times New Roman"/>
          <w:color w:val="00000A"/>
          <w:sz w:val="24"/>
          <w:szCs w:val="24"/>
          <w:lang w:eastAsia="ar-SA"/>
        </w:rPr>
      </w:pPr>
    </w:p>
    <w:p w:rsidR="000C2196" w:rsidRPr="00ED1D0A" w:rsidRDefault="000C2196" w:rsidP="00ED1D0A">
      <w:pPr>
        <w:widowControl w:val="0"/>
        <w:suppressAutoHyphens/>
        <w:spacing w:after="0"/>
        <w:jc w:val="center"/>
        <w:rPr>
          <w:rFonts w:ascii="Times New Roman" w:eastAsia="Times New Roman" w:hAnsi="Times New Roman" w:cs="Times New Roman"/>
          <w:color w:val="00000A"/>
          <w:sz w:val="24"/>
          <w:szCs w:val="24"/>
          <w:lang w:eastAsia="ar-SA"/>
        </w:rPr>
      </w:pPr>
    </w:p>
    <w:p w:rsidR="00B4251A" w:rsidRPr="00ED1D0A" w:rsidRDefault="00BD591B" w:rsidP="00ED1D0A">
      <w:pPr>
        <w:widowControl w:val="0"/>
        <w:suppressAutoHyphens/>
        <w:spacing w:after="0" w:line="240" w:lineRule="auto"/>
        <w:ind w:left="4536"/>
        <w:rPr>
          <w:rFonts w:ascii="Times New Roman" w:eastAsia="Times New Roman" w:hAnsi="Times New Roman" w:cs="Times New Roman"/>
          <w:color w:val="00000A"/>
          <w:sz w:val="24"/>
          <w:szCs w:val="24"/>
          <w:lang w:eastAsia="ar-SA"/>
        </w:rPr>
      </w:pPr>
      <w:r w:rsidRPr="00ED1D0A">
        <w:rPr>
          <w:rFonts w:ascii="Times New Roman" w:eastAsia="Times New Roman" w:hAnsi="Times New Roman" w:cs="Times New Roman"/>
          <w:color w:val="00000A"/>
          <w:sz w:val="24"/>
          <w:szCs w:val="24"/>
          <w:lang w:eastAsia="ar-SA"/>
        </w:rPr>
        <w:t>Trabalho de Conclusão de Curso - Artigo Científico - apresentado como pré-requisito para a obtenç</w:t>
      </w:r>
      <w:r w:rsidR="007B55D2" w:rsidRPr="00ED1D0A">
        <w:rPr>
          <w:rFonts w:ascii="Times New Roman" w:eastAsia="Times New Roman" w:hAnsi="Times New Roman" w:cs="Times New Roman"/>
          <w:color w:val="00000A"/>
          <w:sz w:val="24"/>
          <w:szCs w:val="24"/>
          <w:lang w:eastAsia="ar-SA"/>
        </w:rPr>
        <w:t xml:space="preserve">ão do título de </w:t>
      </w:r>
      <w:r w:rsidR="00E50E63" w:rsidRPr="00ED1D0A">
        <w:rPr>
          <w:rFonts w:ascii="Times New Roman" w:eastAsia="Times New Roman" w:hAnsi="Times New Roman" w:cs="Times New Roman"/>
          <w:color w:val="00000A"/>
          <w:sz w:val="24"/>
          <w:szCs w:val="24"/>
          <w:lang w:eastAsia="ar-SA"/>
        </w:rPr>
        <w:t>Bacharel</w:t>
      </w:r>
      <w:r w:rsidR="007B55D2" w:rsidRPr="00ED1D0A">
        <w:rPr>
          <w:rFonts w:ascii="Times New Roman" w:eastAsia="Times New Roman" w:hAnsi="Times New Roman" w:cs="Times New Roman"/>
          <w:color w:val="00000A"/>
          <w:sz w:val="24"/>
          <w:szCs w:val="24"/>
          <w:lang w:eastAsia="ar-SA"/>
        </w:rPr>
        <w:t xml:space="preserve"> em Direito </w:t>
      </w:r>
      <w:proofErr w:type="spellStart"/>
      <w:r w:rsidRPr="00ED1D0A">
        <w:rPr>
          <w:rFonts w:ascii="Times New Roman" w:eastAsia="Times New Roman" w:hAnsi="Times New Roman" w:cs="Times New Roman"/>
          <w:color w:val="00000A"/>
          <w:sz w:val="24"/>
          <w:szCs w:val="24"/>
          <w:lang w:eastAsia="ar-SA"/>
        </w:rPr>
        <w:t>UniFacisa</w:t>
      </w:r>
      <w:proofErr w:type="spellEnd"/>
      <w:r w:rsidRPr="00ED1D0A">
        <w:rPr>
          <w:rFonts w:ascii="Times New Roman" w:eastAsia="Times New Roman" w:hAnsi="Times New Roman" w:cs="Times New Roman"/>
          <w:color w:val="00000A"/>
          <w:sz w:val="24"/>
          <w:szCs w:val="24"/>
          <w:lang w:eastAsia="ar-SA"/>
        </w:rPr>
        <w:t xml:space="preserve"> – Centro Universitário.</w:t>
      </w:r>
    </w:p>
    <w:p w:rsidR="00B4251A" w:rsidRPr="00ED1D0A" w:rsidRDefault="00B4251A" w:rsidP="00ED1D0A">
      <w:pPr>
        <w:widowControl w:val="0"/>
        <w:suppressAutoHyphens/>
        <w:spacing w:after="0" w:line="240" w:lineRule="auto"/>
        <w:ind w:left="4536"/>
        <w:rPr>
          <w:rFonts w:ascii="Times New Roman" w:eastAsia="Times New Roman" w:hAnsi="Times New Roman" w:cs="Times New Roman"/>
          <w:color w:val="00000A"/>
          <w:sz w:val="24"/>
          <w:szCs w:val="24"/>
          <w:lang w:eastAsia="ar-SA"/>
        </w:rPr>
      </w:pPr>
      <w:r w:rsidRPr="00ED1D0A">
        <w:rPr>
          <w:rFonts w:ascii="Times New Roman" w:eastAsia="Times New Roman" w:hAnsi="Times New Roman" w:cs="Times New Roman"/>
          <w:color w:val="00000A"/>
          <w:sz w:val="24"/>
          <w:szCs w:val="24"/>
          <w:lang w:eastAsia="ar-SA"/>
        </w:rPr>
        <w:t>Linha de Pesquisa e Área de concentração: Direito Público; Direito Penal e políticas públicas de inserção social.</w:t>
      </w:r>
    </w:p>
    <w:p w:rsidR="00B4251A" w:rsidRPr="00ED1D0A" w:rsidRDefault="00B4251A" w:rsidP="00ED1D0A">
      <w:pPr>
        <w:widowControl w:val="0"/>
        <w:suppressAutoHyphens/>
        <w:spacing w:after="0" w:line="240" w:lineRule="auto"/>
        <w:ind w:left="4536"/>
        <w:rPr>
          <w:rFonts w:ascii="Times New Roman" w:eastAsia="Times New Roman" w:hAnsi="Times New Roman" w:cs="Times New Roman"/>
          <w:color w:val="00000A"/>
          <w:sz w:val="24"/>
          <w:szCs w:val="24"/>
          <w:lang w:eastAsia="ar-SA"/>
        </w:rPr>
      </w:pPr>
    </w:p>
    <w:p w:rsidR="000C2196" w:rsidRPr="00ED1D0A" w:rsidRDefault="00B15C89" w:rsidP="00ED1D0A">
      <w:pPr>
        <w:widowControl w:val="0"/>
        <w:suppressAutoHyphens/>
        <w:spacing w:after="0" w:line="240" w:lineRule="auto"/>
        <w:ind w:left="4536"/>
        <w:rPr>
          <w:rFonts w:ascii="Times New Roman" w:eastAsia="Times New Roman" w:hAnsi="Times New Roman" w:cs="Times New Roman"/>
          <w:color w:val="00000A"/>
          <w:sz w:val="24"/>
          <w:szCs w:val="24"/>
          <w:lang w:eastAsia="ar-SA"/>
        </w:rPr>
      </w:pPr>
      <w:r>
        <w:rPr>
          <w:rFonts w:ascii="Times New Roman" w:eastAsia="Times New Roman" w:hAnsi="Times New Roman" w:cs="Times New Roman"/>
          <w:color w:val="00000A"/>
          <w:sz w:val="24"/>
          <w:szCs w:val="24"/>
          <w:lang w:eastAsia="ar-SA"/>
        </w:rPr>
        <w:t>Orientador</w:t>
      </w:r>
      <w:r w:rsidR="000C2196" w:rsidRPr="00ED1D0A">
        <w:rPr>
          <w:rFonts w:ascii="Times New Roman" w:eastAsia="Times New Roman" w:hAnsi="Times New Roman" w:cs="Times New Roman"/>
          <w:color w:val="00000A"/>
          <w:sz w:val="24"/>
          <w:szCs w:val="24"/>
          <w:lang w:eastAsia="ar-SA"/>
        </w:rPr>
        <w:t>: Prof. Antônio Gonçalves Ribeiro Júnior.</w:t>
      </w:r>
      <w:r>
        <w:rPr>
          <w:rFonts w:ascii="Times New Roman" w:eastAsia="Times New Roman" w:hAnsi="Times New Roman" w:cs="Times New Roman"/>
          <w:color w:val="00000A"/>
          <w:sz w:val="24"/>
          <w:szCs w:val="24"/>
          <w:lang w:eastAsia="ar-SA"/>
        </w:rPr>
        <w:t xml:space="preserve"> </w:t>
      </w:r>
      <w:r w:rsidR="000C2196" w:rsidRPr="00ED1D0A">
        <w:rPr>
          <w:rFonts w:ascii="Times New Roman" w:eastAsia="Times New Roman" w:hAnsi="Times New Roman" w:cs="Times New Roman"/>
          <w:color w:val="00000A"/>
          <w:sz w:val="24"/>
          <w:szCs w:val="24"/>
          <w:lang w:eastAsia="ar-SA"/>
        </w:rPr>
        <w:t xml:space="preserve">Docente do Curso Superior de Direito da UNIFACISA </w:t>
      </w:r>
    </w:p>
    <w:p w:rsidR="007C1DB3" w:rsidRDefault="007C1DB3" w:rsidP="007C1DB3">
      <w:pPr>
        <w:widowControl w:val="0"/>
        <w:suppressAutoHyphens/>
        <w:spacing w:after="0"/>
        <w:rPr>
          <w:rFonts w:ascii="Times New Roman" w:eastAsia="Times New Roman" w:hAnsi="Times New Roman" w:cs="Times New Roman"/>
          <w:color w:val="00000A"/>
          <w:sz w:val="24"/>
          <w:szCs w:val="24"/>
          <w:lang w:eastAsia="ar-SA"/>
        </w:rPr>
      </w:pPr>
    </w:p>
    <w:p w:rsidR="007C1DB3" w:rsidRDefault="007C1DB3" w:rsidP="007C1DB3">
      <w:pPr>
        <w:widowControl w:val="0"/>
        <w:suppressAutoHyphens/>
        <w:spacing w:after="0"/>
        <w:rPr>
          <w:rFonts w:ascii="Times New Roman" w:eastAsia="Times New Roman" w:hAnsi="Times New Roman" w:cs="Times New Roman"/>
          <w:color w:val="00000A"/>
          <w:sz w:val="24"/>
          <w:szCs w:val="24"/>
          <w:lang w:eastAsia="ar-SA"/>
        </w:rPr>
      </w:pPr>
    </w:p>
    <w:p w:rsidR="007C1DB3" w:rsidRDefault="007C1DB3" w:rsidP="007C1DB3">
      <w:pPr>
        <w:widowControl w:val="0"/>
        <w:suppressAutoHyphens/>
        <w:spacing w:after="0"/>
        <w:rPr>
          <w:rFonts w:ascii="Times New Roman" w:eastAsia="Times New Roman" w:hAnsi="Times New Roman" w:cs="Times New Roman"/>
          <w:color w:val="00000A"/>
          <w:sz w:val="24"/>
          <w:szCs w:val="24"/>
          <w:lang w:eastAsia="ar-SA"/>
        </w:rPr>
      </w:pPr>
    </w:p>
    <w:p w:rsidR="00CD0F7D" w:rsidRDefault="00CD0F7D" w:rsidP="007C1DB3">
      <w:pPr>
        <w:widowControl w:val="0"/>
        <w:suppressAutoHyphens/>
        <w:spacing w:after="0"/>
        <w:rPr>
          <w:rFonts w:ascii="Times New Roman" w:eastAsia="Times New Roman" w:hAnsi="Times New Roman" w:cs="Times New Roman"/>
          <w:color w:val="00000A"/>
          <w:sz w:val="24"/>
          <w:szCs w:val="24"/>
          <w:lang w:eastAsia="ar-SA"/>
        </w:rPr>
      </w:pPr>
    </w:p>
    <w:p w:rsidR="00CD0F7D" w:rsidRDefault="00CD0F7D" w:rsidP="007C1DB3">
      <w:pPr>
        <w:widowControl w:val="0"/>
        <w:suppressAutoHyphens/>
        <w:spacing w:after="0"/>
        <w:rPr>
          <w:rFonts w:ascii="Times New Roman" w:eastAsia="Times New Roman" w:hAnsi="Times New Roman" w:cs="Times New Roman"/>
          <w:color w:val="00000A"/>
          <w:sz w:val="24"/>
          <w:szCs w:val="24"/>
          <w:lang w:eastAsia="ar-SA"/>
        </w:rPr>
      </w:pPr>
    </w:p>
    <w:p w:rsidR="00B15C89" w:rsidRDefault="00B15C89" w:rsidP="007C1DB3">
      <w:pPr>
        <w:widowControl w:val="0"/>
        <w:suppressAutoHyphens/>
        <w:spacing w:after="0"/>
        <w:rPr>
          <w:rFonts w:ascii="Times New Roman" w:eastAsia="Times New Roman" w:hAnsi="Times New Roman" w:cs="Times New Roman"/>
          <w:color w:val="00000A"/>
          <w:sz w:val="24"/>
          <w:szCs w:val="24"/>
          <w:lang w:eastAsia="ar-SA"/>
        </w:rPr>
      </w:pPr>
    </w:p>
    <w:p w:rsidR="00B15C89" w:rsidRDefault="00B15C89" w:rsidP="007C1DB3">
      <w:pPr>
        <w:widowControl w:val="0"/>
        <w:suppressAutoHyphens/>
        <w:spacing w:after="0"/>
        <w:rPr>
          <w:rFonts w:ascii="Times New Roman" w:eastAsia="Times New Roman" w:hAnsi="Times New Roman" w:cs="Times New Roman"/>
          <w:color w:val="00000A"/>
          <w:sz w:val="24"/>
          <w:szCs w:val="24"/>
          <w:lang w:eastAsia="ar-SA"/>
        </w:rPr>
      </w:pPr>
    </w:p>
    <w:p w:rsidR="00B15C89" w:rsidRDefault="00B15C89" w:rsidP="007C1DB3">
      <w:pPr>
        <w:widowControl w:val="0"/>
        <w:suppressAutoHyphens/>
        <w:spacing w:after="0"/>
        <w:rPr>
          <w:rFonts w:ascii="Times New Roman" w:eastAsia="Times New Roman" w:hAnsi="Times New Roman" w:cs="Times New Roman"/>
          <w:color w:val="00000A"/>
          <w:sz w:val="24"/>
          <w:szCs w:val="24"/>
          <w:lang w:eastAsia="ar-SA"/>
        </w:rPr>
      </w:pPr>
    </w:p>
    <w:p w:rsidR="00B15C89" w:rsidRDefault="00B15C89" w:rsidP="007C1DB3">
      <w:pPr>
        <w:widowControl w:val="0"/>
        <w:suppressAutoHyphens/>
        <w:spacing w:after="0"/>
        <w:rPr>
          <w:rFonts w:ascii="Times New Roman" w:eastAsia="Times New Roman" w:hAnsi="Times New Roman" w:cs="Times New Roman"/>
          <w:color w:val="00000A"/>
          <w:sz w:val="24"/>
          <w:szCs w:val="24"/>
          <w:lang w:eastAsia="ar-SA"/>
        </w:rPr>
      </w:pPr>
    </w:p>
    <w:p w:rsidR="00B15C89" w:rsidRDefault="00B15C89" w:rsidP="007C1DB3">
      <w:pPr>
        <w:widowControl w:val="0"/>
        <w:suppressAutoHyphens/>
        <w:spacing w:after="0"/>
        <w:rPr>
          <w:rFonts w:ascii="Times New Roman" w:eastAsia="Times New Roman" w:hAnsi="Times New Roman" w:cs="Times New Roman"/>
          <w:color w:val="00000A"/>
          <w:sz w:val="24"/>
          <w:szCs w:val="24"/>
          <w:lang w:eastAsia="ar-SA"/>
        </w:rPr>
      </w:pPr>
    </w:p>
    <w:p w:rsidR="00CD0F7D" w:rsidRDefault="00CD0F7D" w:rsidP="007C1DB3">
      <w:pPr>
        <w:widowControl w:val="0"/>
        <w:suppressAutoHyphens/>
        <w:spacing w:after="0"/>
        <w:rPr>
          <w:rFonts w:ascii="Times New Roman" w:eastAsia="Times New Roman" w:hAnsi="Times New Roman" w:cs="Times New Roman"/>
          <w:color w:val="00000A"/>
          <w:sz w:val="24"/>
          <w:szCs w:val="24"/>
          <w:lang w:eastAsia="ar-SA"/>
        </w:rPr>
      </w:pPr>
    </w:p>
    <w:p w:rsidR="000E06CC" w:rsidRPr="007C1DB3" w:rsidRDefault="000C2196" w:rsidP="00CD0F7D">
      <w:pPr>
        <w:widowControl w:val="0"/>
        <w:suppressAutoHyphens/>
        <w:spacing w:after="0"/>
        <w:ind w:firstLine="0"/>
        <w:jc w:val="center"/>
        <w:rPr>
          <w:rFonts w:ascii="Times New Roman" w:eastAsia="Times New Roman" w:hAnsi="Times New Roman" w:cs="Times New Roman"/>
          <w:color w:val="00000A"/>
          <w:sz w:val="24"/>
          <w:szCs w:val="24"/>
          <w:lang w:eastAsia="ar-SA"/>
        </w:rPr>
      </w:pPr>
      <w:r w:rsidRPr="00ED1D0A">
        <w:rPr>
          <w:rFonts w:ascii="Times New Roman" w:eastAsia="Times New Roman" w:hAnsi="Times New Roman" w:cs="Times New Roman"/>
          <w:color w:val="00000A"/>
          <w:sz w:val="24"/>
          <w:szCs w:val="24"/>
          <w:lang w:eastAsia="ar-SA"/>
        </w:rPr>
        <w:t>CAMPINA GRANDE</w:t>
      </w:r>
      <w:r w:rsidR="00B4251A" w:rsidRPr="00ED1D0A">
        <w:rPr>
          <w:rFonts w:ascii="Times New Roman" w:eastAsia="Times New Roman" w:hAnsi="Times New Roman" w:cs="Times New Roman"/>
          <w:color w:val="00000A"/>
          <w:sz w:val="24"/>
          <w:szCs w:val="24"/>
          <w:lang w:eastAsia="ar-SA"/>
        </w:rPr>
        <w:t xml:space="preserve"> - PB</w:t>
      </w:r>
    </w:p>
    <w:p w:rsidR="007C1DB3" w:rsidRDefault="000C2196" w:rsidP="00CD0F7D">
      <w:pPr>
        <w:widowControl w:val="0"/>
        <w:suppressAutoHyphens/>
        <w:spacing w:after="0"/>
        <w:ind w:firstLine="0"/>
        <w:jc w:val="center"/>
        <w:rPr>
          <w:rFonts w:ascii="Times New Roman" w:eastAsia="Times New Roman" w:hAnsi="Times New Roman" w:cs="Times New Roman"/>
          <w:color w:val="00000A"/>
          <w:sz w:val="24"/>
          <w:szCs w:val="24"/>
          <w:lang w:eastAsia="ar-SA"/>
        </w:rPr>
      </w:pPr>
      <w:r w:rsidRPr="007C1DB3">
        <w:rPr>
          <w:rFonts w:ascii="Times New Roman" w:eastAsia="Times New Roman" w:hAnsi="Times New Roman" w:cs="Times New Roman"/>
          <w:color w:val="00000A"/>
          <w:sz w:val="24"/>
          <w:szCs w:val="24"/>
          <w:lang w:eastAsia="ar-SA"/>
        </w:rPr>
        <w:t>2019</w:t>
      </w: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Default="007C1DB3" w:rsidP="007C1DB3">
      <w:pPr>
        <w:spacing w:after="0"/>
        <w:ind w:firstLine="708"/>
        <w:rPr>
          <w:rFonts w:ascii="Times New Roman" w:eastAsia="Times New Roman" w:hAnsi="Times New Roman" w:cs="Times New Roman"/>
          <w:color w:val="00000A"/>
          <w:sz w:val="24"/>
          <w:szCs w:val="20"/>
          <w:lang w:eastAsia="ar-SA"/>
        </w:rPr>
      </w:pPr>
    </w:p>
    <w:p w:rsidR="007C1DB3" w:rsidRPr="00FC0382" w:rsidRDefault="007C1DB3" w:rsidP="007C1DB3">
      <w:pPr>
        <w:spacing w:after="0"/>
        <w:ind w:firstLine="708"/>
        <w:rPr>
          <w:rFonts w:ascii="Times New Roman" w:hAnsi="Times New Roman"/>
        </w:rPr>
      </w:pPr>
      <w:r w:rsidRPr="007C1DB3">
        <w:rPr>
          <w:rFonts w:ascii="Times New Roman" w:eastAsia="Times New Roman" w:hAnsi="Times New Roman" w:cs="Times New Roman"/>
          <w:color w:val="00000A"/>
          <w:sz w:val="24"/>
          <w:szCs w:val="20"/>
          <w:lang w:eastAsia="ar-SA"/>
        </w:rPr>
        <w:t xml:space="preserve">Dados Internacionais de Catalogação na Publicação (Biblioteca da </w:t>
      </w:r>
      <w:proofErr w:type="spellStart"/>
      <w:r w:rsidRPr="007C1DB3">
        <w:rPr>
          <w:rFonts w:ascii="Times New Roman" w:eastAsia="Times New Roman" w:hAnsi="Times New Roman" w:cs="Times New Roman"/>
          <w:color w:val="00000A"/>
          <w:sz w:val="24"/>
          <w:szCs w:val="20"/>
          <w:lang w:eastAsia="ar-SA"/>
        </w:rPr>
        <w:t>UniFacisa</w:t>
      </w:r>
      <w:proofErr w:type="spellEnd"/>
      <w:r w:rsidRPr="007C1DB3">
        <w:rPr>
          <w:rFonts w:ascii="Times New Roman" w:eastAsia="Times New Roman" w:hAnsi="Times New Roman" w:cs="Times New Roman"/>
          <w:color w:val="00000A"/>
          <w:sz w:val="24"/>
          <w:szCs w:val="20"/>
          <w:lang w:eastAsia="ar-SA"/>
        </w:rPr>
        <w:t xml:space="preserve">) XXXXX Último sobrenome do autor, Nome do autor. Título do artigo e subtítulo, se houver / Nome completo do autor do artigo. – Local de publicação, Ano. Originalmente apresentada como Artigo Científico de bacharelado em Direito do autor (bacharel – </w:t>
      </w:r>
      <w:proofErr w:type="spellStart"/>
      <w:r w:rsidRPr="007C1DB3">
        <w:rPr>
          <w:rFonts w:ascii="Times New Roman" w:eastAsia="Times New Roman" w:hAnsi="Times New Roman" w:cs="Times New Roman"/>
          <w:color w:val="00000A"/>
          <w:sz w:val="24"/>
          <w:szCs w:val="20"/>
          <w:lang w:eastAsia="ar-SA"/>
        </w:rPr>
        <w:t>UniFacisa</w:t>
      </w:r>
      <w:proofErr w:type="spellEnd"/>
      <w:r w:rsidRPr="007C1DB3">
        <w:rPr>
          <w:rFonts w:ascii="Times New Roman" w:eastAsia="Times New Roman" w:hAnsi="Times New Roman" w:cs="Times New Roman"/>
          <w:color w:val="00000A"/>
          <w:sz w:val="24"/>
          <w:szCs w:val="20"/>
          <w:lang w:eastAsia="ar-SA"/>
        </w:rPr>
        <w:t xml:space="preserve"> – Centro Universitário, Ano). Referências. 1. Primeira palavra-chave retirada o resumo. 2. Segunda palavra-chave retirada o resumo. 3. Terceira palavra-chave retirada o resumo I. Título... CDU-</w:t>
      </w:r>
      <w:proofErr w:type="gramStart"/>
      <w:r w:rsidRPr="007C1DB3">
        <w:rPr>
          <w:rFonts w:ascii="Times New Roman" w:eastAsia="Times New Roman" w:hAnsi="Times New Roman" w:cs="Times New Roman"/>
          <w:color w:val="00000A"/>
          <w:sz w:val="24"/>
          <w:szCs w:val="20"/>
          <w:lang w:eastAsia="ar-SA"/>
        </w:rPr>
        <w:t>XXXX(</w:t>
      </w:r>
      <w:proofErr w:type="gramEnd"/>
      <w:r w:rsidRPr="007C1DB3">
        <w:rPr>
          <w:rFonts w:ascii="Times New Roman" w:eastAsia="Times New Roman" w:hAnsi="Times New Roman" w:cs="Times New Roman"/>
          <w:color w:val="00000A"/>
          <w:sz w:val="24"/>
          <w:szCs w:val="20"/>
          <w:lang w:eastAsia="ar-SA"/>
        </w:rPr>
        <w:t>XXX)(XXX)</w:t>
      </w:r>
      <w:r w:rsidRPr="00FC0382">
        <w:rPr>
          <w:rFonts w:ascii="Times New Roman" w:hAnsi="Times New Roman"/>
        </w:rPr>
        <w:t xml:space="preserve"> </w:t>
      </w:r>
      <w:r w:rsidRPr="007C1DB3">
        <w:rPr>
          <w:rFonts w:ascii="Times New Roman" w:eastAsia="Times New Roman" w:hAnsi="Times New Roman" w:cs="Times New Roman"/>
          <w:color w:val="00000A"/>
          <w:sz w:val="24"/>
          <w:szCs w:val="20"/>
          <w:lang w:eastAsia="ar-SA"/>
        </w:rPr>
        <w:t>__________________________________________________________________________ Elaborado pela Bibliotecária Rosa Núbia de Lima Matias CRB 15/568 Catalogação na fonte</w:t>
      </w: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2F27C1">
      <w:pPr>
        <w:pStyle w:val="Default"/>
        <w:ind w:firstLine="0"/>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6671FA" w:rsidRDefault="006671FA" w:rsidP="007C1DB3">
      <w:pPr>
        <w:pStyle w:val="Default"/>
        <w:ind w:left="4536"/>
        <w:rPr>
          <w:rFonts w:ascii="Times New Roman" w:hAnsi="Times New Roman" w:cs="Times New Roman"/>
        </w:rPr>
      </w:pPr>
    </w:p>
    <w:p w:rsidR="006671FA" w:rsidRDefault="006671FA"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Default="007C1DB3" w:rsidP="007C1DB3">
      <w:pPr>
        <w:pStyle w:val="Default"/>
        <w:ind w:left="4536"/>
        <w:rPr>
          <w:rFonts w:ascii="Times New Roman" w:hAnsi="Times New Roman" w:cs="Times New Roman"/>
        </w:rPr>
      </w:pPr>
    </w:p>
    <w:p w:rsidR="007C1DB3" w:rsidRPr="00B15C89" w:rsidRDefault="00B15C89" w:rsidP="007C1DB3">
      <w:pPr>
        <w:pStyle w:val="Default"/>
        <w:ind w:left="4536"/>
        <w:rPr>
          <w:rFonts w:ascii="Times New Roman" w:hAnsi="Times New Roman" w:cs="Times New Roman"/>
        </w:rPr>
      </w:pPr>
      <w:r>
        <w:rPr>
          <w:rFonts w:ascii="Times New Roman" w:hAnsi="Times New Roman" w:cs="Times New Roman"/>
        </w:rPr>
        <w:t>Trabalho de Conclusão de Curso, artigo c</w:t>
      </w:r>
      <w:r w:rsidR="007C1DB3" w:rsidRPr="00B15C89">
        <w:rPr>
          <w:rFonts w:ascii="Times New Roman" w:hAnsi="Times New Roman" w:cs="Times New Roman"/>
        </w:rPr>
        <w:t>ientí</w:t>
      </w:r>
      <w:r w:rsidR="007F3687">
        <w:rPr>
          <w:rFonts w:ascii="Times New Roman" w:hAnsi="Times New Roman" w:cs="Times New Roman"/>
        </w:rPr>
        <w:t xml:space="preserve">fico. </w:t>
      </w:r>
      <w:r>
        <w:rPr>
          <w:rFonts w:ascii="Times New Roman" w:hAnsi="Times New Roman" w:cs="Times New Roman"/>
        </w:rPr>
        <w:t>O feminicídio no ordenamento jurídico-penal brasileiro</w:t>
      </w:r>
      <w:r w:rsidR="007C1DB3" w:rsidRPr="00B15C89">
        <w:rPr>
          <w:rFonts w:ascii="Times New Roman" w:hAnsi="Times New Roman" w:cs="Times New Roman"/>
        </w:rPr>
        <w:t xml:space="preserve">, como parte dos requisitos para obtenção do título de Bacharel em Direito, outorgado pela </w:t>
      </w:r>
      <w:proofErr w:type="spellStart"/>
      <w:r w:rsidR="007C1DB3" w:rsidRPr="00B15C89">
        <w:rPr>
          <w:rFonts w:ascii="Times New Roman" w:hAnsi="Times New Roman" w:cs="Times New Roman"/>
        </w:rPr>
        <w:t>UniFacisa</w:t>
      </w:r>
      <w:proofErr w:type="spellEnd"/>
      <w:r w:rsidR="007C1DB3" w:rsidRPr="00B15C89">
        <w:rPr>
          <w:rFonts w:ascii="Times New Roman" w:hAnsi="Times New Roman" w:cs="Times New Roman"/>
        </w:rPr>
        <w:t xml:space="preserve"> – Centro Universitário.</w:t>
      </w:r>
    </w:p>
    <w:p w:rsidR="006671FA" w:rsidRPr="006671FA" w:rsidRDefault="006671FA" w:rsidP="006671FA">
      <w:pPr>
        <w:pStyle w:val="Default"/>
        <w:ind w:left="4536" w:firstLine="0"/>
        <w:rPr>
          <w:rFonts w:ascii="Times New Roman" w:hAnsi="Times New Roman" w:cs="Times New Roman"/>
          <w:highlight w:val="yellow"/>
        </w:rPr>
      </w:pPr>
    </w:p>
    <w:p w:rsidR="007C1DB3" w:rsidRPr="006671FA" w:rsidRDefault="007C1DB3" w:rsidP="006671FA">
      <w:pPr>
        <w:pStyle w:val="Default"/>
        <w:ind w:left="4536" w:firstLine="0"/>
        <w:rPr>
          <w:rFonts w:ascii="Times New Roman" w:hAnsi="Times New Roman" w:cs="Times New Roman"/>
        </w:rPr>
      </w:pPr>
      <w:r w:rsidRPr="006671FA">
        <w:rPr>
          <w:rFonts w:ascii="Times New Roman" w:hAnsi="Times New Roman" w:cs="Times New Roman"/>
        </w:rPr>
        <w:t xml:space="preserve">APROVADO EM_______/______/______ </w:t>
      </w:r>
    </w:p>
    <w:p w:rsidR="007C1DB3" w:rsidRPr="006671FA" w:rsidRDefault="007C1DB3" w:rsidP="007C1DB3">
      <w:pPr>
        <w:pStyle w:val="Default"/>
        <w:ind w:left="4536"/>
        <w:rPr>
          <w:rFonts w:ascii="Times New Roman" w:hAnsi="Times New Roman" w:cs="Times New Roman"/>
        </w:rPr>
      </w:pPr>
    </w:p>
    <w:p w:rsidR="007C1DB3" w:rsidRPr="006671FA" w:rsidRDefault="007C1DB3" w:rsidP="007C1DB3">
      <w:pPr>
        <w:pStyle w:val="Default"/>
        <w:ind w:left="4536"/>
        <w:rPr>
          <w:rFonts w:ascii="Times New Roman" w:hAnsi="Times New Roman" w:cs="Times New Roman"/>
        </w:rPr>
      </w:pPr>
      <w:r w:rsidRPr="006671FA">
        <w:rPr>
          <w:rFonts w:ascii="Times New Roman" w:hAnsi="Times New Roman" w:cs="Times New Roman"/>
        </w:rPr>
        <w:t xml:space="preserve">BANCA EXAMINADORA: </w:t>
      </w:r>
    </w:p>
    <w:p w:rsidR="006671FA" w:rsidRPr="006671FA" w:rsidRDefault="006671FA" w:rsidP="007C1DB3">
      <w:pPr>
        <w:pStyle w:val="Default"/>
        <w:ind w:left="4536"/>
        <w:rPr>
          <w:rFonts w:ascii="Times New Roman" w:hAnsi="Times New Roman" w:cs="Times New Roman"/>
          <w:highlight w:val="yellow"/>
        </w:rPr>
      </w:pPr>
    </w:p>
    <w:p w:rsidR="006671FA" w:rsidRPr="006671FA" w:rsidRDefault="006671FA" w:rsidP="007C1DB3">
      <w:pPr>
        <w:pStyle w:val="Default"/>
        <w:ind w:left="4536"/>
        <w:rPr>
          <w:rFonts w:ascii="Times New Roman" w:hAnsi="Times New Roman" w:cs="Times New Roman"/>
          <w:highlight w:val="yellow"/>
        </w:rPr>
      </w:pPr>
    </w:p>
    <w:p w:rsidR="006671FA" w:rsidRPr="006671FA" w:rsidRDefault="006671FA" w:rsidP="006671FA">
      <w:pPr>
        <w:pStyle w:val="Default"/>
        <w:ind w:left="4536" w:firstLine="0"/>
        <w:rPr>
          <w:rFonts w:ascii="Times New Roman" w:hAnsi="Times New Roman" w:cs="Times New Roman"/>
          <w:highlight w:val="yellow"/>
        </w:rPr>
      </w:pPr>
    </w:p>
    <w:p w:rsidR="007C1DB3" w:rsidRPr="006671FA" w:rsidRDefault="007C1DB3" w:rsidP="006671FA">
      <w:pPr>
        <w:pStyle w:val="Default"/>
        <w:ind w:left="4536" w:firstLine="0"/>
        <w:jc w:val="center"/>
        <w:rPr>
          <w:rFonts w:ascii="Times New Roman" w:hAnsi="Times New Roman" w:cs="Times New Roman"/>
        </w:rPr>
      </w:pPr>
      <w:r w:rsidRPr="006671FA">
        <w:rPr>
          <w:rFonts w:ascii="Times New Roman" w:hAnsi="Times New Roman" w:cs="Times New Roman"/>
        </w:rPr>
        <w:t xml:space="preserve">_________________________________ Prof.º da </w:t>
      </w:r>
      <w:proofErr w:type="spellStart"/>
      <w:r w:rsidRPr="006671FA">
        <w:rPr>
          <w:rFonts w:ascii="Times New Roman" w:hAnsi="Times New Roman" w:cs="Times New Roman"/>
        </w:rPr>
        <w:t>UniFacisa</w:t>
      </w:r>
      <w:proofErr w:type="spellEnd"/>
      <w:r w:rsidRPr="006671FA">
        <w:rPr>
          <w:rFonts w:ascii="Times New Roman" w:hAnsi="Times New Roman" w:cs="Times New Roman"/>
          <w:b/>
        </w:rPr>
        <w:t xml:space="preserve"> </w:t>
      </w:r>
      <w:r w:rsidRPr="006671FA">
        <w:rPr>
          <w:rFonts w:ascii="Times New Roman" w:hAnsi="Times New Roman" w:cs="Times New Roman"/>
        </w:rPr>
        <w:t>ANTÔNIO GONÇALVES RIBEIRO JÚNIOR, DOCENTE. Orientador</w:t>
      </w:r>
    </w:p>
    <w:p w:rsidR="007C1DB3" w:rsidRPr="006671FA" w:rsidRDefault="007C1DB3" w:rsidP="007C1DB3">
      <w:pPr>
        <w:pStyle w:val="Default"/>
        <w:ind w:left="4536"/>
        <w:rPr>
          <w:rFonts w:ascii="Times New Roman" w:hAnsi="Times New Roman" w:cs="Times New Roman"/>
          <w:highlight w:val="yellow"/>
        </w:rPr>
      </w:pPr>
    </w:p>
    <w:p w:rsidR="006671FA" w:rsidRPr="006671FA" w:rsidRDefault="006671FA" w:rsidP="006671FA">
      <w:pPr>
        <w:pStyle w:val="Default"/>
        <w:ind w:left="4536" w:firstLine="0"/>
        <w:jc w:val="center"/>
        <w:rPr>
          <w:rFonts w:ascii="Times New Roman" w:hAnsi="Times New Roman" w:cs="Times New Roman"/>
          <w:highlight w:val="yellow"/>
        </w:rPr>
      </w:pPr>
    </w:p>
    <w:p w:rsidR="006671FA" w:rsidRPr="006671FA" w:rsidRDefault="006671FA" w:rsidP="006671FA">
      <w:pPr>
        <w:pStyle w:val="Default"/>
        <w:ind w:left="4536" w:firstLine="0"/>
        <w:jc w:val="center"/>
        <w:rPr>
          <w:rFonts w:ascii="Times New Roman" w:hAnsi="Times New Roman" w:cs="Times New Roman"/>
        </w:rPr>
      </w:pPr>
    </w:p>
    <w:p w:rsidR="007C1DB3" w:rsidRPr="006671FA" w:rsidRDefault="007C1DB3" w:rsidP="006671FA">
      <w:pPr>
        <w:pStyle w:val="Default"/>
        <w:ind w:left="4536" w:firstLine="0"/>
        <w:jc w:val="center"/>
        <w:rPr>
          <w:rFonts w:ascii="Times New Roman" w:hAnsi="Times New Roman" w:cs="Times New Roman"/>
        </w:rPr>
      </w:pPr>
      <w:r w:rsidRPr="006671FA">
        <w:rPr>
          <w:rFonts w:ascii="Times New Roman" w:hAnsi="Times New Roman" w:cs="Times New Roman"/>
        </w:rPr>
        <w:t xml:space="preserve">_________________________________ Prof.º da </w:t>
      </w:r>
      <w:proofErr w:type="spellStart"/>
      <w:r w:rsidRPr="006671FA">
        <w:rPr>
          <w:rFonts w:ascii="Times New Roman" w:hAnsi="Times New Roman" w:cs="Times New Roman"/>
        </w:rPr>
        <w:t>UniFacisa</w:t>
      </w:r>
      <w:proofErr w:type="spellEnd"/>
      <w:r w:rsidRPr="006671FA">
        <w:rPr>
          <w:rFonts w:ascii="Times New Roman" w:hAnsi="Times New Roman" w:cs="Times New Roman"/>
        </w:rPr>
        <w:t xml:space="preserve"> NOME COMPLETO DO SEGUNDO MEMBRO, TITULAÇÃO.</w:t>
      </w:r>
    </w:p>
    <w:p w:rsidR="007C1DB3" w:rsidRPr="006671FA" w:rsidRDefault="007C1DB3" w:rsidP="007C1DB3">
      <w:pPr>
        <w:pStyle w:val="Default"/>
        <w:ind w:left="4536"/>
        <w:rPr>
          <w:rFonts w:ascii="Times New Roman" w:hAnsi="Times New Roman" w:cs="Times New Roman"/>
        </w:rPr>
      </w:pPr>
    </w:p>
    <w:p w:rsidR="006671FA" w:rsidRPr="006671FA" w:rsidRDefault="006671FA" w:rsidP="006671FA">
      <w:pPr>
        <w:pStyle w:val="Default"/>
        <w:ind w:left="4536" w:firstLine="0"/>
        <w:jc w:val="center"/>
        <w:rPr>
          <w:rFonts w:ascii="Times New Roman" w:hAnsi="Times New Roman" w:cs="Times New Roman"/>
        </w:rPr>
      </w:pPr>
    </w:p>
    <w:p w:rsidR="006671FA" w:rsidRPr="006671FA" w:rsidRDefault="006671FA" w:rsidP="006671FA">
      <w:pPr>
        <w:pStyle w:val="Default"/>
        <w:ind w:left="4536" w:firstLine="0"/>
        <w:jc w:val="center"/>
        <w:rPr>
          <w:rFonts w:ascii="Times New Roman" w:hAnsi="Times New Roman" w:cs="Times New Roman"/>
        </w:rPr>
      </w:pPr>
    </w:p>
    <w:p w:rsidR="007C1DB3" w:rsidRPr="00FC0382" w:rsidRDefault="007C1DB3" w:rsidP="006671FA">
      <w:pPr>
        <w:pStyle w:val="Default"/>
        <w:ind w:left="4536" w:firstLine="0"/>
        <w:jc w:val="center"/>
        <w:rPr>
          <w:rFonts w:ascii="Times New Roman" w:hAnsi="Times New Roman" w:cs="Times New Roman"/>
          <w:sz w:val="23"/>
          <w:szCs w:val="23"/>
        </w:rPr>
      </w:pPr>
      <w:r w:rsidRPr="006671FA">
        <w:rPr>
          <w:rFonts w:ascii="Times New Roman" w:hAnsi="Times New Roman" w:cs="Times New Roman"/>
        </w:rPr>
        <w:t xml:space="preserve">_________________________________ Prof.º da </w:t>
      </w:r>
      <w:proofErr w:type="spellStart"/>
      <w:r w:rsidRPr="006671FA">
        <w:rPr>
          <w:rFonts w:ascii="Times New Roman" w:hAnsi="Times New Roman" w:cs="Times New Roman"/>
        </w:rPr>
        <w:t>UniFacisa</w:t>
      </w:r>
      <w:proofErr w:type="spellEnd"/>
      <w:r w:rsidRPr="006671FA">
        <w:rPr>
          <w:rFonts w:ascii="Times New Roman" w:hAnsi="Times New Roman" w:cs="Times New Roman"/>
        </w:rPr>
        <w:t xml:space="preserve"> NOME COMPLETO DO TERCEIRO MEMBRO, TITULAÇÃO.</w:t>
      </w:r>
    </w:p>
    <w:p w:rsidR="007C1DB3" w:rsidRDefault="007C1DB3" w:rsidP="007C1DB3">
      <w:pPr>
        <w:widowControl w:val="0"/>
        <w:suppressAutoHyphens/>
        <w:spacing w:after="0"/>
        <w:jc w:val="center"/>
        <w:rPr>
          <w:rFonts w:ascii="Arial" w:hAnsi="Arial" w:cs="Arial"/>
          <w:sz w:val="24"/>
          <w:szCs w:val="24"/>
        </w:rPr>
      </w:pPr>
    </w:p>
    <w:p w:rsidR="00B4251A" w:rsidRPr="007C1DB3" w:rsidRDefault="000E06CC" w:rsidP="00CD0F7D">
      <w:pPr>
        <w:widowControl w:val="0"/>
        <w:suppressAutoHyphens/>
        <w:spacing w:after="0"/>
        <w:ind w:firstLine="0"/>
        <w:jc w:val="center"/>
        <w:rPr>
          <w:rFonts w:ascii="Times New Roman" w:eastAsia="Times New Roman" w:hAnsi="Times New Roman" w:cs="Times New Roman"/>
          <w:b/>
          <w:color w:val="00000A"/>
          <w:sz w:val="24"/>
          <w:szCs w:val="24"/>
          <w:lang w:eastAsia="ar-SA"/>
        </w:rPr>
      </w:pPr>
      <w:r w:rsidRPr="007C1DB3">
        <w:rPr>
          <w:rFonts w:ascii="Times New Roman" w:eastAsia="Times New Roman" w:hAnsi="Times New Roman" w:cs="Times New Roman"/>
          <w:b/>
          <w:color w:val="00000A"/>
          <w:sz w:val="24"/>
          <w:szCs w:val="24"/>
          <w:lang w:eastAsia="ar-SA"/>
        </w:rPr>
        <w:lastRenderedPageBreak/>
        <w:t>O FEMINICÍDIO NO ORDENAMENTO JURÍDICO-PENAL BRASILEIRO</w:t>
      </w:r>
    </w:p>
    <w:p w:rsidR="00B4251A" w:rsidRDefault="00B4251A" w:rsidP="007C1DB3">
      <w:pPr>
        <w:pStyle w:val="Padro"/>
        <w:spacing w:after="0" w:line="100" w:lineRule="atLeast"/>
        <w:ind w:firstLine="0"/>
        <w:rPr>
          <w:sz w:val="28"/>
          <w:szCs w:val="28"/>
        </w:rPr>
      </w:pPr>
    </w:p>
    <w:p w:rsidR="00B4251A" w:rsidRPr="007C1DB3" w:rsidRDefault="00B4251A" w:rsidP="007C1DB3">
      <w:pPr>
        <w:widowControl w:val="0"/>
        <w:suppressAutoHyphens/>
        <w:spacing w:after="0"/>
        <w:jc w:val="right"/>
        <w:rPr>
          <w:rFonts w:ascii="Times New Roman" w:eastAsia="Times New Roman" w:hAnsi="Times New Roman" w:cs="Times New Roman"/>
          <w:b/>
          <w:color w:val="00000A"/>
          <w:sz w:val="24"/>
          <w:szCs w:val="24"/>
          <w:lang w:eastAsia="ar-SA"/>
        </w:rPr>
      </w:pPr>
      <w:r w:rsidRPr="007C1DB3">
        <w:rPr>
          <w:rFonts w:ascii="Times New Roman" w:eastAsia="Times New Roman" w:hAnsi="Times New Roman" w:cs="Times New Roman"/>
          <w:b/>
          <w:color w:val="00000A"/>
          <w:sz w:val="24"/>
          <w:szCs w:val="24"/>
          <w:lang w:eastAsia="ar-SA"/>
        </w:rPr>
        <w:t>Ana Armelle Azevedo Mayer Ramalho</w:t>
      </w:r>
      <w:r w:rsidR="007C1DB3">
        <w:rPr>
          <w:rFonts w:ascii="Times New Roman" w:eastAsia="Times New Roman" w:hAnsi="Times New Roman" w:cs="Times New Roman"/>
          <w:b/>
          <w:color w:val="00000A"/>
          <w:sz w:val="24"/>
          <w:szCs w:val="24"/>
          <w:lang w:eastAsia="ar-SA"/>
        </w:rPr>
        <w:t>¹</w:t>
      </w:r>
    </w:p>
    <w:p w:rsidR="00B4251A" w:rsidRPr="007C1DB3" w:rsidRDefault="00B4251A" w:rsidP="007C1DB3">
      <w:pPr>
        <w:widowControl w:val="0"/>
        <w:suppressAutoHyphens/>
        <w:spacing w:after="0"/>
        <w:jc w:val="right"/>
        <w:rPr>
          <w:rFonts w:ascii="Times New Roman" w:eastAsia="Times New Roman" w:hAnsi="Times New Roman" w:cs="Times New Roman"/>
          <w:b/>
          <w:color w:val="00000A"/>
          <w:sz w:val="24"/>
          <w:szCs w:val="24"/>
          <w:lang w:eastAsia="ar-SA"/>
        </w:rPr>
      </w:pPr>
      <w:r w:rsidRPr="007C1DB3">
        <w:rPr>
          <w:rFonts w:ascii="Times New Roman" w:eastAsia="Times New Roman" w:hAnsi="Times New Roman" w:cs="Times New Roman"/>
          <w:b/>
          <w:color w:val="00000A"/>
          <w:sz w:val="24"/>
          <w:szCs w:val="24"/>
          <w:lang w:eastAsia="ar-SA"/>
        </w:rPr>
        <w:t>Prof. Antônio Gonçalves Ribeiro Júnior</w:t>
      </w:r>
      <w:r w:rsidR="007C1DB3">
        <w:rPr>
          <w:rFonts w:ascii="Times New Roman" w:eastAsia="Times New Roman" w:hAnsi="Times New Roman" w:cs="Times New Roman"/>
          <w:b/>
          <w:color w:val="00000A"/>
          <w:sz w:val="24"/>
          <w:szCs w:val="24"/>
          <w:lang w:eastAsia="ar-SA"/>
        </w:rPr>
        <w:t>²</w:t>
      </w:r>
    </w:p>
    <w:p w:rsidR="00B4251A" w:rsidRPr="00407D20" w:rsidRDefault="00B4251A" w:rsidP="00407D20">
      <w:pPr>
        <w:widowControl w:val="0"/>
        <w:suppressAutoHyphens/>
        <w:spacing w:after="0"/>
        <w:jc w:val="center"/>
        <w:rPr>
          <w:rFonts w:ascii="Times New Roman" w:eastAsia="Times New Roman" w:hAnsi="Times New Roman" w:cs="Times New Roman"/>
          <w:b/>
          <w:color w:val="00000A"/>
          <w:sz w:val="24"/>
          <w:szCs w:val="24"/>
          <w:lang w:eastAsia="ar-SA"/>
        </w:rPr>
      </w:pPr>
    </w:p>
    <w:p w:rsidR="00B4251A" w:rsidRPr="007C1DB3" w:rsidRDefault="00B4251A" w:rsidP="00CD0F7D">
      <w:pPr>
        <w:widowControl w:val="0"/>
        <w:suppressAutoHyphens/>
        <w:spacing w:after="0"/>
        <w:ind w:firstLine="0"/>
        <w:jc w:val="center"/>
        <w:rPr>
          <w:rFonts w:ascii="Times New Roman" w:eastAsia="Times New Roman" w:hAnsi="Times New Roman" w:cs="Times New Roman"/>
          <w:b/>
          <w:color w:val="00000A"/>
          <w:sz w:val="24"/>
          <w:szCs w:val="24"/>
          <w:lang w:eastAsia="ar-SA"/>
        </w:rPr>
      </w:pPr>
      <w:r w:rsidRPr="007C1DB3">
        <w:rPr>
          <w:rFonts w:ascii="Times New Roman" w:eastAsia="Times New Roman" w:hAnsi="Times New Roman" w:cs="Times New Roman"/>
          <w:b/>
          <w:color w:val="00000A"/>
          <w:sz w:val="24"/>
          <w:szCs w:val="24"/>
          <w:lang w:eastAsia="ar-SA"/>
        </w:rPr>
        <w:t>RESUMO</w:t>
      </w:r>
    </w:p>
    <w:p w:rsidR="00077897" w:rsidRPr="00407D20" w:rsidRDefault="00077897" w:rsidP="00407D20">
      <w:pPr>
        <w:widowControl w:val="0"/>
        <w:suppressAutoHyphens/>
        <w:spacing w:after="0"/>
        <w:ind w:firstLine="0"/>
        <w:rPr>
          <w:rFonts w:ascii="Times New Roman" w:eastAsia="Times New Roman" w:hAnsi="Times New Roman" w:cs="Times New Roman"/>
          <w:b/>
          <w:color w:val="00000A"/>
          <w:sz w:val="24"/>
          <w:szCs w:val="24"/>
          <w:lang w:eastAsia="ar-SA"/>
        </w:rPr>
      </w:pPr>
    </w:p>
    <w:p w:rsidR="00A46AFF" w:rsidRPr="0068050D" w:rsidRDefault="00A46AFF" w:rsidP="00A46AFF">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C1DB3">
        <w:rPr>
          <w:rFonts w:ascii="Times New Roman" w:eastAsia="Times New Roman" w:hAnsi="Times New Roman" w:cs="Times New Roman"/>
          <w:color w:val="00000A"/>
          <w:sz w:val="24"/>
          <w:szCs w:val="24"/>
          <w:lang w:eastAsia="ar-SA"/>
        </w:rPr>
        <w:t>O presente artigo possui a proposta de elaborar uma análise</w:t>
      </w:r>
      <w:r>
        <w:rPr>
          <w:rFonts w:ascii="Times New Roman" w:eastAsia="Times New Roman" w:hAnsi="Times New Roman" w:cs="Times New Roman"/>
          <w:color w:val="00000A"/>
          <w:sz w:val="24"/>
          <w:szCs w:val="24"/>
          <w:lang w:eastAsia="ar-SA"/>
        </w:rPr>
        <w:t xml:space="preserve"> bibliográfica sobre o feminicídio, que </w:t>
      </w:r>
      <w:r w:rsidRPr="007C1DB3">
        <w:rPr>
          <w:rFonts w:ascii="Times New Roman" w:eastAsia="Times New Roman" w:hAnsi="Times New Roman" w:cs="Times New Roman"/>
          <w:color w:val="00000A"/>
          <w:sz w:val="24"/>
          <w:szCs w:val="24"/>
          <w:lang w:eastAsia="ar-SA"/>
        </w:rPr>
        <w:t xml:space="preserve">é a forma mais grave de violência contra a mulher em razão de gênero, </w:t>
      </w:r>
      <w:r>
        <w:rPr>
          <w:rFonts w:ascii="Times New Roman" w:eastAsia="Times New Roman" w:hAnsi="Times New Roman" w:cs="Times New Roman"/>
          <w:color w:val="00000A"/>
          <w:sz w:val="24"/>
          <w:szCs w:val="24"/>
          <w:lang w:eastAsia="ar-SA"/>
        </w:rPr>
        <w:t xml:space="preserve">tendo como objetivo esclarecer </w:t>
      </w:r>
      <w:r w:rsidRPr="007C1DB3">
        <w:rPr>
          <w:rFonts w:ascii="Times New Roman" w:eastAsia="Times New Roman" w:hAnsi="Times New Roman" w:cs="Times New Roman"/>
          <w:color w:val="00000A"/>
          <w:sz w:val="24"/>
          <w:szCs w:val="24"/>
          <w:lang w:eastAsia="ar-SA"/>
        </w:rPr>
        <w:t>como ocorr</w:t>
      </w:r>
      <w:r>
        <w:rPr>
          <w:rFonts w:ascii="Times New Roman" w:eastAsia="Times New Roman" w:hAnsi="Times New Roman" w:cs="Times New Roman"/>
          <w:color w:val="00000A"/>
          <w:sz w:val="24"/>
          <w:szCs w:val="24"/>
          <w:lang w:eastAsia="ar-SA"/>
        </w:rPr>
        <w:t xml:space="preserve">e a sua identificação, </w:t>
      </w:r>
      <w:r w:rsidRPr="007C1DB3">
        <w:rPr>
          <w:rFonts w:ascii="Times New Roman" w:eastAsia="Times New Roman" w:hAnsi="Times New Roman" w:cs="Times New Roman"/>
          <w:color w:val="00000A"/>
          <w:sz w:val="24"/>
          <w:szCs w:val="24"/>
          <w:lang w:eastAsia="ar-SA"/>
        </w:rPr>
        <w:t>suas principais</w:t>
      </w:r>
      <w:r>
        <w:rPr>
          <w:rFonts w:ascii="Times New Roman" w:eastAsia="Times New Roman" w:hAnsi="Times New Roman" w:cs="Times New Roman"/>
          <w:color w:val="00000A"/>
          <w:sz w:val="24"/>
          <w:szCs w:val="24"/>
          <w:lang w:eastAsia="ar-SA"/>
        </w:rPr>
        <w:t xml:space="preserve"> características, bem como </w:t>
      </w:r>
      <w:r w:rsidRPr="007C1DB3">
        <w:rPr>
          <w:rFonts w:ascii="Times New Roman" w:eastAsia="Times New Roman" w:hAnsi="Times New Roman" w:cs="Times New Roman"/>
          <w:color w:val="00000A"/>
          <w:sz w:val="24"/>
          <w:szCs w:val="20"/>
          <w:lang w:eastAsia="pt-PT"/>
        </w:rPr>
        <w:t>as motivações de ter se tornado uma qua</w:t>
      </w:r>
      <w:r>
        <w:rPr>
          <w:rFonts w:ascii="Times New Roman" w:eastAsia="Times New Roman" w:hAnsi="Times New Roman" w:cs="Times New Roman"/>
          <w:color w:val="00000A"/>
          <w:sz w:val="24"/>
          <w:szCs w:val="20"/>
          <w:lang w:eastAsia="pt-PT"/>
        </w:rPr>
        <w:t>lificadora</w:t>
      </w:r>
      <w:r w:rsidRPr="007C1DB3">
        <w:rPr>
          <w:rFonts w:ascii="Times New Roman" w:eastAsia="Times New Roman" w:hAnsi="Times New Roman" w:cs="Times New Roman"/>
          <w:color w:val="00000A"/>
          <w:sz w:val="24"/>
          <w:szCs w:val="20"/>
          <w:lang w:eastAsia="pt-PT"/>
        </w:rPr>
        <w:t xml:space="preserve"> e como essa tipificação pode ajudar a combater e diminuir os casos desse tipo de crime.</w:t>
      </w:r>
      <w:r>
        <w:rPr>
          <w:rFonts w:ascii="Times New Roman" w:eastAsia="Times New Roman" w:hAnsi="Times New Roman" w:cs="Times New Roman"/>
          <w:color w:val="00000A"/>
          <w:sz w:val="24"/>
          <w:szCs w:val="20"/>
          <w:lang w:eastAsia="pt-PT"/>
        </w:rPr>
        <w:t xml:space="preserve"> </w:t>
      </w:r>
      <w:r>
        <w:rPr>
          <w:rFonts w:ascii="Times New Roman" w:eastAsia="Times New Roman" w:hAnsi="Times New Roman" w:cs="Times New Roman"/>
          <w:color w:val="00000A"/>
          <w:sz w:val="24"/>
          <w:szCs w:val="24"/>
          <w:lang w:eastAsia="ar-SA"/>
        </w:rPr>
        <w:t>O</w:t>
      </w:r>
      <w:r w:rsidRPr="007C1DB3">
        <w:rPr>
          <w:rFonts w:ascii="Times New Roman" w:eastAsia="Times New Roman" w:hAnsi="Times New Roman" w:cs="Times New Roman"/>
          <w:color w:val="00000A"/>
          <w:sz w:val="24"/>
          <w:szCs w:val="24"/>
          <w:lang w:eastAsia="ar-SA"/>
        </w:rPr>
        <w:t xml:space="preserve"> processo de</w:t>
      </w:r>
      <w:r>
        <w:rPr>
          <w:rFonts w:ascii="Times New Roman" w:eastAsia="Times New Roman" w:hAnsi="Times New Roman" w:cs="Times New Roman"/>
          <w:color w:val="00000A"/>
          <w:sz w:val="24"/>
          <w:szCs w:val="24"/>
          <w:lang w:eastAsia="ar-SA"/>
        </w:rPr>
        <w:t xml:space="preserve"> tipificação da Lei 13.104, </w:t>
      </w:r>
      <w:r w:rsidRPr="007C1DB3">
        <w:rPr>
          <w:rFonts w:ascii="Times New Roman" w:eastAsia="Times New Roman" w:hAnsi="Times New Roman" w:cs="Times New Roman"/>
          <w:color w:val="00000A"/>
          <w:sz w:val="24"/>
          <w:szCs w:val="24"/>
          <w:lang w:eastAsia="ar-SA"/>
        </w:rPr>
        <w:t>ocorreu no ano de 2015, com foco na exposição das inúmeras motivações que determinaram a modificação no artigo 121 do Código Penal Brasileiro, acrescentando o feminicídio como circunstância qualificadora do crime de homicídio, no qual explica que se considera que há razões de condição de sexo feminino quando o crime envolver violência doméstica e familiar e menosprezo ou discriminação por gênero</w:t>
      </w:r>
      <w:r>
        <w:rPr>
          <w:rFonts w:ascii="Times New Roman" w:eastAsia="Times New Roman" w:hAnsi="Times New Roman" w:cs="Times New Roman"/>
          <w:color w:val="00000A"/>
          <w:sz w:val="24"/>
          <w:szCs w:val="24"/>
          <w:lang w:eastAsia="ar-SA"/>
        </w:rPr>
        <w:t xml:space="preserve">.  </w:t>
      </w:r>
      <w:r>
        <w:rPr>
          <w:rFonts w:ascii="Times New Roman" w:eastAsia="Times New Roman" w:hAnsi="Times New Roman" w:cs="Times New Roman"/>
          <w:sz w:val="24"/>
          <w:szCs w:val="24"/>
        </w:rPr>
        <w:t>E</w:t>
      </w:r>
      <w:r w:rsidRPr="002F27C1">
        <w:rPr>
          <w:rFonts w:ascii="Times New Roman" w:eastAsia="Times New Roman" w:hAnsi="Times New Roman" w:cs="Times New Roman"/>
          <w:sz w:val="24"/>
          <w:szCs w:val="24"/>
        </w:rPr>
        <w:t>stas são algumas das questões que constituem a base deste projeto de pesquisa</w:t>
      </w:r>
      <w:r>
        <w:rPr>
          <w:rFonts w:ascii="Times New Roman" w:eastAsia="Times New Roman" w:hAnsi="Times New Roman" w:cs="Times New Roman"/>
          <w:sz w:val="24"/>
          <w:szCs w:val="24"/>
        </w:rPr>
        <w:t xml:space="preserve">, concluindo que </w:t>
      </w:r>
      <w:r w:rsidRPr="002F27C1">
        <w:rPr>
          <w:rFonts w:ascii="Times New Roman" w:hAnsi="Times New Roman" w:cs="Times New Roman"/>
          <w:sz w:val="24"/>
          <w:szCs w:val="24"/>
        </w:rPr>
        <w:t xml:space="preserve">a implantação da Lei do Feminicídio não foi suficiente para </w:t>
      </w:r>
      <w:r>
        <w:rPr>
          <w:rFonts w:ascii="Times New Roman" w:hAnsi="Times New Roman" w:cs="Times New Roman"/>
          <w:sz w:val="24"/>
          <w:szCs w:val="24"/>
        </w:rPr>
        <w:t>erradicar ou ao menos diminuir o</w:t>
      </w:r>
      <w:r w:rsidRPr="002F27C1">
        <w:rPr>
          <w:rFonts w:ascii="Times New Roman" w:hAnsi="Times New Roman" w:cs="Times New Roman"/>
          <w:sz w:val="24"/>
          <w:szCs w:val="24"/>
        </w:rPr>
        <w:t xml:space="preserve"> número de casos,</w:t>
      </w:r>
      <w:r>
        <w:rPr>
          <w:rFonts w:ascii="Times New Roman" w:hAnsi="Times New Roman" w:cs="Times New Roman"/>
          <w:sz w:val="24"/>
          <w:szCs w:val="24"/>
        </w:rPr>
        <w:t xml:space="preserve"> como mostram as altas taxas desse tipo de crime,</w:t>
      </w:r>
      <w:r w:rsidRPr="002F27C1">
        <w:rPr>
          <w:rFonts w:ascii="Times New Roman" w:hAnsi="Times New Roman" w:cs="Times New Roman"/>
          <w:sz w:val="24"/>
          <w:szCs w:val="24"/>
        </w:rPr>
        <w:t xml:space="preserve"> sendo necessário </w:t>
      </w:r>
      <w:r>
        <w:rPr>
          <w:rFonts w:ascii="Times New Roman" w:hAnsi="Times New Roman" w:cs="Times New Roman"/>
          <w:sz w:val="24"/>
          <w:szCs w:val="24"/>
        </w:rPr>
        <w:t xml:space="preserve">aliar outras medidas mais efetivas, para que possa atingir resultados satisfatórios. </w:t>
      </w:r>
    </w:p>
    <w:p w:rsidR="00493BBE" w:rsidRDefault="00493BBE" w:rsidP="00B4251A">
      <w:pPr>
        <w:pStyle w:val="Padro"/>
        <w:spacing w:after="0" w:line="100" w:lineRule="atLeast"/>
        <w:rPr>
          <w:rFonts w:ascii="Arial" w:hAnsi="Arial" w:cs="Arial"/>
          <w:b/>
          <w:sz w:val="24"/>
          <w:szCs w:val="24"/>
        </w:rPr>
      </w:pPr>
    </w:p>
    <w:p w:rsidR="001800C0" w:rsidRDefault="007C1DB3" w:rsidP="00CD0F7D">
      <w:pPr>
        <w:widowControl w:val="0"/>
        <w:suppressAutoHyphens/>
        <w:spacing w:after="0"/>
        <w:ind w:firstLine="0"/>
        <w:rPr>
          <w:rFonts w:ascii="Arial" w:hAnsi="Arial" w:cs="Arial"/>
        </w:rPr>
      </w:pPr>
      <w:r>
        <w:rPr>
          <w:rFonts w:ascii="Times New Roman" w:hAnsi="Times New Roman" w:cs="Times New Roman"/>
          <w:b/>
          <w:color w:val="00000A"/>
          <w:lang w:eastAsia="ar-SA"/>
        </w:rPr>
        <w:t>PALAVRAS-CHAVE</w:t>
      </w:r>
      <w:r w:rsidR="001800C0" w:rsidRPr="007C1DB3">
        <w:rPr>
          <w:rFonts w:ascii="Times New Roman" w:hAnsi="Times New Roman" w:cs="Times New Roman"/>
          <w:b/>
          <w:color w:val="00000A"/>
          <w:lang w:eastAsia="ar-SA"/>
        </w:rPr>
        <w:t>:</w:t>
      </w:r>
      <w:r w:rsidR="001800C0">
        <w:rPr>
          <w:rFonts w:ascii="Arial" w:hAnsi="Arial" w:cs="Arial"/>
        </w:rPr>
        <w:t xml:space="preserve"> </w:t>
      </w:r>
      <w:r w:rsidR="001800C0" w:rsidRPr="007C1DB3">
        <w:rPr>
          <w:rFonts w:ascii="Times New Roman" w:eastAsia="Times New Roman" w:hAnsi="Times New Roman" w:cs="Times New Roman"/>
          <w:color w:val="00000A"/>
          <w:sz w:val="24"/>
          <w:szCs w:val="24"/>
          <w:lang w:eastAsia="ar-SA"/>
        </w:rPr>
        <w:t>Fe</w:t>
      </w:r>
      <w:r w:rsidR="005B1CED">
        <w:rPr>
          <w:rFonts w:ascii="Times New Roman" w:eastAsia="Times New Roman" w:hAnsi="Times New Roman" w:cs="Times New Roman"/>
          <w:color w:val="00000A"/>
          <w:sz w:val="24"/>
          <w:szCs w:val="24"/>
          <w:lang w:eastAsia="ar-SA"/>
        </w:rPr>
        <w:t>minicídio, Violência Doméstica, Tipificação.</w:t>
      </w:r>
    </w:p>
    <w:p w:rsidR="00407D20" w:rsidRPr="004E6569" w:rsidRDefault="00407D20" w:rsidP="00407D2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407D20" w:rsidRPr="004E6569" w:rsidRDefault="00407D20" w:rsidP="00407D2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327BB1" w:rsidRPr="004E6569" w:rsidRDefault="00327BB1" w:rsidP="00A3087D">
      <w:pPr>
        <w:spacing w:before="100" w:beforeAutospacing="1" w:after="100" w:afterAutospacing="1" w:line="240" w:lineRule="auto"/>
        <w:ind w:firstLine="0"/>
        <w:rPr>
          <w:rFonts w:ascii="Times New Roman" w:eastAsia="Times New Roman" w:hAnsi="Times New Roman" w:cs="Times New Roman"/>
          <w:color w:val="000000"/>
          <w:sz w:val="27"/>
          <w:szCs w:val="27"/>
          <w:lang w:eastAsia="pt-BR"/>
        </w:rPr>
      </w:pPr>
    </w:p>
    <w:p w:rsidR="00407D20" w:rsidRDefault="00407D20" w:rsidP="00CD0F7D">
      <w:pPr>
        <w:widowControl w:val="0"/>
        <w:suppressAutoHyphens/>
        <w:spacing w:after="0"/>
        <w:ind w:firstLine="0"/>
        <w:rPr>
          <w:rFonts w:ascii="Times New Roman" w:eastAsia="Times New Roman" w:hAnsi="Times New Roman" w:cs="Times New Roman"/>
          <w:color w:val="00000A"/>
          <w:sz w:val="20"/>
          <w:szCs w:val="20"/>
          <w:lang w:eastAsia="ar-SA"/>
        </w:rPr>
      </w:pPr>
    </w:p>
    <w:p w:rsidR="007C1DB3" w:rsidRPr="00407D20" w:rsidRDefault="007C1DB3" w:rsidP="00CD0F7D">
      <w:pPr>
        <w:widowControl w:val="0"/>
        <w:suppressAutoHyphens/>
        <w:spacing w:after="0"/>
        <w:ind w:firstLine="0"/>
        <w:rPr>
          <w:rFonts w:ascii="Times New Roman" w:eastAsia="Times New Roman" w:hAnsi="Times New Roman" w:cs="Times New Roman"/>
          <w:color w:val="00000A"/>
          <w:sz w:val="20"/>
          <w:szCs w:val="20"/>
          <w:lang w:eastAsia="ar-SA"/>
        </w:rPr>
      </w:pPr>
      <w:r w:rsidRPr="00407D20">
        <w:rPr>
          <w:rFonts w:ascii="Times New Roman" w:eastAsia="Times New Roman" w:hAnsi="Times New Roman" w:cs="Times New Roman"/>
          <w:color w:val="00000A"/>
          <w:sz w:val="20"/>
          <w:szCs w:val="20"/>
          <w:lang w:eastAsia="ar-SA"/>
        </w:rPr>
        <w:t>¹ Graduanda do Curso Superior de Bacharelado em Direito. End</w:t>
      </w:r>
      <w:r w:rsidR="004E4FC5">
        <w:rPr>
          <w:rFonts w:ascii="Times New Roman" w:eastAsia="Times New Roman" w:hAnsi="Times New Roman" w:cs="Times New Roman"/>
          <w:color w:val="00000A"/>
          <w:sz w:val="20"/>
          <w:szCs w:val="20"/>
          <w:lang w:eastAsia="ar-SA"/>
        </w:rPr>
        <w:t>ereço eletrônico: ana.armelle@hot</w:t>
      </w:r>
      <w:r w:rsidRPr="00407D20">
        <w:rPr>
          <w:rFonts w:ascii="Times New Roman" w:eastAsia="Times New Roman" w:hAnsi="Times New Roman" w:cs="Times New Roman"/>
          <w:color w:val="00000A"/>
          <w:sz w:val="20"/>
          <w:szCs w:val="20"/>
          <w:lang w:eastAsia="ar-SA"/>
        </w:rPr>
        <w:t>mail.com.</w:t>
      </w:r>
    </w:p>
    <w:p w:rsidR="00263CC7" w:rsidRPr="00A46AFF" w:rsidRDefault="007C1DB3" w:rsidP="00A46AFF">
      <w:pPr>
        <w:widowControl w:val="0"/>
        <w:suppressAutoHyphens/>
        <w:spacing w:after="0"/>
        <w:ind w:firstLine="0"/>
        <w:rPr>
          <w:rFonts w:ascii="Times New Roman" w:eastAsia="Times New Roman" w:hAnsi="Times New Roman" w:cs="Times New Roman"/>
          <w:color w:val="00000A"/>
          <w:sz w:val="20"/>
          <w:szCs w:val="20"/>
          <w:lang w:eastAsia="ar-SA"/>
        </w:rPr>
      </w:pPr>
      <w:r w:rsidRPr="00407D20">
        <w:rPr>
          <w:rFonts w:ascii="Times New Roman" w:eastAsia="Times New Roman" w:hAnsi="Times New Roman" w:cs="Times New Roman"/>
          <w:color w:val="00000A"/>
          <w:sz w:val="20"/>
          <w:szCs w:val="20"/>
          <w:lang w:eastAsia="ar-SA"/>
        </w:rPr>
        <w:t xml:space="preserve">² Professor Orientador. Graduado em Direito pelo Centro Universitário de João Pessoa – UNIPÊ, </w:t>
      </w:r>
      <w:proofErr w:type="gramStart"/>
      <w:r w:rsidRPr="00407D20">
        <w:rPr>
          <w:rFonts w:ascii="Times New Roman" w:eastAsia="Times New Roman" w:hAnsi="Times New Roman" w:cs="Times New Roman"/>
          <w:color w:val="00000A"/>
          <w:sz w:val="20"/>
          <w:szCs w:val="20"/>
          <w:lang w:eastAsia="ar-SA"/>
        </w:rPr>
        <w:t>Pós Graduado</w:t>
      </w:r>
      <w:proofErr w:type="gramEnd"/>
      <w:r w:rsidRPr="00407D20">
        <w:rPr>
          <w:rFonts w:ascii="Times New Roman" w:eastAsia="Times New Roman" w:hAnsi="Times New Roman" w:cs="Times New Roman"/>
          <w:color w:val="00000A"/>
          <w:sz w:val="20"/>
          <w:szCs w:val="20"/>
          <w:lang w:eastAsia="ar-SA"/>
        </w:rPr>
        <w:t xml:space="preserve"> com Especialização em Processo Civil pela UNIPÊ em 1994, e em Metodologia do Ensino Superior Pela UNIFACISA em 2017, Docente do Curso Superior em Direito da UNIFACISA e Juiz de Direito Titular do Juizado da Violência Doméstica e Familiar contra a Mulher da Comarca de Campina Grande – PB. E-mail: </w:t>
      </w:r>
      <w:hyperlink r:id="rId7" w:history="1">
        <w:r w:rsidR="00407D20" w:rsidRPr="00407D20">
          <w:rPr>
            <w:rFonts w:ascii="Times New Roman" w:eastAsia="Times New Roman" w:hAnsi="Times New Roman" w:cs="Times New Roman"/>
            <w:color w:val="00000A"/>
            <w:sz w:val="20"/>
            <w:szCs w:val="20"/>
            <w:lang w:eastAsia="ar-SA"/>
          </w:rPr>
          <w:t>agribeirojunior@yahoo.com.br</w:t>
        </w:r>
      </w:hyperlink>
    </w:p>
    <w:p w:rsidR="009E7BF2" w:rsidRDefault="00493BBE" w:rsidP="00CD0F7D">
      <w:pPr>
        <w:pStyle w:val="Ttulo1"/>
        <w:numPr>
          <w:ilvl w:val="0"/>
          <w:numId w:val="4"/>
        </w:numPr>
      </w:pPr>
      <w:r w:rsidRPr="007C1DB3">
        <w:lastRenderedPageBreak/>
        <w:t>INTRODUÇÃO</w:t>
      </w:r>
    </w:p>
    <w:p w:rsidR="00CD0F7D" w:rsidRDefault="00CD0F7D"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p>
    <w:p w:rsidR="00A91637" w:rsidRPr="007C1DB3" w:rsidRDefault="00A3087D"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Pr>
          <w:rFonts w:ascii="Times New Roman" w:eastAsia="Times New Roman" w:hAnsi="Times New Roman" w:cs="Times New Roman"/>
          <w:color w:val="000000" w:themeColor="text1"/>
          <w:sz w:val="24"/>
          <w:szCs w:val="20"/>
          <w:lang w:eastAsia="pt-PT"/>
        </w:rPr>
        <w:t>Este</w:t>
      </w:r>
      <w:r w:rsidR="00A91637" w:rsidRPr="007C1DB3">
        <w:rPr>
          <w:rFonts w:ascii="Times New Roman" w:eastAsia="Times New Roman" w:hAnsi="Times New Roman" w:cs="Times New Roman"/>
          <w:color w:val="00000A"/>
          <w:sz w:val="24"/>
          <w:szCs w:val="20"/>
          <w:lang w:eastAsia="pt-PT"/>
        </w:rPr>
        <w:t xml:space="preserve"> projeto possui o objetivo de analisar e identificar o feminicídio bem como suas características, efeitos e abrangência. Em seguida, aborda-se o processo de tipificação desse crime, com foco na exposição de motivos que determinaram essa intervenção penal no ordenamento jurídico brasileiro.</w:t>
      </w:r>
    </w:p>
    <w:p w:rsidR="00A91637" w:rsidRPr="007C1DB3" w:rsidRDefault="00A91637"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C1DB3">
        <w:rPr>
          <w:rFonts w:ascii="Times New Roman" w:eastAsia="Times New Roman" w:hAnsi="Times New Roman" w:cs="Times New Roman"/>
          <w:color w:val="00000A"/>
          <w:sz w:val="24"/>
          <w:szCs w:val="20"/>
          <w:lang w:eastAsia="pt-PT"/>
        </w:rPr>
        <w:t>As questões que nort</w:t>
      </w:r>
      <w:r w:rsidR="007B513B">
        <w:rPr>
          <w:rFonts w:ascii="Times New Roman" w:eastAsia="Times New Roman" w:hAnsi="Times New Roman" w:cs="Times New Roman"/>
          <w:color w:val="00000A"/>
          <w:sz w:val="24"/>
          <w:szCs w:val="20"/>
          <w:lang w:eastAsia="pt-PT"/>
        </w:rPr>
        <w:t>earão o desenvolvimento dest</w:t>
      </w:r>
      <w:r w:rsidRPr="007C1DB3">
        <w:rPr>
          <w:rFonts w:ascii="Times New Roman" w:eastAsia="Times New Roman" w:hAnsi="Times New Roman" w:cs="Times New Roman"/>
          <w:color w:val="00000A"/>
          <w:sz w:val="24"/>
          <w:szCs w:val="20"/>
          <w:lang w:eastAsia="pt-PT"/>
        </w:rPr>
        <w:t xml:space="preserve">e estudo estão centradas </w:t>
      </w:r>
      <w:r w:rsidR="007B513B">
        <w:rPr>
          <w:rFonts w:ascii="Times New Roman" w:eastAsia="Times New Roman" w:hAnsi="Times New Roman" w:cs="Times New Roman"/>
          <w:color w:val="00000A"/>
          <w:sz w:val="24"/>
          <w:szCs w:val="20"/>
          <w:lang w:eastAsia="pt-PT"/>
        </w:rPr>
        <w:t xml:space="preserve">nas formas </w:t>
      </w:r>
      <w:r w:rsidR="007B513B" w:rsidRPr="00A3087D">
        <w:rPr>
          <w:rFonts w:ascii="Times New Roman" w:eastAsia="Times New Roman" w:hAnsi="Times New Roman" w:cs="Times New Roman"/>
          <w:sz w:val="24"/>
          <w:szCs w:val="20"/>
          <w:lang w:eastAsia="pt-PT"/>
        </w:rPr>
        <w:t>de</w:t>
      </w:r>
      <w:r w:rsidRPr="00A3087D">
        <w:rPr>
          <w:rFonts w:ascii="Times New Roman" w:eastAsia="Times New Roman" w:hAnsi="Times New Roman" w:cs="Times New Roman"/>
          <w:sz w:val="24"/>
          <w:szCs w:val="20"/>
          <w:lang w:eastAsia="pt-PT"/>
        </w:rPr>
        <w:t xml:space="preserve"> como</w:t>
      </w:r>
      <w:r w:rsidRPr="007C1DB3">
        <w:rPr>
          <w:rFonts w:ascii="Times New Roman" w:eastAsia="Times New Roman" w:hAnsi="Times New Roman" w:cs="Times New Roman"/>
          <w:color w:val="00000A"/>
          <w:sz w:val="24"/>
          <w:szCs w:val="20"/>
          <w:lang w:eastAsia="pt-PT"/>
        </w:rPr>
        <w:t xml:space="preserve"> identificar o feminicídio, e quais as motivações de ter se tornado uma qualificadora do crime do homicídio e como essa tipificação pode ajudar a combater e diminuir os casos desse tipo de crime.</w:t>
      </w:r>
    </w:p>
    <w:p w:rsidR="00A91637" w:rsidRPr="00333812" w:rsidRDefault="00834592" w:rsidP="00964109">
      <w:pPr>
        <w:widowControl w:val="0"/>
        <w:tabs>
          <w:tab w:val="left" w:pos="567"/>
        </w:tabs>
        <w:suppressAutoHyphens/>
        <w:spacing w:after="0"/>
        <w:rPr>
          <w:rFonts w:ascii="Times New Roman" w:eastAsia="Times New Roman" w:hAnsi="Times New Roman" w:cs="Times New Roman"/>
          <w:color w:val="000000" w:themeColor="text1"/>
          <w:sz w:val="24"/>
          <w:szCs w:val="24"/>
          <w:lang w:eastAsia="pt-PT"/>
        </w:rPr>
      </w:pPr>
      <w:r w:rsidRPr="007C1DB3">
        <w:rPr>
          <w:rFonts w:ascii="Times New Roman" w:eastAsia="Times New Roman" w:hAnsi="Times New Roman" w:cs="Times New Roman"/>
          <w:color w:val="00000A"/>
          <w:sz w:val="24"/>
          <w:szCs w:val="20"/>
          <w:lang w:eastAsia="pt-PT"/>
        </w:rPr>
        <w:t xml:space="preserve">Para obter os objetivos pretendidos, foi utilizada a </w:t>
      </w:r>
      <w:r w:rsidR="00A91637" w:rsidRPr="007C1DB3">
        <w:rPr>
          <w:rFonts w:ascii="Times New Roman" w:eastAsia="Times New Roman" w:hAnsi="Times New Roman" w:cs="Times New Roman"/>
          <w:color w:val="00000A"/>
          <w:sz w:val="24"/>
          <w:szCs w:val="20"/>
          <w:lang w:eastAsia="pt-PT"/>
        </w:rPr>
        <w:t>técnica de pesquisa teórico</w:t>
      </w:r>
      <w:r w:rsidR="007C1DB3">
        <w:rPr>
          <w:rFonts w:ascii="Times New Roman" w:eastAsia="Times New Roman" w:hAnsi="Times New Roman" w:cs="Times New Roman"/>
          <w:color w:val="00000A"/>
          <w:sz w:val="24"/>
          <w:szCs w:val="20"/>
          <w:lang w:eastAsia="pt-PT"/>
        </w:rPr>
        <w:t>-</w:t>
      </w:r>
      <w:r w:rsidR="00A91637" w:rsidRPr="007C1DB3">
        <w:rPr>
          <w:rFonts w:ascii="Times New Roman" w:eastAsia="Times New Roman" w:hAnsi="Times New Roman" w:cs="Times New Roman"/>
          <w:color w:val="00000A"/>
          <w:sz w:val="24"/>
          <w:szCs w:val="20"/>
          <w:lang w:eastAsia="pt-PT"/>
        </w:rPr>
        <w:t xml:space="preserve">bibliográfica, </w:t>
      </w:r>
      <w:r w:rsidR="00333812" w:rsidRPr="005B37B0">
        <w:rPr>
          <w:rFonts w:ascii="Times New Roman" w:hAnsi="Times New Roman" w:cs="Times New Roman"/>
          <w:color w:val="000000" w:themeColor="text1"/>
          <w:sz w:val="24"/>
          <w:szCs w:val="24"/>
        </w:rPr>
        <w:t>com natureza exploratória</w:t>
      </w:r>
      <w:r w:rsidR="00333812">
        <w:rPr>
          <w:rFonts w:ascii="Times New Roman" w:eastAsia="Times New Roman" w:hAnsi="Times New Roman" w:cs="Times New Roman"/>
          <w:color w:val="00000A"/>
          <w:sz w:val="24"/>
          <w:szCs w:val="20"/>
          <w:lang w:eastAsia="pt-PT"/>
        </w:rPr>
        <w:t xml:space="preserve">, </w:t>
      </w:r>
      <w:r w:rsidR="00A91637" w:rsidRPr="007C1DB3">
        <w:rPr>
          <w:rFonts w:ascii="Times New Roman" w:eastAsia="Times New Roman" w:hAnsi="Times New Roman" w:cs="Times New Roman"/>
          <w:color w:val="00000A"/>
          <w:sz w:val="24"/>
          <w:szCs w:val="20"/>
          <w:lang w:eastAsia="pt-PT"/>
        </w:rPr>
        <w:t xml:space="preserve">que visa a analisar </w:t>
      </w:r>
      <w:r w:rsidR="00B96FC5">
        <w:rPr>
          <w:rFonts w:ascii="Times New Roman" w:eastAsia="Times New Roman" w:hAnsi="Times New Roman" w:cs="Times New Roman"/>
          <w:color w:val="00000A"/>
          <w:sz w:val="24"/>
          <w:szCs w:val="20"/>
          <w:lang w:eastAsia="pt-PT"/>
        </w:rPr>
        <w:t>doutrinas, artigos científicos</w:t>
      </w:r>
      <w:r w:rsidR="00A91637" w:rsidRPr="007C1DB3">
        <w:rPr>
          <w:rFonts w:ascii="Times New Roman" w:eastAsia="Times New Roman" w:hAnsi="Times New Roman" w:cs="Times New Roman"/>
          <w:color w:val="00000A"/>
          <w:sz w:val="24"/>
          <w:szCs w:val="20"/>
          <w:lang w:eastAsia="pt-PT"/>
        </w:rPr>
        <w:t>, p</w:t>
      </w:r>
      <w:r w:rsidR="00B96FC5">
        <w:rPr>
          <w:rFonts w:ascii="Times New Roman" w:eastAsia="Times New Roman" w:hAnsi="Times New Roman" w:cs="Times New Roman"/>
          <w:color w:val="00000A"/>
          <w:sz w:val="24"/>
          <w:szCs w:val="20"/>
          <w:lang w:eastAsia="pt-PT"/>
        </w:rPr>
        <w:t xml:space="preserve">eriódicos, </w:t>
      </w:r>
      <w:r w:rsidR="00B96FC5" w:rsidRPr="007C1DB3">
        <w:rPr>
          <w:rFonts w:ascii="Times New Roman" w:eastAsia="Times New Roman" w:hAnsi="Times New Roman" w:cs="Times New Roman"/>
          <w:color w:val="00000A"/>
          <w:sz w:val="24"/>
          <w:szCs w:val="20"/>
          <w:lang w:eastAsia="pt-PT"/>
        </w:rPr>
        <w:t>revistas</w:t>
      </w:r>
      <w:r w:rsidR="00B96FC5">
        <w:rPr>
          <w:rFonts w:ascii="Times New Roman" w:eastAsia="Times New Roman" w:hAnsi="Times New Roman" w:cs="Times New Roman"/>
          <w:color w:val="00000A"/>
          <w:sz w:val="24"/>
          <w:szCs w:val="20"/>
          <w:lang w:eastAsia="pt-PT"/>
        </w:rPr>
        <w:t xml:space="preserve"> e outros com o intuito</w:t>
      </w:r>
      <w:r w:rsidR="0043175E" w:rsidRPr="007C1DB3">
        <w:rPr>
          <w:rFonts w:ascii="Times New Roman" w:eastAsia="Times New Roman" w:hAnsi="Times New Roman" w:cs="Times New Roman"/>
          <w:color w:val="00000A"/>
          <w:sz w:val="24"/>
          <w:szCs w:val="20"/>
          <w:lang w:eastAsia="pt-PT"/>
        </w:rPr>
        <w:t xml:space="preserve"> de reunir</w:t>
      </w:r>
      <w:r w:rsidR="00A91637" w:rsidRPr="007C1DB3">
        <w:rPr>
          <w:rFonts w:ascii="Times New Roman" w:eastAsia="Times New Roman" w:hAnsi="Times New Roman" w:cs="Times New Roman"/>
          <w:color w:val="00000A"/>
          <w:sz w:val="24"/>
          <w:szCs w:val="20"/>
          <w:lang w:eastAsia="pt-PT"/>
        </w:rPr>
        <w:t xml:space="preserve"> i</w:t>
      </w:r>
      <w:r w:rsidR="0043175E" w:rsidRPr="007C1DB3">
        <w:rPr>
          <w:rFonts w:ascii="Times New Roman" w:eastAsia="Times New Roman" w:hAnsi="Times New Roman" w:cs="Times New Roman"/>
          <w:color w:val="00000A"/>
          <w:sz w:val="24"/>
          <w:szCs w:val="20"/>
          <w:lang w:eastAsia="pt-PT"/>
        </w:rPr>
        <w:t>nformações que auxiliem</w:t>
      </w:r>
      <w:r w:rsidR="00A91637" w:rsidRPr="007C1DB3">
        <w:rPr>
          <w:rFonts w:ascii="Times New Roman" w:eastAsia="Times New Roman" w:hAnsi="Times New Roman" w:cs="Times New Roman"/>
          <w:color w:val="00000A"/>
          <w:sz w:val="24"/>
          <w:szCs w:val="20"/>
          <w:lang w:eastAsia="pt-PT"/>
        </w:rPr>
        <w:t xml:space="preserve"> pa</w:t>
      </w:r>
      <w:r w:rsidR="00333812">
        <w:rPr>
          <w:rFonts w:ascii="Times New Roman" w:eastAsia="Times New Roman" w:hAnsi="Times New Roman" w:cs="Times New Roman"/>
          <w:color w:val="00000A"/>
          <w:sz w:val="24"/>
          <w:szCs w:val="20"/>
          <w:lang w:eastAsia="pt-PT"/>
        </w:rPr>
        <w:t xml:space="preserve">ra uma melhor discussão do tema, </w:t>
      </w:r>
      <w:r w:rsidR="00333812">
        <w:rPr>
          <w:rFonts w:ascii="Times New Roman" w:hAnsi="Times New Roman" w:cs="Times New Roman"/>
          <w:color w:val="000000" w:themeColor="text1"/>
          <w:sz w:val="24"/>
          <w:szCs w:val="24"/>
          <w:shd w:val="clear" w:color="auto" w:fill="FFFFFF"/>
        </w:rPr>
        <w:t>apresentando os</w:t>
      </w:r>
      <w:r w:rsidR="00333812" w:rsidRPr="005B37B0">
        <w:rPr>
          <w:rFonts w:ascii="Times New Roman" w:hAnsi="Times New Roman" w:cs="Times New Roman"/>
          <w:color w:val="000000" w:themeColor="text1"/>
          <w:sz w:val="24"/>
          <w:szCs w:val="24"/>
          <w:shd w:val="clear" w:color="auto" w:fill="FFFFFF"/>
        </w:rPr>
        <w:t xml:space="preserve"> resultados de forma </w:t>
      </w:r>
      <w:r w:rsidR="00333812">
        <w:rPr>
          <w:rStyle w:val="Forte"/>
          <w:rFonts w:ascii="Times New Roman" w:hAnsi="Times New Roman" w:cs="Times New Roman"/>
          <w:b w:val="0"/>
          <w:color w:val="000000" w:themeColor="text1"/>
          <w:sz w:val="24"/>
          <w:szCs w:val="24"/>
          <w:shd w:val="clear" w:color="auto" w:fill="FFFFFF"/>
        </w:rPr>
        <w:t>quantitativa.</w:t>
      </w:r>
    </w:p>
    <w:p w:rsidR="00A91637" w:rsidRPr="007C1DB3" w:rsidRDefault="00A91637"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C1DB3">
        <w:rPr>
          <w:rFonts w:ascii="Times New Roman" w:eastAsia="Times New Roman" w:hAnsi="Times New Roman" w:cs="Times New Roman"/>
          <w:color w:val="00000A"/>
          <w:sz w:val="24"/>
          <w:szCs w:val="20"/>
          <w:lang w:eastAsia="pt-PT"/>
        </w:rPr>
        <w:t xml:space="preserve">Historicamente, </w:t>
      </w:r>
      <w:r w:rsidR="007B513B">
        <w:rPr>
          <w:rFonts w:ascii="Times New Roman" w:eastAsia="Times New Roman" w:hAnsi="Times New Roman" w:cs="Times New Roman"/>
          <w:color w:val="00000A"/>
          <w:sz w:val="24"/>
          <w:szCs w:val="20"/>
          <w:lang w:eastAsia="pt-PT"/>
        </w:rPr>
        <w:t xml:space="preserve">a </w:t>
      </w:r>
      <w:r w:rsidRPr="007C1DB3">
        <w:rPr>
          <w:rFonts w:ascii="Times New Roman" w:eastAsia="Times New Roman" w:hAnsi="Times New Roman" w:cs="Times New Roman"/>
          <w:color w:val="00000A"/>
          <w:sz w:val="24"/>
          <w:szCs w:val="20"/>
          <w:lang w:eastAsia="pt-PT"/>
        </w:rPr>
        <w:t>sociedade sempre se estruturou patriarcalmente, constituindo uma hierarquia entre homens e mulheres, concedendo ao sexo feminino um papel social de inferior</w:t>
      </w:r>
      <w:r w:rsidR="007B513B">
        <w:rPr>
          <w:rFonts w:ascii="Times New Roman" w:eastAsia="Times New Roman" w:hAnsi="Times New Roman" w:cs="Times New Roman"/>
          <w:color w:val="00000A"/>
          <w:sz w:val="24"/>
          <w:szCs w:val="20"/>
          <w:lang w:eastAsia="pt-PT"/>
        </w:rPr>
        <w:t>idade em relação ao masculino, g</w:t>
      </w:r>
      <w:r w:rsidRPr="007C1DB3">
        <w:rPr>
          <w:rFonts w:ascii="Times New Roman" w:eastAsia="Times New Roman" w:hAnsi="Times New Roman" w:cs="Times New Roman"/>
          <w:color w:val="00000A"/>
          <w:sz w:val="24"/>
          <w:szCs w:val="20"/>
          <w:lang w:eastAsia="pt-PT"/>
        </w:rPr>
        <w:t>arantindo dessa forma a manutenção do controle sobre os corpos e as vid</w:t>
      </w:r>
      <w:r w:rsidR="007B513B">
        <w:rPr>
          <w:rFonts w:ascii="Times New Roman" w:eastAsia="Times New Roman" w:hAnsi="Times New Roman" w:cs="Times New Roman"/>
          <w:color w:val="00000A"/>
          <w:sz w:val="24"/>
          <w:szCs w:val="20"/>
          <w:lang w:eastAsia="pt-PT"/>
        </w:rPr>
        <w:t>as das mulheres, sendo recorrente o</w:t>
      </w:r>
      <w:r w:rsidRPr="007C1DB3">
        <w:rPr>
          <w:rFonts w:ascii="Times New Roman" w:eastAsia="Times New Roman" w:hAnsi="Times New Roman" w:cs="Times New Roman"/>
          <w:color w:val="00000A"/>
          <w:sz w:val="24"/>
          <w:szCs w:val="20"/>
          <w:lang w:eastAsia="pt-PT"/>
        </w:rPr>
        <w:t xml:space="preserve"> uso da violê</w:t>
      </w:r>
      <w:r w:rsidR="00A3087D">
        <w:rPr>
          <w:rFonts w:ascii="Times New Roman" w:eastAsia="Times New Roman" w:hAnsi="Times New Roman" w:cs="Times New Roman"/>
          <w:color w:val="00000A"/>
          <w:sz w:val="24"/>
          <w:szCs w:val="20"/>
          <w:lang w:eastAsia="pt-PT"/>
        </w:rPr>
        <w:t>ncia em suas múltiplas formas,</w:t>
      </w:r>
      <w:r w:rsidRPr="007C1DB3">
        <w:rPr>
          <w:rFonts w:ascii="Times New Roman" w:eastAsia="Times New Roman" w:hAnsi="Times New Roman" w:cs="Times New Roman"/>
          <w:color w:val="00000A"/>
          <w:sz w:val="24"/>
          <w:szCs w:val="20"/>
          <w:lang w:eastAsia="pt-PT"/>
        </w:rPr>
        <w:t xml:space="preserve"> </w:t>
      </w:r>
      <w:r w:rsidR="00A3087D">
        <w:rPr>
          <w:rFonts w:ascii="Times New Roman" w:eastAsia="Times New Roman" w:hAnsi="Times New Roman" w:cs="Times New Roman"/>
          <w:color w:val="00000A"/>
          <w:sz w:val="24"/>
          <w:szCs w:val="20"/>
          <w:lang w:eastAsia="pt-PT"/>
        </w:rPr>
        <w:t xml:space="preserve">continuadamente. </w:t>
      </w:r>
      <w:r w:rsidR="007B513B">
        <w:rPr>
          <w:rFonts w:ascii="Times New Roman" w:eastAsia="Times New Roman" w:hAnsi="Times New Roman" w:cs="Times New Roman"/>
          <w:color w:val="00000A"/>
          <w:sz w:val="24"/>
          <w:szCs w:val="20"/>
          <w:lang w:eastAsia="pt-PT"/>
        </w:rPr>
        <w:t>Quando essa violência se volta às mulheres e está dissociada</w:t>
      </w:r>
      <w:r w:rsidRPr="007C1DB3">
        <w:rPr>
          <w:rFonts w:ascii="Times New Roman" w:eastAsia="Times New Roman" w:hAnsi="Times New Roman" w:cs="Times New Roman"/>
          <w:color w:val="00000A"/>
          <w:sz w:val="24"/>
          <w:szCs w:val="20"/>
          <w:lang w:eastAsia="pt-PT"/>
        </w:rPr>
        <w:t xml:space="preserve"> de marcadores sociais como cor, classe social, etnia ou religião, é uma violência de gênero</w:t>
      </w:r>
      <w:r w:rsidR="007F74C8" w:rsidRPr="007C1DB3">
        <w:rPr>
          <w:rFonts w:ascii="Times New Roman" w:eastAsia="Times New Roman" w:hAnsi="Times New Roman" w:cs="Times New Roman"/>
          <w:color w:val="00000A"/>
          <w:sz w:val="24"/>
          <w:szCs w:val="20"/>
          <w:lang w:eastAsia="pt-PT"/>
        </w:rPr>
        <w:t>.</w:t>
      </w:r>
    </w:p>
    <w:p w:rsidR="00A91637" w:rsidRPr="007C1DB3" w:rsidRDefault="00A91637"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C1DB3">
        <w:rPr>
          <w:rFonts w:ascii="Times New Roman" w:eastAsia="Times New Roman" w:hAnsi="Times New Roman" w:cs="Times New Roman"/>
          <w:color w:val="00000A"/>
          <w:sz w:val="24"/>
          <w:szCs w:val="20"/>
          <w:lang w:eastAsia="pt-PT"/>
        </w:rPr>
        <w:t xml:space="preserve">Muito se tem discutido </w:t>
      </w:r>
      <w:r w:rsidR="007C1DB3" w:rsidRPr="007C1DB3">
        <w:rPr>
          <w:rFonts w:ascii="Times New Roman" w:eastAsia="Times New Roman" w:hAnsi="Times New Roman" w:cs="Times New Roman"/>
          <w:color w:val="00000A"/>
          <w:sz w:val="24"/>
          <w:szCs w:val="20"/>
          <w:lang w:eastAsia="pt-PT"/>
        </w:rPr>
        <w:t>atualmente</w:t>
      </w:r>
      <w:r w:rsidRPr="007C1DB3">
        <w:rPr>
          <w:rFonts w:ascii="Times New Roman" w:eastAsia="Times New Roman" w:hAnsi="Times New Roman" w:cs="Times New Roman"/>
          <w:color w:val="00000A"/>
          <w:sz w:val="24"/>
          <w:szCs w:val="20"/>
          <w:lang w:eastAsia="pt-PT"/>
        </w:rPr>
        <w:t xml:space="preserve"> a respeito da violência física e psicológica</w:t>
      </w:r>
      <w:r w:rsidR="00A3087D">
        <w:rPr>
          <w:rFonts w:ascii="Times New Roman" w:eastAsia="Times New Roman" w:hAnsi="Times New Roman" w:cs="Times New Roman"/>
          <w:color w:val="00000A"/>
          <w:sz w:val="24"/>
          <w:szCs w:val="20"/>
          <w:lang w:eastAsia="pt-PT"/>
        </w:rPr>
        <w:t xml:space="preserve"> que as mulheres ainda vivenciam,</w:t>
      </w:r>
      <w:r w:rsidR="0095496E">
        <w:rPr>
          <w:rFonts w:ascii="Times New Roman" w:eastAsia="Times New Roman" w:hAnsi="Times New Roman" w:cs="Times New Roman"/>
          <w:color w:val="00000A"/>
          <w:sz w:val="24"/>
          <w:szCs w:val="20"/>
          <w:lang w:eastAsia="pt-PT"/>
        </w:rPr>
        <w:t xml:space="preserve"> </w:t>
      </w:r>
      <w:r w:rsidRPr="007C1DB3">
        <w:rPr>
          <w:rFonts w:ascii="Times New Roman" w:eastAsia="Times New Roman" w:hAnsi="Times New Roman" w:cs="Times New Roman"/>
          <w:color w:val="00000A"/>
          <w:sz w:val="24"/>
          <w:szCs w:val="20"/>
          <w:lang w:eastAsia="pt-PT"/>
        </w:rPr>
        <w:t>mesmo no século XXI. Apesar de ter</w:t>
      </w:r>
      <w:r w:rsidR="007B513B">
        <w:rPr>
          <w:rFonts w:ascii="Times New Roman" w:eastAsia="Times New Roman" w:hAnsi="Times New Roman" w:cs="Times New Roman"/>
          <w:color w:val="00000A"/>
          <w:sz w:val="24"/>
          <w:szCs w:val="20"/>
          <w:lang w:eastAsia="pt-PT"/>
        </w:rPr>
        <w:t>em</w:t>
      </w:r>
      <w:r w:rsidRPr="007C1DB3">
        <w:rPr>
          <w:rFonts w:ascii="Times New Roman" w:eastAsia="Times New Roman" w:hAnsi="Times New Roman" w:cs="Times New Roman"/>
          <w:color w:val="00000A"/>
          <w:sz w:val="24"/>
          <w:szCs w:val="20"/>
          <w:lang w:eastAsia="pt-PT"/>
        </w:rPr>
        <w:t xml:space="preserve"> sido conquistados diversos direitos de igualdade que a própria Constituição Federal assegura</w:t>
      </w:r>
      <w:r w:rsidR="00A3087D">
        <w:rPr>
          <w:rFonts w:ascii="Times New Roman" w:eastAsia="Times New Roman" w:hAnsi="Times New Roman" w:cs="Times New Roman"/>
          <w:color w:val="00000A"/>
          <w:sz w:val="24"/>
          <w:szCs w:val="20"/>
          <w:lang w:eastAsia="pt-PT"/>
        </w:rPr>
        <w:t xml:space="preserve"> às mulheres</w:t>
      </w:r>
      <w:r w:rsidRPr="007C1DB3">
        <w:rPr>
          <w:rFonts w:ascii="Times New Roman" w:eastAsia="Times New Roman" w:hAnsi="Times New Roman" w:cs="Times New Roman"/>
          <w:color w:val="00000A"/>
          <w:sz w:val="24"/>
          <w:szCs w:val="20"/>
          <w:lang w:eastAsia="pt-PT"/>
        </w:rPr>
        <w:t>, ao longo da pesquisa realizada, pode ser observado que falta regulamen</w:t>
      </w:r>
      <w:r w:rsidR="00A3087D">
        <w:rPr>
          <w:rFonts w:ascii="Times New Roman" w:eastAsia="Times New Roman" w:hAnsi="Times New Roman" w:cs="Times New Roman"/>
          <w:color w:val="00000A"/>
          <w:sz w:val="24"/>
          <w:szCs w:val="20"/>
          <w:lang w:eastAsia="pt-PT"/>
        </w:rPr>
        <w:t>tação de algumas normas, para o Poder Ju</w:t>
      </w:r>
      <w:r w:rsidRPr="007C1DB3">
        <w:rPr>
          <w:rFonts w:ascii="Times New Roman" w:eastAsia="Times New Roman" w:hAnsi="Times New Roman" w:cs="Times New Roman"/>
          <w:color w:val="00000A"/>
          <w:sz w:val="24"/>
          <w:szCs w:val="20"/>
          <w:lang w:eastAsia="pt-PT"/>
        </w:rPr>
        <w:t>diciário poder processar e julgar com eficácia, para</w:t>
      </w:r>
      <w:r w:rsidR="007B513B">
        <w:rPr>
          <w:rFonts w:ascii="Times New Roman" w:eastAsia="Times New Roman" w:hAnsi="Times New Roman" w:cs="Times New Roman"/>
          <w:color w:val="00000A"/>
          <w:sz w:val="24"/>
          <w:szCs w:val="20"/>
          <w:lang w:eastAsia="pt-PT"/>
        </w:rPr>
        <w:t xml:space="preserve"> evitar que as mulheres fiquem à</w:t>
      </w:r>
      <w:r w:rsidRPr="007C1DB3">
        <w:rPr>
          <w:rFonts w:ascii="Times New Roman" w:eastAsia="Times New Roman" w:hAnsi="Times New Roman" w:cs="Times New Roman"/>
          <w:color w:val="00000A"/>
          <w:sz w:val="24"/>
          <w:szCs w:val="20"/>
          <w:lang w:eastAsia="pt-PT"/>
        </w:rPr>
        <w:t xml:space="preserve"> mercê da sociedade.</w:t>
      </w:r>
    </w:p>
    <w:p w:rsidR="00A91637" w:rsidRPr="007C1DB3" w:rsidRDefault="00A91637"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C1DB3">
        <w:rPr>
          <w:rFonts w:ascii="Times New Roman" w:eastAsia="Times New Roman" w:hAnsi="Times New Roman" w:cs="Times New Roman"/>
          <w:color w:val="00000A"/>
          <w:sz w:val="24"/>
          <w:szCs w:val="20"/>
          <w:lang w:eastAsia="pt-PT"/>
        </w:rPr>
        <w:t>De início, será destacado como se configura o crime de feminicídio, pois apesar de popularizado é um tema pouco conhecido em seu cerne, e poucas pessoas sabem a forma exata de como a morte feminina restará caracterizada como feminicídio.</w:t>
      </w:r>
    </w:p>
    <w:p w:rsidR="00A91637" w:rsidRPr="007C1DB3" w:rsidRDefault="00A91637"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C1DB3">
        <w:rPr>
          <w:rFonts w:ascii="Times New Roman" w:eastAsia="Times New Roman" w:hAnsi="Times New Roman" w:cs="Times New Roman"/>
          <w:color w:val="00000A"/>
          <w:sz w:val="24"/>
          <w:szCs w:val="20"/>
          <w:lang w:eastAsia="pt-PT"/>
        </w:rPr>
        <w:t>A ONU, mediante o Modelo de Protocolo Latino-Americano de Investigação de Mortes Violentas de Mulheres por Razões de Gênero, definiu o feminicídio como a morte violenta de mulheres por razões de gênero que ocorra no ambiente doméstico dentro de relações familiares, ou na comunidade infligida em razão de qualquer outra relação interpessoal, perpetrada ou tolerada pelo Estado e seus agentes, por ação ou omissão.</w:t>
      </w:r>
      <w:r w:rsidR="00421B16">
        <w:rPr>
          <w:rFonts w:ascii="Times New Roman" w:eastAsia="Times New Roman" w:hAnsi="Times New Roman" w:cs="Times New Roman"/>
          <w:color w:val="00000A"/>
          <w:sz w:val="24"/>
          <w:szCs w:val="20"/>
          <w:lang w:eastAsia="pt-PT"/>
        </w:rPr>
        <w:t xml:space="preserve"> (</w:t>
      </w:r>
      <w:r w:rsidR="00421B16" w:rsidRPr="002F27C1">
        <w:rPr>
          <w:rFonts w:ascii="Times New Roman" w:hAnsi="Times New Roman"/>
          <w:color w:val="000000" w:themeColor="text1"/>
          <w:sz w:val="24"/>
          <w:szCs w:val="24"/>
          <w:shd w:val="clear" w:color="auto" w:fill="FFFFFF"/>
        </w:rPr>
        <w:t>ONU MULHERES</w:t>
      </w:r>
      <w:r w:rsidR="00421B16">
        <w:rPr>
          <w:rFonts w:ascii="Times New Roman" w:hAnsi="Times New Roman"/>
          <w:color w:val="000000" w:themeColor="text1"/>
          <w:sz w:val="24"/>
          <w:szCs w:val="24"/>
          <w:shd w:val="clear" w:color="auto" w:fill="FFFFFF"/>
        </w:rPr>
        <w:t>, 2016)</w:t>
      </w:r>
    </w:p>
    <w:p w:rsidR="00A91637" w:rsidRPr="007C1DB3" w:rsidRDefault="00A91637"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C1DB3">
        <w:rPr>
          <w:rFonts w:ascii="Times New Roman" w:eastAsia="Times New Roman" w:hAnsi="Times New Roman" w:cs="Times New Roman"/>
          <w:color w:val="00000A"/>
          <w:sz w:val="24"/>
          <w:szCs w:val="20"/>
          <w:lang w:eastAsia="pt-PT"/>
        </w:rPr>
        <w:lastRenderedPageBreak/>
        <w:t xml:space="preserve">Dessa forma, a criação do delito de feminicídio é observado como um movimento do Direito Penal em razão do gênero, como houve em 2006 com a publicação da Lei Maria da Penha. Para que esse movimento seja assimilado, é de grande importância observar a compreensão dos séculos de opressão à mulher e à sua “inferioridade” em relação ao sexo masculino em alguns pontos de vista. </w:t>
      </w:r>
    </w:p>
    <w:p w:rsidR="00A91637" w:rsidRPr="007C1DB3" w:rsidRDefault="00A91637"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C1DB3">
        <w:rPr>
          <w:rFonts w:ascii="Times New Roman" w:eastAsia="Times New Roman" w:hAnsi="Times New Roman" w:cs="Times New Roman"/>
          <w:color w:val="00000A"/>
          <w:sz w:val="24"/>
          <w:szCs w:val="20"/>
          <w:lang w:eastAsia="pt-PT"/>
        </w:rPr>
        <w:t>No entanto, apesar da referida lei representar importante avanço em matéria de proteção das mulheres contra a vio</w:t>
      </w:r>
      <w:r w:rsidR="007B513B">
        <w:rPr>
          <w:rFonts w:ascii="Times New Roman" w:eastAsia="Times New Roman" w:hAnsi="Times New Roman" w:cs="Times New Roman"/>
          <w:color w:val="00000A"/>
          <w:sz w:val="24"/>
          <w:szCs w:val="20"/>
          <w:lang w:eastAsia="pt-PT"/>
        </w:rPr>
        <w:t>lência doméstica, acabou focando mais</w:t>
      </w:r>
      <w:r w:rsidRPr="007C1DB3">
        <w:rPr>
          <w:rFonts w:ascii="Times New Roman" w:eastAsia="Times New Roman" w:hAnsi="Times New Roman" w:cs="Times New Roman"/>
          <w:color w:val="00000A"/>
          <w:sz w:val="24"/>
          <w:szCs w:val="20"/>
          <w:lang w:eastAsia="pt-PT"/>
        </w:rPr>
        <w:t xml:space="preserve"> nas lesões corporais, não incluindo necessariamente a morte decorrente deste mesmo tipo de violência. Para que houvesse a tentativa de diminuir a </w:t>
      </w:r>
      <w:r w:rsidRPr="00A3087D">
        <w:rPr>
          <w:rFonts w:ascii="Times New Roman" w:eastAsia="Times New Roman" w:hAnsi="Times New Roman" w:cs="Times New Roman"/>
          <w:color w:val="00000A"/>
          <w:sz w:val="24"/>
          <w:szCs w:val="20"/>
          <w:lang w:eastAsia="pt-PT"/>
        </w:rPr>
        <w:t>impunidade</w:t>
      </w:r>
      <w:r w:rsidR="0095496E" w:rsidRPr="00A3087D">
        <w:rPr>
          <w:rFonts w:ascii="Times New Roman" w:eastAsia="Times New Roman" w:hAnsi="Times New Roman" w:cs="Times New Roman"/>
          <w:color w:val="00000A"/>
          <w:sz w:val="24"/>
          <w:szCs w:val="20"/>
          <w:lang w:eastAsia="pt-PT"/>
        </w:rPr>
        <w:t xml:space="preserve"> </w:t>
      </w:r>
      <w:r w:rsidR="00A3087D">
        <w:rPr>
          <w:rFonts w:ascii="Times New Roman" w:eastAsia="Times New Roman" w:hAnsi="Times New Roman" w:cs="Times New Roman"/>
          <w:color w:val="00000A"/>
          <w:sz w:val="24"/>
          <w:szCs w:val="20"/>
          <w:lang w:eastAsia="pt-PT"/>
        </w:rPr>
        <w:t>e, também, a prática de feminicídios, reflexivamente</w:t>
      </w:r>
      <w:r w:rsidRPr="00A3087D">
        <w:rPr>
          <w:rFonts w:ascii="Times New Roman" w:eastAsia="Times New Roman" w:hAnsi="Times New Roman" w:cs="Times New Roman"/>
          <w:color w:val="00000A"/>
          <w:sz w:val="24"/>
          <w:szCs w:val="20"/>
          <w:lang w:eastAsia="pt-PT"/>
        </w:rPr>
        <w:t>,</w:t>
      </w:r>
      <w:r w:rsidR="00A3087D">
        <w:rPr>
          <w:rFonts w:ascii="Times New Roman" w:eastAsia="Times New Roman" w:hAnsi="Times New Roman" w:cs="Times New Roman"/>
          <w:color w:val="00000A"/>
          <w:sz w:val="24"/>
          <w:szCs w:val="20"/>
          <w:lang w:eastAsia="pt-PT"/>
        </w:rPr>
        <w:t xml:space="preserve"> bem como </w:t>
      </w:r>
      <w:r w:rsidRPr="00A3087D">
        <w:rPr>
          <w:rFonts w:ascii="Times New Roman" w:eastAsia="Times New Roman" w:hAnsi="Times New Roman" w:cs="Times New Roman"/>
          <w:color w:val="00000A"/>
          <w:sz w:val="24"/>
          <w:szCs w:val="20"/>
          <w:lang w:eastAsia="pt-PT"/>
        </w:rPr>
        <w:t>dar maior</w:t>
      </w:r>
      <w:r w:rsidRPr="007C1DB3">
        <w:rPr>
          <w:rFonts w:ascii="Times New Roman" w:eastAsia="Times New Roman" w:hAnsi="Times New Roman" w:cs="Times New Roman"/>
          <w:color w:val="00000A"/>
          <w:sz w:val="24"/>
          <w:szCs w:val="20"/>
          <w:lang w:eastAsia="pt-PT"/>
        </w:rPr>
        <w:t xml:space="preserve"> respaldo para as mulheres, aumentar a fiscalização com a pretensão de contornar alguns efeitos negativos, foi incluído pela lei 13.641/18, o artigo 24-A na Lei Maria da Penha, instituindo a criminalização da conduta de descumprir decisão judicial que defere medidas protetivas de urgência, tornando-a mais ferrenha, para assim ser mais respeitada diante dos infratores.</w:t>
      </w:r>
    </w:p>
    <w:p w:rsidR="00A91637" w:rsidRPr="007C1DB3" w:rsidRDefault="00A91637"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C1DB3">
        <w:rPr>
          <w:rFonts w:ascii="Times New Roman" w:eastAsia="Times New Roman" w:hAnsi="Times New Roman" w:cs="Times New Roman"/>
          <w:color w:val="00000A"/>
          <w:sz w:val="24"/>
          <w:szCs w:val="20"/>
          <w:lang w:eastAsia="pt-PT"/>
        </w:rPr>
        <w:t>A Lei 13.104/15 possui a capacidade de aumentar a punição dos crimes de homicídio praticados contra a mulher por razões da condição de sexo feminino</w:t>
      </w:r>
      <w:r w:rsidR="007B513B">
        <w:rPr>
          <w:rFonts w:ascii="Times New Roman" w:eastAsia="Times New Roman" w:hAnsi="Times New Roman" w:cs="Times New Roman"/>
          <w:color w:val="00000A"/>
          <w:sz w:val="24"/>
          <w:szCs w:val="20"/>
          <w:lang w:eastAsia="pt-PT"/>
        </w:rPr>
        <w:t xml:space="preserve"> ou violência doméstica</w:t>
      </w:r>
      <w:r w:rsidRPr="007C1DB3">
        <w:rPr>
          <w:rFonts w:ascii="Times New Roman" w:eastAsia="Times New Roman" w:hAnsi="Times New Roman" w:cs="Times New Roman"/>
          <w:color w:val="00000A"/>
          <w:sz w:val="24"/>
          <w:szCs w:val="20"/>
          <w:lang w:eastAsia="pt-PT"/>
        </w:rPr>
        <w:t>, acrescentando ao artigo 121, § 2º,</w:t>
      </w:r>
      <w:r w:rsidR="00A3087D">
        <w:rPr>
          <w:rFonts w:ascii="Times New Roman" w:eastAsia="Times New Roman" w:hAnsi="Times New Roman" w:cs="Times New Roman"/>
          <w:color w:val="00000A"/>
          <w:sz w:val="24"/>
          <w:szCs w:val="20"/>
          <w:lang w:eastAsia="pt-PT"/>
        </w:rPr>
        <w:t xml:space="preserve"> o inciso </w:t>
      </w:r>
      <w:r w:rsidRPr="007C1DB3">
        <w:rPr>
          <w:rFonts w:ascii="Times New Roman" w:eastAsia="Times New Roman" w:hAnsi="Times New Roman" w:cs="Times New Roman"/>
          <w:color w:val="00000A"/>
          <w:sz w:val="24"/>
          <w:szCs w:val="20"/>
          <w:lang w:eastAsia="pt-PT"/>
        </w:rPr>
        <w:t xml:space="preserve">VI </w:t>
      </w:r>
      <w:r w:rsidRPr="00A3087D">
        <w:rPr>
          <w:rFonts w:ascii="Times New Roman" w:eastAsia="Times New Roman" w:hAnsi="Times New Roman" w:cs="Times New Roman"/>
          <w:color w:val="00000A"/>
          <w:sz w:val="24"/>
          <w:szCs w:val="20"/>
          <w:lang w:eastAsia="pt-PT"/>
        </w:rPr>
        <w:t>e </w:t>
      </w:r>
      <w:r w:rsidR="0095496E" w:rsidRPr="00A3087D">
        <w:rPr>
          <w:rFonts w:ascii="Times New Roman" w:eastAsia="Times New Roman" w:hAnsi="Times New Roman" w:cs="Times New Roman"/>
          <w:color w:val="00000A"/>
          <w:sz w:val="24"/>
          <w:szCs w:val="20"/>
          <w:lang w:eastAsia="pt-PT"/>
        </w:rPr>
        <w:t>§</w:t>
      </w:r>
      <w:r w:rsidR="0095496E">
        <w:rPr>
          <w:rFonts w:ascii="Times New Roman" w:eastAsia="Times New Roman" w:hAnsi="Times New Roman" w:cs="Times New Roman"/>
          <w:color w:val="00000A"/>
          <w:sz w:val="24"/>
          <w:szCs w:val="20"/>
          <w:lang w:eastAsia="pt-PT"/>
        </w:rPr>
        <w:t xml:space="preserve"> </w:t>
      </w:r>
      <w:r w:rsidRPr="007C1DB3">
        <w:rPr>
          <w:rFonts w:ascii="Times New Roman" w:eastAsia="Times New Roman" w:hAnsi="Times New Roman" w:cs="Times New Roman"/>
          <w:color w:val="00000A"/>
          <w:sz w:val="24"/>
          <w:szCs w:val="20"/>
          <w:lang w:eastAsia="pt-PT"/>
        </w:rPr>
        <w:t xml:space="preserve">2º-A ao Código Penal, no qual explica que se considera que há razões de condição de sexo feminino quando o crime envolver violência doméstica e familiar e menosprezo ou discriminação por gênero. </w:t>
      </w:r>
      <w:r w:rsidR="005D4745" w:rsidRPr="007C1DB3">
        <w:rPr>
          <w:rFonts w:ascii="Times New Roman" w:eastAsia="Times New Roman" w:hAnsi="Times New Roman" w:cs="Times New Roman"/>
          <w:color w:val="00000A"/>
          <w:sz w:val="24"/>
          <w:szCs w:val="20"/>
          <w:lang w:eastAsia="pt-PT"/>
        </w:rPr>
        <w:t>E</w:t>
      </w:r>
      <w:r w:rsidRPr="007C1DB3">
        <w:rPr>
          <w:rFonts w:ascii="Times New Roman" w:eastAsia="Times New Roman" w:hAnsi="Times New Roman" w:cs="Times New Roman"/>
          <w:color w:val="00000A"/>
          <w:sz w:val="24"/>
          <w:szCs w:val="20"/>
          <w:lang w:eastAsia="pt-PT"/>
        </w:rPr>
        <w:t xml:space="preserve"> caracterizou esse homicídio como hediondo, uma vez que, acrescentou </w:t>
      </w:r>
      <w:r w:rsidR="007B513B">
        <w:rPr>
          <w:rFonts w:ascii="Times New Roman" w:eastAsia="Times New Roman" w:hAnsi="Times New Roman" w:cs="Times New Roman"/>
          <w:color w:val="00000A"/>
          <w:sz w:val="24"/>
          <w:szCs w:val="20"/>
          <w:lang w:eastAsia="pt-PT"/>
        </w:rPr>
        <w:t xml:space="preserve">o inciso VI ao final do </w:t>
      </w:r>
      <w:r w:rsidR="007B513B" w:rsidRPr="007C1DB3">
        <w:rPr>
          <w:rFonts w:ascii="Times New Roman" w:eastAsia="Times New Roman" w:hAnsi="Times New Roman" w:cs="Times New Roman"/>
          <w:color w:val="00000A"/>
          <w:sz w:val="24"/>
          <w:szCs w:val="20"/>
          <w:lang w:eastAsia="pt-PT"/>
        </w:rPr>
        <w:t>§</w:t>
      </w:r>
      <w:r w:rsidR="007B513B">
        <w:rPr>
          <w:rFonts w:ascii="Times New Roman" w:eastAsia="Times New Roman" w:hAnsi="Times New Roman" w:cs="Times New Roman"/>
          <w:color w:val="00000A"/>
          <w:sz w:val="24"/>
          <w:szCs w:val="20"/>
          <w:lang w:eastAsia="pt-PT"/>
        </w:rPr>
        <w:t>1º</w:t>
      </w:r>
      <w:r w:rsidRPr="007C1DB3">
        <w:rPr>
          <w:rFonts w:ascii="Times New Roman" w:eastAsia="Times New Roman" w:hAnsi="Times New Roman" w:cs="Times New Roman"/>
          <w:color w:val="00000A"/>
          <w:sz w:val="24"/>
          <w:szCs w:val="20"/>
          <w:lang w:eastAsia="pt-PT"/>
        </w:rPr>
        <w:t xml:space="preserve"> do art.</w:t>
      </w:r>
      <w:r w:rsidR="007B513B">
        <w:rPr>
          <w:rFonts w:ascii="Times New Roman" w:eastAsia="Times New Roman" w:hAnsi="Times New Roman" w:cs="Times New Roman"/>
          <w:color w:val="00000A"/>
          <w:sz w:val="24"/>
          <w:szCs w:val="20"/>
          <w:lang w:eastAsia="pt-PT"/>
        </w:rPr>
        <w:t xml:space="preserve"> </w:t>
      </w:r>
      <w:r w:rsidRPr="007C1DB3">
        <w:rPr>
          <w:rFonts w:ascii="Times New Roman" w:eastAsia="Times New Roman" w:hAnsi="Times New Roman" w:cs="Times New Roman"/>
          <w:color w:val="00000A"/>
          <w:sz w:val="24"/>
          <w:szCs w:val="20"/>
          <w:lang w:eastAsia="pt-PT"/>
        </w:rPr>
        <w:t>1º da Lei 8.072/90.</w:t>
      </w:r>
    </w:p>
    <w:p w:rsidR="00A91637" w:rsidRPr="007C1DB3" w:rsidRDefault="00A91637"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C1DB3">
        <w:rPr>
          <w:rFonts w:ascii="Times New Roman" w:eastAsia="Times New Roman" w:hAnsi="Times New Roman" w:cs="Times New Roman"/>
          <w:color w:val="00000A"/>
          <w:sz w:val="24"/>
          <w:szCs w:val="20"/>
          <w:lang w:eastAsia="pt-PT"/>
        </w:rPr>
        <w:t xml:space="preserve">A tipificação da Lei 13.104/15, tem como proposta aperfeiçoar de forma minuciosa os procedimentos de investigação e julgamento com a finalidade de impedir os assassinatos por causa do gênero. Na qualificadora, o sujeito passivo é a mulher, não sendo admitida analogia contra o </w:t>
      </w:r>
      <w:r w:rsidR="00A3087D">
        <w:rPr>
          <w:rFonts w:ascii="Times New Roman" w:eastAsia="Times New Roman" w:hAnsi="Times New Roman" w:cs="Times New Roman"/>
          <w:color w:val="00000A"/>
          <w:sz w:val="24"/>
          <w:szCs w:val="20"/>
          <w:lang w:eastAsia="pt-PT"/>
        </w:rPr>
        <w:t xml:space="preserve">réu. A palavra mulher se traduz em um </w:t>
      </w:r>
      <w:r w:rsidRPr="007C1DB3">
        <w:rPr>
          <w:rFonts w:ascii="Times New Roman" w:eastAsia="Times New Roman" w:hAnsi="Times New Roman" w:cs="Times New Roman"/>
          <w:color w:val="00000A"/>
          <w:sz w:val="24"/>
          <w:szCs w:val="20"/>
          <w:lang w:eastAsia="pt-PT"/>
        </w:rPr>
        <w:t xml:space="preserve">dado objetivo da natureza, e para configurar o feminicídio, não basta apenas que a vítima seja </w:t>
      </w:r>
      <w:r w:rsidRPr="00A3087D">
        <w:rPr>
          <w:rFonts w:ascii="Times New Roman" w:eastAsia="Times New Roman" w:hAnsi="Times New Roman" w:cs="Times New Roman"/>
          <w:color w:val="00000A"/>
          <w:sz w:val="24"/>
          <w:szCs w:val="20"/>
          <w:lang w:eastAsia="pt-PT"/>
        </w:rPr>
        <w:t>mulher</w:t>
      </w:r>
      <w:r w:rsidR="00A3087D" w:rsidRPr="00A3087D">
        <w:rPr>
          <w:rFonts w:ascii="Times New Roman" w:eastAsia="Times New Roman" w:hAnsi="Times New Roman" w:cs="Times New Roman"/>
          <w:color w:val="00000A"/>
          <w:sz w:val="24"/>
          <w:szCs w:val="20"/>
          <w:lang w:eastAsia="pt-PT"/>
        </w:rPr>
        <w:t>. A</w:t>
      </w:r>
      <w:r w:rsidR="00A3087D">
        <w:rPr>
          <w:rFonts w:ascii="Times New Roman" w:eastAsia="Times New Roman" w:hAnsi="Times New Roman" w:cs="Times New Roman"/>
          <w:color w:val="00000A"/>
          <w:sz w:val="24"/>
          <w:szCs w:val="20"/>
          <w:lang w:eastAsia="pt-PT"/>
        </w:rPr>
        <w:t xml:space="preserve"> </w:t>
      </w:r>
      <w:r w:rsidRPr="00A3087D">
        <w:rPr>
          <w:rFonts w:ascii="Times New Roman" w:eastAsia="Times New Roman" w:hAnsi="Times New Roman" w:cs="Times New Roman"/>
          <w:color w:val="00000A"/>
          <w:sz w:val="24"/>
          <w:szCs w:val="20"/>
          <w:lang w:eastAsia="pt-PT"/>
        </w:rPr>
        <w:t>causa</w:t>
      </w:r>
      <w:r w:rsidR="00A3087D">
        <w:rPr>
          <w:rFonts w:ascii="Times New Roman" w:eastAsia="Times New Roman" w:hAnsi="Times New Roman" w:cs="Times New Roman"/>
          <w:color w:val="00000A"/>
          <w:sz w:val="24"/>
          <w:szCs w:val="20"/>
          <w:lang w:eastAsia="pt-PT"/>
        </w:rPr>
        <w:t xml:space="preserve"> da </w:t>
      </w:r>
      <w:r w:rsidRPr="00A3087D">
        <w:rPr>
          <w:rFonts w:ascii="Times New Roman" w:eastAsia="Times New Roman" w:hAnsi="Times New Roman" w:cs="Times New Roman"/>
          <w:color w:val="00000A"/>
          <w:sz w:val="24"/>
          <w:szCs w:val="20"/>
          <w:lang w:eastAsia="pt-PT"/>
        </w:rPr>
        <w:t>morte deve</w:t>
      </w:r>
      <w:r w:rsidR="00A3087D">
        <w:rPr>
          <w:rFonts w:ascii="Times New Roman" w:eastAsia="Times New Roman" w:hAnsi="Times New Roman" w:cs="Times New Roman"/>
          <w:color w:val="00000A"/>
          <w:sz w:val="24"/>
          <w:szCs w:val="20"/>
          <w:lang w:eastAsia="pt-PT"/>
        </w:rPr>
        <w:t xml:space="preserve"> ter motivações</w:t>
      </w:r>
      <w:r w:rsidRPr="007C1DB3">
        <w:rPr>
          <w:rFonts w:ascii="Times New Roman" w:eastAsia="Times New Roman" w:hAnsi="Times New Roman" w:cs="Times New Roman"/>
          <w:color w:val="00000A"/>
          <w:sz w:val="24"/>
          <w:szCs w:val="20"/>
          <w:lang w:eastAsia="pt-PT"/>
        </w:rPr>
        <w:t xml:space="preserve"> por “razões da condição de sexo feminino”. Fazendo necessária a especificação do sujeito de direito, que passa a ser visto em sua particularidade.</w:t>
      </w:r>
    </w:p>
    <w:p w:rsidR="00A91637" w:rsidRPr="007C1DB3" w:rsidRDefault="00A91637"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C1DB3">
        <w:rPr>
          <w:rFonts w:ascii="Times New Roman" w:eastAsia="Times New Roman" w:hAnsi="Times New Roman" w:cs="Times New Roman"/>
          <w:color w:val="00000A"/>
          <w:sz w:val="24"/>
          <w:szCs w:val="20"/>
          <w:lang w:eastAsia="pt-PT"/>
        </w:rPr>
        <w:t>Diante do exposto fica claro o motivo do aprofundamento das políticas públicas que visam coibir a violência doméstica e familiar contra a mulher, e a necessidade da tipificação penal específica do delito de feminicídio, para que assim, a prática de crimes de homicídio contra as mulheres, sejam firmemente combatidas.</w:t>
      </w:r>
    </w:p>
    <w:p w:rsidR="007074F6" w:rsidRPr="007074F6" w:rsidRDefault="00A91637" w:rsidP="00964109">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C1DB3">
        <w:rPr>
          <w:rFonts w:ascii="Times New Roman" w:eastAsia="Times New Roman" w:hAnsi="Times New Roman" w:cs="Times New Roman"/>
          <w:color w:val="00000A"/>
          <w:sz w:val="24"/>
          <w:szCs w:val="20"/>
          <w:lang w:eastAsia="pt-PT"/>
        </w:rPr>
        <w:t xml:space="preserve">Portanto, estas são algumas das questões que constituem a base deste projeto de pesquisa, que tem sua importância justificada na medida em que procura explanar sobre esse assunto que vem sendo muito debatido na atualidade. </w:t>
      </w:r>
    </w:p>
    <w:p w:rsidR="009E7BF2" w:rsidRPr="009E7BF2" w:rsidRDefault="00AA45A6" w:rsidP="00CD0F7D">
      <w:pPr>
        <w:pStyle w:val="Ttulo1"/>
        <w:numPr>
          <w:ilvl w:val="0"/>
          <w:numId w:val="4"/>
        </w:numPr>
      </w:pPr>
      <w:r w:rsidRPr="00AA45A6">
        <w:lastRenderedPageBreak/>
        <w:t xml:space="preserve">ANÁLISE SOBRE O FEMINICÍDIO E COMO IDENTIFICÁ-LO </w:t>
      </w:r>
    </w:p>
    <w:p w:rsidR="00CD0F7D" w:rsidRDefault="00CD0F7D"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p>
    <w:p w:rsidR="00D05BB8" w:rsidRPr="007074F6" w:rsidRDefault="00D05BB8"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074F6">
        <w:rPr>
          <w:rFonts w:ascii="Times New Roman" w:eastAsia="Times New Roman" w:hAnsi="Times New Roman" w:cs="Times New Roman"/>
          <w:color w:val="00000A"/>
          <w:sz w:val="24"/>
          <w:szCs w:val="20"/>
          <w:lang w:eastAsia="pt-PT"/>
        </w:rPr>
        <w:t>O feminicídio é uma expressão utilizada para nomear as mortes violentas das vítimas em razão do seu gênero</w:t>
      </w:r>
      <w:r w:rsidR="007F74C8" w:rsidRPr="007074F6">
        <w:rPr>
          <w:rFonts w:ascii="Times New Roman" w:eastAsia="Times New Roman" w:hAnsi="Times New Roman" w:cs="Times New Roman"/>
          <w:color w:val="00000A"/>
          <w:sz w:val="24"/>
          <w:szCs w:val="20"/>
          <w:lang w:eastAsia="pt-PT"/>
        </w:rPr>
        <w:t xml:space="preserve"> </w:t>
      </w:r>
      <w:r w:rsidR="007074F6" w:rsidRPr="007074F6">
        <w:rPr>
          <w:rFonts w:ascii="Times New Roman" w:eastAsia="Times New Roman" w:hAnsi="Times New Roman" w:cs="Times New Roman"/>
          <w:color w:val="00000A"/>
          <w:sz w:val="24"/>
          <w:szCs w:val="20"/>
          <w:lang w:eastAsia="pt-PT"/>
        </w:rPr>
        <w:t>e</w:t>
      </w:r>
      <w:r w:rsidR="007F74C8" w:rsidRPr="007074F6">
        <w:rPr>
          <w:rFonts w:ascii="Times New Roman" w:eastAsia="Times New Roman" w:hAnsi="Times New Roman" w:cs="Times New Roman"/>
          <w:color w:val="00000A"/>
          <w:sz w:val="24"/>
          <w:szCs w:val="20"/>
          <w:lang w:eastAsia="pt-PT"/>
        </w:rPr>
        <w:t xml:space="preserve"> de violência doméstica</w:t>
      </w:r>
      <w:r w:rsidRPr="007074F6">
        <w:rPr>
          <w:rFonts w:ascii="Times New Roman" w:eastAsia="Times New Roman" w:hAnsi="Times New Roman" w:cs="Times New Roman"/>
          <w:color w:val="00000A"/>
          <w:sz w:val="24"/>
          <w:szCs w:val="20"/>
          <w:lang w:eastAsia="pt-PT"/>
        </w:rPr>
        <w:t>, que tenham sido motivadas pelo fato de ser do sexo feminino.</w:t>
      </w:r>
    </w:p>
    <w:p w:rsidR="00D05BB8" w:rsidRPr="007074F6" w:rsidRDefault="00D05BB8"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074F6">
        <w:rPr>
          <w:rFonts w:ascii="Times New Roman" w:eastAsia="Times New Roman" w:hAnsi="Times New Roman" w:cs="Times New Roman"/>
          <w:color w:val="00000A"/>
          <w:sz w:val="24"/>
          <w:szCs w:val="20"/>
          <w:lang w:eastAsia="pt-PT"/>
        </w:rPr>
        <w:t xml:space="preserve">O assassinato de mulheres é extremamente comum no regime patriarcal, no qual elas supostamente devem agir de forma subserviente aos homens, que possuem o desejo de </w:t>
      </w:r>
      <w:r w:rsidR="007074F6" w:rsidRPr="007074F6">
        <w:rPr>
          <w:rFonts w:ascii="Times New Roman" w:eastAsia="Times New Roman" w:hAnsi="Times New Roman" w:cs="Times New Roman"/>
          <w:color w:val="00000A"/>
          <w:sz w:val="24"/>
          <w:szCs w:val="20"/>
          <w:lang w:eastAsia="pt-PT"/>
        </w:rPr>
        <w:t>controlá-las</w:t>
      </w:r>
      <w:r w:rsidRPr="007074F6">
        <w:rPr>
          <w:rFonts w:ascii="Times New Roman" w:eastAsia="Times New Roman" w:hAnsi="Times New Roman" w:cs="Times New Roman"/>
          <w:color w:val="00000A"/>
          <w:sz w:val="24"/>
          <w:szCs w:val="20"/>
          <w:lang w:eastAsia="pt-PT"/>
        </w:rPr>
        <w:t xml:space="preserve">, quer sejam maridos ou entes da própria família. As causas que são </w:t>
      </w:r>
      <w:r w:rsidR="00A3087D">
        <w:rPr>
          <w:rFonts w:ascii="Times New Roman" w:eastAsia="Times New Roman" w:hAnsi="Times New Roman" w:cs="Times New Roman"/>
          <w:color w:val="00000A"/>
          <w:sz w:val="24"/>
          <w:szCs w:val="20"/>
          <w:lang w:eastAsia="pt-PT"/>
        </w:rPr>
        <w:t xml:space="preserve">dadas ao feminicídio não se devem </w:t>
      </w:r>
      <w:r w:rsidRPr="007074F6">
        <w:rPr>
          <w:rFonts w:ascii="Times New Roman" w:eastAsia="Times New Roman" w:hAnsi="Times New Roman" w:cs="Times New Roman"/>
          <w:color w:val="00000A"/>
          <w:sz w:val="24"/>
          <w:szCs w:val="20"/>
          <w:lang w:eastAsia="pt-PT"/>
        </w:rPr>
        <w:t>a condições patológicas dos criminosos, mas ao desejo</w:t>
      </w:r>
      <w:r w:rsidR="007F74C8" w:rsidRPr="007074F6">
        <w:rPr>
          <w:rFonts w:ascii="Times New Roman" w:eastAsia="Times New Roman" w:hAnsi="Times New Roman" w:cs="Times New Roman"/>
          <w:color w:val="00000A"/>
          <w:sz w:val="24"/>
          <w:szCs w:val="20"/>
          <w:lang w:eastAsia="pt-PT"/>
        </w:rPr>
        <w:t xml:space="preserve"> obsessivo de posse das vítimas</w:t>
      </w:r>
      <w:r w:rsidRPr="007074F6">
        <w:rPr>
          <w:rFonts w:ascii="Times New Roman" w:eastAsia="Times New Roman" w:hAnsi="Times New Roman" w:cs="Times New Roman"/>
          <w:color w:val="00000A"/>
          <w:sz w:val="24"/>
          <w:szCs w:val="20"/>
          <w:lang w:eastAsia="pt-PT"/>
        </w:rPr>
        <w:t xml:space="preserve">, que na grande maioria das situações são culpabilizadas por não estarem cumprindo de forma correta os papeis de gênero </w:t>
      </w:r>
      <w:r w:rsidR="007F74C8" w:rsidRPr="007074F6">
        <w:rPr>
          <w:rFonts w:ascii="Times New Roman" w:eastAsia="Times New Roman" w:hAnsi="Times New Roman" w:cs="Times New Roman"/>
          <w:color w:val="00000A"/>
          <w:sz w:val="24"/>
          <w:szCs w:val="20"/>
          <w:lang w:eastAsia="pt-PT"/>
        </w:rPr>
        <w:t>a que são designada</w:t>
      </w:r>
      <w:r w:rsidRPr="007074F6">
        <w:rPr>
          <w:rFonts w:ascii="Times New Roman" w:eastAsia="Times New Roman" w:hAnsi="Times New Roman" w:cs="Times New Roman"/>
          <w:color w:val="00000A"/>
          <w:sz w:val="24"/>
          <w:szCs w:val="20"/>
          <w:lang w:eastAsia="pt-PT"/>
        </w:rPr>
        <w:t>s culturalmente, que menospreza a condição social feminina, chegando ao ápice da violência, ocasionando a morte.</w:t>
      </w:r>
    </w:p>
    <w:p w:rsidR="00D05BB8" w:rsidRPr="007074F6" w:rsidRDefault="00D05BB8"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074F6">
        <w:rPr>
          <w:rFonts w:ascii="Times New Roman" w:eastAsia="Times New Roman" w:hAnsi="Times New Roman" w:cs="Times New Roman"/>
          <w:color w:val="00000A"/>
          <w:sz w:val="24"/>
          <w:szCs w:val="20"/>
          <w:lang w:eastAsia="pt-PT"/>
        </w:rPr>
        <w:t>O conc</w:t>
      </w:r>
      <w:r w:rsidR="007B513B">
        <w:rPr>
          <w:rFonts w:ascii="Times New Roman" w:eastAsia="Times New Roman" w:hAnsi="Times New Roman" w:cs="Times New Roman"/>
          <w:color w:val="00000A"/>
          <w:sz w:val="24"/>
          <w:szCs w:val="20"/>
          <w:lang w:eastAsia="pt-PT"/>
        </w:rPr>
        <w:t>eito de feminicídio tornou-se</w:t>
      </w:r>
      <w:r w:rsidRPr="007074F6">
        <w:rPr>
          <w:rFonts w:ascii="Times New Roman" w:eastAsia="Times New Roman" w:hAnsi="Times New Roman" w:cs="Times New Roman"/>
          <w:color w:val="00000A"/>
          <w:sz w:val="24"/>
          <w:szCs w:val="20"/>
          <w:lang w:eastAsia="pt-PT"/>
        </w:rPr>
        <w:t xml:space="preserve"> uma importante categoria de análise para as ciências sociais, pois possibilitou a identificação e a descrição dos fatores discriminatórios presentes nessas mortes, permitindo que as suas características fossem descritas como um fenômeno social e dessa forma mensurar a sua presença na sociedade.</w:t>
      </w:r>
    </w:p>
    <w:p w:rsidR="00D05BB8" w:rsidRDefault="007B513B"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Pr>
          <w:rFonts w:ascii="Times New Roman" w:eastAsia="Times New Roman" w:hAnsi="Times New Roman" w:cs="Times New Roman"/>
          <w:color w:val="00000A"/>
          <w:sz w:val="24"/>
          <w:szCs w:val="20"/>
          <w:lang w:eastAsia="pt-PT"/>
        </w:rPr>
        <w:t xml:space="preserve"> Esse entendimento</w:t>
      </w:r>
      <w:r w:rsidR="00D05BB8" w:rsidRPr="007074F6">
        <w:rPr>
          <w:rFonts w:ascii="Times New Roman" w:eastAsia="Times New Roman" w:hAnsi="Times New Roman" w:cs="Times New Roman"/>
          <w:color w:val="00000A"/>
          <w:sz w:val="24"/>
          <w:szCs w:val="20"/>
          <w:lang w:eastAsia="pt-PT"/>
        </w:rPr>
        <w:t xml:space="preserve"> foi primeiramente formulado amplamente, para abranger as inúmeras fo</w:t>
      </w:r>
      <w:r w:rsidR="005724C0">
        <w:rPr>
          <w:rFonts w:ascii="Times New Roman" w:eastAsia="Times New Roman" w:hAnsi="Times New Roman" w:cs="Times New Roman"/>
          <w:color w:val="00000A"/>
          <w:sz w:val="24"/>
          <w:szCs w:val="20"/>
          <w:lang w:eastAsia="pt-PT"/>
        </w:rPr>
        <w:t xml:space="preserve">rmas de violência doméstica, </w:t>
      </w:r>
      <w:r w:rsidR="00D05BB8" w:rsidRPr="007074F6">
        <w:rPr>
          <w:rFonts w:ascii="Times New Roman" w:eastAsia="Times New Roman" w:hAnsi="Times New Roman" w:cs="Times New Roman"/>
          <w:color w:val="00000A"/>
          <w:sz w:val="24"/>
          <w:szCs w:val="20"/>
          <w:lang w:eastAsia="pt-PT"/>
        </w:rPr>
        <w:t>tratando</w:t>
      </w:r>
      <w:r w:rsidR="005724C0">
        <w:rPr>
          <w:rFonts w:ascii="Times New Roman" w:eastAsia="Times New Roman" w:hAnsi="Times New Roman" w:cs="Times New Roman"/>
          <w:color w:val="00000A"/>
          <w:sz w:val="24"/>
          <w:szCs w:val="20"/>
          <w:lang w:eastAsia="pt-PT"/>
        </w:rPr>
        <w:t>-se</w:t>
      </w:r>
      <w:r w:rsidR="00D05BB8" w:rsidRPr="007074F6">
        <w:rPr>
          <w:rFonts w:ascii="Times New Roman" w:eastAsia="Times New Roman" w:hAnsi="Times New Roman" w:cs="Times New Roman"/>
          <w:color w:val="00000A"/>
          <w:sz w:val="24"/>
          <w:szCs w:val="20"/>
          <w:lang w:eastAsia="pt-PT"/>
        </w:rPr>
        <w:t xml:space="preserve"> de todas as formas evitáveis de mortes de mulheres, por causa da discriminação por razão do seu gênero, como também inclui a aplicação para tratar das mortes violentas intencionais, e também nos casos das mortes ditas não intencionais, de uma prática social que afeta diretamente os direitos </w:t>
      </w:r>
      <w:r w:rsidR="007F74C8" w:rsidRPr="007074F6">
        <w:rPr>
          <w:rFonts w:ascii="Times New Roman" w:eastAsia="Times New Roman" w:hAnsi="Times New Roman" w:cs="Times New Roman"/>
          <w:color w:val="00000A"/>
          <w:sz w:val="24"/>
          <w:szCs w:val="20"/>
          <w:lang w:eastAsia="pt-PT"/>
        </w:rPr>
        <w:t xml:space="preserve">das </w:t>
      </w:r>
      <w:r w:rsidR="007F74C8" w:rsidRPr="00A3087D">
        <w:rPr>
          <w:rFonts w:ascii="Times New Roman" w:eastAsia="Times New Roman" w:hAnsi="Times New Roman" w:cs="Times New Roman"/>
          <w:color w:val="00000A"/>
          <w:sz w:val="24"/>
          <w:szCs w:val="20"/>
          <w:lang w:eastAsia="pt-PT"/>
        </w:rPr>
        <w:t>mulheres</w:t>
      </w:r>
      <w:r w:rsidR="00B5188E" w:rsidRPr="00A3087D">
        <w:rPr>
          <w:rFonts w:ascii="Times New Roman" w:eastAsia="Times New Roman" w:hAnsi="Times New Roman" w:cs="Times New Roman"/>
          <w:color w:val="00000A"/>
          <w:sz w:val="24"/>
          <w:szCs w:val="20"/>
          <w:lang w:eastAsia="pt-PT"/>
        </w:rPr>
        <w:t>,</w:t>
      </w:r>
      <w:r w:rsidR="007F74C8" w:rsidRPr="007074F6">
        <w:rPr>
          <w:rFonts w:ascii="Times New Roman" w:eastAsia="Times New Roman" w:hAnsi="Times New Roman" w:cs="Times New Roman"/>
          <w:color w:val="00000A"/>
          <w:sz w:val="24"/>
          <w:szCs w:val="20"/>
          <w:lang w:eastAsia="pt-PT"/>
        </w:rPr>
        <w:t xml:space="preserve"> também em relação à</w:t>
      </w:r>
      <w:r w:rsidR="00D05BB8" w:rsidRPr="007074F6">
        <w:rPr>
          <w:rFonts w:ascii="Times New Roman" w:eastAsia="Times New Roman" w:hAnsi="Times New Roman" w:cs="Times New Roman"/>
          <w:color w:val="00000A"/>
          <w:sz w:val="24"/>
          <w:szCs w:val="20"/>
          <w:lang w:eastAsia="pt-PT"/>
        </w:rPr>
        <w:t xml:space="preserve"> sua saúde, como por exemplo as mortes decorrentes de abortos inseguros, que são feitos por causa de ameaças do seu companheiro, entre outras situações que se enquadram em mortes passiveis de se evitar.</w:t>
      </w:r>
    </w:p>
    <w:p w:rsidR="00192907" w:rsidRPr="00C04F44" w:rsidRDefault="00192907" w:rsidP="00192907">
      <w:pPr>
        <w:pStyle w:val="NormalWeb"/>
        <w:shd w:val="clear" w:color="auto" w:fill="FFFFFF"/>
        <w:spacing w:before="0" w:after="0" w:line="360" w:lineRule="auto"/>
      </w:pPr>
      <w:r w:rsidRPr="00AA45A6">
        <w:rPr>
          <w:shd w:val="clear" w:color="auto" w:fill="FFFFFF"/>
        </w:rPr>
        <w:t xml:space="preserve">A lei do feminicídio, foi sancionada no Brasil em março de 2015 pela Presidente da República Dilma Rousseff, para </w:t>
      </w:r>
      <w:r w:rsidRPr="00C04F44">
        <w:rPr>
          <w:shd w:val="clear" w:color="auto" w:fill="FFFFFF"/>
        </w:rPr>
        <w:t>alterar</w:t>
      </w:r>
      <w:r w:rsidRPr="00C04F44">
        <w:t xml:space="preserve"> o artigo 121 do código penal e acrescent</w:t>
      </w:r>
      <w:r w:rsidR="00C04F44">
        <w:t>ou</w:t>
      </w:r>
      <w:r w:rsidRPr="00C04F44">
        <w:t xml:space="preserve"> como circunstância qualificadora do homicídio</w:t>
      </w:r>
      <w:r w:rsidR="00B5188E" w:rsidRPr="00C04F44">
        <w:t>,</w:t>
      </w:r>
      <w:r w:rsidRPr="00C04F44">
        <w:t xml:space="preserve"> o feminicídio, veja</w:t>
      </w:r>
      <w:r w:rsidR="00C04F44">
        <w:t>-se</w:t>
      </w:r>
      <w:r w:rsidRPr="00C04F44">
        <w:t xml:space="preserve"> a sua redação: </w:t>
      </w:r>
    </w:p>
    <w:p w:rsidR="00192907" w:rsidRPr="00C04F44" w:rsidRDefault="00192907" w:rsidP="00192907">
      <w:pPr>
        <w:pStyle w:val="NormalWeb"/>
        <w:shd w:val="clear" w:color="auto" w:fill="FFFFFF"/>
        <w:spacing w:before="0" w:after="0" w:line="240" w:lineRule="auto"/>
        <w:ind w:left="2268" w:firstLine="0"/>
        <w:rPr>
          <w:sz w:val="20"/>
          <w:szCs w:val="20"/>
        </w:rPr>
      </w:pPr>
      <w:r w:rsidRPr="00C04F44">
        <w:rPr>
          <w:sz w:val="20"/>
          <w:szCs w:val="20"/>
        </w:rPr>
        <w:t>Art. 121. [...] Homicídio qualificado</w:t>
      </w:r>
    </w:p>
    <w:p w:rsidR="00192907" w:rsidRPr="00C04F44" w:rsidRDefault="00192907" w:rsidP="00885254">
      <w:pPr>
        <w:pStyle w:val="NormalWeb"/>
        <w:shd w:val="clear" w:color="auto" w:fill="FFFFFF"/>
        <w:spacing w:before="0" w:after="0" w:line="240" w:lineRule="auto"/>
        <w:ind w:left="2268" w:firstLine="0"/>
        <w:rPr>
          <w:sz w:val="20"/>
          <w:szCs w:val="20"/>
        </w:rPr>
      </w:pPr>
      <w:r w:rsidRPr="00C04F44">
        <w:rPr>
          <w:sz w:val="20"/>
          <w:szCs w:val="20"/>
        </w:rPr>
        <w:t xml:space="preserve">§ 2º [...] </w:t>
      </w:r>
    </w:p>
    <w:p w:rsidR="00192907" w:rsidRPr="00C04F44" w:rsidRDefault="00192907" w:rsidP="00192907">
      <w:pPr>
        <w:pStyle w:val="NormalWeb"/>
        <w:shd w:val="clear" w:color="auto" w:fill="FFFFFF"/>
        <w:spacing w:before="0" w:after="0" w:line="240" w:lineRule="auto"/>
        <w:ind w:left="2268" w:firstLine="0"/>
        <w:rPr>
          <w:sz w:val="20"/>
          <w:szCs w:val="20"/>
        </w:rPr>
      </w:pPr>
      <w:r w:rsidRPr="00C04F44">
        <w:rPr>
          <w:sz w:val="20"/>
          <w:szCs w:val="20"/>
        </w:rPr>
        <w:t>VI - Contra a mulher por razões da condição de sexo feminino:</w:t>
      </w:r>
    </w:p>
    <w:p w:rsidR="00192907" w:rsidRPr="00C04F44" w:rsidRDefault="00192907" w:rsidP="00192907">
      <w:pPr>
        <w:pStyle w:val="NormalWeb"/>
        <w:shd w:val="clear" w:color="auto" w:fill="FFFFFF"/>
        <w:spacing w:before="0" w:after="0" w:line="240" w:lineRule="auto"/>
        <w:ind w:left="2268" w:firstLine="0"/>
        <w:rPr>
          <w:sz w:val="20"/>
          <w:szCs w:val="20"/>
        </w:rPr>
      </w:pPr>
      <w:r w:rsidRPr="00C04F44">
        <w:rPr>
          <w:sz w:val="20"/>
          <w:szCs w:val="20"/>
        </w:rPr>
        <w:t xml:space="preserve">VII – Contra autoridade ou agente descrito nos </w:t>
      </w:r>
      <w:proofErr w:type="spellStart"/>
      <w:r w:rsidRPr="00C04F44">
        <w:rPr>
          <w:sz w:val="20"/>
          <w:szCs w:val="20"/>
        </w:rPr>
        <w:t>arts</w:t>
      </w:r>
      <w:proofErr w:type="spellEnd"/>
      <w:r w:rsidRPr="00C04F44">
        <w:rPr>
          <w:sz w:val="20"/>
          <w:szCs w:val="20"/>
        </w:rPr>
        <w:t xml:space="preserve">. 142 e 144 da Constituição Federal, integrantes do sistema prisional e da Força Nacional de Segurança Pública, no exercício da função ou em decorrência dela, ou contra seu cônjuge, companheiro ou parente consanguíneo até terceiro grau, em razão dessa condição: </w:t>
      </w:r>
    </w:p>
    <w:p w:rsidR="00192907" w:rsidRPr="00C04F44" w:rsidRDefault="00192907" w:rsidP="00192907">
      <w:pPr>
        <w:pStyle w:val="NormalWeb"/>
        <w:shd w:val="clear" w:color="auto" w:fill="FFFFFF"/>
        <w:spacing w:before="0" w:after="0" w:line="240" w:lineRule="auto"/>
        <w:ind w:left="2268" w:firstLine="0"/>
        <w:rPr>
          <w:sz w:val="20"/>
          <w:szCs w:val="20"/>
        </w:rPr>
      </w:pPr>
      <w:r w:rsidRPr="00C04F44">
        <w:rPr>
          <w:sz w:val="20"/>
          <w:szCs w:val="20"/>
        </w:rPr>
        <w:t>Pena - reclusão, de doze a trinta anos.</w:t>
      </w:r>
    </w:p>
    <w:p w:rsidR="00192907" w:rsidRPr="00C04F44" w:rsidRDefault="00192907" w:rsidP="00192907">
      <w:pPr>
        <w:pStyle w:val="NormalWeb"/>
        <w:shd w:val="clear" w:color="auto" w:fill="FFFFFF"/>
        <w:spacing w:before="0" w:after="0" w:line="240" w:lineRule="auto"/>
        <w:ind w:left="2268" w:firstLine="0"/>
        <w:rPr>
          <w:sz w:val="20"/>
          <w:szCs w:val="20"/>
        </w:rPr>
      </w:pPr>
      <w:r w:rsidRPr="00C04F44">
        <w:rPr>
          <w:sz w:val="20"/>
          <w:szCs w:val="20"/>
        </w:rPr>
        <w:t xml:space="preserve">§ 2o -A </w:t>
      </w:r>
      <w:proofErr w:type="gramStart"/>
      <w:r w:rsidRPr="00C04F44">
        <w:rPr>
          <w:sz w:val="20"/>
          <w:szCs w:val="20"/>
        </w:rPr>
        <w:t>Considera-se</w:t>
      </w:r>
      <w:proofErr w:type="gramEnd"/>
      <w:r w:rsidRPr="00C04F44">
        <w:rPr>
          <w:sz w:val="20"/>
          <w:szCs w:val="20"/>
        </w:rPr>
        <w:t xml:space="preserve"> que há razões de condição de sexo feminino quando o crime envolve: </w:t>
      </w:r>
    </w:p>
    <w:p w:rsidR="00192907" w:rsidRPr="00C04F44" w:rsidRDefault="00192907" w:rsidP="00192907">
      <w:pPr>
        <w:pStyle w:val="NormalWeb"/>
        <w:shd w:val="clear" w:color="auto" w:fill="FFFFFF"/>
        <w:spacing w:before="0" w:after="0" w:line="240" w:lineRule="auto"/>
        <w:ind w:left="2268" w:firstLine="0"/>
        <w:rPr>
          <w:sz w:val="20"/>
          <w:szCs w:val="20"/>
        </w:rPr>
      </w:pPr>
      <w:r w:rsidRPr="00C04F44">
        <w:rPr>
          <w:sz w:val="20"/>
          <w:szCs w:val="20"/>
        </w:rPr>
        <w:t>I - Violência doméstica e familiar;</w:t>
      </w:r>
    </w:p>
    <w:p w:rsidR="00192907" w:rsidRPr="00C04F44" w:rsidRDefault="00192907" w:rsidP="00192907">
      <w:pPr>
        <w:pStyle w:val="NormalWeb"/>
        <w:shd w:val="clear" w:color="auto" w:fill="FFFFFF"/>
        <w:spacing w:before="0" w:after="0" w:line="240" w:lineRule="auto"/>
        <w:ind w:left="2268" w:firstLine="0"/>
        <w:rPr>
          <w:sz w:val="20"/>
          <w:szCs w:val="20"/>
        </w:rPr>
      </w:pPr>
      <w:r w:rsidRPr="00C04F44">
        <w:rPr>
          <w:sz w:val="20"/>
          <w:szCs w:val="20"/>
        </w:rPr>
        <w:t>II - Menosprezo ou discriminação à condição de mulher. (BRASIL, 1940)</w:t>
      </w:r>
    </w:p>
    <w:p w:rsidR="00192907" w:rsidRPr="00C04F44" w:rsidRDefault="00192907" w:rsidP="00192907">
      <w:pPr>
        <w:pStyle w:val="NormalWeb"/>
        <w:shd w:val="clear" w:color="auto" w:fill="FFFFFF"/>
        <w:spacing w:before="0" w:after="0" w:line="240" w:lineRule="auto"/>
        <w:ind w:left="2268" w:firstLine="0"/>
        <w:rPr>
          <w:sz w:val="20"/>
          <w:szCs w:val="20"/>
        </w:rPr>
      </w:pPr>
    </w:p>
    <w:p w:rsidR="00192907" w:rsidRPr="00C04F44" w:rsidRDefault="00192907" w:rsidP="00192907">
      <w:pPr>
        <w:pStyle w:val="NormalWeb"/>
        <w:shd w:val="clear" w:color="auto" w:fill="FFFFFF"/>
        <w:spacing w:before="0" w:after="0" w:line="240" w:lineRule="auto"/>
      </w:pPr>
      <w:r w:rsidRPr="00C04F44">
        <w:t>A lei do feminicídio</w:t>
      </w:r>
      <w:r w:rsidR="00B5188E" w:rsidRPr="00C04F44">
        <w:t>,</w:t>
      </w:r>
      <w:r w:rsidRPr="00C04F44">
        <w:t xml:space="preserve"> além da qualificadora</w:t>
      </w:r>
      <w:r w:rsidR="00B5188E" w:rsidRPr="00C04F44">
        <w:t>,</w:t>
      </w:r>
      <w:r w:rsidRPr="00C04F44">
        <w:t xml:space="preserve"> trouxe também seus agravantes presentes no § 7°A, incisos I, II e III, quando o crime for praticado:</w:t>
      </w:r>
    </w:p>
    <w:p w:rsidR="00192907" w:rsidRPr="00C04F44" w:rsidRDefault="00192907" w:rsidP="00192907">
      <w:pPr>
        <w:pStyle w:val="NormalWeb"/>
        <w:shd w:val="clear" w:color="auto" w:fill="FFFFFF"/>
        <w:spacing w:before="0" w:after="0" w:line="240" w:lineRule="auto"/>
      </w:pPr>
    </w:p>
    <w:p w:rsidR="00192907" w:rsidRPr="00C04F44" w:rsidRDefault="00192907" w:rsidP="00192907">
      <w:pPr>
        <w:pStyle w:val="NormalWeb"/>
        <w:shd w:val="clear" w:color="auto" w:fill="FFFFFF"/>
        <w:spacing w:before="0" w:after="0" w:line="240" w:lineRule="auto"/>
        <w:ind w:left="2268" w:firstLine="0"/>
        <w:rPr>
          <w:sz w:val="20"/>
          <w:szCs w:val="20"/>
        </w:rPr>
      </w:pPr>
      <w:r w:rsidRPr="00C04F44">
        <w:rPr>
          <w:sz w:val="20"/>
          <w:szCs w:val="20"/>
        </w:rPr>
        <w:t xml:space="preserve">§ 7o A pena do feminicídio é aumentada de 1/3 (um terço) até a metade se o crime for praticado: </w:t>
      </w:r>
    </w:p>
    <w:p w:rsidR="00192907" w:rsidRPr="00C30B76" w:rsidRDefault="00192907" w:rsidP="00192907">
      <w:pPr>
        <w:pStyle w:val="NormalWeb"/>
        <w:shd w:val="clear" w:color="auto" w:fill="FFFFFF"/>
        <w:spacing w:before="0" w:after="0" w:line="240" w:lineRule="auto"/>
        <w:ind w:left="2268" w:firstLine="0"/>
        <w:rPr>
          <w:sz w:val="20"/>
          <w:szCs w:val="20"/>
        </w:rPr>
      </w:pPr>
      <w:r w:rsidRPr="00C04F44">
        <w:rPr>
          <w:sz w:val="20"/>
          <w:szCs w:val="20"/>
        </w:rPr>
        <w:t>I - Durante a gestação ou nos 3 (três) meses posteriores ao parto;</w:t>
      </w:r>
      <w:r w:rsidRPr="00C30B76">
        <w:rPr>
          <w:sz w:val="20"/>
          <w:szCs w:val="20"/>
        </w:rPr>
        <w:t xml:space="preserve"> </w:t>
      </w:r>
    </w:p>
    <w:p w:rsidR="00192907" w:rsidRPr="00C30B76" w:rsidRDefault="00192907" w:rsidP="00192907">
      <w:pPr>
        <w:pStyle w:val="NormalWeb"/>
        <w:shd w:val="clear" w:color="auto" w:fill="FFFFFF"/>
        <w:spacing w:before="0" w:after="0" w:line="240" w:lineRule="auto"/>
        <w:ind w:left="2268" w:firstLine="0"/>
        <w:rPr>
          <w:sz w:val="20"/>
          <w:szCs w:val="20"/>
        </w:rPr>
      </w:pPr>
      <w:r w:rsidRPr="00C30B76">
        <w:rPr>
          <w:sz w:val="20"/>
          <w:szCs w:val="20"/>
        </w:rPr>
        <w:t xml:space="preserve">II - Contra pessoa menor de 14 (catorze) anos, maior de 60 (sessenta) anos ou com deficiência; </w:t>
      </w:r>
    </w:p>
    <w:p w:rsidR="00192907" w:rsidRDefault="00192907" w:rsidP="00192907">
      <w:pPr>
        <w:pStyle w:val="NormalWeb"/>
        <w:shd w:val="clear" w:color="auto" w:fill="FFFFFF"/>
        <w:spacing w:before="0" w:after="0" w:line="240" w:lineRule="auto"/>
        <w:ind w:left="2268" w:firstLine="0"/>
        <w:rPr>
          <w:sz w:val="20"/>
          <w:szCs w:val="20"/>
        </w:rPr>
      </w:pPr>
      <w:r w:rsidRPr="00C30B76">
        <w:rPr>
          <w:sz w:val="20"/>
          <w:szCs w:val="20"/>
        </w:rPr>
        <w:t>III - Na presença de descendente ou de ascendente da vítima. (BRASIL, 1940)</w:t>
      </w:r>
    </w:p>
    <w:p w:rsidR="00192907" w:rsidRPr="00192907" w:rsidRDefault="00192907" w:rsidP="00192907">
      <w:pPr>
        <w:pStyle w:val="NormalWeb"/>
        <w:shd w:val="clear" w:color="auto" w:fill="FFFFFF"/>
        <w:spacing w:before="0" w:after="0" w:line="240" w:lineRule="auto"/>
        <w:ind w:left="2268" w:firstLine="0"/>
        <w:rPr>
          <w:sz w:val="20"/>
          <w:szCs w:val="20"/>
        </w:rPr>
      </w:pPr>
    </w:p>
    <w:p w:rsidR="00D05BB8" w:rsidRPr="007074F6" w:rsidRDefault="00D05BB8"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074F6">
        <w:rPr>
          <w:rFonts w:ascii="Times New Roman" w:eastAsia="Times New Roman" w:hAnsi="Times New Roman" w:cs="Times New Roman"/>
          <w:color w:val="00000A"/>
          <w:sz w:val="24"/>
          <w:szCs w:val="20"/>
          <w:lang w:eastAsia="pt-PT"/>
        </w:rPr>
        <w:t xml:space="preserve">Embora todos os feminicídios possam ser qualificados como homicídios nos termos da lei vigente, há exceções nos casos de homicídios de mulheres, pois nem todos se encaixam na caracterização do feminicídio, por mais que a morte de uma mulher tenha ocorrido de forma </w:t>
      </w:r>
      <w:r w:rsidRPr="00C04F44">
        <w:rPr>
          <w:rFonts w:ascii="Times New Roman" w:eastAsia="Times New Roman" w:hAnsi="Times New Roman" w:cs="Times New Roman"/>
          <w:color w:val="00000A"/>
          <w:sz w:val="24"/>
          <w:szCs w:val="20"/>
          <w:lang w:eastAsia="pt-PT"/>
        </w:rPr>
        <w:t>violenta</w:t>
      </w:r>
      <w:r w:rsidR="00B5188E" w:rsidRPr="00C04F44">
        <w:rPr>
          <w:rFonts w:ascii="Times New Roman" w:eastAsia="Times New Roman" w:hAnsi="Times New Roman" w:cs="Times New Roman"/>
          <w:color w:val="00000A"/>
          <w:sz w:val="24"/>
          <w:szCs w:val="20"/>
          <w:lang w:eastAsia="pt-PT"/>
        </w:rPr>
        <w:t>. S</w:t>
      </w:r>
      <w:r w:rsidR="00B504B5" w:rsidRPr="00C04F44">
        <w:rPr>
          <w:rFonts w:ascii="Times New Roman" w:eastAsia="Times New Roman" w:hAnsi="Times New Roman" w:cs="Times New Roman"/>
          <w:color w:val="00000A"/>
          <w:sz w:val="24"/>
          <w:szCs w:val="20"/>
          <w:lang w:eastAsia="pt-PT"/>
        </w:rPr>
        <w:t>e o</w:t>
      </w:r>
      <w:r w:rsidR="00B504B5" w:rsidRPr="007074F6">
        <w:rPr>
          <w:rFonts w:ascii="Times New Roman" w:eastAsia="Times New Roman" w:hAnsi="Times New Roman" w:cs="Times New Roman"/>
          <w:color w:val="00000A"/>
          <w:sz w:val="24"/>
          <w:szCs w:val="20"/>
          <w:lang w:eastAsia="pt-PT"/>
        </w:rPr>
        <w:t xml:space="preserve"> motivo do ato não estiver</w:t>
      </w:r>
      <w:r w:rsidRPr="007074F6">
        <w:rPr>
          <w:rFonts w:ascii="Times New Roman" w:eastAsia="Times New Roman" w:hAnsi="Times New Roman" w:cs="Times New Roman"/>
          <w:color w:val="00000A"/>
          <w:sz w:val="24"/>
          <w:szCs w:val="20"/>
          <w:lang w:eastAsia="pt-PT"/>
        </w:rPr>
        <w:t xml:space="preserve"> diretamente ligado ao seu gênero, nem à sua condição de mulher</w:t>
      </w:r>
      <w:r w:rsidR="005724C0">
        <w:rPr>
          <w:rFonts w:ascii="Times New Roman" w:eastAsia="Times New Roman" w:hAnsi="Times New Roman" w:cs="Times New Roman"/>
          <w:color w:val="00000A"/>
          <w:sz w:val="24"/>
          <w:szCs w:val="20"/>
          <w:lang w:eastAsia="pt-PT"/>
        </w:rPr>
        <w:t xml:space="preserve"> ou decorrente de violência doméstica</w:t>
      </w:r>
      <w:r w:rsidR="00B504B5" w:rsidRPr="007074F6">
        <w:rPr>
          <w:rFonts w:ascii="Times New Roman" w:eastAsia="Times New Roman" w:hAnsi="Times New Roman" w:cs="Times New Roman"/>
          <w:color w:val="00000A"/>
          <w:sz w:val="24"/>
          <w:szCs w:val="20"/>
          <w:lang w:eastAsia="pt-PT"/>
        </w:rPr>
        <w:t xml:space="preserve"> não restará caracterizado como feminicídio</w:t>
      </w:r>
      <w:r w:rsidRPr="007074F6">
        <w:rPr>
          <w:rFonts w:ascii="Times New Roman" w:eastAsia="Times New Roman" w:hAnsi="Times New Roman" w:cs="Times New Roman"/>
          <w:color w:val="00000A"/>
          <w:sz w:val="24"/>
          <w:szCs w:val="20"/>
          <w:lang w:eastAsia="pt-PT"/>
        </w:rPr>
        <w:t xml:space="preserve">. </w:t>
      </w:r>
      <w:r w:rsidR="00C04F44">
        <w:rPr>
          <w:rFonts w:ascii="Times New Roman" w:eastAsia="Times New Roman" w:hAnsi="Times New Roman" w:cs="Times New Roman"/>
          <w:color w:val="00000A"/>
          <w:sz w:val="24"/>
          <w:szCs w:val="20"/>
          <w:lang w:eastAsia="pt-PT"/>
        </w:rPr>
        <w:t xml:space="preserve">Com a finalidade de </w:t>
      </w:r>
      <w:r w:rsidRPr="007074F6">
        <w:rPr>
          <w:rFonts w:ascii="Times New Roman" w:eastAsia="Times New Roman" w:hAnsi="Times New Roman" w:cs="Times New Roman"/>
          <w:color w:val="00000A"/>
          <w:sz w:val="24"/>
          <w:szCs w:val="20"/>
          <w:lang w:eastAsia="pt-PT"/>
        </w:rPr>
        <w:t>determinar a especificidade desse fenômeno, só devem ser consideradas quando denota uma motivação especial de dis</w:t>
      </w:r>
      <w:r w:rsidR="007F74C8" w:rsidRPr="007074F6">
        <w:rPr>
          <w:rFonts w:ascii="Times New Roman" w:eastAsia="Times New Roman" w:hAnsi="Times New Roman" w:cs="Times New Roman"/>
          <w:color w:val="00000A"/>
          <w:sz w:val="24"/>
          <w:szCs w:val="20"/>
          <w:lang w:eastAsia="pt-PT"/>
        </w:rPr>
        <w:t>criminação por razões de gênero ou violência doméstica.</w:t>
      </w:r>
    </w:p>
    <w:p w:rsidR="00D05BB8" w:rsidRPr="007074F6" w:rsidRDefault="00C04F44"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Pr>
          <w:rFonts w:ascii="Times New Roman" w:eastAsia="Times New Roman" w:hAnsi="Times New Roman" w:cs="Times New Roman"/>
          <w:color w:val="00000A"/>
          <w:sz w:val="24"/>
          <w:szCs w:val="20"/>
          <w:lang w:eastAsia="pt-PT"/>
        </w:rPr>
        <w:t>Observam</w:t>
      </w:r>
      <w:r w:rsidR="00D05BB8" w:rsidRPr="007074F6">
        <w:rPr>
          <w:rFonts w:ascii="Times New Roman" w:eastAsia="Times New Roman" w:hAnsi="Times New Roman" w:cs="Times New Roman"/>
          <w:color w:val="00000A"/>
          <w:sz w:val="24"/>
          <w:szCs w:val="20"/>
          <w:lang w:eastAsia="pt-PT"/>
        </w:rPr>
        <w:t>-se que os fatores que divergem o feminicídio do chamado homicídio comum, salienta que, pela morte violenta, é pretendido perpetuar os padrões culturalmente atribuído</w:t>
      </w:r>
      <w:r w:rsidR="005724C0">
        <w:rPr>
          <w:rFonts w:ascii="Times New Roman" w:eastAsia="Times New Roman" w:hAnsi="Times New Roman" w:cs="Times New Roman"/>
          <w:color w:val="00000A"/>
          <w:sz w:val="24"/>
          <w:szCs w:val="20"/>
          <w:lang w:eastAsia="pt-PT"/>
        </w:rPr>
        <w:t xml:space="preserve">s ao significado de ser mulher </w:t>
      </w:r>
      <w:r w:rsidR="00D05BB8" w:rsidRPr="007074F6">
        <w:rPr>
          <w:rFonts w:ascii="Times New Roman" w:eastAsia="Times New Roman" w:hAnsi="Times New Roman" w:cs="Times New Roman"/>
          <w:color w:val="00000A"/>
          <w:sz w:val="24"/>
          <w:szCs w:val="20"/>
          <w:lang w:eastAsia="pt-PT"/>
        </w:rPr>
        <w:t>como</w:t>
      </w:r>
      <w:r w:rsidR="005724C0">
        <w:rPr>
          <w:rFonts w:ascii="Times New Roman" w:eastAsia="Times New Roman" w:hAnsi="Times New Roman" w:cs="Times New Roman"/>
          <w:color w:val="00000A"/>
          <w:sz w:val="24"/>
          <w:szCs w:val="20"/>
          <w:lang w:eastAsia="pt-PT"/>
        </w:rPr>
        <w:t>,</w:t>
      </w:r>
      <w:r w:rsidR="00D05BB8" w:rsidRPr="007074F6">
        <w:rPr>
          <w:rFonts w:ascii="Times New Roman" w:eastAsia="Times New Roman" w:hAnsi="Times New Roman" w:cs="Times New Roman"/>
          <w:color w:val="00000A"/>
          <w:sz w:val="24"/>
          <w:szCs w:val="20"/>
          <w:lang w:eastAsia="pt-PT"/>
        </w:rPr>
        <w:t xml:space="preserve"> por exemplo</w:t>
      </w:r>
      <w:r w:rsidR="005724C0">
        <w:rPr>
          <w:rFonts w:ascii="Times New Roman" w:eastAsia="Times New Roman" w:hAnsi="Times New Roman" w:cs="Times New Roman"/>
          <w:color w:val="00000A"/>
          <w:sz w:val="24"/>
          <w:szCs w:val="20"/>
          <w:lang w:eastAsia="pt-PT"/>
        </w:rPr>
        <w:t>,</w:t>
      </w:r>
      <w:r w:rsidR="00D05BB8" w:rsidRPr="007074F6">
        <w:rPr>
          <w:rFonts w:ascii="Times New Roman" w:eastAsia="Times New Roman" w:hAnsi="Times New Roman" w:cs="Times New Roman"/>
          <w:color w:val="00000A"/>
          <w:sz w:val="24"/>
          <w:szCs w:val="20"/>
          <w:lang w:eastAsia="pt-PT"/>
        </w:rPr>
        <w:t xml:space="preserve"> a subordinação, fragilidade, delicadeza, entre outras características. Portanto significa que os atos criminosos, reúnem vários padrões cultura</w:t>
      </w:r>
      <w:r w:rsidR="005724C0">
        <w:rPr>
          <w:rFonts w:ascii="Times New Roman" w:eastAsia="Times New Roman" w:hAnsi="Times New Roman" w:cs="Times New Roman"/>
          <w:color w:val="00000A"/>
          <w:sz w:val="24"/>
          <w:szCs w:val="20"/>
          <w:lang w:eastAsia="pt-PT"/>
        </w:rPr>
        <w:t>is enraizados em ideais machistas</w:t>
      </w:r>
      <w:r w:rsidR="00D05BB8" w:rsidRPr="007074F6">
        <w:rPr>
          <w:rFonts w:ascii="Times New Roman" w:eastAsia="Times New Roman" w:hAnsi="Times New Roman" w:cs="Times New Roman"/>
          <w:color w:val="00000A"/>
          <w:sz w:val="24"/>
          <w:szCs w:val="20"/>
          <w:lang w:eastAsia="pt-PT"/>
        </w:rPr>
        <w:t>, superioridade masculina, de discriminação contra a mulher e de desprezo a ela e à sua vida</w:t>
      </w:r>
      <w:r>
        <w:rPr>
          <w:rFonts w:ascii="Times New Roman" w:eastAsia="Times New Roman" w:hAnsi="Times New Roman" w:cs="Times New Roman"/>
          <w:color w:val="00000A"/>
          <w:sz w:val="24"/>
          <w:szCs w:val="20"/>
          <w:lang w:eastAsia="pt-PT"/>
        </w:rPr>
        <w:t xml:space="preserve">. Esses elementos culturais levam </w:t>
      </w:r>
      <w:r w:rsidR="00D05BB8" w:rsidRPr="007074F6">
        <w:rPr>
          <w:rFonts w:ascii="Times New Roman" w:eastAsia="Times New Roman" w:hAnsi="Times New Roman" w:cs="Times New Roman"/>
          <w:color w:val="00000A"/>
          <w:sz w:val="24"/>
          <w:szCs w:val="20"/>
          <w:lang w:eastAsia="pt-PT"/>
        </w:rPr>
        <w:t xml:space="preserve">o homem a crer que tem suficiente poder para determinar a vida e o corpo das mulheres, para puni-las, </w:t>
      </w:r>
      <w:r w:rsidR="007074F6" w:rsidRPr="007074F6">
        <w:rPr>
          <w:rFonts w:ascii="Times New Roman" w:eastAsia="Times New Roman" w:hAnsi="Times New Roman" w:cs="Times New Roman"/>
          <w:color w:val="00000A"/>
          <w:sz w:val="24"/>
          <w:szCs w:val="20"/>
          <w:lang w:eastAsia="pt-PT"/>
        </w:rPr>
        <w:t>e</w:t>
      </w:r>
      <w:r w:rsidR="00D05BB8" w:rsidRPr="007074F6">
        <w:rPr>
          <w:rFonts w:ascii="Times New Roman" w:eastAsia="Times New Roman" w:hAnsi="Times New Roman" w:cs="Times New Roman"/>
          <w:color w:val="00000A"/>
          <w:sz w:val="24"/>
          <w:szCs w:val="20"/>
          <w:lang w:eastAsia="pt-PT"/>
        </w:rPr>
        <w:t xml:space="preserve"> para manter ordens sociais de inferioridade e opressão.</w:t>
      </w:r>
    </w:p>
    <w:p w:rsidR="00D05BB8" w:rsidRPr="007074F6" w:rsidRDefault="00D05BB8" w:rsidP="002F27C1">
      <w:pPr>
        <w:widowControl w:val="0"/>
        <w:tabs>
          <w:tab w:val="left" w:pos="567"/>
        </w:tabs>
        <w:suppressAutoHyphens/>
        <w:spacing w:after="0"/>
        <w:rPr>
          <w:rFonts w:ascii="Times New Roman" w:eastAsia="Times New Roman" w:hAnsi="Times New Roman" w:cs="Times New Roman"/>
          <w:color w:val="00000A"/>
          <w:sz w:val="24"/>
          <w:szCs w:val="20"/>
          <w:lang w:eastAsia="pt-PT"/>
        </w:rPr>
      </w:pPr>
      <w:r w:rsidRPr="007074F6">
        <w:rPr>
          <w:rFonts w:ascii="Times New Roman" w:eastAsia="Times New Roman" w:hAnsi="Times New Roman" w:cs="Times New Roman"/>
          <w:color w:val="00000A"/>
          <w:sz w:val="24"/>
          <w:szCs w:val="20"/>
          <w:lang w:eastAsia="pt-PT"/>
        </w:rPr>
        <w:t xml:space="preserve">Uma característica marcante, é que o feminicídio geralmente não se trata de apenas um único evento isolado, mas sim decorrente de pequenos atos de violência no cotidiano da </w:t>
      </w:r>
      <w:r w:rsidRPr="00C04F44">
        <w:rPr>
          <w:rFonts w:ascii="Times New Roman" w:eastAsia="Times New Roman" w:hAnsi="Times New Roman" w:cs="Times New Roman"/>
          <w:color w:val="00000A"/>
          <w:sz w:val="24"/>
          <w:szCs w:val="20"/>
          <w:lang w:eastAsia="pt-PT"/>
        </w:rPr>
        <w:t>mulher, que  constantemente se repete, chamado ciclo da violência doméstica, que é dividido em quatro fases</w:t>
      </w:r>
      <w:r w:rsidR="00EA492C" w:rsidRPr="00C04F44">
        <w:rPr>
          <w:rFonts w:ascii="Times New Roman" w:eastAsia="Times New Roman" w:hAnsi="Times New Roman" w:cs="Times New Roman"/>
          <w:color w:val="00000A"/>
          <w:sz w:val="24"/>
          <w:szCs w:val="20"/>
          <w:lang w:eastAsia="pt-PT"/>
        </w:rPr>
        <w:t>:</w:t>
      </w:r>
      <w:r w:rsidRPr="00C04F44">
        <w:rPr>
          <w:rFonts w:ascii="Times New Roman" w:eastAsia="Times New Roman" w:hAnsi="Times New Roman" w:cs="Times New Roman"/>
          <w:color w:val="00000A"/>
          <w:sz w:val="24"/>
          <w:szCs w:val="20"/>
          <w:lang w:eastAsia="pt-PT"/>
        </w:rPr>
        <w:t xml:space="preserve"> </w:t>
      </w:r>
      <w:r w:rsidR="00EA492C" w:rsidRPr="00C04F44">
        <w:rPr>
          <w:rFonts w:ascii="Times New Roman" w:eastAsia="Times New Roman" w:hAnsi="Times New Roman" w:cs="Times New Roman"/>
          <w:color w:val="00000A"/>
          <w:sz w:val="24"/>
          <w:szCs w:val="20"/>
          <w:lang w:eastAsia="pt-PT"/>
        </w:rPr>
        <w:t xml:space="preserve">a) </w:t>
      </w:r>
      <w:r w:rsidRPr="00C04F44">
        <w:rPr>
          <w:rFonts w:ascii="Times New Roman" w:eastAsia="Times New Roman" w:hAnsi="Times New Roman" w:cs="Times New Roman"/>
          <w:color w:val="00000A"/>
          <w:sz w:val="24"/>
          <w:szCs w:val="20"/>
          <w:lang w:eastAsia="pt-PT"/>
        </w:rPr>
        <w:t>ini</w:t>
      </w:r>
      <w:r w:rsidR="00B227B1" w:rsidRPr="00C04F44">
        <w:rPr>
          <w:rFonts w:ascii="Times New Roman" w:eastAsia="Times New Roman" w:hAnsi="Times New Roman" w:cs="Times New Roman"/>
          <w:color w:val="00000A"/>
          <w:sz w:val="24"/>
          <w:szCs w:val="20"/>
          <w:lang w:eastAsia="pt-PT"/>
        </w:rPr>
        <w:t>cia com o aumento da tensão</w:t>
      </w:r>
      <w:r w:rsidR="00EA492C" w:rsidRPr="00C04F44">
        <w:rPr>
          <w:rFonts w:ascii="Times New Roman" w:eastAsia="Times New Roman" w:hAnsi="Times New Roman" w:cs="Times New Roman"/>
          <w:color w:val="00000A"/>
          <w:sz w:val="24"/>
          <w:szCs w:val="20"/>
          <w:lang w:eastAsia="pt-PT"/>
        </w:rPr>
        <w:t>; b)</w:t>
      </w:r>
      <w:r w:rsidR="00B227B1" w:rsidRPr="00C04F44">
        <w:rPr>
          <w:rFonts w:ascii="Times New Roman" w:eastAsia="Times New Roman" w:hAnsi="Times New Roman" w:cs="Times New Roman"/>
          <w:color w:val="00000A"/>
          <w:sz w:val="24"/>
          <w:szCs w:val="20"/>
          <w:lang w:eastAsia="pt-PT"/>
        </w:rPr>
        <w:t xml:space="preserve"> logo em seguida o </w:t>
      </w:r>
      <w:r w:rsidRPr="00C04F44">
        <w:rPr>
          <w:rFonts w:ascii="Times New Roman" w:eastAsia="Times New Roman" w:hAnsi="Times New Roman" w:cs="Times New Roman"/>
          <w:color w:val="00000A"/>
          <w:sz w:val="24"/>
          <w:szCs w:val="20"/>
          <w:lang w:eastAsia="pt-PT"/>
        </w:rPr>
        <w:t>ato da agressão, tanto física quanto psicológica</w:t>
      </w:r>
      <w:r w:rsidR="00C04F44">
        <w:rPr>
          <w:rFonts w:ascii="Times New Roman" w:eastAsia="Times New Roman" w:hAnsi="Times New Roman" w:cs="Times New Roman"/>
          <w:color w:val="00000A"/>
          <w:sz w:val="24"/>
          <w:szCs w:val="20"/>
          <w:lang w:eastAsia="pt-PT"/>
        </w:rPr>
        <w:t xml:space="preserve"> ou nas demais violências previstas no art. 5º, da</w:t>
      </w:r>
      <w:r w:rsidR="00EA492C" w:rsidRPr="00C04F44">
        <w:rPr>
          <w:rFonts w:ascii="Times New Roman" w:eastAsia="Times New Roman" w:hAnsi="Times New Roman" w:cs="Times New Roman"/>
          <w:color w:val="00000A"/>
          <w:sz w:val="24"/>
          <w:szCs w:val="20"/>
          <w:lang w:eastAsia="pt-PT"/>
        </w:rPr>
        <w:t xml:space="preserve"> Lei Maria da Penha;</w:t>
      </w:r>
      <w:r w:rsidRPr="00C04F44">
        <w:rPr>
          <w:rFonts w:ascii="Times New Roman" w:eastAsia="Times New Roman" w:hAnsi="Times New Roman" w:cs="Times New Roman"/>
          <w:color w:val="00000A"/>
          <w:sz w:val="24"/>
          <w:szCs w:val="20"/>
          <w:lang w:eastAsia="pt-PT"/>
        </w:rPr>
        <w:t xml:space="preserve"> </w:t>
      </w:r>
      <w:r w:rsidR="00EA492C" w:rsidRPr="00C04F44">
        <w:rPr>
          <w:rFonts w:ascii="Times New Roman" w:eastAsia="Times New Roman" w:hAnsi="Times New Roman" w:cs="Times New Roman"/>
          <w:color w:val="00000A"/>
          <w:sz w:val="24"/>
          <w:szCs w:val="20"/>
          <w:lang w:eastAsia="pt-PT"/>
        </w:rPr>
        <w:t xml:space="preserve"> </w:t>
      </w:r>
      <w:r w:rsidRPr="00C04F44">
        <w:rPr>
          <w:rFonts w:ascii="Times New Roman" w:eastAsia="Times New Roman" w:hAnsi="Times New Roman" w:cs="Times New Roman"/>
          <w:color w:val="00000A"/>
          <w:sz w:val="24"/>
          <w:szCs w:val="20"/>
          <w:lang w:eastAsia="pt-PT"/>
        </w:rPr>
        <w:t>depois acontece o distanciamento do casal, a vítima se cala diante dos atos, fazendo o agressor não se sentir responsabilizado</w:t>
      </w:r>
      <w:r w:rsidR="00EA492C" w:rsidRPr="00C04F44">
        <w:rPr>
          <w:rFonts w:ascii="Times New Roman" w:eastAsia="Times New Roman" w:hAnsi="Times New Roman" w:cs="Times New Roman"/>
          <w:color w:val="00000A"/>
          <w:sz w:val="24"/>
          <w:szCs w:val="20"/>
          <w:lang w:eastAsia="pt-PT"/>
        </w:rPr>
        <w:t>; c)</w:t>
      </w:r>
      <w:r w:rsidR="00B227B1" w:rsidRPr="00C04F44">
        <w:rPr>
          <w:rFonts w:ascii="Times New Roman" w:eastAsia="Times New Roman" w:hAnsi="Times New Roman" w:cs="Times New Roman"/>
          <w:color w:val="00000A"/>
          <w:sz w:val="24"/>
          <w:szCs w:val="20"/>
          <w:lang w:eastAsia="pt-PT"/>
        </w:rPr>
        <w:t xml:space="preserve"> a pen</w:t>
      </w:r>
      <w:r w:rsidRPr="00C04F44">
        <w:rPr>
          <w:rFonts w:ascii="Times New Roman" w:eastAsia="Times New Roman" w:hAnsi="Times New Roman" w:cs="Times New Roman"/>
          <w:color w:val="00000A"/>
          <w:sz w:val="24"/>
          <w:szCs w:val="20"/>
          <w:lang w:eastAsia="pt-PT"/>
        </w:rPr>
        <w:t>última fase do ciclo vicioso</w:t>
      </w:r>
      <w:r w:rsidR="00B227B1" w:rsidRPr="00C04F44">
        <w:rPr>
          <w:rFonts w:ascii="Times New Roman" w:eastAsia="Times New Roman" w:hAnsi="Times New Roman" w:cs="Times New Roman"/>
          <w:color w:val="00000A"/>
          <w:sz w:val="24"/>
          <w:szCs w:val="20"/>
          <w:lang w:eastAsia="pt-PT"/>
        </w:rPr>
        <w:t xml:space="preserve"> é o arrependimento </w:t>
      </w:r>
      <w:r w:rsidR="00EA492C" w:rsidRPr="00C04F44">
        <w:rPr>
          <w:rFonts w:ascii="Times New Roman" w:eastAsia="Times New Roman" w:hAnsi="Times New Roman" w:cs="Times New Roman"/>
          <w:color w:val="00000A"/>
          <w:sz w:val="24"/>
          <w:szCs w:val="20"/>
          <w:lang w:eastAsia="pt-PT"/>
        </w:rPr>
        <w:t xml:space="preserve">do agressor </w:t>
      </w:r>
      <w:r w:rsidR="00B227B1" w:rsidRPr="00C04F44">
        <w:rPr>
          <w:rFonts w:ascii="Times New Roman" w:eastAsia="Times New Roman" w:hAnsi="Times New Roman" w:cs="Times New Roman"/>
          <w:color w:val="00000A"/>
          <w:sz w:val="24"/>
          <w:szCs w:val="20"/>
          <w:lang w:eastAsia="pt-PT"/>
        </w:rPr>
        <w:t>e</w:t>
      </w:r>
      <w:r w:rsidR="00EA492C" w:rsidRPr="00C04F44">
        <w:rPr>
          <w:rFonts w:ascii="Times New Roman" w:eastAsia="Times New Roman" w:hAnsi="Times New Roman" w:cs="Times New Roman"/>
          <w:color w:val="00000A"/>
          <w:sz w:val="24"/>
          <w:szCs w:val="20"/>
          <w:lang w:eastAsia="pt-PT"/>
        </w:rPr>
        <w:t>; d)</w:t>
      </w:r>
      <w:r w:rsidR="00B227B1" w:rsidRPr="00C04F44">
        <w:rPr>
          <w:rFonts w:ascii="Times New Roman" w:eastAsia="Times New Roman" w:hAnsi="Times New Roman" w:cs="Times New Roman"/>
          <w:color w:val="00000A"/>
          <w:sz w:val="24"/>
          <w:szCs w:val="20"/>
          <w:lang w:eastAsia="pt-PT"/>
        </w:rPr>
        <w:t xml:space="preserve"> por</w:t>
      </w:r>
      <w:r w:rsidR="00B227B1" w:rsidRPr="007074F6">
        <w:rPr>
          <w:rFonts w:ascii="Times New Roman" w:eastAsia="Times New Roman" w:hAnsi="Times New Roman" w:cs="Times New Roman"/>
          <w:color w:val="00000A"/>
          <w:sz w:val="24"/>
          <w:szCs w:val="20"/>
          <w:lang w:eastAsia="pt-PT"/>
        </w:rPr>
        <w:t xml:space="preserve"> último </w:t>
      </w:r>
      <w:r w:rsidRPr="007074F6">
        <w:rPr>
          <w:rFonts w:ascii="Times New Roman" w:eastAsia="Times New Roman" w:hAnsi="Times New Roman" w:cs="Times New Roman"/>
          <w:color w:val="00000A"/>
          <w:sz w:val="24"/>
          <w:szCs w:val="20"/>
          <w:lang w:eastAsia="pt-PT"/>
        </w:rPr>
        <w:t>a reconciliação, também chamada de “lua de mel”, onde o agressor supostamente se arrepende e tenta se redimir; porém, com o tempo, os intervalos entre uma fase e outra começam a ficar mais curtos e as agressões passam a acontecer fora da ordem cronológica, de forma mais intensa, e o feminicídio configura-</w:t>
      </w:r>
      <w:r w:rsidR="00634BE2">
        <w:rPr>
          <w:rFonts w:ascii="Times New Roman" w:eastAsia="Times New Roman" w:hAnsi="Times New Roman" w:cs="Times New Roman"/>
          <w:color w:val="00000A"/>
          <w:sz w:val="24"/>
          <w:szCs w:val="20"/>
          <w:lang w:eastAsia="pt-PT"/>
        </w:rPr>
        <w:t>se como a última etapa desse ci</w:t>
      </w:r>
      <w:r w:rsidRPr="007074F6">
        <w:rPr>
          <w:rFonts w:ascii="Times New Roman" w:eastAsia="Times New Roman" w:hAnsi="Times New Roman" w:cs="Times New Roman"/>
          <w:color w:val="00000A"/>
          <w:sz w:val="24"/>
          <w:szCs w:val="20"/>
          <w:lang w:eastAsia="pt-PT"/>
        </w:rPr>
        <w:t>c</w:t>
      </w:r>
      <w:r w:rsidR="00634BE2">
        <w:rPr>
          <w:rFonts w:ascii="Times New Roman" w:eastAsia="Times New Roman" w:hAnsi="Times New Roman" w:cs="Times New Roman"/>
          <w:color w:val="00000A"/>
          <w:sz w:val="24"/>
          <w:szCs w:val="20"/>
          <w:lang w:eastAsia="pt-PT"/>
        </w:rPr>
        <w:t>l</w:t>
      </w:r>
      <w:r w:rsidRPr="007074F6">
        <w:rPr>
          <w:rFonts w:ascii="Times New Roman" w:eastAsia="Times New Roman" w:hAnsi="Times New Roman" w:cs="Times New Roman"/>
          <w:color w:val="00000A"/>
          <w:sz w:val="24"/>
          <w:szCs w:val="20"/>
          <w:lang w:eastAsia="pt-PT"/>
        </w:rPr>
        <w:t>o.</w:t>
      </w:r>
    </w:p>
    <w:p w:rsidR="00A64A72" w:rsidRPr="00AA45A6" w:rsidRDefault="005724C0" w:rsidP="002F27C1">
      <w:pPr>
        <w:spacing w:after="0"/>
        <w:rPr>
          <w:rFonts w:ascii="Times New Roman" w:hAnsi="Times New Roman" w:cs="Times New Roman"/>
          <w:spacing w:val="2"/>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A partir da vigência da Lei 13.104/15 </w:t>
      </w:r>
      <w:r w:rsidR="00B504B5" w:rsidRPr="00AA45A6">
        <w:rPr>
          <w:rFonts w:ascii="Times New Roman" w:hAnsi="Times New Roman" w:cs="Times New Roman"/>
          <w:color w:val="000000" w:themeColor="text1"/>
          <w:sz w:val="24"/>
          <w:szCs w:val="24"/>
        </w:rPr>
        <w:t>surgiram algumas dúvi</w:t>
      </w:r>
      <w:r>
        <w:rPr>
          <w:rFonts w:ascii="Times New Roman" w:hAnsi="Times New Roman" w:cs="Times New Roman"/>
          <w:color w:val="000000" w:themeColor="text1"/>
          <w:sz w:val="24"/>
          <w:szCs w:val="24"/>
        </w:rPr>
        <w:t>das, entre elas quanto à</w:t>
      </w:r>
      <w:r w:rsidR="00A64A72" w:rsidRPr="00AA45A6">
        <w:rPr>
          <w:rFonts w:ascii="Times New Roman" w:hAnsi="Times New Roman" w:cs="Times New Roman"/>
          <w:color w:val="000000" w:themeColor="text1"/>
          <w:sz w:val="24"/>
          <w:szCs w:val="24"/>
        </w:rPr>
        <w:t xml:space="preserve"> natureza jurídica </w:t>
      </w:r>
      <w:r>
        <w:rPr>
          <w:rFonts w:ascii="Times New Roman" w:hAnsi="Times New Roman" w:cs="Times New Roman"/>
          <w:color w:val="000000" w:themeColor="text1"/>
          <w:sz w:val="24"/>
          <w:szCs w:val="24"/>
        </w:rPr>
        <w:t xml:space="preserve">da qualificadora, </w:t>
      </w:r>
      <w:r w:rsidR="00A64A72" w:rsidRPr="00AA45A6">
        <w:rPr>
          <w:rFonts w:ascii="Times New Roman" w:hAnsi="Times New Roman" w:cs="Times New Roman"/>
          <w:color w:val="000000" w:themeColor="text1"/>
          <w:sz w:val="24"/>
          <w:szCs w:val="24"/>
        </w:rPr>
        <w:t xml:space="preserve">se é objetiva ou subjetiva, havendo </w:t>
      </w:r>
      <w:r w:rsidR="00325851" w:rsidRPr="00AA45A6">
        <w:rPr>
          <w:rFonts w:ascii="Times New Roman" w:hAnsi="Times New Roman" w:cs="Times New Roman"/>
          <w:spacing w:val="2"/>
          <w:sz w:val="24"/>
          <w:szCs w:val="24"/>
          <w:shd w:val="clear" w:color="auto" w:fill="FFFFFF"/>
        </w:rPr>
        <w:t xml:space="preserve">discordância no entendimento tanto na doutrina, como </w:t>
      </w:r>
      <w:r w:rsidR="00442C63" w:rsidRPr="00AA45A6">
        <w:rPr>
          <w:rFonts w:ascii="Times New Roman" w:hAnsi="Times New Roman" w:cs="Times New Roman"/>
          <w:spacing w:val="2"/>
          <w:sz w:val="24"/>
          <w:szCs w:val="24"/>
          <w:shd w:val="clear" w:color="auto" w:fill="FFFFFF"/>
        </w:rPr>
        <w:t>na jurisprud</w:t>
      </w:r>
      <w:r w:rsidR="00A64A72" w:rsidRPr="00AA45A6">
        <w:rPr>
          <w:rFonts w:ascii="Times New Roman" w:hAnsi="Times New Roman" w:cs="Times New Roman"/>
          <w:spacing w:val="2"/>
          <w:sz w:val="24"/>
          <w:szCs w:val="24"/>
          <w:shd w:val="clear" w:color="auto" w:fill="FFFFFF"/>
        </w:rPr>
        <w:t xml:space="preserve">ência. </w:t>
      </w:r>
      <w:r w:rsidR="00442C63" w:rsidRPr="00AA45A6">
        <w:rPr>
          <w:rFonts w:ascii="Times New Roman" w:hAnsi="Times New Roman" w:cs="Times New Roman"/>
          <w:spacing w:val="2"/>
          <w:sz w:val="24"/>
          <w:szCs w:val="24"/>
          <w:shd w:val="clear" w:color="auto" w:fill="FFFFFF"/>
        </w:rPr>
        <w:t xml:space="preserve">Atualmente, </w:t>
      </w:r>
      <w:r w:rsidR="00325851" w:rsidRPr="00AA45A6">
        <w:rPr>
          <w:rFonts w:ascii="Times New Roman" w:hAnsi="Times New Roman" w:cs="Times New Roman"/>
          <w:spacing w:val="2"/>
          <w:sz w:val="24"/>
          <w:szCs w:val="24"/>
          <w:shd w:val="clear" w:color="auto" w:fill="FFFFFF"/>
        </w:rPr>
        <w:t>o STJ e demais Tribunais alegam</w:t>
      </w:r>
      <w:r w:rsidR="00442C63" w:rsidRPr="00AA45A6">
        <w:rPr>
          <w:rFonts w:ascii="Times New Roman" w:hAnsi="Times New Roman" w:cs="Times New Roman"/>
          <w:spacing w:val="2"/>
          <w:sz w:val="24"/>
          <w:szCs w:val="24"/>
          <w:shd w:val="clear" w:color="auto" w:fill="FFFFFF"/>
        </w:rPr>
        <w:t xml:space="preserve"> que a natureza jurídica da qualificadora do feminicídio é</w:t>
      </w:r>
      <w:r w:rsidR="00325851" w:rsidRPr="00AA45A6">
        <w:rPr>
          <w:rFonts w:ascii="Times New Roman" w:hAnsi="Times New Roman" w:cs="Times New Roman"/>
          <w:spacing w:val="2"/>
          <w:sz w:val="24"/>
          <w:szCs w:val="24"/>
          <w:shd w:val="clear" w:color="auto" w:fill="FFFFFF"/>
        </w:rPr>
        <w:t xml:space="preserve"> de natureza</w:t>
      </w:r>
      <w:r w:rsidR="00442C63" w:rsidRPr="00AA45A6">
        <w:rPr>
          <w:rFonts w:ascii="Times New Roman" w:hAnsi="Times New Roman" w:cs="Times New Roman"/>
          <w:spacing w:val="2"/>
          <w:sz w:val="24"/>
          <w:szCs w:val="24"/>
          <w:shd w:val="clear" w:color="auto" w:fill="FFFFFF"/>
        </w:rPr>
        <w:t xml:space="preserve"> objetiva, e, portanto, compatível com as demais circunstâncias de natureza subjetivas.</w:t>
      </w:r>
    </w:p>
    <w:p w:rsidR="001B6892" w:rsidRPr="001B6892" w:rsidRDefault="00A1167B" w:rsidP="001B6892">
      <w:pPr>
        <w:spacing w:after="0"/>
        <w:rPr>
          <w:rFonts w:ascii="Times New Roman" w:hAnsi="Times New Roman" w:cs="Times New Roman"/>
          <w:spacing w:val="2"/>
          <w:sz w:val="24"/>
          <w:szCs w:val="24"/>
        </w:rPr>
      </w:pPr>
      <w:r w:rsidRPr="00AA45A6">
        <w:rPr>
          <w:rFonts w:ascii="Times New Roman" w:hAnsi="Times New Roman" w:cs="Times New Roman"/>
          <w:spacing w:val="2"/>
        </w:rPr>
        <w:t>P</w:t>
      </w:r>
      <w:r w:rsidRPr="00AA45A6">
        <w:rPr>
          <w:rFonts w:ascii="Times New Roman" w:hAnsi="Times New Roman" w:cs="Times New Roman"/>
          <w:spacing w:val="2"/>
          <w:sz w:val="24"/>
          <w:szCs w:val="24"/>
        </w:rPr>
        <w:t xml:space="preserve">ara Guilherme de Souza </w:t>
      </w:r>
      <w:proofErr w:type="spellStart"/>
      <w:r w:rsidRPr="00AA45A6">
        <w:rPr>
          <w:rFonts w:ascii="Times New Roman" w:hAnsi="Times New Roman" w:cs="Times New Roman"/>
          <w:spacing w:val="2"/>
          <w:sz w:val="24"/>
          <w:szCs w:val="24"/>
        </w:rPr>
        <w:t>Nucci</w:t>
      </w:r>
      <w:proofErr w:type="spellEnd"/>
      <w:r w:rsidRPr="00AA45A6">
        <w:rPr>
          <w:rFonts w:ascii="Times New Roman" w:hAnsi="Times New Roman" w:cs="Times New Roman"/>
          <w:spacing w:val="2"/>
          <w:sz w:val="24"/>
          <w:szCs w:val="24"/>
        </w:rPr>
        <w:t xml:space="preserve"> a qualificadora do femini</w:t>
      </w:r>
      <w:r w:rsidR="001B6892">
        <w:rPr>
          <w:rFonts w:ascii="Times New Roman" w:hAnsi="Times New Roman" w:cs="Times New Roman"/>
          <w:spacing w:val="2"/>
          <w:sz w:val="24"/>
          <w:szCs w:val="24"/>
        </w:rPr>
        <w:t xml:space="preserve">cídio é de natureza objetiva: </w:t>
      </w:r>
    </w:p>
    <w:p w:rsidR="00D53928" w:rsidRDefault="00A1167B" w:rsidP="001B6892">
      <w:pPr>
        <w:shd w:val="clear" w:color="auto" w:fill="FFFFFF"/>
        <w:spacing w:line="240" w:lineRule="auto"/>
        <w:ind w:left="2268" w:firstLine="0"/>
        <w:rPr>
          <w:rFonts w:ascii="Times New Roman" w:hAnsi="Times New Roman" w:cs="Times New Roman"/>
          <w:iCs/>
          <w:color w:val="000000" w:themeColor="text1"/>
          <w:spacing w:val="2"/>
          <w:sz w:val="20"/>
          <w:szCs w:val="20"/>
        </w:rPr>
      </w:pPr>
      <w:r w:rsidRPr="00CD0F7D">
        <w:rPr>
          <w:rFonts w:ascii="Times New Roman" w:hAnsi="Times New Roman" w:cs="Times New Roman"/>
          <w:iCs/>
          <w:color w:val="000000" w:themeColor="text1"/>
          <w:spacing w:val="2"/>
          <w:sz w:val="20"/>
          <w:szCs w:val="20"/>
        </w:rPr>
        <w:t>Trata-se de uma qualificadora objetiva, pois se liga ao gênero da vítima: ser mulher. Não aquiescemos à ideia de ser uma qualificadora subjetiva (como o motivo torpe ou fútil) somente porque se inseriu a expressão “por razões de condição de sexo feminino”. Não é essa a motivação do homicídio. O agente não mata a mulher porque ela é mulher, mas o faz por ódio, raiva, ciúme, disputa familiar, prazer, sadismo, enfim, motivos variados, que podem ser torpes ou fúteis; podem, inclusive, ser moralmente relevantes. Sendo objetiva, pode conviver com outras circunstâncias de cunho puramente subjetivo. Exemplificando, pode-se matar a mulher, no ambiente doméstico, por motivo fútil (em virtude de uma banal discussão entre marido e esposa), incidindo duas qualificadoras: ser mulher e haver motivo fútil. Essa é a real proteção à mulher, com a inserção do feminicídio</w:t>
      </w:r>
      <w:r w:rsidR="0026717E">
        <w:rPr>
          <w:rFonts w:ascii="Times New Roman" w:hAnsi="Times New Roman" w:cs="Times New Roman"/>
          <w:iCs/>
          <w:color w:val="000000" w:themeColor="text1"/>
          <w:spacing w:val="2"/>
          <w:sz w:val="20"/>
          <w:szCs w:val="20"/>
        </w:rPr>
        <w:t>.</w:t>
      </w:r>
      <w:r w:rsidR="0026717E" w:rsidRPr="00CD0F7D">
        <w:rPr>
          <w:rFonts w:ascii="Times New Roman" w:hAnsi="Times New Roman" w:cs="Times New Roman"/>
          <w:iCs/>
          <w:color w:val="000000" w:themeColor="text1"/>
          <w:spacing w:val="2"/>
          <w:sz w:val="20"/>
          <w:szCs w:val="20"/>
        </w:rPr>
        <w:t xml:space="preserve"> (</w:t>
      </w:r>
      <w:r w:rsidR="001B6892" w:rsidRPr="00CD0F7D">
        <w:rPr>
          <w:rFonts w:ascii="Times New Roman" w:hAnsi="Times New Roman" w:cs="Times New Roman"/>
          <w:iCs/>
          <w:color w:val="000000" w:themeColor="text1"/>
          <w:spacing w:val="2"/>
          <w:sz w:val="20"/>
          <w:szCs w:val="20"/>
        </w:rPr>
        <w:t>NUCCI 2015)</w:t>
      </w:r>
    </w:p>
    <w:p w:rsidR="00CD0F7D" w:rsidRDefault="001B6892" w:rsidP="0026717E">
      <w:pPr>
        <w:rPr>
          <w:rFonts w:ascii="Times New Roman" w:hAnsi="Times New Roman" w:cs="Times New Roman"/>
          <w:iCs/>
          <w:color w:val="000000" w:themeColor="text1"/>
          <w:spacing w:val="2"/>
          <w:sz w:val="20"/>
          <w:szCs w:val="20"/>
        </w:rPr>
      </w:pPr>
      <w:r w:rsidRPr="00006179">
        <w:rPr>
          <w:rFonts w:ascii="Times New Roman" w:hAnsi="Times New Roman" w:cs="Times New Roman"/>
          <w:spacing w:val="2"/>
          <w:sz w:val="24"/>
          <w:szCs w:val="24"/>
          <w:shd w:val="clear" w:color="auto" w:fill="FFFFFF"/>
        </w:rPr>
        <w:t>Embora a disposiç</w:t>
      </w:r>
      <w:r>
        <w:rPr>
          <w:rFonts w:ascii="Times New Roman" w:hAnsi="Times New Roman" w:cs="Times New Roman"/>
          <w:spacing w:val="2"/>
          <w:sz w:val="24"/>
          <w:szCs w:val="24"/>
          <w:shd w:val="clear" w:color="auto" w:fill="FFFFFF"/>
        </w:rPr>
        <w:t xml:space="preserve">ão remeta à noção de motivação, </w:t>
      </w:r>
      <w:r w:rsidRPr="00006179">
        <w:rPr>
          <w:rFonts w:ascii="Times New Roman" w:hAnsi="Times New Roman" w:cs="Times New Roman"/>
          <w:spacing w:val="2"/>
          <w:sz w:val="24"/>
          <w:szCs w:val="24"/>
          <w:shd w:val="clear" w:color="auto" w:fill="FFFFFF"/>
        </w:rPr>
        <w:t>“em razã</w:t>
      </w:r>
      <w:r>
        <w:rPr>
          <w:rFonts w:ascii="Times New Roman" w:hAnsi="Times New Roman" w:cs="Times New Roman"/>
          <w:spacing w:val="2"/>
          <w:sz w:val="24"/>
          <w:szCs w:val="24"/>
          <w:shd w:val="clear" w:color="auto" w:fill="FFFFFF"/>
        </w:rPr>
        <w:t>o da condição de sexo feminino”</w:t>
      </w:r>
      <w:r w:rsidRPr="00006179">
        <w:rPr>
          <w:rFonts w:ascii="Times New Roman" w:hAnsi="Times New Roman" w:cs="Times New Roman"/>
          <w:spacing w:val="2"/>
          <w:sz w:val="24"/>
          <w:szCs w:val="24"/>
          <w:shd w:val="clear" w:color="auto" w:fill="FFFFFF"/>
        </w:rPr>
        <w:t>, as definições</w:t>
      </w:r>
      <w:r>
        <w:rPr>
          <w:rFonts w:ascii="Times New Roman" w:hAnsi="Times New Roman" w:cs="Times New Roman"/>
          <w:spacing w:val="2"/>
          <w:sz w:val="24"/>
          <w:szCs w:val="24"/>
          <w:shd w:val="clear" w:color="auto" w:fill="FFFFFF"/>
        </w:rPr>
        <w:t xml:space="preserve"> que são integradas</w:t>
      </w:r>
      <w:r w:rsidRPr="00006179">
        <w:rPr>
          <w:rFonts w:ascii="Times New Roman" w:hAnsi="Times New Roman" w:cs="Times New Roman"/>
          <w:spacing w:val="2"/>
          <w:sz w:val="24"/>
          <w:szCs w:val="24"/>
          <w:shd w:val="clear" w:color="auto" w:fill="FFFFFF"/>
        </w:rPr>
        <w:t xml:space="preserve"> pela </w:t>
      </w:r>
      <w:hyperlink r:id="rId8" w:tooltip="Lei nº 11.340, de 7 de agosto de 2006." w:history="1">
        <w:r w:rsidRPr="001B6892">
          <w:rPr>
            <w:rStyle w:val="Hyperlink"/>
            <w:rFonts w:ascii="Times New Roman" w:hAnsi="Times New Roman" w:cs="Times New Roman"/>
            <w:color w:val="auto"/>
            <w:spacing w:val="2"/>
            <w:sz w:val="24"/>
            <w:szCs w:val="24"/>
            <w:u w:val="none"/>
            <w:shd w:val="clear" w:color="auto" w:fill="FFFFFF"/>
          </w:rPr>
          <w:t>Lei Maria da Penha</w:t>
        </w:r>
      </w:hyperlink>
      <w:r>
        <w:rPr>
          <w:rFonts w:ascii="Times New Roman" w:hAnsi="Times New Roman" w:cs="Times New Roman"/>
          <w:spacing w:val="2"/>
          <w:sz w:val="24"/>
          <w:szCs w:val="24"/>
          <w:shd w:val="clear" w:color="auto" w:fill="FFFFFF"/>
        </w:rPr>
        <w:t> indicam</w:t>
      </w:r>
      <w:r w:rsidRPr="00006179">
        <w:rPr>
          <w:rFonts w:ascii="Times New Roman" w:hAnsi="Times New Roman" w:cs="Times New Roman"/>
          <w:spacing w:val="2"/>
          <w:sz w:val="24"/>
          <w:szCs w:val="24"/>
          <w:shd w:val="clear" w:color="auto" w:fill="FFFFFF"/>
        </w:rPr>
        <w:t xml:space="preserve"> contexto de violência de gênero, ou seja, quadr</w:t>
      </w:r>
      <w:r>
        <w:rPr>
          <w:rFonts w:ascii="Times New Roman" w:hAnsi="Times New Roman" w:cs="Times New Roman"/>
          <w:spacing w:val="2"/>
          <w:sz w:val="24"/>
          <w:szCs w:val="24"/>
          <w:shd w:val="clear" w:color="auto" w:fill="FFFFFF"/>
        </w:rPr>
        <w:t xml:space="preserve">o fático-objetivo não ligado </w:t>
      </w:r>
      <w:r w:rsidRPr="00006179">
        <w:rPr>
          <w:rFonts w:ascii="Times New Roman" w:hAnsi="Times New Roman" w:cs="Times New Roman"/>
          <w:spacing w:val="2"/>
          <w:sz w:val="24"/>
          <w:szCs w:val="24"/>
          <w:shd w:val="clear" w:color="auto" w:fill="FFFFFF"/>
        </w:rPr>
        <w:t>aos mot</w:t>
      </w:r>
      <w:r>
        <w:rPr>
          <w:rFonts w:ascii="Times New Roman" w:hAnsi="Times New Roman" w:cs="Times New Roman"/>
          <w:spacing w:val="2"/>
          <w:sz w:val="24"/>
          <w:szCs w:val="24"/>
          <w:shd w:val="clear" w:color="auto" w:fill="FFFFFF"/>
        </w:rPr>
        <w:t>ivos principais</w:t>
      </w:r>
      <w:r w:rsidRPr="00006179">
        <w:rPr>
          <w:rFonts w:ascii="Times New Roman" w:hAnsi="Times New Roman" w:cs="Times New Roman"/>
          <w:spacing w:val="2"/>
          <w:sz w:val="24"/>
          <w:szCs w:val="24"/>
          <w:shd w:val="clear" w:color="auto" w:fill="FFFFFF"/>
        </w:rPr>
        <w:t xml:space="preserve"> da execução do ilícito</w:t>
      </w:r>
      <w:r>
        <w:rPr>
          <w:rFonts w:ascii="Times New Roman" w:hAnsi="Times New Roman" w:cs="Times New Roman"/>
          <w:spacing w:val="2"/>
          <w:sz w:val="24"/>
          <w:szCs w:val="24"/>
          <w:shd w:val="clear" w:color="auto" w:fill="FFFFFF"/>
        </w:rPr>
        <w:t>. O</w:t>
      </w:r>
      <w:r w:rsidRPr="00294190">
        <w:rPr>
          <w:rFonts w:ascii="Times New Roman" w:hAnsi="Times New Roman" w:cs="Times New Roman"/>
          <w:sz w:val="24"/>
          <w:szCs w:val="24"/>
          <w:shd w:val="clear" w:color="auto" w:fill="FFFFFF"/>
        </w:rPr>
        <w:t xml:space="preserve"> feminicídio possu</w:t>
      </w:r>
      <w:r>
        <w:rPr>
          <w:rFonts w:ascii="Times New Roman" w:hAnsi="Times New Roman" w:cs="Times New Roman"/>
          <w:sz w:val="24"/>
          <w:szCs w:val="24"/>
          <w:shd w:val="clear" w:color="auto" w:fill="FFFFFF"/>
        </w:rPr>
        <w:t>i natureza objetiva, pois consiste</w:t>
      </w:r>
      <w:r w:rsidRPr="00294190">
        <w:rPr>
          <w:rFonts w:ascii="Times New Roman" w:hAnsi="Times New Roman" w:cs="Times New Roman"/>
          <w:sz w:val="24"/>
          <w:szCs w:val="24"/>
          <w:shd w:val="clear" w:color="auto" w:fill="FFFFFF"/>
        </w:rPr>
        <w:t xml:space="preserve"> nos c</w:t>
      </w:r>
      <w:r>
        <w:rPr>
          <w:rFonts w:ascii="Times New Roman" w:hAnsi="Times New Roman" w:cs="Times New Roman"/>
          <w:sz w:val="24"/>
          <w:szCs w:val="24"/>
          <w:shd w:val="clear" w:color="auto" w:fill="FFFFFF"/>
        </w:rPr>
        <w:t>rimes praticados contra a vítima</w:t>
      </w:r>
      <w:r w:rsidRPr="00294190">
        <w:rPr>
          <w:rFonts w:ascii="Times New Roman" w:hAnsi="Times New Roman" w:cs="Times New Roman"/>
          <w:sz w:val="24"/>
          <w:szCs w:val="24"/>
          <w:shd w:val="clear" w:color="auto" w:fill="FFFFFF"/>
        </w:rPr>
        <w:t xml:space="preserve"> por r</w:t>
      </w:r>
      <w:r>
        <w:rPr>
          <w:rFonts w:ascii="Times New Roman" w:hAnsi="Times New Roman" w:cs="Times New Roman"/>
          <w:sz w:val="24"/>
          <w:szCs w:val="24"/>
          <w:shd w:val="clear" w:color="auto" w:fill="FFFFFF"/>
        </w:rPr>
        <w:t>azão do seu gênero feminino e</w:t>
      </w:r>
      <w:r w:rsidRPr="00294190">
        <w:rPr>
          <w:rFonts w:ascii="Times New Roman" w:hAnsi="Times New Roman" w:cs="Times New Roman"/>
          <w:sz w:val="24"/>
          <w:szCs w:val="24"/>
          <w:shd w:val="clear" w:color="auto" w:fill="FFFFFF"/>
        </w:rPr>
        <w:t xml:space="preserve"> sem</w:t>
      </w:r>
      <w:r>
        <w:rPr>
          <w:rFonts w:ascii="Times New Roman" w:hAnsi="Times New Roman" w:cs="Times New Roman"/>
          <w:sz w:val="24"/>
          <w:szCs w:val="24"/>
          <w:shd w:val="clear" w:color="auto" w:fill="FFFFFF"/>
        </w:rPr>
        <w:t>pre que o crime estiver atrelado</w:t>
      </w:r>
      <w:r w:rsidRPr="00294190">
        <w:rPr>
          <w:rFonts w:ascii="Times New Roman" w:hAnsi="Times New Roman" w:cs="Times New Roman"/>
          <w:sz w:val="24"/>
          <w:szCs w:val="24"/>
          <w:shd w:val="clear" w:color="auto" w:fill="FFFFFF"/>
        </w:rPr>
        <w:t xml:space="preserve"> à violência </w:t>
      </w:r>
      <w:r w:rsidRPr="00C04F44">
        <w:rPr>
          <w:rFonts w:ascii="Times New Roman" w:hAnsi="Times New Roman" w:cs="Times New Roman"/>
          <w:sz w:val="24"/>
          <w:szCs w:val="24"/>
          <w:shd w:val="clear" w:color="auto" w:fill="FFFFFF"/>
        </w:rPr>
        <w:t xml:space="preserve">doméstica, o </w:t>
      </w:r>
      <w:r w:rsidRPr="00C04F44">
        <w:rPr>
          <w:rFonts w:ascii="Times New Roman" w:hAnsi="Times New Roman" w:cs="Times New Roman"/>
          <w:i/>
          <w:sz w:val="24"/>
          <w:szCs w:val="24"/>
          <w:shd w:val="clear" w:color="auto" w:fill="FFFFFF"/>
        </w:rPr>
        <w:t>animus</w:t>
      </w:r>
      <w:r w:rsidRPr="00C04F44">
        <w:rPr>
          <w:rFonts w:ascii="Times New Roman" w:hAnsi="Times New Roman" w:cs="Times New Roman"/>
          <w:sz w:val="24"/>
          <w:szCs w:val="24"/>
          <w:shd w:val="clear" w:color="auto" w:fill="FFFFFF"/>
        </w:rPr>
        <w:t xml:space="preserve"> do</w:t>
      </w:r>
      <w:r>
        <w:rPr>
          <w:rFonts w:ascii="Times New Roman" w:hAnsi="Times New Roman" w:cs="Times New Roman"/>
          <w:sz w:val="24"/>
          <w:szCs w:val="24"/>
          <w:shd w:val="clear" w:color="auto" w:fill="FFFFFF"/>
        </w:rPr>
        <w:t xml:space="preserve"> agente não estará em questão do objeto de análise. </w:t>
      </w:r>
    </w:p>
    <w:p w:rsidR="0026717E" w:rsidRPr="0026717E" w:rsidRDefault="0026717E" w:rsidP="0026717E">
      <w:pPr>
        <w:rPr>
          <w:rFonts w:ascii="Times New Roman" w:hAnsi="Times New Roman" w:cs="Times New Roman"/>
          <w:iCs/>
          <w:color w:val="000000" w:themeColor="text1"/>
          <w:spacing w:val="2"/>
          <w:sz w:val="20"/>
          <w:szCs w:val="20"/>
        </w:rPr>
      </w:pPr>
    </w:p>
    <w:p w:rsidR="009E7BF2" w:rsidRPr="00CD0F7D" w:rsidRDefault="00CD0F7D" w:rsidP="00CD0F7D">
      <w:pPr>
        <w:tabs>
          <w:tab w:val="left" w:pos="0"/>
          <w:tab w:val="left" w:pos="142"/>
          <w:tab w:val="left" w:pos="426"/>
        </w:tabs>
        <w:spacing w:after="0"/>
        <w:ind w:firstLine="0"/>
        <w:rPr>
          <w:rFonts w:ascii="Times New Roman" w:hAnsi="Times New Roman" w:cs="Times New Roman"/>
          <w:smallCaps/>
          <w:sz w:val="24"/>
          <w:szCs w:val="24"/>
        </w:rPr>
      </w:pPr>
      <w:r w:rsidRPr="00E61BC5">
        <w:rPr>
          <w:rFonts w:ascii="Times New Roman" w:hAnsi="Times New Roman" w:cs="Times New Roman"/>
          <w:smallCaps/>
          <w:sz w:val="24"/>
          <w:szCs w:val="24"/>
        </w:rPr>
        <w:t xml:space="preserve">2.1 </w:t>
      </w:r>
      <w:r w:rsidR="00AA45A6" w:rsidRPr="00CD0F7D">
        <w:rPr>
          <w:rFonts w:ascii="Times New Roman" w:hAnsi="Times New Roman" w:cs="Times New Roman"/>
          <w:smallCaps/>
          <w:sz w:val="24"/>
          <w:szCs w:val="24"/>
        </w:rPr>
        <w:t xml:space="preserve">TIPOS DE FEMINICÍDIO </w:t>
      </w:r>
    </w:p>
    <w:p w:rsidR="00CD0F7D" w:rsidRDefault="00CD0F7D" w:rsidP="002F27C1">
      <w:pPr>
        <w:spacing w:after="0"/>
        <w:rPr>
          <w:rFonts w:ascii="Times New Roman" w:hAnsi="Times New Roman" w:cs="Times New Roman"/>
          <w:color w:val="000000" w:themeColor="text1"/>
          <w:sz w:val="24"/>
          <w:szCs w:val="24"/>
          <w:shd w:val="clear" w:color="auto" w:fill="FFFFFF"/>
        </w:rPr>
      </w:pPr>
    </w:p>
    <w:p w:rsidR="00D05BB8" w:rsidRPr="00AA45A6" w:rsidRDefault="00D05BB8" w:rsidP="002F27C1">
      <w:pPr>
        <w:spacing w:after="0"/>
        <w:rPr>
          <w:rFonts w:ascii="Times New Roman" w:hAnsi="Times New Roman" w:cs="Times New Roman"/>
          <w:color w:val="000000" w:themeColor="text1"/>
          <w:sz w:val="24"/>
          <w:szCs w:val="24"/>
          <w:shd w:val="clear" w:color="auto" w:fill="FFFFFF"/>
        </w:rPr>
      </w:pPr>
      <w:r w:rsidRPr="00AA45A6">
        <w:rPr>
          <w:rFonts w:ascii="Times New Roman" w:hAnsi="Times New Roman" w:cs="Times New Roman"/>
          <w:color w:val="000000" w:themeColor="text1"/>
          <w:sz w:val="24"/>
          <w:szCs w:val="24"/>
          <w:shd w:val="clear" w:color="auto" w:fill="FFFFFF"/>
        </w:rPr>
        <w:t>Há uma classificação entre os tipos de feminicídio que ocorrem, nos quais as mulheres são vítimas de violência em diferentes perspectivas.</w:t>
      </w:r>
    </w:p>
    <w:p w:rsidR="00D05BB8" w:rsidRPr="00C04F44" w:rsidRDefault="00D05BB8" w:rsidP="002F27C1">
      <w:pPr>
        <w:shd w:val="clear" w:color="auto" w:fill="FFFFFF"/>
        <w:spacing w:after="0"/>
        <w:rPr>
          <w:rFonts w:ascii="Times New Roman" w:eastAsia="Times New Roman" w:hAnsi="Times New Roman" w:cs="Times New Roman"/>
          <w:color w:val="000000" w:themeColor="text1"/>
          <w:sz w:val="24"/>
          <w:szCs w:val="24"/>
          <w:lang w:eastAsia="pt-BR"/>
        </w:rPr>
      </w:pPr>
      <w:r w:rsidRPr="00AA45A6">
        <w:rPr>
          <w:rFonts w:ascii="Times New Roman" w:hAnsi="Times New Roman" w:cs="Times New Roman"/>
          <w:color w:val="000000" w:themeColor="text1"/>
          <w:sz w:val="24"/>
          <w:szCs w:val="24"/>
          <w:shd w:val="clear" w:color="auto" w:fill="FFFFFF"/>
        </w:rPr>
        <w:t xml:space="preserve">O chamado feminicídio íntimo, também conhecido como feminicídio doméstico, </w:t>
      </w:r>
      <w:r w:rsidR="005724C0">
        <w:rPr>
          <w:rFonts w:ascii="Times New Roman" w:eastAsia="Times New Roman" w:hAnsi="Times New Roman" w:cs="Times New Roman"/>
          <w:color w:val="000000" w:themeColor="text1"/>
          <w:sz w:val="24"/>
          <w:szCs w:val="24"/>
          <w:lang w:eastAsia="pt-BR"/>
        </w:rPr>
        <w:t xml:space="preserve">ocorre quando o crime </w:t>
      </w:r>
      <w:proofErr w:type="spellStart"/>
      <w:r w:rsidR="005724C0">
        <w:rPr>
          <w:rFonts w:ascii="Times New Roman" w:eastAsia="Times New Roman" w:hAnsi="Times New Roman" w:cs="Times New Roman"/>
          <w:color w:val="000000" w:themeColor="text1"/>
          <w:sz w:val="24"/>
          <w:szCs w:val="24"/>
          <w:lang w:eastAsia="pt-BR"/>
        </w:rPr>
        <w:t>é</w:t>
      </w:r>
      <w:proofErr w:type="spellEnd"/>
      <w:r w:rsidRPr="00AA45A6">
        <w:rPr>
          <w:rFonts w:ascii="Times New Roman" w:eastAsia="Times New Roman" w:hAnsi="Times New Roman" w:cs="Times New Roman"/>
          <w:color w:val="000000" w:themeColor="text1"/>
          <w:sz w:val="24"/>
          <w:szCs w:val="24"/>
          <w:lang w:eastAsia="pt-BR"/>
        </w:rPr>
        <w:t xml:space="preserve"> cometido por homens com os quais a vítima </w:t>
      </w:r>
      <w:r w:rsidR="00B227B1" w:rsidRPr="00AA45A6">
        <w:rPr>
          <w:rFonts w:ascii="Times New Roman" w:eastAsia="Times New Roman" w:hAnsi="Times New Roman" w:cs="Times New Roman"/>
          <w:color w:val="000000" w:themeColor="text1"/>
          <w:sz w:val="24"/>
          <w:szCs w:val="24"/>
          <w:lang w:eastAsia="pt-BR"/>
        </w:rPr>
        <w:t xml:space="preserve">já teve ou </w:t>
      </w:r>
      <w:r w:rsidRPr="00AA45A6">
        <w:rPr>
          <w:rFonts w:ascii="Times New Roman" w:eastAsia="Times New Roman" w:hAnsi="Times New Roman" w:cs="Times New Roman"/>
          <w:color w:val="000000" w:themeColor="text1"/>
          <w:sz w:val="24"/>
          <w:szCs w:val="24"/>
          <w:lang w:eastAsia="pt-BR"/>
        </w:rPr>
        <w:t xml:space="preserve">ainda </w:t>
      </w:r>
      <w:r w:rsidR="00B227B1" w:rsidRPr="00AA45A6">
        <w:rPr>
          <w:rFonts w:ascii="Times New Roman" w:eastAsia="Times New Roman" w:hAnsi="Times New Roman" w:cs="Times New Roman"/>
          <w:color w:val="000000" w:themeColor="text1"/>
          <w:sz w:val="24"/>
          <w:szCs w:val="24"/>
          <w:lang w:eastAsia="pt-BR"/>
        </w:rPr>
        <w:t>possui uma relação intima</w:t>
      </w:r>
      <w:r w:rsidRPr="00AA45A6">
        <w:rPr>
          <w:rFonts w:ascii="Times New Roman" w:eastAsia="Times New Roman" w:hAnsi="Times New Roman" w:cs="Times New Roman"/>
          <w:color w:val="000000" w:themeColor="text1"/>
          <w:sz w:val="24"/>
          <w:szCs w:val="24"/>
          <w:lang w:eastAsia="pt-BR"/>
        </w:rPr>
        <w:t>, familiar ou de convivência. Nesse rol estão incluídos os crimes cometidos por homens com quem a mulher teve relações interpessoais, como maridos, namorados, parceiros sexuais, companheiros, tanto de relacionamentos atuais ou do passado</w:t>
      </w:r>
      <w:r w:rsidR="005724C0">
        <w:rPr>
          <w:rFonts w:ascii="Times New Roman" w:eastAsia="Times New Roman" w:hAnsi="Times New Roman" w:cs="Times New Roman"/>
          <w:color w:val="000000" w:themeColor="text1"/>
          <w:sz w:val="24"/>
          <w:szCs w:val="24"/>
          <w:lang w:eastAsia="pt-BR"/>
        </w:rPr>
        <w:t>, também se engloba membros da família, como pai, irmão, cunhado, entre outros</w:t>
      </w:r>
      <w:r w:rsidRPr="00AA45A6">
        <w:rPr>
          <w:rFonts w:ascii="Times New Roman" w:eastAsia="Times New Roman" w:hAnsi="Times New Roman" w:cs="Times New Roman"/>
          <w:color w:val="000000" w:themeColor="text1"/>
          <w:sz w:val="24"/>
          <w:szCs w:val="24"/>
          <w:lang w:eastAsia="pt-BR"/>
        </w:rPr>
        <w:t xml:space="preserve">. É o tipo de feminicídio mais comum entre os existentes, com maior ocorrência na idade reprodutiva das mulheres e sexualmente mais ativa, que </w:t>
      </w:r>
      <w:r w:rsidRPr="00C04F44">
        <w:rPr>
          <w:rFonts w:ascii="Times New Roman" w:eastAsia="Times New Roman" w:hAnsi="Times New Roman" w:cs="Times New Roman"/>
          <w:color w:val="000000" w:themeColor="text1"/>
          <w:sz w:val="24"/>
          <w:szCs w:val="24"/>
          <w:lang w:eastAsia="pt-BR"/>
        </w:rPr>
        <w:t>acontece na faixa dos 15 aos 49 anos de idade.</w:t>
      </w:r>
    </w:p>
    <w:p w:rsidR="00D05BB8" w:rsidRPr="00AA45A6" w:rsidRDefault="00D05BB8" w:rsidP="002F27C1">
      <w:pPr>
        <w:shd w:val="clear" w:color="auto" w:fill="FFFFFF"/>
        <w:spacing w:after="0"/>
        <w:rPr>
          <w:rFonts w:ascii="Times New Roman" w:eastAsia="Times New Roman" w:hAnsi="Times New Roman" w:cs="Times New Roman"/>
          <w:color w:val="000000" w:themeColor="text1"/>
          <w:sz w:val="24"/>
          <w:szCs w:val="24"/>
          <w:lang w:eastAsia="pt-BR"/>
        </w:rPr>
      </w:pPr>
      <w:r w:rsidRPr="00C04F44">
        <w:rPr>
          <w:rFonts w:ascii="Times New Roman" w:eastAsia="Times New Roman" w:hAnsi="Times New Roman" w:cs="Times New Roman"/>
          <w:color w:val="000000" w:themeColor="text1"/>
          <w:sz w:val="24"/>
          <w:szCs w:val="24"/>
          <w:lang w:eastAsia="pt-BR"/>
        </w:rPr>
        <w:t>Já o feminicídio não ín</w:t>
      </w:r>
      <w:r w:rsidR="00B227B1" w:rsidRPr="00C04F44">
        <w:rPr>
          <w:rFonts w:ascii="Times New Roman" w:eastAsia="Times New Roman" w:hAnsi="Times New Roman" w:cs="Times New Roman"/>
          <w:color w:val="000000" w:themeColor="text1"/>
          <w:sz w:val="24"/>
          <w:szCs w:val="24"/>
          <w:lang w:eastAsia="pt-BR"/>
        </w:rPr>
        <w:t xml:space="preserve">timo, </w:t>
      </w:r>
      <w:r w:rsidR="00C04F44" w:rsidRPr="00C04F44">
        <w:rPr>
          <w:rFonts w:ascii="Times New Roman" w:eastAsia="Times New Roman" w:hAnsi="Times New Roman" w:cs="Times New Roman"/>
          <w:color w:val="000000" w:themeColor="text1"/>
          <w:sz w:val="24"/>
          <w:szCs w:val="24"/>
          <w:lang w:eastAsia="pt-BR"/>
        </w:rPr>
        <w:t>é</w:t>
      </w:r>
      <w:r w:rsidR="00C04F44">
        <w:rPr>
          <w:rFonts w:ascii="Times New Roman" w:eastAsia="Times New Roman" w:hAnsi="Times New Roman" w:cs="Times New Roman"/>
          <w:color w:val="000000" w:themeColor="text1"/>
          <w:sz w:val="24"/>
          <w:szCs w:val="24"/>
          <w:lang w:eastAsia="pt-BR"/>
        </w:rPr>
        <w:t xml:space="preserve"> aquele cometido </w:t>
      </w:r>
      <w:r w:rsidRPr="00C04F44">
        <w:rPr>
          <w:rFonts w:ascii="Times New Roman" w:eastAsia="Times New Roman" w:hAnsi="Times New Roman" w:cs="Times New Roman"/>
          <w:color w:val="000000" w:themeColor="text1"/>
          <w:sz w:val="24"/>
          <w:szCs w:val="24"/>
          <w:lang w:eastAsia="pt-BR"/>
        </w:rPr>
        <w:t>por hom</w:t>
      </w:r>
      <w:r w:rsidR="00C04F44">
        <w:rPr>
          <w:rFonts w:ascii="Times New Roman" w:eastAsia="Times New Roman" w:hAnsi="Times New Roman" w:cs="Times New Roman"/>
          <w:color w:val="000000" w:themeColor="text1"/>
          <w:sz w:val="24"/>
          <w:szCs w:val="24"/>
          <w:lang w:eastAsia="pt-BR"/>
        </w:rPr>
        <w:t>ens com os quais a vítima possuía</w:t>
      </w:r>
      <w:r w:rsidRPr="00C04F44">
        <w:rPr>
          <w:rFonts w:ascii="Times New Roman" w:eastAsia="Times New Roman" w:hAnsi="Times New Roman" w:cs="Times New Roman"/>
          <w:color w:val="000000" w:themeColor="text1"/>
          <w:sz w:val="24"/>
          <w:szCs w:val="24"/>
          <w:lang w:eastAsia="pt-BR"/>
        </w:rPr>
        <w:t xml:space="preserve"> uma relação de confiança e hierarquia</w:t>
      </w:r>
      <w:r w:rsidRPr="00AA45A6">
        <w:rPr>
          <w:rFonts w:ascii="Times New Roman" w:eastAsia="Times New Roman" w:hAnsi="Times New Roman" w:cs="Times New Roman"/>
          <w:color w:val="000000" w:themeColor="text1"/>
          <w:sz w:val="24"/>
          <w:szCs w:val="24"/>
          <w:lang w:eastAsia="pt-BR"/>
        </w:rPr>
        <w:t xml:space="preserve">, como colegas do trabalho e da profissão, </w:t>
      </w:r>
      <w:r w:rsidRPr="00AA45A6">
        <w:rPr>
          <w:rFonts w:ascii="Times New Roman" w:eastAsia="Times New Roman" w:hAnsi="Times New Roman" w:cs="Times New Roman"/>
          <w:color w:val="000000" w:themeColor="text1"/>
          <w:sz w:val="24"/>
          <w:szCs w:val="24"/>
          <w:lang w:eastAsia="pt-BR"/>
        </w:rPr>
        <w:lastRenderedPageBreak/>
        <w:t xml:space="preserve">trabalhadores da saúde e seus empregadores, nesse caso a vítima não possuía relações íntimas e familiares com o autor do crime. </w:t>
      </w:r>
    </w:p>
    <w:p w:rsidR="00161DF9" w:rsidRDefault="00D05BB8" w:rsidP="00161DF9">
      <w:pPr>
        <w:pStyle w:val="NormalWeb"/>
        <w:shd w:val="clear" w:color="auto" w:fill="FFFFFF"/>
        <w:spacing w:before="0" w:after="0" w:line="360" w:lineRule="auto"/>
        <w:rPr>
          <w:color w:val="000000" w:themeColor="text1"/>
        </w:rPr>
      </w:pPr>
      <w:r w:rsidRPr="00AA45A6">
        <w:rPr>
          <w:color w:val="000000" w:themeColor="text1"/>
        </w:rPr>
        <w:t>E por último, e com menos ocorrência, o feminicídio por conexão, que ocorre quando a mulher foi assassinada pois se encontrava na chamada “linha de fogo” de um homem que estava tentando matar outra mulher, são os casos em que outras mulheres estão presenciando o crime e tentam intervir para tentar impedir tal prática, mas acabam morrendo</w:t>
      </w:r>
      <w:r w:rsidR="0049602A">
        <w:rPr>
          <w:color w:val="000000" w:themeColor="text1"/>
        </w:rPr>
        <w:t xml:space="preserve">, o que pode acontecer na </w:t>
      </w:r>
      <w:r w:rsidR="0049602A" w:rsidRPr="00C04F44">
        <w:rPr>
          <w:i/>
          <w:color w:val="000000" w:themeColor="text1"/>
        </w:rPr>
        <w:t>aberratio ictus</w:t>
      </w:r>
      <w:r w:rsidRPr="00C04F44">
        <w:rPr>
          <w:color w:val="000000" w:themeColor="text1"/>
        </w:rPr>
        <w:t>.</w:t>
      </w:r>
      <w:r w:rsidRPr="00AA45A6">
        <w:rPr>
          <w:color w:val="000000" w:themeColor="text1"/>
        </w:rPr>
        <w:t xml:space="preserve"> Nesse caso, independe de qualquer vínc</w:t>
      </w:r>
      <w:r w:rsidR="0049602A">
        <w:rPr>
          <w:color w:val="000000" w:themeColor="text1"/>
        </w:rPr>
        <w:t xml:space="preserve">ulo entre a vítima e o agressor. </w:t>
      </w:r>
    </w:p>
    <w:p w:rsidR="00161DF9" w:rsidRPr="00A07E61" w:rsidRDefault="00161DF9" w:rsidP="00161DF9">
      <w:pPr>
        <w:pStyle w:val="NormalWeb"/>
        <w:shd w:val="clear" w:color="auto" w:fill="FFFFFF"/>
        <w:spacing w:before="0" w:after="0" w:line="360" w:lineRule="auto"/>
        <w:rPr>
          <w:spacing w:val="2"/>
        </w:rPr>
      </w:pPr>
      <w:r w:rsidRPr="00A07E61">
        <w:rPr>
          <w:spacing w:val="2"/>
        </w:rPr>
        <w:t>A </w:t>
      </w:r>
      <w:r w:rsidRPr="00A07E61">
        <w:rPr>
          <w:i/>
          <w:iCs/>
          <w:color w:val="000000" w:themeColor="text1"/>
          <w:spacing w:val="2"/>
        </w:rPr>
        <w:t>aberratio ictus</w:t>
      </w:r>
      <w:r>
        <w:rPr>
          <w:color w:val="000000" w:themeColor="text1"/>
          <w:spacing w:val="2"/>
        </w:rPr>
        <w:t> pode ser compreendida</w:t>
      </w:r>
      <w:r w:rsidRPr="00A07E61">
        <w:rPr>
          <w:color w:val="000000" w:themeColor="text1"/>
          <w:spacing w:val="2"/>
        </w:rPr>
        <w:t xml:space="preserve"> como uma espécie</w:t>
      </w:r>
      <w:r>
        <w:rPr>
          <w:color w:val="000000" w:themeColor="text1"/>
          <w:spacing w:val="2"/>
        </w:rPr>
        <w:t xml:space="preserve"> de erro causada por acidente e também por</w:t>
      </w:r>
      <w:r w:rsidRPr="00A07E61">
        <w:rPr>
          <w:color w:val="000000" w:themeColor="text1"/>
          <w:spacing w:val="2"/>
        </w:rPr>
        <w:t xml:space="preserve"> falha nos meios de execução. É a aberração frente ao ataque, </w:t>
      </w:r>
      <w:r>
        <w:rPr>
          <w:color w:val="000000" w:themeColor="text1"/>
          <w:spacing w:val="2"/>
        </w:rPr>
        <w:t xml:space="preserve">ou desvio do golpe. </w:t>
      </w:r>
      <w:r w:rsidRPr="00A07E61">
        <w:rPr>
          <w:spacing w:val="2"/>
        </w:rPr>
        <w:t>Nessa espécie de erro não ocor</w:t>
      </w:r>
      <w:r>
        <w:rPr>
          <w:spacing w:val="2"/>
        </w:rPr>
        <w:t>re uma falsa percepção da vítima</w:t>
      </w:r>
      <w:r>
        <w:rPr>
          <w:color w:val="000000" w:themeColor="text1"/>
          <w:spacing w:val="2"/>
        </w:rPr>
        <w:t>, porém em razão de erro nos meios de execução da ação delituosa, o agente termina atingindo um terceiro, diverso da pessoa</w:t>
      </w:r>
      <w:r w:rsidRPr="00A07E61">
        <w:rPr>
          <w:color w:val="000000" w:themeColor="text1"/>
          <w:spacing w:val="2"/>
        </w:rPr>
        <w:t xml:space="preserve"> da pretendida. </w:t>
      </w:r>
      <w:r w:rsidRPr="00161DF9">
        <w:rPr>
          <w:color w:val="000000" w:themeColor="text1"/>
          <w:spacing w:val="2"/>
        </w:rPr>
        <w:t>Conforme art. </w:t>
      </w:r>
      <w:hyperlink r:id="rId9" w:tooltip="Artigo 73 do Decreto Lei nº 2.848 de 07 de Dezembro de 1940" w:history="1">
        <w:r w:rsidRPr="00161DF9">
          <w:rPr>
            <w:rStyle w:val="Hyperlink"/>
            <w:color w:val="000000" w:themeColor="text1"/>
            <w:spacing w:val="2"/>
            <w:u w:val="none"/>
          </w:rPr>
          <w:t>73</w:t>
        </w:r>
      </w:hyperlink>
      <w:r w:rsidRPr="00161DF9">
        <w:rPr>
          <w:color w:val="000000" w:themeColor="text1"/>
          <w:spacing w:val="2"/>
        </w:rPr>
        <w:t> do </w:t>
      </w:r>
      <w:hyperlink r:id="rId10" w:tooltip="Decreto-lei no 2.848, de 7 de dezembro de 1940." w:history="1">
        <w:r w:rsidRPr="00161DF9">
          <w:rPr>
            <w:rStyle w:val="Hyperlink"/>
            <w:color w:val="000000" w:themeColor="text1"/>
            <w:spacing w:val="2"/>
            <w:u w:val="none"/>
          </w:rPr>
          <w:t>Código Penal</w:t>
        </w:r>
      </w:hyperlink>
      <w:r w:rsidRPr="00161DF9">
        <w:rPr>
          <w:color w:val="000000" w:themeColor="text1"/>
          <w:spacing w:val="2"/>
        </w:rPr>
        <w:t>:</w:t>
      </w:r>
    </w:p>
    <w:p w:rsidR="00161DF9" w:rsidRPr="00161DF9" w:rsidRDefault="00161DF9" w:rsidP="00161DF9">
      <w:pPr>
        <w:pStyle w:val="NormalWeb"/>
        <w:shd w:val="clear" w:color="auto" w:fill="FFFFFF"/>
        <w:spacing w:before="0" w:after="160"/>
        <w:ind w:left="2268"/>
        <w:rPr>
          <w:iCs/>
          <w:spacing w:val="2"/>
          <w:sz w:val="20"/>
          <w:szCs w:val="20"/>
        </w:rPr>
      </w:pPr>
      <w:r w:rsidRPr="00161DF9">
        <w:rPr>
          <w:iCs/>
          <w:spacing w:val="2"/>
          <w:sz w:val="20"/>
          <w:szCs w:val="20"/>
        </w:rPr>
        <w:t>Quando, por acidente ou erro no uso dos meios de execução, o agente, ao invés de atingir a pessoa que pretendia ofender, atinge pessoa diversa, responde como se tivesse praticado o crime contra aquela, atendendo-se ao disposto no § 3º do art. 20 deste Código. No caso de ser também atingida a pessoa que o agente pretendia ofender, aplica-se a regra do art. 70 deste Código. (BRASIL, 1940)</w:t>
      </w:r>
    </w:p>
    <w:p w:rsidR="002F27C1" w:rsidRPr="00161DF9" w:rsidRDefault="00161DF9" w:rsidP="00161DF9">
      <w:pPr>
        <w:pStyle w:val="NormalWeb"/>
        <w:shd w:val="clear" w:color="auto" w:fill="FFFFFF"/>
        <w:spacing w:before="0" w:after="480" w:line="360" w:lineRule="auto"/>
        <w:rPr>
          <w:spacing w:val="2"/>
        </w:rPr>
      </w:pPr>
      <w:r w:rsidRPr="00A07E61">
        <w:rPr>
          <w:spacing w:val="2"/>
        </w:rPr>
        <w:t xml:space="preserve">A pena será imposta considerando a pessoa que pretendia atingir. Caso atinja tanto a vítima pretendida quanto a que não se pretendia atingir, </w:t>
      </w:r>
      <w:r>
        <w:rPr>
          <w:spacing w:val="2"/>
        </w:rPr>
        <w:t xml:space="preserve">ocorre a </w:t>
      </w:r>
      <w:r w:rsidRPr="00EB385E">
        <w:rPr>
          <w:i/>
          <w:iCs/>
          <w:spacing w:val="2"/>
          <w:shd w:val="clear" w:color="auto" w:fill="FFFFFF"/>
        </w:rPr>
        <w:t>aberratio ictus</w:t>
      </w:r>
      <w:r w:rsidRPr="00EB385E">
        <w:rPr>
          <w:spacing w:val="2"/>
          <w:shd w:val="clear" w:color="auto" w:fill="FFFFFF"/>
        </w:rPr>
        <w:t> em sentido amplo</w:t>
      </w:r>
      <w:r>
        <w:rPr>
          <w:spacing w:val="2"/>
          <w:shd w:val="clear" w:color="auto" w:fill="FFFFFF"/>
        </w:rPr>
        <w:t>,</w:t>
      </w:r>
      <w:r w:rsidRPr="00A07E61">
        <w:rPr>
          <w:spacing w:val="2"/>
        </w:rPr>
        <w:t xml:space="preserve"> </w:t>
      </w:r>
      <w:r>
        <w:rPr>
          <w:spacing w:val="2"/>
        </w:rPr>
        <w:t>havendo</w:t>
      </w:r>
      <w:r w:rsidRPr="00A07E61">
        <w:rPr>
          <w:spacing w:val="2"/>
        </w:rPr>
        <w:t xml:space="preserve"> concurso formal.</w:t>
      </w:r>
    </w:p>
    <w:p w:rsidR="009E7BF2" w:rsidRDefault="00C30B76" w:rsidP="00CD0F7D">
      <w:pPr>
        <w:pStyle w:val="Ttulo1"/>
        <w:numPr>
          <w:ilvl w:val="0"/>
          <w:numId w:val="4"/>
        </w:numPr>
      </w:pPr>
      <w:r w:rsidRPr="00AA45A6">
        <w:t xml:space="preserve">ASPECTOS QUE MOTIVARAM A CRIAÇÃO DA LEI DO FEMINICÍDIO </w:t>
      </w:r>
    </w:p>
    <w:p w:rsidR="00B21A0B" w:rsidRPr="00B21A0B" w:rsidRDefault="00B21A0B" w:rsidP="00B21A0B">
      <w:pPr>
        <w:pStyle w:val="Corpodetexto"/>
        <w:rPr>
          <w:lang w:eastAsia="pt-BR"/>
        </w:rPr>
      </w:pPr>
    </w:p>
    <w:p w:rsidR="00B21A0B" w:rsidRDefault="00B21A0B" w:rsidP="00B21A0B">
      <w:pPr>
        <w:rPr>
          <w:rFonts w:ascii="Times New Roman" w:hAnsi="Times New Roman" w:cs="Times New Roman"/>
          <w:color w:val="000000" w:themeColor="text1"/>
          <w:sz w:val="24"/>
          <w:szCs w:val="24"/>
        </w:rPr>
      </w:pPr>
      <w:r w:rsidRPr="005176B4">
        <w:rPr>
          <w:rFonts w:ascii="Times New Roman" w:hAnsi="Times New Roman" w:cs="Times New Roman"/>
          <w:color w:val="000000" w:themeColor="text1"/>
          <w:sz w:val="24"/>
          <w:szCs w:val="24"/>
        </w:rPr>
        <w:t xml:space="preserve">A partir dos anos 1980, a atuação de movimentos de mulheres e feministas, em contextos nacionais e internacional, contribuiu para que o tema da violência contra as mulheres entrasse na pauta do direito internacional dos direitos humanos. A partir </w:t>
      </w:r>
      <w:r w:rsidRPr="00C04F44">
        <w:rPr>
          <w:rFonts w:ascii="Times New Roman" w:hAnsi="Times New Roman" w:cs="Times New Roman"/>
          <w:color w:val="000000" w:themeColor="text1"/>
          <w:sz w:val="24"/>
          <w:szCs w:val="24"/>
        </w:rPr>
        <w:t>da</w:t>
      </w:r>
      <w:r w:rsidR="00C04F44">
        <w:rPr>
          <w:rFonts w:ascii="Times New Roman" w:hAnsi="Times New Roman" w:cs="Times New Roman"/>
          <w:color w:val="000000" w:themeColor="text1"/>
          <w:sz w:val="24"/>
          <w:szCs w:val="24"/>
        </w:rPr>
        <w:t>li</w:t>
      </w:r>
      <w:r w:rsidRPr="005176B4">
        <w:rPr>
          <w:rFonts w:ascii="Times New Roman" w:hAnsi="Times New Roman" w:cs="Times New Roman"/>
          <w:color w:val="000000" w:themeColor="text1"/>
          <w:sz w:val="24"/>
          <w:szCs w:val="24"/>
        </w:rPr>
        <w:t>, desencadeou-se uma agenda para dar visibilidade às diferentes formas de expressão da violência baseada no gênero, sua denúncia como problema social e repúdio como violação aos direitos humanos. Apesar dos significativos avanços registrados nas décadas seguintes nos campos político, legal e social, as mudanças para que as mulheres possam viver sem violência ainda ocorrem de</w:t>
      </w:r>
      <w:r w:rsidR="00421B16">
        <w:rPr>
          <w:rFonts w:ascii="Times New Roman" w:hAnsi="Times New Roman" w:cs="Times New Roman"/>
          <w:color w:val="000000" w:themeColor="text1"/>
          <w:sz w:val="24"/>
          <w:szCs w:val="24"/>
        </w:rPr>
        <w:t xml:space="preserve"> forma lenta. (ONU MULHERES, 2016)</w:t>
      </w:r>
    </w:p>
    <w:p w:rsidR="00B21A0B" w:rsidRDefault="00B21A0B" w:rsidP="00B21A0B">
      <w:pPr>
        <w:rPr>
          <w:rStyle w:val="Forte"/>
          <w:b w:val="0"/>
          <w:bCs w:val="0"/>
          <w:color w:val="000000" w:themeColor="text1"/>
          <w:szCs w:val="24"/>
        </w:rPr>
      </w:pPr>
      <w:r w:rsidRPr="005176B4">
        <w:rPr>
          <w:rStyle w:val="Forte"/>
          <w:rFonts w:ascii="Times New Roman" w:hAnsi="Times New Roman" w:cs="Times New Roman"/>
          <w:b w:val="0"/>
          <w:color w:val="000000" w:themeColor="text1"/>
          <w:sz w:val="24"/>
          <w:szCs w:val="24"/>
          <w:shd w:val="clear" w:color="auto" w:fill="FFFFFF"/>
        </w:rPr>
        <w:t xml:space="preserve">E essa proteção que a cada dia vem crescendo em relação aos direitos da mulher e </w:t>
      </w:r>
      <w:r w:rsidRPr="005176B4">
        <w:rPr>
          <w:rFonts w:ascii="Times New Roman" w:hAnsi="Times New Roman" w:cs="Times New Roman"/>
          <w:color w:val="000000" w:themeColor="text1"/>
          <w:sz w:val="24"/>
          <w:szCs w:val="24"/>
          <w:shd w:val="clear" w:color="auto" w:fill="FFFFFF"/>
        </w:rPr>
        <w:t>que tem adquirido especificidade normativa a partir dos</w:t>
      </w:r>
      <w:r w:rsidRPr="005176B4">
        <w:rPr>
          <w:rStyle w:val="Forte"/>
          <w:rFonts w:ascii="Times New Roman" w:hAnsi="Times New Roman" w:cs="Times New Roman"/>
          <w:b w:val="0"/>
          <w:color w:val="000000" w:themeColor="text1"/>
          <w:sz w:val="24"/>
          <w:szCs w:val="24"/>
          <w:shd w:val="clear" w:color="auto" w:fill="FFFFFF"/>
        </w:rPr>
        <w:t xml:space="preserve"> compromissos internacionais que foram adotados pelo Brasil, em especial a Convenção sobre a Eliminação de Todas as Formas de Discriminação contra as Mulheres, adotada pela Resolução 34/180 da Assembleia Geral das </w:t>
      </w:r>
      <w:r w:rsidRPr="005176B4">
        <w:rPr>
          <w:rStyle w:val="Forte"/>
          <w:rFonts w:ascii="Times New Roman" w:hAnsi="Times New Roman" w:cs="Times New Roman"/>
          <w:b w:val="0"/>
          <w:color w:val="000000" w:themeColor="text1"/>
          <w:sz w:val="24"/>
          <w:szCs w:val="24"/>
          <w:shd w:val="clear" w:color="auto" w:fill="FFFFFF"/>
        </w:rPr>
        <w:lastRenderedPageBreak/>
        <w:t>Nações Unidas e  ratificada pelo Brasil em no ano de 1984, como também da Convenção Interamericana para Prevenir, Punir e Erradicar a Violência contra a Mulher, no ano de 1994 - em Belém do Pará.</w:t>
      </w:r>
      <w:r>
        <w:rPr>
          <w:rStyle w:val="Forte"/>
          <w:b w:val="0"/>
          <w:bCs w:val="0"/>
          <w:color w:val="000000" w:themeColor="text1"/>
          <w:szCs w:val="24"/>
        </w:rPr>
        <w:t xml:space="preserve"> </w:t>
      </w:r>
    </w:p>
    <w:p w:rsidR="00CD0F7D" w:rsidRPr="00B21A0B" w:rsidRDefault="00FB6D93" w:rsidP="00B21A0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O feminicídio começou a obter</w:t>
      </w:r>
      <w:r w:rsidR="00B21A0B" w:rsidRPr="005176B4">
        <w:rPr>
          <w:rFonts w:ascii="Times New Roman" w:hAnsi="Times New Roman" w:cs="Times New Roman"/>
          <w:color w:val="000000" w:themeColor="text1"/>
          <w:sz w:val="24"/>
          <w:szCs w:val="24"/>
          <w:shd w:val="clear" w:color="auto" w:fill="FFFFFF"/>
        </w:rPr>
        <w:t xml:space="preserve"> espaço no de</w:t>
      </w:r>
      <w:r>
        <w:rPr>
          <w:rFonts w:ascii="Times New Roman" w:hAnsi="Times New Roman" w:cs="Times New Roman"/>
          <w:color w:val="000000" w:themeColor="text1"/>
          <w:sz w:val="24"/>
          <w:szCs w:val="24"/>
          <w:shd w:val="clear" w:color="auto" w:fill="FFFFFF"/>
        </w:rPr>
        <w:t xml:space="preserve">bate latino-americano quando houveram </w:t>
      </w:r>
      <w:r w:rsidR="00B21A0B" w:rsidRPr="005176B4">
        <w:rPr>
          <w:rFonts w:ascii="Times New Roman" w:hAnsi="Times New Roman" w:cs="Times New Roman"/>
          <w:color w:val="000000" w:themeColor="text1"/>
          <w:sz w:val="24"/>
          <w:szCs w:val="24"/>
          <w:shd w:val="clear" w:color="auto" w:fill="FFFFFF"/>
        </w:rPr>
        <w:t xml:space="preserve">as denúncias de assassinatos de mulheres em </w:t>
      </w:r>
      <w:proofErr w:type="spellStart"/>
      <w:r w:rsidR="00B21A0B" w:rsidRPr="005176B4">
        <w:rPr>
          <w:rFonts w:ascii="Times New Roman" w:hAnsi="Times New Roman" w:cs="Times New Roman"/>
          <w:color w:val="000000" w:themeColor="text1"/>
          <w:sz w:val="24"/>
          <w:szCs w:val="24"/>
          <w:shd w:val="clear" w:color="auto" w:fill="FFFFFF"/>
        </w:rPr>
        <w:t>Ciudad</w:t>
      </w:r>
      <w:proofErr w:type="spellEnd"/>
      <w:r w:rsidR="00B21A0B" w:rsidRPr="005176B4">
        <w:rPr>
          <w:rFonts w:ascii="Times New Roman" w:hAnsi="Times New Roman" w:cs="Times New Roman"/>
          <w:color w:val="000000" w:themeColor="text1"/>
          <w:sz w:val="24"/>
          <w:szCs w:val="24"/>
          <w:shd w:val="clear" w:color="auto" w:fill="FFFFFF"/>
        </w:rPr>
        <w:t xml:space="preserve"> Juarez – </w:t>
      </w:r>
      <w:r>
        <w:rPr>
          <w:rFonts w:ascii="Times New Roman" w:hAnsi="Times New Roman" w:cs="Times New Roman"/>
          <w:color w:val="000000" w:themeColor="text1"/>
          <w:sz w:val="24"/>
          <w:szCs w:val="24"/>
          <w:shd w:val="clear" w:color="auto" w:fill="FFFFFF"/>
        </w:rPr>
        <w:t xml:space="preserve">México, onde as </w:t>
      </w:r>
      <w:r w:rsidR="00B21A0B" w:rsidRPr="005176B4">
        <w:rPr>
          <w:rFonts w:ascii="Times New Roman" w:hAnsi="Times New Roman" w:cs="Times New Roman"/>
          <w:color w:val="000000" w:themeColor="text1"/>
          <w:sz w:val="24"/>
          <w:szCs w:val="24"/>
          <w:shd w:val="clear" w:color="auto" w:fill="FFFFFF"/>
        </w:rPr>
        <w:t xml:space="preserve">práticas </w:t>
      </w:r>
      <w:r w:rsidRPr="005176B4">
        <w:rPr>
          <w:rFonts w:ascii="Times New Roman" w:hAnsi="Times New Roman" w:cs="Times New Roman"/>
          <w:color w:val="000000" w:themeColor="text1"/>
          <w:sz w:val="24"/>
          <w:szCs w:val="24"/>
          <w:shd w:val="clear" w:color="auto" w:fill="FFFFFF"/>
        </w:rPr>
        <w:t>de assassinatos</w:t>
      </w:r>
      <w:r w:rsidR="00B21A0B" w:rsidRPr="005176B4">
        <w:rPr>
          <w:rFonts w:ascii="Times New Roman" w:hAnsi="Times New Roman" w:cs="Times New Roman"/>
          <w:color w:val="000000" w:themeColor="text1"/>
          <w:sz w:val="24"/>
          <w:szCs w:val="24"/>
          <w:shd w:val="clear" w:color="auto" w:fill="FFFFFF"/>
        </w:rPr>
        <w:t xml:space="preserve"> de mulheres</w:t>
      </w:r>
      <w:r>
        <w:rPr>
          <w:rFonts w:ascii="Times New Roman" w:hAnsi="Times New Roman" w:cs="Times New Roman"/>
          <w:color w:val="000000" w:themeColor="text1"/>
          <w:sz w:val="24"/>
          <w:szCs w:val="24"/>
          <w:shd w:val="clear" w:color="auto" w:fill="FFFFFF"/>
        </w:rPr>
        <w:t>, violência sexual, tortura e</w:t>
      </w:r>
      <w:r w:rsidRPr="005176B4">
        <w:rPr>
          <w:rFonts w:ascii="Times New Roman" w:hAnsi="Times New Roman" w:cs="Times New Roman"/>
          <w:color w:val="000000" w:themeColor="text1"/>
          <w:sz w:val="24"/>
          <w:szCs w:val="24"/>
          <w:shd w:val="clear" w:color="auto" w:fill="FFFFFF"/>
        </w:rPr>
        <w:t xml:space="preserve"> desaparecimentos</w:t>
      </w:r>
      <w:r w:rsidR="00B21A0B" w:rsidRPr="005176B4">
        <w:rPr>
          <w:rFonts w:ascii="Times New Roman" w:hAnsi="Times New Roman" w:cs="Times New Roman"/>
          <w:color w:val="000000" w:themeColor="text1"/>
          <w:sz w:val="24"/>
          <w:szCs w:val="24"/>
          <w:shd w:val="clear" w:color="auto" w:fill="FFFFFF"/>
        </w:rPr>
        <w:t xml:space="preserve"> têm se repetido em um contexto de omissão do Estado e consequente impunidade para os criminosos, conforme </w:t>
      </w:r>
      <w:r>
        <w:rPr>
          <w:rFonts w:ascii="Times New Roman" w:hAnsi="Times New Roman" w:cs="Times New Roman"/>
          <w:color w:val="000000" w:themeColor="text1"/>
          <w:sz w:val="24"/>
          <w:szCs w:val="24"/>
          <w:shd w:val="clear" w:color="auto" w:fill="FFFFFF"/>
        </w:rPr>
        <w:t>denúncia de ativistas políticas desde o ano de 1990</w:t>
      </w:r>
      <w:r w:rsidRPr="00C04F44">
        <w:rPr>
          <w:rFonts w:ascii="Times New Roman" w:hAnsi="Times New Roman" w:cs="Times New Roman"/>
          <w:color w:val="000000" w:themeColor="text1"/>
          <w:sz w:val="24"/>
          <w:szCs w:val="24"/>
          <w:shd w:val="clear" w:color="auto" w:fill="FFFFFF"/>
        </w:rPr>
        <w:t>.</w:t>
      </w:r>
      <w:r w:rsidR="00C04F44" w:rsidRPr="00C04F44">
        <w:rPr>
          <w:rFonts w:ascii="Times New Roman" w:eastAsia="Times New Roman" w:hAnsi="Times New Roman" w:cs="Times New Roman"/>
          <w:color w:val="00000A"/>
          <w:sz w:val="24"/>
          <w:szCs w:val="20"/>
          <w:lang w:eastAsia="pt-PT"/>
        </w:rPr>
        <w:t xml:space="preserve"> </w:t>
      </w:r>
      <w:r w:rsidR="00C04F44" w:rsidRPr="00C04F44">
        <w:rPr>
          <w:rFonts w:ascii="Times New Roman" w:hAnsi="Times New Roman" w:cs="Times New Roman"/>
          <w:color w:val="000000" w:themeColor="text1"/>
          <w:sz w:val="24"/>
          <w:szCs w:val="24"/>
        </w:rPr>
        <w:t>(</w:t>
      </w:r>
      <w:r w:rsidR="00C04F44" w:rsidRPr="005176B4">
        <w:rPr>
          <w:rFonts w:ascii="Times New Roman" w:hAnsi="Times New Roman" w:cs="Times New Roman"/>
          <w:color w:val="000000" w:themeColor="text1"/>
          <w:sz w:val="24"/>
          <w:szCs w:val="24"/>
        </w:rPr>
        <w:t>ONU MULHERES, 2012).</w:t>
      </w:r>
    </w:p>
    <w:p w:rsidR="006744B2" w:rsidRPr="00AA45A6" w:rsidRDefault="006744B2" w:rsidP="002F27C1">
      <w:pPr>
        <w:spacing w:after="0"/>
        <w:rPr>
          <w:rFonts w:ascii="Times New Roman" w:hAnsi="Times New Roman" w:cs="Times New Roman"/>
          <w:sz w:val="24"/>
          <w:szCs w:val="24"/>
        </w:rPr>
      </w:pPr>
      <w:r w:rsidRPr="00AA45A6">
        <w:rPr>
          <w:rFonts w:ascii="Times New Roman" w:hAnsi="Times New Roman" w:cs="Times New Roman"/>
          <w:sz w:val="24"/>
          <w:szCs w:val="24"/>
        </w:rPr>
        <w:t>De acordo com o</w:t>
      </w:r>
      <w:r w:rsidR="00B227B1" w:rsidRPr="00AA45A6">
        <w:rPr>
          <w:rFonts w:ascii="Times New Roman" w:hAnsi="Times New Roman" w:cs="Times New Roman"/>
          <w:sz w:val="24"/>
          <w:szCs w:val="24"/>
        </w:rPr>
        <w:t xml:space="preserve"> livro “</w:t>
      </w:r>
      <w:r w:rsidRPr="00AA45A6">
        <w:rPr>
          <w:rFonts w:ascii="Times New Roman" w:hAnsi="Times New Roman" w:cs="Times New Roman"/>
          <w:sz w:val="24"/>
          <w:szCs w:val="24"/>
        </w:rPr>
        <w:t>Feminicídio a invisibilidade mata</w:t>
      </w:r>
      <w:r w:rsidR="0041641A">
        <w:rPr>
          <w:rFonts w:ascii="Times New Roman" w:hAnsi="Times New Roman" w:cs="Times New Roman"/>
          <w:sz w:val="24"/>
          <w:szCs w:val="24"/>
        </w:rPr>
        <w:t>”</w:t>
      </w:r>
      <w:r w:rsidRPr="00AA45A6">
        <w:rPr>
          <w:rFonts w:ascii="Times New Roman" w:hAnsi="Times New Roman" w:cs="Times New Roman"/>
          <w:sz w:val="24"/>
          <w:szCs w:val="24"/>
        </w:rPr>
        <w:t>, do Instituto Patrícia Galvão, é importante dar um nome ao problema</w:t>
      </w:r>
      <w:r w:rsidR="0078717B">
        <w:rPr>
          <w:rFonts w:ascii="Times New Roman" w:hAnsi="Times New Roman" w:cs="Times New Roman"/>
          <w:sz w:val="24"/>
          <w:szCs w:val="24"/>
        </w:rPr>
        <w:t xml:space="preserve"> que é a morte por causa de gênero</w:t>
      </w:r>
      <w:r w:rsidRPr="00AA45A6">
        <w:rPr>
          <w:rFonts w:ascii="Times New Roman" w:hAnsi="Times New Roman" w:cs="Times New Roman"/>
          <w:sz w:val="24"/>
          <w:szCs w:val="24"/>
        </w:rPr>
        <w:t>, mas é apenas o primeiro passo para dar visibilidade a um cenário grave e permanente. Para coibir os assassinatos de mulheres com motivação de gênero é fundamental conhecer suas características. Construir no âmbito da sociedade e do Estado a compreensão de que são mortes que acontecem como desfecho de um histórico de violências. Para, assim, implementar ações efetivas de prevenção.</w:t>
      </w:r>
      <w:r w:rsidR="0041641A">
        <w:rPr>
          <w:rFonts w:ascii="Times New Roman" w:hAnsi="Times New Roman" w:cs="Times New Roman"/>
          <w:sz w:val="24"/>
          <w:szCs w:val="24"/>
        </w:rPr>
        <w:t xml:space="preserve"> (GALVÃO, 2017)</w:t>
      </w:r>
    </w:p>
    <w:p w:rsidR="006744B2" w:rsidRPr="00AA45A6" w:rsidRDefault="006744B2" w:rsidP="002F27C1">
      <w:pPr>
        <w:spacing w:after="0"/>
        <w:rPr>
          <w:rFonts w:ascii="Times New Roman" w:hAnsi="Times New Roman" w:cs="Times New Roman"/>
          <w:sz w:val="24"/>
          <w:szCs w:val="24"/>
        </w:rPr>
      </w:pPr>
      <w:r w:rsidRPr="00AA45A6">
        <w:rPr>
          <w:rFonts w:ascii="Times New Roman" w:hAnsi="Times New Roman" w:cs="Times New Roman"/>
          <w:sz w:val="24"/>
          <w:szCs w:val="24"/>
        </w:rPr>
        <w:t>De acordo com pesquisa realizada pelo Data Popular e pelo Instituto Patrícia Galvão, em 2013, a percepção do público sobre violência e assassinato de mulheres: 7 em cada 10 entrevistados acreditam que a mulher sofre mais violência dentro de casa do que em espaços públicos; 69% acreditam que a violência contra a mulher não ocorre apenas em famílias pobres; e 85% concordam que as mulheres que denunciam seus parceiros correm mais risco de sofrer assassinatos; apenas 17% concordam com a ideia que “mulher que apanha é porque provoca”; 86% concordam que “quem ama não bate”; 92% concordam que quando as agressões contra a esposa/companheira ocorrem com frequência, podem terminar em assassinato; 88% consideram que os assassinatos de mulheres por parceiros aumentaram nos últimos 5 anos; e 85% consideram que a Justiça não pune adequadamente os assassinos das parceiras</w:t>
      </w:r>
      <w:r w:rsidR="007F05ED">
        <w:rPr>
          <w:rFonts w:ascii="Times New Roman" w:hAnsi="Times New Roman" w:cs="Times New Roman"/>
          <w:sz w:val="24"/>
          <w:szCs w:val="24"/>
        </w:rPr>
        <w:t>.</w:t>
      </w:r>
    </w:p>
    <w:p w:rsidR="00C30B76" w:rsidRPr="00C30B76" w:rsidRDefault="00C30B76" w:rsidP="00C30B76">
      <w:pPr>
        <w:pStyle w:val="NormalWeb"/>
        <w:shd w:val="clear" w:color="auto" w:fill="FFFFFF"/>
        <w:spacing w:before="0" w:after="0" w:line="240" w:lineRule="auto"/>
        <w:ind w:left="2268" w:firstLine="0"/>
        <w:rPr>
          <w:sz w:val="20"/>
          <w:szCs w:val="20"/>
        </w:rPr>
      </w:pPr>
    </w:p>
    <w:p w:rsidR="006744B2" w:rsidRPr="00C30B76" w:rsidRDefault="006744B2" w:rsidP="002F27C1">
      <w:pPr>
        <w:pStyle w:val="NormalWeb"/>
        <w:shd w:val="clear" w:color="auto" w:fill="FFFFFF"/>
        <w:spacing w:before="0" w:after="0" w:line="360" w:lineRule="auto"/>
        <w:rPr>
          <w:color w:val="000000" w:themeColor="text1"/>
        </w:rPr>
      </w:pPr>
      <w:r w:rsidRPr="005B1CED">
        <w:rPr>
          <w:color w:val="000000" w:themeColor="text1"/>
          <w:spacing w:val="3"/>
          <w:shd w:val="clear" w:color="auto" w:fill="FFFFFF"/>
        </w:rPr>
        <w:t>A propositura de alteração legislativa foi desenvolvida pela CPMI da violência doméstica criada "</w:t>
      </w:r>
      <w:r w:rsidRPr="005B1CED">
        <w:rPr>
          <w:iCs/>
          <w:color w:val="000000" w:themeColor="text1"/>
          <w:spacing w:val="3"/>
          <w:bdr w:val="none" w:sz="0" w:space="0" w:color="auto" w:frame="1"/>
          <w:shd w:val="clear" w:color="auto" w:fill="FFFFFF"/>
        </w:rPr>
        <w:t xml:space="preserve">com a finalidade de investigar a situação da violência contra a mulher no </w:t>
      </w:r>
      <w:r w:rsidRPr="00C04F44">
        <w:rPr>
          <w:iCs/>
          <w:color w:val="000000" w:themeColor="text1"/>
          <w:spacing w:val="3"/>
          <w:bdr w:val="none" w:sz="0" w:space="0" w:color="auto" w:frame="1"/>
          <w:shd w:val="clear" w:color="auto" w:fill="FFFFFF"/>
        </w:rPr>
        <w:t>Brasil e apurar denúncia</w:t>
      </w:r>
      <w:r w:rsidR="004D4CE4" w:rsidRPr="00C04F44">
        <w:rPr>
          <w:iCs/>
          <w:color w:val="000000" w:themeColor="text1"/>
          <w:spacing w:val="3"/>
          <w:bdr w:val="none" w:sz="0" w:space="0" w:color="auto" w:frame="1"/>
          <w:shd w:val="clear" w:color="auto" w:fill="FFFFFF"/>
        </w:rPr>
        <w:t>s de omissão por parte do P</w:t>
      </w:r>
      <w:r w:rsidR="00BA72F5" w:rsidRPr="00C04F44">
        <w:rPr>
          <w:iCs/>
          <w:color w:val="000000" w:themeColor="text1"/>
          <w:spacing w:val="3"/>
          <w:bdr w:val="none" w:sz="0" w:space="0" w:color="auto" w:frame="1"/>
          <w:shd w:val="clear" w:color="auto" w:fill="FFFFFF"/>
        </w:rPr>
        <w:t xml:space="preserve">oder </w:t>
      </w:r>
      <w:r w:rsidR="004D4CE4" w:rsidRPr="00C04F44">
        <w:rPr>
          <w:iCs/>
          <w:color w:val="000000" w:themeColor="text1"/>
          <w:spacing w:val="3"/>
          <w:bdr w:val="none" w:sz="0" w:space="0" w:color="auto" w:frame="1"/>
          <w:shd w:val="clear" w:color="auto" w:fill="FFFFFF"/>
        </w:rPr>
        <w:t>P</w:t>
      </w:r>
      <w:r w:rsidRPr="00C04F44">
        <w:rPr>
          <w:iCs/>
          <w:color w:val="000000" w:themeColor="text1"/>
          <w:spacing w:val="3"/>
          <w:bdr w:val="none" w:sz="0" w:space="0" w:color="auto" w:frame="1"/>
          <w:shd w:val="clear" w:color="auto" w:fill="FFFFFF"/>
        </w:rPr>
        <w:t>úblico com relação à aplicação de instrumentos instituídos em lei para proteger as mulheres em situação de violência</w:t>
      </w:r>
      <w:r w:rsidRPr="00C04F44">
        <w:rPr>
          <w:color w:val="000000" w:themeColor="text1"/>
          <w:spacing w:val="3"/>
          <w:shd w:val="clear" w:color="auto" w:fill="FFFFFF"/>
        </w:rPr>
        <w:t>".</w:t>
      </w:r>
      <w:r w:rsidR="00B70040" w:rsidRPr="00C04F44">
        <w:rPr>
          <w:color w:val="000000" w:themeColor="text1"/>
          <w:spacing w:val="3"/>
          <w:shd w:val="clear" w:color="auto" w:fill="FFFFFF"/>
        </w:rPr>
        <w:t xml:space="preserve"> </w:t>
      </w:r>
      <w:r w:rsidR="00B70040" w:rsidRPr="00C04F44">
        <w:rPr>
          <w:color w:val="000000" w:themeColor="text1"/>
          <w:shd w:val="clear" w:color="auto" w:fill="FFFFFF"/>
        </w:rPr>
        <w:t>O relatório da</w:t>
      </w:r>
      <w:r w:rsidR="005B1CED" w:rsidRPr="00C04F44">
        <w:rPr>
          <w:color w:val="000000" w:themeColor="text1"/>
          <w:shd w:val="clear" w:color="auto" w:fill="FFFFFF"/>
        </w:rPr>
        <w:t xml:space="preserve"> Comissão Parlamentar Mista de Inquérito </w:t>
      </w:r>
      <w:r w:rsidR="00B70040" w:rsidRPr="00C04F44">
        <w:rPr>
          <w:color w:val="000000" w:themeColor="text1"/>
        </w:rPr>
        <w:t>mostrou uma realidade assustadora no Brasil em relação à violência contra as mulheres, com números bastante alar</w:t>
      </w:r>
      <w:r w:rsidR="004D4CE4" w:rsidRPr="00C04F44">
        <w:rPr>
          <w:color w:val="000000" w:themeColor="text1"/>
        </w:rPr>
        <w:t>mantes, mostrando ser necessári</w:t>
      </w:r>
      <w:r w:rsidR="00C04F44" w:rsidRPr="00C04F44">
        <w:rPr>
          <w:color w:val="000000" w:themeColor="text1"/>
        </w:rPr>
        <w:t xml:space="preserve">a </w:t>
      </w:r>
      <w:r w:rsidR="00B70040" w:rsidRPr="00C04F44">
        <w:rPr>
          <w:color w:val="000000" w:themeColor="text1"/>
        </w:rPr>
        <w:t>a criação de medidas para frear o crescimento da violência de gênero</w:t>
      </w:r>
      <w:r w:rsidR="00B70040" w:rsidRPr="00C04F44">
        <w:t>.</w:t>
      </w:r>
    </w:p>
    <w:p w:rsidR="006744B2" w:rsidRPr="00C30B76" w:rsidRDefault="006744B2" w:rsidP="002F27C1">
      <w:pPr>
        <w:spacing w:after="0"/>
        <w:rPr>
          <w:rFonts w:ascii="Times New Roman" w:hAnsi="Times New Roman" w:cs="Times New Roman"/>
          <w:sz w:val="24"/>
          <w:szCs w:val="24"/>
        </w:rPr>
      </w:pPr>
      <w:r w:rsidRPr="00C30B76">
        <w:rPr>
          <w:rFonts w:ascii="Times New Roman" w:hAnsi="Times New Roman" w:cs="Times New Roman"/>
          <w:sz w:val="24"/>
          <w:szCs w:val="24"/>
          <w:shd w:val="clear" w:color="auto" w:fill="FFFFFF"/>
        </w:rPr>
        <w:lastRenderedPageBreak/>
        <w:t xml:space="preserve">O feminicídio qualifica o crime, tornando-o mais grave, e essa gravidade se dá pelo motivo de ser um atentado direto a todo um gênero, um crime de misoginia comparável a crimes de extermínio, com motivação baseada em uma característica alheia aos atos da vítima. </w:t>
      </w:r>
      <w:r w:rsidRPr="00C30B76">
        <w:rPr>
          <w:rFonts w:ascii="Times New Roman" w:hAnsi="Times New Roman" w:cs="Times New Roman"/>
          <w:sz w:val="24"/>
          <w:szCs w:val="24"/>
        </w:rPr>
        <w:t>Este tipo de situação torna a causa do assassinato baseada no sexo da pessoa um crime repulsivo para os valores sociais da atualidade, compreendido como um dos piores tipos de atentado àquilo que a própria sociedade tenta proteger.</w:t>
      </w:r>
    </w:p>
    <w:p w:rsidR="006744B2" w:rsidRPr="00C30B76" w:rsidRDefault="006744B2" w:rsidP="002F27C1">
      <w:pPr>
        <w:spacing w:after="0"/>
        <w:rPr>
          <w:rFonts w:ascii="Times New Roman" w:hAnsi="Times New Roman" w:cs="Times New Roman"/>
          <w:color w:val="000000" w:themeColor="text1"/>
          <w:spacing w:val="3"/>
          <w:sz w:val="24"/>
          <w:szCs w:val="24"/>
          <w:shd w:val="clear" w:color="auto" w:fill="FFFFFF"/>
        </w:rPr>
      </w:pPr>
      <w:r w:rsidRPr="00C30B76">
        <w:rPr>
          <w:rFonts w:ascii="Times New Roman" w:hAnsi="Times New Roman" w:cs="Times New Roman"/>
          <w:color w:val="000000" w:themeColor="text1"/>
          <w:spacing w:val="3"/>
          <w:sz w:val="24"/>
          <w:szCs w:val="24"/>
          <w:shd w:val="clear" w:color="auto" w:fill="FFFFFF"/>
        </w:rPr>
        <w:t xml:space="preserve">E, como a conduta passou a ser classificada como homicídio </w:t>
      </w:r>
      <w:r w:rsidR="000A0DC8" w:rsidRPr="00C30B76">
        <w:rPr>
          <w:rFonts w:ascii="Times New Roman" w:hAnsi="Times New Roman" w:cs="Times New Roman"/>
          <w:color w:val="000000" w:themeColor="text1"/>
          <w:spacing w:val="3"/>
          <w:sz w:val="24"/>
          <w:szCs w:val="24"/>
          <w:shd w:val="clear" w:color="auto" w:fill="FFFFFF"/>
        </w:rPr>
        <w:t>qualificado, foi</w:t>
      </w:r>
      <w:r w:rsidRPr="00C30B76">
        <w:rPr>
          <w:rFonts w:ascii="Times New Roman" w:hAnsi="Times New Roman" w:cs="Times New Roman"/>
          <w:color w:val="000000" w:themeColor="text1"/>
          <w:spacing w:val="3"/>
          <w:sz w:val="24"/>
          <w:szCs w:val="24"/>
          <w:shd w:val="clear" w:color="auto" w:fill="FFFFFF"/>
        </w:rPr>
        <w:t xml:space="preserve"> inserida no rol de crimes hediondos, de acordo com a Lei 8.072/90. Isso é de extrema importância, pois diversas sanções e consequências da prática criminosa são muito mais severas e rigorosas quando se trata de delito hediondo.</w:t>
      </w:r>
    </w:p>
    <w:p w:rsidR="006744B2" w:rsidRPr="00C30B76" w:rsidRDefault="005B1CED" w:rsidP="002F27C1">
      <w:pPr>
        <w:pStyle w:val="SemEspaamento"/>
        <w:shd w:val="clear" w:color="auto" w:fill="FFFFFF"/>
        <w:spacing w:before="0" w:beforeAutospacing="0" w:after="0" w:afterAutospacing="0" w:line="360" w:lineRule="auto"/>
        <w:rPr>
          <w:color w:val="000000" w:themeColor="text1"/>
        </w:rPr>
      </w:pPr>
      <w:r>
        <w:rPr>
          <w:color w:val="000000" w:themeColor="text1"/>
        </w:rPr>
        <w:t>A</w:t>
      </w:r>
      <w:r w:rsidRPr="00C30B76">
        <w:rPr>
          <w:color w:val="000000" w:themeColor="text1"/>
        </w:rPr>
        <w:t xml:space="preserve"> Lei n. 11.340/2006, mais conhecida como Lei Maria da penha</w:t>
      </w:r>
      <w:r>
        <w:rPr>
          <w:color w:val="000000" w:themeColor="text1"/>
        </w:rPr>
        <w:t>, dispõe de</w:t>
      </w:r>
      <w:r w:rsidR="006744B2" w:rsidRPr="00C30B76">
        <w:rPr>
          <w:color w:val="000000" w:themeColor="text1"/>
        </w:rPr>
        <w:t xml:space="preserve"> </w:t>
      </w:r>
      <w:r>
        <w:rPr>
          <w:color w:val="000000" w:themeColor="text1"/>
        </w:rPr>
        <w:t xml:space="preserve">medidas protetivas de urgência que </w:t>
      </w:r>
      <w:r w:rsidR="006744B2" w:rsidRPr="00C30B76">
        <w:rPr>
          <w:color w:val="000000" w:themeColor="text1"/>
        </w:rPr>
        <w:t>são uma das</w:t>
      </w:r>
      <w:r>
        <w:rPr>
          <w:color w:val="000000" w:themeColor="text1"/>
        </w:rPr>
        <w:t xml:space="preserve"> suas</w:t>
      </w:r>
      <w:r w:rsidR="006744B2" w:rsidRPr="00C30B76">
        <w:rPr>
          <w:color w:val="000000" w:themeColor="text1"/>
        </w:rPr>
        <w:t xml:space="preserve"> </w:t>
      </w:r>
      <w:r>
        <w:rPr>
          <w:color w:val="000000" w:themeColor="text1"/>
        </w:rPr>
        <w:t>ferramentas mais importantes, possuindo</w:t>
      </w:r>
      <w:r w:rsidR="006744B2" w:rsidRPr="00C30B76">
        <w:rPr>
          <w:color w:val="000000" w:themeColor="text1"/>
        </w:rPr>
        <w:t xml:space="preserve"> o intuito não somente de proteger a mulher como a viabilidade de garantir o</w:t>
      </w:r>
      <w:r w:rsidR="003A7E7E">
        <w:rPr>
          <w:color w:val="000000" w:themeColor="text1"/>
        </w:rPr>
        <w:t xml:space="preserve"> direito a viver sem violência, garantindo</w:t>
      </w:r>
      <w:r w:rsidR="006744B2" w:rsidRPr="00C30B76">
        <w:rPr>
          <w:color w:val="000000" w:themeColor="text1"/>
        </w:rPr>
        <w:t xml:space="preserve"> os direitos e a própria vida da mulher, são de grande importância, não apenas em sentido físico e psicológico, mas também em referência às suas condições de sobrevivência.</w:t>
      </w:r>
    </w:p>
    <w:p w:rsidR="006744B2" w:rsidRPr="00C30B76" w:rsidRDefault="006A4BA6" w:rsidP="002F27C1">
      <w:pPr>
        <w:pStyle w:val="SemEspaamento"/>
        <w:shd w:val="clear" w:color="auto" w:fill="FFFFFF"/>
        <w:spacing w:before="0" w:beforeAutospacing="0" w:after="0" w:afterAutospacing="0" w:line="360" w:lineRule="auto"/>
        <w:rPr>
          <w:color w:val="000000" w:themeColor="text1"/>
          <w:shd w:val="clear" w:color="auto" w:fill="FFFFFF"/>
        </w:rPr>
      </w:pPr>
      <w:r w:rsidRPr="00C30B76">
        <w:rPr>
          <w:color w:val="000000" w:themeColor="text1"/>
          <w:shd w:val="clear" w:color="auto" w:fill="FFFFFF"/>
        </w:rPr>
        <w:t>A</w:t>
      </w:r>
      <w:r w:rsidR="006744B2" w:rsidRPr="00C30B76">
        <w:rPr>
          <w:color w:val="000000" w:themeColor="text1"/>
          <w:shd w:val="clear" w:color="auto" w:fill="FFFFFF"/>
        </w:rPr>
        <w:t>s medidas protetivas</w:t>
      </w:r>
      <w:r w:rsidRPr="00C30B76">
        <w:rPr>
          <w:color w:val="000000" w:themeColor="text1"/>
          <w:shd w:val="clear" w:color="auto" w:fill="FFFFFF"/>
        </w:rPr>
        <w:t xml:space="preserve"> nem sempre são realizadas de acordo com a determinação</w:t>
      </w:r>
      <w:r w:rsidR="006744B2" w:rsidRPr="00C30B76">
        <w:rPr>
          <w:color w:val="000000" w:themeColor="text1"/>
          <w:shd w:val="clear" w:color="auto" w:fill="FFFFFF"/>
        </w:rPr>
        <w:t xml:space="preserve"> judicial. </w:t>
      </w:r>
      <w:r w:rsidR="006744B2" w:rsidRPr="00C30B76">
        <w:rPr>
          <w:color w:val="000000" w:themeColor="text1"/>
        </w:rPr>
        <w:t xml:space="preserve">E a Lei Maria da Penha, </w:t>
      </w:r>
      <w:r w:rsidRPr="00C30B76">
        <w:rPr>
          <w:color w:val="000000" w:themeColor="text1"/>
        </w:rPr>
        <w:t>mesmo sendo um instrumento de extrema valia, principalmente</w:t>
      </w:r>
      <w:r w:rsidR="006744B2" w:rsidRPr="00C30B76">
        <w:rPr>
          <w:color w:val="000000" w:themeColor="text1"/>
        </w:rPr>
        <w:t xml:space="preserve"> em relação</w:t>
      </w:r>
      <w:r w:rsidRPr="00C30B76">
        <w:rPr>
          <w:color w:val="000000" w:themeColor="text1"/>
        </w:rPr>
        <w:t xml:space="preserve"> às medidas protetivas, não está atingindo o efeito almejado. Pois há muita morosidade n</w:t>
      </w:r>
      <w:r w:rsidR="006744B2" w:rsidRPr="00C30B76">
        <w:rPr>
          <w:color w:val="000000" w:themeColor="text1"/>
        </w:rPr>
        <w:t>os</w:t>
      </w:r>
      <w:r w:rsidRPr="00C30B76">
        <w:rPr>
          <w:color w:val="000000" w:themeColor="text1"/>
        </w:rPr>
        <w:t xml:space="preserve"> procedimentos legais que atuam</w:t>
      </w:r>
      <w:r w:rsidR="006744B2" w:rsidRPr="00C30B76">
        <w:rPr>
          <w:color w:val="000000" w:themeColor="text1"/>
        </w:rPr>
        <w:t xml:space="preserve"> </w:t>
      </w:r>
      <w:r w:rsidRPr="00C30B76">
        <w:rPr>
          <w:color w:val="000000" w:themeColor="text1"/>
        </w:rPr>
        <w:t xml:space="preserve">na implementação dessas </w:t>
      </w:r>
      <w:r w:rsidR="006744B2" w:rsidRPr="00C30B76">
        <w:rPr>
          <w:color w:val="000000" w:themeColor="text1"/>
        </w:rPr>
        <w:t>medidas</w:t>
      </w:r>
      <w:r w:rsidRPr="00C30B76">
        <w:rPr>
          <w:color w:val="000000" w:themeColor="text1"/>
        </w:rPr>
        <w:t>.</w:t>
      </w:r>
    </w:p>
    <w:p w:rsidR="006744B2" w:rsidRDefault="006744B2" w:rsidP="002F27C1">
      <w:pPr>
        <w:pStyle w:val="SemEspaamento"/>
        <w:shd w:val="clear" w:color="auto" w:fill="FFFFFF"/>
        <w:spacing w:before="0" w:beforeAutospacing="0" w:after="0" w:afterAutospacing="0" w:line="360" w:lineRule="auto"/>
        <w:rPr>
          <w:color w:val="000000" w:themeColor="text1"/>
          <w:shd w:val="clear" w:color="auto" w:fill="FFFFFF"/>
        </w:rPr>
      </w:pPr>
      <w:r w:rsidRPr="00C30B76">
        <w:rPr>
          <w:color w:val="000000" w:themeColor="text1"/>
          <w:shd w:val="clear" w:color="auto" w:fill="FFFFFF"/>
        </w:rPr>
        <w:t xml:space="preserve">Essa ineficácia contribui para que o agressor continue não apenas livre, como em várias ocasiões prosseguindo com as agressões e ameaçando a ofendida. Isso conduz para o desenvolvimento de um sentimento cada vez maior de impunidade, </w:t>
      </w:r>
      <w:r w:rsidR="006A4BA6" w:rsidRPr="00C30B76">
        <w:rPr>
          <w:color w:val="000000" w:themeColor="text1"/>
          <w:shd w:val="clear" w:color="auto" w:fill="FFFFFF"/>
        </w:rPr>
        <w:t>causando a descrença das vítimas em face da suposta inércia do estado referente a um problema que aflige de modo direto</w:t>
      </w:r>
      <w:r w:rsidRPr="00C30B76">
        <w:rPr>
          <w:color w:val="000000" w:themeColor="text1"/>
          <w:shd w:val="clear" w:color="auto" w:fill="FFFFFF"/>
        </w:rPr>
        <w:t xml:space="preserve"> todos os âmbitos da sociedade, inibindo e desestimulando muitas mulheres de denunciar seus agressores, dando continuidade ao ciclo de violência, e em diversos casos podendo chegar ao feminicídio.</w:t>
      </w:r>
    </w:p>
    <w:p w:rsidR="00295F34" w:rsidRPr="00C30B76" w:rsidRDefault="00295F34" w:rsidP="002F27C1">
      <w:pPr>
        <w:pStyle w:val="SemEspaamento"/>
        <w:shd w:val="clear" w:color="auto" w:fill="FFFFFF"/>
        <w:spacing w:before="0" w:beforeAutospacing="0" w:after="0" w:afterAutospacing="0" w:line="360" w:lineRule="auto"/>
        <w:rPr>
          <w:color w:val="000000" w:themeColor="text1"/>
        </w:rPr>
      </w:pPr>
    </w:p>
    <w:p w:rsidR="009E7BF2" w:rsidRPr="00CD0F7D" w:rsidRDefault="00C30B76" w:rsidP="00CD0F7D">
      <w:pPr>
        <w:pStyle w:val="Ttulo1"/>
        <w:numPr>
          <w:ilvl w:val="0"/>
          <w:numId w:val="4"/>
        </w:numPr>
      </w:pPr>
      <w:r w:rsidRPr="00CD0F7D">
        <w:t>PANORAMA GERAL DA VIOLÊNCIA CONTRA MULHERES NO BRASIL</w:t>
      </w:r>
    </w:p>
    <w:p w:rsidR="00CD0F7D" w:rsidRDefault="00CD0F7D" w:rsidP="00CD0F7D">
      <w:pPr>
        <w:spacing w:after="0"/>
        <w:rPr>
          <w:rFonts w:ascii="Times New Roman" w:hAnsi="Times New Roman" w:cs="Times New Roman"/>
          <w:sz w:val="24"/>
          <w:szCs w:val="24"/>
        </w:rPr>
      </w:pPr>
    </w:p>
    <w:p w:rsidR="006744B2" w:rsidRPr="00CD0F7D" w:rsidRDefault="006744B2" w:rsidP="00CD0F7D">
      <w:pPr>
        <w:pStyle w:val="SemEspaamento"/>
        <w:shd w:val="clear" w:color="auto" w:fill="FFFFFF"/>
        <w:spacing w:before="0" w:beforeAutospacing="0" w:after="0" w:afterAutospacing="0" w:line="360" w:lineRule="auto"/>
        <w:rPr>
          <w:color w:val="000000" w:themeColor="text1"/>
        </w:rPr>
      </w:pPr>
      <w:r w:rsidRPr="00CD0F7D">
        <w:rPr>
          <w:color w:val="000000" w:themeColor="text1"/>
        </w:rPr>
        <w:t xml:space="preserve">O Brasil possui estatísticas muito elevadas de violências praticadas contra as mulheres, de acordo com o Mapa da Violência do ano de 2015, o país atingiu uma média de 4,8 homicídios a cada 100 mil mulheres, uma taxa extremamente alta e 2,4 vezes maior do que a taxa média observada em outras 83 nações, sendo uma média de 13 assassinatos por dia, ocupando assim </w:t>
      </w:r>
      <w:r w:rsidRPr="00CD0F7D">
        <w:rPr>
          <w:color w:val="000000" w:themeColor="text1"/>
        </w:rPr>
        <w:lastRenderedPageBreak/>
        <w:t>a 5ª posição dos países com as maiores taxas de homicídio de mulheres, atrás apenas da Rússia, Guatemala, da Colômbia e El Salvador.</w:t>
      </w:r>
      <w:r w:rsidR="004C6774" w:rsidRPr="00CD0F7D">
        <w:rPr>
          <w:color w:val="000000" w:themeColor="text1"/>
        </w:rPr>
        <w:t xml:space="preserve"> (WAISELFISZ, 2015)</w:t>
      </w:r>
    </w:p>
    <w:p w:rsidR="005B1CED" w:rsidRPr="00CD0F7D" w:rsidRDefault="005B1CED" w:rsidP="005B1CED">
      <w:pPr>
        <w:pStyle w:val="SemEspaamento"/>
        <w:shd w:val="clear" w:color="auto" w:fill="FFFFFF"/>
        <w:spacing w:before="0" w:beforeAutospacing="0" w:after="0" w:afterAutospacing="0" w:line="360" w:lineRule="auto"/>
        <w:rPr>
          <w:color w:val="000000" w:themeColor="text1"/>
        </w:rPr>
      </w:pPr>
      <w:r>
        <w:rPr>
          <w:color w:val="000000" w:themeColor="text1"/>
        </w:rPr>
        <w:t>O mapa</w:t>
      </w:r>
      <w:r w:rsidR="006744B2" w:rsidRPr="00CD0F7D">
        <w:rPr>
          <w:color w:val="000000" w:themeColor="text1"/>
        </w:rPr>
        <w:t xml:space="preserve"> </w:t>
      </w:r>
      <w:r w:rsidR="006744B2" w:rsidRPr="00C30B76">
        <w:rPr>
          <w:color w:val="000000" w:themeColor="text1"/>
        </w:rPr>
        <w:t>especifica o peso da violência doméstica e familiar nas altas taxas de mortes violentas de mulheres em suas próprias casas. Dos</w:t>
      </w:r>
      <w:r w:rsidR="004C6774" w:rsidRPr="00C30B76">
        <w:rPr>
          <w:color w:val="000000" w:themeColor="text1"/>
        </w:rPr>
        <w:t xml:space="preserve"> 4.762 assassinatos </w:t>
      </w:r>
      <w:r w:rsidR="006744B2" w:rsidRPr="00C30B76">
        <w:rPr>
          <w:color w:val="000000" w:themeColor="text1"/>
        </w:rPr>
        <w:t xml:space="preserve">de mulheres registrados em 2013 no Brasil, 50,3% foram cometidos por familiares, sendo que em 33,2% destes casos, o crime foi praticado pelo atual ou antigo companheiro, mostrando que grande parte desses </w:t>
      </w:r>
      <w:r w:rsidR="004C6774" w:rsidRPr="00C30B76">
        <w:rPr>
          <w:color w:val="000000" w:themeColor="text1"/>
        </w:rPr>
        <w:t>homicídios foram</w:t>
      </w:r>
      <w:r w:rsidR="006744B2" w:rsidRPr="00C30B76">
        <w:rPr>
          <w:color w:val="000000" w:themeColor="text1"/>
        </w:rPr>
        <w:t xml:space="preserve"> praticados por alguém que a vítima já manteve ou ainda possui uma relação de </w:t>
      </w:r>
      <w:r w:rsidR="004C6774" w:rsidRPr="00C30B76">
        <w:rPr>
          <w:color w:val="000000" w:themeColor="text1"/>
        </w:rPr>
        <w:t>afeto. O estudo aponta que</w:t>
      </w:r>
      <w:r w:rsidR="006744B2" w:rsidRPr="00C30B76">
        <w:rPr>
          <w:color w:val="000000" w:themeColor="text1"/>
        </w:rPr>
        <w:t xml:space="preserve"> a residência da vítima como local do assassinato aparece em 27,1% dos casos, o que indica que a residência é um local de alto risco de homicídio para as mulheres.</w:t>
      </w:r>
      <w:r>
        <w:rPr>
          <w:color w:val="000000" w:themeColor="text1"/>
        </w:rPr>
        <w:t xml:space="preserve"> Em </w:t>
      </w:r>
      <w:r w:rsidRPr="00CD0F7D">
        <w:rPr>
          <w:color w:val="000000" w:themeColor="text1"/>
        </w:rPr>
        <w:t>média mais de 106 mil mulheres brasileiras foram vítimas de assassinato entre os anos de 1980 e 2013, e apenas durante os anos de 2003 e 2013 foram em torno de 46 mil mulheres mortas, em uma década houve o aumento de 21% do número de vítimas. (WAISELFISZ, 2015)</w:t>
      </w:r>
    </w:p>
    <w:p w:rsidR="006744B2" w:rsidRPr="00CD0F7D" w:rsidRDefault="006744B2" w:rsidP="00CD0F7D">
      <w:pPr>
        <w:pStyle w:val="SemEspaamento"/>
        <w:shd w:val="clear" w:color="auto" w:fill="FFFFFF"/>
        <w:spacing w:before="0" w:beforeAutospacing="0" w:after="0" w:afterAutospacing="0" w:line="360" w:lineRule="auto"/>
        <w:rPr>
          <w:color w:val="000000" w:themeColor="text1"/>
        </w:rPr>
      </w:pPr>
      <w:r w:rsidRPr="00CD0F7D">
        <w:rPr>
          <w:color w:val="000000" w:themeColor="text1"/>
        </w:rPr>
        <w:t xml:space="preserve">Os números expostos não são referentes apenas ao feminicídio, e sim de todos os tipos de morte de mulheres, sendo por causa de gênero ou não, e mesmo assim são números bastante alarmantes, e os índices de vitimização vêm apresentando um lento, porém contínuo aumento ao longo dos anos. Apesar de graves, os dados coletados podem ainda representar apenas uma pequena parte da realidade, pois ocorre que parcela considerável dos crimes não são denunciados e muito menos reconhecidos pelos agentes de segurança e justiça, na maioria das vezes isso </w:t>
      </w:r>
      <w:r w:rsidR="00C04F44">
        <w:rPr>
          <w:color w:val="000000" w:themeColor="text1"/>
        </w:rPr>
        <w:t xml:space="preserve">acontece, pois, </w:t>
      </w:r>
      <w:r w:rsidRPr="00CD0F7D">
        <w:rPr>
          <w:color w:val="000000" w:themeColor="text1"/>
        </w:rPr>
        <w:t>a vítima além de ser ameaçada, se sente insegura em relação ao que pode acontecer após a denúncia.</w:t>
      </w:r>
    </w:p>
    <w:p w:rsidR="006744B2" w:rsidRPr="00C30B76" w:rsidRDefault="006744B2" w:rsidP="00CD0F7D">
      <w:pPr>
        <w:pStyle w:val="SemEspaamento"/>
        <w:shd w:val="clear" w:color="auto" w:fill="FFFFFF"/>
        <w:spacing w:before="0" w:beforeAutospacing="0" w:after="0" w:afterAutospacing="0" w:line="360" w:lineRule="auto"/>
        <w:rPr>
          <w:color w:val="000000" w:themeColor="text1"/>
        </w:rPr>
      </w:pPr>
      <w:r w:rsidRPr="00CD0F7D">
        <w:rPr>
          <w:color w:val="000000" w:themeColor="text1"/>
        </w:rPr>
        <w:t xml:space="preserve">Dessa forma a </w:t>
      </w:r>
      <w:r w:rsidRPr="00C30B76">
        <w:rPr>
          <w:color w:val="000000" w:themeColor="text1"/>
        </w:rPr>
        <w:t xml:space="preserve">realidade pode ser ainda mais grave do que o cenário exposto pelos números de assassinatos de mulheres levantados em algumas pesquisas. Por falta de um tipo penal específico que não existia até pouco tempo, ou também de protocolos que obriguem a clara designação do assassinato de uma mulher neste contexto discriminatório em grande parte da rede de Saúde ou da Segurança Pública, o feminicídio ainda conta com poucas estatísticas que são exclusivas para esse crime, que apontem sua real dimensão no País. </w:t>
      </w:r>
    </w:p>
    <w:p w:rsidR="006744B2" w:rsidRPr="00CD0F7D" w:rsidRDefault="006744B2" w:rsidP="00CD0F7D">
      <w:pPr>
        <w:pStyle w:val="SemEspaamento"/>
        <w:shd w:val="clear" w:color="auto" w:fill="FFFFFF"/>
        <w:spacing w:before="0" w:beforeAutospacing="0" w:after="0" w:afterAutospacing="0" w:line="360" w:lineRule="auto"/>
        <w:rPr>
          <w:color w:val="000000" w:themeColor="text1"/>
        </w:rPr>
      </w:pPr>
      <w:r w:rsidRPr="00CD0F7D">
        <w:rPr>
          <w:color w:val="000000" w:themeColor="text1"/>
        </w:rPr>
        <w:t>O Mapa da Violência também expõe que, no ano de 2013, o</w:t>
      </w:r>
      <w:r w:rsidR="004C6774" w:rsidRPr="00CD0F7D">
        <w:rPr>
          <w:color w:val="000000" w:themeColor="text1"/>
        </w:rPr>
        <w:t>s E</w:t>
      </w:r>
      <w:r w:rsidRPr="00CD0F7D">
        <w:rPr>
          <w:color w:val="000000" w:themeColor="text1"/>
        </w:rPr>
        <w:t>stado</w:t>
      </w:r>
      <w:r w:rsidR="004C6774" w:rsidRPr="00CD0F7D">
        <w:rPr>
          <w:color w:val="000000" w:themeColor="text1"/>
        </w:rPr>
        <w:t>s</w:t>
      </w:r>
      <w:r w:rsidRPr="00CD0F7D">
        <w:rPr>
          <w:color w:val="000000" w:themeColor="text1"/>
        </w:rPr>
        <w:t xml:space="preserve"> de Roraima e do Espírito Santo, registraram as maiores taxas de assassinato de mulheres. Roraima apresenta uma taxa absurdamente elevada, mais do triplo da média nacional, sendo 15,3 homicídios por 100 mil mulheres, e no Espírito Santo a taxa é de 9,3 por 100 mil mulheres.</w:t>
      </w:r>
      <w:r w:rsidR="004C6774" w:rsidRPr="00CD0F7D">
        <w:rPr>
          <w:color w:val="000000" w:themeColor="text1"/>
        </w:rPr>
        <w:t xml:space="preserve"> (WAISELFISZ, 2015)</w:t>
      </w:r>
    </w:p>
    <w:p w:rsidR="006744B2" w:rsidRPr="00C30B76" w:rsidRDefault="006744B2" w:rsidP="00CD0F7D">
      <w:pPr>
        <w:pStyle w:val="SemEspaamento"/>
        <w:shd w:val="clear" w:color="auto" w:fill="FFFFFF"/>
        <w:spacing w:before="0" w:beforeAutospacing="0" w:after="0" w:afterAutospacing="0" w:line="360" w:lineRule="auto"/>
        <w:rPr>
          <w:color w:val="000000" w:themeColor="text1"/>
        </w:rPr>
      </w:pPr>
      <w:r w:rsidRPr="00C30B76">
        <w:rPr>
          <w:color w:val="000000" w:themeColor="text1"/>
        </w:rPr>
        <w:t xml:space="preserve">Na última década os números de feminicídio na Paraíba também foram demasiadamente alto, do ano de 2009 ao ano de 2018 foram assassinadas um total de 1083 mulheres, apenas no </w:t>
      </w:r>
      <w:r w:rsidRPr="00C30B76">
        <w:rPr>
          <w:color w:val="000000" w:themeColor="text1"/>
        </w:rPr>
        <w:lastRenderedPageBreak/>
        <w:t>ano de 2018 foram registradas 84 mortes, com uma taxa de 6,4 homicídios de mulheres para cada 100 mil.</w:t>
      </w:r>
      <w:r w:rsidR="004C6774" w:rsidRPr="00C30B76">
        <w:rPr>
          <w:color w:val="000000" w:themeColor="text1"/>
        </w:rPr>
        <w:t xml:space="preserve"> </w:t>
      </w:r>
      <w:r w:rsidR="004C6774" w:rsidRPr="00CD0F7D">
        <w:rPr>
          <w:color w:val="000000" w:themeColor="text1"/>
        </w:rPr>
        <w:t>(WAISELFISZ, 2015)</w:t>
      </w:r>
    </w:p>
    <w:p w:rsidR="009E7BF2" w:rsidRDefault="006744B2" w:rsidP="00CD0F7D">
      <w:pPr>
        <w:pStyle w:val="SemEspaamento"/>
        <w:shd w:val="clear" w:color="auto" w:fill="FFFFFF"/>
        <w:spacing w:before="0" w:beforeAutospacing="0" w:after="0" w:afterAutospacing="0" w:line="360" w:lineRule="auto"/>
        <w:rPr>
          <w:color w:val="000000" w:themeColor="text1"/>
        </w:rPr>
      </w:pPr>
      <w:r w:rsidRPr="00CD0F7D">
        <w:rPr>
          <w:color w:val="000000" w:themeColor="text1"/>
        </w:rPr>
        <w:t xml:space="preserve">Esses dados demonstram a imprescindibilidade de compreender as realidades locais de forma mais minuciosa, para que haja a possibilidade de se encontrar respostas mais eficazes para cada cenário. </w:t>
      </w:r>
    </w:p>
    <w:p w:rsidR="00CD0F7D" w:rsidRPr="00CD0F7D" w:rsidRDefault="00CD0F7D" w:rsidP="00CD0F7D">
      <w:pPr>
        <w:pStyle w:val="SemEspaamento"/>
        <w:shd w:val="clear" w:color="auto" w:fill="FFFFFF"/>
        <w:spacing w:before="0" w:beforeAutospacing="0" w:after="0" w:afterAutospacing="0" w:line="360" w:lineRule="auto"/>
        <w:rPr>
          <w:color w:val="000000" w:themeColor="text1"/>
        </w:rPr>
      </w:pPr>
    </w:p>
    <w:p w:rsidR="000E06CC" w:rsidRDefault="00C30B76" w:rsidP="00CD0F7D">
      <w:pPr>
        <w:pStyle w:val="Ttulo1"/>
        <w:numPr>
          <w:ilvl w:val="0"/>
          <w:numId w:val="4"/>
        </w:numPr>
      </w:pPr>
      <w:r w:rsidRPr="002F27C1">
        <w:t>A EFICÁCIA DA LEI DO FEMINICÍDIO NA RESPONSABILIZAÇÃO DO AGRESSOR</w:t>
      </w:r>
    </w:p>
    <w:p w:rsidR="00CD0F7D" w:rsidRDefault="00CD0F7D" w:rsidP="00CD0F7D">
      <w:pPr>
        <w:spacing w:after="0"/>
        <w:rPr>
          <w:color w:val="000000" w:themeColor="text1"/>
        </w:rPr>
      </w:pPr>
    </w:p>
    <w:p w:rsidR="006744B2" w:rsidRPr="00CD0F7D" w:rsidRDefault="006744B2" w:rsidP="00CD0F7D">
      <w:pPr>
        <w:pStyle w:val="SemEspaamento"/>
        <w:shd w:val="clear" w:color="auto" w:fill="FFFFFF"/>
        <w:spacing w:before="0" w:beforeAutospacing="0" w:after="0" w:afterAutospacing="0" w:line="360" w:lineRule="auto"/>
        <w:rPr>
          <w:color w:val="000000" w:themeColor="text1"/>
        </w:rPr>
      </w:pPr>
      <w:r w:rsidRPr="00CD0F7D">
        <w:rPr>
          <w:color w:val="000000" w:themeColor="text1"/>
        </w:rPr>
        <w:t>Quando foi aprovada a Lei do Feminicídio, o Congresso deu um passo significativo para preservar a mulher da brutalidade do seu agre</w:t>
      </w:r>
      <w:r w:rsidR="00C04F44">
        <w:rPr>
          <w:color w:val="000000" w:themeColor="text1"/>
        </w:rPr>
        <w:t xml:space="preserve">ssor. Mas os números desse crime, </w:t>
      </w:r>
      <w:r w:rsidRPr="00CD0F7D">
        <w:rPr>
          <w:color w:val="000000" w:themeColor="text1"/>
        </w:rPr>
        <w:t>que foram expostos no capítulo anterior, revelam que não basta apenas punir, também é necessário ampliar a rede de proteção à mulher, tentando dessa forma mudar a “cultura do agressor”.</w:t>
      </w:r>
    </w:p>
    <w:p w:rsidR="006744B2" w:rsidRPr="00CD0F7D" w:rsidRDefault="006744B2" w:rsidP="00CD0F7D">
      <w:pPr>
        <w:pStyle w:val="SemEspaamento"/>
        <w:shd w:val="clear" w:color="auto" w:fill="FFFFFF"/>
        <w:spacing w:before="0" w:beforeAutospacing="0" w:after="0" w:afterAutospacing="0" w:line="360" w:lineRule="auto"/>
        <w:rPr>
          <w:color w:val="000000" w:themeColor="text1"/>
        </w:rPr>
      </w:pPr>
      <w:r w:rsidRPr="00CD0F7D">
        <w:rPr>
          <w:color w:val="000000" w:themeColor="text1"/>
        </w:rPr>
        <w:t>Segundo o 11º Anuário Brasileiro de Segurança Pública, divulgado pelo Fórum Brasileiro de Segurança Pública, foi registrado no Brasil 449 casos de feminicídio apenas no ano de 2015, em 2016, as ocorrências pioraram, passando para 621 casos. Esse crescimento de 38,3%, pode ser explicado tanto por um recrudescimento da violência quanto por um cuidado maior com as notificações. </w:t>
      </w:r>
      <w:r w:rsidR="00C04F44">
        <w:rPr>
          <w:color w:val="000000" w:themeColor="text1"/>
        </w:rPr>
        <w:t>(FBSP, 2017)</w:t>
      </w:r>
    </w:p>
    <w:p w:rsidR="006744B2" w:rsidRPr="00CD0F7D" w:rsidRDefault="006744B2" w:rsidP="00CD0F7D">
      <w:pPr>
        <w:pStyle w:val="SemEspaamento"/>
        <w:shd w:val="clear" w:color="auto" w:fill="FFFFFF"/>
        <w:spacing w:before="0" w:beforeAutospacing="0" w:after="0" w:afterAutospacing="0" w:line="360" w:lineRule="auto"/>
        <w:rPr>
          <w:color w:val="000000" w:themeColor="text1"/>
        </w:rPr>
      </w:pPr>
      <w:r w:rsidRPr="00CD0F7D">
        <w:rPr>
          <w:color w:val="000000" w:themeColor="text1"/>
        </w:rPr>
        <w:t xml:space="preserve">Responsabilizar o agressor é apenas uma das possíveis formas do enfrentamento da violência contra a mulher, é preciso também fazer com que ele tenha o entendimento do ato que cometeu. </w:t>
      </w:r>
    </w:p>
    <w:p w:rsidR="006744B2" w:rsidRPr="00CD0F7D" w:rsidRDefault="006744B2" w:rsidP="00CD0F7D">
      <w:pPr>
        <w:pStyle w:val="SemEspaamento"/>
        <w:shd w:val="clear" w:color="auto" w:fill="FFFFFF"/>
        <w:spacing w:before="0" w:beforeAutospacing="0" w:after="0" w:afterAutospacing="0" w:line="360" w:lineRule="auto"/>
        <w:rPr>
          <w:color w:val="000000" w:themeColor="text1"/>
        </w:rPr>
      </w:pPr>
      <w:r w:rsidRPr="00CD0F7D">
        <w:rPr>
          <w:color w:val="000000" w:themeColor="text1"/>
        </w:rPr>
        <w:t>Não há dúvida alguma de que, ao implementar a lei do femin</w:t>
      </w:r>
      <w:r w:rsidR="004E4FC5">
        <w:rPr>
          <w:color w:val="000000" w:themeColor="text1"/>
        </w:rPr>
        <w:t>icídio, o Poder L</w:t>
      </w:r>
      <w:r w:rsidRPr="00CD0F7D">
        <w:rPr>
          <w:color w:val="000000" w:themeColor="text1"/>
        </w:rPr>
        <w:t>egislativo procurou responder às reinvindicações dos grupos que buscam defender os direitos fundamentais da mulher. Com o propós</w:t>
      </w:r>
      <w:r w:rsidR="004E4FC5">
        <w:rPr>
          <w:color w:val="000000" w:themeColor="text1"/>
        </w:rPr>
        <w:t>ito de apresentar uma mensagem à</w:t>
      </w:r>
      <w:r w:rsidRPr="00CD0F7D">
        <w:rPr>
          <w:color w:val="000000" w:themeColor="text1"/>
        </w:rPr>
        <w:t xml:space="preserve"> sociedade, objetivando a motivação de toda a população a respeitarem os ditames da norma, com a pretensão de reduzir este tipo de criminalidade. </w:t>
      </w:r>
    </w:p>
    <w:p w:rsidR="006744B2" w:rsidRPr="00CD0F7D" w:rsidRDefault="004E4FC5" w:rsidP="00CD0F7D">
      <w:pPr>
        <w:pStyle w:val="SemEspaamento"/>
        <w:shd w:val="clear" w:color="auto" w:fill="FFFFFF"/>
        <w:spacing w:before="0" w:beforeAutospacing="0" w:after="0" w:afterAutospacing="0" w:line="360" w:lineRule="auto"/>
        <w:rPr>
          <w:color w:val="000000" w:themeColor="text1"/>
        </w:rPr>
      </w:pPr>
      <w:r>
        <w:rPr>
          <w:color w:val="000000" w:themeColor="text1"/>
        </w:rPr>
        <w:t xml:space="preserve">Essas medidas </w:t>
      </w:r>
      <w:r w:rsidR="006744B2" w:rsidRPr="00CD0F7D">
        <w:rPr>
          <w:color w:val="000000" w:themeColor="text1"/>
        </w:rPr>
        <w:t>são integradas e disciplinadas, com o intuito reeducar a sociedade na obrigação de extinguir as discriminações de gênero e garantir a plena igualdade de tratamento entre os indivíduos, enxergando na violência doméstica a brutal violação aos direitos humanos da mulher.</w:t>
      </w:r>
    </w:p>
    <w:p w:rsidR="006744B2" w:rsidRPr="00CD0F7D" w:rsidRDefault="006744B2" w:rsidP="00CD0F7D">
      <w:pPr>
        <w:pStyle w:val="SemEspaamento"/>
        <w:shd w:val="clear" w:color="auto" w:fill="FFFFFF"/>
        <w:spacing w:before="0" w:beforeAutospacing="0" w:after="0" w:afterAutospacing="0" w:line="360" w:lineRule="auto"/>
        <w:rPr>
          <w:color w:val="000000" w:themeColor="text1"/>
        </w:rPr>
      </w:pPr>
      <w:r w:rsidRPr="00CD0F7D">
        <w:rPr>
          <w:color w:val="000000" w:themeColor="text1"/>
        </w:rPr>
        <w:t>Nos dados estatísticos editad</w:t>
      </w:r>
      <w:r w:rsidR="004E4FC5">
        <w:rPr>
          <w:color w:val="000000" w:themeColor="text1"/>
        </w:rPr>
        <w:t>os pelo Mapa da Violência</w:t>
      </w:r>
      <w:r w:rsidRPr="00CD0F7D">
        <w:rPr>
          <w:color w:val="000000" w:themeColor="text1"/>
        </w:rPr>
        <w:t>, apontam o crescimento das taxas de a</w:t>
      </w:r>
      <w:r w:rsidR="004E4FC5">
        <w:rPr>
          <w:color w:val="000000" w:themeColor="text1"/>
        </w:rPr>
        <w:t>ssassinato de mulheres no país. É</w:t>
      </w:r>
      <w:r w:rsidRPr="00CD0F7D">
        <w:rPr>
          <w:color w:val="000000" w:themeColor="text1"/>
        </w:rPr>
        <w:t xml:space="preserve"> notável que a lei foi uma medida valorosa no desígnio protetivo, auxiliando na extensa divulgação do complexo do problema, que afeta inúmeras mulheres brasileiras, e que até pouco tempo era uma violência distante dos olhares da </w:t>
      </w:r>
      <w:r w:rsidRPr="00CD0F7D">
        <w:rPr>
          <w:color w:val="000000" w:themeColor="text1"/>
        </w:rPr>
        <w:lastRenderedPageBreak/>
        <w:t>sociedade e pouco discutida, porém no que tange a prevenção do homicídio na esfera da violência doméstica e do feminicídio vem falhando e os números continuam em crescimento.</w:t>
      </w:r>
    </w:p>
    <w:p w:rsidR="002F27C1" w:rsidRPr="00CD0F7D" w:rsidRDefault="000E4F76" w:rsidP="00CD0F7D">
      <w:pPr>
        <w:pStyle w:val="SemEspaamento"/>
        <w:shd w:val="clear" w:color="auto" w:fill="FFFFFF"/>
        <w:spacing w:before="0" w:beforeAutospacing="0" w:after="0" w:afterAutospacing="0" w:line="360" w:lineRule="auto"/>
        <w:rPr>
          <w:color w:val="000000" w:themeColor="text1"/>
        </w:rPr>
      </w:pPr>
      <w:r w:rsidRPr="00CD0F7D">
        <w:rPr>
          <w:color w:val="000000" w:themeColor="text1"/>
        </w:rPr>
        <w:t>Ao tipificar o feminicídio no Código Penal brasileiro, legitimou o legislador a ideia imprescindível de proteção e também havendo o reconhecimento de que a violência de gênero é uma realidade extremamente emergencial, sob a qual o Estado Democrático de Direito não pode esquivar-se, principalmente pela necessidade de proteção das garantias fundamentais e da efetivação dos direitos humanos. Poré</w:t>
      </w:r>
      <w:r w:rsidR="00FE6FAC">
        <w:rPr>
          <w:color w:val="000000" w:themeColor="text1"/>
        </w:rPr>
        <w:t>m, o novel diploma legal não</w:t>
      </w:r>
      <w:r w:rsidRPr="00CD0F7D">
        <w:rPr>
          <w:color w:val="000000" w:themeColor="text1"/>
        </w:rPr>
        <w:t xml:space="preserve"> resolverá unicamente o problema da desigualdade estrutural que persiste na sociedade brasileira, que viola nos mais diversos níveis e formas os direitos femininos.</w:t>
      </w:r>
    </w:p>
    <w:p w:rsidR="002F27C1" w:rsidRPr="002F27C1" w:rsidRDefault="002F27C1" w:rsidP="002F27C1">
      <w:pPr>
        <w:spacing w:after="0"/>
        <w:rPr>
          <w:rFonts w:ascii="Times New Roman" w:hAnsi="Times New Roman" w:cs="Times New Roman"/>
          <w:sz w:val="24"/>
          <w:szCs w:val="24"/>
        </w:rPr>
      </w:pPr>
    </w:p>
    <w:p w:rsidR="00C72796" w:rsidRDefault="00C72796" w:rsidP="00CD0F7D">
      <w:pPr>
        <w:pStyle w:val="Ttulo1"/>
        <w:numPr>
          <w:ilvl w:val="0"/>
          <w:numId w:val="4"/>
        </w:numPr>
      </w:pPr>
      <w:r w:rsidRPr="002F27C1">
        <w:t>CONSIDERAÇÕES FINAIS</w:t>
      </w:r>
    </w:p>
    <w:p w:rsidR="00CD0F7D" w:rsidRDefault="00CD0F7D" w:rsidP="00CD0F7D">
      <w:pPr>
        <w:spacing w:after="0"/>
        <w:ind w:firstLine="0"/>
        <w:rPr>
          <w:rFonts w:ascii="Times New Roman" w:hAnsi="Times New Roman" w:cs="Times New Roman"/>
          <w:sz w:val="24"/>
          <w:szCs w:val="24"/>
        </w:rPr>
      </w:pPr>
    </w:p>
    <w:p w:rsidR="00C72796" w:rsidRPr="002F27C1" w:rsidRDefault="00B81706" w:rsidP="00CD0F7D">
      <w:pPr>
        <w:spacing w:after="0"/>
        <w:ind w:firstLine="360"/>
        <w:rPr>
          <w:rFonts w:ascii="Times New Roman" w:hAnsi="Times New Roman" w:cs="Times New Roman"/>
          <w:sz w:val="24"/>
          <w:szCs w:val="24"/>
        </w:rPr>
      </w:pPr>
      <w:r w:rsidRPr="00C04F44">
        <w:rPr>
          <w:rFonts w:ascii="Times New Roman" w:hAnsi="Times New Roman" w:cs="Times New Roman"/>
          <w:sz w:val="24"/>
          <w:szCs w:val="24"/>
        </w:rPr>
        <w:t>Nes</w:t>
      </w:r>
      <w:r w:rsidR="00C04F44" w:rsidRPr="00C04F44">
        <w:rPr>
          <w:rFonts w:ascii="Times New Roman" w:hAnsi="Times New Roman" w:cs="Times New Roman"/>
          <w:sz w:val="24"/>
          <w:szCs w:val="24"/>
        </w:rPr>
        <w:t>te</w:t>
      </w:r>
      <w:r w:rsidR="00C72796" w:rsidRPr="002F27C1">
        <w:rPr>
          <w:rFonts w:ascii="Times New Roman" w:hAnsi="Times New Roman" w:cs="Times New Roman"/>
          <w:sz w:val="24"/>
          <w:szCs w:val="24"/>
        </w:rPr>
        <w:t xml:space="preserve"> projeto foi analisado de forma geral o feminicídio, suas principais características, como </w:t>
      </w:r>
      <w:r w:rsidR="00CD0F7D" w:rsidRPr="002F27C1">
        <w:rPr>
          <w:rFonts w:ascii="Times New Roman" w:hAnsi="Times New Roman" w:cs="Times New Roman"/>
          <w:sz w:val="24"/>
          <w:szCs w:val="24"/>
        </w:rPr>
        <w:t>identificá-lo</w:t>
      </w:r>
      <w:r w:rsidR="00C72796" w:rsidRPr="002F27C1">
        <w:rPr>
          <w:rFonts w:ascii="Times New Roman" w:hAnsi="Times New Roman" w:cs="Times New Roman"/>
          <w:sz w:val="24"/>
          <w:szCs w:val="24"/>
        </w:rPr>
        <w:t>, abo</w:t>
      </w:r>
      <w:r w:rsidR="007F05ED">
        <w:rPr>
          <w:rFonts w:ascii="Times New Roman" w:hAnsi="Times New Roman" w:cs="Times New Roman"/>
          <w:sz w:val="24"/>
          <w:szCs w:val="24"/>
        </w:rPr>
        <w:t>rdando também as taxas desse</w:t>
      </w:r>
      <w:r w:rsidR="00C72796" w:rsidRPr="002F27C1">
        <w:rPr>
          <w:rFonts w:ascii="Times New Roman" w:hAnsi="Times New Roman" w:cs="Times New Roman"/>
          <w:sz w:val="24"/>
          <w:szCs w:val="24"/>
        </w:rPr>
        <w:t xml:space="preserve"> crime no Brasil e a tipificação penal, os efeitos esperados e a sua eficácia.</w:t>
      </w:r>
    </w:p>
    <w:p w:rsidR="00C72796" w:rsidRPr="002F27C1" w:rsidRDefault="00C72796" w:rsidP="002F27C1">
      <w:pPr>
        <w:spacing w:after="0"/>
        <w:rPr>
          <w:rFonts w:ascii="Times New Roman" w:hAnsi="Times New Roman" w:cs="Times New Roman"/>
          <w:color w:val="000000" w:themeColor="text1"/>
          <w:sz w:val="24"/>
          <w:szCs w:val="24"/>
          <w:shd w:val="clear" w:color="auto" w:fill="FFFFFF"/>
        </w:rPr>
      </w:pPr>
      <w:r w:rsidRPr="002F27C1">
        <w:rPr>
          <w:rFonts w:ascii="Times New Roman" w:hAnsi="Times New Roman" w:cs="Times New Roman"/>
          <w:color w:val="000000" w:themeColor="text1"/>
          <w:sz w:val="24"/>
          <w:szCs w:val="24"/>
          <w:shd w:val="clear" w:color="auto" w:fill="FFFFFF"/>
        </w:rPr>
        <w:t>A conceituação do feminicídio tornou-se um uma relevante categoria de análise para as ciências sociais, possibilitando a identificação e a descrição dos fatores discriminatórios presentes nessas mortes, permitindo que as suas características fossem descritas como um fenômeno social e dessa forma mensurar a sua presença na sociedade.</w:t>
      </w:r>
    </w:p>
    <w:p w:rsidR="00C72796" w:rsidRPr="002F27C1" w:rsidRDefault="00C72796" w:rsidP="002F27C1">
      <w:pPr>
        <w:spacing w:after="0"/>
        <w:rPr>
          <w:rFonts w:ascii="Times New Roman" w:hAnsi="Times New Roman" w:cs="Times New Roman"/>
          <w:sz w:val="24"/>
          <w:szCs w:val="24"/>
        </w:rPr>
      </w:pPr>
      <w:r w:rsidRPr="002F27C1">
        <w:rPr>
          <w:rFonts w:ascii="Times New Roman" w:hAnsi="Times New Roman" w:cs="Times New Roman"/>
          <w:sz w:val="24"/>
          <w:szCs w:val="24"/>
        </w:rPr>
        <w:t xml:space="preserve">O que envolve o feminicídio não é apenas o assassinato das vítimas puro e </w:t>
      </w:r>
      <w:r w:rsidR="004E4FC5">
        <w:rPr>
          <w:rFonts w:ascii="Times New Roman" w:hAnsi="Times New Roman" w:cs="Times New Roman"/>
          <w:sz w:val="24"/>
          <w:szCs w:val="24"/>
        </w:rPr>
        <w:t>simples no ambiente doméstico, mas</w:t>
      </w:r>
      <w:r w:rsidRPr="002F27C1">
        <w:rPr>
          <w:rFonts w:ascii="Times New Roman" w:hAnsi="Times New Roman" w:cs="Times New Roman"/>
          <w:sz w:val="24"/>
          <w:szCs w:val="24"/>
        </w:rPr>
        <w:t xml:space="preserve"> toda violência nas suas mais diversas formas, seja ela física, psicológica ou sexual e uma das suas principais características e que </w:t>
      </w:r>
      <w:r w:rsidRPr="002F27C1">
        <w:rPr>
          <w:rFonts w:ascii="Times New Roman" w:hAnsi="Times New Roman" w:cs="Times New Roman"/>
          <w:color w:val="000000" w:themeColor="text1"/>
          <w:sz w:val="24"/>
          <w:szCs w:val="24"/>
          <w:shd w:val="clear" w:color="auto" w:fill="FFFFFF"/>
        </w:rPr>
        <w:t>geralmente não se trata de apenas um único evento isolado, mas sim decorrente de pequenos atos de violência que chegam a última instância que é a morte.</w:t>
      </w:r>
    </w:p>
    <w:p w:rsidR="00C72796" w:rsidRPr="002F27C1" w:rsidRDefault="00C72796" w:rsidP="002F27C1">
      <w:pPr>
        <w:spacing w:after="0"/>
        <w:rPr>
          <w:rFonts w:ascii="Times New Roman" w:hAnsi="Times New Roman" w:cs="Times New Roman"/>
          <w:sz w:val="24"/>
          <w:szCs w:val="24"/>
        </w:rPr>
      </w:pPr>
      <w:r w:rsidRPr="002F27C1">
        <w:rPr>
          <w:rFonts w:ascii="Times New Roman" w:hAnsi="Times New Roman" w:cs="Times New Roman"/>
          <w:sz w:val="24"/>
          <w:szCs w:val="24"/>
        </w:rPr>
        <w:t>A violência doméstica está excessivamente enraizada não apenas na socied</w:t>
      </w:r>
      <w:r w:rsidR="004E4FC5">
        <w:rPr>
          <w:rFonts w:ascii="Times New Roman" w:hAnsi="Times New Roman" w:cs="Times New Roman"/>
          <w:sz w:val="24"/>
          <w:szCs w:val="24"/>
        </w:rPr>
        <w:t>ade brasileira, sendo necessária</w:t>
      </w:r>
      <w:r w:rsidRPr="002F27C1">
        <w:rPr>
          <w:rFonts w:ascii="Times New Roman" w:hAnsi="Times New Roman" w:cs="Times New Roman"/>
          <w:sz w:val="24"/>
          <w:szCs w:val="24"/>
        </w:rPr>
        <w:t xml:space="preserve"> uma base fundada em educação e </w:t>
      </w:r>
      <w:r w:rsidR="002525A2" w:rsidRPr="002F27C1">
        <w:rPr>
          <w:rFonts w:ascii="Times New Roman" w:hAnsi="Times New Roman" w:cs="Times New Roman"/>
          <w:sz w:val="24"/>
          <w:szCs w:val="24"/>
        </w:rPr>
        <w:t>políticas</w:t>
      </w:r>
      <w:r w:rsidRPr="002F27C1">
        <w:rPr>
          <w:rFonts w:ascii="Times New Roman" w:hAnsi="Times New Roman" w:cs="Times New Roman"/>
          <w:sz w:val="24"/>
          <w:szCs w:val="24"/>
        </w:rPr>
        <w:t xml:space="preserve"> públicas voltadas primeiramente às crianças e jovens para que percebam desde cedo que homens e mulheres são iguais perante a lei e gozam dos mesmos direitos e deveres. Pois, como os tratados, convenções, leis de proteção e sanções penais severas ao agressor, não estão tendo a capacidade de diminuir consideravelmente os índices de feminicídio, não tendo o efeito esperado com a tipificação </w:t>
      </w:r>
      <w:r w:rsidRPr="00C04F44">
        <w:rPr>
          <w:rFonts w:ascii="Times New Roman" w:hAnsi="Times New Roman" w:cs="Times New Roman"/>
          <w:sz w:val="24"/>
          <w:szCs w:val="24"/>
        </w:rPr>
        <w:t>penal</w:t>
      </w:r>
      <w:r w:rsidR="00B81706" w:rsidRPr="00C04F44">
        <w:rPr>
          <w:rFonts w:ascii="Times New Roman" w:hAnsi="Times New Roman" w:cs="Times New Roman"/>
          <w:sz w:val="24"/>
          <w:szCs w:val="24"/>
        </w:rPr>
        <w:t>. C</w:t>
      </w:r>
      <w:r w:rsidRPr="00C04F44">
        <w:rPr>
          <w:rFonts w:ascii="Times New Roman" w:hAnsi="Times New Roman" w:cs="Times New Roman"/>
          <w:sz w:val="24"/>
          <w:szCs w:val="24"/>
        </w:rPr>
        <w:t>onforme</w:t>
      </w:r>
      <w:r w:rsidRPr="002F27C1">
        <w:rPr>
          <w:rFonts w:ascii="Times New Roman" w:hAnsi="Times New Roman" w:cs="Times New Roman"/>
          <w:sz w:val="24"/>
          <w:szCs w:val="24"/>
        </w:rPr>
        <w:t xml:space="preserve"> consta nos dados que foram apresentados, é preciso redirecionar o foco e analisar o que fomenta este tipo de crime e o que impede não sua erradicação, mas no mínimo um controle considerável. </w:t>
      </w:r>
    </w:p>
    <w:p w:rsidR="00C72796" w:rsidRPr="002F27C1" w:rsidRDefault="00C72796" w:rsidP="002F27C1">
      <w:pPr>
        <w:spacing w:after="0"/>
        <w:rPr>
          <w:rFonts w:ascii="Times New Roman" w:hAnsi="Times New Roman" w:cs="Times New Roman"/>
          <w:sz w:val="24"/>
          <w:szCs w:val="24"/>
        </w:rPr>
      </w:pPr>
      <w:r w:rsidRPr="002F27C1">
        <w:rPr>
          <w:rFonts w:ascii="Times New Roman" w:hAnsi="Times New Roman" w:cs="Times New Roman"/>
          <w:sz w:val="24"/>
          <w:szCs w:val="24"/>
        </w:rPr>
        <w:lastRenderedPageBreak/>
        <w:t>Contudo, a ineficácia das leis Maria da Penh</w:t>
      </w:r>
      <w:r w:rsidR="004E4FC5">
        <w:rPr>
          <w:rFonts w:ascii="Times New Roman" w:hAnsi="Times New Roman" w:cs="Times New Roman"/>
          <w:sz w:val="24"/>
          <w:szCs w:val="24"/>
        </w:rPr>
        <w:t>a e lei do Feminicídio não ocorrem</w:t>
      </w:r>
      <w:r w:rsidRPr="002F27C1">
        <w:rPr>
          <w:rFonts w:ascii="Times New Roman" w:hAnsi="Times New Roman" w:cs="Times New Roman"/>
          <w:sz w:val="24"/>
          <w:szCs w:val="24"/>
        </w:rPr>
        <w:t xml:space="preserve"> pelo modo que foram produzidas, mas pelo contexto histórico e cultural que impede que produzam efeitos diante de uma sociedade que ainda é patriarcal. </w:t>
      </w:r>
    </w:p>
    <w:p w:rsidR="008117FB" w:rsidRPr="002F27C1" w:rsidRDefault="008117FB" w:rsidP="002F27C1">
      <w:pPr>
        <w:spacing w:after="0"/>
        <w:rPr>
          <w:rFonts w:ascii="Times New Roman" w:hAnsi="Times New Roman" w:cs="Times New Roman"/>
          <w:sz w:val="24"/>
          <w:szCs w:val="24"/>
        </w:rPr>
      </w:pPr>
      <w:r w:rsidRPr="002F27C1">
        <w:rPr>
          <w:rFonts w:ascii="Times New Roman" w:hAnsi="Times New Roman" w:cs="Times New Roman"/>
          <w:color w:val="000000" w:themeColor="text1"/>
          <w:sz w:val="24"/>
          <w:szCs w:val="24"/>
          <w:shd w:val="clear" w:color="auto" w:fill="FFFFFF"/>
        </w:rPr>
        <w:t xml:space="preserve">Essa ineficácia contribui para que o agressor continue não apenas livre, como em várias ocasiões prosseguindo com as agressões e ameaçando a ofendida. Isso conduz para o desenvolvimento de um sentimento cada vez maior de impunidade, causando a desconfiança das mulheres </w:t>
      </w:r>
      <w:r w:rsidR="00B81706">
        <w:rPr>
          <w:rFonts w:ascii="Times New Roman" w:hAnsi="Times New Roman" w:cs="Times New Roman"/>
          <w:color w:val="000000" w:themeColor="text1"/>
          <w:sz w:val="24"/>
          <w:szCs w:val="24"/>
          <w:shd w:val="clear" w:color="auto" w:fill="FFFFFF"/>
        </w:rPr>
        <w:t xml:space="preserve">em face da aparente </w:t>
      </w:r>
      <w:r w:rsidR="00B81706" w:rsidRPr="00C04F44">
        <w:rPr>
          <w:rFonts w:ascii="Times New Roman" w:hAnsi="Times New Roman" w:cs="Times New Roman"/>
          <w:color w:val="000000" w:themeColor="text1"/>
          <w:sz w:val="24"/>
          <w:szCs w:val="24"/>
          <w:shd w:val="clear" w:color="auto" w:fill="FFFFFF"/>
        </w:rPr>
        <w:t>inércia do E</w:t>
      </w:r>
      <w:r w:rsidRPr="00C04F44">
        <w:rPr>
          <w:rFonts w:ascii="Times New Roman" w:hAnsi="Times New Roman" w:cs="Times New Roman"/>
          <w:color w:val="000000" w:themeColor="text1"/>
          <w:sz w:val="24"/>
          <w:szCs w:val="24"/>
          <w:shd w:val="clear" w:color="auto" w:fill="FFFFFF"/>
        </w:rPr>
        <w:t>stado</w:t>
      </w:r>
      <w:r w:rsidRPr="002F27C1">
        <w:rPr>
          <w:rFonts w:ascii="Times New Roman" w:hAnsi="Times New Roman" w:cs="Times New Roman"/>
          <w:color w:val="000000" w:themeColor="text1"/>
          <w:sz w:val="24"/>
          <w:szCs w:val="24"/>
          <w:shd w:val="clear" w:color="auto" w:fill="FFFFFF"/>
        </w:rPr>
        <w:t xml:space="preserve"> frente a um problema que afeta diretamente todos os âmbitos da sociedade, inibindo e desestimulando muitas mulheres de denunciar seus agressores.</w:t>
      </w:r>
    </w:p>
    <w:p w:rsidR="006C4BD7" w:rsidRPr="002F27C1" w:rsidRDefault="00C72796" w:rsidP="002F27C1">
      <w:pPr>
        <w:spacing w:after="0"/>
        <w:rPr>
          <w:rFonts w:ascii="Times New Roman" w:hAnsi="Times New Roman" w:cs="Times New Roman"/>
          <w:sz w:val="24"/>
          <w:szCs w:val="24"/>
        </w:rPr>
      </w:pPr>
      <w:r w:rsidRPr="002F27C1">
        <w:rPr>
          <w:rFonts w:ascii="Times New Roman" w:hAnsi="Times New Roman" w:cs="Times New Roman"/>
          <w:sz w:val="24"/>
          <w:szCs w:val="24"/>
        </w:rPr>
        <w:t xml:space="preserve">Esse ciclo de violência precisa ser quebrado e reconstruído, de forma que não seja mais visto como uma situação normal e corriqueira. Pois a partir do momento que a violência doméstica é tida como comum, as leis que foram criadas para </w:t>
      </w:r>
      <w:r w:rsidR="004E4FC5">
        <w:rPr>
          <w:rFonts w:ascii="Times New Roman" w:hAnsi="Times New Roman" w:cs="Times New Roman"/>
          <w:sz w:val="24"/>
          <w:szCs w:val="24"/>
        </w:rPr>
        <w:t>garantir a segurança e direito à</w:t>
      </w:r>
      <w:r w:rsidRPr="002F27C1">
        <w:rPr>
          <w:rFonts w:ascii="Times New Roman" w:hAnsi="Times New Roman" w:cs="Times New Roman"/>
          <w:sz w:val="24"/>
          <w:szCs w:val="24"/>
        </w:rPr>
        <w:t xml:space="preserve"> vida das vítimas dentro de seus lares, que impeça que seus companheiros a matem não vão ter o efeito esperado. O problema não está exclusivamente no Legislativo, mas também na falta de conscientização e a forma</w:t>
      </w:r>
      <w:r w:rsidR="004E4FC5">
        <w:rPr>
          <w:rFonts w:ascii="Times New Roman" w:hAnsi="Times New Roman" w:cs="Times New Roman"/>
          <w:sz w:val="24"/>
          <w:szCs w:val="24"/>
        </w:rPr>
        <w:t xml:space="preserve"> com</w:t>
      </w:r>
      <w:r w:rsidRPr="002F27C1">
        <w:rPr>
          <w:rFonts w:ascii="Times New Roman" w:hAnsi="Times New Roman" w:cs="Times New Roman"/>
          <w:sz w:val="24"/>
          <w:szCs w:val="24"/>
        </w:rPr>
        <w:t xml:space="preserve"> que banalizam esse tipo de violência desde os tempos primórdios e que continua na atualidade.</w:t>
      </w:r>
      <w:r w:rsidR="006C4BD7" w:rsidRPr="002F27C1">
        <w:rPr>
          <w:rFonts w:ascii="Times New Roman" w:hAnsi="Times New Roman" w:cs="Times New Roman"/>
          <w:sz w:val="24"/>
          <w:szCs w:val="24"/>
        </w:rPr>
        <w:t xml:space="preserve"> </w:t>
      </w:r>
    </w:p>
    <w:p w:rsidR="00FC4A14" w:rsidRDefault="000E4F76" w:rsidP="007F05ED">
      <w:pPr>
        <w:spacing w:after="0"/>
        <w:rPr>
          <w:rFonts w:ascii="Times New Roman" w:hAnsi="Times New Roman" w:cs="Times New Roman"/>
          <w:sz w:val="24"/>
          <w:szCs w:val="24"/>
        </w:rPr>
      </w:pPr>
      <w:r w:rsidRPr="002F27C1">
        <w:rPr>
          <w:rFonts w:ascii="Times New Roman" w:hAnsi="Times New Roman" w:cs="Times New Roman"/>
          <w:sz w:val="24"/>
          <w:szCs w:val="24"/>
        </w:rPr>
        <w:t>Com a tipificação</w:t>
      </w:r>
      <w:r w:rsidR="006C4BD7" w:rsidRPr="002F27C1">
        <w:rPr>
          <w:rFonts w:ascii="Times New Roman" w:hAnsi="Times New Roman" w:cs="Times New Roman"/>
          <w:sz w:val="24"/>
          <w:szCs w:val="24"/>
        </w:rPr>
        <w:t xml:space="preserve"> </w:t>
      </w:r>
      <w:r w:rsidRPr="002F27C1">
        <w:rPr>
          <w:rFonts w:ascii="Times New Roman" w:hAnsi="Times New Roman" w:cs="Times New Roman"/>
          <w:sz w:val="24"/>
          <w:szCs w:val="24"/>
        </w:rPr>
        <w:t>d</w:t>
      </w:r>
      <w:r w:rsidR="006C4BD7" w:rsidRPr="002F27C1">
        <w:rPr>
          <w:rFonts w:ascii="Times New Roman" w:hAnsi="Times New Roman" w:cs="Times New Roman"/>
          <w:sz w:val="24"/>
          <w:szCs w:val="24"/>
        </w:rPr>
        <w:t>o feminicídi</w:t>
      </w:r>
      <w:r w:rsidRPr="002F27C1">
        <w:rPr>
          <w:rFonts w:ascii="Times New Roman" w:hAnsi="Times New Roman" w:cs="Times New Roman"/>
          <w:sz w:val="24"/>
          <w:szCs w:val="24"/>
        </w:rPr>
        <w:t>o</w:t>
      </w:r>
      <w:r w:rsidR="006C4BD7" w:rsidRPr="002F27C1">
        <w:rPr>
          <w:rFonts w:ascii="Times New Roman" w:hAnsi="Times New Roman" w:cs="Times New Roman"/>
          <w:sz w:val="24"/>
          <w:szCs w:val="24"/>
        </w:rPr>
        <w:t>,</w:t>
      </w:r>
      <w:r w:rsidRPr="002F27C1">
        <w:rPr>
          <w:rFonts w:ascii="Times New Roman" w:hAnsi="Times New Roman" w:cs="Times New Roman"/>
          <w:sz w:val="24"/>
          <w:szCs w:val="24"/>
        </w:rPr>
        <w:t xml:space="preserve"> houve </w:t>
      </w:r>
      <w:r w:rsidR="006C4BD7" w:rsidRPr="002F27C1">
        <w:rPr>
          <w:rFonts w:ascii="Times New Roman" w:hAnsi="Times New Roman" w:cs="Times New Roman"/>
          <w:sz w:val="24"/>
          <w:szCs w:val="24"/>
        </w:rPr>
        <w:t xml:space="preserve">o reconhecimento de que a violência de gênero é </w:t>
      </w:r>
      <w:r w:rsidRPr="002F27C1">
        <w:rPr>
          <w:rFonts w:ascii="Times New Roman" w:hAnsi="Times New Roman" w:cs="Times New Roman"/>
          <w:sz w:val="24"/>
          <w:szCs w:val="24"/>
        </w:rPr>
        <w:t>uma realidade preocupante e de grande importância</w:t>
      </w:r>
      <w:r w:rsidR="006C4BD7" w:rsidRPr="002F27C1">
        <w:rPr>
          <w:rFonts w:ascii="Times New Roman" w:hAnsi="Times New Roman" w:cs="Times New Roman"/>
          <w:sz w:val="24"/>
          <w:szCs w:val="24"/>
        </w:rPr>
        <w:t>, sob a qual o Estado Democrático</w:t>
      </w:r>
      <w:r w:rsidRPr="002F27C1">
        <w:rPr>
          <w:rFonts w:ascii="Times New Roman" w:hAnsi="Times New Roman" w:cs="Times New Roman"/>
          <w:sz w:val="24"/>
          <w:szCs w:val="24"/>
        </w:rPr>
        <w:t xml:space="preserve"> de Direito não pode se omitir</w:t>
      </w:r>
      <w:r w:rsidR="006C4BD7" w:rsidRPr="002F27C1">
        <w:rPr>
          <w:rFonts w:ascii="Times New Roman" w:hAnsi="Times New Roman" w:cs="Times New Roman"/>
          <w:sz w:val="24"/>
          <w:szCs w:val="24"/>
        </w:rPr>
        <w:t>, principalmente pela necessidade de proteção das garantias fundamentais e da efetivação</w:t>
      </w:r>
      <w:r w:rsidR="002525A2" w:rsidRPr="002F27C1">
        <w:rPr>
          <w:rFonts w:ascii="Times New Roman" w:hAnsi="Times New Roman" w:cs="Times New Roman"/>
          <w:sz w:val="24"/>
          <w:szCs w:val="24"/>
        </w:rPr>
        <w:t xml:space="preserve"> dos direitos humanos. </w:t>
      </w:r>
    </w:p>
    <w:p w:rsidR="006345DC" w:rsidRPr="002F27C1" w:rsidRDefault="00FC4A14" w:rsidP="00FC4A14">
      <w:pPr>
        <w:spacing w:after="0"/>
        <w:rPr>
          <w:rFonts w:ascii="Times New Roman" w:hAnsi="Times New Roman" w:cs="Times New Roman"/>
          <w:sz w:val="24"/>
          <w:szCs w:val="24"/>
        </w:rPr>
      </w:pPr>
      <w:r>
        <w:rPr>
          <w:rFonts w:ascii="Times New Roman" w:hAnsi="Times New Roman" w:cs="Times New Roman"/>
          <w:sz w:val="24"/>
          <w:szCs w:val="24"/>
        </w:rPr>
        <w:t>Portanto</w:t>
      </w:r>
      <w:r w:rsidR="000E4F76" w:rsidRPr="002F27C1">
        <w:rPr>
          <w:rFonts w:ascii="Times New Roman" w:hAnsi="Times New Roman" w:cs="Times New Roman"/>
          <w:sz w:val="24"/>
          <w:szCs w:val="24"/>
        </w:rPr>
        <w:t xml:space="preserve">, fica claro que apenas a implantação da Lei do Feminicídio não foi suficiente para </w:t>
      </w:r>
      <w:r w:rsidR="004E4FC5">
        <w:rPr>
          <w:rFonts w:ascii="Times New Roman" w:hAnsi="Times New Roman" w:cs="Times New Roman"/>
          <w:sz w:val="24"/>
          <w:szCs w:val="24"/>
        </w:rPr>
        <w:t>erradicar ou ao menos diminuir o</w:t>
      </w:r>
      <w:r w:rsidR="000E4F76" w:rsidRPr="002F27C1">
        <w:rPr>
          <w:rFonts w:ascii="Times New Roman" w:hAnsi="Times New Roman" w:cs="Times New Roman"/>
          <w:sz w:val="24"/>
          <w:szCs w:val="24"/>
        </w:rPr>
        <w:t xml:space="preserve"> número de casos,</w:t>
      </w:r>
      <w:r>
        <w:rPr>
          <w:rFonts w:ascii="Times New Roman" w:hAnsi="Times New Roman" w:cs="Times New Roman"/>
          <w:sz w:val="24"/>
          <w:szCs w:val="24"/>
        </w:rPr>
        <w:t xml:space="preserve"> como mostram as altas taxas desse crime,</w:t>
      </w:r>
      <w:r w:rsidR="000E4F76" w:rsidRPr="002F27C1">
        <w:rPr>
          <w:rFonts w:ascii="Times New Roman" w:hAnsi="Times New Roman" w:cs="Times New Roman"/>
          <w:sz w:val="24"/>
          <w:szCs w:val="24"/>
        </w:rPr>
        <w:t xml:space="preserve"> sendo necessário aliar outras medidas, para que dessa forma possa haver uma diminuição nesse tipo de c</w:t>
      </w:r>
      <w:r>
        <w:rPr>
          <w:rFonts w:ascii="Times New Roman" w:hAnsi="Times New Roman" w:cs="Times New Roman"/>
          <w:sz w:val="24"/>
          <w:szCs w:val="24"/>
        </w:rPr>
        <w:t>rime</w:t>
      </w:r>
      <w:r w:rsidR="006345DC">
        <w:rPr>
          <w:rFonts w:ascii="Times New Roman" w:hAnsi="Times New Roman" w:cs="Times New Roman"/>
          <w:sz w:val="24"/>
          <w:szCs w:val="24"/>
        </w:rPr>
        <w:t>.</w:t>
      </w:r>
    </w:p>
    <w:p w:rsidR="00421B16" w:rsidRDefault="006345DC" w:rsidP="00421B16">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2F0955" w:rsidRPr="002F27C1">
        <w:rPr>
          <w:rFonts w:ascii="Times New Roman" w:eastAsia="Times New Roman" w:hAnsi="Times New Roman" w:cs="Times New Roman"/>
          <w:sz w:val="24"/>
          <w:szCs w:val="24"/>
        </w:rPr>
        <w:t xml:space="preserve">stas são algumas das questões que constituem a base deste projeto de pesquisa, que tem sua importância justificada na medida em que procura explanar </w:t>
      </w:r>
      <w:r w:rsidR="00244845" w:rsidRPr="002F27C1">
        <w:rPr>
          <w:rFonts w:ascii="Times New Roman" w:eastAsia="Times New Roman" w:hAnsi="Times New Roman" w:cs="Times New Roman"/>
          <w:sz w:val="24"/>
          <w:szCs w:val="24"/>
        </w:rPr>
        <w:t xml:space="preserve">e esclarecer muitas questões </w:t>
      </w:r>
      <w:r w:rsidR="002F0955" w:rsidRPr="002F27C1">
        <w:rPr>
          <w:rFonts w:ascii="Times New Roman" w:eastAsia="Times New Roman" w:hAnsi="Times New Roman" w:cs="Times New Roman"/>
          <w:sz w:val="24"/>
          <w:szCs w:val="24"/>
        </w:rPr>
        <w:t>sobre esse assunto</w:t>
      </w:r>
      <w:r w:rsidR="00244845" w:rsidRPr="002F27C1">
        <w:rPr>
          <w:rFonts w:ascii="Times New Roman" w:eastAsia="Times New Roman" w:hAnsi="Times New Roman" w:cs="Times New Roman"/>
          <w:sz w:val="24"/>
          <w:szCs w:val="24"/>
        </w:rPr>
        <w:t>,</w:t>
      </w:r>
      <w:r w:rsidR="002F0955" w:rsidRPr="002F27C1">
        <w:rPr>
          <w:rFonts w:ascii="Times New Roman" w:eastAsia="Times New Roman" w:hAnsi="Times New Roman" w:cs="Times New Roman"/>
          <w:sz w:val="24"/>
          <w:szCs w:val="24"/>
        </w:rPr>
        <w:t xml:space="preserve"> que vem sendo</w:t>
      </w:r>
      <w:r w:rsidR="00244845" w:rsidRPr="002F27C1">
        <w:rPr>
          <w:rFonts w:ascii="Times New Roman" w:eastAsia="Times New Roman" w:hAnsi="Times New Roman" w:cs="Times New Roman"/>
          <w:sz w:val="24"/>
          <w:szCs w:val="24"/>
        </w:rPr>
        <w:t xml:space="preserve"> muito debatido</w:t>
      </w:r>
      <w:r w:rsidR="00C04F44">
        <w:rPr>
          <w:rFonts w:ascii="Times New Roman" w:eastAsia="Times New Roman" w:hAnsi="Times New Roman" w:cs="Times New Roman"/>
          <w:sz w:val="24"/>
          <w:szCs w:val="24"/>
        </w:rPr>
        <w:t xml:space="preserve"> na atualidade.</w:t>
      </w:r>
    </w:p>
    <w:p w:rsidR="00A46AFF" w:rsidRDefault="00A46AFF" w:rsidP="00421B16">
      <w:pPr>
        <w:shd w:val="clear" w:color="auto" w:fill="FFFFFF"/>
        <w:spacing w:after="0"/>
        <w:rPr>
          <w:rFonts w:ascii="Times New Roman" w:eastAsia="Times New Roman" w:hAnsi="Times New Roman" w:cs="Times New Roman"/>
          <w:sz w:val="24"/>
          <w:szCs w:val="24"/>
        </w:rPr>
      </w:pPr>
    </w:p>
    <w:p w:rsidR="00A46AFF" w:rsidRDefault="00A46AFF" w:rsidP="00A46AFF">
      <w:pPr>
        <w:widowControl w:val="0"/>
        <w:suppressAutoHyphens/>
        <w:spacing w:after="0"/>
        <w:ind w:firstLine="0"/>
        <w:jc w:val="center"/>
        <w:rPr>
          <w:rFonts w:ascii="Times New Roman" w:eastAsia="Times New Roman" w:hAnsi="Times New Roman" w:cs="Times New Roman"/>
          <w:b/>
          <w:color w:val="00000A"/>
          <w:sz w:val="24"/>
          <w:szCs w:val="24"/>
          <w:lang w:eastAsia="ar-SA"/>
        </w:rPr>
      </w:pPr>
      <w:r w:rsidRPr="007C1DB3">
        <w:rPr>
          <w:rFonts w:ascii="Times New Roman" w:eastAsia="Times New Roman" w:hAnsi="Times New Roman" w:cs="Times New Roman"/>
          <w:b/>
          <w:color w:val="00000A"/>
          <w:sz w:val="24"/>
          <w:szCs w:val="24"/>
          <w:lang w:eastAsia="ar-SA"/>
        </w:rPr>
        <w:t>ABSTRACT</w:t>
      </w:r>
    </w:p>
    <w:p w:rsidR="00A46AFF" w:rsidRPr="007C1DB3" w:rsidRDefault="00A46AFF" w:rsidP="00A46AFF">
      <w:pPr>
        <w:widowControl w:val="0"/>
        <w:suppressAutoHyphens/>
        <w:spacing w:after="0"/>
        <w:ind w:firstLine="0"/>
        <w:rPr>
          <w:rFonts w:ascii="Times New Roman" w:eastAsia="Times New Roman" w:hAnsi="Times New Roman" w:cs="Times New Roman"/>
          <w:b/>
          <w:color w:val="00000A"/>
          <w:sz w:val="24"/>
          <w:szCs w:val="24"/>
          <w:lang w:eastAsia="ar-SA"/>
        </w:rPr>
      </w:pPr>
    </w:p>
    <w:p w:rsidR="00A46AFF" w:rsidRPr="004E6569" w:rsidRDefault="00A46AFF" w:rsidP="00A46AFF">
      <w:pPr>
        <w:widowControl w:val="0"/>
        <w:suppressAutoHyphens/>
        <w:spacing w:after="0"/>
        <w:ind w:firstLine="0"/>
        <w:rPr>
          <w:rFonts w:ascii="Times New Roman" w:eastAsia="Times New Roman" w:hAnsi="Times New Roman" w:cs="Times New Roman"/>
          <w:color w:val="00000A"/>
          <w:sz w:val="24"/>
          <w:szCs w:val="24"/>
          <w:lang w:val="en-US" w:eastAsia="ar-SA"/>
        </w:rPr>
      </w:pPr>
      <w:r w:rsidRPr="004E6569">
        <w:rPr>
          <w:rFonts w:ascii="Times New Roman" w:eastAsia="Times New Roman" w:hAnsi="Times New Roman" w:cs="Times New Roman"/>
          <w:color w:val="00000A"/>
          <w:sz w:val="24"/>
          <w:szCs w:val="24"/>
          <w:lang w:val="en-US" w:eastAsia="ar-SA"/>
        </w:rPr>
        <w:t xml:space="preserve">The present article holds the proposal of elaborating an analysis bibliography on </w:t>
      </w:r>
      <w:proofErr w:type="spellStart"/>
      <w:r w:rsidRPr="004E6569">
        <w:rPr>
          <w:rFonts w:ascii="Times New Roman" w:eastAsia="Times New Roman" w:hAnsi="Times New Roman" w:cs="Times New Roman"/>
          <w:color w:val="00000A"/>
          <w:sz w:val="24"/>
          <w:szCs w:val="24"/>
          <w:lang w:val="en-US" w:eastAsia="ar-SA"/>
        </w:rPr>
        <w:t>feminicide</w:t>
      </w:r>
      <w:proofErr w:type="spellEnd"/>
      <w:r w:rsidRPr="004E6569">
        <w:rPr>
          <w:rFonts w:ascii="Times New Roman" w:eastAsia="Times New Roman" w:hAnsi="Times New Roman" w:cs="Times New Roman"/>
          <w:color w:val="00000A"/>
          <w:sz w:val="24"/>
          <w:szCs w:val="24"/>
          <w:lang w:val="en-US" w:eastAsia="ar-SA"/>
        </w:rPr>
        <w:t xml:space="preserve">, which is the most critical sort of violence against women for the reason of gender, how its identification occurs, as well as its main characteristics and particularities. </w:t>
      </w:r>
      <w:proofErr w:type="gramStart"/>
      <w:r w:rsidR="00E63FD9">
        <w:rPr>
          <w:rFonts w:ascii="Times New Roman" w:eastAsia="Times New Roman" w:hAnsi="Times New Roman" w:cs="Times New Roman"/>
          <w:color w:val="00000A"/>
          <w:sz w:val="24"/>
          <w:szCs w:val="24"/>
          <w:lang w:val="en-US" w:eastAsia="ar-SA"/>
        </w:rPr>
        <w:t xml:space="preserve">The </w:t>
      </w:r>
      <w:proofErr w:type="spellStart"/>
      <w:r w:rsidRPr="004E6569">
        <w:rPr>
          <w:rFonts w:ascii="Times New Roman" w:eastAsia="Times New Roman" w:hAnsi="Times New Roman" w:cs="Times New Roman"/>
          <w:color w:val="00000A"/>
          <w:sz w:val="24"/>
          <w:szCs w:val="24"/>
          <w:lang w:val="en-US" w:eastAsia="ar-SA"/>
        </w:rPr>
        <w:t>typification</w:t>
      </w:r>
      <w:proofErr w:type="spellEnd"/>
      <w:r w:rsidRPr="004E6569">
        <w:rPr>
          <w:rFonts w:ascii="Times New Roman" w:eastAsia="Times New Roman" w:hAnsi="Times New Roman" w:cs="Times New Roman"/>
          <w:color w:val="00000A"/>
          <w:sz w:val="24"/>
          <w:szCs w:val="24"/>
          <w:lang w:val="en-US" w:eastAsia="ar-SA"/>
        </w:rPr>
        <w:t xml:space="preserve"> of the Law Number 13.104, which occurred in the year 2015, with a focus on the exposition of the </w:t>
      </w:r>
      <w:r w:rsidRPr="004E6569">
        <w:rPr>
          <w:rFonts w:ascii="Times New Roman" w:eastAsia="Times New Roman" w:hAnsi="Times New Roman" w:cs="Times New Roman"/>
          <w:color w:val="00000A"/>
          <w:sz w:val="24"/>
          <w:szCs w:val="24"/>
          <w:lang w:val="en-US" w:eastAsia="ar-SA"/>
        </w:rPr>
        <w:lastRenderedPageBreak/>
        <w:t xml:space="preserve">countless motives which determined the modification of the Article 121 of the </w:t>
      </w:r>
      <w:proofErr w:type="spellStart"/>
      <w:r w:rsidRPr="004E6569">
        <w:rPr>
          <w:rFonts w:ascii="Times New Roman" w:eastAsia="Times New Roman" w:hAnsi="Times New Roman" w:cs="Times New Roman"/>
          <w:color w:val="00000A"/>
          <w:sz w:val="24"/>
          <w:szCs w:val="24"/>
          <w:lang w:val="en-US" w:eastAsia="ar-SA"/>
        </w:rPr>
        <w:t>Código</w:t>
      </w:r>
      <w:proofErr w:type="spellEnd"/>
      <w:r w:rsidRPr="004E6569">
        <w:rPr>
          <w:rFonts w:ascii="Times New Roman" w:eastAsia="Times New Roman" w:hAnsi="Times New Roman" w:cs="Times New Roman"/>
          <w:color w:val="00000A"/>
          <w:sz w:val="24"/>
          <w:szCs w:val="24"/>
          <w:lang w:val="en-US" w:eastAsia="ar-SA"/>
        </w:rPr>
        <w:t xml:space="preserve"> Penal </w:t>
      </w:r>
      <w:proofErr w:type="spellStart"/>
      <w:r w:rsidRPr="004E6569">
        <w:rPr>
          <w:rFonts w:ascii="Times New Roman" w:eastAsia="Times New Roman" w:hAnsi="Times New Roman" w:cs="Times New Roman"/>
          <w:color w:val="00000A"/>
          <w:sz w:val="24"/>
          <w:szCs w:val="24"/>
          <w:lang w:val="en-US" w:eastAsia="ar-SA"/>
        </w:rPr>
        <w:t>Brasileiro</w:t>
      </w:r>
      <w:proofErr w:type="spellEnd"/>
      <w:r w:rsidRPr="004E6569">
        <w:rPr>
          <w:rFonts w:ascii="Times New Roman" w:eastAsia="Times New Roman" w:hAnsi="Times New Roman" w:cs="Times New Roman"/>
          <w:color w:val="00000A"/>
          <w:sz w:val="24"/>
          <w:szCs w:val="24"/>
          <w:lang w:val="en-US" w:eastAsia="ar-SA"/>
        </w:rPr>
        <w:t xml:space="preserve"> (Brazilian Criminal Code), adding the </w:t>
      </w:r>
      <w:proofErr w:type="spellStart"/>
      <w:r w:rsidRPr="004E6569">
        <w:rPr>
          <w:rFonts w:ascii="Times New Roman" w:eastAsia="Times New Roman" w:hAnsi="Times New Roman" w:cs="Times New Roman"/>
          <w:color w:val="00000A"/>
          <w:sz w:val="24"/>
          <w:szCs w:val="24"/>
          <w:lang w:val="en-US" w:eastAsia="ar-SA"/>
        </w:rPr>
        <w:t>femincide</w:t>
      </w:r>
      <w:proofErr w:type="spellEnd"/>
      <w:r w:rsidRPr="004E6569">
        <w:rPr>
          <w:rFonts w:ascii="Times New Roman" w:eastAsia="Times New Roman" w:hAnsi="Times New Roman" w:cs="Times New Roman"/>
          <w:color w:val="00000A"/>
          <w:sz w:val="24"/>
          <w:szCs w:val="24"/>
          <w:lang w:val="en-US" w:eastAsia="ar-SA"/>
        </w:rPr>
        <w:t xml:space="preserve"> as a qualifier circumstance of the crime of homicide, in which it explains that if it is considered that there are reasons regarding the condition of female sex when the crime involves domestic and family violence and gender disregard or discrimination.</w:t>
      </w:r>
      <w:proofErr w:type="gramEnd"/>
      <w:r>
        <w:rPr>
          <w:rFonts w:ascii="Times New Roman" w:eastAsia="Times New Roman" w:hAnsi="Times New Roman" w:cs="Times New Roman"/>
          <w:color w:val="00000A"/>
          <w:sz w:val="24"/>
          <w:szCs w:val="24"/>
          <w:lang w:val="en-US" w:eastAsia="ar-SA"/>
        </w:rPr>
        <w:t xml:space="preserve"> </w:t>
      </w:r>
      <w:r w:rsidRPr="00A46AFF">
        <w:rPr>
          <w:rFonts w:ascii="Times New Roman" w:eastAsia="Times New Roman" w:hAnsi="Times New Roman" w:cs="Times New Roman"/>
          <w:color w:val="00000A"/>
          <w:sz w:val="24"/>
          <w:szCs w:val="24"/>
          <w:lang w:val="en-US" w:eastAsia="ar-SA"/>
        </w:rPr>
        <w:t xml:space="preserve">These are some of the questions that constitute the basis of this research project, concluding that the implementation of the </w:t>
      </w:r>
      <w:proofErr w:type="spellStart"/>
      <w:r w:rsidRPr="00A46AFF">
        <w:rPr>
          <w:rFonts w:ascii="Times New Roman" w:eastAsia="Times New Roman" w:hAnsi="Times New Roman" w:cs="Times New Roman"/>
          <w:color w:val="00000A"/>
          <w:sz w:val="24"/>
          <w:szCs w:val="24"/>
          <w:lang w:val="en-US" w:eastAsia="ar-SA"/>
        </w:rPr>
        <w:t>Feminicide</w:t>
      </w:r>
      <w:proofErr w:type="spellEnd"/>
      <w:r w:rsidRPr="00A46AFF">
        <w:rPr>
          <w:rFonts w:ascii="Times New Roman" w:eastAsia="Times New Roman" w:hAnsi="Times New Roman" w:cs="Times New Roman"/>
          <w:color w:val="00000A"/>
          <w:sz w:val="24"/>
          <w:szCs w:val="24"/>
          <w:lang w:val="en-US" w:eastAsia="ar-SA"/>
        </w:rPr>
        <w:t xml:space="preserve"> law was not suf</w:t>
      </w:r>
      <w:r w:rsidR="00E63FD9">
        <w:rPr>
          <w:rFonts w:ascii="Times New Roman" w:eastAsia="Times New Roman" w:hAnsi="Times New Roman" w:cs="Times New Roman"/>
          <w:color w:val="00000A"/>
          <w:sz w:val="24"/>
          <w:szCs w:val="24"/>
          <w:lang w:val="en-US" w:eastAsia="ar-SA"/>
        </w:rPr>
        <w:t>ficient to eradicate or even</w:t>
      </w:r>
      <w:r w:rsidRPr="00A46AFF">
        <w:rPr>
          <w:rFonts w:ascii="Times New Roman" w:eastAsia="Times New Roman" w:hAnsi="Times New Roman" w:cs="Times New Roman"/>
          <w:color w:val="00000A"/>
          <w:sz w:val="24"/>
          <w:szCs w:val="24"/>
          <w:lang w:val="en-US" w:eastAsia="ar-SA"/>
        </w:rPr>
        <w:t xml:space="preserve"> decrease the numbe</w:t>
      </w:r>
      <w:r w:rsidR="00E63FD9">
        <w:rPr>
          <w:rFonts w:ascii="Times New Roman" w:eastAsia="Times New Roman" w:hAnsi="Times New Roman" w:cs="Times New Roman"/>
          <w:color w:val="00000A"/>
          <w:sz w:val="24"/>
          <w:szCs w:val="24"/>
          <w:lang w:val="en-US" w:eastAsia="ar-SA"/>
        </w:rPr>
        <w:t>r of cases, as shown by the still</w:t>
      </w:r>
      <w:r w:rsidRPr="00A46AFF">
        <w:rPr>
          <w:rFonts w:ascii="Times New Roman" w:eastAsia="Times New Roman" w:hAnsi="Times New Roman" w:cs="Times New Roman"/>
          <w:color w:val="00000A"/>
          <w:sz w:val="24"/>
          <w:szCs w:val="24"/>
          <w:lang w:val="en-US" w:eastAsia="ar-SA"/>
        </w:rPr>
        <w:t xml:space="preserve"> rates of this type o</w:t>
      </w:r>
      <w:r w:rsidR="00E63FD9">
        <w:rPr>
          <w:rFonts w:ascii="Times New Roman" w:eastAsia="Times New Roman" w:hAnsi="Times New Roman" w:cs="Times New Roman"/>
          <w:color w:val="00000A"/>
          <w:sz w:val="24"/>
          <w:szCs w:val="24"/>
          <w:lang w:val="en-US" w:eastAsia="ar-SA"/>
        </w:rPr>
        <w:t>f crime, becoming</w:t>
      </w:r>
      <w:r w:rsidRPr="00A46AFF">
        <w:rPr>
          <w:rFonts w:ascii="Times New Roman" w:eastAsia="Times New Roman" w:hAnsi="Times New Roman" w:cs="Times New Roman"/>
          <w:color w:val="00000A"/>
          <w:sz w:val="24"/>
          <w:szCs w:val="24"/>
          <w:lang w:val="en-US" w:eastAsia="ar-SA"/>
        </w:rPr>
        <w:t xml:space="preserve"> necessary to combine other more ef</w:t>
      </w:r>
      <w:r w:rsidR="00E63FD9">
        <w:rPr>
          <w:rFonts w:ascii="Times New Roman" w:eastAsia="Times New Roman" w:hAnsi="Times New Roman" w:cs="Times New Roman"/>
          <w:color w:val="00000A"/>
          <w:sz w:val="24"/>
          <w:szCs w:val="24"/>
          <w:lang w:val="en-US" w:eastAsia="ar-SA"/>
        </w:rPr>
        <w:t>fective measures, in order to</w:t>
      </w:r>
      <w:r w:rsidRPr="00A46AFF">
        <w:rPr>
          <w:rFonts w:ascii="Times New Roman" w:eastAsia="Times New Roman" w:hAnsi="Times New Roman" w:cs="Times New Roman"/>
          <w:color w:val="00000A"/>
          <w:sz w:val="24"/>
          <w:szCs w:val="24"/>
          <w:lang w:val="en-US" w:eastAsia="ar-SA"/>
        </w:rPr>
        <w:t xml:space="preserve"> achieve </w:t>
      </w:r>
      <w:proofErr w:type="gramStart"/>
      <w:r w:rsidR="00E63FD9">
        <w:rPr>
          <w:rFonts w:ascii="Times New Roman" w:eastAsia="Times New Roman" w:hAnsi="Times New Roman" w:cs="Times New Roman"/>
          <w:color w:val="00000A"/>
          <w:sz w:val="24"/>
          <w:szCs w:val="24"/>
          <w:lang w:val="en-US" w:eastAsia="ar-SA"/>
        </w:rPr>
        <w:t xml:space="preserve">more </w:t>
      </w:r>
      <w:r w:rsidRPr="00A46AFF">
        <w:rPr>
          <w:rFonts w:ascii="Times New Roman" w:eastAsia="Times New Roman" w:hAnsi="Times New Roman" w:cs="Times New Roman"/>
          <w:color w:val="00000A"/>
          <w:sz w:val="24"/>
          <w:szCs w:val="24"/>
          <w:lang w:val="en-US" w:eastAsia="ar-SA"/>
        </w:rPr>
        <w:t>satisfactory results</w:t>
      </w:r>
      <w:proofErr w:type="gramEnd"/>
      <w:r w:rsidRPr="00A46AFF">
        <w:rPr>
          <w:rFonts w:ascii="Times New Roman" w:eastAsia="Times New Roman" w:hAnsi="Times New Roman" w:cs="Times New Roman"/>
          <w:color w:val="00000A"/>
          <w:sz w:val="24"/>
          <w:szCs w:val="24"/>
          <w:lang w:val="en-US" w:eastAsia="ar-SA"/>
        </w:rPr>
        <w:t>.</w:t>
      </w:r>
      <w:bookmarkStart w:id="0" w:name="_GoBack"/>
      <w:bookmarkEnd w:id="0"/>
    </w:p>
    <w:p w:rsidR="00A46AFF" w:rsidRPr="00373C98" w:rsidRDefault="00A46AFF" w:rsidP="00A46AFF">
      <w:pPr>
        <w:widowControl w:val="0"/>
        <w:suppressAutoHyphens/>
        <w:spacing w:after="0"/>
        <w:rPr>
          <w:rFonts w:ascii="Times New Roman" w:eastAsia="Times New Roman" w:hAnsi="Times New Roman" w:cs="Times New Roman"/>
          <w:color w:val="00000A"/>
          <w:sz w:val="24"/>
          <w:szCs w:val="24"/>
          <w:lang w:val="en-US" w:eastAsia="ar-SA"/>
        </w:rPr>
      </w:pPr>
    </w:p>
    <w:p w:rsidR="00A46AFF" w:rsidRPr="002F27C1" w:rsidRDefault="00A46AFF" w:rsidP="00A46AFF">
      <w:pPr>
        <w:widowControl w:val="0"/>
        <w:suppressAutoHyphens/>
        <w:spacing w:after="0"/>
        <w:ind w:firstLine="0"/>
        <w:rPr>
          <w:rFonts w:ascii="Times New Roman" w:hAnsi="Times New Roman" w:cs="Times New Roman"/>
          <w:b/>
          <w:color w:val="00000A"/>
          <w:lang w:val="en-US" w:eastAsia="ar-SA"/>
        </w:rPr>
      </w:pPr>
      <w:r w:rsidRPr="007C1DB3">
        <w:rPr>
          <w:rFonts w:ascii="Times New Roman" w:hAnsi="Times New Roman" w:cs="Times New Roman"/>
          <w:b/>
          <w:color w:val="00000A"/>
          <w:lang w:val="en-US" w:eastAsia="ar-SA"/>
        </w:rPr>
        <w:t>K</w:t>
      </w:r>
      <w:r>
        <w:rPr>
          <w:rFonts w:ascii="Times New Roman" w:hAnsi="Times New Roman" w:cs="Times New Roman"/>
          <w:b/>
          <w:color w:val="00000A"/>
          <w:lang w:val="en-US" w:eastAsia="ar-SA"/>
        </w:rPr>
        <w:t>EYWORDS</w:t>
      </w:r>
      <w:r w:rsidRPr="007C1DB3">
        <w:rPr>
          <w:rFonts w:ascii="Times New Roman" w:hAnsi="Times New Roman" w:cs="Times New Roman"/>
          <w:b/>
          <w:color w:val="00000A"/>
          <w:lang w:val="en-US" w:eastAsia="ar-SA"/>
        </w:rPr>
        <w:t xml:space="preserve">: </w:t>
      </w:r>
      <w:proofErr w:type="spellStart"/>
      <w:r w:rsidRPr="007C1DB3">
        <w:rPr>
          <w:rFonts w:ascii="Times New Roman" w:hAnsi="Times New Roman" w:cs="Times New Roman"/>
          <w:color w:val="00000A"/>
          <w:lang w:val="en-US" w:eastAsia="ar-SA"/>
        </w:rPr>
        <w:t>Feminicide</w:t>
      </w:r>
      <w:proofErr w:type="spellEnd"/>
      <w:r w:rsidRPr="007C1DB3">
        <w:rPr>
          <w:rFonts w:ascii="Times New Roman" w:hAnsi="Times New Roman" w:cs="Times New Roman"/>
          <w:color w:val="00000A"/>
          <w:lang w:val="en-US" w:eastAsia="ar-SA"/>
        </w:rPr>
        <w:t>, D</w:t>
      </w:r>
      <w:r>
        <w:rPr>
          <w:rFonts w:ascii="Times New Roman" w:hAnsi="Times New Roman" w:cs="Times New Roman"/>
          <w:color w:val="00000A"/>
          <w:lang w:val="en-US" w:eastAsia="ar-SA"/>
        </w:rPr>
        <w:t xml:space="preserve">omestic Violence, </w:t>
      </w:r>
      <w:proofErr w:type="spellStart"/>
      <w:r>
        <w:rPr>
          <w:rFonts w:ascii="Times New Roman" w:hAnsi="Times New Roman" w:cs="Times New Roman"/>
          <w:color w:val="00000A"/>
          <w:lang w:val="en-US" w:eastAsia="ar-SA"/>
        </w:rPr>
        <w:t>Typification</w:t>
      </w:r>
      <w:proofErr w:type="spellEnd"/>
      <w:r>
        <w:rPr>
          <w:rFonts w:ascii="Times New Roman" w:hAnsi="Times New Roman" w:cs="Times New Roman"/>
          <w:color w:val="00000A"/>
          <w:lang w:val="en-US" w:eastAsia="ar-SA"/>
        </w:rPr>
        <w:t>.</w:t>
      </w:r>
    </w:p>
    <w:p w:rsidR="00421B16" w:rsidRPr="002F27C1" w:rsidRDefault="00421B16" w:rsidP="00A46AFF">
      <w:pPr>
        <w:shd w:val="clear" w:color="auto" w:fill="FFFFFF"/>
        <w:spacing w:after="0"/>
        <w:ind w:firstLine="0"/>
        <w:rPr>
          <w:rFonts w:ascii="Times New Roman" w:eastAsia="Times New Roman" w:hAnsi="Times New Roman" w:cs="Times New Roman"/>
          <w:sz w:val="24"/>
          <w:szCs w:val="24"/>
        </w:rPr>
      </w:pPr>
    </w:p>
    <w:p w:rsidR="00BD3D4B" w:rsidRDefault="008B41E1" w:rsidP="00CD0F7D">
      <w:pPr>
        <w:pStyle w:val="Ttulo1"/>
        <w:spacing w:line="240" w:lineRule="auto"/>
        <w:ind w:firstLine="0"/>
        <w:jc w:val="center"/>
      </w:pPr>
      <w:r w:rsidRPr="002F27C1">
        <w:t>REFERÊNCIAS BIBLIOGRÁFICAS</w:t>
      </w:r>
    </w:p>
    <w:p w:rsidR="009E7BF2" w:rsidRPr="009E7BF2" w:rsidRDefault="009E7BF2" w:rsidP="009E7BF2">
      <w:pPr>
        <w:pStyle w:val="Corpodetexto"/>
        <w:spacing w:line="240" w:lineRule="auto"/>
        <w:rPr>
          <w:lang w:eastAsia="pt-BR"/>
        </w:rPr>
      </w:pPr>
    </w:p>
    <w:p w:rsidR="009E7BF2" w:rsidRPr="00C04F44" w:rsidRDefault="00AB5054" w:rsidP="002F27C1">
      <w:pPr>
        <w:spacing w:after="0"/>
        <w:ind w:firstLine="0"/>
        <w:rPr>
          <w:rFonts w:ascii="Times New Roman" w:hAnsi="Times New Roman" w:cs="Times New Roman"/>
          <w:color w:val="000000" w:themeColor="text1"/>
          <w:sz w:val="24"/>
          <w:szCs w:val="24"/>
          <w:shd w:val="clear" w:color="auto" w:fill="FFFFFF"/>
        </w:rPr>
      </w:pPr>
      <w:r w:rsidRPr="00C04F44">
        <w:rPr>
          <w:rFonts w:ascii="Times New Roman" w:hAnsi="Times New Roman" w:cs="Times New Roman"/>
          <w:color w:val="000000" w:themeColor="text1"/>
          <w:sz w:val="24"/>
          <w:szCs w:val="24"/>
          <w:shd w:val="clear" w:color="auto" w:fill="FFFFFF"/>
        </w:rPr>
        <w:t>BARROS, Francisco Dirceu. </w:t>
      </w:r>
      <w:r w:rsidR="002F27C1" w:rsidRPr="00C04F44">
        <w:rPr>
          <w:rStyle w:val="Forte"/>
          <w:rFonts w:ascii="Times New Roman" w:hAnsi="Times New Roman" w:cs="Times New Roman"/>
          <w:color w:val="000000" w:themeColor="text1"/>
          <w:sz w:val="24"/>
          <w:szCs w:val="24"/>
          <w:shd w:val="clear" w:color="auto" w:fill="FFFFFF"/>
        </w:rPr>
        <w:t>Estudo completo do feminicídio</w:t>
      </w:r>
      <w:r w:rsidRPr="00C04F44">
        <w:rPr>
          <w:rStyle w:val="Forte"/>
          <w:rFonts w:ascii="Times New Roman" w:hAnsi="Times New Roman" w:cs="Times New Roman"/>
          <w:color w:val="000000" w:themeColor="text1"/>
          <w:sz w:val="24"/>
          <w:szCs w:val="24"/>
          <w:shd w:val="clear" w:color="auto" w:fill="FFFFFF"/>
        </w:rPr>
        <w:t>. </w:t>
      </w:r>
      <w:r w:rsidRPr="00C04F44">
        <w:rPr>
          <w:rFonts w:ascii="Times New Roman" w:hAnsi="Times New Roman" w:cs="Times New Roman"/>
          <w:color w:val="000000" w:themeColor="text1"/>
          <w:sz w:val="24"/>
          <w:szCs w:val="24"/>
          <w:shd w:val="clear" w:color="auto" w:fill="FFFFFF"/>
        </w:rPr>
        <w:t>2015. Disponível em: &lt;https://www.impetus.com.br/artigo/876/estudo-compl</w:t>
      </w:r>
      <w:r w:rsidR="009E7BF2" w:rsidRPr="00C04F44">
        <w:rPr>
          <w:rFonts w:ascii="Times New Roman" w:hAnsi="Times New Roman" w:cs="Times New Roman"/>
          <w:color w:val="000000" w:themeColor="text1"/>
          <w:sz w:val="24"/>
          <w:szCs w:val="24"/>
          <w:shd w:val="clear" w:color="auto" w:fill="FFFFFF"/>
        </w:rPr>
        <w:t xml:space="preserve">eto-do-feminicidio&gt;. Acesso em: </w:t>
      </w:r>
      <w:proofErr w:type="gramStart"/>
      <w:r w:rsidRPr="00C04F44">
        <w:rPr>
          <w:rFonts w:ascii="Times New Roman" w:hAnsi="Times New Roman" w:cs="Times New Roman"/>
          <w:color w:val="000000" w:themeColor="text1"/>
          <w:sz w:val="24"/>
          <w:szCs w:val="24"/>
          <w:shd w:val="clear" w:color="auto" w:fill="FFFFFF"/>
        </w:rPr>
        <w:t>02 maio 2019</w:t>
      </w:r>
      <w:proofErr w:type="gramEnd"/>
      <w:r w:rsidRPr="00C04F44">
        <w:rPr>
          <w:rFonts w:ascii="Times New Roman" w:hAnsi="Times New Roman" w:cs="Times New Roman"/>
          <w:color w:val="000000" w:themeColor="text1"/>
          <w:sz w:val="24"/>
          <w:szCs w:val="24"/>
          <w:shd w:val="clear" w:color="auto" w:fill="FFFFFF"/>
        </w:rPr>
        <w:t>.</w:t>
      </w:r>
    </w:p>
    <w:p w:rsidR="009E7BF2" w:rsidRPr="00C04F44" w:rsidRDefault="009E7BF2" w:rsidP="002F27C1">
      <w:pPr>
        <w:spacing w:after="0"/>
        <w:ind w:firstLine="0"/>
        <w:rPr>
          <w:rFonts w:ascii="Times New Roman" w:hAnsi="Times New Roman" w:cs="Times New Roman"/>
          <w:color w:val="000000" w:themeColor="text1"/>
          <w:sz w:val="24"/>
          <w:szCs w:val="24"/>
          <w:shd w:val="clear" w:color="auto" w:fill="FFFFFF"/>
        </w:rPr>
      </w:pPr>
    </w:p>
    <w:p w:rsidR="00CB2FFB" w:rsidRPr="00C04F44" w:rsidRDefault="00AB5054" w:rsidP="002F27C1">
      <w:pPr>
        <w:spacing w:after="0"/>
        <w:ind w:firstLine="0"/>
        <w:rPr>
          <w:rFonts w:ascii="Times New Roman" w:hAnsi="Times New Roman" w:cs="Times New Roman"/>
          <w:color w:val="000000" w:themeColor="text1"/>
          <w:sz w:val="24"/>
          <w:szCs w:val="24"/>
          <w:shd w:val="clear" w:color="auto" w:fill="FFFFFF"/>
        </w:rPr>
      </w:pPr>
      <w:r w:rsidRPr="00C04F44">
        <w:rPr>
          <w:rFonts w:ascii="Times New Roman" w:hAnsi="Times New Roman" w:cs="Times New Roman"/>
          <w:color w:val="000000" w:themeColor="text1"/>
          <w:sz w:val="24"/>
          <w:szCs w:val="24"/>
          <w:shd w:val="clear" w:color="auto" w:fill="FFFFFF"/>
        </w:rPr>
        <w:t>BIANCHINI, Alice; GOMES, Luiz Flávio. </w:t>
      </w:r>
      <w:r w:rsidRPr="00C04F44">
        <w:rPr>
          <w:rStyle w:val="Forte"/>
          <w:rFonts w:ascii="Times New Roman" w:hAnsi="Times New Roman" w:cs="Times New Roman"/>
          <w:color w:val="000000" w:themeColor="text1"/>
          <w:sz w:val="24"/>
          <w:szCs w:val="24"/>
          <w:shd w:val="clear" w:color="auto" w:fill="FFFFFF"/>
        </w:rPr>
        <w:t>Feminicídio: entenda as questões controvertidas da Lei 13.104/2015. </w:t>
      </w:r>
      <w:r w:rsidRPr="00C04F44">
        <w:rPr>
          <w:rFonts w:ascii="Times New Roman" w:hAnsi="Times New Roman" w:cs="Times New Roman"/>
          <w:color w:val="000000" w:themeColor="text1"/>
          <w:sz w:val="24"/>
          <w:szCs w:val="24"/>
          <w:shd w:val="clear" w:color="auto" w:fill="FFFFFF"/>
        </w:rPr>
        <w:t xml:space="preserve">2015. Disponível em: &lt;https://professorlfg.jusbrasil.com.br/artigos/173139525/feminicidio-entenda-as-questoes-controvertidas-da-lei-13104-2015&gt;. Acesso em: 09 abr. 2019. </w:t>
      </w:r>
    </w:p>
    <w:p w:rsidR="009E7BF2" w:rsidRPr="00C04F44" w:rsidRDefault="009E7BF2" w:rsidP="002F27C1">
      <w:pPr>
        <w:spacing w:after="0"/>
        <w:ind w:firstLine="0"/>
        <w:rPr>
          <w:rFonts w:ascii="Times New Roman" w:hAnsi="Times New Roman" w:cs="Times New Roman"/>
          <w:color w:val="000000" w:themeColor="text1"/>
          <w:sz w:val="24"/>
          <w:szCs w:val="24"/>
          <w:shd w:val="clear" w:color="auto" w:fill="FFFFFF"/>
        </w:rPr>
      </w:pPr>
    </w:p>
    <w:p w:rsidR="009E7BF2" w:rsidRPr="00C04F44" w:rsidRDefault="009E7BF2" w:rsidP="009E7BF2">
      <w:pPr>
        <w:pStyle w:val="Padro"/>
        <w:spacing w:after="0"/>
        <w:ind w:firstLine="0"/>
        <w:rPr>
          <w:rFonts w:ascii="Times New Roman" w:hAnsi="Times New Roman"/>
          <w:color w:val="000000" w:themeColor="text1"/>
          <w:sz w:val="24"/>
          <w:szCs w:val="24"/>
          <w:shd w:val="clear" w:color="auto" w:fill="FFFFFF"/>
        </w:rPr>
      </w:pPr>
      <w:r w:rsidRPr="00C04F44">
        <w:rPr>
          <w:rFonts w:ascii="Times New Roman" w:hAnsi="Times New Roman"/>
          <w:color w:val="000000" w:themeColor="text1"/>
          <w:sz w:val="24"/>
          <w:szCs w:val="24"/>
          <w:shd w:val="clear" w:color="auto" w:fill="FFFFFF"/>
        </w:rPr>
        <w:t>BRASIL. Código Penal. Decreto-Lei nº 2.848, de 7 de dezembro de 1940. </w:t>
      </w:r>
      <w:proofErr w:type="spellStart"/>
      <w:r w:rsidRPr="00C04F44">
        <w:rPr>
          <w:rStyle w:val="Forte"/>
          <w:rFonts w:ascii="Times New Roman" w:hAnsi="Times New Roman"/>
          <w:color w:val="000000" w:themeColor="text1"/>
          <w:sz w:val="24"/>
          <w:szCs w:val="24"/>
          <w:shd w:val="clear" w:color="auto" w:fill="FFFFFF"/>
        </w:rPr>
        <w:t>Vademecum</w:t>
      </w:r>
      <w:proofErr w:type="spellEnd"/>
      <w:r w:rsidRPr="00C04F44">
        <w:rPr>
          <w:rFonts w:ascii="Times New Roman" w:hAnsi="Times New Roman"/>
          <w:color w:val="000000" w:themeColor="text1"/>
          <w:sz w:val="24"/>
          <w:szCs w:val="24"/>
          <w:shd w:val="clear" w:color="auto" w:fill="FFFFFF"/>
        </w:rPr>
        <w:t>. São Paulo: Saraiva, 2015.</w:t>
      </w:r>
    </w:p>
    <w:p w:rsidR="009E7BF2" w:rsidRPr="00C04F44" w:rsidRDefault="009E7BF2" w:rsidP="002F27C1">
      <w:pPr>
        <w:spacing w:after="0"/>
        <w:ind w:firstLine="0"/>
        <w:rPr>
          <w:rFonts w:ascii="Times New Roman" w:hAnsi="Times New Roman" w:cs="Times New Roman"/>
          <w:color w:val="000000" w:themeColor="text1"/>
          <w:sz w:val="24"/>
          <w:szCs w:val="24"/>
          <w:shd w:val="clear" w:color="auto" w:fill="FFFFFF"/>
        </w:rPr>
      </w:pPr>
    </w:p>
    <w:p w:rsidR="00CB2FFB" w:rsidRDefault="00CB2FFB" w:rsidP="002F27C1">
      <w:pPr>
        <w:spacing w:after="0"/>
        <w:ind w:firstLine="0"/>
        <w:rPr>
          <w:rFonts w:ascii="Times New Roman" w:hAnsi="Times New Roman" w:cs="Times New Roman"/>
          <w:color w:val="000000" w:themeColor="text1"/>
          <w:sz w:val="24"/>
          <w:szCs w:val="24"/>
          <w:shd w:val="clear" w:color="auto" w:fill="FFFFFF"/>
        </w:rPr>
      </w:pPr>
      <w:r w:rsidRPr="00C04F44">
        <w:rPr>
          <w:rFonts w:ascii="Times New Roman" w:hAnsi="Times New Roman" w:cs="Times New Roman"/>
          <w:color w:val="000000" w:themeColor="text1"/>
          <w:sz w:val="24"/>
          <w:szCs w:val="24"/>
          <w:shd w:val="clear" w:color="auto" w:fill="FFFFFF"/>
        </w:rPr>
        <w:t xml:space="preserve">BRASIL. Constituição (2015). Lei nº 13.104, de 09 de março de </w:t>
      </w:r>
      <w:r w:rsidR="002A387E" w:rsidRPr="00C04F44">
        <w:rPr>
          <w:rFonts w:ascii="Times New Roman" w:hAnsi="Times New Roman" w:cs="Times New Roman"/>
          <w:color w:val="000000" w:themeColor="text1"/>
          <w:sz w:val="24"/>
          <w:szCs w:val="24"/>
          <w:shd w:val="clear" w:color="auto" w:fill="FFFFFF"/>
        </w:rPr>
        <w:t>2015.</w:t>
      </w:r>
      <w:r w:rsidRPr="00C04F44">
        <w:rPr>
          <w:rFonts w:ascii="Times New Roman" w:hAnsi="Times New Roman" w:cs="Times New Roman"/>
          <w:color w:val="000000" w:themeColor="text1"/>
          <w:sz w:val="24"/>
          <w:szCs w:val="24"/>
          <w:shd w:val="clear" w:color="auto" w:fill="FFFFFF"/>
        </w:rPr>
        <w:t xml:space="preserve"> Brasil, Disponível em: &lt;http://www.planalto.gov.br/ccivil_03/_ato2015-2018/2015/lei/l13104.htm&gt;. Acesso em: 12 abr. 2019.</w:t>
      </w:r>
    </w:p>
    <w:p w:rsidR="00C04F44" w:rsidRDefault="00C04F44" w:rsidP="002F27C1">
      <w:pPr>
        <w:spacing w:after="0"/>
        <w:ind w:firstLine="0"/>
        <w:rPr>
          <w:rFonts w:ascii="Times New Roman" w:hAnsi="Times New Roman" w:cs="Times New Roman"/>
          <w:color w:val="000000" w:themeColor="text1"/>
          <w:sz w:val="24"/>
          <w:szCs w:val="24"/>
          <w:shd w:val="clear" w:color="auto" w:fill="FFFFFF"/>
        </w:rPr>
      </w:pPr>
    </w:p>
    <w:p w:rsidR="00C04F44" w:rsidRPr="006614D4" w:rsidRDefault="00C04F44" w:rsidP="00C04F44">
      <w:pPr>
        <w:spacing w:after="0"/>
        <w:ind w:firstLine="0"/>
        <w:rPr>
          <w:rFonts w:ascii="Times New Roman" w:hAnsi="Times New Roman" w:cs="Times New Roman"/>
          <w:color w:val="000000" w:themeColor="text1"/>
          <w:sz w:val="24"/>
          <w:szCs w:val="24"/>
          <w:shd w:val="clear" w:color="auto" w:fill="FFFFFF"/>
        </w:rPr>
      </w:pPr>
      <w:r>
        <w:rPr>
          <w:rStyle w:val="Forte"/>
          <w:rFonts w:ascii="Helvetica" w:hAnsi="Helvetica" w:cs="Helvetica"/>
          <w:shd w:val="clear" w:color="auto" w:fill="FFFFFF"/>
        </w:rPr>
        <w:t> </w:t>
      </w:r>
      <w:r>
        <w:rPr>
          <w:rFonts w:ascii="Times New Roman" w:hAnsi="Times New Roman" w:cs="Times New Roman"/>
          <w:color w:val="000000" w:themeColor="text1"/>
          <w:sz w:val="24"/>
          <w:szCs w:val="24"/>
          <w:shd w:val="clear" w:color="auto" w:fill="FFFFFF"/>
        </w:rPr>
        <w:t>BRASIL. FORÚM BRASILEIRO DE SEGURANÇA PÚ</w:t>
      </w:r>
      <w:r w:rsidRPr="006614D4">
        <w:rPr>
          <w:rFonts w:ascii="Times New Roman" w:hAnsi="Times New Roman" w:cs="Times New Roman"/>
          <w:color w:val="000000" w:themeColor="text1"/>
          <w:sz w:val="24"/>
          <w:szCs w:val="24"/>
          <w:shd w:val="clear" w:color="auto" w:fill="FFFFFF"/>
        </w:rPr>
        <w:t>BLICA</w:t>
      </w:r>
      <w:r>
        <w:rPr>
          <w:rFonts w:ascii="Times New Roman" w:hAnsi="Times New Roman" w:cs="Times New Roman"/>
          <w:color w:val="000000" w:themeColor="text1"/>
          <w:sz w:val="24"/>
          <w:szCs w:val="24"/>
          <w:shd w:val="clear" w:color="auto" w:fill="FFFFFF"/>
        </w:rPr>
        <w:t xml:space="preserve"> (FBSP)</w:t>
      </w:r>
      <w:r w:rsidRPr="006614D4">
        <w:rPr>
          <w:rFonts w:ascii="Times New Roman" w:hAnsi="Times New Roman" w:cs="Times New Roman"/>
          <w:color w:val="000000" w:themeColor="text1"/>
          <w:sz w:val="24"/>
          <w:szCs w:val="24"/>
          <w:shd w:val="clear" w:color="auto" w:fill="FFFFFF"/>
        </w:rPr>
        <w:t>. (Org.). </w:t>
      </w:r>
      <w:r w:rsidRPr="006614D4">
        <w:rPr>
          <w:rStyle w:val="Forte"/>
          <w:rFonts w:ascii="Times New Roman" w:hAnsi="Times New Roman" w:cs="Times New Roman"/>
          <w:color w:val="000000" w:themeColor="text1"/>
          <w:sz w:val="24"/>
          <w:szCs w:val="24"/>
          <w:shd w:val="clear" w:color="auto" w:fill="FFFFFF"/>
        </w:rPr>
        <w:t>11º Anuário Brasileiro de Segurança Pública. </w:t>
      </w:r>
      <w:r w:rsidRPr="006614D4">
        <w:rPr>
          <w:rFonts w:ascii="Times New Roman" w:hAnsi="Times New Roman" w:cs="Times New Roman"/>
          <w:color w:val="000000" w:themeColor="text1"/>
          <w:sz w:val="24"/>
          <w:szCs w:val="24"/>
          <w:shd w:val="clear" w:color="auto" w:fill="FFFFFF"/>
        </w:rPr>
        <w:t>2017. Disponível em: &lt;https://dossies.agenciapatriciagalvao.org.br/violencia/pesquisa/11o-anuario-brasileiro-de-seguranca-publica-forum-brasileiro-de-seguranca-publica-2017/&gt;. Acesso em: 10 maio 2019.</w:t>
      </w:r>
    </w:p>
    <w:p w:rsidR="009E7BF2" w:rsidRPr="00C04F44" w:rsidRDefault="009E7BF2" w:rsidP="002F27C1">
      <w:pPr>
        <w:spacing w:after="0"/>
        <w:ind w:firstLine="0"/>
        <w:rPr>
          <w:rFonts w:ascii="Times New Roman" w:hAnsi="Times New Roman" w:cs="Times New Roman"/>
          <w:color w:val="000000" w:themeColor="text1"/>
          <w:sz w:val="24"/>
          <w:szCs w:val="24"/>
          <w:shd w:val="clear" w:color="auto" w:fill="FFFFFF"/>
        </w:rPr>
      </w:pPr>
    </w:p>
    <w:p w:rsidR="009E7BF2" w:rsidRPr="00C04F44" w:rsidRDefault="009E7BF2" w:rsidP="009E7BF2">
      <w:pPr>
        <w:spacing w:after="0"/>
        <w:ind w:firstLine="0"/>
        <w:rPr>
          <w:rFonts w:ascii="Times New Roman" w:hAnsi="Times New Roman" w:cs="Times New Roman"/>
          <w:color w:val="000000" w:themeColor="text1"/>
          <w:sz w:val="24"/>
          <w:szCs w:val="24"/>
        </w:rPr>
      </w:pPr>
      <w:r w:rsidRPr="00C04F44">
        <w:rPr>
          <w:rFonts w:ascii="Times New Roman" w:hAnsi="Times New Roman" w:cs="Times New Roman"/>
          <w:color w:val="000000" w:themeColor="text1"/>
          <w:sz w:val="24"/>
          <w:szCs w:val="24"/>
          <w:shd w:val="clear" w:color="auto" w:fill="FFFFFF"/>
        </w:rPr>
        <w:t>CUNHA, Rogério Sanches. </w:t>
      </w:r>
      <w:r w:rsidRPr="00C04F44">
        <w:rPr>
          <w:rStyle w:val="Forte"/>
          <w:rFonts w:ascii="Times New Roman" w:hAnsi="Times New Roman" w:cs="Times New Roman"/>
          <w:color w:val="000000" w:themeColor="text1"/>
          <w:sz w:val="24"/>
          <w:szCs w:val="24"/>
          <w:shd w:val="clear" w:color="auto" w:fill="FFFFFF"/>
        </w:rPr>
        <w:t>Lei do Feminicídio: breves comentários. </w:t>
      </w:r>
      <w:r w:rsidRPr="00C04F44">
        <w:rPr>
          <w:rFonts w:ascii="Times New Roman" w:hAnsi="Times New Roman" w:cs="Times New Roman"/>
          <w:color w:val="000000" w:themeColor="text1"/>
          <w:sz w:val="24"/>
          <w:szCs w:val="24"/>
          <w:shd w:val="clear" w:color="auto" w:fill="FFFFFF"/>
        </w:rPr>
        <w:t>2015. Disponível em: &lt;https://rogeriosanches2.jusbrasil.com.br/artigos/172946388/lei-do-feminicidio-breves-comentarios?ref=topic_feed&gt;. Acesso em: 17 abr. 2019.</w:t>
      </w:r>
    </w:p>
    <w:p w:rsidR="009E7BF2" w:rsidRPr="00C04F44" w:rsidRDefault="009E7BF2" w:rsidP="002F27C1">
      <w:pPr>
        <w:spacing w:after="0"/>
        <w:ind w:firstLine="0"/>
        <w:rPr>
          <w:rFonts w:ascii="Times New Roman" w:hAnsi="Times New Roman" w:cs="Times New Roman"/>
          <w:color w:val="000000" w:themeColor="text1"/>
          <w:sz w:val="24"/>
          <w:szCs w:val="24"/>
          <w:shd w:val="clear" w:color="auto" w:fill="FFFFFF"/>
        </w:rPr>
      </w:pPr>
    </w:p>
    <w:p w:rsidR="002A387E" w:rsidRPr="00C04F44" w:rsidRDefault="002A387E" w:rsidP="002F27C1">
      <w:pPr>
        <w:pStyle w:val="Padro"/>
        <w:spacing w:after="0"/>
        <w:ind w:firstLine="0"/>
        <w:rPr>
          <w:rFonts w:ascii="Times New Roman" w:hAnsi="Times New Roman"/>
          <w:color w:val="000000" w:themeColor="text1"/>
          <w:sz w:val="24"/>
          <w:szCs w:val="24"/>
          <w:shd w:val="clear" w:color="auto" w:fill="FFFFFF"/>
        </w:rPr>
      </w:pPr>
      <w:r w:rsidRPr="00C04F44">
        <w:rPr>
          <w:rFonts w:ascii="Times New Roman" w:hAnsi="Times New Roman"/>
          <w:color w:val="000000" w:themeColor="text1"/>
          <w:sz w:val="24"/>
          <w:szCs w:val="24"/>
          <w:shd w:val="clear" w:color="auto" w:fill="FFFFFF"/>
        </w:rPr>
        <w:t>GALVÃO, Instituto Patrícia (Org.). </w:t>
      </w:r>
      <w:r w:rsidRPr="00C04F44">
        <w:rPr>
          <w:rStyle w:val="Forte"/>
          <w:rFonts w:ascii="Times New Roman" w:hAnsi="Times New Roman"/>
          <w:color w:val="000000" w:themeColor="text1"/>
          <w:sz w:val="24"/>
          <w:szCs w:val="24"/>
          <w:shd w:val="clear" w:color="auto" w:fill="FFFFFF"/>
        </w:rPr>
        <w:t>Feminicídio Invisibilidade mata. </w:t>
      </w:r>
      <w:r w:rsidRPr="00C04F44">
        <w:rPr>
          <w:rFonts w:ascii="Times New Roman" w:hAnsi="Times New Roman"/>
          <w:color w:val="000000" w:themeColor="text1"/>
          <w:sz w:val="24"/>
          <w:szCs w:val="24"/>
          <w:shd w:val="clear" w:color="auto" w:fill="FFFFFF"/>
        </w:rPr>
        <w:t>São Paulo: -, 2017. Disponível em: &lt;https://assets-institucional-ipg.sfo2.cdn.digitaloceanspaces.com/2017/03/LivroFeminicidio_InvisibilidadeMata.pdf&gt;. Acesso em: 22 abr. 2019.</w:t>
      </w:r>
    </w:p>
    <w:p w:rsidR="009E7BF2" w:rsidRPr="00C04F44" w:rsidRDefault="009E7BF2" w:rsidP="002F27C1">
      <w:pPr>
        <w:pStyle w:val="Padro"/>
        <w:spacing w:after="0"/>
        <w:ind w:firstLine="0"/>
        <w:rPr>
          <w:rFonts w:ascii="Times New Roman" w:hAnsi="Times New Roman"/>
          <w:color w:val="000000" w:themeColor="text1"/>
          <w:sz w:val="24"/>
          <w:szCs w:val="24"/>
          <w:shd w:val="clear" w:color="auto" w:fill="FFFFFF"/>
        </w:rPr>
      </w:pPr>
    </w:p>
    <w:p w:rsidR="00BB37B9" w:rsidRPr="00C04F44" w:rsidRDefault="00BB37B9" w:rsidP="002F27C1">
      <w:pPr>
        <w:pStyle w:val="Padro"/>
        <w:spacing w:after="0"/>
        <w:ind w:firstLine="0"/>
        <w:rPr>
          <w:rFonts w:ascii="Times New Roman" w:hAnsi="Times New Roman"/>
          <w:color w:val="000000" w:themeColor="text1"/>
          <w:sz w:val="24"/>
          <w:szCs w:val="24"/>
          <w:shd w:val="clear" w:color="auto" w:fill="FFFFFF"/>
        </w:rPr>
      </w:pPr>
      <w:r w:rsidRPr="00C04F44">
        <w:rPr>
          <w:rFonts w:ascii="Times New Roman" w:hAnsi="Times New Roman"/>
          <w:color w:val="000000" w:themeColor="text1"/>
          <w:sz w:val="24"/>
          <w:szCs w:val="24"/>
          <w:shd w:val="clear" w:color="auto" w:fill="FFFFFF"/>
        </w:rPr>
        <w:t>GRECO, Rogério. </w:t>
      </w:r>
      <w:r w:rsidRPr="00C04F44">
        <w:rPr>
          <w:rStyle w:val="Forte"/>
          <w:rFonts w:ascii="Times New Roman" w:hAnsi="Times New Roman"/>
          <w:color w:val="000000" w:themeColor="text1"/>
          <w:sz w:val="24"/>
          <w:szCs w:val="24"/>
          <w:shd w:val="clear" w:color="auto" w:fill="FFFFFF"/>
        </w:rPr>
        <w:t>Feminicídio: </w:t>
      </w:r>
      <w:r w:rsidRPr="00C04F44">
        <w:rPr>
          <w:rFonts w:ascii="Times New Roman" w:hAnsi="Times New Roman"/>
          <w:color w:val="000000" w:themeColor="text1"/>
          <w:sz w:val="24"/>
          <w:szCs w:val="24"/>
          <w:shd w:val="clear" w:color="auto" w:fill="FFFFFF"/>
        </w:rPr>
        <w:t xml:space="preserve">Comentários sobre a Lei nº 13.104, de 9 de março de 2015. 2015. Disponível em: &lt;https://rogeriogreco.jusbrasil.com.br/artigos/173950062/feminicidio-comentarios-sobre-a-lei-n-13104-de-9-de-marco-de-2015&gt;. Acesso em: </w:t>
      </w:r>
      <w:proofErr w:type="gramStart"/>
      <w:r w:rsidRPr="00C04F44">
        <w:rPr>
          <w:rFonts w:ascii="Times New Roman" w:hAnsi="Times New Roman"/>
          <w:color w:val="000000" w:themeColor="text1"/>
          <w:sz w:val="24"/>
          <w:szCs w:val="24"/>
          <w:shd w:val="clear" w:color="auto" w:fill="FFFFFF"/>
        </w:rPr>
        <w:t>07 maio 2019</w:t>
      </w:r>
      <w:proofErr w:type="gramEnd"/>
      <w:r w:rsidRPr="00C04F44">
        <w:rPr>
          <w:rFonts w:ascii="Times New Roman" w:hAnsi="Times New Roman"/>
          <w:color w:val="000000" w:themeColor="text1"/>
          <w:sz w:val="24"/>
          <w:szCs w:val="24"/>
          <w:shd w:val="clear" w:color="auto" w:fill="FFFFFF"/>
        </w:rPr>
        <w:t>.</w:t>
      </w:r>
    </w:p>
    <w:p w:rsidR="009E7BF2" w:rsidRPr="00C04F44" w:rsidRDefault="009E7BF2" w:rsidP="002F27C1">
      <w:pPr>
        <w:pStyle w:val="Padro"/>
        <w:spacing w:after="0"/>
        <w:ind w:firstLine="0"/>
        <w:rPr>
          <w:rFonts w:ascii="Times New Roman" w:hAnsi="Times New Roman"/>
          <w:color w:val="000000" w:themeColor="text1"/>
          <w:sz w:val="24"/>
          <w:szCs w:val="24"/>
          <w:shd w:val="clear" w:color="auto" w:fill="FFFFFF"/>
        </w:rPr>
      </w:pPr>
    </w:p>
    <w:p w:rsidR="009E7BF2" w:rsidRPr="00C04F44" w:rsidRDefault="009E7BF2" w:rsidP="009E7BF2">
      <w:pPr>
        <w:pStyle w:val="Padro"/>
        <w:spacing w:after="0"/>
        <w:ind w:firstLine="0"/>
        <w:rPr>
          <w:rFonts w:ascii="Times New Roman" w:hAnsi="Times New Roman"/>
          <w:color w:val="000000" w:themeColor="text1"/>
          <w:sz w:val="24"/>
          <w:szCs w:val="24"/>
          <w:shd w:val="clear" w:color="auto" w:fill="FFFFFF"/>
        </w:rPr>
      </w:pPr>
      <w:r w:rsidRPr="00C04F44">
        <w:rPr>
          <w:rFonts w:ascii="Times New Roman" w:hAnsi="Times New Roman"/>
          <w:color w:val="000000" w:themeColor="text1"/>
          <w:sz w:val="24"/>
          <w:szCs w:val="24"/>
          <w:shd w:val="clear" w:color="auto" w:fill="FFFFFF"/>
        </w:rPr>
        <w:t>ONU MULHERES. </w:t>
      </w:r>
      <w:r w:rsidRPr="00C04F44">
        <w:rPr>
          <w:rStyle w:val="Forte"/>
          <w:rFonts w:ascii="Times New Roman" w:hAnsi="Times New Roman"/>
          <w:color w:val="000000" w:themeColor="text1"/>
          <w:sz w:val="24"/>
          <w:szCs w:val="24"/>
          <w:shd w:val="clear" w:color="auto" w:fill="FFFFFF"/>
        </w:rPr>
        <w:t>Diretrizes nacionais Feminicídio: </w:t>
      </w:r>
      <w:r w:rsidRPr="00C04F44">
        <w:rPr>
          <w:rFonts w:ascii="Times New Roman" w:hAnsi="Times New Roman"/>
          <w:color w:val="000000" w:themeColor="text1"/>
          <w:sz w:val="24"/>
          <w:szCs w:val="24"/>
          <w:shd w:val="clear" w:color="auto" w:fill="FFFFFF"/>
        </w:rPr>
        <w:t>Investigar, processar e julgar. Com perspectiva de gênero as mortes violentas de mulheres. 2016. Disponível em: &lt;http://www.onumulheres.org.br/wp-content/uploads/2016/04/diretrizes_feminicidio.pdf&gt;. Acesso em: 25 abr. 2019.</w:t>
      </w:r>
    </w:p>
    <w:p w:rsidR="009E7BF2" w:rsidRPr="00C04F44" w:rsidRDefault="009E7BF2" w:rsidP="002F27C1">
      <w:pPr>
        <w:pStyle w:val="Padro"/>
        <w:spacing w:after="0"/>
        <w:ind w:firstLine="0"/>
        <w:rPr>
          <w:rFonts w:ascii="Times New Roman" w:hAnsi="Times New Roman"/>
          <w:color w:val="000000" w:themeColor="text1"/>
          <w:sz w:val="24"/>
          <w:szCs w:val="24"/>
          <w:shd w:val="clear" w:color="auto" w:fill="FFFFFF"/>
        </w:rPr>
      </w:pPr>
    </w:p>
    <w:p w:rsidR="00BB37B9" w:rsidRPr="00C04F44" w:rsidRDefault="00BB37B9" w:rsidP="002F27C1">
      <w:pPr>
        <w:pStyle w:val="Padro"/>
        <w:spacing w:after="0"/>
        <w:ind w:firstLine="0"/>
        <w:rPr>
          <w:rFonts w:ascii="Times New Roman" w:hAnsi="Times New Roman"/>
          <w:color w:val="000000" w:themeColor="text1"/>
          <w:sz w:val="24"/>
          <w:szCs w:val="24"/>
          <w:shd w:val="clear" w:color="auto" w:fill="FFFFFF"/>
        </w:rPr>
      </w:pPr>
      <w:r w:rsidRPr="00C04F44">
        <w:rPr>
          <w:rFonts w:ascii="Times New Roman" w:hAnsi="Times New Roman"/>
          <w:color w:val="000000" w:themeColor="text1"/>
          <w:sz w:val="24"/>
          <w:szCs w:val="24"/>
          <w:shd w:val="clear" w:color="auto" w:fill="FFFFFF"/>
        </w:rPr>
        <w:t>PEREIRA, Jeferson Botelho. </w:t>
      </w:r>
      <w:r w:rsidRPr="00C04F44">
        <w:rPr>
          <w:rStyle w:val="Forte"/>
          <w:rFonts w:ascii="Times New Roman" w:hAnsi="Times New Roman"/>
          <w:color w:val="000000" w:themeColor="text1"/>
          <w:sz w:val="24"/>
          <w:szCs w:val="24"/>
          <w:shd w:val="clear" w:color="auto" w:fill="FFFFFF"/>
        </w:rPr>
        <w:t>Breves apontamentos sobre a Lei nº 13.104/2015, que cria de crime feminicídio no Ordenamento jurídico brasileiro. </w:t>
      </w:r>
      <w:r w:rsidRPr="00C04F44">
        <w:rPr>
          <w:rFonts w:ascii="Times New Roman" w:hAnsi="Times New Roman"/>
          <w:color w:val="000000" w:themeColor="text1"/>
          <w:sz w:val="24"/>
          <w:szCs w:val="24"/>
          <w:shd w:val="clear" w:color="auto" w:fill="FFFFFF"/>
        </w:rPr>
        <w:t xml:space="preserve">2015. Disponível em: &lt;https://jus.com.br/artigos/37061/breves-apontamentos-sobre-a-lei-n-13-104-2015-que-cria-de-crime-feminicidio-no-ordenamento-juridico-brasileiro&gt;. Acesso em: </w:t>
      </w:r>
      <w:proofErr w:type="gramStart"/>
      <w:r w:rsidRPr="00C04F44">
        <w:rPr>
          <w:rFonts w:ascii="Times New Roman" w:hAnsi="Times New Roman"/>
          <w:color w:val="000000" w:themeColor="text1"/>
          <w:sz w:val="24"/>
          <w:szCs w:val="24"/>
          <w:shd w:val="clear" w:color="auto" w:fill="FFFFFF"/>
        </w:rPr>
        <w:t>04 maio 2019</w:t>
      </w:r>
      <w:proofErr w:type="gramEnd"/>
      <w:r w:rsidRPr="00C04F44">
        <w:rPr>
          <w:rFonts w:ascii="Times New Roman" w:hAnsi="Times New Roman"/>
          <w:color w:val="000000" w:themeColor="text1"/>
          <w:sz w:val="24"/>
          <w:szCs w:val="24"/>
          <w:shd w:val="clear" w:color="auto" w:fill="FFFFFF"/>
        </w:rPr>
        <w:t>.</w:t>
      </w:r>
    </w:p>
    <w:p w:rsidR="009E7BF2" w:rsidRPr="00C04F44" w:rsidRDefault="009E7BF2" w:rsidP="002F27C1">
      <w:pPr>
        <w:pStyle w:val="Padro"/>
        <w:spacing w:after="0"/>
        <w:ind w:firstLine="0"/>
        <w:rPr>
          <w:rFonts w:ascii="Times New Roman" w:hAnsi="Times New Roman"/>
          <w:color w:val="000000" w:themeColor="text1"/>
          <w:sz w:val="24"/>
          <w:szCs w:val="24"/>
          <w:shd w:val="clear" w:color="auto" w:fill="FFFFFF"/>
        </w:rPr>
      </w:pPr>
    </w:p>
    <w:p w:rsidR="008B41E1" w:rsidRPr="00C04F44" w:rsidRDefault="004C6774" w:rsidP="002F27C1">
      <w:pPr>
        <w:shd w:val="clear" w:color="auto" w:fill="FFFFFF"/>
        <w:spacing w:after="0"/>
        <w:ind w:firstLine="0"/>
        <w:rPr>
          <w:rFonts w:ascii="Times New Roman" w:hAnsi="Times New Roman" w:cs="Times New Roman"/>
          <w:color w:val="000000" w:themeColor="text1"/>
          <w:sz w:val="24"/>
          <w:szCs w:val="24"/>
          <w:shd w:val="clear" w:color="auto" w:fill="FFFFFF"/>
        </w:rPr>
      </w:pPr>
      <w:r w:rsidRPr="00C04F44">
        <w:rPr>
          <w:rFonts w:ascii="Times New Roman" w:hAnsi="Times New Roman" w:cs="Times New Roman"/>
          <w:color w:val="000000" w:themeColor="text1"/>
          <w:sz w:val="24"/>
          <w:szCs w:val="24"/>
          <w:shd w:val="clear" w:color="auto" w:fill="FFFFFF"/>
        </w:rPr>
        <w:t xml:space="preserve">WAISELFISZ, </w:t>
      </w:r>
      <w:proofErr w:type="spellStart"/>
      <w:r w:rsidRPr="00C04F44">
        <w:rPr>
          <w:rFonts w:ascii="Times New Roman" w:hAnsi="Times New Roman" w:cs="Times New Roman"/>
          <w:color w:val="000000" w:themeColor="text1"/>
          <w:sz w:val="24"/>
          <w:szCs w:val="24"/>
          <w:shd w:val="clear" w:color="auto" w:fill="FFFFFF"/>
        </w:rPr>
        <w:t>Julio</w:t>
      </w:r>
      <w:proofErr w:type="spellEnd"/>
      <w:r w:rsidRPr="00C04F44">
        <w:rPr>
          <w:rFonts w:ascii="Times New Roman" w:hAnsi="Times New Roman" w:cs="Times New Roman"/>
          <w:color w:val="000000" w:themeColor="text1"/>
          <w:sz w:val="24"/>
          <w:szCs w:val="24"/>
          <w:shd w:val="clear" w:color="auto" w:fill="FFFFFF"/>
        </w:rPr>
        <w:t xml:space="preserve"> </w:t>
      </w:r>
      <w:proofErr w:type="spellStart"/>
      <w:r w:rsidRPr="00C04F44">
        <w:rPr>
          <w:rFonts w:ascii="Times New Roman" w:hAnsi="Times New Roman" w:cs="Times New Roman"/>
          <w:color w:val="000000" w:themeColor="text1"/>
          <w:sz w:val="24"/>
          <w:szCs w:val="24"/>
          <w:shd w:val="clear" w:color="auto" w:fill="FFFFFF"/>
        </w:rPr>
        <w:t>Jacobo</w:t>
      </w:r>
      <w:proofErr w:type="spellEnd"/>
      <w:r w:rsidRPr="00C04F44">
        <w:rPr>
          <w:rFonts w:ascii="Times New Roman" w:hAnsi="Times New Roman" w:cs="Times New Roman"/>
          <w:color w:val="000000" w:themeColor="text1"/>
          <w:sz w:val="24"/>
          <w:szCs w:val="24"/>
          <w:shd w:val="clear" w:color="auto" w:fill="FFFFFF"/>
        </w:rPr>
        <w:t>. </w:t>
      </w:r>
      <w:r w:rsidRPr="00C04F44">
        <w:rPr>
          <w:rStyle w:val="Forte"/>
          <w:rFonts w:ascii="Times New Roman" w:hAnsi="Times New Roman" w:cs="Times New Roman"/>
          <w:color w:val="000000" w:themeColor="text1"/>
          <w:sz w:val="24"/>
          <w:szCs w:val="24"/>
          <w:shd w:val="clear" w:color="auto" w:fill="FFFFFF"/>
        </w:rPr>
        <w:t>Mapa da violência 2015: </w:t>
      </w:r>
      <w:r w:rsidRPr="00C04F44">
        <w:rPr>
          <w:rFonts w:ascii="Times New Roman" w:hAnsi="Times New Roman" w:cs="Times New Roman"/>
          <w:color w:val="000000" w:themeColor="text1"/>
          <w:sz w:val="24"/>
          <w:szCs w:val="24"/>
          <w:shd w:val="clear" w:color="auto" w:fill="FFFFFF"/>
        </w:rPr>
        <w:t>Homicídios de mulheres no Brasil. 2015. Disponível em: &lt;https://www.mapadaviolencia.org.br/pdf2015/MapaViolencia_2015_mulheres.pdf&gt;. Acesso em: 20 abr. 2019.</w:t>
      </w:r>
    </w:p>
    <w:p w:rsidR="00493BBE" w:rsidRPr="00AA45A6" w:rsidRDefault="00493BBE" w:rsidP="00B4251A">
      <w:pPr>
        <w:pStyle w:val="Padro"/>
        <w:spacing w:after="0" w:line="100" w:lineRule="atLeast"/>
        <w:rPr>
          <w:rFonts w:ascii="Times New Roman" w:hAnsi="Times New Roman"/>
          <w:b/>
          <w:sz w:val="24"/>
          <w:szCs w:val="24"/>
        </w:rPr>
      </w:pPr>
    </w:p>
    <w:p w:rsidR="00B4251A" w:rsidRDefault="00B4251A" w:rsidP="00B4251A">
      <w:pPr>
        <w:pStyle w:val="Padro"/>
        <w:spacing w:after="0" w:line="100" w:lineRule="atLeast"/>
        <w:jc w:val="center"/>
        <w:rPr>
          <w:sz w:val="28"/>
          <w:szCs w:val="28"/>
        </w:rPr>
      </w:pPr>
    </w:p>
    <w:p w:rsidR="00530947" w:rsidRDefault="00530947"/>
    <w:sectPr w:rsidR="00530947" w:rsidSect="00331149">
      <w:head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9AF" w:rsidRDefault="002F79AF" w:rsidP="00442C63">
      <w:pPr>
        <w:spacing w:after="0" w:line="240" w:lineRule="auto"/>
      </w:pPr>
      <w:r>
        <w:separator/>
      </w:r>
    </w:p>
  </w:endnote>
  <w:endnote w:type="continuationSeparator" w:id="0">
    <w:p w:rsidR="002F79AF" w:rsidRDefault="002F79AF" w:rsidP="0044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9AF" w:rsidRDefault="002F79AF" w:rsidP="00442C63">
      <w:pPr>
        <w:spacing w:after="0" w:line="240" w:lineRule="auto"/>
      </w:pPr>
      <w:r>
        <w:separator/>
      </w:r>
    </w:p>
  </w:footnote>
  <w:footnote w:type="continuationSeparator" w:id="0">
    <w:p w:rsidR="002F79AF" w:rsidRDefault="002F79AF" w:rsidP="00442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B3" w:rsidRPr="007C1DB3" w:rsidRDefault="007C1DB3" w:rsidP="00373C98">
    <w:pPr>
      <w:pStyle w:val="Cabealho"/>
      <w:ind w:firstLine="0"/>
      <w:rPr>
        <w:rFonts w:ascii="Times New Roman" w:hAnsi="Times New Roman" w:cs="Times New Roman"/>
        <w:sz w:val="24"/>
        <w:szCs w:val="24"/>
      </w:rPr>
    </w:pPr>
  </w:p>
  <w:p w:rsidR="007C1DB3" w:rsidRDefault="007C1D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E510B"/>
    <w:multiLevelType w:val="multilevel"/>
    <w:tmpl w:val="A85A255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A3D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E534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43529D"/>
    <w:multiLevelType w:val="multilevel"/>
    <w:tmpl w:val="4FBC5A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196"/>
    <w:rsid w:val="00021280"/>
    <w:rsid w:val="0005411C"/>
    <w:rsid w:val="00077897"/>
    <w:rsid w:val="000A0DC8"/>
    <w:rsid w:val="000C2196"/>
    <w:rsid w:val="000E06CC"/>
    <w:rsid w:val="000E4F76"/>
    <w:rsid w:val="001025FF"/>
    <w:rsid w:val="001030E3"/>
    <w:rsid w:val="00106D6D"/>
    <w:rsid w:val="001142AD"/>
    <w:rsid w:val="00161DF9"/>
    <w:rsid w:val="001800C0"/>
    <w:rsid w:val="001907B5"/>
    <w:rsid w:val="00192907"/>
    <w:rsid w:val="001B6892"/>
    <w:rsid w:val="001D3C4E"/>
    <w:rsid w:val="00244845"/>
    <w:rsid w:val="002525A2"/>
    <w:rsid w:val="00263CC7"/>
    <w:rsid w:val="0026717E"/>
    <w:rsid w:val="00294FA5"/>
    <w:rsid w:val="00295F34"/>
    <w:rsid w:val="002A387E"/>
    <w:rsid w:val="002F0955"/>
    <w:rsid w:val="002F27C1"/>
    <w:rsid w:val="002F79AF"/>
    <w:rsid w:val="00321CFC"/>
    <w:rsid w:val="00325851"/>
    <w:rsid w:val="00327BB1"/>
    <w:rsid w:val="00331149"/>
    <w:rsid w:val="00333812"/>
    <w:rsid w:val="00370C05"/>
    <w:rsid w:val="00371A5B"/>
    <w:rsid w:val="00373C98"/>
    <w:rsid w:val="00387F90"/>
    <w:rsid w:val="003A7E7E"/>
    <w:rsid w:val="003D39EA"/>
    <w:rsid w:val="00407D20"/>
    <w:rsid w:val="0041641A"/>
    <w:rsid w:val="00421B16"/>
    <w:rsid w:val="0043175E"/>
    <w:rsid w:val="004344DF"/>
    <w:rsid w:val="00442C63"/>
    <w:rsid w:val="004640B3"/>
    <w:rsid w:val="00493BBE"/>
    <w:rsid w:val="0049602A"/>
    <w:rsid w:val="004C6774"/>
    <w:rsid w:val="004D4CE4"/>
    <w:rsid w:val="004E4FC5"/>
    <w:rsid w:val="004E6569"/>
    <w:rsid w:val="00530947"/>
    <w:rsid w:val="005409B4"/>
    <w:rsid w:val="005440C5"/>
    <w:rsid w:val="005724C0"/>
    <w:rsid w:val="00572EC4"/>
    <w:rsid w:val="005A2A01"/>
    <w:rsid w:val="005B1CED"/>
    <w:rsid w:val="005D4745"/>
    <w:rsid w:val="006345DC"/>
    <w:rsid w:val="00634BE2"/>
    <w:rsid w:val="0063582F"/>
    <w:rsid w:val="00637326"/>
    <w:rsid w:val="006671FA"/>
    <w:rsid w:val="00672F94"/>
    <w:rsid w:val="006744B2"/>
    <w:rsid w:val="006A4BA6"/>
    <w:rsid w:val="006C4BD7"/>
    <w:rsid w:val="007074F6"/>
    <w:rsid w:val="00735D4A"/>
    <w:rsid w:val="0078717B"/>
    <w:rsid w:val="007B513B"/>
    <w:rsid w:val="007B55D2"/>
    <w:rsid w:val="007C1DB3"/>
    <w:rsid w:val="007D407A"/>
    <w:rsid w:val="007F05ED"/>
    <w:rsid w:val="007F3687"/>
    <w:rsid w:val="007F74C8"/>
    <w:rsid w:val="008117FB"/>
    <w:rsid w:val="008200D9"/>
    <w:rsid w:val="00834592"/>
    <w:rsid w:val="00870DEE"/>
    <w:rsid w:val="00885254"/>
    <w:rsid w:val="008B41E1"/>
    <w:rsid w:val="008E2CD1"/>
    <w:rsid w:val="0095496E"/>
    <w:rsid w:val="00964109"/>
    <w:rsid w:val="00997456"/>
    <w:rsid w:val="009C26CA"/>
    <w:rsid w:val="009D6E00"/>
    <w:rsid w:val="009E7BF2"/>
    <w:rsid w:val="00A043E6"/>
    <w:rsid w:val="00A1167B"/>
    <w:rsid w:val="00A3087D"/>
    <w:rsid w:val="00A46AFF"/>
    <w:rsid w:val="00A64A72"/>
    <w:rsid w:val="00A91637"/>
    <w:rsid w:val="00AA45A6"/>
    <w:rsid w:val="00AB5054"/>
    <w:rsid w:val="00AE7BF8"/>
    <w:rsid w:val="00B15C89"/>
    <w:rsid w:val="00B21A0B"/>
    <w:rsid w:val="00B227B1"/>
    <w:rsid w:val="00B371B0"/>
    <w:rsid w:val="00B4251A"/>
    <w:rsid w:val="00B504B5"/>
    <w:rsid w:val="00B5188E"/>
    <w:rsid w:val="00B70040"/>
    <w:rsid w:val="00B81706"/>
    <w:rsid w:val="00B96FC5"/>
    <w:rsid w:val="00BA72F5"/>
    <w:rsid w:val="00BB37B9"/>
    <w:rsid w:val="00BD3D4B"/>
    <w:rsid w:val="00BD591B"/>
    <w:rsid w:val="00BF643B"/>
    <w:rsid w:val="00C04F44"/>
    <w:rsid w:val="00C30B76"/>
    <w:rsid w:val="00C65040"/>
    <w:rsid w:val="00C72796"/>
    <w:rsid w:val="00CA5214"/>
    <w:rsid w:val="00CB2FFB"/>
    <w:rsid w:val="00CD0F7D"/>
    <w:rsid w:val="00CD53D0"/>
    <w:rsid w:val="00D05BB8"/>
    <w:rsid w:val="00D53928"/>
    <w:rsid w:val="00D56B18"/>
    <w:rsid w:val="00D93622"/>
    <w:rsid w:val="00E50E63"/>
    <w:rsid w:val="00E63FD9"/>
    <w:rsid w:val="00E76AAB"/>
    <w:rsid w:val="00E80775"/>
    <w:rsid w:val="00EA492C"/>
    <w:rsid w:val="00ED1D0A"/>
    <w:rsid w:val="00ED478D"/>
    <w:rsid w:val="00F37DBD"/>
    <w:rsid w:val="00FB6D93"/>
    <w:rsid w:val="00FC4A14"/>
    <w:rsid w:val="00FD4F9E"/>
    <w:rsid w:val="00FE6FAC"/>
    <w:rsid w:val="00FE78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F5090-1348-4D0F-AE64-6B0474DA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BBE"/>
  </w:style>
  <w:style w:type="paragraph" w:styleId="Ttulo1">
    <w:name w:val="heading 1"/>
    <w:basedOn w:val="Padro"/>
    <w:next w:val="Corpodetexto"/>
    <w:link w:val="Ttulo1Char"/>
    <w:rsid w:val="000C2196"/>
    <w:pPr>
      <w:keepNext/>
      <w:spacing w:after="0"/>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AA45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196"/>
    <w:rPr>
      <w:rFonts w:ascii="Times New Roman" w:eastAsia="Times New Roman" w:hAnsi="Times New Roman" w:cs="Times New Roman"/>
      <w:b/>
      <w:sz w:val="24"/>
      <w:szCs w:val="20"/>
      <w:lang w:eastAsia="pt-BR"/>
    </w:rPr>
  </w:style>
  <w:style w:type="paragraph" w:customStyle="1" w:styleId="Padro">
    <w:name w:val="Padrão"/>
    <w:rsid w:val="000C2196"/>
    <w:pPr>
      <w:tabs>
        <w:tab w:val="left" w:pos="708"/>
      </w:tabs>
      <w:suppressAutoHyphens/>
      <w:spacing w:after="200"/>
    </w:pPr>
    <w:rPr>
      <w:rFonts w:ascii="Calibri" w:eastAsia="Calibri" w:hAnsi="Calibri" w:cs="Times New Roman"/>
    </w:rPr>
  </w:style>
  <w:style w:type="paragraph" w:styleId="Corpodetexto">
    <w:name w:val="Body Text"/>
    <w:basedOn w:val="Normal"/>
    <w:link w:val="CorpodetextoChar"/>
    <w:uiPriority w:val="99"/>
    <w:semiHidden/>
    <w:unhideWhenUsed/>
    <w:rsid w:val="000C2196"/>
    <w:pPr>
      <w:spacing w:after="120"/>
    </w:pPr>
  </w:style>
  <w:style w:type="character" w:customStyle="1" w:styleId="CorpodetextoChar">
    <w:name w:val="Corpo de texto Char"/>
    <w:basedOn w:val="Fontepargpadro"/>
    <w:link w:val="Corpodetexto"/>
    <w:uiPriority w:val="99"/>
    <w:semiHidden/>
    <w:rsid w:val="000C2196"/>
  </w:style>
  <w:style w:type="paragraph" w:styleId="NormalWeb">
    <w:name w:val="Normal (Web)"/>
    <w:basedOn w:val="Normal"/>
    <w:uiPriority w:val="99"/>
    <w:rsid w:val="00493BBE"/>
    <w:pPr>
      <w:tabs>
        <w:tab w:val="left" w:pos="708"/>
      </w:tabs>
      <w:suppressAutoHyphens/>
      <w:spacing w:before="28" w:after="28" w:line="100" w:lineRule="atLeas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B41E1"/>
    <w:rPr>
      <w:b/>
      <w:bCs/>
    </w:rPr>
  </w:style>
  <w:style w:type="character" w:styleId="Hyperlink">
    <w:name w:val="Hyperlink"/>
    <w:basedOn w:val="Fontepargpadro"/>
    <w:uiPriority w:val="99"/>
    <w:unhideWhenUsed/>
    <w:rsid w:val="008B41E1"/>
    <w:rPr>
      <w:color w:val="0000FF"/>
      <w:u w:val="single"/>
    </w:rPr>
  </w:style>
  <w:style w:type="paragraph" w:styleId="PargrafodaLista">
    <w:name w:val="List Paragraph"/>
    <w:basedOn w:val="Normal"/>
    <w:uiPriority w:val="34"/>
    <w:qFormat/>
    <w:rsid w:val="00D05BB8"/>
    <w:pPr>
      <w:ind w:left="720"/>
      <w:contextualSpacing/>
    </w:pPr>
  </w:style>
  <w:style w:type="paragraph" w:styleId="SemEspaamento">
    <w:name w:val="No Spacing"/>
    <w:basedOn w:val="Normal"/>
    <w:uiPriority w:val="1"/>
    <w:qFormat/>
    <w:rsid w:val="006744B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42C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C63"/>
  </w:style>
  <w:style w:type="paragraph" w:styleId="Rodap">
    <w:name w:val="footer"/>
    <w:basedOn w:val="Normal"/>
    <w:link w:val="RodapChar"/>
    <w:uiPriority w:val="99"/>
    <w:unhideWhenUsed/>
    <w:rsid w:val="00442C63"/>
    <w:pPr>
      <w:tabs>
        <w:tab w:val="center" w:pos="4252"/>
        <w:tab w:val="right" w:pos="8504"/>
      </w:tabs>
      <w:spacing w:after="0" w:line="240" w:lineRule="auto"/>
    </w:pPr>
  </w:style>
  <w:style w:type="character" w:customStyle="1" w:styleId="RodapChar">
    <w:name w:val="Rodapé Char"/>
    <w:basedOn w:val="Fontepargpadro"/>
    <w:link w:val="Rodap"/>
    <w:uiPriority w:val="99"/>
    <w:rsid w:val="00442C63"/>
  </w:style>
  <w:style w:type="paragraph" w:customStyle="1" w:styleId="Default">
    <w:name w:val="Default"/>
    <w:rsid w:val="007C1DB3"/>
    <w:pPr>
      <w:autoSpaceDE w:val="0"/>
      <w:autoSpaceDN w:val="0"/>
      <w:adjustRightInd w:val="0"/>
      <w:spacing w:after="0" w:line="240" w:lineRule="auto"/>
    </w:pPr>
    <w:rPr>
      <w:rFonts w:ascii="Arial" w:hAnsi="Arial" w:cs="Arial"/>
      <w:color w:val="000000"/>
      <w:sz w:val="24"/>
      <w:szCs w:val="24"/>
    </w:rPr>
  </w:style>
  <w:style w:type="character" w:customStyle="1" w:styleId="TextodenotaderodapChar">
    <w:name w:val="Texto de nota de rodapé Char"/>
    <w:basedOn w:val="Fontepargpadro"/>
    <w:link w:val="Textodenotaderodap"/>
    <w:qFormat/>
    <w:rsid w:val="007C1DB3"/>
    <w:rPr>
      <w:rFonts w:ascii="Arial" w:eastAsia="Times New Roman" w:hAnsi="Arial" w:cs="Times New Roman"/>
      <w:sz w:val="20"/>
      <w:szCs w:val="20"/>
      <w:lang w:eastAsia="ar-SA"/>
    </w:rPr>
  </w:style>
  <w:style w:type="character" w:styleId="Refdenotaderodap">
    <w:name w:val="footnote reference"/>
    <w:uiPriority w:val="99"/>
    <w:semiHidden/>
    <w:unhideWhenUsed/>
    <w:qFormat/>
    <w:rsid w:val="007C1DB3"/>
    <w:rPr>
      <w:vertAlign w:val="superscript"/>
    </w:rPr>
  </w:style>
  <w:style w:type="paragraph" w:styleId="Textodenotaderodap">
    <w:name w:val="footnote text"/>
    <w:basedOn w:val="Normal"/>
    <w:link w:val="TextodenotaderodapChar"/>
    <w:unhideWhenUsed/>
    <w:qFormat/>
    <w:rsid w:val="007C1DB3"/>
    <w:pPr>
      <w:widowControl w:val="0"/>
      <w:suppressAutoHyphens/>
      <w:spacing w:before="200" w:after="0" w:line="240" w:lineRule="auto"/>
    </w:pPr>
    <w:rPr>
      <w:rFonts w:ascii="Arial" w:eastAsia="Times New Roman" w:hAnsi="Arial" w:cs="Times New Roman"/>
      <w:sz w:val="20"/>
      <w:szCs w:val="20"/>
      <w:lang w:eastAsia="ar-SA"/>
    </w:rPr>
  </w:style>
  <w:style w:type="character" w:customStyle="1" w:styleId="TextodenotaderodapChar1">
    <w:name w:val="Texto de nota de rodapé Char1"/>
    <w:basedOn w:val="Fontepargpadro"/>
    <w:uiPriority w:val="99"/>
    <w:semiHidden/>
    <w:rsid w:val="007C1DB3"/>
    <w:rPr>
      <w:sz w:val="20"/>
      <w:szCs w:val="20"/>
    </w:rPr>
  </w:style>
  <w:style w:type="character" w:customStyle="1" w:styleId="Ttulo2Char">
    <w:name w:val="Título 2 Char"/>
    <w:basedOn w:val="Fontepargpadro"/>
    <w:link w:val="Ttulo2"/>
    <w:uiPriority w:val="9"/>
    <w:rsid w:val="00AA45A6"/>
    <w:rPr>
      <w:rFonts w:asciiTheme="majorHAnsi" w:eastAsiaTheme="majorEastAsia" w:hAnsiTheme="majorHAnsi" w:cstheme="majorBidi"/>
      <w:color w:val="2E74B5" w:themeColor="accent1" w:themeShade="BF"/>
      <w:sz w:val="26"/>
      <w:szCs w:val="26"/>
    </w:rPr>
  </w:style>
  <w:style w:type="character" w:customStyle="1" w:styleId="MenoPendente1">
    <w:name w:val="Menção Pendente1"/>
    <w:basedOn w:val="Fontepargpadro"/>
    <w:uiPriority w:val="99"/>
    <w:semiHidden/>
    <w:unhideWhenUsed/>
    <w:rsid w:val="002F27C1"/>
    <w:rPr>
      <w:color w:val="605E5C"/>
      <w:shd w:val="clear" w:color="auto" w:fill="E1DFDD"/>
    </w:rPr>
  </w:style>
  <w:style w:type="character" w:customStyle="1" w:styleId="UnresolvedMention">
    <w:name w:val="Unresolved Mention"/>
    <w:basedOn w:val="Fontepargpadro"/>
    <w:uiPriority w:val="99"/>
    <w:semiHidden/>
    <w:unhideWhenUsed/>
    <w:rsid w:val="00407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72737">
      <w:bodyDiv w:val="1"/>
      <w:marLeft w:val="0"/>
      <w:marRight w:val="0"/>
      <w:marTop w:val="0"/>
      <w:marBottom w:val="0"/>
      <w:divBdr>
        <w:top w:val="none" w:sz="0" w:space="0" w:color="auto"/>
        <w:left w:val="none" w:sz="0" w:space="0" w:color="auto"/>
        <w:bottom w:val="none" w:sz="0" w:space="0" w:color="auto"/>
        <w:right w:val="none" w:sz="0" w:space="0" w:color="auto"/>
      </w:divBdr>
    </w:div>
    <w:div w:id="823741740">
      <w:bodyDiv w:val="1"/>
      <w:marLeft w:val="0"/>
      <w:marRight w:val="0"/>
      <w:marTop w:val="0"/>
      <w:marBottom w:val="0"/>
      <w:divBdr>
        <w:top w:val="none" w:sz="0" w:space="0" w:color="auto"/>
        <w:left w:val="none" w:sz="0" w:space="0" w:color="auto"/>
        <w:bottom w:val="none" w:sz="0" w:space="0" w:color="auto"/>
        <w:right w:val="none" w:sz="0" w:space="0" w:color="auto"/>
      </w:divBdr>
    </w:div>
    <w:div w:id="1672945474">
      <w:bodyDiv w:val="1"/>
      <w:marLeft w:val="0"/>
      <w:marRight w:val="0"/>
      <w:marTop w:val="0"/>
      <w:marBottom w:val="0"/>
      <w:divBdr>
        <w:top w:val="none" w:sz="0" w:space="0" w:color="auto"/>
        <w:left w:val="none" w:sz="0" w:space="0" w:color="auto"/>
        <w:bottom w:val="none" w:sz="0" w:space="0" w:color="auto"/>
        <w:right w:val="none" w:sz="0" w:space="0" w:color="auto"/>
      </w:divBdr>
      <w:divsChild>
        <w:div w:id="1137724344">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95552/lei-maria-da-penha-lei-11340-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ribeirojunior@yahoo.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jusbrasil.com.br/legislacao/1033702/c%C3%B3digo-penal-decreto-lei-2848-40" TargetMode="External"/><Relationship Id="rId4" Type="http://schemas.openxmlformats.org/officeDocument/2006/relationships/webSettings" Target="webSettings.xml"/><Relationship Id="rId9" Type="http://schemas.openxmlformats.org/officeDocument/2006/relationships/hyperlink" Target="https://www.jusbrasil.com.br/topicos/10631289/artigo-73-do-decreto-lei-n-2848-de-07-de-dezembro-de-194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6250</Words>
  <Characters>33751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39922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Armelle Azevedo</dc:creator>
  <cp:keywords/>
  <dc:description/>
  <cp:lastModifiedBy>Ana Armelle Azevedo</cp:lastModifiedBy>
  <cp:revision>6</cp:revision>
  <cp:lastPrinted>2019-05-28T18:42:00Z</cp:lastPrinted>
  <dcterms:created xsi:type="dcterms:W3CDTF">2019-05-29T16:25:00Z</dcterms:created>
  <dcterms:modified xsi:type="dcterms:W3CDTF">2019-05-29T17:34:00Z</dcterms:modified>
</cp:coreProperties>
</file>