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D9C28" w14:textId="77777777" w:rsidR="00B9334C" w:rsidRPr="0001245A" w:rsidRDefault="00B9334C" w:rsidP="00BF0B36">
      <w:pPr>
        <w:spacing w:after="0" w:line="360" w:lineRule="auto"/>
        <w:jc w:val="both"/>
        <w:rPr>
          <w:rFonts w:ascii="Arial" w:hAnsi="Arial" w:cs="Arial"/>
        </w:rPr>
      </w:pPr>
      <w:r w:rsidRPr="001435EE">
        <w:rPr>
          <w:rFonts w:ascii="Arial" w:hAnsi="Arial" w:cs="Arial"/>
          <w:b/>
          <w:sz w:val="24"/>
          <w:szCs w:val="24"/>
        </w:rPr>
        <w:t>CE</w:t>
      </w:r>
      <w:r w:rsidRPr="0001245A">
        <w:rPr>
          <w:rFonts w:ascii="Arial" w:hAnsi="Arial" w:cs="Arial"/>
          <w:b/>
          <w:sz w:val="24"/>
          <w:szCs w:val="24"/>
        </w:rPr>
        <w:t xml:space="preserve">SED – CENTRO DE ENSINO SUPERIOR E DESENVOLVIMENTO </w:t>
      </w:r>
    </w:p>
    <w:p w14:paraId="1D4C6EDE" w14:textId="77777777" w:rsidR="006B560D" w:rsidRPr="0001245A" w:rsidRDefault="00B9334C" w:rsidP="00BF0B36">
      <w:pPr>
        <w:spacing w:after="0" w:line="360" w:lineRule="auto"/>
        <w:jc w:val="both"/>
        <w:rPr>
          <w:rFonts w:ascii="Arial" w:hAnsi="Arial" w:cs="Arial"/>
          <w:b/>
          <w:sz w:val="24"/>
          <w:szCs w:val="24"/>
        </w:rPr>
      </w:pPr>
      <w:r w:rsidRPr="0001245A">
        <w:rPr>
          <w:rFonts w:ascii="Arial" w:hAnsi="Arial" w:cs="Arial"/>
          <w:b/>
          <w:sz w:val="24"/>
          <w:szCs w:val="24"/>
        </w:rPr>
        <w:t xml:space="preserve">UNIFACISA – CENTRO UNIVERSITÁRIO </w:t>
      </w:r>
    </w:p>
    <w:p w14:paraId="1846074E" w14:textId="77777777" w:rsidR="00F1443D" w:rsidRPr="0001245A" w:rsidRDefault="00B9334C" w:rsidP="00BF0B36">
      <w:pPr>
        <w:spacing w:after="0" w:line="360" w:lineRule="auto"/>
        <w:jc w:val="both"/>
        <w:rPr>
          <w:rFonts w:ascii="Arial" w:hAnsi="Arial" w:cs="Arial"/>
          <w:b/>
          <w:sz w:val="24"/>
          <w:szCs w:val="24"/>
        </w:rPr>
      </w:pPr>
      <w:r w:rsidRPr="0001245A">
        <w:rPr>
          <w:rFonts w:ascii="Arial" w:hAnsi="Arial" w:cs="Arial"/>
          <w:b/>
          <w:sz w:val="24"/>
          <w:szCs w:val="24"/>
        </w:rPr>
        <w:t xml:space="preserve">CURSO DE BACHARELADO EM DIREITO </w:t>
      </w:r>
    </w:p>
    <w:p w14:paraId="5192E7D8" w14:textId="77777777" w:rsidR="00787605" w:rsidRPr="0001245A" w:rsidRDefault="00787605" w:rsidP="00BF0B36">
      <w:pPr>
        <w:spacing w:after="0" w:line="360" w:lineRule="auto"/>
        <w:jc w:val="both"/>
        <w:rPr>
          <w:rFonts w:ascii="Arial" w:hAnsi="Arial" w:cs="Arial"/>
          <w:b/>
          <w:sz w:val="24"/>
          <w:szCs w:val="24"/>
        </w:rPr>
      </w:pPr>
    </w:p>
    <w:p w14:paraId="0BD51F44" w14:textId="77777777" w:rsidR="00787605" w:rsidRPr="0001245A" w:rsidRDefault="00787605" w:rsidP="00BF0B36">
      <w:pPr>
        <w:spacing w:after="0" w:line="360" w:lineRule="auto"/>
        <w:jc w:val="both"/>
        <w:rPr>
          <w:rFonts w:ascii="Arial" w:hAnsi="Arial" w:cs="Arial"/>
          <w:b/>
          <w:sz w:val="24"/>
          <w:szCs w:val="24"/>
        </w:rPr>
      </w:pPr>
    </w:p>
    <w:p w14:paraId="0A1D265C" w14:textId="38F5B9C8" w:rsidR="00F1443D" w:rsidRPr="0001245A" w:rsidRDefault="005F4370" w:rsidP="00BF0B36">
      <w:pPr>
        <w:pStyle w:val="Padro"/>
        <w:spacing w:after="0" w:line="360" w:lineRule="auto"/>
        <w:rPr>
          <w:rFonts w:ascii="Arial" w:hAnsi="Arial" w:cs="Arial"/>
          <w:sz w:val="24"/>
          <w:szCs w:val="24"/>
        </w:rPr>
      </w:pPr>
      <w:r w:rsidRPr="0001245A">
        <w:rPr>
          <w:rFonts w:ascii="Arial" w:hAnsi="Arial" w:cs="Arial"/>
          <w:b/>
          <w:sz w:val="24"/>
          <w:szCs w:val="24"/>
        </w:rPr>
        <w:t>JOSENILDO PEREIRA COSTA</w:t>
      </w:r>
    </w:p>
    <w:p w14:paraId="1B5542CF" w14:textId="77777777" w:rsidR="00B9334C" w:rsidRPr="0001245A" w:rsidRDefault="00B9334C" w:rsidP="00B9334C">
      <w:pPr>
        <w:jc w:val="both"/>
        <w:rPr>
          <w:rFonts w:ascii="Arial" w:hAnsi="Arial" w:cs="Arial"/>
          <w:b/>
          <w:sz w:val="24"/>
          <w:szCs w:val="24"/>
        </w:rPr>
      </w:pPr>
    </w:p>
    <w:p w14:paraId="30F0B932" w14:textId="77777777" w:rsidR="00B9334C" w:rsidRPr="0001245A" w:rsidRDefault="00B9334C" w:rsidP="00B9334C">
      <w:pPr>
        <w:jc w:val="both"/>
        <w:rPr>
          <w:rFonts w:ascii="Arial" w:hAnsi="Arial" w:cs="Arial"/>
          <w:b/>
          <w:sz w:val="24"/>
          <w:szCs w:val="24"/>
        </w:rPr>
      </w:pPr>
    </w:p>
    <w:p w14:paraId="1DFD7D45" w14:textId="77777777" w:rsidR="00CB2E9E" w:rsidRPr="0001245A" w:rsidRDefault="00CB2E9E" w:rsidP="00B9334C">
      <w:pPr>
        <w:jc w:val="both"/>
        <w:rPr>
          <w:rFonts w:ascii="Arial" w:hAnsi="Arial" w:cs="Arial"/>
          <w:b/>
          <w:sz w:val="24"/>
          <w:szCs w:val="24"/>
        </w:rPr>
      </w:pPr>
    </w:p>
    <w:p w14:paraId="20BB8C32" w14:textId="77777777" w:rsidR="00B9334C" w:rsidRPr="0001245A" w:rsidRDefault="00B9334C" w:rsidP="00B9334C">
      <w:pPr>
        <w:spacing w:after="0"/>
        <w:jc w:val="both"/>
        <w:rPr>
          <w:rFonts w:ascii="Arial" w:hAnsi="Arial" w:cs="Arial"/>
          <w:b/>
          <w:sz w:val="24"/>
          <w:szCs w:val="24"/>
        </w:rPr>
      </w:pPr>
    </w:p>
    <w:p w14:paraId="55FE229E" w14:textId="77777777" w:rsidR="00B9334C" w:rsidRPr="0001245A" w:rsidRDefault="00B9334C" w:rsidP="00B9334C">
      <w:pPr>
        <w:spacing w:after="0"/>
        <w:jc w:val="both"/>
        <w:rPr>
          <w:rFonts w:ascii="Arial" w:hAnsi="Arial" w:cs="Arial"/>
          <w:b/>
          <w:sz w:val="24"/>
          <w:szCs w:val="24"/>
        </w:rPr>
      </w:pPr>
    </w:p>
    <w:p w14:paraId="1182FA0B" w14:textId="77777777" w:rsidR="00B9334C" w:rsidRPr="0001245A" w:rsidRDefault="00B9334C" w:rsidP="00793BD2">
      <w:pPr>
        <w:spacing w:after="0" w:line="360" w:lineRule="auto"/>
        <w:jc w:val="both"/>
        <w:rPr>
          <w:rFonts w:ascii="Arial" w:hAnsi="Arial" w:cs="Arial"/>
          <w:b/>
          <w:sz w:val="24"/>
          <w:szCs w:val="24"/>
        </w:rPr>
      </w:pPr>
    </w:p>
    <w:p w14:paraId="68BF2806" w14:textId="77777777" w:rsidR="00B9334C" w:rsidRPr="0001245A" w:rsidRDefault="00B9334C" w:rsidP="00793BD2">
      <w:pPr>
        <w:spacing w:after="0" w:line="360" w:lineRule="auto"/>
        <w:jc w:val="both"/>
        <w:rPr>
          <w:rFonts w:ascii="Arial" w:hAnsi="Arial" w:cs="Arial"/>
          <w:b/>
          <w:sz w:val="24"/>
          <w:szCs w:val="24"/>
        </w:rPr>
      </w:pPr>
    </w:p>
    <w:p w14:paraId="086F5895" w14:textId="77777777" w:rsidR="00793BD2" w:rsidRPr="0001245A" w:rsidRDefault="00793BD2" w:rsidP="00793BD2">
      <w:pPr>
        <w:shd w:val="clear" w:color="auto" w:fill="FFFFFF"/>
        <w:spacing w:after="0" w:line="360" w:lineRule="auto"/>
        <w:jc w:val="both"/>
        <w:rPr>
          <w:rFonts w:ascii="Arial" w:eastAsia="Times New Roman" w:hAnsi="Arial" w:cs="Arial"/>
          <w:b/>
          <w:bCs/>
          <w:sz w:val="24"/>
          <w:szCs w:val="24"/>
          <w:lang w:eastAsia="pt-BR"/>
        </w:rPr>
      </w:pPr>
    </w:p>
    <w:p w14:paraId="32A5FCE9" w14:textId="148D3726" w:rsidR="00793BD2" w:rsidRPr="0001245A" w:rsidRDefault="005F4370" w:rsidP="00793BD2">
      <w:pPr>
        <w:shd w:val="clear" w:color="auto" w:fill="FFFFFF"/>
        <w:spacing w:after="0" w:line="360" w:lineRule="auto"/>
        <w:jc w:val="center"/>
        <w:rPr>
          <w:rFonts w:ascii="Arial" w:eastAsia="Times New Roman" w:hAnsi="Arial" w:cs="Arial"/>
          <w:b/>
          <w:bCs/>
          <w:sz w:val="24"/>
          <w:szCs w:val="24"/>
          <w:lang w:eastAsia="pt-BR"/>
        </w:rPr>
      </w:pPr>
      <w:r w:rsidRPr="0001245A">
        <w:rPr>
          <w:rFonts w:ascii="Arial" w:eastAsia="Times New Roman" w:hAnsi="Arial" w:cs="Arial"/>
          <w:b/>
          <w:bCs/>
          <w:sz w:val="24"/>
          <w:szCs w:val="24"/>
          <w:lang w:eastAsia="pt-BR"/>
        </w:rPr>
        <w:t xml:space="preserve">OS DESAFIOS LEGAIS E CULTURAIS PARA O ACESSO AO USO MEDICINAL DA CANNABIS SATIVA NO BRASIL </w:t>
      </w:r>
    </w:p>
    <w:p w14:paraId="24E433A3" w14:textId="77777777" w:rsidR="00B9334C" w:rsidRPr="0001245A" w:rsidRDefault="00B9334C" w:rsidP="00793BD2">
      <w:pPr>
        <w:tabs>
          <w:tab w:val="left" w:pos="5835"/>
        </w:tabs>
        <w:spacing w:line="360" w:lineRule="auto"/>
        <w:jc w:val="both"/>
        <w:rPr>
          <w:rFonts w:ascii="Arial" w:hAnsi="Arial" w:cs="Arial"/>
          <w:b/>
          <w:sz w:val="24"/>
          <w:szCs w:val="24"/>
        </w:rPr>
      </w:pPr>
    </w:p>
    <w:p w14:paraId="619DC882" w14:textId="77777777" w:rsidR="00B9334C" w:rsidRPr="0001245A" w:rsidRDefault="00B9334C" w:rsidP="00B9334C">
      <w:pPr>
        <w:tabs>
          <w:tab w:val="left" w:pos="5835"/>
        </w:tabs>
        <w:jc w:val="both"/>
        <w:rPr>
          <w:rFonts w:ascii="Arial" w:hAnsi="Arial" w:cs="Arial"/>
          <w:b/>
          <w:sz w:val="24"/>
          <w:szCs w:val="24"/>
        </w:rPr>
      </w:pPr>
    </w:p>
    <w:p w14:paraId="7D220A53" w14:textId="77777777" w:rsidR="00B9334C" w:rsidRPr="0001245A" w:rsidRDefault="00B9334C" w:rsidP="00B9334C">
      <w:pPr>
        <w:tabs>
          <w:tab w:val="left" w:pos="5835"/>
        </w:tabs>
        <w:jc w:val="both"/>
        <w:rPr>
          <w:rFonts w:ascii="Arial" w:hAnsi="Arial" w:cs="Arial"/>
          <w:b/>
          <w:sz w:val="24"/>
          <w:szCs w:val="24"/>
        </w:rPr>
      </w:pPr>
    </w:p>
    <w:p w14:paraId="1DF30FF6" w14:textId="77777777" w:rsidR="00B9334C" w:rsidRPr="0001245A" w:rsidRDefault="00B9334C" w:rsidP="00B9334C">
      <w:pPr>
        <w:tabs>
          <w:tab w:val="left" w:pos="5835"/>
        </w:tabs>
        <w:jc w:val="both"/>
        <w:rPr>
          <w:rFonts w:ascii="Arial" w:hAnsi="Arial" w:cs="Arial"/>
          <w:b/>
          <w:sz w:val="24"/>
          <w:szCs w:val="24"/>
        </w:rPr>
      </w:pPr>
    </w:p>
    <w:p w14:paraId="10B802F2" w14:textId="77777777" w:rsidR="00B9334C" w:rsidRPr="0001245A" w:rsidRDefault="00B9334C" w:rsidP="00B9334C">
      <w:pPr>
        <w:tabs>
          <w:tab w:val="left" w:pos="5835"/>
        </w:tabs>
        <w:jc w:val="both"/>
        <w:rPr>
          <w:rFonts w:ascii="Arial" w:hAnsi="Arial" w:cs="Arial"/>
          <w:b/>
          <w:sz w:val="24"/>
          <w:szCs w:val="24"/>
        </w:rPr>
      </w:pPr>
    </w:p>
    <w:p w14:paraId="7E55C8B0" w14:textId="77777777" w:rsidR="00B9334C" w:rsidRPr="0001245A" w:rsidRDefault="00B9334C" w:rsidP="00B9334C">
      <w:pPr>
        <w:tabs>
          <w:tab w:val="left" w:pos="5835"/>
        </w:tabs>
        <w:jc w:val="both"/>
        <w:rPr>
          <w:rFonts w:ascii="Arial" w:hAnsi="Arial" w:cs="Arial"/>
          <w:b/>
          <w:sz w:val="24"/>
          <w:szCs w:val="24"/>
        </w:rPr>
      </w:pPr>
    </w:p>
    <w:p w14:paraId="3C0112C8" w14:textId="77777777" w:rsidR="00B9334C" w:rsidRPr="0001245A" w:rsidRDefault="00B9334C" w:rsidP="00B9334C">
      <w:pPr>
        <w:tabs>
          <w:tab w:val="left" w:pos="5835"/>
        </w:tabs>
        <w:jc w:val="both"/>
        <w:rPr>
          <w:rFonts w:ascii="Arial" w:hAnsi="Arial" w:cs="Arial"/>
          <w:b/>
          <w:sz w:val="24"/>
          <w:szCs w:val="24"/>
        </w:rPr>
      </w:pPr>
    </w:p>
    <w:p w14:paraId="103A4C77" w14:textId="77777777" w:rsidR="00B9334C" w:rsidRPr="0001245A" w:rsidRDefault="00B9334C" w:rsidP="00B9334C">
      <w:pPr>
        <w:tabs>
          <w:tab w:val="left" w:pos="5835"/>
        </w:tabs>
        <w:jc w:val="both"/>
        <w:rPr>
          <w:rFonts w:ascii="Arial" w:hAnsi="Arial" w:cs="Arial"/>
          <w:b/>
          <w:sz w:val="24"/>
          <w:szCs w:val="24"/>
        </w:rPr>
      </w:pPr>
    </w:p>
    <w:p w14:paraId="2794217C" w14:textId="77777777" w:rsidR="00B9334C" w:rsidRPr="0001245A" w:rsidRDefault="00B9334C" w:rsidP="00B9334C">
      <w:pPr>
        <w:tabs>
          <w:tab w:val="left" w:pos="5835"/>
        </w:tabs>
        <w:jc w:val="both"/>
        <w:rPr>
          <w:rFonts w:ascii="Arial" w:hAnsi="Arial" w:cs="Arial"/>
          <w:b/>
          <w:sz w:val="24"/>
          <w:szCs w:val="24"/>
        </w:rPr>
      </w:pPr>
    </w:p>
    <w:p w14:paraId="78D56AFC" w14:textId="77777777" w:rsidR="00B9334C" w:rsidRPr="0001245A" w:rsidRDefault="00B9334C" w:rsidP="00B9334C">
      <w:pPr>
        <w:tabs>
          <w:tab w:val="left" w:pos="5835"/>
        </w:tabs>
        <w:jc w:val="both"/>
        <w:rPr>
          <w:rFonts w:ascii="Arial" w:hAnsi="Arial" w:cs="Arial"/>
          <w:b/>
          <w:sz w:val="24"/>
          <w:szCs w:val="24"/>
        </w:rPr>
      </w:pPr>
    </w:p>
    <w:p w14:paraId="2E7636B1" w14:textId="77777777" w:rsidR="00B9334C" w:rsidRPr="0001245A" w:rsidRDefault="00B9334C" w:rsidP="00B9334C">
      <w:pPr>
        <w:tabs>
          <w:tab w:val="left" w:pos="5835"/>
        </w:tabs>
        <w:jc w:val="both"/>
        <w:rPr>
          <w:rFonts w:ascii="Arial" w:hAnsi="Arial" w:cs="Arial"/>
          <w:b/>
          <w:sz w:val="24"/>
          <w:szCs w:val="24"/>
        </w:rPr>
      </w:pPr>
    </w:p>
    <w:p w14:paraId="081CE292" w14:textId="77777777" w:rsidR="00B9334C" w:rsidRPr="0001245A" w:rsidRDefault="00B9334C" w:rsidP="00B9334C">
      <w:pPr>
        <w:tabs>
          <w:tab w:val="left" w:pos="5835"/>
        </w:tabs>
        <w:jc w:val="both"/>
        <w:rPr>
          <w:rFonts w:ascii="Arial" w:hAnsi="Arial" w:cs="Arial"/>
          <w:b/>
          <w:sz w:val="24"/>
          <w:szCs w:val="24"/>
        </w:rPr>
      </w:pPr>
    </w:p>
    <w:p w14:paraId="572CAC57" w14:textId="77777777" w:rsidR="00AB4B74" w:rsidRPr="0001245A" w:rsidRDefault="00AB4B74" w:rsidP="00B9334C">
      <w:pPr>
        <w:tabs>
          <w:tab w:val="left" w:pos="5835"/>
        </w:tabs>
        <w:jc w:val="both"/>
        <w:rPr>
          <w:rFonts w:ascii="Arial" w:hAnsi="Arial" w:cs="Arial"/>
          <w:b/>
          <w:sz w:val="24"/>
          <w:szCs w:val="24"/>
        </w:rPr>
      </w:pPr>
    </w:p>
    <w:p w14:paraId="67DC7360" w14:textId="77777777" w:rsidR="00B630AD" w:rsidRPr="0001245A" w:rsidRDefault="00B630AD" w:rsidP="00AB4B74">
      <w:pPr>
        <w:tabs>
          <w:tab w:val="left" w:pos="5835"/>
        </w:tabs>
        <w:spacing w:after="0" w:line="360" w:lineRule="auto"/>
        <w:jc w:val="both"/>
        <w:rPr>
          <w:rFonts w:ascii="Arial" w:hAnsi="Arial" w:cs="Arial"/>
          <w:b/>
          <w:sz w:val="24"/>
          <w:szCs w:val="24"/>
        </w:rPr>
      </w:pPr>
    </w:p>
    <w:p w14:paraId="0F4307B0" w14:textId="77777777" w:rsidR="00B9334C" w:rsidRPr="0001245A" w:rsidRDefault="00B9334C" w:rsidP="00AB4B74">
      <w:pPr>
        <w:tabs>
          <w:tab w:val="left" w:pos="5835"/>
        </w:tabs>
        <w:spacing w:after="0" w:line="360" w:lineRule="auto"/>
        <w:jc w:val="center"/>
        <w:rPr>
          <w:rFonts w:ascii="Arial" w:hAnsi="Arial" w:cs="Arial"/>
          <w:b/>
          <w:sz w:val="24"/>
          <w:szCs w:val="24"/>
        </w:rPr>
      </w:pPr>
      <w:r w:rsidRPr="0001245A">
        <w:rPr>
          <w:rFonts w:ascii="Arial" w:hAnsi="Arial" w:cs="Arial"/>
          <w:b/>
          <w:sz w:val="24"/>
          <w:szCs w:val="24"/>
        </w:rPr>
        <w:t>CAMPINA GRANDE-PB</w:t>
      </w:r>
    </w:p>
    <w:p w14:paraId="198AAE4D" w14:textId="77777777" w:rsidR="00B9334C" w:rsidRPr="0001245A" w:rsidRDefault="00AB4B74" w:rsidP="00AB4B74">
      <w:pPr>
        <w:spacing w:after="0" w:line="360" w:lineRule="auto"/>
        <w:jc w:val="center"/>
        <w:rPr>
          <w:rFonts w:ascii="Arial" w:hAnsi="Arial" w:cs="Arial"/>
          <w:b/>
          <w:sz w:val="24"/>
          <w:szCs w:val="24"/>
        </w:rPr>
      </w:pPr>
      <w:r w:rsidRPr="0001245A">
        <w:rPr>
          <w:rFonts w:ascii="Arial" w:hAnsi="Arial" w:cs="Arial"/>
          <w:b/>
          <w:sz w:val="24"/>
          <w:szCs w:val="24"/>
        </w:rPr>
        <w:t>2019</w:t>
      </w:r>
    </w:p>
    <w:p w14:paraId="784D7EC2" w14:textId="4C47D34A" w:rsidR="00CB2E9E" w:rsidRPr="0001245A" w:rsidRDefault="005F4370" w:rsidP="00AB4B74">
      <w:pPr>
        <w:pStyle w:val="Padro"/>
        <w:spacing w:after="0" w:line="360" w:lineRule="auto"/>
        <w:jc w:val="center"/>
        <w:rPr>
          <w:rFonts w:ascii="Arial" w:hAnsi="Arial" w:cs="Arial"/>
          <w:sz w:val="24"/>
          <w:szCs w:val="24"/>
        </w:rPr>
      </w:pPr>
      <w:r w:rsidRPr="0001245A">
        <w:rPr>
          <w:rFonts w:ascii="Arial" w:hAnsi="Arial" w:cs="Arial"/>
          <w:sz w:val="24"/>
          <w:szCs w:val="24"/>
        </w:rPr>
        <w:lastRenderedPageBreak/>
        <w:t>JOSENILDO PEREIRA COSTA</w:t>
      </w:r>
    </w:p>
    <w:p w14:paraId="5004E0EC" w14:textId="77777777" w:rsidR="00B9334C" w:rsidRPr="0001245A" w:rsidRDefault="00B9334C" w:rsidP="00AB4B74">
      <w:pPr>
        <w:pStyle w:val="Padro"/>
        <w:spacing w:after="0" w:line="360" w:lineRule="auto"/>
        <w:jc w:val="center"/>
        <w:rPr>
          <w:rFonts w:ascii="Arial" w:hAnsi="Arial" w:cs="Arial"/>
          <w:sz w:val="24"/>
          <w:szCs w:val="24"/>
          <w:highlight w:val="yellow"/>
        </w:rPr>
      </w:pPr>
    </w:p>
    <w:p w14:paraId="66358EBB" w14:textId="77777777" w:rsidR="00787605" w:rsidRPr="0001245A" w:rsidRDefault="00787605" w:rsidP="00AB4B74">
      <w:pPr>
        <w:pStyle w:val="Padro"/>
        <w:spacing w:after="0" w:line="360" w:lineRule="auto"/>
        <w:jc w:val="center"/>
        <w:rPr>
          <w:rFonts w:ascii="Arial" w:hAnsi="Arial" w:cs="Arial"/>
          <w:sz w:val="24"/>
          <w:szCs w:val="24"/>
          <w:highlight w:val="yellow"/>
        </w:rPr>
      </w:pPr>
    </w:p>
    <w:p w14:paraId="2FB18356" w14:textId="77777777" w:rsidR="00787605" w:rsidRPr="0001245A" w:rsidRDefault="00787605" w:rsidP="00AB4B74">
      <w:pPr>
        <w:pStyle w:val="Padro"/>
        <w:spacing w:after="0" w:line="360" w:lineRule="auto"/>
        <w:jc w:val="center"/>
        <w:rPr>
          <w:rFonts w:ascii="Arial" w:hAnsi="Arial" w:cs="Arial"/>
          <w:sz w:val="24"/>
          <w:szCs w:val="24"/>
          <w:highlight w:val="yellow"/>
        </w:rPr>
      </w:pPr>
    </w:p>
    <w:p w14:paraId="48084732" w14:textId="77777777" w:rsidR="00787605" w:rsidRPr="0001245A" w:rsidRDefault="00787605" w:rsidP="00AB4B74">
      <w:pPr>
        <w:pStyle w:val="Padro"/>
        <w:spacing w:after="0" w:line="360" w:lineRule="auto"/>
        <w:jc w:val="center"/>
        <w:rPr>
          <w:rFonts w:ascii="Arial" w:hAnsi="Arial" w:cs="Arial"/>
          <w:sz w:val="24"/>
          <w:szCs w:val="24"/>
          <w:highlight w:val="yellow"/>
        </w:rPr>
      </w:pPr>
    </w:p>
    <w:p w14:paraId="00A0118D" w14:textId="77777777" w:rsidR="00787605" w:rsidRPr="0001245A" w:rsidRDefault="00787605" w:rsidP="00AB4B74">
      <w:pPr>
        <w:pStyle w:val="Padro"/>
        <w:spacing w:after="0" w:line="360" w:lineRule="auto"/>
        <w:jc w:val="center"/>
        <w:rPr>
          <w:rFonts w:ascii="Arial" w:hAnsi="Arial" w:cs="Arial"/>
          <w:sz w:val="24"/>
          <w:szCs w:val="24"/>
          <w:highlight w:val="yellow"/>
        </w:rPr>
      </w:pPr>
    </w:p>
    <w:p w14:paraId="17CDED2C" w14:textId="77777777" w:rsidR="00787605" w:rsidRPr="0001245A" w:rsidRDefault="00787605" w:rsidP="00AB4B74">
      <w:pPr>
        <w:pStyle w:val="Padro"/>
        <w:spacing w:after="0" w:line="360" w:lineRule="auto"/>
        <w:jc w:val="center"/>
        <w:rPr>
          <w:rFonts w:ascii="Arial" w:hAnsi="Arial" w:cs="Arial"/>
          <w:sz w:val="24"/>
          <w:szCs w:val="24"/>
          <w:highlight w:val="yellow"/>
        </w:rPr>
      </w:pPr>
    </w:p>
    <w:p w14:paraId="52106523" w14:textId="7A0A762A" w:rsidR="00793BD2" w:rsidRPr="0001245A" w:rsidRDefault="009156CC" w:rsidP="00AB4B74">
      <w:pPr>
        <w:shd w:val="clear" w:color="auto" w:fill="FFFFFF"/>
        <w:spacing w:after="0" w:line="360" w:lineRule="auto"/>
        <w:jc w:val="center"/>
        <w:rPr>
          <w:rFonts w:ascii="Arial" w:eastAsia="Times New Roman" w:hAnsi="Arial" w:cs="Arial"/>
          <w:bCs/>
          <w:sz w:val="24"/>
          <w:szCs w:val="24"/>
          <w:lang w:eastAsia="pt-BR"/>
        </w:rPr>
      </w:pPr>
      <w:r w:rsidRPr="0001245A">
        <w:rPr>
          <w:rFonts w:ascii="Arial" w:eastAsia="Times New Roman" w:hAnsi="Arial" w:cs="Arial"/>
          <w:bCs/>
          <w:sz w:val="24"/>
          <w:szCs w:val="24"/>
          <w:lang w:eastAsia="pt-BR"/>
        </w:rPr>
        <w:t>OS DESAFIOS LEGAIS E CULTURAIS PARA O ACESSO AO USO MEDICINAL DA CANNABIS SATIVA NO BRASIL</w:t>
      </w:r>
    </w:p>
    <w:p w14:paraId="5A04BEE0" w14:textId="77777777" w:rsidR="0034546F" w:rsidRPr="0001245A" w:rsidRDefault="0034546F" w:rsidP="00AB4B74">
      <w:pPr>
        <w:tabs>
          <w:tab w:val="left" w:pos="708"/>
        </w:tabs>
        <w:suppressAutoHyphens/>
        <w:spacing w:after="0" w:line="360" w:lineRule="auto"/>
        <w:jc w:val="center"/>
        <w:rPr>
          <w:rFonts w:ascii="Arial" w:eastAsia="Times New Roman" w:hAnsi="Arial" w:cs="Arial"/>
          <w:sz w:val="24"/>
          <w:szCs w:val="24"/>
        </w:rPr>
      </w:pPr>
    </w:p>
    <w:p w14:paraId="031B80BA" w14:textId="77777777" w:rsidR="00B9334C" w:rsidRPr="0001245A" w:rsidRDefault="00B9334C" w:rsidP="00AB4B74">
      <w:pPr>
        <w:spacing w:after="0" w:line="360" w:lineRule="auto"/>
        <w:jc w:val="center"/>
        <w:rPr>
          <w:rFonts w:ascii="Arial" w:hAnsi="Arial" w:cs="Arial"/>
          <w:sz w:val="24"/>
          <w:szCs w:val="24"/>
        </w:rPr>
      </w:pPr>
    </w:p>
    <w:p w14:paraId="512621E2" w14:textId="77777777" w:rsidR="00B9334C" w:rsidRPr="0001245A" w:rsidRDefault="00B9334C" w:rsidP="00AB4B74">
      <w:pPr>
        <w:spacing w:after="0" w:line="360" w:lineRule="auto"/>
        <w:jc w:val="center"/>
        <w:rPr>
          <w:rFonts w:ascii="Arial" w:hAnsi="Arial" w:cs="Arial"/>
          <w:sz w:val="24"/>
          <w:szCs w:val="24"/>
        </w:rPr>
      </w:pPr>
    </w:p>
    <w:p w14:paraId="3EEEAB6D" w14:textId="77777777" w:rsidR="00B9334C" w:rsidRPr="0001245A" w:rsidRDefault="00B9334C" w:rsidP="00AB4B74">
      <w:pPr>
        <w:spacing w:after="0" w:line="360" w:lineRule="auto"/>
        <w:jc w:val="center"/>
        <w:rPr>
          <w:rFonts w:ascii="Arial" w:hAnsi="Arial" w:cs="Arial"/>
          <w:sz w:val="24"/>
          <w:szCs w:val="24"/>
        </w:rPr>
      </w:pPr>
    </w:p>
    <w:p w14:paraId="65335AA6" w14:textId="77777777" w:rsidR="00B9334C" w:rsidRPr="0001245A" w:rsidRDefault="00B9334C" w:rsidP="00AB4B74">
      <w:pPr>
        <w:spacing w:after="0" w:line="360" w:lineRule="auto"/>
        <w:jc w:val="center"/>
        <w:rPr>
          <w:rFonts w:ascii="Arial" w:hAnsi="Arial" w:cs="Arial"/>
          <w:sz w:val="24"/>
          <w:szCs w:val="24"/>
        </w:rPr>
      </w:pPr>
    </w:p>
    <w:p w14:paraId="7E297B47" w14:textId="77777777" w:rsidR="00B9334C" w:rsidRPr="0001245A" w:rsidRDefault="00B9334C" w:rsidP="00B9334C">
      <w:pPr>
        <w:pStyle w:val="Standard"/>
        <w:ind w:left="4536"/>
        <w:jc w:val="both"/>
        <w:rPr>
          <w:rFonts w:ascii="Arial" w:eastAsia="Arial" w:hAnsi="Arial" w:cs="Arial"/>
          <w:color w:val="auto"/>
        </w:rPr>
      </w:pPr>
      <w:r w:rsidRPr="0001245A">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186B3EFE" w14:textId="77777777" w:rsidR="00B9334C" w:rsidRPr="0001245A" w:rsidRDefault="00B9334C" w:rsidP="00B9334C">
      <w:pPr>
        <w:pStyle w:val="Standard"/>
        <w:ind w:left="4536"/>
        <w:jc w:val="both"/>
        <w:rPr>
          <w:rFonts w:ascii="Arial" w:eastAsia="Arial" w:hAnsi="Arial" w:cs="Arial"/>
          <w:color w:val="auto"/>
        </w:rPr>
      </w:pPr>
      <w:r w:rsidRPr="0001245A">
        <w:rPr>
          <w:rFonts w:ascii="Arial" w:eastAsia="Arial" w:hAnsi="Arial" w:cs="Arial"/>
          <w:color w:val="auto"/>
        </w:rPr>
        <w:t>Áreas de Concentração:</w:t>
      </w:r>
      <w:r w:rsidR="001435EE" w:rsidRPr="0001245A">
        <w:rPr>
          <w:rFonts w:ascii="Arial" w:eastAsia="Arial" w:hAnsi="Arial" w:cs="Arial"/>
          <w:color w:val="auto"/>
        </w:rPr>
        <w:t xml:space="preserve"> Direito Constitucional, Garantias e Acesso à Justiça</w:t>
      </w:r>
      <w:r w:rsidR="00AB4B74" w:rsidRPr="0001245A">
        <w:rPr>
          <w:rFonts w:ascii="Arial" w:eastAsia="Arial" w:hAnsi="Arial" w:cs="Arial"/>
          <w:color w:val="auto"/>
        </w:rPr>
        <w:t>.</w:t>
      </w:r>
    </w:p>
    <w:p w14:paraId="655C54D6" w14:textId="77777777" w:rsidR="00B9334C" w:rsidRPr="0001245A" w:rsidRDefault="00B9334C" w:rsidP="00B9334C">
      <w:pPr>
        <w:pStyle w:val="Standard"/>
        <w:ind w:left="4536"/>
        <w:jc w:val="both"/>
        <w:rPr>
          <w:rFonts w:ascii="Arial" w:eastAsia="Arial" w:hAnsi="Arial" w:cs="Arial"/>
          <w:color w:val="auto"/>
        </w:rPr>
      </w:pPr>
      <w:r w:rsidRPr="0001245A">
        <w:rPr>
          <w:rFonts w:ascii="Arial" w:eastAsia="Arial" w:hAnsi="Arial" w:cs="Arial"/>
          <w:color w:val="auto"/>
        </w:rPr>
        <w:t>Orientadora: Prof</w:t>
      </w:r>
      <w:r w:rsidRPr="0001245A">
        <w:rPr>
          <w:rFonts w:ascii="Arial" w:eastAsia="Arial" w:hAnsi="Arial" w:cs="Arial"/>
          <w:color w:val="auto"/>
          <w:vertAlign w:val="superscript"/>
        </w:rPr>
        <w:t>a</w:t>
      </w:r>
      <w:r w:rsidRPr="0001245A">
        <w:rPr>
          <w:rFonts w:ascii="Arial" w:eastAsia="Arial" w:hAnsi="Arial" w:cs="Arial"/>
          <w:color w:val="auto"/>
        </w:rPr>
        <w:t>.</w:t>
      </w:r>
      <w:r w:rsidR="00AB4B74" w:rsidRPr="0001245A">
        <w:rPr>
          <w:rFonts w:ascii="Arial" w:eastAsia="Arial" w:hAnsi="Arial" w:cs="Arial"/>
          <w:color w:val="auto"/>
        </w:rPr>
        <w:t xml:space="preserve"> da </w:t>
      </w:r>
      <w:proofErr w:type="spellStart"/>
      <w:r w:rsidR="00AB4B74" w:rsidRPr="0001245A">
        <w:rPr>
          <w:rFonts w:ascii="Arial" w:eastAsia="Arial" w:hAnsi="Arial" w:cs="Arial"/>
          <w:color w:val="auto"/>
        </w:rPr>
        <w:t>UniFacisa</w:t>
      </w:r>
      <w:proofErr w:type="spellEnd"/>
      <w:r w:rsidR="00AB4B74" w:rsidRPr="0001245A">
        <w:rPr>
          <w:rFonts w:ascii="Arial" w:eastAsia="Arial" w:hAnsi="Arial" w:cs="Arial"/>
          <w:color w:val="auto"/>
        </w:rPr>
        <w:t>,</w:t>
      </w:r>
      <w:r w:rsidRPr="0001245A">
        <w:rPr>
          <w:rFonts w:ascii="Arial" w:eastAsia="Arial" w:hAnsi="Arial" w:cs="Arial"/>
          <w:color w:val="auto"/>
        </w:rPr>
        <w:t xml:space="preserve"> </w:t>
      </w:r>
      <w:proofErr w:type="spellStart"/>
      <w:r w:rsidRPr="0001245A">
        <w:rPr>
          <w:rFonts w:ascii="Arial" w:eastAsia="Arial" w:hAnsi="Arial" w:cs="Arial"/>
          <w:color w:val="auto"/>
        </w:rPr>
        <w:t>Suênia</w:t>
      </w:r>
      <w:proofErr w:type="spellEnd"/>
      <w:r w:rsidRPr="0001245A">
        <w:rPr>
          <w:rFonts w:ascii="Arial" w:eastAsia="Arial" w:hAnsi="Arial" w:cs="Arial"/>
          <w:color w:val="auto"/>
        </w:rPr>
        <w:t xml:space="preserve"> Oliveira Vasconcelos, </w:t>
      </w:r>
      <w:proofErr w:type="spellStart"/>
      <w:r w:rsidRPr="0001245A">
        <w:rPr>
          <w:rFonts w:ascii="Arial" w:eastAsia="Arial" w:hAnsi="Arial" w:cs="Arial"/>
          <w:color w:val="auto"/>
        </w:rPr>
        <w:t>Ms</w:t>
      </w:r>
      <w:r w:rsidR="007D1606" w:rsidRPr="0001245A">
        <w:rPr>
          <w:rFonts w:ascii="Arial" w:eastAsia="Arial" w:hAnsi="Arial" w:cs="Arial"/>
          <w:color w:val="auto"/>
        </w:rPr>
        <w:t>c</w:t>
      </w:r>
      <w:proofErr w:type="spellEnd"/>
      <w:r w:rsidR="00AB4B74" w:rsidRPr="0001245A">
        <w:rPr>
          <w:rFonts w:ascii="Arial" w:eastAsia="Arial" w:hAnsi="Arial" w:cs="Arial"/>
          <w:color w:val="auto"/>
        </w:rPr>
        <w:t>.</w:t>
      </w:r>
    </w:p>
    <w:p w14:paraId="222F8949" w14:textId="77777777" w:rsidR="00B9334C" w:rsidRPr="0001245A" w:rsidRDefault="00B9334C" w:rsidP="00B9334C">
      <w:pPr>
        <w:spacing w:after="0"/>
        <w:ind w:left="4536"/>
        <w:jc w:val="both"/>
        <w:rPr>
          <w:rFonts w:ascii="Arial" w:hAnsi="Arial" w:cs="Arial"/>
          <w:sz w:val="24"/>
          <w:szCs w:val="24"/>
        </w:rPr>
      </w:pPr>
    </w:p>
    <w:p w14:paraId="14B26C72" w14:textId="77777777" w:rsidR="00B9334C" w:rsidRPr="0001245A" w:rsidRDefault="00B9334C" w:rsidP="00AB4B74">
      <w:pPr>
        <w:tabs>
          <w:tab w:val="left" w:pos="5835"/>
        </w:tabs>
        <w:spacing w:after="0" w:line="360" w:lineRule="auto"/>
        <w:jc w:val="center"/>
        <w:rPr>
          <w:rFonts w:ascii="Arial" w:hAnsi="Arial" w:cs="Arial"/>
          <w:sz w:val="24"/>
          <w:szCs w:val="24"/>
        </w:rPr>
      </w:pPr>
    </w:p>
    <w:p w14:paraId="1BF70A5D" w14:textId="77777777" w:rsidR="00B9334C" w:rsidRPr="0001245A" w:rsidRDefault="00B9334C" w:rsidP="00AB4B74">
      <w:pPr>
        <w:tabs>
          <w:tab w:val="left" w:pos="5835"/>
        </w:tabs>
        <w:spacing w:after="0" w:line="360" w:lineRule="auto"/>
        <w:jc w:val="center"/>
        <w:rPr>
          <w:rFonts w:ascii="Arial" w:hAnsi="Arial" w:cs="Arial"/>
          <w:sz w:val="24"/>
          <w:szCs w:val="24"/>
        </w:rPr>
      </w:pPr>
    </w:p>
    <w:p w14:paraId="6F55470E" w14:textId="77777777" w:rsidR="00B9334C" w:rsidRPr="0001245A" w:rsidRDefault="00B9334C" w:rsidP="00AB4B74">
      <w:pPr>
        <w:tabs>
          <w:tab w:val="left" w:pos="5835"/>
        </w:tabs>
        <w:spacing w:after="0" w:line="360" w:lineRule="auto"/>
        <w:jc w:val="center"/>
        <w:rPr>
          <w:rFonts w:ascii="Arial" w:hAnsi="Arial" w:cs="Arial"/>
          <w:sz w:val="24"/>
          <w:szCs w:val="24"/>
        </w:rPr>
      </w:pPr>
    </w:p>
    <w:p w14:paraId="3593E9E9" w14:textId="77777777" w:rsidR="00B9334C" w:rsidRPr="0001245A" w:rsidRDefault="00B9334C" w:rsidP="00AB4B74">
      <w:pPr>
        <w:tabs>
          <w:tab w:val="left" w:pos="5835"/>
        </w:tabs>
        <w:spacing w:after="0" w:line="360" w:lineRule="auto"/>
        <w:jc w:val="center"/>
        <w:rPr>
          <w:rFonts w:ascii="Arial" w:hAnsi="Arial" w:cs="Arial"/>
          <w:sz w:val="24"/>
          <w:szCs w:val="24"/>
        </w:rPr>
      </w:pPr>
    </w:p>
    <w:p w14:paraId="06815302" w14:textId="77777777" w:rsidR="00B9334C" w:rsidRPr="0001245A" w:rsidRDefault="00B9334C" w:rsidP="00AB4B74">
      <w:pPr>
        <w:pStyle w:val="PargrafodaLista"/>
        <w:tabs>
          <w:tab w:val="left" w:pos="5835"/>
        </w:tabs>
        <w:spacing w:after="0" w:line="360" w:lineRule="auto"/>
        <w:ind w:left="0"/>
        <w:jc w:val="center"/>
        <w:rPr>
          <w:rFonts w:ascii="Arial" w:hAnsi="Arial" w:cs="Arial"/>
          <w:sz w:val="24"/>
          <w:szCs w:val="24"/>
        </w:rPr>
      </w:pPr>
    </w:p>
    <w:p w14:paraId="2A5A3285" w14:textId="77777777" w:rsidR="00B9334C" w:rsidRPr="0001245A" w:rsidRDefault="00B9334C" w:rsidP="00AB4B74">
      <w:pPr>
        <w:tabs>
          <w:tab w:val="left" w:pos="5835"/>
        </w:tabs>
        <w:spacing w:after="0" w:line="360" w:lineRule="auto"/>
        <w:jc w:val="center"/>
        <w:rPr>
          <w:rFonts w:ascii="Arial" w:hAnsi="Arial" w:cs="Arial"/>
          <w:sz w:val="24"/>
          <w:szCs w:val="24"/>
        </w:rPr>
      </w:pPr>
    </w:p>
    <w:p w14:paraId="6150D408" w14:textId="77777777" w:rsidR="00B9334C" w:rsidRPr="0001245A" w:rsidRDefault="00B9334C" w:rsidP="00AB4B74">
      <w:pPr>
        <w:tabs>
          <w:tab w:val="left" w:pos="5835"/>
        </w:tabs>
        <w:spacing w:after="0" w:line="360" w:lineRule="auto"/>
        <w:jc w:val="center"/>
        <w:rPr>
          <w:rFonts w:ascii="Arial" w:hAnsi="Arial" w:cs="Arial"/>
          <w:sz w:val="24"/>
          <w:szCs w:val="24"/>
        </w:rPr>
      </w:pPr>
    </w:p>
    <w:p w14:paraId="74E32E30" w14:textId="77777777" w:rsidR="00B9334C" w:rsidRPr="0001245A" w:rsidRDefault="00B9334C" w:rsidP="001435EE">
      <w:pPr>
        <w:tabs>
          <w:tab w:val="left" w:pos="5835"/>
        </w:tabs>
        <w:spacing w:after="0" w:line="360" w:lineRule="auto"/>
        <w:rPr>
          <w:rFonts w:ascii="Arial" w:hAnsi="Arial" w:cs="Arial"/>
          <w:sz w:val="24"/>
          <w:szCs w:val="24"/>
        </w:rPr>
      </w:pPr>
    </w:p>
    <w:p w14:paraId="4A6FEE3C" w14:textId="77777777" w:rsidR="00B9334C" w:rsidRPr="0001245A" w:rsidRDefault="00B9334C" w:rsidP="00AB4B74">
      <w:pPr>
        <w:tabs>
          <w:tab w:val="left" w:pos="5835"/>
        </w:tabs>
        <w:spacing w:after="0" w:line="360" w:lineRule="auto"/>
        <w:jc w:val="center"/>
        <w:rPr>
          <w:rFonts w:ascii="Arial" w:hAnsi="Arial" w:cs="Arial"/>
          <w:sz w:val="24"/>
          <w:szCs w:val="24"/>
        </w:rPr>
      </w:pPr>
    </w:p>
    <w:p w14:paraId="431344F2" w14:textId="77777777" w:rsidR="00B9334C" w:rsidRPr="0001245A" w:rsidRDefault="00B9334C" w:rsidP="00AB4B74">
      <w:pPr>
        <w:tabs>
          <w:tab w:val="left" w:pos="5835"/>
        </w:tabs>
        <w:spacing w:after="0" w:line="360" w:lineRule="auto"/>
        <w:jc w:val="center"/>
        <w:rPr>
          <w:rFonts w:ascii="Arial" w:hAnsi="Arial" w:cs="Arial"/>
          <w:sz w:val="28"/>
          <w:szCs w:val="28"/>
        </w:rPr>
      </w:pPr>
    </w:p>
    <w:p w14:paraId="5548C6E3" w14:textId="77777777" w:rsidR="00B9334C" w:rsidRPr="0001245A" w:rsidRDefault="00B9334C" w:rsidP="00B9334C">
      <w:pPr>
        <w:tabs>
          <w:tab w:val="left" w:pos="5835"/>
        </w:tabs>
        <w:spacing w:after="0"/>
        <w:jc w:val="center"/>
        <w:rPr>
          <w:rFonts w:ascii="Arial" w:hAnsi="Arial" w:cs="Arial"/>
          <w:sz w:val="24"/>
          <w:szCs w:val="24"/>
        </w:rPr>
      </w:pPr>
      <w:r w:rsidRPr="0001245A">
        <w:rPr>
          <w:rFonts w:ascii="Arial" w:hAnsi="Arial" w:cs="Arial"/>
          <w:sz w:val="24"/>
          <w:szCs w:val="24"/>
        </w:rPr>
        <w:t>Campina Grande-PB</w:t>
      </w:r>
    </w:p>
    <w:p w14:paraId="6402DD89" w14:textId="77777777" w:rsidR="00B9334C" w:rsidRPr="0001245A" w:rsidRDefault="00AB4B74" w:rsidP="00B9334C">
      <w:pPr>
        <w:jc w:val="center"/>
        <w:rPr>
          <w:rFonts w:ascii="Arial" w:hAnsi="Arial" w:cs="Arial"/>
          <w:sz w:val="24"/>
          <w:szCs w:val="24"/>
        </w:rPr>
      </w:pPr>
      <w:r w:rsidRPr="0001245A">
        <w:rPr>
          <w:rFonts w:ascii="Arial" w:hAnsi="Arial" w:cs="Arial"/>
          <w:sz w:val="24"/>
          <w:szCs w:val="24"/>
        </w:rPr>
        <w:t>2019</w:t>
      </w:r>
    </w:p>
    <w:p w14:paraId="5CF9C043" w14:textId="77777777" w:rsidR="00B9334C" w:rsidRPr="0001245A" w:rsidRDefault="00B9334C" w:rsidP="00AB4B74">
      <w:pPr>
        <w:spacing w:after="0" w:line="360" w:lineRule="auto"/>
        <w:jc w:val="center"/>
        <w:rPr>
          <w:rFonts w:ascii="Arial" w:hAnsi="Arial" w:cs="Arial"/>
          <w:sz w:val="24"/>
          <w:szCs w:val="24"/>
        </w:rPr>
      </w:pPr>
    </w:p>
    <w:p w14:paraId="7451AEF7" w14:textId="77777777" w:rsidR="00B9334C" w:rsidRPr="0001245A" w:rsidRDefault="00B9334C" w:rsidP="00AB4B74">
      <w:pPr>
        <w:spacing w:after="0" w:line="360" w:lineRule="auto"/>
        <w:jc w:val="center"/>
        <w:rPr>
          <w:rFonts w:ascii="Arial" w:hAnsi="Arial" w:cs="Arial"/>
          <w:sz w:val="24"/>
          <w:szCs w:val="24"/>
        </w:rPr>
      </w:pPr>
    </w:p>
    <w:p w14:paraId="7CB237C2" w14:textId="77777777" w:rsidR="00B9334C" w:rsidRPr="0001245A" w:rsidRDefault="00B9334C" w:rsidP="00AB4B74">
      <w:pPr>
        <w:spacing w:after="0" w:line="360" w:lineRule="auto"/>
        <w:jc w:val="center"/>
        <w:rPr>
          <w:rFonts w:ascii="Arial" w:hAnsi="Arial" w:cs="Arial"/>
          <w:sz w:val="24"/>
          <w:szCs w:val="24"/>
        </w:rPr>
      </w:pPr>
    </w:p>
    <w:p w14:paraId="5C11FB65" w14:textId="77777777" w:rsidR="00B9334C" w:rsidRPr="0001245A" w:rsidRDefault="00B9334C" w:rsidP="00AB4B74">
      <w:pPr>
        <w:spacing w:after="0" w:line="360" w:lineRule="auto"/>
        <w:jc w:val="center"/>
        <w:rPr>
          <w:rFonts w:ascii="Arial" w:hAnsi="Arial" w:cs="Arial"/>
          <w:sz w:val="24"/>
          <w:szCs w:val="24"/>
        </w:rPr>
      </w:pPr>
    </w:p>
    <w:p w14:paraId="38E63D84" w14:textId="77777777" w:rsidR="00B9334C" w:rsidRPr="0001245A" w:rsidRDefault="00B9334C" w:rsidP="00AB4B74">
      <w:pPr>
        <w:spacing w:after="0" w:line="360" w:lineRule="auto"/>
        <w:jc w:val="center"/>
        <w:rPr>
          <w:rFonts w:ascii="Arial" w:hAnsi="Arial" w:cs="Arial"/>
          <w:sz w:val="24"/>
          <w:szCs w:val="24"/>
        </w:rPr>
      </w:pPr>
    </w:p>
    <w:p w14:paraId="73D2B309" w14:textId="77777777" w:rsidR="00B9334C" w:rsidRPr="0001245A" w:rsidRDefault="00B9334C" w:rsidP="00AB4B74">
      <w:pPr>
        <w:spacing w:after="0" w:line="360" w:lineRule="auto"/>
        <w:jc w:val="center"/>
        <w:rPr>
          <w:rFonts w:ascii="Arial" w:hAnsi="Arial" w:cs="Arial"/>
          <w:sz w:val="24"/>
          <w:szCs w:val="24"/>
        </w:rPr>
      </w:pPr>
    </w:p>
    <w:p w14:paraId="752B6869" w14:textId="77777777" w:rsidR="00B9334C" w:rsidRPr="0001245A" w:rsidRDefault="00B9334C" w:rsidP="00AB4B74">
      <w:pPr>
        <w:spacing w:after="0" w:line="360" w:lineRule="auto"/>
        <w:jc w:val="center"/>
        <w:rPr>
          <w:rFonts w:ascii="Arial" w:hAnsi="Arial" w:cs="Arial"/>
          <w:sz w:val="24"/>
          <w:szCs w:val="24"/>
        </w:rPr>
      </w:pPr>
    </w:p>
    <w:p w14:paraId="1D5185FF" w14:textId="77777777" w:rsidR="00B9334C" w:rsidRPr="0001245A" w:rsidRDefault="00B9334C" w:rsidP="00AB4B74">
      <w:pPr>
        <w:spacing w:after="0" w:line="360" w:lineRule="auto"/>
        <w:jc w:val="center"/>
        <w:rPr>
          <w:rFonts w:ascii="Arial" w:hAnsi="Arial" w:cs="Arial"/>
          <w:sz w:val="24"/>
          <w:szCs w:val="24"/>
        </w:rPr>
      </w:pPr>
    </w:p>
    <w:p w14:paraId="5B8E593B" w14:textId="77777777" w:rsidR="00B9334C" w:rsidRPr="0001245A" w:rsidRDefault="00B9334C" w:rsidP="00AB4B74">
      <w:pPr>
        <w:spacing w:after="0" w:line="360" w:lineRule="auto"/>
        <w:jc w:val="center"/>
        <w:rPr>
          <w:rFonts w:ascii="Arial" w:hAnsi="Arial" w:cs="Arial"/>
          <w:sz w:val="24"/>
          <w:szCs w:val="24"/>
        </w:rPr>
      </w:pPr>
    </w:p>
    <w:p w14:paraId="7F022537" w14:textId="77777777" w:rsidR="00B9334C" w:rsidRPr="0001245A" w:rsidRDefault="00B9334C" w:rsidP="00AB4B74">
      <w:pPr>
        <w:spacing w:after="0" w:line="360" w:lineRule="auto"/>
        <w:jc w:val="center"/>
        <w:rPr>
          <w:rFonts w:ascii="Arial" w:hAnsi="Arial" w:cs="Arial"/>
          <w:sz w:val="24"/>
          <w:szCs w:val="24"/>
        </w:rPr>
      </w:pPr>
    </w:p>
    <w:p w14:paraId="105AA7B1" w14:textId="77777777" w:rsidR="00B9334C" w:rsidRPr="0001245A" w:rsidRDefault="00B9334C" w:rsidP="00AB4B74">
      <w:pPr>
        <w:spacing w:after="0" w:line="360" w:lineRule="auto"/>
        <w:jc w:val="center"/>
        <w:rPr>
          <w:rFonts w:ascii="Arial" w:hAnsi="Arial" w:cs="Arial"/>
          <w:sz w:val="24"/>
          <w:szCs w:val="24"/>
        </w:rPr>
      </w:pPr>
    </w:p>
    <w:p w14:paraId="00DFFCC2" w14:textId="77777777" w:rsidR="00B9334C" w:rsidRPr="0001245A" w:rsidRDefault="00B9334C" w:rsidP="00AB4B74">
      <w:pPr>
        <w:spacing w:after="0" w:line="360" w:lineRule="auto"/>
        <w:jc w:val="center"/>
        <w:rPr>
          <w:rFonts w:ascii="Arial" w:hAnsi="Arial" w:cs="Arial"/>
          <w:sz w:val="24"/>
          <w:szCs w:val="24"/>
        </w:rPr>
      </w:pPr>
    </w:p>
    <w:p w14:paraId="2BF04E95" w14:textId="77777777" w:rsidR="00B9334C" w:rsidRPr="0001245A" w:rsidRDefault="00B9334C" w:rsidP="00AB4B74">
      <w:pPr>
        <w:spacing w:after="0" w:line="360" w:lineRule="auto"/>
        <w:jc w:val="center"/>
        <w:rPr>
          <w:rFonts w:ascii="Arial" w:hAnsi="Arial" w:cs="Arial"/>
          <w:sz w:val="24"/>
          <w:szCs w:val="24"/>
        </w:rPr>
      </w:pPr>
    </w:p>
    <w:p w14:paraId="3D037522" w14:textId="77777777" w:rsidR="00B9334C" w:rsidRPr="0001245A" w:rsidRDefault="00B9334C" w:rsidP="00AB4B74">
      <w:pPr>
        <w:spacing w:after="0" w:line="360" w:lineRule="auto"/>
        <w:jc w:val="center"/>
        <w:rPr>
          <w:rFonts w:ascii="Arial" w:hAnsi="Arial" w:cs="Arial"/>
          <w:sz w:val="24"/>
          <w:szCs w:val="24"/>
        </w:rPr>
      </w:pPr>
    </w:p>
    <w:p w14:paraId="48B177E0" w14:textId="77777777" w:rsidR="00B9334C" w:rsidRPr="0001245A" w:rsidRDefault="00B9334C" w:rsidP="00AB4B74">
      <w:pPr>
        <w:spacing w:after="0" w:line="360" w:lineRule="auto"/>
        <w:jc w:val="center"/>
        <w:rPr>
          <w:rFonts w:ascii="Arial" w:hAnsi="Arial" w:cs="Arial"/>
          <w:sz w:val="24"/>
          <w:szCs w:val="24"/>
        </w:rPr>
      </w:pPr>
    </w:p>
    <w:p w14:paraId="5B50985A" w14:textId="77777777" w:rsidR="00B9334C" w:rsidRPr="0001245A" w:rsidRDefault="00B9334C" w:rsidP="00AB4B74">
      <w:pPr>
        <w:spacing w:after="0" w:line="360" w:lineRule="auto"/>
        <w:jc w:val="center"/>
        <w:rPr>
          <w:rFonts w:ascii="Arial" w:hAnsi="Arial" w:cs="Arial"/>
          <w:sz w:val="24"/>
          <w:szCs w:val="24"/>
        </w:rPr>
      </w:pPr>
    </w:p>
    <w:p w14:paraId="3DF19594" w14:textId="77777777" w:rsidR="00B9334C" w:rsidRPr="0001245A" w:rsidRDefault="00B9334C" w:rsidP="00AB4B74">
      <w:pPr>
        <w:spacing w:after="0" w:line="360" w:lineRule="auto"/>
        <w:jc w:val="center"/>
        <w:rPr>
          <w:rFonts w:ascii="Arial" w:hAnsi="Arial" w:cs="Arial"/>
          <w:sz w:val="24"/>
          <w:szCs w:val="24"/>
        </w:rPr>
      </w:pPr>
    </w:p>
    <w:p w14:paraId="78042348" w14:textId="77777777" w:rsidR="00B9334C" w:rsidRPr="0001245A" w:rsidRDefault="00B9334C" w:rsidP="00AB4B74">
      <w:pPr>
        <w:spacing w:after="0" w:line="360" w:lineRule="auto"/>
        <w:jc w:val="center"/>
        <w:rPr>
          <w:rFonts w:ascii="Arial" w:hAnsi="Arial" w:cs="Arial"/>
          <w:sz w:val="24"/>
          <w:szCs w:val="24"/>
        </w:rPr>
      </w:pPr>
    </w:p>
    <w:p w14:paraId="51CA7D29" w14:textId="77777777" w:rsidR="00B9334C" w:rsidRPr="0001245A" w:rsidRDefault="00B9334C" w:rsidP="00AB4B74">
      <w:pPr>
        <w:spacing w:after="0" w:line="360" w:lineRule="auto"/>
        <w:jc w:val="center"/>
        <w:rPr>
          <w:rFonts w:ascii="Arial" w:hAnsi="Arial" w:cs="Arial"/>
          <w:sz w:val="24"/>
          <w:szCs w:val="24"/>
        </w:rPr>
      </w:pPr>
    </w:p>
    <w:p w14:paraId="60307F69" w14:textId="77777777" w:rsidR="00B9334C" w:rsidRPr="0001245A" w:rsidRDefault="00B9334C" w:rsidP="00AB4B74">
      <w:pPr>
        <w:spacing w:after="0" w:line="360" w:lineRule="auto"/>
        <w:jc w:val="center"/>
        <w:rPr>
          <w:rFonts w:ascii="Arial" w:hAnsi="Arial" w:cs="Arial"/>
          <w:sz w:val="24"/>
          <w:szCs w:val="24"/>
        </w:rPr>
      </w:pPr>
    </w:p>
    <w:p w14:paraId="3F94C01A" w14:textId="77777777" w:rsidR="005C05F0" w:rsidRPr="0001245A" w:rsidRDefault="005C05F0" w:rsidP="00AB4B74">
      <w:pPr>
        <w:spacing w:after="0" w:line="360" w:lineRule="auto"/>
        <w:jc w:val="center"/>
        <w:rPr>
          <w:rFonts w:ascii="Arial" w:hAnsi="Arial" w:cs="Arial"/>
          <w:sz w:val="24"/>
          <w:szCs w:val="24"/>
        </w:rPr>
      </w:pPr>
    </w:p>
    <w:p w14:paraId="489A80EF" w14:textId="77777777" w:rsidR="005C05F0" w:rsidRPr="0001245A" w:rsidRDefault="005C05F0" w:rsidP="00AB4B74">
      <w:pPr>
        <w:spacing w:after="0" w:line="360" w:lineRule="auto"/>
        <w:jc w:val="center"/>
        <w:rPr>
          <w:rFonts w:ascii="Arial" w:hAnsi="Arial" w:cs="Arial"/>
          <w:sz w:val="24"/>
          <w:szCs w:val="24"/>
        </w:rPr>
      </w:pPr>
    </w:p>
    <w:p w14:paraId="6A512258" w14:textId="77777777" w:rsidR="001435EE" w:rsidRPr="0001245A" w:rsidRDefault="001435EE" w:rsidP="001435EE">
      <w:pPr>
        <w:autoSpaceDE w:val="0"/>
        <w:autoSpaceDN w:val="0"/>
        <w:adjustRightInd w:val="0"/>
        <w:spacing w:after="0" w:line="240" w:lineRule="auto"/>
        <w:jc w:val="center"/>
        <w:rPr>
          <w:rFonts w:ascii="Arial" w:hAnsi="Arial" w:cs="Arial"/>
          <w:sz w:val="20"/>
          <w:szCs w:val="20"/>
        </w:rPr>
      </w:pPr>
      <w:r w:rsidRPr="0001245A">
        <w:rPr>
          <w:rFonts w:ascii="Arial" w:hAnsi="Arial" w:cs="Arial"/>
          <w:sz w:val="20"/>
          <w:szCs w:val="20"/>
        </w:rPr>
        <w:t>Dados Internacionais de Catalogação na Publicação</w:t>
      </w:r>
    </w:p>
    <w:p w14:paraId="459F7BC9" w14:textId="77777777" w:rsidR="001435EE" w:rsidRPr="0001245A" w:rsidRDefault="001435EE" w:rsidP="001435EE">
      <w:pPr>
        <w:autoSpaceDE w:val="0"/>
        <w:autoSpaceDN w:val="0"/>
        <w:adjustRightInd w:val="0"/>
        <w:spacing w:after="0" w:line="240" w:lineRule="auto"/>
        <w:jc w:val="center"/>
        <w:rPr>
          <w:rFonts w:ascii="Arial" w:hAnsi="Arial" w:cs="Arial"/>
          <w:sz w:val="20"/>
          <w:szCs w:val="20"/>
        </w:rPr>
      </w:pPr>
      <w:r w:rsidRPr="0001245A">
        <w:rPr>
          <w:rFonts w:ascii="Arial" w:hAnsi="Arial" w:cs="Arial"/>
          <w:sz w:val="20"/>
          <w:szCs w:val="20"/>
        </w:rPr>
        <w:t xml:space="preserve">(Biblioteca da </w:t>
      </w:r>
      <w:proofErr w:type="spellStart"/>
      <w:r w:rsidRPr="0001245A">
        <w:rPr>
          <w:rFonts w:ascii="Arial" w:hAnsi="Arial" w:cs="Arial"/>
          <w:sz w:val="20"/>
          <w:szCs w:val="20"/>
        </w:rPr>
        <w:t>UniFacisa</w:t>
      </w:r>
      <w:proofErr w:type="spellEnd"/>
      <w:r w:rsidRPr="0001245A">
        <w:rPr>
          <w:rFonts w:ascii="Arial" w:hAnsi="Arial" w:cs="Arial"/>
          <w:sz w:val="20"/>
          <w:szCs w:val="20"/>
        </w:rPr>
        <w:t>)</w:t>
      </w:r>
    </w:p>
    <w:p w14:paraId="125CA47D"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XXXXX </w:t>
      </w:r>
    </w:p>
    <w:p w14:paraId="071F1A6B"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Ultimo sobrenome do autor, Nome do autor. </w:t>
      </w:r>
    </w:p>
    <w:p w14:paraId="4F452787"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Título do artigo e subtítulo, se houver / Nome completo do autor do artigo. – Local de publicação, Ano. </w:t>
      </w:r>
    </w:p>
    <w:p w14:paraId="2B0A49C6"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Originalmente apresentada como Artigo Científico de bacharelado em Direito do autor (bacharel – </w:t>
      </w:r>
      <w:proofErr w:type="spellStart"/>
      <w:r w:rsidRPr="0001245A">
        <w:rPr>
          <w:rFonts w:ascii="Arial" w:hAnsi="Arial" w:cs="Arial"/>
          <w:sz w:val="20"/>
          <w:szCs w:val="20"/>
        </w:rPr>
        <w:t>UniFacisa</w:t>
      </w:r>
      <w:proofErr w:type="spellEnd"/>
      <w:r w:rsidRPr="0001245A">
        <w:rPr>
          <w:rFonts w:ascii="Arial" w:hAnsi="Arial" w:cs="Arial"/>
          <w:sz w:val="20"/>
          <w:szCs w:val="20"/>
        </w:rPr>
        <w:t xml:space="preserve"> – Centro Universitário, Ano). </w:t>
      </w:r>
    </w:p>
    <w:p w14:paraId="44BD01B4"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Referências. </w:t>
      </w:r>
    </w:p>
    <w:p w14:paraId="21F728E4"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1. Primeira palavra-chave retirada o resumo. 2. Segunda palavra-chave retirada o resumo. 3. Terceira palavra-chave retirada o resumo I. Título... </w:t>
      </w:r>
    </w:p>
    <w:p w14:paraId="21E865C8"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CDU-XXXX(XXX)(XXX) </w:t>
      </w:r>
    </w:p>
    <w:p w14:paraId="6B9570E9" w14:textId="77777777" w:rsidR="001435EE" w:rsidRPr="0001245A" w:rsidRDefault="001435EE" w:rsidP="001435EE">
      <w:pPr>
        <w:autoSpaceDE w:val="0"/>
        <w:autoSpaceDN w:val="0"/>
        <w:adjustRightInd w:val="0"/>
        <w:spacing w:after="0" w:line="240" w:lineRule="auto"/>
        <w:rPr>
          <w:rFonts w:ascii="Arial" w:hAnsi="Arial" w:cs="Arial"/>
          <w:sz w:val="20"/>
          <w:szCs w:val="20"/>
        </w:rPr>
      </w:pPr>
      <w:r w:rsidRPr="0001245A">
        <w:rPr>
          <w:rFonts w:ascii="Arial" w:hAnsi="Arial" w:cs="Arial"/>
          <w:sz w:val="20"/>
          <w:szCs w:val="20"/>
        </w:rPr>
        <w:t xml:space="preserve">__________________________________________________________________________ </w:t>
      </w:r>
    </w:p>
    <w:p w14:paraId="5F1990E1" w14:textId="77777777" w:rsidR="00B9334C" w:rsidRPr="0001245A" w:rsidRDefault="001435EE" w:rsidP="001435EE">
      <w:pPr>
        <w:spacing w:after="0" w:line="360" w:lineRule="auto"/>
        <w:jc w:val="center"/>
        <w:rPr>
          <w:rFonts w:ascii="Arial" w:hAnsi="Arial" w:cs="Arial"/>
          <w:sz w:val="24"/>
          <w:szCs w:val="24"/>
        </w:rPr>
      </w:pPr>
      <w:r w:rsidRPr="0001245A">
        <w:rPr>
          <w:rFonts w:ascii="Arial" w:hAnsi="Arial" w:cs="Arial"/>
          <w:sz w:val="20"/>
          <w:szCs w:val="20"/>
        </w:rPr>
        <w:t>Elaborado pela Bibliotecária Rosa Núbia de Lima Matias CRB 15/568 Catalogação na fonte</w:t>
      </w:r>
    </w:p>
    <w:p w14:paraId="72D7F9DA" w14:textId="77777777" w:rsidR="00B9334C" w:rsidRPr="0001245A" w:rsidRDefault="00B9334C" w:rsidP="00AB4B74">
      <w:pPr>
        <w:spacing w:after="0" w:line="360" w:lineRule="auto"/>
        <w:jc w:val="center"/>
        <w:rPr>
          <w:rFonts w:ascii="Arial" w:hAnsi="Arial" w:cs="Arial"/>
          <w:sz w:val="24"/>
          <w:szCs w:val="24"/>
        </w:rPr>
      </w:pPr>
    </w:p>
    <w:p w14:paraId="62991289" w14:textId="77777777" w:rsidR="00B9334C" w:rsidRPr="0001245A" w:rsidRDefault="00B9334C" w:rsidP="00AB4B74">
      <w:pPr>
        <w:spacing w:after="0" w:line="360" w:lineRule="auto"/>
        <w:jc w:val="center"/>
        <w:rPr>
          <w:rFonts w:ascii="Arial" w:hAnsi="Arial" w:cs="Arial"/>
          <w:sz w:val="24"/>
          <w:szCs w:val="24"/>
        </w:rPr>
      </w:pPr>
    </w:p>
    <w:p w14:paraId="2568F2CE" w14:textId="77777777" w:rsidR="00B9334C" w:rsidRPr="0001245A" w:rsidRDefault="00B9334C" w:rsidP="00AB4B74">
      <w:pPr>
        <w:spacing w:after="0" w:line="360" w:lineRule="auto"/>
        <w:jc w:val="center"/>
        <w:rPr>
          <w:rFonts w:ascii="Arial" w:hAnsi="Arial" w:cs="Arial"/>
          <w:sz w:val="24"/>
          <w:szCs w:val="24"/>
        </w:rPr>
      </w:pPr>
    </w:p>
    <w:p w14:paraId="463784EE" w14:textId="77777777" w:rsidR="00B9334C" w:rsidRPr="0001245A" w:rsidRDefault="00B9334C" w:rsidP="00AB4B74">
      <w:pPr>
        <w:spacing w:after="0" w:line="360" w:lineRule="auto"/>
        <w:jc w:val="center"/>
        <w:rPr>
          <w:rFonts w:ascii="Arial" w:hAnsi="Arial" w:cs="Arial"/>
          <w:sz w:val="24"/>
          <w:szCs w:val="24"/>
        </w:rPr>
      </w:pPr>
    </w:p>
    <w:p w14:paraId="5AF36BDC" w14:textId="77777777" w:rsidR="00B9334C" w:rsidRPr="0001245A" w:rsidRDefault="00B9334C" w:rsidP="00AB4B74">
      <w:pPr>
        <w:spacing w:after="0" w:line="360" w:lineRule="auto"/>
        <w:jc w:val="center"/>
        <w:rPr>
          <w:rFonts w:ascii="Arial" w:hAnsi="Arial" w:cs="Arial"/>
          <w:sz w:val="24"/>
          <w:szCs w:val="24"/>
        </w:rPr>
      </w:pPr>
    </w:p>
    <w:p w14:paraId="477DC91D" w14:textId="77777777" w:rsidR="00B9334C" w:rsidRPr="0001245A" w:rsidRDefault="00B9334C" w:rsidP="00AB4B74">
      <w:pPr>
        <w:spacing w:after="0" w:line="360" w:lineRule="auto"/>
        <w:jc w:val="center"/>
        <w:rPr>
          <w:rFonts w:ascii="Arial" w:hAnsi="Arial" w:cs="Arial"/>
          <w:sz w:val="24"/>
          <w:szCs w:val="24"/>
        </w:rPr>
      </w:pPr>
    </w:p>
    <w:p w14:paraId="3F99307B" w14:textId="77777777" w:rsidR="00B9334C" w:rsidRPr="0001245A" w:rsidRDefault="00B9334C" w:rsidP="00AB4B74">
      <w:pPr>
        <w:spacing w:after="0" w:line="360" w:lineRule="auto"/>
        <w:jc w:val="center"/>
        <w:rPr>
          <w:rFonts w:ascii="Arial" w:hAnsi="Arial" w:cs="Arial"/>
          <w:sz w:val="24"/>
          <w:szCs w:val="24"/>
        </w:rPr>
      </w:pPr>
    </w:p>
    <w:p w14:paraId="72E5BB71" w14:textId="77777777" w:rsidR="00B9334C" w:rsidRPr="0001245A" w:rsidRDefault="00B9334C" w:rsidP="00AB4B74">
      <w:pPr>
        <w:spacing w:after="0" w:line="360" w:lineRule="auto"/>
        <w:jc w:val="center"/>
        <w:rPr>
          <w:rFonts w:ascii="Arial" w:hAnsi="Arial" w:cs="Arial"/>
          <w:sz w:val="24"/>
          <w:szCs w:val="24"/>
        </w:rPr>
      </w:pPr>
    </w:p>
    <w:p w14:paraId="7254D94E" w14:textId="77777777" w:rsidR="00B9334C" w:rsidRPr="0001245A" w:rsidRDefault="00B9334C" w:rsidP="00AB4B74">
      <w:pPr>
        <w:spacing w:after="0" w:line="360" w:lineRule="auto"/>
        <w:jc w:val="center"/>
        <w:rPr>
          <w:rFonts w:ascii="Arial" w:hAnsi="Arial" w:cs="Arial"/>
          <w:sz w:val="24"/>
          <w:szCs w:val="24"/>
        </w:rPr>
      </w:pPr>
    </w:p>
    <w:p w14:paraId="3C217DE5" w14:textId="77777777" w:rsidR="00B9334C" w:rsidRPr="0001245A" w:rsidRDefault="00B9334C" w:rsidP="00AB4B74">
      <w:pPr>
        <w:spacing w:after="0" w:line="360" w:lineRule="auto"/>
        <w:jc w:val="center"/>
        <w:rPr>
          <w:rFonts w:ascii="Arial" w:hAnsi="Arial" w:cs="Arial"/>
          <w:sz w:val="24"/>
          <w:szCs w:val="24"/>
        </w:rPr>
      </w:pPr>
    </w:p>
    <w:p w14:paraId="6BE79E12" w14:textId="77777777" w:rsidR="00B9334C" w:rsidRPr="0001245A" w:rsidRDefault="00B9334C" w:rsidP="00AB4B74">
      <w:pPr>
        <w:spacing w:after="0" w:line="360" w:lineRule="auto"/>
        <w:jc w:val="center"/>
        <w:rPr>
          <w:rFonts w:ascii="Arial" w:hAnsi="Arial" w:cs="Arial"/>
          <w:sz w:val="24"/>
          <w:szCs w:val="24"/>
        </w:rPr>
      </w:pPr>
    </w:p>
    <w:p w14:paraId="2FA7F740" w14:textId="77777777" w:rsidR="00B9334C" w:rsidRPr="0001245A" w:rsidRDefault="00B9334C" w:rsidP="00AB4B74">
      <w:pPr>
        <w:spacing w:after="0" w:line="360" w:lineRule="auto"/>
        <w:jc w:val="center"/>
        <w:rPr>
          <w:rFonts w:ascii="Arial" w:hAnsi="Arial" w:cs="Arial"/>
          <w:sz w:val="24"/>
          <w:szCs w:val="24"/>
        </w:rPr>
      </w:pPr>
    </w:p>
    <w:p w14:paraId="59C51C81" w14:textId="77777777" w:rsidR="00B9334C" w:rsidRPr="0001245A" w:rsidRDefault="00B9334C" w:rsidP="00AB4B74">
      <w:pPr>
        <w:spacing w:after="0" w:line="360" w:lineRule="auto"/>
        <w:jc w:val="center"/>
        <w:rPr>
          <w:rFonts w:ascii="Arial" w:hAnsi="Arial" w:cs="Arial"/>
          <w:sz w:val="24"/>
          <w:szCs w:val="24"/>
        </w:rPr>
      </w:pPr>
    </w:p>
    <w:p w14:paraId="79E35AED" w14:textId="77777777" w:rsidR="00B9334C" w:rsidRPr="0001245A" w:rsidRDefault="00B9334C" w:rsidP="00AB4B74">
      <w:pPr>
        <w:spacing w:after="0" w:line="360" w:lineRule="auto"/>
        <w:jc w:val="center"/>
        <w:rPr>
          <w:rFonts w:ascii="Arial" w:hAnsi="Arial" w:cs="Arial"/>
          <w:sz w:val="24"/>
          <w:szCs w:val="24"/>
        </w:rPr>
      </w:pPr>
    </w:p>
    <w:p w14:paraId="22241CAD" w14:textId="77777777" w:rsidR="00B9334C" w:rsidRPr="0001245A" w:rsidRDefault="00B9334C" w:rsidP="00AB4B74">
      <w:pPr>
        <w:spacing w:after="0" w:line="360" w:lineRule="auto"/>
        <w:jc w:val="center"/>
        <w:rPr>
          <w:rFonts w:ascii="Arial" w:hAnsi="Arial" w:cs="Arial"/>
          <w:sz w:val="24"/>
          <w:szCs w:val="24"/>
        </w:rPr>
      </w:pPr>
    </w:p>
    <w:p w14:paraId="5E6CE5F3" w14:textId="77777777" w:rsidR="00B9334C" w:rsidRPr="0001245A" w:rsidRDefault="00B9334C" w:rsidP="00AB4B74">
      <w:pPr>
        <w:spacing w:after="0" w:line="360" w:lineRule="auto"/>
        <w:jc w:val="center"/>
        <w:rPr>
          <w:rFonts w:ascii="Arial" w:hAnsi="Arial" w:cs="Arial"/>
          <w:sz w:val="24"/>
          <w:szCs w:val="24"/>
        </w:rPr>
      </w:pPr>
    </w:p>
    <w:p w14:paraId="12BE7199" w14:textId="3219B870" w:rsidR="00B9334C" w:rsidRPr="0001245A" w:rsidRDefault="00B9334C" w:rsidP="009156CC">
      <w:pPr>
        <w:tabs>
          <w:tab w:val="left" w:pos="708"/>
        </w:tabs>
        <w:suppressAutoHyphens/>
        <w:spacing w:after="0" w:line="240" w:lineRule="auto"/>
        <w:ind w:left="4536"/>
        <w:jc w:val="both"/>
        <w:rPr>
          <w:rFonts w:ascii="Arial" w:hAnsi="Arial" w:cs="Arial"/>
          <w:sz w:val="24"/>
          <w:szCs w:val="24"/>
        </w:rPr>
      </w:pPr>
      <w:r w:rsidRPr="0001245A">
        <w:rPr>
          <w:rFonts w:ascii="Arial" w:hAnsi="Arial" w:cs="Arial"/>
          <w:sz w:val="24"/>
          <w:szCs w:val="24"/>
        </w:rPr>
        <w:t>Trabalho de Conclusão de Curso – Artigo Científico,</w:t>
      </w:r>
      <w:r w:rsidR="00793BD2" w:rsidRPr="0001245A">
        <w:rPr>
          <w:rFonts w:ascii="Arial" w:hAnsi="Arial" w:cs="Arial"/>
          <w:sz w:val="24"/>
          <w:szCs w:val="24"/>
        </w:rPr>
        <w:t xml:space="preserve"> </w:t>
      </w:r>
      <w:r w:rsidR="009156CC" w:rsidRPr="0001245A">
        <w:rPr>
          <w:rFonts w:ascii="Arial" w:hAnsi="Arial" w:cs="Arial"/>
          <w:sz w:val="24"/>
          <w:szCs w:val="24"/>
        </w:rPr>
        <w:t xml:space="preserve">Os desafios legais e culturais para o acesso ao uso medicinal da </w:t>
      </w:r>
      <w:proofErr w:type="spellStart"/>
      <w:r w:rsidR="009156CC" w:rsidRPr="0001245A">
        <w:rPr>
          <w:rFonts w:ascii="Arial" w:hAnsi="Arial" w:cs="Arial"/>
          <w:i/>
          <w:sz w:val="24"/>
          <w:szCs w:val="24"/>
        </w:rPr>
        <w:t>cannabis</w:t>
      </w:r>
      <w:proofErr w:type="spellEnd"/>
      <w:r w:rsidR="009156CC" w:rsidRPr="0001245A">
        <w:rPr>
          <w:rFonts w:ascii="Arial" w:hAnsi="Arial" w:cs="Arial"/>
          <w:sz w:val="24"/>
          <w:szCs w:val="24"/>
        </w:rPr>
        <w:t xml:space="preserve"> sativa no Brasil</w:t>
      </w:r>
      <w:r w:rsidRPr="0001245A">
        <w:rPr>
          <w:rFonts w:ascii="Arial" w:hAnsi="Arial" w:cs="Arial"/>
          <w:sz w:val="24"/>
          <w:szCs w:val="24"/>
        </w:rPr>
        <w:t xml:space="preserve">, </w:t>
      </w:r>
      <w:r w:rsidR="00AB4B74" w:rsidRPr="0001245A">
        <w:rPr>
          <w:rFonts w:ascii="Arial" w:hAnsi="Arial" w:cs="Arial"/>
          <w:sz w:val="24"/>
          <w:szCs w:val="24"/>
        </w:rPr>
        <w:t xml:space="preserve">apresentado por </w:t>
      </w:r>
      <w:r w:rsidR="009156CC" w:rsidRPr="0001245A">
        <w:rPr>
          <w:rFonts w:ascii="Arial" w:hAnsi="Arial" w:cs="Arial"/>
          <w:sz w:val="24"/>
          <w:szCs w:val="24"/>
        </w:rPr>
        <w:t>Josenildo Pereira Costa</w:t>
      </w:r>
      <w:r w:rsidR="00AB4B74" w:rsidRPr="0001245A">
        <w:rPr>
          <w:rFonts w:ascii="Arial" w:hAnsi="Arial" w:cs="Arial"/>
          <w:sz w:val="24"/>
          <w:szCs w:val="24"/>
        </w:rPr>
        <w:t xml:space="preserve"> </w:t>
      </w:r>
      <w:r w:rsidRPr="0001245A">
        <w:rPr>
          <w:rFonts w:ascii="Arial" w:hAnsi="Arial" w:cs="Arial"/>
          <w:sz w:val="24"/>
          <w:szCs w:val="24"/>
        </w:rPr>
        <w:t>como parte dos requisitos para obtenção do título d</w:t>
      </w:r>
      <w:r w:rsidR="00787605" w:rsidRPr="0001245A">
        <w:rPr>
          <w:rFonts w:ascii="Arial" w:hAnsi="Arial" w:cs="Arial"/>
          <w:sz w:val="24"/>
          <w:szCs w:val="24"/>
        </w:rPr>
        <w:t xml:space="preserve">e Bacharel em Direito outorgado </w:t>
      </w:r>
      <w:r w:rsidRPr="0001245A">
        <w:rPr>
          <w:rFonts w:ascii="Arial" w:hAnsi="Arial" w:cs="Arial"/>
          <w:sz w:val="24"/>
          <w:szCs w:val="24"/>
        </w:rPr>
        <w:t>pela Faculdade de Ciências Sociais Aplicadas de Campina Grande – PB.</w:t>
      </w:r>
    </w:p>
    <w:p w14:paraId="2F18B7A6" w14:textId="77777777" w:rsidR="00B9334C" w:rsidRPr="0001245A" w:rsidRDefault="00B9334C" w:rsidP="00AB4B74">
      <w:pPr>
        <w:spacing w:after="0" w:line="240" w:lineRule="auto"/>
        <w:ind w:left="4536"/>
        <w:jc w:val="both"/>
        <w:rPr>
          <w:rFonts w:ascii="Arial" w:hAnsi="Arial" w:cs="Arial"/>
          <w:sz w:val="24"/>
          <w:szCs w:val="24"/>
        </w:rPr>
      </w:pPr>
    </w:p>
    <w:p w14:paraId="624A3691" w14:textId="77777777" w:rsidR="00B9334C" w:rsidRPr="0001245A" w:rsidRDefault="00B9334C" w:rsidP="00AB4B74">
      <w:pPr>
        <w:spacing w:after="0" w:line="240" w:lineRule="auto"/>
        <w:ind w:left="4536"/>
        <w:jc w:val="both"/>
        <w:rPr>
          <w:rFonts w:ascii="Arial" w:hAnsi="Arial" w:cs="Arial"/>
          <w:sz w:val="24"/>
          <w:szCs w:val="24"/>
        </w:rPr>
      </w:pPr>
    </w:p>
    <w:p w14:paraId="541C3BA8" w14:textId="77777777" w:rsidR="00B9334C" w:rsidRPr="0001245A" w:rsidRDefault="00AB4B74" w:rsidP="00AB4B74">
      <w:pPr>
        <w:spacing w:after="0" w:line="240" w:lineRule="auto"/>
        <w:ind w:left="4536"/>
        <w:jc w:val="both"/>
        <w:rPr>
          <w:rFonts w:ascii="Arial" w:hAnsi="Arial" w:cs="Arial"/>
          <w:sz w:val="24"/>
          <w:szCs w:val="24"/>
        </w:rPr>
      </w:pPr>
      <w:r w:rsidRPr="0001245A">
        <w:rPr>
          <w:rFonts w:ascii="Arial" w:hAnsi="Arial" w:cs="Arial"/>
          <w:sz w:val="24"/>
          <w:szCs w:val="24"/>
        </w:rPr>
        <w:t>APROVADO EM: __</w:t>
      </w:r>
      <w:r w:rsidR="00BF0B36" w:rsidRPr="0001245A">
        <w:rPr>
          <w:rFonts w:ascii="Arial" w:hAnsi="Arial" w:cs="Arial"/>
          <w:sz w:val="24"/>
          <w:szCs w:val="24"/>
        </w:rPr>
        <w:t>_____/____</w:t>
      </w:r>
      <w:r w:rsidRPr="0001245A">
        <w:rPr>
          <w:rFonts w:ascii="Arial" w:hAnsi="Arial" w:cs="Arial"/>
          <w:sz w:val="24"/>
          <w:szCs w:val="24"/>
        </w:rPr>
        <w:t>_</w:t>
      </w:r>
      <w:r w:rsidR="00BF0B36" w:rsidRPr="0001245A">
        <w:rPr>
          <w:rFonts w:ascii="Arial" w:hAnsi="Arial" w:cs="Arial"/>
          <w:sz w:val="24"/>
          <w:szCs w:val="24"/>
        </w:rPr>
        <w:t>__/</w:t>
      </w:r>
      <w:r w:rsidRPr="0001245A">
        <w:rPr>
          <w:rFonts w:ascii="Arial" w:hAnsi="Arial" w:cs="Arial"/>
          <w:sz w:val="24"/>
          <w:szCs w:val="24"/>
        </w:rPr>
        <w:t>_</w:t>
      </w:r>
      <w:r w:rsidR="00BF0B36" w:rsidRPr="0001245A">
        <w:rPr>
          <w:rFonts w:ascii="Arial" w:hAnsi="Arial" w:cs="Arial"/>
          <w:sz w:val="24"/>
          <w:szCs w:val="24"/>
        </w:rPr>
        <w:t>______</w:t>
      </w:r>
    </w:p>
    <w:p w14:paraId="5A2973D9" w14:textId="77777777" w:rsidR="00B9334C" w:rsidRPr="0001245A" w:rsidRDefault="00B9334C" w:rsidP="00AB4B74">
      <w:pPr>
        <w:spacing w:after="0" w:line="240" w:lineRule="auto"/>
        <w:ind w:left="4536"/>
        <w:jc w:val="both"/>
        <w:rPr>
          <w:rFonts w:ascii="Arial" w:hAnsi="Arial" w:cs="Arial"/>
          <w:sz w:val="24"/>
          <w:szCs w:val="24"/>
        </w:rPr>
      </w:pPr>
    </w:p>
    <w:p w14:paraId="034E212E" w14:textId="77777777" w:rsidR="00B9334C" w:rsidRPr="0001245A" w:rsidRDefault="00B9334C" w:rsidP="00AB4B74">
      <w:pPr>
        <w:spacing w:after="0" w:line="240" w:lineRule="auto"/>
        <w:ind w:left="4536"/>
        <w:jc w:val="both"/>
        <w:rPr>
          <w:rFonts w:ascii="Arial" w:hAnsi="Arial" w:cs="Arial"/>
          <w:sz w:val="24"/>
          <w:szCs w:val="24"/>
        </w:rPr>
      </w:pPr>
      <w:r w:rsidRPr="0001245A">
        <w:rPr>
          <w:rFonts w:ascii="Arial" w:hAnsi="Arial" w:cs="Arial"/>
          <w:sz w:val="24"/>
          <w:szCs w:val="24"/>
        </w:rPr>
        <w:t>BANCA EXAMINADORA:</w:t>
      </w:r>
    </w:p>
    <w:p w14:paraId="675B90EA" w14:textId="77777777" w:rsidR="00B9334C" w:rsidRPr="0001245A" w:rsidRDefault="00B9334C" w:rsidP="00AB4B74">
      <w:pPr>
        <w:spacing w:after="0" w:line="240" w:lineRule="auto"/>
        <w:ind w:left="4536"/>
        <w:jc w:val="both"/>
        <w:rPr>
          <w:rFonts w:ascii="Arial" w:hAnsi="Arial" w:cs="Arial"/>
          <w:sz w:val="24"/>
          <w:szCs w:val="24"/>
        </w:rPr>
      </w:pPr>
    </w:p>
    <w:p w14:paraId="3ED34B7C" w14:textId="77777777" w:rsidR="00B9334C" w:rsidRPr="0001245A" w:rsidRDefault="00B9334C" w:rsidP="00AB4B74">
      <w:pPr>
        <w:pBdr>
          <w:bottom w:val="single" w:sz="12" w:space="1" w:color="auto"/>
        </w:pBdr>
        <w:spacing w:after="0" w:line="240" w:lineRule="auto"/>
        <w:ind w:left="4536"/>
        <w:jc w:val="both"/>
        <w:rPr>
          <w:rFonts w:ascii="Arial" w:hAnsi="Arial" w:cs="Arial"/>
          <w:sz w:val="24"/>
          <w:szCs w:val="24"/>
        </w:rPr>
      </w:pPr>
    </w:p>
    <w:p w14:paraId="4B03A2CC" w14:textId="77777777" w:rsidR="00B9334C" w:rsidRPr="0001245A" w:rsidRDefault="00B9334C" w:rsidP="00AB4B74">
      <w:pPr>
        <w:spacing w:after="0" w:line="240" w:lineRule="auto"/>
        <w:ind w:left="4536"/>
        <w:jc w:val="both"/>
        <w:rPr>
          <w:rFonts w:ascii="Arial" w:hAnsi="Arial" w:cs="Arial"/>
          <w:sz w:val="24"/>
          <w:szCs w:val="24"/>
        </w:rPr>
      </w:pPr>
      <w:proofErr w:type="spellStart"/>
      <w:r w:rsidRPr="0001245A">
        <w:rPr>
          <w:rFonts w:ascii="Arial" w:hAnsi="Arial" w:cs="Arial"/>
          <w:sz w:val="24"/>
          <w:szCs w:val="24"/>
        </w:rPr>
        <w:t>Prof</w:t>
      </w:r>
      <w:r w:rsidR="00AB4B74" w:rsidRPr="0001245A">
        <w:rPr>
          <w:rFonts w:ascii="Arial" w:hAnsi="Arial" w:cs="Arial"/>
          <w:sz w:val="24"/>
          <w:szCs w:val="24"/>
        </w:rPr>
        <w:t>.</w:t>
      </w:r>
      <w:r w:rsidRPr="0001245A">
        <w:rPr>
          <w:rFonts w:ascii="Arial" w:hAnsi="Arial" w:cs="Arial"/>
          <w:sz w:val="24"/>
          <w:szCs w:val="24"/>
          <w:vertAlign w:val="superscript"/>
        </w:rPr>
        <w:t>a</w:t>
      </w:r>
      <w:proofErr w:type="spellEnd"/>
      <w:r w:rsidR="00AB4B74" w:rsidRPr="0001245A">
        <w:rPr>
          <w:rFonts w:ascii="Arial" w:hAnsi="Arial" w:cs="Arial"/>
          <w:sz w:val="24"/>
          <w:szCs w:val="24"/>
          <w:vertAlign w:val="superscript"/>
        </w:rPr>
        <w:t xml:space="preserve"> </w:t>
      </w:r>
      <w:r w:rsidRPr="0001245A">
        <w:rPr>
          <w:rFonts w:ascii="Arial" w:hAnsi="Arial" w:cs="Arial"/>
          <w:sz w:val="24"/>
          <w:szCs w:val="24"/>
        </w:rPr>
        <w:t xml:space="preserve">da </w:t>
      </w:r>
      <w:proofErr w:type="spellStart"/>
      <w:r w:rsidR="00AB4B74" w:rsidRPr="0001245A">
        <w:rPr>
          <w:rFonts w:ascii="Arial" w:hAnsi="Arial" w:cs="Arial"/>
          <w:sz w:val="24"/>
          <w:szCs w:val="24"/>
        </w:rPr>
        <w:t>Unifacisa</w:t>
      </w:r>
      <w:proofErr w:type="spellEnd"/>
      <w:r w:rsidR="00AB4B74" w:rsidRPr="0001245A">
        <w:rPr>
          <w:rFonts w:ascii="Arial" w:hAnsi="Arial" w:cs="Arial"/>
          <w:sz w:val="24"/>
          <w:szCs w:val="24"/>
        </w:rPr>
        <w:t xml:space="preserve"> </w:t>
      </w:r>
      <w:proofErr w:type="spellStart"/>
      <w:r w:rsidR="00AB4B74" w:rsidRPr="0001245A">
        <w:rPr>
          <w:rFonts w:ascii="Arial" w:hAnsi="Arial" w:cs="Arial"/>
          <w:sz w:val="24"/>
          <w:szCs w:val="24"/>
        </w:rPr>
        <w:t>Suênia</w:t>
      </w:r>
      <w:proofErr w:type="spellEnd"/>
      <w:r w:rsidR="00AB4B74" w:rsidRPr="0001245A">
        <w:rPr>
          <w:rFonts w:ascii="Arial" w:hAnsi="Arial" w:cs="Arial"/>
          <w:sz w:val="24"/>
          <w:szCs w:val="24"/>
        </w:rPr>
        <w:t xml:space="preserve"> Oliveira Vasconcelos, </w:t>
      </w:r>
      <w:proofErr w:type="spellStart"/>
      <w:r w:rsidR="00AB4B74" w:rsidRPr="0001245A">
        <w:rPr>
          <w:rFonts w:ascii="Arial" w:hAnsi="Arial" w:cs="Arial"/>
          <w:sz w:val="24"/>
          <w:szCs w:val="24"/>
        </w:rPr>
        <w:t>Msc</w:t>
      </w:r>
      <w:proofErr w:type="spellEnd"/>
      <w:r w:rsidR="00AB4B74" w:rsidRPr="0001245A">
        <w:rPr>
          <w:rFonts w:ascii="Arial" w:hAnsi="Arial" w:cs="Arial"/>
          <w:sz w:val="24"/>
          <w:szCs w:val="24"/>
        </w:rPr>
        <w:t>.</w:t>
      </w:r>
    </w:p>
    <w:p w14:paraId="65894246" w14:textId="77777777" w:rsidR="00B9334C" w:rsidRPr="0001245A" w:rsidRDefault="00B9334C" w:rsidP="00AB4B74">
      <w:pPr>
        <w:spacing w:after="0" w:line="240" w:lineRule="auto"/>
        <w:ind w:left="4536"/>
        <w:jc w:val="center"/>
        <w:rPr>
          <w:rFonts w:ascii="Arial" w:hAnsi="Arial" w:cs="Arial"/>
          <w:sz w:val="24"/>
          <w:szCs w:val="24"/>
        </w:rPr>
      </w:pPr>
      <w:r w:rsidRPr="0001245A">
        <w:rPr>
          <w:rFonts w:ascii="Arial" w:hAnsi="Arial" w:cs="Arial"/>
          <w:sz w:val="24"/>
          <w:szCs w:val="24"/>
        </w:rPr>
        <w:t>Orientadora</w:t>
      </w:r>
    </w:p>
    <w:p w14:paraId="5DC07349" w14:textId="77777777" w:rsidR="00B9334C" w:rsidRPr="0001245A" w:rsidRDefault="00B9334C" w:rsidP="00AB4B74">
      <w:pPr>
        <w:spacing w:after="0" w:line="240" w:lineRule="auto"/>
        <w:ind w:left="4536"/>
        <w:jc w:val="both"/>
        <w:rPr>
          <w:rFonts w:ascii="Arial" w:hAnsi="Arial" w:cs="Arial"/>
          <w:sz w:val="24"/>
          <w:szCs w:val="24"/>
          <w:highlight w:val="yellow"/>
        </w:rPr>
      </w:pPr>
    </w:p>
    <w:p w14:paraId="3B139B06" w14:textId="77777777" w:rsidR="00B9334C" w:rsidRPr="0001245A" w:rsidRDefault="00B9334C" w:rsidP="00AB4B74">
      <w:pPr>
        <w:pBdr>
          <w:bottom w:val="single" w:sz="12" w:space="1" w:color="auto"/>
        </w:pBdr>
        <w:spacing w:after="0" w:line="240" w:lineRule="auto"/>
        <w:ind w:left="4536"/>
        <w:jc w:val="both"/>
        <w:rPr>
          <w:rFonts w:ascii="Arial" w:hAnsi="Arial" w:cs="Arial"/>
          <w:sz w:val="24"/>
          <w:szCs w:val="24"/>
          <w:highlight w:val="yellow"/>
        </w:rPr>
      </w:pPr>
    </w:p>
    <w:p w14:paraId="7A2F1768" w14:textId="77777777" w:rsidR="00B9334C" w:rsidRPr="0001245A" w:rsidRDefault="005C05F0" w:rsidP="00AB4B74">
      <w:pPr>
        <w:spacing w:after="0" w:line="240" w:lineRule="auto"/>
        <w:ind w:left="4536"/>
        <w:jc w:val="both"/>
        <w:rPr>
          <w:rFonts w:ascii="Arial" w:hAnsi="Arial" w:cs="Arial"/>
          <w:sz w:val="24"/>
          <w:szCs w:val="24"/>
          <w:highlight w:val="yellow"/>
        </w:rPr>
      </w:pPr>
      <w:r w:rsidRPr="0001245A">
        <w:rPr>
          <w:rFonts w:ascii="Arial" w:hAnsi="Arial" w:cs="Arial"/>
          <w:sz w:val="24"/>
          <w:szCs w:val="24"/>
        </w:rPr>
        <w:t>Prof</w:t>
      </w:r>
      <w:r w:rsidR="007D1606" w:rsidRPr="0001245A">
        <w:rPr>
          <w:rFonts w:ascii="Arial" w:hAnsi="Arial" w:cs="Arial"/>
          <w:sz w:val="24"/>
          <w:szCs w:val="24"/>
        </w:rPr>
        <w:t>.</w:t>
      </w:r>
      <w:r w:rsidR="00AB4B74" w:rsidRPr="0001245A">
        <w:rPr>
          <w:rFonts w:ascii="Arial" w:hAnsi="Arial" w:cs="Arial"/>
          <w:sz w:val="24"/>
          <w:szCs w:val="24"/>
        </w:rPr>
        <w:t>ª</w:t>
      </w:r>
      <w:r w:rsidRPr="0001245A">
        <w:rPr>
          <w:rFonts w:ascii="Arial" w:hAnsi="Arial" w:cs="Arial"/>
          <w:sz w:val="24"/>
          <w:szCs w:val="24"/>
        </w:rPr>
        <w:t xml:space="preserve"> da </w:t>
      </w:r>
      <w:proofErr w:type="spellStart"/>
      <w:r w:rsidR="00AB4B74" w:rsidRPr="0001245A">
        <w:rPr>
          <w:rFonts w:ascii="Arial" w:hAnsi="Arial" w:cs="Arial"/>
          <w:sz w:val="24"/>
          <w:szCs w:val="24"/>
        </w:rPr>
        <w:t>Unifacisa</w:t>
      </w:r>
      <w:proofErr w:type="spellEnd"/>
      <w:r w:rsidR="00AB4B74" w:rsidRPr="0001245A">
        <w:rPr>
          <w:rFonts w:ascii="Arial" w:hAnsi="Arial" w:cs="Arial"/>
          <w:sz w:val="24"/>
          <w:szCs w:val="24"/>
        </w:rPr>
        <w:t xml:space="preserve"> </w:t>
      </w:r>
    </w:p>
    <w:p w14:paraId="7BA1F600" w14:textId="77777777" w:rsidR="00B9334C" w:rsidRPr="0001245A" w:rsidRDefault="00B9334C" w:rsidP="00AB4B74">
      <w:pPr>
        <w:pBdr>
          <w:bottom w:val="single" w:sz="12" w:space="1" w:color="auto"/>
        </w:pBdr>
        <w:spacing w:after="0" w:line="240" w:lineRule="auto"/>
        <w:ind w:left="4536"/>
        <w:jc w:val="both"/>
        <w:rPr>
          <w:rFonts w:ascii="Arial" w:hAnsi="Arial" w:cs="Arial"/>
          <w:sz w:val="24"/>
          <w:szCs w:val="24"/>
          <w:highlight w:val="yellow"/>
        </w:rPr>
      </w:pPr>
    </w:p>
    <w:p w14:paraId="0F675CB5" w14:textId="77777777" w:rsidR="00B9334C" w:rsidRPr="0001245A" w:rsidRDefault="005C05F0" w:rsidP="00AB4B74">
      <w:pPr>
        <w:pStyle w:val="Default"/>
        <w:ind w:left="4536"/>
        <w:jc w:val="both"/>
        <w:rPr>
          <w:color w:val="auto"/>
        </w:rPr>
      </w:pPr>
      <w:r w:rsidRPr="0001245A">
        <w:rPr>
          <w:color w:val="auto"/>
        </w:rPr>
        <w:t>Prof</w:t>
      </w:r>
      <w:r w:rsidR="007D1606" w:rsidRPr="0001245A">
        <w:rPr>
          <w:color w:val="auto"/>
        </w:rPr>
        <w:t>.</w:t>
      </w:r>
      <w:r w:rsidR="00AB4B74" w:rsidRPr="0001245A">
        <w:rPr>
          <w:color w:val="auto"/>
        </w:rPr>
        <w:t>ª</w:t>
      </w:r>
      <w:r w:rsidRPr="0001245A">
        <w:rPr>
          <w:color w:val="auto"/>
        </w:rPr>
        <w:t xml:space="preserve"> da </w:t>
      </w:r>
      <w:proofErr w:type="spellStart"/>
      <w:r w:rsidR="00AB4B74" w:rsidRPr="0001245A">
        <w:rPr>
          <w:color w:val="auto"/>
        </w:rPr>
        <w:t>Unifacisa</w:t>
      </w:r>
      <w:proofErr w:type="spellEnd"/>
      <w:r w:rsidR="00AB4B74" w:rsidRPr="0001245A">
        <w:rPr>
          <w:color w:val="auto"/>
        </w:rPr>
        <w:t xml:space="preserve"> </w:t>
      </w:r>
    </w:p>
    <w:p w14:paraId="1FC55C42" w14:textId="77777777" w:rsidR="009156CC" w:rsidRPr="0001245A" w:rsidRDefault="009156CC" w:rsidP="00AB4B74">
      <w:pPr>
        <w:pStyle w:val="Default"/>
        <w:ind w:left="4536"/>
        <w:jc w:val="both"/>
        <w:rPr>
          <w:color w:val="auto"/>
        </w:rPr>
      </w:pPr>
    </w:p>
    <w:p w14:paraId="0B5C453A" w14:textId="77777777" w:rsidR="001435EE" w:rsidRPr="0001245A" w:rsidRDefault="001435EE" w:rsidP="00AB4B74">
      <w:pPr>
        <w:pStyle w:val="Default"/>
        <w:ind w:left="4536"/>
        <w:jc w:val="both"/>
        <w:rPr>
          <w:color w:val="auto"/>
        </w:rPr>
      </w:pPr>
    </w:p>
    <w:p w14:paraId="6DD881C2" w14:textId="77777777" w:rsidR="001435EE" w:rsidRPr="0001245A" w:rsidRDefault="001435EE" w:rsidP="00AB4B74">
      <w:pPr>
        <w:pStyle w:val="Default"/>
        <w:ind w:left="4536"/>
        <w:jc w:val="both"/>
        <w:rPr>
          <w:color w:val="auto"/>
        </w:rPr>
      </w:pPr>
    </w:p>
    <w:p w14:paraId="25F6D874" w14:textId="77777777" w:rsidR="001435EE" w:rsidRPr="0001245A" w:rsidRDefault="001435EE" w:rsidP="00AB4B74">
      <w:pPr>
        <w:pStyle w:val="Default"/>
        <w:ind w:left="4536"/>
        <w:jc w:val="both"/>
        <w:rPr>
          <w:color w:val="auto"/>
        </w:rPr>
      </w:pPr>
    </w:p>
    <w:p w14:paraId="09DAA00D" w14:textId="77777777" w:rsidR="001435EE" w:rsidRPr="0001245A" w:rsidRDefault="001435EE" w:rsidP="00AB4B74">
      <w:pPr>
        <w:pStyle w:val="Default"/>
        <w:ind w:left="4536"/>
        <w:jc w:val="both"/>
        <w:rPr>
          <w:color w:val="auto"/>
        </w:rPr>
      </w:pPr>
    </w:p>
    <w:p w14:paraId="233AD842" w14:textId="0DA72007" w:rsidR="00793BD2" w:rsidRPr="0001245A" w:rsidRDefault="009156CC" w:rsidP="00E31491">
      <w:pPr>
        <w:shd w:val="clear" w:color="auto" w:fill="FFFFFF"/>
        <w:spacing w:after="0" w:line="360" w:lineRule="auto"/>
        <w:jc w:val="center"/>
        <w:rPr>
          <w:rFonts w:ascii="Arial" w:eastAsia="Times New Roman" w:hAnsi="Arial" w:cs="Arial"/>
          <w:bCs/>
          <w:sz w:val="24"/>
          <w:szCs w:val="24"/>
          <w:lang w:eastAsia="pt-BR"/>
        </w:rPr>
      </w:pPr>
      <w:r w:rsidRPr="0001245A">
        <w:rPr>
          <w:rFonts w:ascii="Arial" w:eastAsia="Times New Roman" w:hAnsi="Arial" w:cs="Arial"/>
          <w:bCs/>
          <w:sz w:val="24"/>
          <w:szCs w:val="24"/>
          <w:lang w:eastAsia="pt-BR"/>
        </w:rPr>
        <w:lastRenderedPageBreak/>
        <w:t>OS DESAFIOS LEGAIS E CULTURAIS PARA O ACESSO AO USO MEDICINAL DA CANNABIS SATIVA NO BRASIL</w:t>
      </w:r>
    </w:p>
    <w:p w14:paraId="23872509" w14:textId="77777777" w:rsidR="00D42DA6" w:rsidRPr="0001245A" w:rsidRDefault="00D42DA6" w:rsidP="00E31491">
      <w:pPr>
        <w:tabs>
          <w:tab w:val="right" w:pos="9071"/>
        </w:tabs>
        <w:spacing w:after="0" w:line="360" w:lineRule="auto"/>
        <w:rPr>
          <w:rFonts w:ascii="Arial" w:hAnsi="Arial" w:cs="Arial"/>
        </w:rPr>
      </w:pPr>
    </w:p>
    <w:p w14:paraId="12A48192" w14:textId="68DAAD68" w:rsidR="00C66CBB" w:rsidRPr="0001245A" w:rsidRDefault="009156CC" w:rsidP="00E31491">
      <w:pPr>
        <w:tabs>
          <w:tab w:val="left" w:pos="5835"/>
        </w:tabs>
        <w:spacing w:after="0" w:line="360" w:lineRule="auto"/>
        <w:jc w:val="right"/>
        <w:rPr>
          <w:rFonts w:ascii="Arial" w:hAnsi="Arial" w:cs="Arial"/>
          <w:sz w:val="24"/>
          <w:szCs w:val="24"/>
        </w:rPr>
      </w:pPr>
      <w:r w:rsidRPr="0001245A">
        <w:rPr>
          <w:rFonts w:ascii="Arial" w:hAnsi="Arial" w:cs="Arial"/>
          <w:sz w:val="24"/>
          <w:szCs w:val="24"/>
        </w:rPr>
        <w:t>Josenildo Pereira Costa</w:t>
      </w:r>
      <w:r w:rsidR="00C66CBB" w:rsidRPr="0001245A">
        <w:rPr>
          <w:rStyle w:val="Refdenotaderodap"/>
          <w:rFonts w:ascii="Arial" w:hAnsi="Arial" w:cs="Arial"/>
          <w:sz w:val="24"/>
          <w:szCs w:val="24"/>
        </w:rPr>
        <w:footnoteReference w:customMarkFollows="1" w:id="1"/>
        <w:sym w:font="Symbol" w:char="F02A"/>
      </w:r>
    </w:p>
    <w:p w14:paraId="4C0B7376" w14:textId="77777777" w:rsidR="00C66CBB" w:rsidRPr="0001245A" w:rsidRDefault="00C66CBB" w:rsidP="00E31491">
      <w:pPr>
        <w:tabs>
          <w:tab w:val="left" w:pos="5835"/>
        </w:tabs>
        <w:spacing w:after="0" w:line="360" w:lineRule="auto"/>
        <w:jc w:val="right"/>
        <w:rPr>
          <w:rFonts w:ascii="Arial" w:hAnsi="Arial" w:cs="Arial"/>
          <w:sz w:val="24"/>
          <w:szCs w:val="24"/>
        </w:rPr>
      </w:pPr>
      <w:proofErr w:type="spellStart"/>
      <w:r w:rsidRPr="0001245A">
        <w:rPr>
          <w:rFonts w:ascii="Arial" w:eastAsia="Arial" w:hAnsi="Arial" w:cs="Arial"/>
          <w:sz w:val="24"/>
          <w:szCs w:val="24"/>
        </w:rPr>
        <w:t>Prof</w:t>
      </w:r>
      <w:r w:rsidRPr="0001245A">
        <w:rPr>
          <w:rFonts w:ascii="Arial" w:eastAsia="Arial" w:hAnsi="Arial" w:cs="Arial"/>
          <w:sz w:val="24"/>
          <w:szCs w:val="24"/>
          <w:vertAlign w:val="superscript"/>
        </w:rPr>
        <w:t>a</w:t>
      </w:r>
      <w:proofErr w:type="spellEnd"/>
      <w:r w:rsidRPr="0001245A">
        <w:rPr>
          <w:rFonts w:ascii="Arial" w:eastAsia="Arial" w:hAnsi="Arial" w:cs="Arial"/>
          <w:sz w:val="24"/>
          <w:szCs w:val="24"/>
          <w:vertAlign w:val="superscript"/>
        </w:rPr>
        <w:t xml:space="preserve">, </w:t>
      </w:r>
      <w:proofErr w:type="spellStart"/>
      <w:r w:rsidRPr="0001245A">
        <w:rPr>
          <w:rFonts w:ascii="Arial" w:eastAsia="Arial" w:hAnsi="Arial" w:cs="Arial"/>
          <w:sz w:val="24"/>
          <w:szCs w:val="24"/>
        </w:rPr>
        <w:t>Ms</w:t>
      </w:r>
      <w:r w:rsidR="00F1443D" w:rsidRPr="0001245A">
        <w:rPr>
          <w:rFonts w:ascii="Arial" w:eastAsia="Arial" w:hAnsi="Arial" w:cs="Arial"/>
          <w:sz w:val="24"/>
          <w:szCs w:val="24"/>
        </w:rPr>
        <w:t>c</w:t>
      </w:r>
      <w:proofErr w:type="spellEnd"/>
      <w:r w:rsidRPr="0001245A">
        <w:rPr>
          <w:rFonts w:ascii="Arial" w:eastAsia="Arial" w:hAnsi="Arial" w:cs="Arial"/>
          <w:sz w:val="24"/>
          <w:szCs w:val="24"/>
        </w:rPr>
        <w:t xml:space="preserve">. </w:t>
      </w:r>
      <w:proofErr w:type="spellStart"/>
      <w:r w:rsidRPr="0001245A">
        <w:rPr>
          <w:rFonts w:ascii="Arial" w:eastAsia="Arial" w:hAnsi="Arial" w:cs="Arial"/>
          <w:sz w:val="24"/>
          <w:szCs w:val="24"/>
        </w:rPr>
        <w:t>Suênia</w:t>
      </w:r>
      <w:proofErr w:type="spellEnd"/>
      <w:r w:rsidRPr="0001245A">
        <w:rPr>
          <w:rFonts w:ascii="Arial" w:eastAsia="Arial" w:hAnsi="Arial" w:cs="Arial"/>
          <w:sz w:val="24"/>
          <w:szCs w:val="24"/>
        </w:rPr>
        <w:t xml:space="preserve"> Oliveira Vasconcelos</w:t>
      </w:r>
      <w:r w:rsidRPr="0001245A">
        <w:rPr>
          <w:rStyle w:val="Refdenotaderodap"/>
          <w:rFonts w:ascii="Arial" w:hAnsi="Arial" w:cs="Arial"/>
          <w:sz w:val="24"/>
          <w:szCs w:val="24"/>
        </w:rPr>
        <w:t>**</w:t>
      </w:r>
    </w:p>
    <w:p w14:paraId="6E596343" w14:textId="77777777" w:rsidR="001E5815" w:rsidRPr="0001245A" w:rsidRDefault="001E5815" w:rsidP="00E31491">
      <w:pPr>
        <w:spacing w:after="0" w:line="360" w:lineRule="auto"/>
        <w:jc w:val="both"/>
        <w:rPr>
          <w:rFonts w:ascii="Arial" w:hAnsi="Arial" w:cs="Arial"/>
          <w:b/>
          <w:sz w:val="24"/>
          <w:szCs w:val="24"/>
        </w:rPr>
      </w:pPr>
    </w:p>
    <w:p w14:paraId="7641E2AB" w14:textId="77777777" w:rsidR="00220280" w:rsidRPr="0001245A" w:rsidRDefault="00C67878" w:rsidP="00E31491">
      <w:pPr>
        <w:spacing w:after="0" w:line="360" w:lineRule="auto"/>
        <w:jc w:val="center"/>
        <w:rPr>
          <w:rFonts w:ascii="Arial" w:hAnsi="Arial" w:cs="Arial"/>
          <w:b/>
          <w:sz w:val="24"/>
          <w:szCs w:val="24"/>
        </w:rPr>
      </w:pPr>
      <w:r w:rsidRPr="0001245A">
        <w:rPr>
          <w:rFonts w:ascii="Arial" w:hAnsi="Arial" w:cs="Arial"/>
          <w:b/>
          <w:sz w:val="24"/>
          <w:szCs w:val="24"/>
        </w:rPr>
        <w:t>RESUM</w:t>
      </w:r>
      <w:r w:rsidR="00B55B8F" w:rsidRPr="0001245A">
        <w:rPr>
          <w:rFonts w:ascii="Arial" w:hAnsi="Arial" w:cs="Arial"/>
          <w:b/>
          <w:sz w:val="24"/>
          <w:szCs w:val="24"/>
        </w:rPr>
        <w:t>O</w:t>
      </w:r>
    </w:p>
    <w:p w14:paraId="58A1B886" w14:textId="77777777" w:rsidR="004B449D" w:rsidRPr="0001245A" w:rsidRDefault="004B449D" w:rsidP="00E31491">
      <w:pPr>
        <w:spacing w:after="0" w:line="360" w:lineRule="auto"/>
        <w:jc w:val="both"/>
        <w:rPr>
          <w:rFonts w:ascii="Arial" w:hAnsi="Arial" w:cs="Arial"/>
          <w:b/>
          <w:sz w:val="24"/>
          <w:szCs w:val="24"/>
        </w:rPr>
      </w:pPr>
    </w:p>
    <w:p w14:paraId="4F30D701" w14:textId="6D984255" w:rsidR="004F3217" w:rsidRPr="0001245A" w:rsidRDefault="00D22180" w:rsidP="00E31491">
      <w:pPr>
        <w:shd w:val="clear" w:color="auto" w:fill="FFFFFF"/>
        <w:spacing w:after="0" w:line="360" w:lineRule="auto"/>
        <w:jc w:val="both"/>
        <w:rPr>
          <w:rFonts w:ascii="Arial" w:hAnsi="Arial" w:cs="Arial"/>
          <w:sz w:val="24"/>
          <w:szCs w:val="24"/>
        </w:rPr>
      </w:pPr>
      <w:r w:rsidRPr="0001245A">
        <w:rPr>
          <w:rFonts w:ascii="Arial" w:eastAsia="Times New Roman" w:hAnsi="Arial" w:cs="Arial"/>
          <w:sz w:val="24"/>
          <w:szCs w:val="24"/>
        </w:rPr>
        <w:t xml:space="preserve">Não </w:t>
      </w:r>
      <w:r w:rsidR="00AD7975" w:rsidRPr="0001245A">
        <w:rPr>
          <w:rFonts w:ascii="Arial" w:eastAsia="Times New Roman" w:hAnsi="Arial" w:cs="Arial"/>
          <w:sz w:val="24"/>
          <w:szCs w:val="24"/>
        </w:rPr>
        <w:t>se pode</w:t>
      </w:r>
      <w:r w:rsidRPr="0001245A">
        <w:rPr>
          <w:rFonts w:ascii="Arial" w:eastAsia="Times New Roman" w:hAnsi="Arial" w:cs="Arial"/>
          <w:sz w:val="24"/>
          <w:szCs w:val="24"/>
        </w:rPr>
        <w:t xml:space="preserve"> negar que a </w:t>
      </w:r>
      <w:proofErr w:type="spellStart"/>
      <w:r w:rsidRPr="0001245A">
        <w:rPr>
          <w:rFonts w:ascii="Arial" w:eastAsia="Times New Roman" w:hAnsi="Arial" w:cs="Arial"/>
          <w:i/>
          <w:sz w:val="24"/>
          <w:szCs w:val="24"/>
        </w:rPr>
        <w:t>Cannabis</w:t>
      </w:r>
      <w:proofErr w:type="spellEnd"/>
      <w:r w:rsidRPr="0001245A">
        <w:rPr>
          <w:rFonts w:ascii="Arial" w:eastAsia="Times New Roman" w:hAnsi="Arial" w:cs="Arial"/>
          <w:i/>
          <w:sz w:val="24"/>
          <w:szCs w:val="24"/>
        </w:rPr>
        <w:t xml:space="preserve"> Sativa</w:t>
      </w:r>
      <w:r w:rsidRPr="0001245A">
        <w:rPr>
          <w:rFonts w:ascii="Arial" w:eastAsia="Times New Roman" w:hAnsi="Arial" w:cs="Arial"/>
          <w:sz w:val="24"/>
          <w:szCs w:val="24"/>
        </w:rPr>
        <w:t xml:space="preserve"> foi, é e vai </w:t>
      </w:r>
      <w:r w:rsidR="00AD7975" w:rsidRPr="0001245A">
        <w:rPr>
          <w:rFonts w:ascii="Arial" w:eastAsia="Times New Roman" w:hAnsi="Arial" w:cs="Arial"/>
          <w:sz w:val="24"/>
          <w:szCs w:val="24"/>
        </w:rPr>
        <w:t xml:space="preserve">continuar a </w:t>
      </w:r>
      <w:r w:rsidRPr="0001245A">
        <w:rPr>
          <w:rFonts w:ascii="Arial" w:eastAsia="Times New Roman" w:hAnsi="Arial" w:cs="Arial"/>
          <w:sz w:val="24"/>
          <w:szCs w:val="24"/>
        </w:rPr>
        <w:t>ser utilizada</w:t>
      </w:r>
      <w:r w:rsidR="00AD7975" w:rsidRPr="0001245A">
        <w:rPr>
          <w:rFonts w:ascii="Arial" w:eastAsia="Times New Roman" w:hAnsi="Arial" w:cs="Arial"/>
          <w:sz w:val="24"/>
          <w:szCs w:val="24"/>
        </w:rPr>
        <w:t xml:space="preserve"> pela humanidade para diversas finalidades, onde a mais importante é a medicinal. Sem dúvidas, o seu uso medicinal vem crescendo no Brasil</w:t>
      </w:r>
      <w:r w:rsidR="009D5D40" w:rsidRPr="0001245A">
        <w:rPr>
          <w:rFonts w:ascii="Arial" w:eastAsia="Times New Roman" w:hAnsi="Arial" w:cs="Arial"/>
          <w:sz w:val="24"/>
          <w:szCs w:val="24"/>
        </w:rPr>
        <w:t xml:space="preserve">, </w:t>
      </w:r>
      <w:r w:rsidR="00C13EC1" w:rsidRPr="0001245A">
        <w:rPr>
          <w:rFonts w:ascii="Arial" w:eastAsia="Times New Roman" w:hAnsi="Arial" w:cs="Arial"/>
          <w:sz w:val="24"/>
          <w:szCs w:val="24"/>
        </w:rPr>
        <w:t>pode</w:t>
      </w:r>
      <w:r w:rsidR="004E2F74" w:rsidRPr="0001245A">
        <w:rPr>
          <w:rFonts w:ascii="Arial" w:eastAsia="Times New Roman" w:hAnsi="Arial" w:cs="Arial"/>
          <w:sz w:val="24"/>
          <w:szCs w:val="24"/>
        </w:rPr>
        <w:t>ndo</w:t>
      </w:r>
      <w:r w:rsidR="00C13EC1" w:rsidRPr="0001245A">
        <w:rPr>
          <w:rFonts w:ascii="Arial" w:eastAsia="Times New Roman" w:hAnsi="Arial" w:cs="Arial"/>
          <w:sz w:val="24"/>
          <w:szCs w:val="24"/>
        </w:rPr>
        <w:t xml:space="preserve">-se afirmar que isso ocorre </w:t>
      </w:r>
      <w:r w:rsidR="00DA7F22" w:rsidRPr="0001245A">
        <w:rPr>
          <w:rFonts w:ascii="Arial" w:eastAsia="Times New Roman" w:hAnsi="Arial" w:cs="Arial"/>
          <w:sz w:val="24"/>
          <w:szCs w:val="24"/>
        </w:rPr>
        <w:t>pela sua comprovada eficácia</w:t>
      </w:r>
      <w:r w:rsidR="00C13EC1" w:rsidRPr="0001245A">
        <w:rPr>
          <w:rFonts w:ascii="Arial" w:eastAsia="Times New Roman" w:hAnsi="Arial" w:cs="Arial"/>
          <w:sz w:val="24"/>
          <w:szCs w:val="24"/>
        </w:rPr>
        <w:t xml:space="preserve">. </w:t>
      </w:r>
      <w:r w:rsidR="001B2FC8" w:rsidRPr="0001245A">
        <w:rPr>
          <w:rFonts w:ascii="Arial" w:eastAsia="Times New Roman" w:hAnsi="Arial" w:cs="Arial"/>
          <w:sz w:val="24"/>
          <w:szCs w:val="24"/>
        </w:rPr>
        <w:t>O presente estudo teve</w:t>
      </w:r>
      <w:r w:rsidR="0099489F" w:rsidRPr="0001245A">
        <w:rPr>
          <w:rFonts w:ascii="Arial" w:eastAsia="Times New Roman" w:hAnsi="Arial" w:cs="Arial"/>
          <w:sz w:val="24"/>
          <w:szCs w:val="24"/>
        </w:rPr>
        <w:t xml:space="preserve"> como objetivo </w:t>
      </w:r>
      <w:r w:rsidR="001B2FC8" w:rsidRPr="0001245A">
        <w:rPr>
          <w:rFonts w:ascii="Arial" w:eastAsia="Times New Roman" w:hAnsi="Arial" w:cs="Arial"/>
          <w:sz w:val="24"/>
          <w:szCs w:val="24"/>
        </w:rPr>
        <w:t xml:space="preserve">discutir a viabilidade da legalização do uso medicinal da </w:t>
      </w:r>
      <w:proofErr w:type="spellStart"/>
      <w:r w:rsidR="001B2FC8" w:rsidRPr="0001245A">
        <w:rPr>
          <w:rFonts w:ascii="Arial" w:eastAsia="Times New Roman" w:hAnsi="Arial" w:cs="Arial"/>
          <w:i/>
          <w:sz w:val="24"/>
          <w:szCs w:val="24"/>
        </w:rPr>
        <w:t>cannabis</w:t>
      </w:r>
      <w:proofErr w:type="spellEnd"/>
      <w:r w:rsidR="001B2FC8" w:rsidRPr="0001245A">
        <w:rPr>
          <w:rFonts w:ascii="Arial" w:eastAsia="Times New Roman" w:hAnsi="Arial" w:cs="Arial"/>
          <w:sz w:val="24"/>
          <w:szCs w:val="24"/>
        </w:rPr>
        <w:t xml:space="preserve"> no Brasil para o tratamento de determinadas doenças, com base na garantia à saúde, dignidade e vida, direitos constitucionalmente garantidos</w:t>
      </w:r>
      <w:r w:rsidR="003C7EB5" w:rsidRPr="0001245A">
        <w:rPr>
          <w:rFonts w:ascii="Arial" w:eastAsia="Times New Roman" w:hAnsi="Arial" w:cs="Arial"/>
          <w:sz w:val="24"/>
          <w:szCs w:val="24"/>
        </w:rPr>
        <w:t>.</w:t>
      </w:r>
      <w:r w:rsidR="004F3217" w:rsidRPr="0001245A">
        <w:rPr>
          <w:rFonts w:ascii="Arial" w:eastAsia="Times New Roman" w:hAnsi="Arial" w:cs="Arial"/>
          <w:sz w:val="24"/>
          <w:szCs w:val="24"/>
        </w:rPr>
        <w:t xml:space="preserve"> </w:t>
      </w:r>
      <w:r w:rsidR="003C7EB5" w:rsidRPr="0001245A">
        <w:rPr>
          <w:rFonts w:ascii="Arial" w:eastAsia="Times New Roman" w:hAnsi="Arial" w:cs="Arial"/>
          <w:sz w:val="24"/>
          <w:szCs w:val="24"/>
        </w:rPr>
        <w:t xml:space="preserve">A temática abordada no artigo </w:t>
      </w:r>
      <w:r w:rsidR="0099489F" w:rsidRPr="0001245A">
        <w:rPr>
          <w:rFonts w:ascii="Arial" w:eastAsia="Times New Roman" w:hAnsi="Arial" w:cs="Arial"/>
          <w:sz w:val="24"/>
          <w:szCs w:val="24"/>
        </w:rPr>
        <w:t>mostra</w:t>
      </w:r>
      <w:r w:rsidR="003C7EB5" w:rsidRPr="0001245A">
        <w:rPr>
          <w:rFonts w:ascii="Arial" w:eastAsia="Times New Roman" w:hAnsi="Arial" w:cs="Arial"/>
          <w:sz w:val="24"/>
          <w:szCs w:val="24"/>
        </w:rPr>
        <w:t>-se</w:t>
      </w:r>
      <w:r w:rsidR="0099489F" w:rsidRPr="0001245A">
        <w:rPr>
          <w:rFonts w:ascii="Arial" w:eastAsia="Times New Roman" w:hAnsi="Arial" w:cs="Arial"/>
          <w:sz w:val="24"/>
          <w:szCs w:val="24"/>
        </w:rPr>
        <w:t xml:space="preserve"> pertinente pela necessidade </w:t>
      </w:r>
      <w:r w:rsidR="007A713D" w:rsidRPr="0001245A">
        <w:rPr>
          <w:rFonts w:ascii="Arial" w:eastAsia="Times New Roman" w:hAnsi="Arial" w:cs="Arial"/>
          <w:sz w:val="24"/>
          <w:szCs w:val="24"/>
        </w:rPr>
        <w:t>de rever as práticas culturais e legais</w:t>
      </w:r>
      <w:r w:rsidR="004F3217" w:rsidRPr="0001245A">
        <w:rPr>
          <w:rFonts w:ascii="Arial" w:eastAsia="Times New Roman" w:hAnsi="Arial" w:cs="Arial"/>
          <w:sz w:val="24"/>
          <w:szCs w:val="24"/>
        </w:rPr>
        <w:t xml:space="preserve"> </w:t>
      </w:r>
      <w:r w:rsidR="003C7EB5" w:rsidRPr="0001245A">
        <w:rPr>
          <w:rFonts w:ascii="Arial" w:eastAsia="Times New Roman" w:hAnsi="Arial" w:cs="Arial"/>
          <w:sz w:val="24"/>
          <w:szCs w:val="24"/>
        </w:rPr>
        <w:t>vigentes</w:t>
      </w:r>
      <w:r w:rsidR="007A713D" w:rsidRPr="0001245A">
        <w:rPr>
          <w:rFonts w:ascii="Arial" w:eastAsia="Times New Roman" w:hAnsi="Arial" w:cs="Arial"/>
          <w:sz w:val="24"/>
          <w:szCs w:val="24"/>
        </w:rPr>
        <w:t>,</w:t>
      </w:r>
      <w:r w:rsidR="003C7EB5" w:rsidRPr="0001245A">
        <w:rPr>
          <w:rFonts w:ascii="Arial" w:eastAsia="Times New Roman" w:hAnsi="Arial" w:cs="Arial"/>
          <w:sz w:val="24"/>
          <w:szCs w:val="24"/>
        </w:rPr>
        <w:t xml:space="preserve"> de modo </w:t>
      </w:r>
      <w:r w:rsidR="007A713D" w:rsidRPr="0001245A">
        <w:rPr>
          <w:rFonts w:ascii="Arial" w:eastAsia="Times New Roman" w:hAnsi="Arial" w:cs="Arial"/>
          <w:sz w:val="24"/>
          <w:szCs w:val="24"/>
        </w:rPr>
        <w:t>a diminuir a desinformação quanto ao uso medicinal da maconha</w:t>
      </w:r>
      <w:r w:rsidR="001B2FC8" w:rsidRPr="0001245A">
        <w:rPr>
          <w:rFonts w:ascii="Arial" w:eastAsia="Times New Roman" w:hAnsi="Arial" w:cs="Arial"/>
          <w:sz w:val="24"/>
          <w:szCs w:val="24"/>
        </w:rPr>
        <w:t>, esclarecendo-se</w:t>
      </w:r>
      <w:r w:rsidR="00AE4E0F" w:rsidRPr="0001245A">
        <w:rPr>
          <w:rFonts w:ascii="Arial" w:eastAsia="Times New Roman" w:hAnsi="Arial" w:cs="Arial"/>
          <w:sz w:val="24"/>
          <w:szCs w:val="24"/>
        </w:rPr>
        <w:t xml:space="preserve"> que </w:t>
      </w:r>
      <w:r w:rsidR="00597322" w:rsidRPr="0001245A">
        <w:rPr>
          <w:rFonts w:ascii="Arial" w:eastAsia="Times New Roman" w:hAnsi="Arial" w:cs="Arial"/>
          <w:sz w:val="24"/>
          <w:szCs w:val="24"/>
        </w:rPr>
        <w:t>trata</w:t>
      </w:r>
      <w:r w:rsidR="00AE4E0F" w:rsidRPr="0001245A">
        <w:rPr>
          <w:rFonts w:ascii="Arial" w:eastAsia="Times New Roman" w:hAnsi="Arial" w:cs="Arial"/>
          <w:sz w:val="24"/>
          <w:szCs w:val="24"/>
        </w:rPr>
        <w:t>-se</w:t>
      </w:r>
      <w:r w:rsidR="00597322" w:rsidRPr="0001245A">
        <w:rPr>
          <w:rFonts w:ascii="Arial" w:eastAsia="Times New Roman" w:hAnsi="Arial" w:cs="Arial"/>
          <w:sz w:val="24"/>
          <w:szCs w:val="24"/>
        </w:rPr>
        <w:t xml:space="preserve"> de uma questão de saúde pública e não de segurança,</w:t>
      </w:r>
      <w:r w:rsidR="004F3217" w:rsidRPr="0001245A">
        <w:rPr>
          <w:rFonts w:ascii="Arial" w:eastAsia="Times New Roman" w:hAnsi="Arial" w:cs="Arial"/>
          <w:sz w:val="24"/>
          <w:szCs w:val="24"/>
        </w:rPr>
        <w:t xml:space="preserve"> tendo em vista que </w:t>
      </w:r>
      <w:r w:rsidR="00597322" w:rsidRPr="0001245A">
        <w:rPr>
          <w:rFonts w:ascii="Arial" w:eastAsia="Times New Roman" w:hAnsi="Arial" w:cs="Arial"/>
          <w:sz w:val="24"/>
          <w:szCs w:val="24"/>
        </w:rPr>
        <w:t>est</w:t>
      </w:r>
      <w:r w:rsidR="001B2FC8" w:rsidRPr="0001245A">
        <w:rPr>
          <w:rFonts w:ascii="Arial" w:eastAsia="Times New Roman" w:hAnsi="Arial" w:cs="Arial"/>
          <w:sz w:val="24"/>
          <w:szCs w:val="24"/>
        </w:rPr>
        <w:t>a prá</w:t>
      </w:r>
      <w:r w:rsidR="007A713D" w:rsidRPr="0001245A">
        <w:rPr>
          <w:rFonts w:ascii="Arial" w:eastAsia="Times New Roman" w:hAnsi="Arial" w:cs="Arial"/>
          <w:sz w:val="24"/>
          <w:szCs w:val="24"/>
        </w:rPr>
        <w:t>tica vislumbra a garantia do direito à saúde</w:t>
      </w:r>
      <w:r w:rsidR="004F3217" w:rsidRPr="0001245A">
        <w:rPr>
          <w:rFonts w:ascii="Arial" w:eastAsia="Times New Roman" w:hAnsi="Arial" w:cs="Arial"/>
          <w:sz w:val="24"/>
          <w:szCs w:val="24"/>
        </w:rPr>
        <w:t>,</w:t>
      </w:r>
      <w:r w:rsidR="00597322" w:rsidRPr="0001245A">
        <w:rPr>
          <w:rFonts w:ascii="Arial" w:eastAsia="Times New Roman" w:hAnsi="Arial" w:cs="Arial"/>
          <w:sz w:val="24"/>
          <w:szCs w:val="24"/>
        </w:rPr>
        <w:t xml:space="preserve"> dentre outros,</w:t>
      </w:r>
      <w:r w:rsidR="004F3217" w:rsidRPr="0001245A">
        <w:rPr>
          <w:rFonts w:ascii="Arial" w:eastAsia="Times New Roman" w:hAnsi="Arial" w:cs="Arial"/>
          <w:sz w:val="24"/>
          <w:szCs w:val="24"/>
        </w:rPr>
        <w:t xml:space="preserve"> </w:t>
      </w:r>
      <w:r w:rsidR="00597322" w:rsidRPr="0001245A">
        <w:rPr>
          <w:rFonts w:ascii="Arial" w:eastAsia="Times New Roman" w:hAnsi="Arial" w:cs="Arial"/>
          <w:sz w:val="24"/>
          <w:szCs w:val="24"/>
        </w:rPr>
        <w:t>lembrando que tal prestação é uma obrigação do Estado</w:t>
      </w:r>
      <w:r w:rsidR="0099489F" w:rsidRPr="0001245A">
        <w:rPr>
          <w:rFonts w:ascii="Arial" w:eastAsia="Times New Roman" w:hAnsi="Arial" w:cs="Arial"/>
          <w:sz w:val="24"/>
          <w:szCs w:val="24"/>
        </w:rPr>
        <w:t xml:space="preserve">. </w:t>
      </w:r>
      <w:r w:rsidR="004F3217" w:rsidRPr="0001245A">
        <w:rPr>
          <w:rFonts w:ascii="Arial" w:hAnsi="Arial" w:cs="Arial"/>
          <w:sz w:val="24"/>
          <w:szCs w:val="24"/>
        </w:rPr>
        <w:t xml:space="preserve">O presente artigo é de natureza predominantemente bibliográfica, </w:t>
      </w:r>
      <w:r w:rsidR="004F3217" w:rsidRPr="0001245A">
        <w:rPr>
          <w:rFonts w:ascii="Arial" w:eastAsia="Times New Roman" w:hAnsi="Arial" w:cs="Arial"/>
          <w:sz w:val="24"/>
          <w:szCs w:val="24"/>
        </w:rPr>
        <w:t xml:space="preserve">de caráter qualitativo e exploratório. </w:t>
      </w:r>
      <w:r w:rsidR="004F3217" w:rsidRPr="0001245A">
        <w:rPr>
          <w:rFonts w:ascii="Arial" w:hAnsi="Arial" w:cs="Arial"/>
          <w:sz w:val="24"/>
          <w:szCs w:val="24"/>
        </w:rPr>
        <w:t>F</w:t>
      </w:r>
      <w:r w:rsidR="009D5D40" w:rsidRPr="0001245A">
        <w:rPr>
          <w:rFonts w:ascii="Arial" w:hAnsi="Arial" w:cs="Arial"/>
          <w:sz w:val="24"/>
          <w:szCs w:val="24"/>
        </w:rPr>
        <w:t>oram escritos três tópicos, buscando-se primeiramente</w:t>
      </w:r>
      <w:r w:rsidR="00AD75AC" w:rsidRPr="0001245A">
        <w:rPr>
          <w:rFonts w:ascii="Arial" w:hAnsi="Arial" w:cs="Arial"/>
          <w:sz w:val="24"/>
          <w:szCs w:val="24"/>
        </w:rPr>
        <w:t xml:space="preserve"> esclarecer</w:t>
      </w:r>
      <w:r w:rsidR="009D5D40" w:rsidRPr="0001245A">
        <w:rPr>
          <w:rFonts w:ascii="Arial" w:hAnsi="Arial" w:cs="Arial"/>
          <w:sz w:val="24"/>
          <w:szCs w:val="24"/>
        </w:rPr>
        <w:t xml:space="preserve"> </w:t>
      </w:r>
      <w:r w:rsidR="001B2FC8" w:rsidRPr="0001245A">
        <w:rPr>
          <w:rFonts w:ascii="Arial" w:hAnsi="Arial" w:cs="Arial"/>
          <w:sz w:val="24"/>
          <w:szCs w:val="24"/>
        </w:rPr>
        <w:t xml:space="preserve">que </w:t>
      </w:r>
      <w:r w:rsidR="004E2F74" w:rsidRPr="0001245A">
        <w:rPr>
          <w:rFonts w:ascii="Arial" w:hAnsi="Arial" w:cs="Arial"/>
          <w:sz w:val="24"/>
          <w:szCs w:val="24"/>
        </w:rPr>
        <w:t xml:space="preserve">a saúde </w:t>
      </w:r>
      <w:r w:rsidR="001B2FC8" w:rsidRPr="0001245A">
        <w:rPr>
          <w:rFonts w:ascii="Arial" w:hAnsi="Arial" w:cs="Arial"/>
          <w:sz w:val="24"/>
          <w:szCs w:val="24"/>
        </w:rPr>
        <w:t>pertence ao rol</w:t>
      </w:r>
      <w:r w:rsidR="00AD75AC" w:rsidRPr="0001245A">
        <w:rPr>
          <w:rFonts w:ascii="Arial" w:hAnsi="Arial" w:cs="Arial"/>
          <w:sz w:val="24"/>
          <w:szCs w:val="24"/>
        </w:rPr>
        <w:t xml:space="preserve"> dos direitos </w:t>
      </w:r>
      <w:r w:rsidR="001B2FC8" w:rsidRPr="0001245A">
        <w:rPr>
          <w:rFonts w:ascii="Arial" w:hAnsi="Arial" w:cs="Arial"/>
          <w:sz w:val="24"/>
          <w:szCs w:val="24"/>
        </w:rPr>
        <w:t xml:space="preserve">humanos </w:t>
      </w:r>
      <w:r w:rsidR="004F3217" w:rsidRPr="0001245A">
        <w:rPr>
          <w:rFonts w:ascii="Arial" w:hAnsi="Arial" w:cs="Arial"/>
          <w:sz w:val="24"/>
          <w:szCs w:val="24"/>
        </w:rPr>
        <w:t>fundamentais</w:t>
      </w:r>
      <w:r w:rsidR="00AD75AC" w:rsidRPr="0001245A">
        <w:rPr>
          <w:rFonts w:ascii="Arial" w:hAnsi="Arial" w:cs="Arial"/>
          <w:sz w:val="24"/>
          <w:szCs w:val="24"/>
        </w:rPr>
        <w:t xml:space="preserve"> de segunda geração</w:t>
      </w:r>
      <w:r w:rsidR="009D5D40" w:rsidRPr="0001245A">
        <w:rPr>
          <w:rFonts w:ascii="Arial" w:hAnsi="Arial" w:cs="Arial"/>
          <w:sz w:val="24"/>
          <w:szCs w:val="24"/>
        </w:rPr>
        <w:t xml:space="preserve">; </w:t>
      </w:r>
      <w:r w:rsidR="001B2FC8" w:rsidRPr="0001245A">
        <w:rPr>
          <w:rFonts w:ascii="Arial" w:hAnsi="Arial" w:cs="Arial"/>
          <w:sz w:val="24"/>
          <w:szCs w:val="24"/>
        </w:rPr>
        <w:t>buscou-se</w:t>
      </w:r>
      <w:r w:rsidR="009D5D40" w:rsidRPr="0001245A">
        <w:rPr>
          <w:rFonts w:ascii="Arial" w:hAnsi="Arial" w:cs="Arial"/>
          <w:sz w:val="24"/>
          <w:szCs w:val="24"/>
        </w:rPr>
        <w:t xml:space="preserve"> </w:t>
      </w:r>
      <w:r w:rsidR="001B2FC8" w:rsidRPr="0001245A">
        <w:rPr>
          <w:rFonts w:ascii="Arial" w:hAnsi="Arial" w:cs="Arial"/>
          <w:sz w:val="24"/>
          <w:szCs w:val="24"/>
        </w:rPr>
        <w:t>apresentar</w:t>
      </w:r>
      <w:r w:rsidR="004F3217" w:rsidRPr="0001245A">
        <w:rPr>
          <w:rFonts w:ascii="Arial" w:hAnsi="Arial" w:cs="Arial"/>
          <w:sz w:val="24"/>
          <w:szCs w:val="24"/>
        </w:rPr>
        <w:t xml:space="preserve"> o </w:t>
      </w:r>
      <w:r w:rsidR="00AD75AC" w:rsidRPr="0001245A">
        <w:rPr>
          <w:rFonts w:ascii="Arial" w:hAnsi="Arial" w:cs="Arial"/>
          <w:sz w:val="24"/>
          <w:szCs w:val="24"/>
        </w:rPr>
        <w:t>contexto histórico acerca da utilização da maconha pela humanidade, como ela se disseminou pelo mundo e a forma com</w:t>
      </w:r>
      <w:r w:rsidR="001B2FC8" w:rsidRPr="0001245A">
        <w:rPr>
          <w:rFonts w:ascii="Arial" w:hAnsi="Arial" w:cs="Arial"/>
          <w:sz w:val="24"/>
          <w:szCs w:val="24"/>
        </w:rPr>
        <w:t>o seu uso foi criminalizado</w:t>
      </w:r>
      <w:r w:rsidR="00AD75AC" w:rsidRPr="0001245A">
        <w:rPr>
          <w:rFonts w:ascii="Arial" w:hAnsi="Arial" w:cs="Arial"/>
          <w:sz w:val="24"/>
          <w:szCs w:val="24"/>
        </w:rPr>
        <w:t xml:space="preserve"> no Brasil; e, por fim, expor </w:t>
      </w:r>
      <w:r w:rsidR="001B2FC8" w:rsidRPr="0001245A">
        <w:rPr>
          <w:rFonts w:ascii="Arial" w:hAnsi="Arial" w:cs="Arial"/>
          <w:sz w:val="24"/>
          <w:szCs w:val="24"/>
        </w:rPr>
        <w:t xml:space="preserve">a importância da liberação do uso medicinal da </w:t>
      </w:r>
      <w:proofErr w:type="spellStart"/>
      <w:r w:rsidR="001B2FC8" w:rsidRPr="0001245A">
        <w:rPr>
          <w:rFonts w:ascii="Arial" w:hAnsi="Arial" w:cs="Arial"/>
          <w:i/>
          <w:sz w:val="24"/>
          <w:szCs w:val="24"/>
        </w:rPr>
        <w:t>cannabis</w:t>
      </w:r>
      <w:proofErr w:type="spellEnd"/>
      <w:r w:rsidR="001B2FC8" w:rsidRPr="0001245A">
        <w:rPr>
          <w:rFonts w:ascii="Arial" w:hAnsi="Arial" w:cs="Arial"/>
          <w:sz w:val="24"/>
          <w:szCs w:val="24"/>
        </w:rPr>
        <w:t xml:space="preserve">, </w:t>
      </w:r>
      <w:r w:rsidR="0059314E" w:rsidRPr="0001245A">
        <w:rPr>
          <w:rFonts w:ascii="Arial" w:hAnsi="Arial" w:cs="Arial"/>
          <w:sz w:val="24"/>
          <w:szCs w:val="24"/>
        </w:rPr>
        <w:t>discutindo-se</w:t>
      </w:r>
      <w:r w:rsidR="004E2F74" w:rsidRPr="0001245A">
        <w:rPr>
          <w:rFonts w:ascii="Arial" w:hAnsi="Arial" w:cs="Arial"/>
          <w:sz w:val="24"/>
          <w:szCs w:val="24"/>
        </w:rPr>
        <w:t xml:space="preserve"> legislação e cultura atuais</w:t>
      </w:r>
      <w:r w:rsidR="0059314E" w:rsidRPr="0001245A">
        <w:rPr>
          <w:rFonts w:ascii="Arial" w:hAnsi="Arial" w:cs="Arial"/>
          <w:sz w:val="24"/>
          <w:szCs w:val="24"/>
        </w:rPr>
        <w:t xml:space="preserve">, bem como </w:t>
      </w:r>
      <w:r w:rsidR="001B2FC8" w:rsidRPr="0001245A">
        <w:rPr>
          <w:rFonts w:ascii="Arial" w:hAnsi="Arial" w:cs="Arial"/>
          <w:sz w:val="24"/>
          <w:szCs w:val="24"/>
        </w:rPr>
        <w:t xml:space="preserve">apresentando </w:t>
      </w:r>
      <w:r w:rsidR="00AD75AC" w:rsidRPr="0001245A">
        <w:rPr>
          <w:rFonts w:ascii="Arial" w:hAnsi="Arial" w:cs="Arial"/>
          <w:sz w:val="24"/>
          <w:szCs w:val="24"/>
        </w:rPr>
        <w:t>casos relevantes acerca do</w:t>
      </w:r>
      <w:r w:rsidR="00B952F9" w:rsidRPr="0001245A">
        <w:rPr>
          <w:rFonts w:ascii="Arial" w:hAnsi="Arial" w:cs="Arial"/>
          <w:sz w:val="24"/>
          <w:szCs w:val="24"/>
        </w:rPr>
        <w:t xml:space="preserve"> tema</w:t>
      </w:r>
      <w:r w:rsidR="00AD75AC" w:rsidRPr="0001245A">
        <w:rPr>
          <w:rFonts w:ascii="Arial" w:hAnsi="Arial" w:cs="Arial"/>
          <w:sz w:val="24"/>
          <w:szCs w:val="24"/>
        </w:rPr>
        <w:t>.</w:t>
      </w:r>
      <w:r w:rsidR="009D5D40" w:rsidRPr="0001245A">
        <w:rPr>
          <w:rFonts w:ascii="Arial" w:hAnsi="Arial" w:cs="Arial"/>
          <w:sz w:val="24"/>
          <w:szCs w:val="24"/>
        </w:rPr>
        <w:t xml:space="preserve"> </w:t>
      </w:r>
    </w:p>
    <w:p w14:paraId="1FB5118A" w14:textId="72AE8A10" w:rsidR="00370980" w:rsidRPr="0001245A" w:rsidRDefault="00370980" w:rsidP="00B630AD">
      <w:pPr>
        <w:shd w:val="clear" w:color="auto" w:fill="FFFFFF"/>
        <w:spacing w:after="0" w:line="360" w:lineRule="auto"/>
        <w:jc w:val="both"/>
        <w:rPr>
          <w:rFonts w:ascii="Arial" w:eastAsia="Times New Roman" w:hAnsi="Arial" w:cs="Arial"/>
          <w:sz w:val="24"/>
          <w:szCs w:val="24"/>
        </w:rPr>
      </w:pPr>
      <w:r w:rsidRPr="0001245A">
        <w:rPr>
          <w:rFonts w:ascii="Arial" w:eastAsia="Times New Roman" w:hAnsi="Arial" w:cs="Arial"/>
          <w:sz w:val="24"/>
          <w:szCs w:val="24"/>
        </w:rPr>
        <w:t xml:space="preserve">PALAVRAS-CHAVE: </w:t>
      </w:r>
      <w:proofErr w:type="spellStart"/>
      <w:r w:rsidR="00845124" w:rsidRPr="0001245A">
        <w:rPr>
          <w:rFonts w:ascii="Arial" w:eastAsia="Times New Roman" w:hAnsi="Arial" w:cs="Arial"/>
          <w:sz w:val="24"/>
          <w:szCs w:val="24"/>
        </w:rPr>
        <w:t>Cannabis</w:t>
      </w:r>
      <w:proofErr w:type="spellEnd"/>
      <w:r w:rsidR="00B630AD" w:rsidRPr="0001245A">
        <w:rPr>
          <w:rFonts w:ascii="Arial" w:eastAsia="Times New Roman" w:hAnsi="Arial" w:cs="Arial"/>
          <w:sz w:val="24"/>
          <w:szCs w:val="24"/>
        </w:rPr>
        <w:t xml:space="preserve">. </w:t>
      </w:r>
      <w:r w:rsidR="00845124" w:rsidRPr="0001245A">
        <w:rPr>
          <w:rFonts w:ascii="Arial" w:eastAsia="Times New Roman" w:hAnsi="Arial" w:cs="Arial"/>
          <w:sz w:val="24"/>
          <w:szCs w:val="24"/>
        </w:rPr>
        <w:t>Maconha</w:t>
      </w:r>
      <w:r w:rsidR="00B630AD" w:rsidRPr="0001245A">
        <w:rPr>
          <w:rFonts w:ascii="Arial" w:eastAsia="Times New Roman" w:hAnsi="Arial" w:cs="Arial"/>
          <w:sz w:val="24"/>
          <w:szCs w:val="24"/>
        </w:rPr>
        <w:t xml:space="preserve">. </w:t>
      </w:r>
      <w:r w:rsidR="00845124" w:rsidRPr="0001245A">
        <w:rPr>
          <w:rFonts w:ascii="Arial" w:eastAsia="Times New Roman" w:hAnsi="Arial" w:cs="Arial"/>
          <w:sz w:val="24"/>
          <w:szCs w:val="24"/>
        </w:rPr>
        <w:t>Saúde</w:t>
      </w:r>
      <w:r w:rsidR="00B630AD" w:rsidRPr="0001245A">
        <w:rPr>
          <w:rFonts w:ascii="Arial" w:eastAsia="Times New Roman" w:hAnsi="Arial" w:cs="Arial"/>
          <w:sz w:val="24"/>
          <w:szCs w:val="24"/>
        </w:rPr>
        <w:t xml:space="preserve">. </w:t>
      </w:r>
      <w:r w:rsidR="00845124" w:rsidRPr="0001245A">
        <w:rPr>
          <w:rFonts w:ascii="Arial" w:eastAsia="Times New Roman" w:hAnsi="Arial" w:cs="Arial"/>
          <w:sz w:val="24"/>
          <w:szCs w:val="24"/>
        </w:rPr>
        <w:t>Dignidade. Direito</w:t>
      </w:r>
      <w:r w:rsidR="00B630AD" w:rsidRPr="0001245A">
        <w:rPr>
          <w:rFonts w:ascii="Arial" w:eastAsia="Times New Roman" w:hAnsi="Arial" w:cs="Arial"/>
          <w:sz w:val="24"/>
          <w:szCs w:val="24"/>
        </w:rPr>
        <w:t xml:space="preserve">. </w:t>
      </w:r>
    </w:p>
    <w:p w14:paraId="0D9A6330" w14:textId="77777777" w:rsidR="00FC56F4" w:rsidRPr="0001245A" w:rsidRDefault="00FC56F4" w:rsidP="00B630AD">
      <w:pPr>
        <w:shd w:val="clear" w:color="auto" w:fill="FFFFFF"/>
        <w:spacing w:after="0" w:line="360" w:lineRule="auto"/>
        <w:jc w:val="both"/>
        <w:rPr>
          <w:rFonts w:ascii="Arial" w:eastAsia="Times New Roman" w:hAnsi="Arial" w:cs="Arial"/>
          <w:sz w:val="24"/>
          <w:szCs w:val="24"/>
        </w:rPr>
      </w:pPr>
    </w:p>
    <w:p w14:paraId="006E9C40" w14:textId="77777777" w:rsidR="00F95D75" w:rsidRPr="0001245A" w:rsidRDefault="00F95D75" w:rsidP="00F95D75">
      <w:pPr>
        <w:shd w:val="clear" w:color="auto" w:fill="FFFFFF"/>
        <w:spacing w:after="0" w:line="360" w:lineRule="auto"/>
        <w:jc w:val="center"/>
        <w:rPr>
          <w:rFonts w:ascii="Arial" w:eastAsia="Times New Roman" w:hAnsi="Arial" w:cs="Arial"/>
          <w:b/>
          <w:sz w:val="24"/>
          <w:szCs w:val="24"/>
        </w:rPr>
      </w:pPr>
      <w:r w:rsidRPr="0001245A">
        <w:rPr>
          <w:rFonts w:ascii="Arial" w:eastAsia="Times New Roman" w:hAnsi="Arial" w:cs="Arial"/>
          <w:b/>
          <w:sz w:val="24"/>
          <w:szCs w:val="24"/>
        </w:rPr>
        <w:lastRenderedPageBreak/>
        <w:t>ABSTRACT</w:t>
      </w:r>
    </w:p>
    <w:p w14:paraId="2E6CF0CF" w14:textId="77777777" w:rsidR="00F95D75" w:rsidRPr="0001245A" w:rsidRDefault="00F95D75" w:rsidP="00F95D75">
      <w:pPr>
        <w:shd w:val="clear" w:color="auto" w:fill="FFFFFF"/>
        <w:spacing w:after="0" w:line="360" w:lineRule="auto"/>
        <w:jc w:val="both"/>
        <w:rPr>
          <w:rFonts w:ascii="Arial" w:eastAsia="Times New Roman" w:hAnsi="Arial" w:cs="Arial"/>
          <w:sz w:val="24"/>
          <w:szCs w:val="24"/>
          <w:highlight w:val="green"/>
        </w:rPr>
      </w:pPr>
    </w:p>
    <w:p w14:paraId="08E750EE" w14:textId="77777777" w:rsidR="009B4B7D" w:rsidRPr="0001245A" w:rsidRDefault="009B4B7D" w:rsidP="004E2F74">
      <w:pPr>
        <w:shd w:val="clear" w:color="auto" w:fill="FFFFFF"/>
        <w:spacing w:after="0" w:line="360" w:lineRule="auto"/>
        <w:jc w:val="both"/>
        <w:rPr>
          <w:rFonts w:ascii="Arial" w:hAnsi="Arial" w:cs="Arial"/>
          <w:sz w:val="24"/>
          <w:szCs w:val="24"/>
        </w:rPr>
      </w:pPr>
      <w:r w:rsidRPr="0001245A">
        <w:rPr>
          <w:rFonts w:ascii="Arial" w:hAnsi="Arial" w:cs="Arial"/>
          <w:sz w:val="24"/>
          <w:szCs w:val="24"/>
        </w:rPr>
        <w:t xml:space="preserve">It </w:t>
      </w:r>
      <w:proofErr w:type="spellStart"/>
      <w:r w:rsidRPr="0001245A">
        <w:rPr>
          <w:rFonts w:ascii="Arial" w:hAnsi="Arial" w:cs="Arial"/>
          <w:sz w:val="24"/>
          <w:szCs w:val="24"/>
        </w:rPr>
        <w:t>can</w:t>
      </w:r>
      <w:proofErr w:type="spellEnd"/>
      <w:r w:rsidRPr="0001245A">
        <w:rPr>
          <w:rFonts w:ascii="Arial" w:hAnsi="Arial" w:cs="Arial"/>
          <w:sz w:val="24"/>
          <w:szCs w:val="24"/>
        </w:rPr>
        <w:t xml:space="preserve"> </w:t>
      </w:r>
      <w:proofErr w:type="spellStart"/>
      <w:r w:rsidRPr="0001245A">
        <w:rPr>
          <w:rFonts w:ascii="Arial" w:hAnsi="Arial" w:cs="Arial"/>
          <w:sz w:val="24"/>
          <w:szCs w:val="24"/>
        </w:rPr>
        <w:t>not</w:t>
      </w:r>
      <w:proofErr w:type="spellEnd"/>
      <w:r w:rsidRPr="0001245A">
        <w:rPr>
          <w:rFonts w:ascii="Arial" w:hAnsi="Arial" w:cs="Arial"/>
          <w:sz w:val="24"/>
          <w:szCs w:val="24"/>
        </w:rPr>
        <w:t xml:space="preserve"> </w:t>
      </w:r>
      <w:proofErr w:type="spellStart"/>
      <w:r w:rsidRPr="0001245A">
        <w:rPr>
          <w:rFonts w:ascii="Arial" w:hAnsi="Arial" w:cs="Arial"/>
          <w:sz w:val="24"/>
          <w:szCs w:val="24"/>
        </w:rPr>
        <w:t>be</w:t>
      </w:r>
      <w:proofErr w:type="spellEnd"/>
      <w:r w:rsidRPr="0001245A">
        <w:rPr>
          <w:rFonts w:ascii="Arial" w:hAnsi="Arial" w:cs="Arial"/>
          <w:sz w:val="24"/>
          <w:szCs w:val="24"/>
        </w:rPr>
        <w:t xml:space="preserve"> </w:t>
      </w:r>
      <w:proofErr w:type="spellStart"/>
      <w:r w:rsidRPr="0001245A">
        <w:rPr>
          <w:rFonts w:ascii="Arial" w:hAnsi="Arial" w:cs="Arial"/>
          <w:sz w:val="24"/>
          <w:szCs w:val="24"/>
        </w:rPr>
        <w:t>denied</w:t>
      </w:r>
      <w:proofErr w:type="spellEnd"/>
      <w:r w:rsidRPr="0001245A">
        <w:rPr>
          <w:rFonts w:ascii="Arial" w:hAnsi="Arial" w:cs="Arial"/>
          <w:sz w:val="24"/>
          <w:szCs w:val="24"/>
        </w:rPr>
        <w:t xml:space="preserve"> </w:t>
      </w:r>
      <w:proofErr w:type="spellStart"/>
      <w:r w:rsidRPr="0001245A">
        <w:rPr>
          <w:rFonts w:ascii="Arial" w:hAnsi="Arial" w:cs="Arial"/>
          <w:sz w:val="24"/>
          <w:szCs w:val="24"/>
        </w:rPr>
        <w:t>that</w:t>
      </w:r>
      <w:proofErr w:type="spellEnd"/>
      <w:r w:rsidRPr="0001245A">
        <w:rPr>
          <w:rFonts w:ascii="Arial" w:hAnsi="Arial" w:cs="Arial"/>
          <w:sz w:val="24"/>
          <w:szCs w:val="24"/>
        </w:rPr>
        <w:t xml:space="preserve"> </w:t>
      </w:r>
      <w:proofErr w:type="spellStart"/>
      <w:r w:rsidRPr="0001245A">
        <w:rPr>
          <w:rFonts w:ascii="Arial" w:hAnsi="Arial" w:cs="Arial"/>
          <w:sz w:val="24"/>
          <w:szCs w:val="24"/>
        </w:rPr>
        <w:t>Cannabis</w:t>
      </w:r>
      <w:proofErr w:type="spellEnd"/>
      <w:r w:rsidRPr="0001245A">
        <w:rPr>
          <w:rFonts w:ascii="Arial" w:hAnsi="Arial" w:cs="Arial"/>
          <w:sz w:val="24"/>
          <w:szCs w:val="24"/>
        </w:rPr>
        <w:t xml:space="preserve"> sativa </w:t>
      </w:r>
      <w:proofErr w:type="spellStart"/>
      <w:r w:rsidRPr="0001245A">
        <w:rPr>
          <w:rFonts w:ascii="Arial" w:hAnsi="Arial" w:cs="Arial"/>
          <w:sz w:val="24"/>
          <w:szCs w:val="24"/>
        </w:rPr>
        <w:t>has</w:t>
      </w:r>
      <w:proofErr w:type="spellEnd"/>
      <w:r w:rsidRPr="0001245A">
        <w:rPr>
          <w:rFonts w:ascii="Arial" w:hAnsi="Arial" w:cs="Arial"/>
          <w:sz w:val="24"/>
          <w:szCs w:val="24"/>
        </w:rPr>
        <w:t xml:space="preserve"> </w:t>
      </w:r>
      <w:proofErr w:type="spellStart"/>
      <w:r w:rsidRPr="0001245A">
        <w:rPr>
          <w:rFonts w:ascii="Arial" w:hAnsi="Arial" w:cs="Arial"/>
          <w:sz w:val="24"/>
          <w:szCs w:val="24"/>
        </w:rPr>
        <w:t>always</w:t>
      </w:r>
      <w:proofErr w:type="spellEnd"/>
      <w:r w:rsidRPr="0001245A">
        <w:rPr>
          <w:rFonts w:ascii="Arial" w:hAnsi="Arial" w:cs="Arial"/>
          <w:sz w:val="24"/>
          <w:szCs w:val="24"/>
        </w:rPr>
        <w:t xml:space="preserve"> </w:t>
      </w:r>
      <w:proofErr w:type="spellStart"/>
      <w:r w:rsidRPr="0001245A">
        <w:rPr>
          <w:rFonts w:ascii="Arial" w:hAnsi="Arial" w:cs="Arial"/>
          <w:sz w:val="24"/>
          <w:szCs w:val="24"/>
        </w:rPr>
        <w:t>been</w:t>
      </w:r>
      <w:proofErr w:type="spellEnd"/>
      <w:r w:rsidRPr="0001245A">
        <w:rPr>
          <w:rFonts w:ascii="Arial" w:hAnsi="Arial" w:cs="Arial"/>
          <w:sz w:val="24"/>
          <w:szCs w:val="24"/>
        </w:rPr>
        <w:t xml:space="preserve"> </w:t>
      </w:r>
      <w:proofErr w:type="spellStart"/>
      <w:r w:rsidRPr="0001245A">
        <w:rPr>
          <w:rFonts w:ascii="Arial" w:hAnsi="Arial" w:cs="Arial"/>
          <w:sz w:val="24"/>
          <w:szCs w:val="24"/>
        </w:rPr>
        <w:t>and</w:t>
      </w:r>
      <w:proofErr w:type="spellEnd"/>
      <w:r w:rsidRPr="0001245A">
        <w:rPr>
          <w:rFonts w:ascii="Arial" w:hAnsi="Arial" w:cs="Arial"/>
          <w:sz w:val="24"/>
          <w:szCs w:val="24"/>
        </w:rPr>
        <w:t xml:space="preserve"> </w:t>
      </w:r>
      <w:proofErr w:type="spellStart"/>
      <w:proofErr w:type="gramStart"/>
      <w:r w:rsidRPr="0001245A">
        <w:rPr>
          <w:rFonts w:ascii="Arial" w:hAnsi="Arial" w:cs="Arial"/>
          <w:sz w:val="24"/>
          <w:szCs w:val="24"/>
        </w:rPr>
        <w:t>will</w:t>
      </w:r>
      <w:proofErr w:type="spellEnd"/>
      <w:proofErr w:type="gramEnd"/>
      <w:r w:rsidRPr="0001245A">
        <w:rPr>
          <w:rFonts w:ascii="Arial" w:hAnsi="Arial" w:cs="Arial"/>
          <w:sz w:val="24"/>
          <w:szCs w:val="24"/>
        </w:rPr>
        <w:t xml:space="preserve"> continue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be</w:t>
      </w:r>
      <w:proofErr w:type="spellEnd"/>
      <w:r w:rsidRPr="0001245A">
        <w:rPr>
          <w:rFonts w:ascii="Arial" w:hAnsi="Arial" w:cs="Arial"/>
          <w:sz w:val="24"/>
          <w:szCs w:val="24"/>
        </w:rPr>
        <w:t xml:space="preserve"> </w:t>
      </w:r>
      <w:proofErr w:type="spellStart"/>
      <w:r w:rsidRPr="0001245A">
        <w:rPr>
          <w:rFonts w:ascii="Arial" w:hAnsi="Arial" w:cs="Arial"/>
          <w:sz w:val="24"/>
          <w:szCs w:val="24"/>
        </w:rPr>
        <w:t>used</w:t>
      </w:r>
      <w:proofErr w:type="spellEnd"/>
      <w:r w:rsidRPr="0001245A">
        <w:rPr>
          <w:rFonts w:ascii="Arial" w:hAnsi="Arial" w:cs="Arial"/>
          <w:sz w:val="24"/>
          <w:szCs w:val="24"/>
        </w:rPr>
        <w:t xml:space="preserve"> </w:t>
      </w:r>
      <w:proofErr w:type="spellStart"/>
      <w:r w:rsidRPr="0001245A">
        <w:rPr>
          <w:rFonts w:ascii="Arial" w:hAnsi="Arial" w:cs="Arial"/>
          <w:sz w:val="24"/>
          <w:szCs w:val="24"/>
        </w:rPr>
        <w:t>by</w:t>
      </w:r>
      <w:proofErr w:type="spellEnd"/>
      <w:r w:rsidRPr="0001245A">
        <w:rPr>
          <w:rFonts w:ascii="Arial" w:hAnsi="Arial" w:cs="Arial"/>
          <w:sz w:val="24"/>
          <w:szCs w:val="24"/>
        </w:rPr>
        <w:t xml:space="preserve"> </w:t>
      </w:r>
      <w:proofErr w:type="spellStart"/>
      <w:r w:rsidRPr="0001245A">
        <w:rPr>
          <w:rFonts w:ascii="Arial" w:hAnsi="Arial" w:cs="Arial"/>
          <w:sz w:val="24"/>
          <w:szCs w:val="24"/>
        </w:rPr>
        <w:t>mankind</w:t>
      </w:r>
      <w:proofErr w:type="spellEnd"/>
      <w:r w:rsidRPr="0001245A">
        <w:rPr>
          <w:rFonts w:ascii="Arial" w:hAnsi="Arial" w:cs="Arial"/>
          <w:sz w:val="24"/>
          <w:szCs w:val="24"/>
        </w:rPr>
        <w:t xml:space="preserve"> for </w:t>
      </w:r>
      <w:proofErr w:type="spellStart"/>
      <w:r w:rsidRPr="0001245A">
        <w:rPr>
          <w:rFonts w:ascii="Arial" w:hAnsi="Arial" w:cs="Arial"/>
          <w:sz w:val="24"/>
          <w:szCs w:val="24"/>
        </w:rPr>
        <w:t>various</w:t>
      </w:r>
      <w:proofErr w:type="spellEnd"/>
      <w:r w:rsidRPr="0001245A">
        <w:rPr>
          <w:rFonts w:ascii="Arial" w:hAnsi="Arial" w:cs="Arial"/>
          <w:sz w:val="24"/>
          <w:szCs w:val="24"/>
        </w:rPr>
        <w:t xml:space="preserve"> </w:t>
      </w:r>
      <w:proofErr w:type="spellStart"/>
      <w:r w:rsidRPr="0001245A">
        <w:rPr>
          <w:rFonts w:ascii="Arial" w:hAnsi="Arial" w:cs="Arial"/>
          <w:sz w:val="24"/>
          <w:szCs w:val="24"/>
        </w:rPr>
        <w:t>purposes</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most</w:t>
      </w:r>
      <w:proofErr w:type="spellEnd"/>
      <w:r w:rsidRPr="0001245A">
        <w:rPr>
          <w:rFonts w:ascii="Arial" w:hAnsi="Arial" w:cs="Arial"/>
          <w:sz w:val="24"/>
          <w:szCs w:val="24"/>
        </w:rPr>
        <w:t xml:space="preserve"> </w:t>
      </w:r>
      <w:proofErr w:type="spellStart"/>
      <w:r w:rsidRPr="0001245A">
        <w:rPr>
          <w:rFonts w:ascii="Arial" w:hAnsi="Arial" w:cs="Arial"/>
          <w:sz w:val="24"/>
          <w:szCs w:val="24"/>
        </w:rPr>
        <w:t>important</w:t>
      </w:r>
      <w:proofErr w:type="spellEnd"/>
      <w:r w:rsidRPr="0001245A">
        <w:rPr>
          <w:rFonts w:ascii="Arial" w:hAnsi="Arial" w:cs="Arial"/>
          <w:sz w:val="24"/>
          <w:szCs w:val="24"/>
        </w:rPr>
        <w:t xml:space="preserve"> </w:t>
      </w:r>
      <w:proofErr w:type="spellStart"/>
      <w:r w:rsidRPr="0001245A">
        <w:rPr>
          <w:rFonts w:ascii="Arial" w:hAnsi="Arial" w:cs="Arial"/>
          <w:sz w:val="24"/>
          <w:szCs w:val="24"/>
        </w:rPr>
        <w:t>is</w:t>
      </w:r>
      <w:proofErr w:type="spellEnd"/>
      <w:r w:rsidRPr="0001245A">
        <w:rPr>
          <w:rFonts w:ascii="Arial" w:hAnsi="Arial" w:cs="Arial"/>
          <w:sz w:val="24"/>
          <w:szCs w:val="24"/>
        </w:rPr>
        <w:t xml:space="preserve"> medicinal. </w:t>
      </w:r>
      <w:proofErr w:type="spellStart"/>
      <w:r w:rsidRPr="0001245A">
        <w:rPr>
          <w:rFonts w:ascii="Arial" w:hAnsi="Arial" w:cs="Arial"/>
          <w:sz w:val="24"/>
          <w:szCs w:val="24"/>
        </w:rPr>
        <w:t>Undoubtedly</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medicinal use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cannabis</w:t>
      </w:r>
      <w:proofErr w:type="spellEnd"/>
      <w:r w:rsidRPr="0001245A">
        <w:rPr>
          <w:rFonts w:ascii="Arial" w:hAnsi="Arial" w:cs="Arial"/>
          <w:sz w:val="24"/>
          <w:szCs w:val="24"/>
        </w:rPr>
        <w:t xml:space="preserve"> </w:t>
      </w:r>
      <w:proofErr w:type="spellStart"/>
      <w:r w:rsidRPr="0001245A">
        <w:rPr>
          <w:rFonts w:ascii="Arial" w:hAnsi="Arial" w:cs="Arial"/>
          <w:sz w:val="24"/>
          <w:szCs w:val="24"/>
        </w:rPr>
        <w:t>has</w:t>
      </w:r>
      <w:proofErr w:type="spellEnd"/>
      <w:r w:rsidRPr="0001245A">
        <w:rPr>
          <w:rFonts w:ascii="Arial" w:hAnsi="Arial" w:cs="Arial"/>
          <w:sz w:val="24"/>
          <w:szCs w:val="24"/>
        </w:rPr>
        <w:t xml:space="preserve"> </w:t>
      </w:r>
      <w:proofErr w:type="spellStart"/>
      <w:r w:rsidRPr="0001245A">
        <w:rPr>
          <w:rFonts w:ascii="Arial" w:hAnsi="Arial" w:cs="Arial"/>
          <w:sz w:val="24"/>
          <w:szCs w:val="24"/>
        </w:rPr>
        <w:t>been</w:t>
      </w:r>
      <w:proofErr w:type="spellEnd"/>
      <w:r w:rsidRPr="0001245A">
        <w:rPr>
          <w:rFonts w:ascii="Arial" w:hAnsi="Arial" w:cs="Arial"/>
          <w:sz w:val="24"/>
          <w:szCs w:val="24"/>
        </w:rPr>
        <w:t xml:space="preserve"> </w:t>
      </w:r>
      <w:proofErr w:type="spellStart"/>
      <w:r w:rsidRPr="0001245A">
        <w:rPr>
          <w:rFonts w:ascii="Arial" w:hAnsi="Arial" w:cs="Arial"/>
          <w:sz w:val="24"/>
          <w:szCs w:val="24"/>
        </w:rPr>
        <w:t>growing</w:t>
      </w:r>
      <w:proofErr w:type="spellEnd"/>
      <w:r w:rsidRPr="0001245A">
        <w:rPr>
          <w:rFonts w:ascii="Arial" w:hAnsi="Arial" w:cs="Arial"/>
          <w:sz w:val="24"/>
          <w:szCs w:val="24"/>
        </w:rPr>
        <w:t xml:space="preserve"> in </w:t>
      </w:r>
      <w:proofErr w:type="spellStart"/>
      <w:r w:rsidRPr="0001245A">
        <w:rPr>
          <w:rFonts w:ascii="Arial" w:hAnsi="Arial" w:cs="Arial"/>
          <w:sz w:val="24"/>
          <w:szCs w:val="24"/>
        </w:rPr>
        <w:t>Brazil</w:t>
      </w:r>
      <w:proofErr w:type="spellEnd"/>
      <w:r w:rsidRPr="0001245A">
        <w:rPr>
          <w:rFonts w:ascii="Arial" w:hAnsi="Arial" w:cs="Arial"/>
          <w:sz w:val="24"/>
          <w:szCs w:val="24"/>
        </w:rPr>
        <w:t xml:space="preserve">, </w:t>
      </w:r>
      <w:proofErr w:type="spellStart"/>
      <w:r w:rsidRPr="0001245A">
        <w:rPr>
          <w:rFonts w:ascii="Arial" w:hAnsi="Arial" w:cs="Arial"/>
          <w:sz w:val="24"/>
          <w:szCs w:val="24"/>
        </w:rPr>
        <w:t>and</w:t>
      </w:r>
      <w:proofErr w:type="spellEnd"/>
      <w:r w:rsidRPr="0001245A">
        <w:rPr>
          <w:rFonts w:ascii="Arial" w:hAnsi="Arial" w:cs="Arial"/>
          <w:sz w:val="24"/>
          <w:szCs w:val="24"/>
        </w:rPr>
        <w:t xml:space="preserve"> it </w:t>
      </w:r>
      <w:proofErr w:type="spellStart"/>
      <w:r w:rsidRPr="0001245A">
        <w:rPr>
          <w:rFonts w:ascii="Arial" w:hAnsi="Arial" w:cs="Arial"/>
          <w:sz w:val="24"/>
          <w:szCs w:val="24"/>
        </w:rPr>
        <w:t>can</w:t>
      </w:r>
      <w:proofErr w:type="spellEnd"/>
      <w:r w:rsidRPr="0001245A">
        <w:rPr>
          <w:rFonts w:ascii="Arial" w:hAnsi="Arial" w:cs="Arial"/>
          <w:sz w:val="24"/>
          <w:szCs w:val="24"/>
        </w:rPr>
        <w:t xml:space="preserve"> </w:t>
      </w:r>
      <w:proofErr w:type="spellStart"/>
      <w:r w:rsidRPr="0001245A">
        <w:rPr>
          <w:rFonts w:ascii="Arial" w:hAnsi="Arial" w:cs="Arial"/>
          <w:sz w:val="24"/>
          <w:szCs w:val="24"/>
        </w:rPr>
        <w:t>be</w:t>
      </w:r>
      <w:proofErr w:type="spellEnd"/>
      <w:r w:rsidRPr="0001245A">
        <w:rPr>
          <w:rFonts w:ascii="Arial" w:hAnsi="Arial" w:cs="Arial"/>
          <w:sz w:val="24"/>
          <w:szCs w:val="24"/>
        </w:rPr>
        <w:t xml:space="preserve"> </w:t>
      </w:r>
      <w:proofErr w:type="spellStart"/>
      <w:proofErr w:type="gramStart"/>
      <w:r w:rsidRPr="0001245A">
        <w:rPr>
          <w:rFonts w:ascii="Arial" w:hAnsi="Arial" w:cs="Arial"/>
          <w:sz w:val="24"/>
          <w:szCs w:val="24"/>
        </w:rPr>
        <w:t>said</w:t>
      </w:r>
      <w:proofErr w:type="spellEnd"/>
      <w:proofErr w:type="gramEnd"/>
      <w:r w:rsidRPr="0001245A">
        <w:rPr>
          <w:rFonts w:ascii="Arial" w:hAnsi="Arial" w:cs="Arial"/>
          <w:sz w:val="24"/>
          <w:szCs w:val="24"/>
        </w:rPr>
        <w:t xml:space="preserve"> </w:t>
      </w:r>
      <w:proofErr w:type="spellStart"/>
      <w:r w:rsidRPr="0001245A">
        <w:rPr>
          <w:rFonts w:ascii="Arial" w:hAnsi="Arial" w:cs="Arial"/>
          <w:sz w:val="24"/>
          <w:szCs w:val="24"/>
        </w:rPr>
        <w:t>that</w:t>
      </w:r>
      <w:proofErr w:type="spellEnd"/>
      <w:r w:rsidRPr="0001245A">
        <w:rPr>
          <w:rFonts w:ascii="Arial" w:hAnsi="Arial" w:cs="Arial"/>
          <w:sz w:val="24"/>
          <w:szCs w:val="24"/>
        </w:rPr>
        <w:t xml:space="preserve"> </w:t>
      </w:r>
      <w:proofErr w:type="spellStart"/>
      <w:r w:rsidRPr="0001245A">
        <w:rPr>
          <w:rFonts w:ascii="Arial" w:hAnsi="Arial" w:cs="Arial"/>
          <w:sz w:val="24"/>
          <w:szCs w:val="24"/>
        </w:rPr>
        <w:t>this</w:t>
      </w:r>
      <w:proofErr w:type="spellEnd"/>
      <w:r w:rsidRPr="0001245A">
        <w:rPr>
          <w:rFonts w:ascii="Arial" w:hAnsi="Arial" w:cs="Arial"/>
          <w:sz w:val="24"/>
          <w:szCs w:val="24"/>
        </w:rPr>
        <w:t xml:space="preserve"> </w:t>
      </w:r>
      <w:proofErr w:type="spellStart"/>
      <w:r w:rsidRPr="0001245A">
        <w:rPr>
          <w:rFonts w:ascii="Arial" w:hAnsi="Arial" w:cs="Arial"/>
          <w:sz w:val="24"/>
          <w:szCs w:val="24"/>
        </w:rPr>
        <w:t>is</w:t>
      </w:r>
      <w:proofErr w:type="spellEnd"/>
      <w:r w:rsidRPr="0001245A">
        <w:rPr>
          <w:rFonts w:ascii="Arial" w:hAnsi="Arial" w:cs="Arial"/>
          <w:sz w:val="24"/>
          <w:szCs w:val="24"/>
        </w:rPr>
        <w:t xml:space="preserve"> </w:t>
      </w:r>
      <w:proofErr w:type="spellStart"/>
      <w:r w:rsidRPr="0001245A">
        <w:rPr>
          <w:rFonts w:ascii="Arial" w:hAnsi="Arial" w:cs="Arial"/>
          <w:sz w:val="24"/>
          <w:szCs w:val="24"/>
        </w:rPr>
        <w:t>due</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its </w:t>
      </w:r>
      <w:proofErr w:type="spellStart"/>
      <w:r w:rsidRPr="0001245A">
        <w:rPr>
          <w:rFonts w:ascii="Arial" w:hAnsi="Arial" w:cs="Arial"/>
          <w:sz w:val="24"/>
          <w:szCs w:val="24"/>
        </w:rPr>
        <w:t>proven</w:t>
      </w:r>
      <w:proofErr w:type="spellEnd"/>
      <w:r w:rsidRPr="0001245A">
        <w:rPr>
          <w:rFonts w:ascii="Arial" w:hAnsi="Arial" w:cs="Arial"/>
          <w:sz w:val="24"/>
          <w:szCs w:val="24"/>
        </w:rPr>
        <w:t xml:space="preserve"> </w:t>
      </w:r>
      <w:proofErr w:type="spellStart"/>
      <w:r w:rsidRPr="0001245A">
        <w:rPr>
          <w:rFonts w:ascii="Arial" w:hAnsi="Arial" w:cs="Arial"/>
          <w:sz w:val="24"/>
          <w:szCs w:val="24"/>
        </w:rPr>
        <w:t>efficacy</w:t>
      </w:r>
      <w:proofErr w:type="spellEnd"/>
      <w:r w:rsidRPr="0001245A">
        <w:rPr>
          <w:rFonts w:ascii="Arial" w:hAnsi="Arial" w:cs="Arial"/>
          <w:sz w:val="24"/>
          <w:szCs w:val="24"/>
        </w:rPr>
        <w:t xml:space="preserve">. </w:t>
      </w:r>
      <w:proofErr w:type="spellStart"/>
      <w:r w:rsidRPr="0001245A">
        <w:rPr>
          <w:rFonts w:ascii="Arial" w:hAnsi="Arial" w:cs="Arial"/>
          <w:sz w:val="24"/>
          <w:szCs w:val="24"/>
        </w:rPr>
        <w:t>This</w:t>
      </w:r>
      <w:proofErr w:type="spellEnd"/>
      <w:r w:rsidRPr="0001245A">
        <w:rPr>
          <w:rFonts w:ascii="Arial" w:hAnsi="Arial" w:cs="Arial"/>
          <w:sz w:val="24"/>
          <w:szCs w:val="24"/>
        </w:rPr>
        <w:t xml:space="preserve"> </w:t>
      </w:r>
      <w:proofErr w:type="spellStart"/>
      <w:r w:rsidRPr="0001245A">
        <w:rPr>
          <w:rFonts w:ascii="Arial" w:hAnsi="Arial" w:cs="Arial"/>
          <w:sz w:val="24"/>
          <w:szCs w:val="24"/>
        </w:rPr>
        <w:t>study</w:t>
      </w:r>
      <w:proofErr w:type="spellEnd"/>
      <w:r w:rsidRPr="0001245A">
        <w:rPr>
          <w:rFonts w:ascii="Arial" w:hAnsi="Arial" w:cs="Arial"/>
          <w:sz w:val="24"/>
          <w:szCs w:val="24"/>
        </w:rPr>
        <w:t xml:space="preserve"> </w:t>
      </w:r>
      <w:proofErr w:type="spellStart"/>
      <w:r w:rsidRPr="0001245A">
        <w:rPr>
          <w:rFonts w:ascii="Arial" w:hAnsi="Arial" w:cs="Arial"/>
          <w:sz w:val="24"/>
          <w:szCs w:val="24"/>
        </w:rPr>
        <w:t>aimed</w:t>
      </w:r>
      <w:proofErr w:type="spellEnd"/>
      <w:r w:rsidRPr="0001245A">
        <w:rPr>
          <w:rFonts w:ascii="Arial" w:hAnsi="Arial" w:cs="Arial"/>
          <w:sz w:val="24"/>
          <w:szCs w:val="24"/>
        </w:rPr>
        <w:t xml:space="preserve"> </w:t>
      </w:r>
      <w:proofErr w:type="spellStart"/>
      <w:r w:rsidRPr="0001245A">
        <w:rPr>
          <w:rFonts w:ascii="Arial" w:hAnsi="Arial" w:cs="Arial"/>
          <w:sz w:val="24"/>
          <w:szCs w:val="24"/>
        </w:rPr>
        <w:t>at</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feasibility</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legalizing</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use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cannabis</w:t>
      </w:r>
      <w:proofErr w:type="spellEnd"/>
      <w:r w:rsidRPr="0001245A">
        <w:rPr>
          <w:rFonts w:ascii="Arial" w:hAnsi="Arial" w:cs="Arial"/>
          <w:sz w:val="24"/>
          <w:szCs w:val="24"/>
        </w:rPr>
        <w:t xml:space="preserve"> in </w:t>
      </w:r>
      <w:proofErr w:type="spellStart"/>
      <w:r w:rsidRPr="0001245A">
        <w:rPr>
          <w:rFonts w:ascii="Arial" w:hAnsi="Arial" w:cs="Arial"/>
          <w:sz w:val="24"/>
          <w:szCs w:val="24"/>
        </w:rPr>
        <w:t>Brazil</w:t>
      </w:r>
      <w:proofErr w:type="spellEnd"/>
      <w:r w:rsidRPr="0001245A">
        <w:rPr>
          <w:rFonts w:ascii="Arial" w:hAnsi="Arial" w:cs="Arial"/>
          <w:sz w:val="24"/>
          <w:szCs w:val="24"/>
        </w:rPr>
        <w:t xml:space="preserve"> for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treatment</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some </w:t>
      </w:r>
      <w:proofErr w:type="spellStart"/>
      <w:r w:rsidRPr="0001245A">
        <w:rPr>
          <w:rFonts w:ascii="Arial" w:hAnsi="Arial" w:cs="Arial"/>
          <w:sz w:val="24"/>
          <w:szCs w:val="24"/>
        </w:rPr>
        <w:t>diseases</w:t>
      </w:r>
      <w:proofErr w:type="spellEnd"/>
      <w:r w:rsidRPr="0001245A">
        <w:rPr>
          <w:rFonts w:ascii="Arial" w:hAnsi="Arial" w:cs="Arial"/>
          <w:sz w:val="24"/>
          <w:szCs w:val="24"/>
        </w:rPr>
        <w:t xml:space="preserve">, </w:t>
      </w:r>
      <w:proofErr w:type="spellStart"/>
      <w:r w:rsidRPr="0001245A">
        <w:rPr>
          <w:rFonts w:ascii="Arial" w:hAnsi="Arial" w:cs="Arial"/>
          <w:sz w:val="24"/>
          <w:szCs w:val="24"/>
        </w:rPr>
        <w:t>based</w:t>
      </w:r>
      <w:proofErr w:type="spellEnd"/>
      <w:r w:rsidRPr="0001245A">
        <w:rPr>
          <w:rFonts w:ascii="Arial" w:hAnsi="Arial" w:cs="Arial"/>
          <w:sz w:val="24"/>
          <w:szCs w:val="24"/>
        </w:rPr>
        <w:t xml:space="preserve"> </w:t>
      </w:r>
      <w:proofErr w:type="spellStart"/>
      <w:r w:rsidRPr="0001245A">
        <w:rPr>
          <w:rFonts w:ascii="Arial" w:hAnsi="Arial" w:cs="Arial"/>
          <w:sz w:val="24"/>
          <w:szCs w:val="24"/>
        </w:rPr>
        <w:t>on</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guarantee</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health</w:t>
      </w:r>
      <w:proofErr w:type="spellEnd"/>
      <w:r w:rsidRPr="0001245A">
        <w:rPr>
          <w:rFonts w:ascii="Arial" w:hAnsi="Arial" w:cs="Arial"/>
          <w:sz w:val="24"/>
          <w:szCs w:val="24"/>
        </w:rPr>
        <w:t xml:space="preserve">, </w:t>
      </w:r>
      <w:proofErr w:type="spellStart"/>
      <w:r w:rsidRPr="0001245A">
        <w:rPr>
          <w:rFonts w:ascii="Arial" w:hAnsi="Arial" w:cs="Arial"/>
          <w:sz w:val="24"/>
          <w:szCs w:val="24"/>
        </w:rPr>
        <w:t>dignity</w:t>
      </w:r>
      <w:proofErr w:type="spellEnd"/>
      <w:r w:rsidRPr="0001245A">
        <w:rPr>
          <w:rFonts w:ascii="Arial" w:hAnsi="Arial" w:cs="Arial"/>
          <w:sz w:val="24"/>
          <w:szCs w:val="24"/>
        </w:rPr>
        <w:t xml:space="preserve"> </w:t>
      </w:r>
      <w:proofErr w:type="spellStart"/>
      <w:r w:rsidRPr="0001245A">
        <w:rPr>
          <w:rFonts w:ascii="Arial" w:hAnsi="Arial" w:cs="Arial"/>
          <w:sz w:val="24"/>
          <w:szCs w:val="24"/>
        </w:rPr>
        <w:t>and</w:t>
      </w:r>
      <w:proofErr w:type="spellEnd"/>
      <w:r w:rsidRPr="0001245A">
        <w:rPr>
          <w:rFonts w:ascii="Arial" w:hAnsi="Arial" w:cs="Arial"/>
          <w:sz w:val="24"/>
          <w:szCs w:val="24"/>
        </w:rPr>
        <w:t xml:space="preserve"> </w:t>
      </w:r>
      <w:proofErr w:type="spellStart"/>
      <w:r w:rsidRPr="0001245A">
        <w:rPr>
          <w:rFonts w:ascii="Arial" w:hAnsi="Arial" w:cs="Arial"/>
          <w:sz w:val="24"/>
          <w:szCs w:val="24"/>
        </w:rPr>
        <w:t>life</w:t>
      </w:r>
      <w:proofErr w:type="spellEnd"/>
      <w:r w:rsidRPr="0001245A">
        <w:rPr>
          <w:rFonts w:ascii="Arial" w:hAnsi="Arial" w:cs="Arial"/>
          <w:sz w:val="24"/>
          <w:szCs w:val="24"/>
        </w:rPr>
        <w:t xml:space="preserve">, </w:t>
      </w:r>
      <w:proofErr w:type="spellStart"/>
      <w:r w:rsidRPr="0001245A">
        <w:rPr>
          <w:rFonts w:ascii="Arial" w:hAnsi="Arial" w:cs="Arial"/>
          <w:sz w:val="24"/>
          <w:szCs w:val="24"/>
        </w:rPr>
        <w:t>guaranteed</w:t>
      </w:r>
      <w:proofErr w:type="spellEnd"/>
      <w:r w:rsidRPr="0001245A">
        <w:rPr>
          <w:rFonts w:ascii="Arial" w:hAnsi="Arial" w:cs="Arial"/>
          <w:sz w:val="24"/>
          <w:szCs w:val="24"/>
        </w:rPr>
        <w:t xml:space="preserve"> </w:t>
      </w:r>
      <w:proofErr w:type="spellStart"/>
      <w:r w:rsidRPr="0001245A">
        <w:rPr>
          <w:rFonts w:ascii="Arial" w:hAnsi="Arial" w:cs="Arial"/>
          <w:sz w:val="24"/>
          <w:szCs w:val="24"/>
        </w:rPr>
        <w:t>constitutional</w:t>
      </w:r>
      <w:proofErr w:type="spellEnd"/>
      <w:r w:rsidRPr="0001245A">
        <w:rPr>
          <w:rFonts w:ascii="Arial" w:hAnsi="Arial" w:cs="Arial"/>
          <w:sz w:val="24"/>
          <w:szCs w:val="24"/>
        </w:rPr>
        <w:t xml:space="preserve"> </w:t>
      </w:r>
      <w:proofErr w:type="spellStart"/>
      <w:r w:rsidRPr="0001245A">
        <w:rPr>
          <w:rFonts w:ascii="Arial" w:hAnsi="Arial" w:cs="Arial"/>
          <w:sz w:val="24"/>
          <w:szCs w:val="24"/>
        </w:rPr>
        <w:t>rights</w:t>
      </w:r>
      <w:proofErr w:type="spellEnd"/>
      <w:r w:rsidRPr="0001245A">
        <w:rPr>
          <w:rFonts w:ascii="Arial" w:hAnsi="Arial" w:cs="Arial"/>
          <w:sz w:val="24"/>
          <w:szCs w:val="24"/>
        </w:rPr>
        <w:t xml:space="preserve">. The </w:t>
      </w:r>
      <w:proofErr w:type="spellStart"/>
      <w:r w:rsidRPr="0001245A">
        <w:rPr>
          <w:rFonts w:ascii="Arial" w:hAnsi="Arial" w:cs="Arial"/>
          <w:sz w:val="24"/>
          <w:szCs w:val="24"/>
        </w:rPr>
        <w:t>issue</w:t>
      </w:r>
      <w:proofErr w:type="spellEnd"/>
      <w:r w:rsidRPr="0001245A">
        <w:rPr>
          <w:rFonts w:ascii="Arial" w:hAnsi="Arial" w:cs="Arial"/>
          <w:sz w:val="24"/>
          <w:szCs w:val="24"/>
        </w:rPr>
        <w:t xml:space="preserve"> </w:t>
      </w:r>
      <w:proofErr w:type="spellStart"/>
      <w:r w:rsidRPr="0001245A">
        <w:rPr>
          <w:rFonts w:ascii="Arial" w:hAnsi="Arial" w:cs="Arial"/>
          <w:sz w:val="24"/>
          <w:szCs w:val="24"/>
        </w:rPr>
        <w:t>addressed</w:t>
      </w:r>
      <w:proofErr w:type="spellEnd"/>
      <w:r w:rsidRPr="0001245A">
        <w:rPr>
          <w:rFonts w:ascii="Arial" w:hAnsi="Arial" w:cs="Arial"/>
          <w:sz w:val="24"/>
          <w:szCs w:val="24"/>
        </w:rPr>
        <w:t xml:space="preserve"> in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article</w:t>
      </w:r>
      <w:proofErr w:type="spellEnd"/>
      <w:r w:rsidRPr="0001245A">
        <w:rPr>
          <w:rFonts w:ascii="Arial" w:hAnsi="Arial" w:cs="Arial"/>
          <w:sz w:val="24"/>
          <w:szCs w:val="24"/>
        </w:rPr>
        <w:t xml:space="preserve"> </w:t>
      </w:r>
      <w:proofErr w:type="spellStart"/>
      <w:r w:rsidRPr="0001245A">
        <w:rPr>
          <w:rFonts w:ascii="Arial" w:hAnsi="Arial" w:cs="Arial"/>
          <w:sz w:val="24"/>
          <w:szCs w:val="24"/>
        </w:rPr>
        <w:t>is</w:t>
      </w:r>
      <w:proofErr w:type="spellEnd"/>
      <w:r w:rsidRPr="0001245A">
        <w:rPr>
          <w:rFonts w:ascii="Arial" w:hAnsi="Arial" w:cs="Arial"/>
          <w:sz w:val="24"/>
          <w:szCs w:val="24"/>
        </w:rPr>
        <w:t xml:space="preserve"> </w:t>
      </w:r>
      <w:proofErr w:type="spellStart"/>
      <w:r w:rsidRPr="0001245A">
        <w:rPr>
          <w:rFonts w:ascii="Arial" w:hAnsi="Arial" w:cs="Arial"/>
          <w:sz w:val="24"/>
          <w:szCs w:val="24"/>
        </w:rPr>
        <w:t>pertinent</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need</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review</w:t>
      </w:r>
      <w:proofErr w:type="spellEnd"/>
      <w:r w:rsidRPr="0001245A">
        <w:rPr>
          <w:rFonts w:ascii="Arial" w:hAnsi="Arial" w:cs="Arial"/>
          <w:sz w:val="24"/>
          <w:szCs w:val="24"/>
        </w:rPr>
        <w:t xml:space="preserve"> </w:t>
      </w:r>
      <w:proofErr w:type="spellStart"/>
      <w:r w:rsidRPr="0001245A">
        <w:rPr>
          <w:rFonts w:ascii="Arial" w:hAnsi="Arial" w:cs="Arial"/>
          <w:sz w:val="24"/>
          <w:szCs w:val="24"/>
        </w:rPr>
        <w:t>existing</w:t>
      </w:r>
      <w:proofErr w:type="spellEnd"/>
      <w:r w:rsidRPr="0001245A">
        <w:rPr>
          <w:rFonts w:ascii="Arial" w:hAnsi="Arial" w:cs="Arial"/>
          <w:sz w:val="24"/>
          <w:szCs w:val="24"/>
        </w:rPr>
        <w:t xml:space="preserve"> cultural </w:t>
      </w:r>
      <w:proofErr w:type="spellStart"/>
      <w:r w:rsidRPr="0001245A">
        <w:rPr>
          <w:rFonts w:ascii="Arial" w:hAnsi="Arial" w:cs="Arial"/>
          <w:sz w:val="24"/>
          <w:szCs w:val="24"/>
        </w:rPr>
        <w:t>and</w:t>
      </w:r>
      <w:proofErr w:type="spellEnd"/>
      <w:r w:rsidRPr="0001245A">
        <w:rPr>
          <w:rFonts w:ascii="Arial" w:hAnsi="Arial" w:cs="Arial"/>
          <w:sz w:val="24"/>
          <w:szCs w:val="24"/>
        </w:rPr>
        <w:t xml:space="preserve"> legal </w:t>
      </w:r>
      <w:proofErr w:type="spellStart"/>
      <w:r w:rsidRPr="0001245A">
        <w:rPr>
          <w:rFonts w:ascii="Arial" w:hAnsi="Arial" w:cs="Arial"/>
          <w:sz w:val="24"/>
          <w:szCs w:val="24"/>
        </w:rPr>
        <w:t>practices</w:t>
      </w:r>
      <w:proofErr w:type="spellEnd"/>
      <w:r w:rsidRPr="0001245A">
        <w:rPr>
          <w:rFonts w:ascii="Arial" w:hAnsi="Arial" w:cs="Arial"/>
          <w:sz w:val="24"/>
          <w:szCs w:val="24"/>
        </w:rPr>
        <w:t xml:space="preserve">, in </w:t>
      </w:r>
      <w:proofErr w:type="spellStart"/>
      <w:r w:rsidRPr="0001245A">
        <w:rPr>
          <w:rFonts w:ascii="Arial" w:hAnsi="Arial" w:cs="Arial"/>
          <w:sz w:val="24"/>
          <w:szCs w:val="24"/>
        </w:rPr>
        <w:t>order</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reduce</w:t>
      </w:r>
      <w:proofErr w:type="spellEnd"/>
      <w:r w:rsidRPr="0001245A">
        <w:rPr>
          <w:rFonts w:ascii="Arial" w:hAnsi="Arial" w:cs="Arial"/>
          <w:sz w:val="24"/>
          <w:szCs w:val="24"/>
        </w:rPr>
        <w:t xml:space="preserve"> </w:t>
      </w:r>
      <w:proofErr w:type="spellStart"/>
      <w:r w:rsidRPr="0001245A">
        <w:rPr>
          <w:rFonts w:ascii="Arial" w:hAnsi="Arial" w:cs="Arial"/>
          <w:sz w:val="24"/>
          <w:szCs w:val="24"/>
        </w:rPr>
        <w:t>misinformation</w:t>
      </w:r>
      <w:proofErr w:type="spellEnd"/>
      <w:r w:rsidRPr="0001245A">
        <w:rPr>
          <w:rFonts w:ascii="Arial" w:hAnsi="Arial" w:cs="Arial"/>
          <w:sz w:val="24"/>
          <w:szCs w:val="24"/>
        </w:rPr>
        <w:t xml:space="preserve"> </w:t>
      </w:r>
      <w:proofErr w:type="spellStart"/>
      <w:r w:rsidRPr="0001245A">
        <w:rPr>
          <w:rFonts w:ascii="Arial" w:hAnsi="Arial" w:cs="Arial"/>
          <w:sz w:val="24"/>
          <w:szCs w:val="24"/>
        </w:rPr>
        <w:t>regarding</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medical use </w:t>
      </w:r>
      <w:proofErr w:type="spellStart"/>
      <w:r w:rsidRPr="0001245A">
        <w:rPr>
          <w:rFonts w:ascii="Arial" w:hAnsi="Arial" w:cs="Arial"/>
          <w:sz w:val="24"/>
          <w:szCs w:val="24"/>
        </w:rPr>
        <w:t>of</w:t>
      </w:r>
      <w:proofErr w:type="spellEnd"/>
      <w:r w:rsidRPr="0001245A">
        <w:rPr>
          <w:rFonts w:ascii="Arial" w:hAnsi="Arial" w:cs="Arial"/>
          <w:sz w:val="24"/>
          <w:szCs w:val="24"/>
        </w:rPr>
        <w:t xml:space="preserve"> marijuana, </w:t>
      </w:r>
      <w:proofErr w:type="spellStart"/>
      <w:r w:rsidRPr="0001245A">
        <w:rPr>
          <w:rFonts w:ascii="Arial" w:hAnsi="Arial" w:cs="Arial"/>
          <w:sz w:val="24"/>
          <w:szCs w:val="24"/>
        </w:rPr>
        <w:t>clarifying</w:t>
      </w:r>
      <w:proofErr w:type="spellEnd"/>
      <w:r w:rsidRPr="0001245A">
        <w:rPr>
          <w:rFonts w:ascii="Arial" w:hAnsi="Arial" w:cs="Arial"/>
          <w:sz w:val="24"/>
          <w:szCs w:val="24"/>
        </w:rPr>
        <w:t xml:space="preserve"> </w:t>
      </w:r>
      <w:proofErr w:type="spellStart"/>
      <w:r w:rsidRPr="0001245A">
        <w:rPr>
          <w:rFonts w:ascii="Arial" w:hAnsi="Arial" w:cs="Arial"/>
          <w:sz w:val="24"/>
          <w:szCs w:val="24"/>
        </w:rPr>
        <w:t>that</w:t>
      </w:r>
      <w:proofErr w:type="spellEnd"/>
      <w:r w:rsidRPr="0001245A">
        <w:rPr>
          <w:rFonts w:ascii="Arial" w:hAnsi="Arial" w:cs="Arial"/>
          <w:sz w:val="24"/>
          <w:szCs w:val="24"/>
        </w:rPr>
        <w:t xml:space="preserve"> it </w:t>
      </w:r>
      <w:proofErr w:type="spellStart"/>
      <w:r w:rsidRPr="0001245A">
        <w:rPr>
          <w:rFonts w:ascii="Arial" w:hAnsi="Arial" w:cs="Arial"/>
          <w:sz w:val="24"/>
          <w:szCs w:val="24"/>
        </w:rPr>
        <w:t>is</w:t>
      </w:r>
      <w:proofErr w:type="spellEnd"/>
      <w:r w:rsidRPr="0001245A">
        <w:rPr>
          <w:rFonts w:ascii="Arial" w:hAnsi="Arial" w:cs="Arial"/>
          <w:sz w:val="24"/>
          <w:szCs w:val="24"/>
        </w:rPr>
        <w:t xml:space="preserve"> a </w:t>
      </w:r>
      <w:proofErr w:type="spellStart"/>
      <w:r w:rsidRPr="0001245A">
        <w:rPr>
          <w:rFonts w:ascii="Arial" w:hAnsi="Arial" w:cs="Arial"/>
          <w:sz w:val="24"/>
          <w:szCs w:val="24"/>
        </w:rPr>
        <w:t>matter</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public</w:t>
      </w:r>
      <w:proofErr w:type="spellEnd"/>
      <w:r w:rsidRPr="0001245A">
        <w:rPr>
          <w:rFonts w:ascii="Arial" w:hAnsi="Arial" w:cs="Arial"/>
          <w:sz w:val="24"/>
          <w:szCs w:val="24"/>
        </w:rPr>
        <w:t xml:space="preserve"> </w:t>
      </w:r>
      <w:proofErr w:type="spellStart"/>
      <w:r w:rsidRPr="0001245A">
        <w:rPr>
          <w:rFonts w:ascii="Arial" w:hAnsi="Arial" w:cs="Arial"/>
          <w:sz w:val="24"/>
          <w:szCs w:val="24"/>
        </w:rPr>
        <w:t>health</w:t>
      </w:r>
      <w:proofErr w:type="spellEnd"/>
      <w:r w:rsidRPr="0001245A">
        <w:rPr>
          <w:rFonts w:ascii="Arial" w:hAnsi="Arial" w:cs="Arial"/>
          <w:sz w:val="24"/>
          <w:szCs w:val="24"/>
        </w:rPr>
        <w:t xml:space="preserve"> </w:t>
      </w:r>
      <w:proofErr w:type="spellStart"/>
      <w:r w:rsidRPr="0001245A">
        <w:rPr>
          <w:rFonts w:ascii="Arial" w:hAnsi="Arial" w:cs="Arial"/>
          <w:sz w:val="24"/>
          <w:szCs w:val="24"/>
        </w:rPr>
        <w:t>and</w:t>
      </w:r>
      <w:proofErr w:type="spellEnd"/>
      <w:r w:rsidRPr="0001245A">
        <w:rPr>
          <w:rFonts w:ascii="Arial" w:hAnsi="Arial" w:cs="Arial"/>
          <w:sz w:val="24"/>
          <w:szCs w:val="24"/>
        </w:rPr>
        <w:t xml:space="preserve"> </w:t>
      </w:r>
      <w:proofErr w:type="spellStart"/>
      <w:r w:rsidRPr="0001245A">
        <w:rPr>
          <w:rFonts w:ascii="Arial" w:hAnsi="Arial" w:cs="Arial"/>
          <w:sz w:val="24"/>
          <w:szCs w:val="24"/>
        </w:rPr>
        <w:t>not</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safety</w:t>
      </w:r>
      <w:proofErr w:type="spellEnd"/>
      <w:r w:rsidRPr="0001245A">
        <w:rPr>
          <w:rFonts w:ascii="Arial" w:hAnsi="Arial" w:cs="Arial"/>
          <w:sz w:val="24"/>
          <w:szCs w:val="24"/>
        </w:rPr>
        <w:t xml:space="preserve">, </w:t>
      </w:r>
      <w:proofErr w:type="spellStart"/>
      <w:r w:rsidRPr="0001245A">
        <w:rPr>
          <w:rFonts w:ascii="Arial" w:hAnsi="Arial" w:cs="Arial"/>
          <w:sz w:val="24"/>
          <w:szCs w:val="24"/>
        </w:rPr>
        <w:t>given</w:t>
      </w:r>
      <w:proofErr w:type="spellEnd"/>
      <w:r w:rsidRPr="0001245A">
        <w:rPr>
          <w:rFonts w:ascii="Arial" w:hAnsi="Arial" w:cs="Arial"/>
          <w:sz w:val="24"/>
          <w:szCs w:val="24"/>
        </w:rPr>
        <w:t xml:space="preserve"> </w:t>
      </w:r>
      <w:proofErr w:type="spellStart"/>
      <w:r w:rsidRPr="0001245A">
        <w:rPr>
          <w:rFonts w:ascii="Arial" w:hAnsi="Arial" w:cs="Arial"/>
          <w:sz w:val="24"/>
          <w:szCs w:val="24"/>
        </w:rPr>
        <w:t>that</w:t>
      </w:r>
      <w:proofErr w:type="spellEnd"/>
      <w:r w:rsidRPr="0001245A">
        <w:rPr>
          <w:rFonts w:ascii="Arial" w:hAnsi="Arial" w:cs="Arial"/>
          <w:sz w:val="24"/>
          <w:szCs w:val="24"/>
        </w:rPr>
        <w:t xml:space="preserve"> </w:t>
      </w:r>
      <w:proofErr w:type="spellStart"/>
      <w:r w:rsidRPr="0001245A">
        <w:rPr>
          <w:rFonts w:ascii="Arial" w:hAnsi="Arial" w:cs="Arial"/>
          <w:sz w:val="24"/>
          <w:szCs w:val="24"/>
        </w:rPr>
        <w:t>this</w:t>
      </w:r>
      <w:proofErr w:type="spellEnd"/>
      <w:r w:rsidRPr="0001245A">
        <w:rPr>
          <w:rFonts w:ascii="Arial" w:hAnsi="Arial" w:cs="Arial"/>
          <w:sz w:val="24"/>
          <w:szCs w:val="24"/>
        </w:rPr>
        <w:t xml:space="preserve"> </w:t>
      </w:r>
      <w:proofErr w:type="spellStart"/>
      <w:r w:rsidRPr="0001245A">
        <w:rPr>
          <w:rFonts w:ascii="Arial" w:hAnsi="Arial" w:cs="Arial"/>
          <w:sz w:val="24"/>
          <w:szCs w:val="24"/>
        </w:rPr>
        <w:t>practice</w:t>
      </w:r>
      <w:proofErr w:type="spellEnd"/>
      <w:r w:rsidRPr="0001245A">
        <w:rPr>
          <w:rFonts w:ascii="Arial" w:hAnsi="Arial" w:cs="Arial"/>
          <w:sz w:val="24"/>
          <w:szCs w:val="24"/>
        </w:rPr>
        <w:t xml:space="preserve"> </w:t>
      </w:r>
      <w:proofErr w:type="spellStart"/>
      <w:r w:rsidRPr="0001245A">
        <w:rPr>
          <w:rFonts w:ascii="Arial" w:hAnsi="Arial" w:cs="Arial"/>
          <w:sz w:val="24"/>
          <w:szCs w:val="24"/>
        </w:rPr>
        <w:t>envisages</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guarantee</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right</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health</w:t>
      </w:r>
      <w:proofErr w:type="spellEnd"/>
      <w:r w:rsidRPr="0001245A">
        <w:rPr>
          <w:rFonts w:ascii="Arial" w:hAnsi="Arial" w:cs="Arial"/>
          <w:sz w:val="24"/>
          <w:szCs w:val="24"/>
        </w:rPr>
        <w:t xml:space="preserve">, </w:t>
      </w:r>
      <w:proofErr w:type="spellStart"/>
      <w:r w:rsidRPr="0001245A">
        <w:rPr>
          <w:rFonts w:ascii="Arial" w:hAnsi="Arial" w:cs="Arial"/>
          <w:sz w:val="24"/>
          <w:szCs w:val="24"/>
        </w:rPr>
        <w:t>among</w:t>
      </w:r>
      <w:proofErr w:type="spellEnd"/>
      <w:r w:rsidRPr="0001245A">
        <w:rPr>
          <w:rFonts w:ascii="Arial" w:hAnsi="Arial" w:cs="Arial"/>
          <w:sz w:val="24"/>
          <w:szCs w:val="24"/>
        </w:rPr>
        <w:t xml:space="preserve"> </w:t>
      </w:r>
      <w:proofErr w:type="spellStart"/>
      <w:r w:rsidRPr="0001245A">
        <w:rPr>
          <w:rFonts w:ascii="Arial" w:hAnsi="Arial" w:cs="Arial"/>
          <w:sz w:val="24"/>
          <w:szCs w:val="24"/>
        </w:rPr>
        <w:t>others</w:t>
      </w:r>
      <w:proofErr w:type="spellEnd"/>
      <w:r w:rsidRPr="0001245A">
        <w:rPr>
          <w:rFonts w:ascii="Arial" w:hAnsi="Arial" w:cs="Arial"/>
          <w:sz w:val="24"/>
          <w:szCs w:val="24"/>
        </w:rPr>
        <w:t xml:space="preserve">, </w:t>
      </w:r>
      <w:proofErr w:type="spellStart"/>
      <w:r w:rsidRPr="0001245A">
        <w:rPr>
          <w:rFonts w:ascii="Arial" w:hAnsi="Arial" w:cs="Arial"/>
          <w:sz w:val="24"/>
          <w:szCs w:val="24"/>
        </w:rPr>
        <w:t>noting</w:t>
      </w:r>
      <w:proofErr w:type="spellEnd"/>
      <w:r w:rsidRPr="0001245A">
        <w:rPr>
          <w:rFonts w:ascii="Arial" w:hAnsi="Arial" w:cs="Arial"/>
          <w:sz w:val="24"/>
          <w:szCs w:val="24"/>
        </w:rPr>
        <w:t xml:space="preserve"> </w:t>
      </w:r>
      <w:proofErr w:type="spellStart"/>
      <w:r w:rsidRPr="0001245A">
        <w:rPr>
          <w:rFonts w:ascii="Arial" w:hAnsi="Arial" w:cs="Arial"/>
          <w:sz w:val="24"/>
          <w:szCs w:val="24"/>
        </w:rPr>
        <w:t>that</w:t>
      </w:r>
      <w:proofErr w:type="spellEnd"/>
      <w:r w:rsidRPr="0001245A">
        <w:rPr>
          <w:rFonts w:ascii="Arial" w:hAnsi="Arial" w:cs="Arial"/>
          <w:sz w:val="24"/>
          <w:szCs w:val="24"/>
        </w:rPr>
        <w:t xml:space="preserve"> </w:t>
      </w:r>
      <w:proofErr w:type="spellStart"/>
      <w:r w:rsidRPr="0001245A">
        <w:rPr>
          <w:rFonts w:ascii="Arial" w:hAnsi="Arial" w:cs="Arial"/>
          <w:sz w:val="24"/>
          <w:szCs w:val="24"/>
        </w:rPr>
        <w:t>such</w:t>
      </w:r>
      <w:proofErr w:type="spellEnd"/>
      <w:r w:rsidRPr="0001245A">
        <w:rPr>
          <w:rFonts w:ascii="Arial" w:hAnsi="Arial" w:cs="Arial"/>
          <w:sz w:val="24"/>
          <w:szCs w:val="24"/>
        </w:rPr>
        <w:t xml:space="preserve"> a </w:t>
      </w:r>
      <w:proofErr w:type="spellStart"/>
      <w:r w:rsidRPr="0001245A">
        <w:rPr>
          <w:rFonts w:ascii="Arial" w:hAnsi="Arial" w:cs="Arial"/>
          <w:sz w:val="24"/>
          <w:szCs w:val="24"/>
        </w:rPr>
        <w:t>benefit</w:t>
      </w:r>
      <w:proofErr w:type="spellEnd"/>
      <w:r w:rsidRPr="0001245A">
        <w:rPr>
          <w:rFonts w:ascii="Arial" w:hAnsi="Arial" w:cs="Arial"/>
          <w:sz w:val="24"/>
          <w:szCs w:val="24"/>
        </w:rPr>
        <w:t xml:space="preserve"> </w:t>
      </w:r>
      <w:proofErr w:type="spellStart"/>
      <w:r w:rsidRPr="0001245A">
        <w:rPr>
          <w:rFonts w:ascii="Arial" w:hAnsi="Arial" w:cs="Arial"/>
          <w:sz w:val="24"/>
          <w:szCs w:val="24"/>
        </w:rPr>
        <w:t>is</w:t>
      </w:r>
      <w:proofErr w:type="spellEnd"/>
      <w:r w:rsidRPr="0001245A">
        <w:rPr>
          <w:rFonts w:ascii="Arial" w:hAnsi="Arial" w:cs="Arial"/>
          <w:sz w:val="24"/>
          <w:szCs w:val="24"/>
        </w:rPr>
        <w:t xml:space="preserve"> </w:t>
      </w:r>
      <w:proofErr w:type="spellStart"/>
      <w:r w:rsidRPr="0001245A">
        <w:rPr>
          <w:rFonts w:ascii="Arial" w:hAnsi="Arial" w:cs="Arial"/>
          <w:sz w:val="24"/>
          <w:szCs w:val="24"/>
        </w:rPr>
        <w:t>an</w:t>
      </w:r>
      <w:proofErr w:type="spellEnd"/>
      <w:r w:rsidRPr="0001245A">
        <w:rPr>
          <w:rFonts w:ascii="Arial" w:hAnsi="Arial" w:cs="Arial"/>
          <w:sz w:val="24"/>
          <w:szCs w:val="24"/>
        </w:rPr>
        <w:t xml:space="preserve"> </w:t>
      </w:r>
      <w:proofErr w:type="spellStart"/>
      <w:r w:rsidRPr="0001245A">
        <w:rPr>
          <w:rFonts w:ascii="Arial" w:hAnsi="Arial" w:cs="Arial"/>
          <w:sz w:val="24"/>
          <w:szCs w:val="24"/>
        </w:rPr>
        <w:t>obligation</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State</w:t>
      </w:r>
      <w:proofErr w:type="spellEnd"/>
      <w:r w:rsidRPr="0001245A">
        <w:rPr>
          <w:rFonts w:ascii="Arial" w:hAnsi="Arial" w:cs="Arial"/>
          <w:sz w:val="24"/>
          <w:szCs w:val="24"/>
        </w:rPr>
        <w:t xml:space="preserve">. </w:t>
      </w:r>
      <w:proofErr w:type="spellStart"/>
      <w:r w:rsidRPr="0001245A">
        <w:rPr>
          <w:rFonts w:ascii="Arial" w:hAnsi="Arial" w:cs="Arial"/>
          <w:sz w:val="24"/>
          <w:szCs w:val="24"/>
        </w:rPr>
        <w:t>This</w:t>
      </w:r>
      <w:proofErr w:type="spellEnd"/>
      <w:r w:rsidRPr="0001245A">
        <w:rPr>
          <w:rFonts w:ascii="Arial" w:hAnsi="Arial" w:cs="Arial"/>
          <w:sz w:val="24"/>
          <w:szCs w:val="24"/>
        </w:rPr>
        <w:t xml:space="preserve"> </w:t>
      </w:r>
      <w:proofErr w:type="spellStart"/>
      <w:r w:rsidRPr="0001245A">
        <w:rPr>
          <w:rFonts w:ascii="Arial" w:hAnsi="Arial" w:cs="Arial"/>
          <w:sz w:val="24"/>
          <w:szCs w:val="24"/>
        </w:rPr>
        <w:t>article</w:t>
      </w:r>
      <w:proofErr w:type="spellEnd"/>
      <w:r w:rsidRPr="0001245A">
        <w:rPr>
          <w:rFonts w:ascii="Arial" w:hAnsi="Arial" w:cs="Arial"/>
          <w:sz w:val="24"/>
          <w:szCs w:val="24"/>
        </w:rPr>
        <w:t xml:space="preserve"> </w:t>
      </w:r>
      <w:proofErr w:type="spellStart"/>
      <w:r w:rsidRPr="0001245A">
        <w:rPr>
          <w:rFonts w:ascii="Arial" w:hAnsi="Arial" w:cs="Arial"/>
          <w:sz w:val="24"/>
          <w:szCs w:val="24"/>
        </w:rPr>
        <w:t>is</w:t>
      </w:r>
      <w:proofErr w:type="spellEnd"/>
      <w:r w:rsidRPr="0001245A">
        <w:rPr>
          <w:rFonts w:ascii="Arial" w:hAnsi="Arial" w:cs="Arial"/>
          <w:sz w:val="24"/>
          <w:szCs w:val="24"/>
        </w:rPr>
        <w:t xml:space="preserve"> </w:t>
      </w:r>
      <w:proofErr w:type="spellStart"/>
      <w:r w:rsidRPr="0001245A">
        <w:rPr>
          <w:rFonts w:ascii="Arial" w:hAnsi="Arial" w:cs="Arial"/>
          <w:sz w:val="24"/>
          <w:szCs w:val="24"/>
        </w:rPr>
        <w:t>predominantly</w:t>
      </w:r>
      <w:proofErr w:type="spellEnd"/>
      <w:r w:rsidRPr="0001245A">
        <w:rPr>
          <w:rFonts w:ascii="Arial" w:hAnsi="Arial" w:cs="Arial"/>
          <w:sz w:val="24"/>
          <w:szCs w:val="24"/>
        </w:rPr>
        <w:t xml:space="preserve"> </w:t>
      </w:r>
      <w:proofErr w:type="spellStart"/>
      <w:r w:rsidRPr="0001245A">
        <w:rPr>
          <w:rFonts w:ascii="Arial" w:hAnsi="Arial" w:cs="Arial"/>
          <w:sz w:val="24"/>
          <w:szCs w:val="24"/>
        </w:rPr>
        <w:t>bibliographical</w:t>
      </w:r>
      <w:proofErr w:type="spellEnd"/>
      <w:r w:rsidRPr="0001245A">
        <w:rPr>
          <w:rFonts w:ascii="Arial" w:hAnsi="Arial" w:cs="Arial"/>
          <w:sz w:val="24"/>
          <w:szCs w:val="24"/>
        </w:rPr>
        <w:t xml:space="preserve"> </w:t>
      </w:r>
      <w:proofErr w:type="spellStart"/>
      <w:r w:rsidRPr="0001245A">
        <w:rPr>
          <w:rFonts w:ascii="Arial" w:hAnsi="Arial" w:cs="Arial"/>
          <w:sz w:val="24"/>
          <w:szCs w:val="24"/>
        </w:rPr>
        <w:t>with</w:t>
      </w:r>
      <w:proofErr w:type="spellEnd"/>
      <w:r w:rsidRPr="0001245A">
        <w:rPr>
          <w:rFonts w:ascii="Arial" w:hAnsi="Arial" w:cs="Arial"/>
          <w:sz w:val="24"/>
          <w:szCs w:val="24"/>
        </w:rPr>
        <w:t xml:space="preserve"> a </w:t>
      </w:r>
      <w:proofErr w:type="spellStart"/>
      <w:r w:rsidRPr="0001245A">
        <w:rPr>
          <w:rFonts w:ascii="Arial" w:hAnsi="Arial" w:cs="Arial"/>
          <w:sz w:val="24"/>
          <w:szCs w:val="24"/>
        </w:rPr>
        <w:t>qualitative</w:t>
      </w:r>
      <w:proofErr w:type="spellEnd"/>
      <w:r w:rsidRPr="0001245A">
        <w:rPr>
          <w:rFonts w:ascii="Arial" w:hAnsi="Arial" w:cs="Arial"/>
          <w:sz w:val="24"/>
          <w:szCs w:val="24"/>
        </w:rPr>
        <w:t xml:space="preserve"> </w:t>
      </w:r>
      <w:proofErr w:type="spellStart"/>
      <w:r w:rsidRPr="0001245A">
        <w:rPr>
          <w:rFonts w:ascii="Arial" w:hAnsi="Arial" w:cs="Arial"/>
          <w:sz w:val="24"/>
          <w:szCs w:val="24"/>
        </w:rPr>
        <w:t>and</w:t>
      </w:r>
      <w:proofErr w:type="spellEnd"/>
      <w:r w:rsidRPr="0001245A">
        <w:rPr>
          <w:rFonts w:ascii="Arial" w:hAnsi="Arial" w:cs="Arial"/>
          <w:sz w:val="24"/>
          <w:szCs w:val="24"/>
        </w:rPr>
        <w:t xml:space="preserve"> </w:t>
      </w:r>
      <w:proofErr w:type="spellStart"/>
      <w:r w:rsidRPr="0001245A">
        <w:rPr>
          <w:rFonts w:ascii="Arial" w:hAnsi="Arial" w:cs="Arial"/>
          <w:sz w:val="24"/>
          <w:szCs w:val="24"/>
        </w:rPr>
        <w:t>exploratory</w:t>
      </w:r>
      <w:proofErr w:type="spellEnd"/>
      <w:r w:rsidRPr="0001245A">
        <w:rPr>
          <w:rFonts w:ascii="Arial" w:hAnsi="Arial" w:cs="Arial"/>
          <w:sz w:val="24"/>
          <w:szCs w:val="24"/>
        </w:rPr>
        <w:t xml:space="preserve"> </w:t>
      </w:r>
      <w:proofErr w:type="spellStart"/>
      <w:r w:rsidRPr="0001245A">
        <w:rPr>
          <w:rFonts w:ascii="Arial" w:hAnsi="Arial" w:cs="Arial"/>
          <w:sz w:val="24"/>
          <w:szCs w:val="24"/>
        </w:rPr>
        <w:t>nature</w:t>
      </w:r>
      <w:proofErr w:type="spellEnd"/>
      <w:r w:rsidRPr="0001245A">
        <w:rPr>
          <w:rFonts w:ascii="Arial" w:hAnsi="Arial" w:cs="Arial"/>
          <w:sz w:val="24"/>
          <w:szCs w:val="24"/>
        </w:rPr>
        <w:t xml:space="preserve">. </w:t>
      </w:r>
      <w:proofErr w:type="spellStart"/>
      <w:r w:rsidRPr="0001245A">
        <w:rPr>
          <w:rFonts w:ascii="Arial" w:hAnsi="Arial" w:cs="Arial"/>
          <w:sz w:val="24"/>
          <w:szCs w:val="24"/>
        </w:rPr>
        <w:t>Three</w:t>
      </w:r>
      <w:proofErr w:type="spellEnd"/>
      <w:r w:rsidRPr="0001245A">
        <w:rPr>
          <w:rFonts w:ascii="Arial" w:hAnsi="Arial" w:cs="Arial"/>
          <w:sz w:val="24"/>
          <w:szCs w:val="24"/>
        </w:rPr>
        <w:t xml:space="preserve"> </w:t>
      </w:r>
      <w:proofErr w:type="spellStart"/>
      <w:r w:rsidRPr="0001245A">
        <w:rPr>
          <w:rFonts w:ascii="Arial" w:hAnsi="Arial" w:cs="Arial"/>
          <w:sz w:val="24"/>
          <w:szCs w:val="24"/>
        </w:rPr>
        <w:t>topics</w:t>
      </w:r>
      <w:proofErr w:type="spellEnd"/>
      <w:r w:rsidRPr="0001245A">
        <w:rPr>
          <w:rFonts w:ascii="Arial" w:hAnsi="Arial" w:cs="Arial"/>
          <w:sz w:val="24"/>
          <w:szCs w:val="24"/>
        </w:rPr>
        <w:t xml:space="preserve"> </w:t>
      </w:r>
      <w:proofErr w:type="spellStart"/>
      <w:r w:rsidRPr="0001245A">
        <w:rPr>
          <w:rFonts w:ascii="Arial" w:hAnsi="Arial" w:cs="Arial"/>
          <w:sz w:val="24"/>
          <w:szCs w:val="24"/>
        </w:rPr>
        <w:t>were</w:t>
      </w:r>
      <w:proofErr w:type="spellEnd"/>
      <w:r w:rsidRPr="0001245A">
        <w:rPr>
          <w:rFonts w:ascii="Arial" w:hAnsi="Arial" w:cs="Arial"/>
          <w:sz w:val="24"/>
          <w:szCs w:val="24"/>
        </w:rPr>
        <w:t xml:space="preserve"> </w:t>
      </w:r>
      <w:proofErr w:type="spellStart"/>
      <w:r w:rsidRPr="0001245A">
        <w:rPr>
          <w:rFonts w:ascii="Arial" w:hAnsi="Arial" w:cs="Arial"/>
          <w:sz w:val="24"/>
          <w:szCs w:val="24"/>
        </w:rPr>
        <w:t>written</w:t>
      </w:r>
      <w:proofErr w:type="spellEnd"/>
      <w:r w:rsidRPr="0001245A">
        <w:rPr>
          <w:rFonts w:ascii="Arial" w:hAnsi="Arial" w:cs="Arial"/>
          <w:sz w:val="24"/>
          <w:szCs w:val="24"/>
        </w:rPr>
        <w:t xml:space="preserve">, </w:t>
      </w:r>
      <w:proofErr w:type="spellStart"/>
      <w:r w:rsidRPr="0001245A">
        <w:rPr>
          <w:rFonts w:ascii="Arial" w:hAnsi="Arial" w:cs="Arial"/>
          <w:sz w:val="24"/>
          <w:szCs w:val="24"/>
        </w:rPr>
        <w:t>seeking</w:t>
      </w:r>
      <w:proofErr w:type="spellEnd"/>
      <w:r w:rsidRPr="0001245A">
        <w:rPr>
          <w:rFonts w:ascii="Arial" w:hAnsi="Arial" w:cs="Arial"/>
          <w:sz w:val="24"/>
          <w:szCs w:val="24"/>
        </w:rPr>
        <w:t xml:space="preserve"> </w:t>
      </w:r>
      <w:proofErr w:type="spellStart"/>
      <w:r w:rsidRPr="0001245A">
        <w:rPr>
          <w:rFonts w:ascii="Arial" w:hAnsi="Arial" w:cs="Arial"/>
          <w:sz w:val="24"/>
          <w:szCs w:val="24"/>
        </w:rPr>
        <w:t>first</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clarify</w:t>
      </w:r>
      <w:proofErr w:type="spellEnd"/>
      <w:r w:rsidRPr="0001245A">
        <w:rPr>
          <w:rFonts w:ascii="Arial" w:hAnsi="Arial" w:cs="Arial"/>
          <w:sz w:val="24"/>
          <w:szCs w:val="24"/>
        </w:rPr>
        <w:t xml:space="preserve"> </w:t>
      </w:r>
      <w:proofErr w:type="spellStart"/>
      <w:r w:rsidRPr="0001245A">
        <w:rPr>
          <w:rFonts w:ascii="Arial" w:hAnsi="Arial" w:cs="Arial"/>
          <w:sz w:val="24"/>
          <w:szCs w:val="24"/>
        </w:rPr>
        <w:t>that</w:t>
      </w:r>
      <w:proofErr w:type="spellEnd"/>
      <w:r w:rsidRPr="0001245A">
        <w:rPr>
          <w:rFonts w:ascii="Arial" w:hAnsi="Arial" w:cs="Arial"/>
          <w:sz w:val="24"/>
          <w:szCs w:val="24"/>
        </w:rPr>
        <w:t xml:space="preserve"> </w:t>
      </w:r>
      <w:proofErr w:type="spellStart"/>
      <w:r w:rsidRPr="0001245A">
        <w:rPr>
          <w:rFonts w:ascii="Arial" w:hAnsi="Arial" w:cs="Arial"/>
          <w:sz w:val="24"/>
          <w:szCs w:val="24"/>
        </w:rPr>
        <w:t>health</w:t>
      </w:r>
      <w:proofErr w:type="spellEnd"/>
      <w:r w:rsidRPr="0001245A">
        <w:rPr>
          <w:rFonts w:ascii="Arial" w:hAnsi="Arial" w:cs="Arial"/>
          <w:sz w:val="24"/>
          <w:szCs w:val="24"/>
        </w:rPr>
        <w:t xml:space="preserve"> </w:t>
      </w:r>
      <w:proofErr w:type="spellStart"/>
      <w:r w:rsidRPr="0001245A">
        <w:rPr>
          <w:rFonts w:ascii="Arial" w:hAnsi="Arial" w:cs="Arial"/>
          <w:sz w:val="24"/>
          <w:szCs w:val="24"/>
        </w:rPr>
        <w:t>belongs</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role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second-generation</w:t>
      </w:r>
      <w:proofErr w:type="spellEnd"/>
      <w:r w:rsidRPr="0001245A">
        <w:rPr>
          <w:rFonts w:ascii="Arial" w:hAnsi="Arial" w:cs="Arial"/>
          <w:sz w:val="24"/>
          <w:szCs w:val="24"/>
        </w:rPr>
        <w:t xml:space="preserve"> fundamental </w:t>
      </w:r>
      <w:proofErr w:type="spellStart"/>
      <w:r w:rsidRPr="0001245A">
        <w:rPr>
          <w:rFonts w:ascii="Arial" w:hAnsi="Arial" w:cs="Arial"/>
          <w:sz w:val="24"/>
          <w:szCs w:val="24"/>
        </w:rPr>
        <w:t>human</w:t>
      </w:r>
      <w:proofErr w:type="spellEnd"/>
      <w:r w:rsidRPr="0001245A">
        <w:rPr>
          <w:rFonts w:ascii="Arial" w:hAnsi="Arial" w:cs="Arial"/>
          <w:sz w:val="24"/>
          <w:szCs w:val="24"/>
        </w:rPr>
        <w:t xml:space="preserve"> </w:t>
      </w:r>
      <w:proofErr w:type="spellStart"/>
      <w:r w:rsidRPr="0001245A">
        <w:rPr>
          <w:rFonts w:ascii="Arial" w:hAnsi="Arial" w:cs="Arial"/>
          <w:sz w:val="24"/>
          <w:szCs w:val="24"/>
        </w:rPr>
        <w:t>rights</w:t>
      </w:r>
      <w:proofErr w:type="spellEnd"/>
      <w:r w:rsidRPr="0001245A">
        <w:rPr>
          <w:rFonts w:ascii="Arial" w:hAnsi="Arial" w:cs="Arial"/>
          <w:sz w:val="24"/>
          <w:szCs w:val="24"/>
        </w:rPr>
        <w:t xml:space="preserve">; </w:t>
      </w:r>
      <w:proofErr w:type="spellStart"/>
      <w:r w:rsidRPr="0001245A">
        <w:rPr>
          <w:rFonts w:ascii="Arial" w:hAnsi="Arial" w:cs="Arial"/>
          <w:sz w:val="24"/>
          <w:szCs w:val="24"/>
        </w:rPr>
        <w:t>we</w:t>
      </w:r>
      <w:proofErr w:type="spellEnd"/>
      <w:r w:rsidRPr="0001245A">
        <w:rPr>
          <w:rFonts w:ascii="Arial" w:hAnsi="Arial" w:cs="Arial"/>
          <w:sz w:val="24"/>
          <w:szCs w:val="24"/>
        </w:rPr>
        <w:t xml:space="preserve"> </w:t>
      </w:r>
      <w:proofErr w:type="spellStart"/>
      <w:r w:rsidRPr="0001245A">
        <w:rPr>
          <w:rFonts w:ascii="Arial" w:hAnsi="Arial" w:cs="Arial"/>
          <w:sz w:val="24"/>
          <w:szCs w:val="24"/>
        </w:rPr>
        <w:t>sought</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present</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historical</w:t>
      </w:r>
      <w:proofErr w:type="spellEnd"/>
      <w:r w:rsidRPr="0001245A">
        <w:rPr>
          <w:rFonts w:ascii="Arial" w:hAnsi="Arial" w:cs="Arial"/>
          <w:sz w:val="24"/>
          <w:szCs w:val="24"/>
        </w:rPr>
        <w:t xml:space="preserve"> </w:t>
      </w:r>
      <w:proofErr w:type="spellStart"/>
      <w:r w:rsidRPr="0001245A">
        <w:rPr>
          <w:rFonts w:ascii="Arial" w:hAnsi="Arial" w:cs="Arial"/>
          <w:sz w:val="24"/>
          <w:szCs w:val="24"/>
        </w:rPr>
        <w:t>context</w:t>
      </w:r>
      <w:proofErr w:type="spellEnd"/>
      <w:r w:rsidRPr="0001245A">
        <w:rPr>
          <w:rFonts w:ascii="Arial" w:hAnsi="Arial" w:cs="Arial"/>
          <w:sz w:val="24"/>
          <w:szCs w:val="24"/>
        </w:rPr>
        <w:t xml:space="preserve"> </w:t>
      </w:r>
      <w:proofErr w:type="spellStart"/>
      <w:r w:rsidRPr="0001245A">
        <w:rPr>
          <w:rFonts w:ascii="Arial" w:hAnsi="Arial" w:cs="Arial"/>
          <w:sz w:val="24"/>
          <w:szCs w:val="24"/>
        </w:rPr>
        <w:t>about</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use </w:t>
      </w:r>
      <w:proofErr w:type="spellStart"/>
      <w:r w:rsidRPr="0001245A">
        <w:rPr>
          <w:rFonts w:ascii="Arial" w:hAnsi="Arial" w:cs="Arial"/>
          <w:sz w:val="24"/>
          <w:szCs w:val="24"/>
        </w:rPr>
        <w:t>of</w:t>
      </w:r>
      <w:proofErr w:type="spellEnd"/>
      <w:r w:rsidRPr="0001245A">
        <w:rPr>
          <w:rFonts w:ascii="Arial" w:hAnsi="Arial" w:cs="Arial"/>
          <w:sz w:val="24"/>
          <w:szCs w:val="24"/>
        </w:rPr>
        <w:t xml:space="preserve"> marijuana, </w:t>
      </w:r>
      <w:proofErr w:type="spellStart"/>
      <w:r w:rsidRPr="0001245A">
        <w:rPr>
          <w:rFonts w:ascii="Arial" w:hAnsi="Arial" w:cs="Arial"/>
          <w:sz w:val="24"/>
          <w:szCs w:val="24"/>
        </w:rPr>
        <w:t>how</w:t>
      </w:r>
      <w:proofErr w:type="spellEnd"/>
      <w:r w:rsidRPr="0001245A">
        <w:rPr>
          <w:rFonts w:ascii="Arial" w:hAnsi="Arial" w:cs="Arial"/>
          <w:sz w:val="24"/>
          <w:szCs w:val="24"/>
        </w:rPr>
        <w:t xml:space="preserve"> it spread </w:t>
      </w:r>
      <w:proofErr w:type="spellStart"/>
      <w:r w:rsidRPr="0001245A">
        <w:rPr>
          <w:rFonts w:ascii="Arial" w:hAnsi="Arial" w:cs="Arial"/>
          <w:sz w:val="24"/>
          <w:szCs w:val="24"/>
        </w:rPr>
        <w:t>throughout</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world </w:t>
      </w:r>
      <w:proofErr w:type="spellStart"/>
      <w:r w:rsidRPr="0001245A">
        <w:rPr>
          <w:rFonts w:ascii="Arial" w:hAnsi="Arial" w:cs="Arial"/>
          <w:sz w:val="24"/>
          <w:szCs w:val="24"/>
        </w:rPr>
        <w:t>and</w:t>
      </w:r>
      <w:proofErr w:type="spellEnd"/>
      <w:r w:rsidRPr="0001245A">
        <w:rPr>
          <w:rFonts w:ascii="Arial" w:hAnsi="Arial" w:cs="Arial"/>
          <w:sz w:val="24"/>
          <w:szCs w:val="24"/>
        </w:rPr>
        <w:t xml:space="preserve"> </w:t>
      </w:r>
      <w:proofErr w:type="spellStart"/>
      <w:r w:rsidRPr="0001245A">
        <w:rPr>
          <w:rFonts w:ascii="Arial" w:hAnsi="Arial" w:cs="Arial"/>
          <w:sz w:val="24"/>
          <w:szCs w:val="24"/>
        </w:rPr>
        <w:t>how</w:t>
      </w:r>
      <w:proofErr w:type="spellEnd"/>
      <w:r w:rsidRPr="0001245A">
        <w:rPr>
          <w:rFonts w:ascii="Arial" w:hAnsi="Arial" w:cs="Arial"/>
          <w:sz w:val="24"/>
          <w:szCs w:val="24"/>
        </w:rPr>
        <w:t xml:space="preserve"> its use </w:t>
      </w:r>
      <w:proofErr w:type="spellStart"/>
      <w:r w:rsidRPr="0001245A">
        <w:rPr>
          <w:rFonts w:ascii="Arial" w:hAnsi="Arial" w:cs="Arial"/>
          <w:sz w:val="24"/>
          <w:szCs w:val="24"/>
        </w:rPr>
        <w:t>was</w:t>
      </w:r>
      <w:proofErr w:type="spellEnd"/>
      <w:r w:rsidRPr="0001245A">
        <w:rPr>
          <w:rFonts w:ascii="Arial" w:hAnsi="Arial" w:cs="Arial"/>
          <w:sz w:val="24"/>
          <w:szCs w:val="24"/>
        </w:rPr>
        <w:t xml:space="preserve"> </w:t>
      </w:r>
      <w:proofErr w:type="spellStart"/>
      <w:r w:rsidRPr="0001245A">
        <w:rPr>
          <w:rFonts w:ascii="Arial" w:hAnsi="Arial" w:cs="Arial"/>
          <w:sz w:val="24"/>
          <w:szCs w:val="24"/>
        </w:rPr>
        <w:t>criminalized</w:t>
      </w:r>
      <w:proofErr w:type="spellEnd"/>
      <w:r w:rsidRPr="0001245A">
        <w:rPr>
          <w:rFonts w:ascii="Arial" w:hAnsi="Arial" w:cs="Arial"/>
          <w:sz w:val="24"/>
          <w:szCs w:val="24"/>
        </w:rPr>
        <w:t xml:space="preserve"> in </w:t>
      </w:r>
      <w:proofErr w:type="spellStart"/>
      <w:r w:rsidRPr="0001245A">
        <w:rPr>
          <w:rFonts w:ascii="Arial" w:hAnsi="Arial" w:cs="Arial"/>
          <w:sz w:val="24"/>
          <w:szCs w:val="24"/>
        </w:rPr>
        <w:t>Brazil</w:t>
      </w:r>
      <w:proofErr w:type="spellEnd"/>
      <w:r w:rsidRPr="0001245A">
        <w:rPr>
          <w:rFonts w:ascii="Arial" w:hAnsi="Arial" w:cs="Arial"/>
          <w:sz w:val="24"/>
          <w:szCs w:val="24"/>
        </w:rPr>
        <w:t xml:space="preserve">; </w:t>
      </w:r>
      <w:proofErr w:type="spellStart"/>
      <w:r w:rsidRPr="0001245A">
        <w:rPr>
          <w:rFonts w:ascii="Arial" w:hAnsi="Arial" w:cs="Arial"/>
          <w:sz w:val="24"/>
          <w:szCs w:val="24"/>
        </w:rPr>
        <w:t>and</w:t>
      </w:r>
      <w:proofErr w:type="spellEnd"/>
      <w:r w:rsidRPr="0001245A">
        <w:rPr>
          <w:rFonts w:ascii="Arial" w:hAnsi="Arial" w:cs="Arial"/>
          <w:sz w:val="24"/>
          <w:szCs w:val="24"/>
        </w:rPr>
        <w:t xml:space="preserve">, </w:t>
      </w:r>
      <w:proofErr w:type="spellStart"/>
      <w:r w:rsidRPr="0001245A">
        <w:rPr>
          <w:rFonts w:ascii="Arial" w:hAnsi="Arial" w:cs="Arial"/>
          <w:sz w:val="24"/>
          <w:szCs w:val="24"/>
        </w:rPr>
        <w:t>finally</w:t>
      </w:r>
      <w:proofErr w:type="spellEnd"/>
      <w:r w:rsidRPr="0001245A">
        <w:rPr>
          <w:rFonts w:ascii="Arial" w:hAnsi="Arial" w:cs="Arial"/>
          <w:sz w:val="24"/>
          <w:szCs w:val="24"/>
        </w:rPr>
        <w:t xml:space="preserve">, </w:t>
      </w:r>
      <w:proofErr w:type="spellStart"/>
      <w:r w:rsidRPr="0001245A">
        <w:rPr>
          <w:rFonts w:ascii="Arial" w:hAnsi="Arial" w:cs="Arial"/>
          <w:sz w:val="24"/>
          <w:szCs w:val="24"/>
        </w:rPr>
        <w:t>to</w:t>
      </w:r>
      <w:proofErr w:type="spellEnd"/>
      <w:r w:rsidRPr="0001245A">
        <w:rPr>
          <w:rFonts w:ascii="Arial" w:hAnsi="Arial" w:cs="Arial"/>
          <w:sz w:val="24"/>
          <w:szCs w:val="24"/>
        </w:rPr>
        <w:t xml:space="preserve"> </w:t>
      </w:r>
      <w:proofErr w:type="spellStart"/>
      <w:r w:rsidRPr="0001245A">
        <w:rPr>
          <w:rFonts w:ascii="Arial" w:hAnsi="Arial" w:cs="Arial"/>
          <w:sz w:val="24"/>
          <w:szCs w:val="24"/>
        </w:rPr>
        <w:t>explain</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importance</w:t>
      </w:r>
      <w:proofErr w:type="spellEnd"/>
      <w:r w:rsidRPr="0001245A">
        <w:rPr>
          <w:rFonts w:ascii="Arial" w:hAnsi="Arial" w:cs="Arial"/>
          <w:sz w:val="24"/>
          <w:szCs w:val="24"/>
        </w:rPr>
        <w:t xml:space="preserv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releasing</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medicinal use </w:t>
      </w:r>
      <w:proofErr w:type="spellStart"/>
      <w:r w:rsidRPr="0001245A">
        <w:rPr>
          <w:rFonts w:ascii="Arial" w:hAnsi="Arial" w:cs="Arial"/>
          <w:sz w:val="24"/>
          <w:szCs w:val="24"/>
        </w:rPr>
        <w:t>of</w:t>
      </w:r>
      <w:proofErr w:type="spellEnd"/>
      <w:r w:rsidRPr="0001245A">
        <w:rPr>
          <w:rFonts w:ascii="Arial" w:hAnsi="Arial" w:cs="Arial"/>
          <w:sz w:val="24"/>
          <w:szCs w:val="24"/>
        </w:rPr>
        <w:t xml:space="preserve"> </w:t>
      </w:r>
      <w:proofErr w:type="spellStart"/>
      <w:r w:rsidRPr="0001245A">
        <w:rPr>
          <w:rFonts w:ascii="Arial" w:hAnsi="Arial" w:cs="Arial"/>
          <w:sz w:val="24"/>
          <w:szCs w:val="24"/>
        </w:rPr>
        <w:t>cannabis</w:t>
      </w:r>
      <w:proofErr w:type="spellEnd"/>
      <w:r w:rsidRPr="0001245A">
        <w:rPr>
          <w:rFonts w:ascii="Arial" w:hAnsi="Arial" w:cs="Arial"/>
          <w:sz w:val="24"/>
          <w:szCs w:val="24"/>
        </w:rPr>
        <w:t xml:space="preserve">, </w:t>
      </w:r>
      <w:proofErr w:type="spellStart"/>
      <w:r w:rsidRPr="0001245A">
        <w:rPr>
          <w:rFonts w:ascii="Arial" w:hAnsi="Arial" w:cs="Arial"/>
          <w:sz w:val="24"/>
          <w:szCs w:val="24"/>
        </w:rPr>
        <w:t>discussing</w:t>
      </w:r>
      <w:proofErr w:type="spellEnd"/>
      <w:r w:rsidRPr="0001245A">
        <w:rPr>
          <w:rFonts w:ascii="Arial" w:hAnsi="Arial" w:cs="Arial"/>
          <w:sz w:val="24"/>
          <w:szCs w:val="24"/>
        </w:rPr>
        <w:t xml:space="preserve"> </w:t>
      </w:r>
      <w:proofErr w:type="spellStart"/>
      <w:r w:rsidRPr="0001245A">
        <w:rPr>
          <w:rFonts w:ascii="Arial" w:hAnsi="Arial" w:cs="Arial"/>
          <w:sz w:val="24"/>
          <w:szCs w:val="24"/>
        </w:rPr>
        <w:t>current</w:t>
      </w:r>
      <w:proofErr w:type="spellEnd"/>
      <w:r w:rsidRPr="0001245A">
        <w:rPr>
          <w:rFonts w:ascii="Arial" w:hAnsi="Arial" w:cs="Arial"/>
          <w:sz w:val="24"/>
          <w:szCs w:val="24"/>
        </w:rPr>
        <w:t xml:space="preserve"> </w:t>
      </w:r>
      <w:proofErr w:type="spellStart"/>
      <w:r w:rsidRPr="0001245A">
        <w:rPr>
          <w:rFonts w:ascii="Arial" w:hAnsi="Arial" w:cs="Arial"/>
          <w:sz w:val="24"/>
          <w:szCs w:val="24"/>
        </w:rPr>
        <w:t>legislation</w:t>
      </w:r>
      <w:proofErr w:type="spellEnd"/>
      <w:r w:rsidRPr="0001245A">
        <w:rPr>
          <w:rFonts w:ascii="Arial" w:hAnsi="Arial" w:cs="Arial"/>
          <w:sz w:val="24"/>
          <w:szCs w:val="24"/>
        </w:rPr>
        <w:t xml:space="preserve"> </w:t>
      </w:r>
      <w:proofErr w:type="spellStart"/>
      <w:r w:rsidRPr="0001245A">
        <w:rPr>
          <w:rFonts w:ascii="Arial" w:hAnsi="Arial" w:cs="Arial"/>
          <w:sz w:val="24"/>
          <w:szCs w:val="24"/>
        </w:rPr>
        <w:t>and</w:t>
      </w:r>
      <w:proofErr w:type="spellEnd"/>
      <w:r w:rsidRPr="0001245A">
        <w:rPr>
          <w:rFonts w:ascii="Arial" w:hAnsi="Arial" w:cs="Arial"/>
          <w:sz w:val="24"/>
          <w:szCs w:val="24"/>
        </w:rPr>
        <w:t xml:space="preserve"> </w:t>
      </w:r>
      <w:proofErr w:type="spellStart"/>
      <w:r w:rsidRPr="0001245A">
        <w:rPr>
          <w:rFonts w:ascii="Arial" w:hAnsi="Arial" w:cs="Arial"/>
          <w:sz w:val="24"/>
          <w:szCs w:val="24"/>
        </w:rPr>
        <w:t>culture</w:t>
      </w:r>
      <w:proofErr w:type="spellEnd"/>
      <w:r w:rsidRPr="0001245A">
        <w:rPr>
          <w:rFonts w:ascii="Arial" w:hAnsi="Arial" w:cs="Arial"/>
          <w:sz w:val="24"/>
          <w:szCs w:val="24"/>
        </w:rPr>
        <w:t xml:space="preserve">, as </w:t>
      </w:r>
      <w:proofErr w:type="spellStart"/>
      <w:r w:rsidRPr="0001245A">
        <w:rPr>
          <w:rFonts w:ascii="Arial" w:hAnsi="Arial" w:cs="Arial"/>
          <w:sz w:val="24"/>
          <w:szCs w:val="24"/>
        </w:rPr>
        <w:t>well</w:t>
      </w:r>
      <w:proofErr w:type="spellEnd"/>
      <w:r w:rsidRPr="0001245A">
        <w:rPr>
          <w:rFonts w:ascii="Arial" w:hAnsi="Arial" w:cs="Arial"/>
          <w:sz w:val="24"/>
          <w:szCs w:val="24"/>
        </w:rPr>
        <w:t xml:space="preserve"> as </w:t>
      </w:r>
      <w:proofErr w:type="spellStart"/>
      <w:r w:rsidRPr="0001245A">
        <w:rPr>
          <w:rFonts w:ascii="Arial" w:hAnsi="Arial" w:cs="Arial"/>
          <w:sz w:val="24"/>
          <w:szCs w:val="24"/>
        </w:rPr>
        <w:t>presenting</w:t>
      </w:r>
      <w:proofErr w:type="spellEnd"/>
      <w:r w:rsidRPr="0001245A">
        <w:rPr>
          <w:rFonts w:ascii="Arial" w:hAnsi="Arial" w:cs="Arial"/>
          <w:sz w:val="24"/>
          <w:szCs w:val="24"/>
        </w:rPr>
        <w:t xml:space="preserve"> </w:t>
      </w:r>
      <w:proofErr w:type="spellStart"/>
      <w:r w:rsidRPr="0001245A">
        <w:rPr>
          <w:rFonts w:ascii="Arial" w:hAnsi="Arial" w:cs="Arial"/>
          <w:sz w:val="24"/>
          <w:szCs w:val="24"/>
        </w:rPr>
        <w:t>relevant</w:t>
      </w:r>
      <w:proofErr w:type="spellEnd"/>
      <w:r w:rsidRPr="0001245A">
        <w:rPr>
          <w:rFonts w:ascii="Arial" w:hAnsi="Arial" w:cs="Arial"/>
          <w:sz w:val="24"/>
          <w:szCs w:val="24"/>
        </w:rPr>
        <w:t xml:space="preserve"> cases </w:t>
      </w:r>
      <w:proofErr w:type="spellStart"/>
      <w:r w:rsidRPr="0001245A">
        <w:rPr>
          <w:rFonts w:ascii="Arial" w:hAnsi="Arial" w:cs="Arial"/>
          <w:sz w:val="24"/>
          <w:szCs w:val="24"/>
        </w:rPr>
        <w:t>on</w:t>
      </w:r>
      <w:proofErr w:type="spellEnd"/>
      <w:r w:rsidRPr="0001245A">
        <w:rPr>
          <w:rFonts w:ascii="Arial" w:hAnsi="Arial" w:cs="Arial"/>
          <w:sz w:val="24"/>
          <w:szCs w:val="24"/>
        </w:rPr>
        <w:t xml:space="preserve"> </w:t>
      </w:r>
      <w:proofErr w:type="spellStart"/>
      <w:r w:rsidRPr="0001245A">
        <w:rPr>
          <w:rFonts w:ascii="Arial" w:hAnsi="Arial" w:cs="Arial"/>
          <w:sz w:val="24"/>
          <w:szCs w:val="24"/>
        </w:rPr>
        <w:t>the</w:t>
      </w:r>
      <w:proofErr w:type="spellEnd"/>
      <w:r w:rsidRPr="0001245A">
        <w:rPr>
          <w:rFonts w:ascii="Arial" w:hAnsi="Arial" w:cs="Arial"/>
          <w:sz w:val="24"/>
          <w:szCs w:val="24"/>
        </w:rPr>
        <w:t xml:space="preserve"> </w:t>
      </w:r>
      <w:proofErr w:type="spellStart"/>
      <w:r w:rsidRPr="0001245A">
        <w:rPr>
          <w:rFonts w:ascii="Arial" w:hAnsi="Arial" w:cs="Arial"/>
          <w:sz w:val="24"/>
          <w:szCs w:val="24"/>
        </w:rPr>
        <w:t>subject</w:t>
      </w:r>
      <w:proofErr w:type="spellEnd"/>
      <w:r w:rsidRPr="0001245A">
        <w:rPr>
          <w:rFonts w:ascii="Arial" w:hAnsi="Arial" w:cs="Arial"/>
          <w:sz w:val="24"/>
          <w:szCs w:val="24"/>
        </w:rPr>
        <w:t>.</w:t>
      </w:r>
    </w:p>
    <w:p w14:paraId="29976BE7" w14:textId="5B038563" w:rsidR="004E2F74" w:rsidRPr="0001245A" w:rsidRDefault="0001245A" w:rsidP="004E2F74">
      <w:pPr>
        <w:shd w:val="clear" w:color="auto" w:fill="FFFFFF"/>
        <w:spacing w:after="0" w:line="360" w:lineRule="auto"/>
        <w:jc w:val="both"/>
        <w:rPr>
          <w:rFonts w:ascii="Arial" w:eastAsia="Times New Roman" w:hAnsi="Arial" w:cs="Arial"/>
          <w:sz w:val="24"/>
          <w:szCs w:val="24"/>
        </w:rPr>
      </w:pPr>
      <w:proofErr w:type="spellStart"/>
      <w:r w:rsidRPr="0001245A">
        <w:rPr>
          <w:rFonts w:ascii="Arial" w:eastAsia="Times New Roman" w:hAnsi="Arial" w:cs="Arial"/>
          <w:sz w:val="24"/>
          <w:szCs w:val="24"/>
        </w:rPr>
        <w:t>Keywords</w:t>
      </w:r>
      <w:proofErr w:type="spellEnd"/>
      <w:r w:rsidR="009B4B7D" w:rsidRPr="0001245A">
        <w:rPr>
          <w:rFonts w:ascii="Arial" w:eastAsia="Times New Roman" w:hAnsi="Arial" w:cs="Arial"/>
          <w:sz w:val="24"/>
          <w:szCs w:val="24"/>
        </w:rPr>
        <w:t xml:space="preserve">: </w:t>
      </w:r>
      <w:proofErr w:type="spellStart"/>
      <w:r w:rsidR="009B4B7D" w:rsidRPr="0001245A">
        <w:rPr>
          <w:rFonts w:ascii="Arial" w:eastAsia="Times New Roman" w:hAnsi="Arial" w:cs="Arial"/>
          <w:sz w:val="24"/>
          <w:szCs w:val="24"/>
        </w:rPr>
        <w:t>Cannabis</w:t>
      </w:r>
      <w:proofErr w:type="spellEnd"/>
      <w:r w:rsidR="009B4B7D" w:rsidRPr="0001245A">
        <w:rPr>
          <w:rFonts w:ascii="Arial" w:eastAsia="Times New Roman" w:hAnsi="Arial" w:cs="Arial"/>
          <w:sz w:val="24"/>
          <w:szCs w:val="24"/>
        </w:rPr>
        <w:t xml:space="preserve">. Marijuana. Health. </w:t>
      </w:r>
      <w:proofErr w:type="spellStart"/>
      <w:r w:rsidR="009B4B7D" w:rsidRPr="0001245A">
        <w:rPr>
          <w:rFonts w:ascii="Arial" w:eastAsia="Times New Roman" w:hAnsi="Arial" w:cs="Arial"/>
          <w:sz w:val="24"/>
          <w:szCs w:val="24"/>
        </w:rPr>
        <w:t>Dignity</w:t>
      </w:r>
      <w:proofErr w:type="spellEnd"/>
      <w:r w:rsidR="009B4B7D" w:rsidRPr="0001245A">
        <w:rPr>
          <w:rFonts w:ascii="Arial" w:eastAsia="Times New Roman" w:hAnsi="Arial" w:cs="Arial"/>
          <w:sz w:val="24"/>
          <w:szCs w:val="24"/>
        </w:rPr>
        <w:t xml:space="preserve">. </w:t>
      </w:r>
      <w:proofErr w:type="spellStart"/>
      <w:r w:rsidR="009B4B7D" w:rsidRPr="0001245A">
        <w:rPr>
          <w:rFonts w:ascii="Arial" w:eastAsia="Times New Roman" w:hAnsi="Arial" w:cs="Arial"/>
          <w:sz w:val="24"/>
          <w:szCs w:val="24"/>
        </w:rPr>
        <w:t>Rights</w:t>
      </w:r>
      <w:proofErr w:type="spellEnd"/>
      <w:r w:rsidR="009B4B7D" w:rsidRPr="0001245A">
        <w:rPr>
          <w:rFonts w:ascii="Arial" w:eastAsia="Times New Roman" w:hAnsi="Arial" w:cs="Arial"/>
          <w:sz w:val="24"/>
          <w:szCs w:val="24"/>
        </w:rPr>
        <w:t>.</w:t>
      </w:r>
    </w:p>
    <w:p w14:paraId="6F89D95C" w14:textId="77777777" w:rsidR="00943F6F" w:rsidRPr="0001245A" w:rsidRDefault="00943F6F" w:rsidP="00B630AD">
      <w:pPr>
        <w:shd w:val="clear" w:color="auto" w:fill="FFFFFF"/>
        <w:spacing w:after="0" w:line="360" w:lineRule="auto"/>
        <w:jc w:val="both"/>
        <w:rPr>
          <w:rFonts w:ascii="Arial" w:eastAsia="Times New Roman" w:hAnsi="Arial" w:cs="Arial"/>
          <w:sz w:val="24"/>
          <w:szCs w:val="24"/>
        </w:rPr>
      </w:pPr>
    </w:p>
    <w:p w14:paraId="16649AA8" w14:textId="77777777" w:rsidR="00DE3B05" w:rsidRPr="0001245A" w:rsidRDefault="00DE3B05" w:rsidP="00B630AD">
      <w:pPr>
        <w:shd w:val="clear" w:color="auto" w:fill="FFFFFF"/>
        <w:spacing w:after="0" w:line="360" w:lineRule="auto"/>
        <w:jc w:val="both"/>
        <w:rPr>
          <w:rFonts w:ascii="Arial" w:eastAsia="Times New Roman" w:hAnsi="Arial" w:cs="Arial"/>
          <w:b/>
          <w:sz w:val="24"/>
          <w:szCs w:val="24"/>
        </w:rPr>
      </w:pPr>
      <w:proofErr w:type="gramStart"/>
      <w:r w:rsidRPr="0001245A">
        <w:rPr>
          <w:rFonts w:ascii="Arial" w:eastAsia="Times New Roman" w:hAnsi="Arial" w:cs="Arial"/>
          <w:b/>
          <w:sz w:val="24"/>
          <w:szCs w:val="24"/>
        </w:rPr>
        <w:t>1</w:t>
      </w:r>
      <w:proofErr w:type="gramEnd"/>
      <w:r w:rsidRPr="0001245A">
        <w:rPr>
          <w:rFonts w:ascii="Arial" w:eastAsia="Times New Roman" w:hAnsi="Arial" w:cs="Arial"/>
          <w:b/>
          <w:sz w:val="24"/>
          <w:szCs w:val="24"/>
        </w:rPr>
        <w:t xml:space="preserve"> INTRODUÇÃO</w:t>
      </w:r>
    </w:p>
    <w:p w14:paraId="2C8DD8CD" w14:textId="77777777" w:rsidR="00DE3B05" w:rsidRPr="0001245A" w:rsidRDefault="00DE3B05" w:rsidP="00B630AD">
      <w:pPr>
        <w:shd w:val="clear" w:color="auto" w:fill="FFFFFF"/>
        <w:spacing w:after="0" w:line="360" w:lineRule="auto"/>
        <w:jc w:val="both"/>
        <w:rPr>
          <w:rFonts w:ascii="Arial" w:eastAsia="Times New Roman" w:hAnsi="Arial" w:cs="Arial"/>
          <w:sz w:val="24"/>
          <w:szCs w:val="24"/>
        </w:rPr>
      </w:pPr>
    </w:p>
    <w:p w14:paraId="1A9EC50C" w14:textId="61B666B8" w:rsidR="00193EB2" w:rsidRPr="0001245A" w:rsidRDefault="009C31AE" w:rsidP="00F26F0C">
      <w:pPr>
        <w:shd w:val="clear" w:color="auto" w:fill="FFFFFF"/>
        <w:spacing w:after="0" w:line="360" w:lineRule="auto"/>
        <w:ind w:firstLine="709"/>
        <w:jc w:val="both"/>
        <w:rPr>
          <w:rFonts w:ascii="Arial" w:eastAsia="Times New Roman" w:hAnsi="Arial" w:cs="Arial"/>
          <w:sz w:val="24"/>
          <w:szCs w:val="24"/>
        </w:rPr>
      </w:pPr>
      <w:r w:rsidRPr="0001245A">
        <w:rPr>
          <w:rFonts w:ascii="Arial" w:eastAsia="Times New Roman" w:hAnsi="Arial" w:cs="Arial"/>
          <w:sz w:val="24"/>
          <w:szCs w:val="24"/>
        </w:rPr>
        <w:t>Em virtude d</w:t>
      </w:r>
      <w:r w:rsidR="00DB52A3" w:rsidRPr="0001245A">
        <w:rPr>
          <w:rFonts w:ascii="Arial" w:eastAsia="Times New Roman" w:hAnsi="Arial" w:cs="Arial"/>
          <w:sz w:val="24"/>
          <w:szCs w:val="24"/>
        </w:rPr>
        <w:t>os avanços tecnológicos</w:t>
      </w:r>
      <w:r w:rsidR="00193EB2" w:rsidRPr="0001245A">
        <w:rPr>
          <w:rFonts w:ascii="Arial" w:eastAsia="Times New Roman" w:hAnsi="Arial" w:cs="Arial"/>
          <w:sz w:val="24"/>
          <w:szCs w:val="24"/>
        </w:rPr>
        <w:t>, sociais e culturais nas ú</w:t>
      </w:r>
      <w:r w:rsidR="00DB52A3" w:rsidRPr="0001245A">
        <w:rPr>
          <w:rFonts w:ascii="Arial" w:eastAsia="Times New Roman" w:hAnsi="Arial" w:cs="Arial"/>
          <w:sz w:val="24"/>
          <w:szCs w:val="24"/>
        </w:rPr>
        <w:t>ltimas décadas, diversos assuntos ganharam proporções ja</w:t>
      </w:r>
      <w:r w:rsidR="00193EB2" w:rsidRPr="0001245A">
        <w:rPr>
          <w:rFonts w:ascii="Arial" w:eastAsia="Times New Roman" w:hAnsi="Arial" w:cs="Arial"/>
          <w:sz w:val="24"/>
          <w:szCs w:val="24"/>
        </w:rPr>
        <w:t>mais vistas antes, dentre estes</w:t>
      </w:r>
      <w:r w:rsidR="00DB52A3" w:rsidRPr="0001245A">
        <w:rPr>
          <w:rFonts w:ascii="Arial" w:eastAsia="Times New Roman" w:hAnsi="Arial" w:cs="Arial"/>
          <w:sz w:val="24"/>
          <w:szCs w:val="24"/>
        </w:rPr>
        <w:t xml:space="preserve"> destaca-se a utilização da </w:t>
      </w:r>
      <w:proofErr w:type="spellStart"/>
      <w:r w:rsidR="00DB52A3" w:rsidRPr="0001245A">
        <w:rPr>
          <w:rFonts w:ascii="Arial" w:eastAsia="Times New Roman" w:hAnsi="Arial" w:cs="Arial"/>
          <w:i/>
          <w:sz w:val="24"/>
          <w:szCs w:val="24"/>
        </w:rPr>
        <w:t>cannabis</w:t>
      </w:r>
      <w:proofErr w:type="spellEnd"/>
      <w:r w:rsidR="00DB52A3" w:rsidRPr="0001245A">
        <w:rPr>
          <w:rFonts w:ascii="Arial" w:eastAsia="Times New Roman" w:hAnsi="Arial" w:cs="Arial"/>
          <w:sz w:val="24"/>
          <w:szCs w:val="24"/>
        </w:rPr>
        <w:t xml:space="preserve">, mais especificamente com </w:t>
      </w:r>
      <w:r w:rsidR="00193EB2" w:rsidRPr="0001245A">
        <w:rPr>
          <w:rFonts w:ascii="Arial" w:eastAsia="Times New Roman" w:hAnsi="Arial" w:cs="Arial"/>
          <w:sz w:val="24"/>
          <w:szCs w:val="24"/>
        </w:rPr>
        <w:t xml:space="preserve">finalidade medicinal. </w:t>
      </w:r>
    </w:p>
    <w:p w14:paraId="0D788556" w14:textId="7B44A06B" w:rsidR="003F6047" w:rsidRPr="0001245A" w:rsidRDefault="007806B9" w:rsidP="00F26F0C">
      <w:pPr>
        <w:shd w:val="clear" w:color="auto" w:fill="FFFFFF"/>
        <w:spacing w:after="0" w:line="360" w:lineRule="auto"/>
        <w:ind w:firstLine="709"/>
        <w:jc w:val="both"/>
        <w:rPr>
          <w:rFonts w:ascii="Arial" w:eastAsia="Times New Roman" w:hAnsi="Arial" w:cs="Arial"/>
          <w:sz w:val="24"/>
          <w:szCs w:val="24"/>
        </w:rPr>
      </w:pPr>
      <w:r w:rsidRPr="0001245A">
        <w:rPr>
          <w:rFonts w:ascii="Arial" w:eastAsia="Times New Roman" w:hAnsi="Arial" w:cs="Arial"/>
          <w:sz w:val="24"/>
          <w:szCs w:val="24"/>
        </w:rPr>
        <w:t xml:space="preserve">A forma </w:t>
      </w:r>
      <w:r w:rsidR="00193EB2" w:rsidRPr="0001245A">
        <w:rPr>
          <w:rFonts w:ascii="Arial" w:eastAsia="Times New Roman" w:hAnsi="Arial" w:cs="Arial"/>
          <w:sz w:val="24"/>
          <w:szCs w:val="24"/>
        </w:rPr>
        <w:t>como</w:t>
      </w:r>
      <w:r w:rsidRPr="0001245A">
        <w:rPr>
          <w:rFonts w:ascii="Arial" w:eastAsia="Times New Roman" w:hAnsi="Arial" w:cs="Arial"/>
          <w:sz w:val="24"/>
          <w:szCs w:val="24"/>
        </w:rPr>
        <w:t xml:space="preserve"> e</w:t>
      </w:r>
      <w:r w:rsidR="00193EB2" w:rsidRPr="0001245A">
        <w:rPr>
          <w:rFonts w:ascii="Arial" w:eastAsia="Times New Roman" w:hAnsi="Arial" w:cs="Arial"/>
          <w:sz w:val="24"/>
          <w:szCs w:val="24"/>
        </w:rPr>
        <w:t>ste assunto vem sendo debatido</w:t>
      </w:r>
      <w:r w:rsidR="008F1D8A" w:rsidRPr="0001245A">
        <w:rPr>
          <w:rFonts w:ascii="Arial" w:eastAsia="Times New Roman" w:hAnsi="Arial" w:cs="Arial"/>
          <w:sz w:val="24"/>
          <w:szCs w:val="24"/>
        </w:rPr>
        <w:t xml:space="preserve"> </w:t>
      </w:r>
      <w:r w:rsidR="00193EB2" w:rsidRPr="0001245A">
        <w:rPr>
          <w:rFonts w:ascii="Arial" w:eastAsia="Times New Roman" w:hAnsi="Arial" w:cs="Arial"/>
          <w:sz w:val="24"/>
          <w:szCs w:val="24"/>
        </w:rPr>
        <w:t>deixa claro</w:t>
      </w:r>
      <w:r w:rsidRPr="0001245A">
        <w:rPr>
          <w:rFonts w:ascii="Arial" w:eastAsia="Times New Roman" w:hAnsi="Arial" w:cs="Arial"/>
          <w:sz w:val="24"/>
          <w:szCs w:val="24"/>
        </w:rPr>
        <w:t xml:space="preserve"> que é </w:t>
      </w:r>
      <w:r w:rsidR="00193EB2" w:rsidRPr="0001245A">
        <w:rPr>
          <w:rFonts w:ascii="Arial" w:eastAsia="Times New Roman" w:hAnsi="Arial" w:cs="Arial"/>
          <w:sz w:val="24"/>
          <w:szCs w:val="24"/>
        </w:rPr>
        <w:t>necessária uma mudança cultural</w:t>
      </w:r>
      <w:r w:rsidRPr="0001245A">
        <w:rPr>
          <w:rFonts w:ascii="Arial" w:eastAsia="Times New Roman" w:hAnsi="Arial" w:cs="Arial"/>
          <w:sz w:val="24"/>
          <w:szCs w:val="24"/>
        </w:rPr>
        <w:t xml:space="preserve"> e, sem dúvidas, uma interpretação mais analítica nas legislações atuais acerca do tema, visto que </w:t>
      </w:r>
      <w:r w:rsidR="00193EB2" w:rsidRPr="0001245A">
        <w:rPr>
          <w:rFonts w:ascii="Arial" w:eastAsia="Times New Roman" w:hAnsi="Arial" w:cs="Arial"/>
          <w:sz w:val="24"/>
          <w:szCs w:val="24"/>
        </w:rPr>
        <w:t>o uso</w:t>
      </w:r>
      <w:r w:rsidRPr="0001245A">
        <w:rPr>
          <w:rFonts w:ascii="Arial" w:eastAsia="Times New Roman" w:hAnsi="Arial" w:cs="Arial"/>
          <w:sz w:val="24"/>
          <w:szCs w:val="24"/>
        </w:rPr>
        <w:t xml:space="preserve"> medicinal da maconha é um meio de se </w:t>
      </w:r>
      <w:r w:rsidR="00193EB2" w:rsidRPr="0001245A">
        <w:rPr>
          <w:rFonts w:ascii="Arial" w:eastAsia="Times New Roman" w:hAnsi="Arial" w:cs="Arial"/>
          <w:sz w:val="24"/>
          <w:szCs w:val="24"/>
        </w:rPr>
        <w:t>efetivar</w:t>
      </w:r>
      <w:r w:rsidRPr="0001245A">
        <w:rPr>
          <w:rFonts w:ascii="Arial" w:eastAsia="Times New Roman" w:hAnsi="Arial" w:cs="Arial"/>
          <w:sz w:val="24"/>
          <w:szCs w:val="24"/>
        </w:rPr>
        <w:t xml:space="preserve"> o direito </w:t>
      </w:r>
      <w:r w:rsidR="00193EB2" w:rsidRPr="0001245A">
        <w:rPr>
          <w:rFonts w:ascii="Arial" w:eastAsia="Times New Roman" w:hAnsi="Arial" w:cs="Arial"/>
          <w:sz w:val="24"/>
          <w:szCs w:val="24"/>
        </w:rPr>
        <w:t>à</w:t>
      </w:r>
      <w:r w:rsidRPr="0001245A">
        <w:rPr>
          <w:rFonts w:ascii="Arial" w:eastAsia="Times New Roman" w:hAnsi="Arial" w:cs="Arial"/>
          <w:sz w:val="24"/>
          <w:szCs w:val="24"/>
        </w:rPr>
        <w:t xml:space="preserve"> saúde e tratamento digno</w:t>
      </w:r>
      <w:r w:rsidR="00193EB2" w:rsidRPr="0001245A">
        <w:rPr>
          <w:rFonts w:ascii="Arial" w:eastAsia="Times New Roman" w:hAnsi="Arial" w:cs="Arial"/>
          <w:sz w:val="24"/>
          <w:szCs w:val="24"/>
        </w:rPr>
        <w:t>, bem como</w:t>
      </w:r>
      <w:r w:rsidRPr="0001245A">
        <w:rPr>
          <w:rFonts w:ascii="Arial" w:eastAsia="Times New Roman" w:hAnsi="Arial" w:cs="Arial"/>
          <w:sz w:val="24"/>
          <w:szCs w:val="24"/>
        </w:rPr>
        <w:t xml:space="preserve"> garantia à vida, que são direitos constitucionalmente garantidos</w:t>
      </w:r>
      <w:r w:rsidR="00193EB2" w:rsidRPr="0001245A">
        <w:rPr>
          <w:rFonts w:ascii="Arial" w:eastAsia="Times New Roman" w:hAnsi="Arial" w:cs="Arial"/>
          <w:sz w:val="24"/>
          <w:szCs w:val="24"/>
        </w:rPr>
        <w:t xml:space="preserve">, sendo </w:t>
      </w:r>
      <w:r w:rsidR="003F6047" w:rsidRPr="0001245A">
        <w:rPr>
          <w:rFonts w:ascii="Arial" w:eastAsia="Times New Roman" w:hAnsi="Arial" w:cs="Arial"/>
          <w:sz w:val="24"/>
          <w:szCs w:val="24"/>
        </w:rPr>
        <w:t>obrigação</w:t>
      </w:r>
      <w:r w:rsidR="00193EB2" w:rsidRPr="0001245A">
        <w:rPr>
          <w:rFonts w:ascii="Arial" w:eastAsia="Times New Roman" w:hAnsi="Arial" w:cs="Arial"/>
          <w:sz w:val="24"/>
          <w:szCs w:val="24"/>
        </w:rPr>
        <w:t xml:space="preserve"> do Estado</w:t>
      </w:r>
      <w:r w:rsidR="003F6047" w:rsidRPr="0001245A">
        <w:rPr>
          <w:rFonts w:ascii="Arial" w:eastAsia="Times New Roman" w:hAnsi="Arial" w:cs="Arial"/>
          <w:sz w:val="24"/>
          <w:szCs w:val="24"/>
        </w:rPr>
        <w:t xml:space="preserve"> </w:t>
      </w:r>
      <w:r w:rsidR="00193EB2" w:rsidRPr="0001245A">
        <w:rPr>
          <w:rFonts w:ascii="Arial" w:eastAsia="Times New Roman" w:hAnsi="Arial" w:cs="Arial"/>
          <w:sz w:val="24"/>
          <w:szCs w:val="24"/>
        </w:rPr>
        <w:t>garanti-los</w:t>
      </w:r>
      <w:r w:rsidR="003F6047" w:rsidRPr="0001245A">
        <w:rPr>
          <w:rFonts w:ascii="Arial" w:eastAsia="Times New Roman" w:hAnsi="Arial" w:cs="Arial"/>
          <w:sz w:val="24"/>
          <w:szCs w:val="24"/>
        </w:rPr>
        <w:t>.</w:t>
      </w:r>
    </w:p>
    <w:p w14:paraId="6129EF13" w14:textId="2B6A7B7D" w:rsidR="000E31E4" w:rsidRPr="0001245A" w:rsidRDefault="000E31E4" w:rsidP="00F26F0C">
      <w:pPr>
        <w:shd w:val="clear" w:color="auto" w:fill="FFFFFF"/>
        <w:spacing w:after="0" w:line="360" w:lineRule="auto"/>
        <w:ind w:firstLine="709"/>
        <w:jc w:val="both"/>
        <w:rPr>
          <w:rFonts w:ascii="Arial" w:eastAsia="Times New Roman" w:hAnsi="Arial" w:cs="Arial"/>
          <w:sz w:val="24"/>
          <w:szCs w:val="24"/>
        </w:rPr>
      </w:pPr>
      <w:r w:rsidRPr="0001245A">
        <w:rPr>
          <w:rFonts w:ascii="Arial" w:eastAsia="Times New Roman" w:hAnsi="Arial" w:cs="Arial"/>
          <w:sz w:val="24"/>
          <w:szCs w:val="24"/>
        </w:rPr>
        <w:t xml:space="preserve">Partindo dessa premissa, a presente pesquisa inquiriu sobre </w:t>
      </w:r>
      <w:r w:rsidR="00F837D4" w:rsidRPr="0001245A">
        <w:rPr>
          <w:rFonts w:ascii="Arial" w:eastAsia="Times New Roman" w:hAnsi="Arial" w:cs="Arial"/>
          <w:sz w:val="24"/>
          <w:szCs w:val="24"/>
        </w:rPr>
        <w:t>quais</w:t>
      </w:r>
      <w:r w:rsidRPr="0001245A">
        <w:rPr>
          <w:rFonts w:ascii="Arial" w:eastAsia="Times New Roman" w:hAnsi="Arial" w:cs="Arial"/>
          <w:sz w:val="24"/>
          <w:szCs w:val="24"/>
        </w:rPr>
        <w:t xml:space="preserve"> aspectos legais e culturais que impedem a regulamentação do uso medicinal da </w:t>
      </w:r>
      <w:proofErr w:type="spellStart"/>
      <w:r w:rsidRPr="0001245A">
        <w:rPr>
          <w:rFonts w:ascii="Arial" w:eastAsia="Times New Roman" w:hAnsi="Arial" w:cs="Arial"/>
          <w:i/>
          <w:sz w:val="24"/>
          <w:szCs w:val="24"/>
        </w:rPr>
        <w:t>cannabis</w:t>
      </w:r>
      <w:proofErr w:type="spellEnd"/>
      <w:r w:rsidRPr="0001245A">
        <w:rPr>
          <w:rFonts w:ascii="Arial" w:eastAsia="Times New Roman" w:hAnsi="Arial" w:cs="Arial"/>
          <w:i/>
          <w:sz w:val="24"/>
          <w:szCs w:val="24"/>
        </w:rPr>
        <w:t xml:space="preserve"> sativa </w:t>
      </w:r>
      <w:r w:rsidRPr="0001245A">
        <w:rPr>
          <w:rFonts w:ascii="Arial" w:eastAsia="Times New Roman" w:hAnsi="Arial" w:cs="Arial"/>
          <w:sz w:val="24"/>
          <w:szCs w:val="24"/>
        </w:rPr>
        <w:t xml:space="preserve">no Brasil, tendo em vista a conjuntura atual e a complexidade de uma </w:t>
      </w:r>
      <w:r w:rsidRPr="0001245A">
        <w:rPr>
          <w:rFonts w:ascii="Arial" w:eastAsia="Times New Roman" w:hAnsi="Arial" w:cs="Arial"/>
          <w:sz w:val="24"/>
          <w:szCs w:val="24"/>
        </w:rPr>
        <w:lastRenderedPageBreak/>
        <w:t>regulamentação desse porte ante os benefícios que podem ocorrer para a sociedade através desta liberação do uso.</w:t>
      </w:r>
    </w:p>
    <w:p w14:paraId="70AD539C" w14:textId="190A5C85" w:rsidR="00F05764" w:rsidRPr="0001245A" w:rsidRDefault="00C03D6D" w:rsidP="00F05764">
      <w:pPr>
        <w:shd w:val="clear" w:color="auto" w:fill="FFFFFF"/>
        <w:spacing w:after="0" w:line="360" w:lineRule="auto"/>
        <w:ind w:firstLine="709"/>
        <w:jc w:val="both"/>
        <w:rPr>
          <w:rFonts w:ascii="Arial" w:eastAsia="Times New Roman" w:hAnsi="Arial" w:cs="Arial"/>
          <w:sz w:val="24"/>
          <w:szCs w:val="24"/>
        </w:rPr>
      </w:pPr>
      <w:r w:rsidRPr="0001245A">
        <w:rPr>
          <w:rFonts w:ascii="Arial" w:eastAsia="Times New Roman" w:hAnsi="Arial" w:cs="Arial"/>
          <w:sz w:val="24"/>
          <w:szCs w:val="24"/>
        </w:rPr>
        <w:t>Nesse contexto, o</w:t>
      </w:r>
      <w:r w:rsidR="00FA76AC" w:rsidRPr="0001245A">
        <w:rPr>
          <w:rFonts w:ascii="Arial" w:eastAsia="Times New Roman" w:hAnsi="Arial" w:cs="Arial"/>
          <w:sz w:val="24"/>
          <w:szCs w:val="24"/>
        </w:rPr>
        <w:t xml:space="preserve"> presente artigo teve</w:t>
      </w:r>
      <w:r w:rsidR="00DE3B05" w:rsidRPr="0001245A">
        <w:rPr>
          <w:rFonts w:ascii="Arial" w:eastAsia="Times New Roman" w:hAnsi="Arial" w:cs="Arial"/>
          <w:sz w:val="24"/>
          <w:szCs w:val="24"/>
        </w:rPr>
        <w:t xml:space="preserve"> como</w:t>
      </w:r>
      <w:r w:rsidR="000A09D7" w:rsidRPr="0001245A">
        <w:rPr>
          <w:rFonts w:ascii="Arial" w:eastAsia="Times New Roman" w:hAnsi="Arial" w:cs="Arial"/>
          <w:sz w:val="24"/>
          <w:szCs w:val="24"/>
        </w:rPr>
        <w:t xml:space="preserve"> proposta e</w:t>
      </w:r>
      <w:r w:rsidR="00DE3B05" w:rsidRPr="0001245A">
        <w:rPr>
          <w:rFonts w:ascii="Arial" w:eastAsia="Times New Roman" w:hAnsi="Arial" w:cs="Arial"/>
          <w:sz w:val="24"/>
          <w:szCs w:val="24"/>
        </w:rPr>
        <w:t xml:space="preserve"> </w:t>
      </w:r>
      <w:r w:rsidR="00FA76AC" w:rsidRPr="0001245A">
        <w:rPr>
          <w:rFonts w:ascii="Arial" w:eastAsia="Times New Roman" w:hAnsi="Arial" w:cs="Arial"/>
          <w:sz w:val="24"/>
          <w:szCs w:val="24"/>
        </w:rPr>
        <w:t>objetivo geral</w:t>
      </w:r>
      <w:r w:rsidR="00DE3B05" w:rsidRPr="0001245A">
        <w:rPr>
          <w:rFonts w:ascii="Arial" w:eastAsia="Times New Roman" w:hAnsi="Arial" w:cs="Arial"/>
          <w:sz w:val="24"/>
          <w:szCs w:val="24"/>
        </w:rPr>
        <w:t xml:space="preserve"> </w:t>
      </w:r>
      <w:r w:rsidR="00F837D4" w:rsidRPr="0001245A">
        <w:rPr>
          <w:rFonts w:ascii="Arial" w:eastAsia="Times New Roman" w:hAnsi="Arial" w:cs="Arial"/>
          <w:sz w:val="24"/>
          <w:szCs w:val="24"/>
        </w:rPr>
        <w:t xml:space="preserve">discutir a viabilidade da legalização do uso medicinal da </w:t>
      </w:r>
      <w:proofErr w:type="spellStart"/>
      <w:r w:rsidR="00F837D4" w:rsidRPr="0001245A">
        <w:rPr>
          <w:rFonts w:ascii="Arial" w:eastAsia="Times New Roman" w:hAnsi="Arial" w:cs="Arial"/>
          <w:sz w:val="24"/>
          <w:szCs w:val="24"/>
        </w:rPr>
        <w:t>cannabis</w:t>
      </w:r>
      <w:proofErr w:type="spellEnd"/>
      <w:r w:rsidR="00F837D4" w:rsidRPr="0001245A">
        <w:rPr>
          <w:rFonts w:ascii="Arial" w:eastAsia="Times New Roman" w:hAnsi="Arial" w:cs="Arial"/>
          <w:sz w:val="24"/>
          <w:szCs w:val="24"/>
        </w:rPr>
        <w:t xml:space="preserve"> no Brasil para o tratamento de determinadas doenças</w:t>
      </w:r>
      <w:r w:rsidR="00095295" w:rsidRPr="0001245A">
        <w:rPr>
          <w:rFonts w:ascii="Arial" w:eastAsia="Times New Roman" w:hAnsi="Arial" w:cs="Arial"/>
          <w:sz w:val="24"/>
          <w:szCs w:val="24"/>
        </w:rPr>
        <w:t xml:space="preserve">, com base na garantia à saúde, dignidade e vida, </w:t>
      </w:r>
      <w:r w:rsidRPr="0001245A">
        <w:rPr>
          <w:rFonts w:ascii="Arial" w:eastAsia="Times New Roman" w:hAnsi="Arial" w:cs="Arial"/>
          <w:sz w:val="24"/>
          <w:szCs w:val="24"/>
        </w:rPr>
        <w:t>direitos</w:t>
      </w:r>
      <w:r w:rsidR="00095295" w:rsidRPr="0001245A">
        <w:rPr>
          <w:rFonts w:ascii="Arial" w:eastAsia="Times New Roman" w:hAnsi="Arial" w:cs="Arial"/>
          <w:sz w:val="24"/>
          <w:szCs w:val="24"/>
        </w:rPr>
        <w:t xml:space="preserve"> constitucionalmente garantidos. </w:t>
      </w:r>
    </w:p>
    <w:p w14:paraId="1B294380" w14:textId="0A5D8B0D" w:rsidR="00DE3B05" w:rsidRPr="0001245A" w:rsidRDefault="002F4BA0" w:rsidP="00F05764">
      <w:pPr>
        <w:shd w:val="clear" w:color="auto" w:fill="FFFFFF"/>
        <w:spacing w:after="0" w:line="360" w:lineRule="auto"/>
        <w:ind w:firstLine="709"/>
        <w:jc w:val="both"/>
        <w:rPr>
          <w:rFonts w:ascii="Arial" w:eastAsia="Times New Roman" w:hAnsi="Arial" w:cs="Arial"/>
          <w:sz w:val="24"/>
          <w:szCs w:val="24"/>
        </w:rPr>
      </w:pPr>
      <w:r w:rsidRPr="0001245A">
        <w:rPr>
          <w:rFonts w:ascii="Arial" w:eastAsia="Times New Roman" w:hAnsi="Arial" w:cs="Arial"/>
          <w:sz w:val="24"/>
          <w:szCs w:val="24"/>
        </w:rPr>
        <w:t>Para responder</w:t>
      </w:r>
      <w:r w:rsidR="000A09D7" w:rsidRPr="0001245A">
        <w:rPr>
          <w:rFonts w:ascii="Arial" w:eastAsia="Times New Roman" w:hAnsi="Arial" w:cs="Arial"/>
          <w:sz w:val="24"/>
          <w:szCs w:val="24"/>
        </w:rPr>
        <w:t xml:space="preserve"> a problemática levantada</w:t>
      </w:r>
      <w:r w:rsidR="00B2208E" w:rsidRPr="0001245A">
        <w:rPr>
          <w:rFonts w:ascii="Arial" w:eastAsia="Times New Roman" w:hAnsi="Arial" w:cs="Arial"/>
          <w:sz w:val="24"/>
          <w:szCs w:val="24"/>
        </w:rPr>
        <w:t xml:space="preserve"> nesta pesquisa</w:t>
      </w:r>
      <w:r w:rsidR="000A09D7" w:rsidRPr="0001245A">
        <w:rPr>
          <w:rFonts w:ascii="Arial" w:eastAsia="Times New Roman" w:hAnsi="Arial" w:cs="Arial"/>
          <w:sz w:val="24"/>
          <w:szCs w:val="24"/>
        </w:rPr>
        <w:t xml:space="preserve">, </w:t>
      </w:r>
      <w:r w:rsidR="00F17B3E" w:rsidRPr="0001245A">
        <w:rPr>
          <w:rFonts w:ascii="Arial" w:eastAsia="Times New Roman" w:hAnsi="Arial" w:cs="Arial"/>
          <w:sz w:val="24"/>
          <w:szCs w:val="24"/>
        </w:rPr>
        <w:t>foram elencados os seguintes</w:t>
      </w:r>
      <w:r w:rsidR="000A09D7" w:rsidRPr="0001245A">
        <w:rPr>
          <w:rFonts w:ascii="Arial" w:eastAsia="Times New Roman" w:hAnsi="Arial" w:cs="Arial"/>
          <w:sz w:val="24"/>
          <w:szCs w:val="24"/>
        </w:rPr>
        <w:t xml:space="preserve"> objetivos específicos</w:t>
      </w:r>
      <w:r w:rsidR="002F1E66" w:rsidRPr="0001245A">
        <w:rPr>
          <w:rFonts w:ascii="Arial" w:eastAsia="Times New Roman" w:hAnsi="Arial" w:cs="Arial"/>
          <w:sz w:val="24"/>
          <w:szCs w:val="24"/>
        </w:rPr>
        <w:t xml:space="preserve">: I </w:t>
      </w:r>
      <w:r w:rsidR="00F05764" w:rsidRPr="0001245A">
        <w:rPr>
          <w:rFonts w:ascii="Arial" w:eastAsia="Times New Roman" w:hAnsi="Arial" w:cs="Arial"/>
          <w:sz w:val="24"/>
          <w:szCs w:val="24"/>
        </w:rPr>
        <w:t>–</w:t>
      </w:r>
      <w:r w:rsidR="002F1E66" w:rsidRPr="0001245A">
        <w:rPr>
          <w:rFonts w:ascii="Arial" w:eastAsia="Times New Roman" w:hAnsi="Arial" w:cs="Arial"/>
          <w:sz w:val="24"/>
          <w:szCs w:val="24"/>
        </w:rPr>
        <w:t xml:space="preserve"> </w:t>
      </w:r>
      <w:r w:rsidR="00C03D6D" w:rsidRPr="0001245A">
        <w:rPr>
          <w:rFonts w:ascii="Arial" w:eastAsia="Times New Roman" w:hAnsi="Arial" w:cs="Arial"/>
          <w:sz w:val="24"/>
          <w:szCs w:val="24"/>
        </w:rPr>
        <w:t>discutir o direito à</w:t>
      </w:r>
      <w:r w:rsidR="00F05764" w:rsidRPr="0001245A">
        <w:rPr>
          <w:rFonts w:ascii="Arial" w:eastAsia="Times New Roman" w:hAnsi="Arial" w:cs="Arial"/>
          <w:sz w:val="24"/>
          <w:szCs w:val="24"/>
        </w:rPr>
        <w:t xml:space="preserve"> saúde sob a ótica dos direitos humanos e constitucionais</w:t>
      </w:r>
      <w:r w:rsidR="00F17B3E" w:rsidRPr="0001245A">
        <w:rPr>
          <w:rFonts w:ascii="Arial" w:hAnsi="Arial" w:cs="Arial"/>
          <w:sz w:val="24"/>
          <w:szCs w:val="24"/>
        </w:rPr>
        <w:t xml:space="preserve">; II </w:t>
      </w:r>
      <w:r w:rsidR="00F05764" w:rsidRPr="0001245A">
        <w:rPr>
          <w:rFonts w:ascii="Arial" w:hAnsi="Arial" w:cs="Arial"/>
          <w:sz w:val="24"/>
          <w:szCs w:val="24"/>
        </w:rPr>
        <w:t>–</w:t>
      </w:r>
      <w:r w:rsidR="00F17B3E" w:rsidRPr="0001245A">
        <w:rPr>
          <w:rFonts w:ascii="Arial" w:hAnsi="Arial" w:cs="Arial"/>
          <w:sz w:val="24"/>
          <w:szCs w:val="24"/>
        </w:rPr>
        <w:t xml:space="preserve"> </w:t>
      </w:r>
      <w:r w:rsidR="00F05764" w:rsidRPr="0001245A">
        <w:rPr>
          <w:rFonts w:ascii="Arial" w:hAnsi="Arial" w:cs="Arial"/>
          <w:sz w:val="24"/>
          <w:szCs w:val="24"/>
        </w:rPr>
        <w:t>apresentar o histórico acerc</w:t>
      </w:r>
      <w:r w:rsidR="00F837D4" w:rsidRPr="0001245A">
        <w:rPr>
          <w:rFonts w:ascii="Arial" w:hAnsi="Arial" w:cs="Arial"/>
          <w:sz w:val="24"/>
          <w:szCs w:val="24"/>
        </w:rPr>
        <w:t>a do uso da maconha</w:t>
      </w:r>
      <w:r w:rsidR="00F17B3E" w:rsidRPr="0001245A">
        <w:rPr>
          <w:rFonts w:ascii="Arial" w:hAnsi="Arial" w:cs="Arial"/>
          <w:sz w:val="24"/>
          <w:szCs w:val="24"/>
        </w:rPr>
        <w:t xml:space="preserve">; III </w:t>
      </w:r>
      <w:r w:rsidR="00F05764" w:rsidRPr="0001245A">
        <w:rPr>
          <w:rFonts w:ascii="Arial" w:hAnsi="Arial" w:cs="Arial"/>
          <w:sz w:val="24"/>
          <w:szCs w:val="24"/>
        </w:rPr>
        <w:t>–</w:t>
      </w:r>
      <w:r w:rsidR="006A0F9C" w:rsidRPr="0001245A">
        <w:rPr>
          <w:rFonts w:ascii="Arial" w:hAnsi="Arial" w:cs="Arial"/>
          <w:sz w:val="24"/>
          <w:szCs w:val="24"/>
        </w:rPr>
        <w:t xml:space="preserve"> </w:t>
      </w:r>
      <w:r w:rsidR="00F05764" w:rsidRPr="0001245A">
        <w:rPr>
          <w:rFonts w:ascii="Arial" w:hAnsi="Arial" w:cs="Arial"/>
          <w:sz w:val="24"/>
          <w:szCs w:val="24"/>
        </w:rPr>
        <w:t xml:space="preserve">analisar os impeditivos legais e culturais para o uso da </w:t>
      </w:r>
      <w:proofErr w:type="spellStart"/>
      <w:r w:rsidR="00F05764" w:rsidRPr="0001245A">
        <w:rPr>
          <w:rFonts w:ascii="Arial" w:hAnsi="Arial" w:cs="Arial"/>
          <w:i/>
          <w:sz w:val="24"/>
          <w:szCs w:val="24"/>
        </w:rPr>
        <w:t>cannabis</w:t>
      </w:r>
      <w:proofErr w:type="spellEnd"/>
      <w:r w:rsidR="00F05764" w:rsidRPr="0001245A">
        <w:rPr>
          <w:rFonts w:ascii="Arial" w:hAnsi="Arial" w:cs="Arial"/>
          <w:i/>
          <w:sz w:val="24"/>
          <w:szCs w:val="24"/>
        </w:rPr>
        <w:t xml:space="preserve"> sativa </w:t>
      </w:r>
      <w:r w:rsidR="00F05764" w:rsidRPr="0001245A">
        <w:rPr>
          <w:rFonts w:ascii="Arial" w:hAnsi="Arial" w:cs="Arial"/>
          <w:sz w:val="24"/>
          <w:szCs w:val="24"/>
        </w:rPr>
        <w:t>no âmbito nacional</w:t>
      </w:r>
      <w:r w:rsidR="00F837D4" w:rsidRPr="0001245A">
        <w:rPr>
          <w:rFonts w:ascii="Arial" w:hAnsi="Arial" w:cs="Arial"/>
          <w:sz w:val="24"/>
          <w:szCs w:val="24"/>
        </w:rPr>
        <w:t xml:space="preserve">, bem como resultados positivos sobre seu uso medicinal. </w:t>
      </w:r>
    </w:p>
    <w:p w14:paraId="190F4411" w14:textId="6668D249" w:rsidR="00DE3B05" w:rsidRPr="0001245A" w:rsidRDefault="00DE3B05" w:rsidP="00B630AD">
      <w:pPr>
        <w:shd w:val="clear" w:color="auto" w:fill="FFFFFF"/>
        <w:spacing w:after="0" w:line="360" w:lineRule="auto"/>
        <w:ind w:firstLine="709"/>
        <w:jc w:val="both"/>
        <w:rPr>
          <w:rFonts w:ascii="Arial" w:eastAsia="Times New Roman" w:hAnsi="Arial" w:cs="Arial"/>
          <w:sz w:val="24"/>
          <w:szCs w:val="24"/>
        </w:rPr>
      </w:pPr>
      <w:r w:rsidRPr="0001245A">
        <w:rPr>
          <w:rFonts w:ascii="Arial" w:eastAsia="Times New Roman" w:hAnsi="Arial" w:cs="Arial"/>
          <w:sz w:val="24"/>
          <w:szCs w:val="24"/>
        </w:rPr>
        <w:t xml:space="preserve">O objeto de estudo torna-se relevante pela necessidade de conferir </w:t>
      </w:r>
      <w:r w:rsidR="00225AE0" w:rsidRPr="0001245A">
        <w:rPr>
          <w:rFonts w:ascii="Arial" w:eastAsia="Times New Roman" w:hAnsi="Arial" w:cs="Arial"/>
          <w:sz w:val="24"/>
          <w:szCs w:val="24"/>
        </w:rPr>
        <w:t>seguridade nos direitos humanos e garantias constitucionais</w:t>
      </w:r>
      <w:r w:rsidRPr="0001245A">
        <w:rPr>
          <w:rFonts w:ascii="Arial" w:eastAsia="Times New Roman" w:hAnsi="Arial" w:cs="Arial"/>
          <w:sz w:val="24"/>
          <w:szCs w:val="24"/>
        </w:rPr>
        <w:t xml:space="preserve">, </w:t>
      </w:r>
      <w:r w:rsidR="00225AE0" w:rsidRPr="0001245A">
        <w:rPr>
          <w:rFonts w:ascii="Arial" w:eastAsia="Times New Roman" w:hAnsi="Arial" w:cs="Arial"/>
          <w:sz w:val="24"/>
          <w:szCs w:val="24"/>
        </w:rPr>
        <w:t>haja vista</w:t>
      </w:r>
      <w:r w:rsidRPr="0001245A">
        <w:rPr>
          <w:rFonts w:ascii="Arial" w:eastAsia="Times New Roman" w:hAnsi="Arial" w:cs="Arial"/>
          <w:sz w:val="24"/>
          <w:szCs w:val="24"/>
        </w:rPr>
        <w:t xml:space="preserve"> </w:t>
      </w:r>
      <w:r w:rsidR="00225AE0" w:rsidRPr="0001245A">
        <w:rPr>
          <w:rFonts w:ascii="Arial" w:eastAsia="Times New Roman" w:hAnsi="Arial" w:cs="Arial"/>
          <w:sz w:val="24"/>
          <w:szCs w:val="24"/>
        </w:rPr>
        <w:t>a situação em que se encontra a saúde pública no Brasil</w:t>
      </w:r>
      <w:r w:rsidRPr="0001245A">
        <w:rPr>
          <w:rFonts w:ascii="Arial" w:eastAsia="Times New Roman" w:hAnsi="Arial" w:cs="Arial"/>
          <w:sz w:val="24"/>
          <w:szCs w:val="24"/>
        </w:rPr>
        <w:t xml:space="preserve">. Tal </w:t>
      </w:r>
      <w:r w:rsidR="00225AE0" w:rsidRPr="0001245A">
        <w:rPr>
          <w:rFonts w:ascii="Arial" w:eastAsia="Times New Roman" w:hAnsi="Arial" w:cs="Arial"/>
          <w:sz w:val="24"/>
          <w:szCs w:val="24"/>
        </w:rPr>
        <w:t>seguridade</w:t>
      </w:r>
      <w:r w:rsidRPr="0001245A">
        <w:rPr>
          <w:rFonts w:ascii="Arial" w:eastAsia="Times New Roman" w:hAnsi="Arial" w:cs="Arial"/>
          <w:sz w:val="24"/>
          <w:szCs w:val="24"/>
        </w:rPr>
        <w:t xml:space="preserve"> poderá ser proporcionada através de uma</w:t>
      </w:r>
      <w:r w:rsidR="00840C63" w:rsidRPr="0001245A">
        <w:rPr>
          <w:rFonts w:ascii="Arial" w:eastAsia="Times New Roman" w:hAnsi="Arial" w:cs="Arial"/>
          <w:sz w:val="24"/>
          <w:szCs w:val="24"/>
        </w:rPr>
        <w:t xml:space="preserve"> melhoria</w:t>
      </w:r>
      <w:r w:rsidRPr="0001245A">
        <w:rPr>
          <w:rFonts w:ascii="Arial" w:eastAsia="Times New Roman" w:hAnsi="Arial" w:cs="Arial"/>
          <w:sz w:val="24"/>
          <w:szCs w:val="24"/>
        </w:rPr>
        <w:t xml:space="preserve"> </w:t>
      </w:r>
      <w:r w:rsidR="00225AE0" w:rsidRPr="0001245A">
        <w:rPr>
          <w:rFonts w:ascii="Arial" w:eastAsia="Times New Roman" w:hAnsi="Arial" w:cs="Arial"/>
          <w:sz w:val="24"/>
          <w:szCs w:val="24"/>
        </w:rPr>
        <w:t>nas p</w:t>
      </w:r>
      <w:r w:rsidR="00C03D6D" w:rsidRPr="0001245A">
        <w:rPr>
          <w:rFonts w:ascii="Arial" w:eastAsia="Times New Roman" w:hAnsi="Arial" w:cs="Arial"/>
          <w:sz w:val="24"/>
          <w:szCs w:val="24"/>
        </w:rPr>
        <w:t>olí</w:t>
      </w:r>
      <w:r w:rsidR="00840C63" w:rsidRPr="0001245A">
        <w:rPr>
          <w:rFonts w:ascii="Arial" w:eastAsia="Times New Roman" w:hAnsi="Arial" w:cs="Arial"/>
          <w:sz w:val="24"/>
          <w:szCs w:val="24"/>
        </w:rPr>
        <w:t>ticas públicas relacionadas à</w:t>
      </w:r>
      <w:r w:rsidR="00225AE0" w:rsidRPr="0001245A">
        <w:rPr>
          <w:rFonts w:ascii="Arial" w:eastAsia="Times New Roman" w:hAnsi="Arial" w:cs="Arial"/>
          <w:sz w:val="24"/>
          <w:szCs w:val="24"/>
        </w:rPr>
        <w:t xml:space="preserve"> saúde</w:t>
      </w:r>
      <w:r w:rsidRPr="0001245A">
        <w:rPr>
          <w:rFonts w:ascii="Arial" w:eastAsia="Times New Roman" w:hAnsi="Arial" w:cs="Arial"/>
          <w:sz w:val="24"/>
          <w:szCs w:val="24"/>
        </w:rPr>
        <w:t xml:space="preserve">, </w:t>
      </w:r>
      <w:r w:rsidR="00840C63" w:rsidRPr="0001245A">
        <w:rPr>
          <w:rFonts w:ascii="Arial" w:eastAsia="Times New Roman" w:hAnsi="Arial" w:cs="Arial"/>
          <w:sz w:val="24"/>
          <w:szCs w:val="24"/>
        </w:rPr>
        <w:t>regulamentação de tratamentos não convencionais que já são realizados com liberação judicial</w:t>
      </w:r>
      <w:r w:rsidRPr="0001245A">
        <w:rPr>
          <w:rFonts w:ascii="Arial" w:eastAsia="Times New Roman" w:hAnsi="Arial" w:cs="Arial"/>
          <w:sz w:val="24"/>
          <w:szCs w:val="24"/>
        </w:rPr>
        <w:t>,</w:t>
      </w:r>
      <w:r w:rsidR="00C03D6D" w:rsidRPr="0001245A">
        <w:rPr>
          <w:rFonts w:ascii="Arial" w:eastAsia="Times New Roman" w:hAnsi="Arial" w:cs="Arial"/>
          <w:sz w:val="24"/>
          <w:szCs w:val="24"/>
        </w:rPr>
        <w:t xml:space="preserve"> e uma aná</w:t>
      </w:r>
      <w:r w:rsidR="00840C63" w:rsidRPr="0001245A">
        <w:rPr>
          <w:rFonts w:ascii="Arial" w:eastAsia="Times New Roman" w:hAnsi="Arial" w:cs="Arial"/>
          <w:sz w:val="24"/>
          <w:szCs w:val="24"/>
        </w:rPr>
        <w:t>lise mais ampla da Constituição Federal</w:t>
      </w:r>
      <w:r w:rsidR="00C03D6D" w:rsidRPr="0001245A">
        <w:rPr>
          <w:rFonts w:ascii="Arial" w:eastAsia="Times New Roman" w:hAnsi="Arial" w:cs="Arial"/>
          <w:sz w:val="24"/>
          <w:szCs w:val="24"/>
        </w:rPr>
        <w:t>,</w:t>
      </w:r>
      <w:r w:rsidRPr="0001245A">
        <w:rPr>
          <w:rFonts w:ascii="Arial" w:eastAsia="Times New Roman" w:hAnsi="Arial" w:cs="Arial"/>
          <w:sz w:val="24"/>
          <w:szCs w:val="24"/>
        </w:rPr>
        <w:t xml:space="preserve"> da Justiça Brasileira e dos Direitos Humanos</w:t>
      </w:r>
      <w:r w:rsidR="00840C63" w:rsidRPr="0001245A">
        <w:rPr>
          <w:rFonts w:ascii="Arial" w:eastAsia="Times New Roman" w:hAnsi="Arial" w:cs="Arial"/>
          <w:sz w:val="24"/>
          <w:szCs w:val="24"/>
        </w:rPr>
        <w:t>.</w:t>
      </w:r>
    </w:p>
    <w:p w14:paraId="79B30D59" w14:textId="68BFE7F7" w:rsidR="00435870" w:rsidRPr="0001245A" w:rsidRDefault="00435870" w:rsidP="00435870">
      <w:pPr>
        <w:shd w:val="clear" w:color="auto" w:fill="FFFFFF"/>
        <w:spacing w:after="0" w:line="360" w:lineRule="auto"/>
        <w:ind w:firstLine="709"/>
        <w:jc w:val="both"/>
        <w:rPr>
          <w:rFonts w:ascii="Arial" w:hAnsi="Arial" w:cs="Arial"/>
          <w:sz w:val="24"/>
          <w:szCs w:val="24"/>
        </w:rPr>
      </w:pPr>
      <w:r w:rsidRPr="0001245A">
        <w:rPr>
          <w:rFonts w:ascii="Arial" w:hAnsi="Arial" w:cs="Arial"/>
          <w:sz w:val="24"/>
          <w:szCs w:val="24"/>
        </w:rPr>
        <w:t>Sendo assim, o presente trabalho foi dividido em três tópicos, par</w:t>
      </w:r>
      <w:r w:rsidR="00840C63" w:rsidRPr="0001245A">
        <w:rPr>
          <w:rFonts w:ascii="Arial" w:hAnsi="Arial" w:cs="Arial"/>
          <w:sz w:val="24"/>
          <w:szCs w:val="24"/>
        </w:rPr>
        <w:t xml:space="preserve">tindo-se da </w:t>
      </w:r>
      <w:r w:rsidR="00F837D4" w:rsidRPr="0001245A">
        <w:rPr>
          <w:rFonts w:ascii="Arial" w:eastAsia="Times New Roman" w:hAnsi="Arial" w:cs="Arial"/>
          <w:sz w:val="24"/>
          <w:szCs w:val="24"/>
        </w:rPr>
        <w:t>discussão sobre o direito à saúde sob a ótica dos direitos humanos e constitucionais</w:t>
      </w:r>
      <w:r w:rsidR="00F837D4" w:rsidRPr="0001245A">
        <w:rPr>
          <w:rFonts w:ascii="Arial" w:hAnsi="Arial" w:cs="Arial"/>
          <w:sz w:val="24"/>
          <w:szCs w:val="24"/>
        </w:rPr>
        <w:t xml:space="preserve"> e </w:t>
      </w:r>
      <w:r w:rsidR="00840C63" w:rsidRPr="0001245A">
        <w:rPr>
          <w:rFonts w:ascii="Arial" w:hAnsi="Arial" w:cs="Arial"/>
          <w:sz w:val="24"/>
          <w:szCs w:val="24"/>
        </w:rPr>
        <w:t xml:space="preserve">a prestação deste direito por parte do Estado </w:t>
      </w:r>
      <w:r w:rsidR="00F837D4" w:rsidRPr="0001245A">
        <w:rPr>
          <w:rFonts w:ascii="Arial" w:hAnsi="Arial" w:cs="Arial"/>
          <w:sz w:val="24"/>
          <w:szCs w:val="24"/>
        </w:rPr>
        <w:t xml:space="preserve">visando </w:t>
      </w:r>
      <w:r w:rsidR="00840C63" w:rsidRPr="0001245A">
        <w:rPr>
          <w:rFonts w:ascii="Arial" w:hAnsi="Arial" w:cs="Arial"/>
          <w:sz w:val="24"/>
          <w:szCs w:val="24"/>
        </w:rPr>
        <w:t>o bem-estar da coletividade</w:t>
      </w:r>
      <w:r w:rsidRPr="0001245A">
        <w:rPr>
          <w:rFonts w:ascii="Arial" w:hAnsi="Arial" w:cs="Arial"/>
          <w:sz w:val="24"/>
          <w:szCs w:val="24"/>
        </w:rPr>
        <w:t xml:space="preserve">; </w:t>
      </w:r>
      <w:r w:rsidR="00F837D4" w:rsidRPr="0001245A">
        <w:rPr>
          <w:rFonts w:ascii="Arial" w:eastAsia="Times New Roman" w:hAnsi="Arial" w:cs="Arial"/>
          <w:sz w:val="24"/>
          <w:szCs w:val="24"/>
        </w:rPr>
        <w:t>apresentou-se breve histórico sobre o uso da maconha no mundo, desde os seus primeiros relatos até sua chegada no Brasil, bem como o contexto que levou a sua proibição</w:t>
      </w:r>
      <w:r w:rsidRPr="0001245A">
        <w:rPr>
          <w:rFonts w:ascii="Arial" w:hAnsi="Arial" w:cs="Arial"/>
          <w:sz w:val="24"/>
          <w:szCs w:val="24"/>
        </w:rPr>
        <w:t xml:space="preserve">; por fim, culminando com a discussão sobre </w:t>
      </w:r>
      <w:r w:rsidR="00160112" w:rsidRPr="0001245A">
        <w:rPr>
          <w:rFonts w:ascii="Arial" w:hAnsi="Arial" w:cs="Arial"/>
          <w:sz w:val="24"/>
          <w:szCs w:val="24"/>
        </w:rPr>
        <w:t xml:space="preserve">a regulamentação baseada na lei e na cultura, expondo casos e decisões da justiça brasileira que foram favoráveis a pacientes cujas enfermidades dependem de medicamentos derivados da maconha, qual o prejuízo que o </w:t>
      </w:r>
      <w:proofErr w:type="spellStart"/>
      <w:r w:rsidR="00160112" w:rsidRPr="0001245A">
        <w:rPr>
          <w:rFonts w:ascii="Arial" w:hAnsi="Arial" w:cs="Arial"/>
          <w:sz w:val="24"/>
          <w:szCs w:val="24"/>
        </w:rPr>
        <w:t>proibicionismo</w:t>
      </w:r>
      <w:proofErr w:type="spellEnd"/>
      <w:r w:rsidR="00160112" w:rsidRPr="0001245A">
        <w:rPr>
          <w:rFonts w:ascii="Arial" w:hAnsi="Arial" w:cs="Arial"/>
          <w:sz w:val="24"/>
          <w:szCs w:val="24"/>
        </w:rPr>
        <w:t xml:space="preserve"> pode </w:t>
      </w:r>
      <w:r w:rsidR="00F837D4" w:rsidRPr="0001245A">
        <w:rPr>
          <w:rFonts w:ascii="Arial" w:hAnsi="Arial" w:cs="Arial"/>
          <w:sz w:val="24"/>
          <w:szCs w:val="24"/>
        </w:rPr>
        <w:t>acarretar, bem como os benefícios</w:t>
      </w:r>
      <w:r w:rsidR="00160112" w:rsidRPr="0001245A">
        <w:rPr>
          <w:rFonts w:ascii="Arial" w:hAnsi="Arial" w:cs="Arial"/>
          <w:sz w:val="24"/>
          <w:szCs w:val="24"/>
        </w:rPr>
        <w:t xml:space="preserve"> que a regulamentação pode incorporar a sociedade brasileira como um todo.</w:t>
      </w:r>
    </w:p>
    <w:p w14:paraId="651412FB" w14:textId="77777777" w:rsidR="00DE3B05" w:rsidRPr="0001245A" w:rsidRDefault="00DE3B05" w:rsidP="00B630AD">
      <w:pPr>
        <w:shd w:val="clear" w:color="auto" w:fill="FFFFFF"/>
        <w:spacing w:after="0" w:line="360" w:lineRule="auto"/>
        <w:jc w:val="both"/>
        <w:rPr>
          <w:rFonts w:ascii="Arial" w:eastAsia="Arial" w:hAnsi="Arial" w:cs="Arial"/>
          <w:sz w:val="24"/>
          <w:szCs w:val="24"/>
        </w:rPr>
      </w:pPr>
    </w:p>
    <w:p w14:paraId="56EEB0A7" w14:textId="77777777" w:rsidR="009C31AE" w:rsidRPr="0001245A" w:rsidRDefault="009C31AE" w:rsidP="00B630AD">
      <w:pPr>
        <w:shd w:val="clear" w:color="auto" w:fill="FFFFFF"/>
        <w:spacing w:after="0" w:line="360" w:lineRule="auto"/>
        <w:jc w:val="both"/>
        <w:rPr>
          <w:rFonts w:ascii="Arial" w:eastAsia="Arial" w:hAnsi="Arial" w:cs="Arial"/>
          <w:sz w:val="24"/>
          <w:szCs w:val="24"/>
        </w:rPr>
      </w:pPr>
    </w:p>
    <w:p w14:paraId="4E290691" w14:textId="222A977A" w:rsidR="00FD0635" w:rsidRPr="0001245A" w:rsidRDefault="00DE3B05" w:rsidP="00FD0635">
      <w:pPr>
        <w:pStyle w:val="Padro"/>
        <w:spacing w:after="0" w:line="360" w:lineRule="auto"/>
        <w:rPr>
          <w:rFonts w:ascii="Arial" w:hAnsi="Arial" w:cs="Arial"/>
          <w:b/>
          <w:sz w:val="24"/>
          <w:szCs w:val="24"/>
        </w:rPr>
      </w:pPr>
      <w:r w:rsidRPr="0001245A">
        <w:rPr>
          <w:rFonts w:ascii="Arial" w:eastAsia="Arial" w:hAnsi="Arial" w:cs="Arial"/>
          <w:b/>
          <w:sz w:val="24"/>
          <w:szCs w:val="24"/>
        </w:rPr>
        <w:t xml:space="preserve">2 </w:t>
      </w:r>
      <w:r w:rsidR="00FD0635" w:rsidRPr="0001245A">
        <w:rPr>
          <w:rFonts w:ascii="Arial" w:hAnsi="Arial" w:cs="Arial"/>
          <w:b/>
          <w:sz w:val="24"/>
          <w:szCs w:val="24"/>
        </w:rPr>
        <w:t xml:space="preserve">A SAÚDE COMO UM DIREITO HUMANO FUNDAMENTAL </w:t>
      </w:r>
    </w:p>
    <w:p w14:paraId="16EDCB49" w14:textId="77777777" w:rsidR="00FD0635" w:rsidRPr="0001245A" w:rsidRDefault="00FD0635" w:rsidP="00FD0635">
      <w:pPr>
        <w:pStyle w:val="Padro"/>
        <w:spacing w:after="0" w:line="360" w:lineRule="auto"/>
        <w:rPr>
          <w:rFonts w:ascii="Arial" w:hAnsi="Arial" w:cs="Arial"/>
          <w:b/>
          <w:sz w:val="24"/>
          <w:szCs w:val="24"/>
        </w:rPr>
      </w:pPr>
    </w:p>
    <w:p w14:paraId="3B9C647F" w14:textId="6CCDDF80"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lastRenderedPageBreak/>
        <w:t>A definição de direito à saúde sofreu grandes mudanças ao longo do tempo, na medida em que o mundo evoluía, novas descobertas, avanços tecnológicos, assim como a revolução industrial, fizeram o conceito de saúde mudar e evoluir. A revolução industrial foi o período em que muitas vertentes divergiam sobre a definição de saúde. Enquanto alguns defendiam que a saúde dependia diretamente do meio ambiente onde o ser humano estava inserido, outros defendiam a saúde apenas como ausência de doenças. O consenso veio apenas no pós Segunda Guerra Mundial, visto que a situação no mundo era caótica e que até então o Estado ainda estava inerte sobre seu posicionamento e atuação com relação à saúde</w:t>
      </w:r>
      <w:r w:rsidR="004E0C09" w:rsidRPr="0001245A">
        <w:rPr>
          <w:rFonts w:ascii="Arial" w:hAnsi="Arial" w:cs="Arial"/>
          <w:sz w:val="24"/>
          <w:szCs w:val="24"/>
        </w:rPr>
        <w:t xml:space="preserve">. </w:t>
      </w:r>
      <w:r w:rsidRPr="0001245A">
        <w:rPr>
          <w:rFonts w:ascii="Arial" w:hAnsi="Arial" w:cs="Arial"/>
          <w:sz w:val="24"/>
          <w:szCs w:val="24"/>
        </w:rPr>
        <w:t>(</w:t>
      </w:r>
      <w:r w:rsidR="004E0C09" w:rsidRPr="0001245A">
        <w:rPr>
          <w:rFonts w:ascii="Arial" w:hAnsi="Arial" w:cs="Arial"/>
          <w:sz w:val="24"/>
          <w:szCs w:val="24"/>
        </w:rPr>
        <w:t>SCLIAR, 2007</w:t>
      </w:r>
      <w:r w:rsidRPr="0001245A">
        <w:rPr>
          <w:rFonts w:ascii="Arial" w:hAnsi="Arial" w:cs="Arial"/>
          <w:sz w:val="24"/>
          <w:szCs w:val="24"/>
        </w:rPr>
        <w:t xml:space="preserve">). </w:t>
      </w:r>
    </w:p>
    <w:p w14:paraId="79C81FB8"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Então, nesse momento, foi elaborada pela Organização das Nações Unidas (ONU) a Declaração Universal dos Direitos Humanos, passando a saúde a integrar o grupo dos direitos fundamentais de todo ser humano:  </w:t>
      </w:r>
    </w:p>
    <w:p w14:paraId="0D75CFE8" w14:textId="53838D46"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 xml:space="preserve">Todo ser humano tem direito a um padrão de vida capaz de assegurar-lhe, e a sua família, </w:t>
      </w:r>
      <w:r w:rsidRPr="0001245A">
        <w:rPr>
          <w:rFonts w:ascii="Arial" w:hAnsi="Arial" w:cs="Arial"/>
          <w:b/>
          <w:sz w:val="20"/>
          <w:szCs w:val="20"/>
        </w:rPr>
        <w:t>saúde</w:t>
      </w:r>
      <w:r w:rsidRPr="0001245A">
        <w:rPr>
          <w:rFonts w:ascii="Arial" w:hAnsi="Arial" w:cs="Arial"/>
          <w:sz w:val="20"/>
          <w:szCs w:val="20"/>
        </w:rPr>
        <w:t xml:space="preserve"> e bem estar, inclusive alimentação, vestuário, habitação, cuidados médicos e os serviços sociais indispensáveis, e direito à segurança em caso de desemprego, doença, invalidez, viuvez, velhice ou outros casos de perda dos meios de subsistência em circ</w:t>
      </w:r>
      <w:r w:rsidR="007D75FF" w:rsidRPr="0001245A">
        <w:rPr>
          <w:rFonts w:ascii="Arial" w:hAnsi="Arial" w:cs="Arial"/>
          <w:sz w:val="20"/>
          <w:szCs w:val="20"/>
        </w:rPr>
        <w:t>unstancias fora de seu controle</w:t>
      </w:r>
      <w:r w:rsidRPr="0001245A">
        <w:rPr>
          <w:rFonts w:ascii="Arial" w:hAnsi="Arial" w:cs="Arial"/>
          <w:sz w:val="20"/>
          <w:szCs w:val="20"/>
        </w:rPr>
        <w:t xml:space="preserve"> (DECLARAÇÃO UNIVERSAL DOS DIREITOS HUMANOS, Art. XXV, 1948, grifos nossos).</w:t>
      </w:r>
    </w:p>
    <w:p w14:paraId="7BB5A6B5" w14:textId="77777777" w:rsidR="00FD0635" w:rsidRPr="0001245A" w:rsidRDefault="00FD0635" w:rsidP="00FD0635">
      <w:pPr>
        <w:pStyle w:val="Padro"/>
        <w:spacing w:after="0" w:line="240" w:lineRule="auto"/>
        <w:ind w:left="2268"/>
        <w:jc w:val="both"/>
        <w:rPr>
          <w:rFonts w:ascii="Arial" w:hAnsi="Arial" w:cs="Arial"/>
          <w:sz w:val="20"/>
          <w:szCs w:val="20"/>
        </w:rPr>
      </w:pPr>
    </w:p>
    <w:p w14:paraId="02C96D23"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Além disso, a saúde começou a ser disciplinada pela Organização Mundial da Saúde (OMS). Sendo assim o direito à saúde está no rol da segunda geração/dimensão dos direitos humanos fundamentais. </w:t>
      </w:r>
    </w:p>
    <w:p w14:paraId="046C831A"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Destaque-se que, os direitos humanos de primeira geração/dimensão são os direitos surgidos a partir da independência dos Estados Unidos e da Revolução Francesa, final do século XVIII. Nessa geração surgiram os direitos civis e políticos, referentes à liberdade individual. Já os da terceira geração/dimensão surgem a partir de 1960, no plano internacional, e referem-se aos direitos de fraternidade e solidariedade, tais como a paz, comunicação e autodeterminação dos povos. </w:t>
      </w:r>
    </w:p>
    <w:p w14:paraId="51EE3671"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Segundo Bonavides (2003, p. 564), os direitos fundamentais da segunda geração “são os direitos sociais, culturais, e econômicos, bem como os direitos coletivos ou de coletividades, introduzidos no constitucionalismo das distintas formas de Estado social [...]”.  </w:t>
      </w:r>
    </w:p>
    <w:p w14:paraId="3AAB6E26"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Portanto, sendo o direito à saúde classificado como direito humano fundamental de segunda geração (direitos sociais, econômicos e culturais), ou seja, ligado ao valor de igualdade, são direitos de titularidade coletiva e exigem atuações </w:t>
      </w:r>
      <w:r w:rsidRPr="0001245A">
        <w:rPr>
          <w:rFonts w:ascii="Arial" w:hAnsi="Arial" w:cs="Arial"/>
          <w:sz w:val="24"/>
          <w:szCs w:val="24"/>
        </w:rPr>
        <w:lastRenderedPageBreak/>
        <w:t xml:space="preserve">do Estado, e são tão essenciais quanto os direitos fundamentais de primeira geração (direitos civis e políticos), que, por sua vez, são direitos individuais, ligados ao valor de liberdade, necessitando abstenção por parte do Estado, seu principal destinatário. Nesse contexto, </w:t>
      </w:r>
    </w:p>
    <w:p w14:paraId="5DAD81F1" w14:textId="0D33F08F"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A identificação da finalidade dos institutos parece constituir o melhor critério para a distinção. Assim, os direitos sociais são aqueles que têm por objetivo a necessidade da promoção da igualdade substantiva, por meio do intervencionismo estatal em defesa do mais fraco, enquanto os direitos individuais são os que visam proteger as liberdades públicas, a impedir a ingerência abusiva do Estado na esfera da autonomia privada (PAULO,</w:t>
      </w:r>
      <w:r w:rsidR="007A60B9" w:rsidRPr="0001245A">
        <w:rPr>
          <w:rFonts w:ascii="Arial" w:hAnsi="Arial" w:cs="Arial"/>
          <w:sz w:val="20"/>
          <w:szCs w:val="20"/>
        </w:rPr>
        <w:t xml:space="preserve"> ALEXANDRINO </w:t>
      </w:r>
      <w:r w:rsidR="007A60B9" w:rsidRPr="0001245A">
        <w:rPr>
          <w:rFonts w:ascii="Arial" w:hAnsi="Arial" w:cs="Arial"/>
          <w:i/>
          <w:sz w:val="20"/>
          <w:szCs w:val="20"/>
        </w:rPr>
        <w:t xml:space="preserve">apud </w:t>
      </w:r>
      <w:r w:rsidR="007A60B9" w:rsidRPr="0001245A">
        <w:rPr>
          <w:rFonts w:ascii="Arial" w:hAnsi="Arial" w:cs="Arial"/>
          <w:sz w:val="20"/>
          <w:szCs w:val="20"/>
        </w:rPr>
        <w:t>CORREA, 2017. p. 5</w:t>
      </w:r>
      <w:r w:rsidRPr="0001245A">
        <w:rPr>
          <w:rFonts w:ascii="Arial" w:hAnsi="Arial" w:cs="Arial"/>
          <w:sz w:val="20"/>
          <w:szCs w:val="20"/>
        </w:rPr>
        <w:t>).</w:t>
      </w:r>
    </w:p>
    <w:p w14:paraId="645EE818" w14:textId="77777777" w:rsidR="00FD0635" w:rsidRPr="0001245A" w:rsidRDefault="00FD0635" w:rsidP="00FD0635">
      <w:pPr>
        <w:pStyle w:val="Padro"/>
        <w:spacing w:after="0" w:line="240" w:lineRule="auto"/>
        <w:ind w:left="2268"/>
        <w:jc w:val="both"/>
        <w:rPr>
          <w:rFonts w:ascii="Arial" w:hAnsi="Arial" w:cs="Arial"/>
          <w:sz w:val="20"/>
          <w:szCs w:val="20"/>
        </w:rPr>
      </w:pPr>
    </w:p>
    <w:p w14:paraId="27FACFFD"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Após a 2ª Guerra Mundial iniciou-se a discussão global sobre valorização da dignidade da pessoa humana. Assim, passou-se a pensar na saúde de uma forma mais ampla, partindo da premissa básica do exercício da cidadania do ser humano, tornando-se fundamental para a sociedade, uma vez que a saúde diz respeito a qualidade de vida, intento de todo cidadão, no pleno exercício de seus direitos. </w:t>
      </w:r>
    </w:p>
    <w:p w14:paraId="5C09ECA2"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A Organização Internacional do Trabalho (OIT), em 1946, definiu a saúde como “[...] um estado completo de bem-estar físico, mental e social, e não somente a ausência de doença ou enfermidade” (MARTINS, 2014, p. 543). </w:t>
      </w:r>
    </w:p>
    <w:p w14:paraId="03C7E6E3" w14:textId="77777777"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Os principais documentos nacionais e internacionais acerca do tema caracterizam a saúde como um completo estado de bem-estar, e não a ausência de doenças, avaliando que a saúde é determinada pelas condições de vida e de trabalho dos indivíduos; pela conjuntura social, econômica, política e cultural de determinado país (SCLIAR, 2007, p. 27).</w:t>
      </w:r>
    </w:p>
    <w:p w14:paraId="26F13263" w14:textId="77777777" w:rsidR="00FD0635" w:rsidRPr="0001245A" w:rsidRDefault="00FD0635" w:rsidP="00FD0635">
      <w:pPr>
        <w:pStyle w:val="Padro"/>
        <w:spacing w:after="0" w:line="240" w:lineRule="auto"/>
        <w:ind w:left="2268"/>
        <w:jc w:val="both"/>
        <w:rPr>
          <w:rFonts w:ascii="Arial" w:hAnsi="Arial" w:cs="Arial"/>
          <w:sz w:val="20"/>
          <w:szCs w:val="20"/>
        </w:rPr>
      </w:pPr>
    </w:p>
    <w:p w14:paraId="0E26C1FB"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A OMS (Organização Mundial da Saúde), que foi fundada em 1948 com a finalidade de ampliar o nível da saúde em todo o mundo, também definiu a saúde em sua constituição como bem estar, físico, mental e social, ou seja, não necessariamente a ausência de enfermidades.</w:t>
      </w:r>
    </w:p>
    <w:p w14:paraId="7FEC6EA1"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Assim, para se atingir esse estado de pleno bem-estar, todo o meio em que o homem está inserido deve ser levado em consideração e ser adequado para a manutenção deste estado. Desse modo, o Estado deve não só afastar as enfermidades, mas, também, fazer com que a população tenha um desenvolvimento saudável para que as mazelas que afetam a saúde dos tutelados sejam evitadas. </w:t>
      </w:r>
    </w:p>
    <w:p w14:paraId="2C5D1C63" w14:textId="77777777" w:rsidR="00FD0635" w:rsidRPr="0001245A" w:rsidRDefault="00FD0635" w:rsidP="00305C1D">
      <w:pPr>
        <w:pStyle w:val="Padro"/>
        <w:spacing w:after="0" w:line="360" w:lineRule="auto"/>
        <w:ind w:firstLine="709"/>
        <w:jc w:val="both"/>
        <w:rPr>
          <w:rFonts w:ascii="Arial" w:hAnsi="Arial" w:cs="Arial"/>
          <w:sz w:val="24"/>
          <w:szCs w:val="24"/>
        </w:rPr>
      </w:pPr>
    </w:p>
    <w:p w14:paraId="04A55A69" w14:textId="3D64BB46" w:rsidR="00FD0635" w:rsidRPr="0001245A" w:rsidRDefault="00FD0635" w:rsidP="009B4B7D">
      <w:pPr>
        <w:pStyle w:val="Padro"/>
        <w:spacing w:after="0" w:line="360" w:lineRule="auto"/>
        <w:jc w:val="both"/>
        <w:rPr>
          <w:rFonts w:ascii="Arial" w:hAnsi="Arial" w:cs="Arial"/>
          <w:b/>
          <w:sz w:val="24"/>
          <w:szCs w:val="24"/>
        </w:rPr>
      </w:pPr>
      <w:proofErr w:type="gramStart"/>
      <w:r w:rsidRPr="0001245A">
        <w:rPr>
          <w:rFonts w:ascii="Arial" w:hAnsi="Arial" w:cs="Arial"/>
          <w:sz w:val="24"/>
          <w:szCs w:val="24"/>
        </w:rPr>
        <w:t>2.1 PANORAMA</w:t>
      </w:r>
      <w:proofErr w:type="gramEnd"/>
      <w:r w:rsidRPr="0001245A">
        <w:rPr>
          <w:rFonts w:ascii="Arial" w:hAnsi="Arial" w:cs="Arial"/>
          <w:sz w:val="24"/>
          <w:szCs w:val="24"/>
        </w:rPr>
        <w:t xml:space="preserve"> DO DIREITO À SAÚDE NO BRASIL</w:t>
      </w:r>
      <w:r w:rsidRPr="0001245A">
        <w:rPr>
          <w:rFonts w:ascii="Arial" w:hAnsi="Arial" w:cs="Arial"/>
          <w:b/>
          <w:sz w:val="24"/>
          <w:szCs w:val="24"/>
        </w:rPr>
        <w:t xml:space="preserve"> </w:t>
      </w:r>
    </w:p>
    <w:p w14:paraId="568A2E5B"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Constitucionalmente garantido no Brasil pela Constituição Federal de 1988, o direito à saúde do cidadão, quer seja brasileiro ou estrangeiro que esteja somente transitando no país, é de incumbência do Estado, que deve garanti-lo integralmente.</w:t>
      </w:r>
    </w:p>
    <w:p w14:paraId="0E214C74"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lastRenderedPageBreak/>
        <w:t xml:space="preserve">Na Constituição Federal de 1988 a saúde foi positivada no Artigo 6º, </w:t>
      </w:r>
      <w:r w:rsidRPr="0001245A">
        <w:rPr>
          <w:rFonts w:ascii="Arial" w:hAnsi="Arial" w:cs="Arial"/>
          <w:i/>
          <w:sz w:val="24"/>
          <w:szCs w:val="24"/>
        </w:rPr>
        <w:t xml:space="preserve">caput, </w:t>
      </w:r>
      <w:r w:rsidRPr="0001245A">
        <w:rPr>
          <w:rFonts w:ascii="Arial" w:hAnsi="Arial" w:cs="Arial"/>
          <w:sz w:val="24"/>
          <w:szCs w:val="24"/>
        </w:rPr>
        <w:t xml:space="preserve">nos seguintes termos: “São direitos sociais a educação, </w:t>
      </w:r>
      <w:r w:rsidRPr="0001245A">
        <w:rPr>
          <w:rFonts w:ascii="Arial" w:hAnsi="Arial" w:cs="Arial"/>
          <w:b/>
          <w:sz w:val="24"/>
          <w:szCs w:val="24"/>
        </w:rPr>
        <w:t>a saúde</w:t>
      </w:r>
      <w:r w:rsidRPr="0001245A">
        <w:rPr>
          <w:rFonts w:ascii="Arial" w:hAnsi="Arial" w:cs="Arial"/>
          <w:sz w:val="24"/>
          <w:szCs w:val="24"/>
        </w:rPr>
        <w:t xml:space="preserve">, a alimentação, o trabalho, a moradia, o transporte, o lazer, a segurança, a previdência social, a proteção à maternidade e à infância, a assistência aos desamparados, na forma desta Constituição” (Grifos nossos). </w:t>
      </w:r>
    </w:p>
    <w:p w14:paraId="2E7EA721"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Apresentada no rol dos direitos sociais no título II, capítulo II, além de ser um direito humano trata-se, também, de direito fundamental. Ademais, o Artigo 196 versa o seguinte sobre o tema:</w:t>
      </w:r>
    </w:p>
    <w:p w14:paraId="4BDE5E2D" w14:textId="77777777" w:rsidR="00FD0635" w:rsidRPr="0001245A" w:rsidRDefault="00FD0635" w:rsidP="00FD0635">
      <w:pPr>
        <w:pStyle w:val="Padro"/>
        <w:spacing w:after="0" w:line="240" w:lineRule="auto"/>
        <w:ind w:left="2268"/>
        <w:jc w:val="both"/>
        <w:rPr>
          <w:rFonts w:ascii="Arial" w:hAnsi="Arial" w:cs="Arial"/>
          <w:sz w:val="20"/>
          <w:szCs w:val="20"/>
          <w:shd w:val="clear" w:color="auto" w:fill="FFFFFF"/>
        </w:rPr>
      </w:pPr>
      <w:r w:rsidRPr="0001245A">
        <w:rPr>
          <w:rFonts w:ascii="Arial" w:hAnsi="Arial" w:cs="Arial"/>
          <w:sz w:val="20"/>
          <w:szCs w:val="20"/>
          <w:shd w:val="clear" w:color="auto" w:fill="FFFFFF"/>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2CCFBF3D" w14:textId="77777777" w:rsidR="00FD0635" w:rsidRPr="0001245A" w:rsidRDefault="00FD0635" w:rsidP="00FD0635">
      <w:pPr>
        <w:pStyle w:val="Padro"/>
        <w:spacing w:after="0" w:line="240" w:lineRule="auto"/>
        <w:ind w:left="2268"/>
        <w:jc w:val="both"/>
        <w:rPr>
          <w:rFonts w:ascii="Arial" w:hAnsi="Arial" w:cs="Arial"/>
          <w:sz w:val="20"/>
          <w:szCs w:val="20"/>
        </w:rPr>
      </w:pPr>
    </w:p>
    <w:p w14:paraId="38E8474D"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Saliente-se que inicialmente no Brasil a saúde foi relacionada apenas com o direito à vida, isso até a metade do século XX, pois na Constituição de 1824 a saúde não teve qualquer proteção constitucional específica, o mesmo aconteceu na Constituição de 1891. Na constituição de 1934 o direito à saúde era associado apenas ao direito do trabalho. </w:t>
      </w:r>
    </w:p>
    <w:p w14:paraId="42041B08"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Conforme dito alhures, o Estado deve também evitar que a população sofra com as mazelas que afetam a saúde das pessoas, obrigação que não é incumbência apenas da União, mas, igualitariamente, dos Estados, Municípios e Distrito Federal, pois é competência comum de todos estes entes, conforme Art. 23, inciso II da Constituição Federal de 1988, que versa sobre a competência administrativa dos entes federados. Para isto, é primordial a implementação de políticas públicas, conforme previsto no Art. 196 da Constituição Federal, com o objetivo não só de tratar doenças, mas também a redução de riscos, através de meios de serviços efetivos que protejam, promovam e recuperem a saúde dos tutelados. Além disso,</w:t>
      </w:r>
    </w:p>
    <w:p w14:paraId="328DD561" w14:textId="77777777"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Previu-se no art. 197 ser a saúde um serviço de relevância pública, vez que indispensável para a manutenção da vida, e no art. 198, inciso II, estipulou-se que as ações e serviços referentes à saúde derivam ter atendimento integral, priorizando-se as atividades preventivas, sem prejuízo dos serviços assistenciais (ACHOCHE, 2009, p. 78).</w:t>
      </w:r>
    </w:p>
    <w:p w14:paraId="063FAB0E" w14:textId="77777777" w:rsidR="00FD0635" w:rsidRPr="0001245A" w:rsidRDefault="00FD0635" w:rsidP="00FD0635">
      <w:pPr>
        <w:pStyle w:val="Padro"/>
        <w:spacing w:after="0" w:line="240" w:lineRule="auto"/>
        <w:ind w:left="2268"/>
        <w:jc w:val="both"/>
        <w:rPr>
          <w:rFonts w:ascii="Arial" w:hAnsi="Arial" w:cs="Arial"/>
          <w:sz w:val="20"/>
          <w:szCs w:val="20"/>
        </w:rPr>
      </w:pPr>
    </w:p>
    <w:p w14:paraId="5391F022"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O direito à saúde deve ser prestado pelo Estado e planejado de modo que o poder público venha a atuar em favor do cidadão, com o propósito de assegurar melhores condições de vida à sociedade. Mesmo com a previsão constitucional que a saúde pode ser prestada por pessoa jurídica, não é afastado do Estado o dever de promover o devido tratamento e prevenção ao indivíduo. Por está ligado aos direitos </w:t>
      </w:r>
      <w:r w:rsidRPr="0001245A">
        <w:rPr>
          <w:rFonts w:ascii="Arial" w:hAnsi="Arial" w:cs="Arial"/>
          <w:sz w:val="24"/>
          <w:szCs w:val="24"/>
        </w:rPr>
        <w:lastRenderedPageBreak/>
        <w:t>sociais, econômicos e culturais o direito à saúde está, consequentemente, associado ao trabalho, educação, lazer, repouso, habitação e saneamento.</w:t>
      </w:r>
    </w:p>
    <w:p w14:paraId="20B61D19"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 O direito à saúde, além de está intimamente ligado à vida, também está relacionado à dignidade humana. Portanto, o direito à vida com dignidade é materialização do direito social à saúde. De acordo com </w:t>
      </w:r>
      <w:proofErr w:type="spellStart"/>
      <w:r w:rsidRPr="0001245A">
        <w:rPr>
          <w:rFonts w:ascii="Arial" w:hAnsi="Arial" w:cs="Arial"/>
          <w:sz w:val="24"/>
          <w:szCs w:val="24"/>
        </w:rPr>
        <w:t>Lenza</w:t>
      </w:r>
      <w:proofErr w:type="spellEnd"/>
      <w:r w:rsidRPr="0001245A">
        <w:rPr>
          <w:rFonts w:ascii="Arial" w:hAnsi="Arial" w:cs="Arial"/>
          <w:sz w:val="24"/>
          <w:szCs w:val="24"/>
        </w:rPr>
        <w:t xml:space="preserve"> (2008), o ser humano é destinatário destes direitos tutelados na atual Constituição Federal da República de 1988. </w:t>
      </w:r>
    </w:p>
    <w:p w14:paraId="05870C45"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Ainda relacionando a saúde com a vida digna, visto que a Constituição Federal e o ordenamento jurídico devem direcionar o operador do direito, </w:t>
      </w:r>
      <w:proofErr w:type="spellStart"/>
      <w:r w:rsidRPr="0001245A">
        <w:rPr>
          <w:rFonts w:ascii="Arial" w:hAnsi="Arial" w:cs="Arial"/>
          <w:sz w:val="24"/>
          <w:szCs w:val="24"/>
        </w:rPr>
        <w:t>Scwartz</w:t>
      </w:r>
      <w:proofErr w:type="spellEnd"/>
      <w:r w:rsidRPr="0001245A">
        <w:rPr>
          <w:rFonts w:ascii="Arial" w:hAnsi="Arial" w:cs="Arial"/>
          <w:sz w:val="24"/>
          <w:szCs w:val="24"/>
        </w:rPr>
        <w:t xml:space="preserve"> aduz que: </w:t>
      </w:r>
    </w:p>
    <w:p w14:paraId="28EE71C8" w14:textId="77777777"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A saúde é, senão o primeiro, um dos principais componentes da vida, seja como pressuposto indispensável para a sua existência, seja como elemento agregado à sua qualidade. Assim a saúde se conecta ao direito à vida (</w:t>
      </w:r>
      <w:r w:rsidRPr="0001245A">
        <w:rPr>
          <w:rFonts w:ascii="Arial" w:hAnsi="Arial" w:cs="Arial"/>
          <w:sz w:val="24"/>
          <w:szCs w:val="24"/>
        </w:rPr>
        <w:t xml:space="preserve">SCWARTZ, 2001, p. 52). </w:t>
      </w:r>
    </w:p>
    <w:p w14:paraId="5E8FE0C4" w14:textId="08DA3678" w:rsidR="00FD0635" w:rsidRPr="0001245A" w:rsidRDefault="00FD0635" w:rsidP="00FD0635">
      <w:pPr>
        <w:pStyle w:val="Padro"/>
        <w:spacing w:after="0" w:line="240" w:lineRule="auto"/>
        <w:ind w:left="2268"/>
        <w:jc w:val="both"/>
        <w:rPr>
          <w:rFonts w:ascii="Arial" w:hAnsi="Arial" w:cs="Arial"/>
          <w:sz w:val="20"/>
          <w:szCs w:val="20"/>
        </w:rPr>
      </w:pPr>
    </w:p>
    <w:p w14:paraId="50AEBA9C"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Visto isso não há que se falar em vida ou em dignidade da pessoa humana sem que haja boas condições de saúde que atendam igualitariamente todos os tutelados destes direitos. Assim, pode-se interpretar o direito à saúde como um pressuposto do direito à vida e é indispensável seu entendimento simultaneamente com a dignidade da pessoa humana que está prevista no Art. 1º, inciso III da Constituição Federal vigente. </w:t>
      </w:r>
    </w:p>
    <w:p w14:paraId="5A39D2BB"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Portanto, para que o Estado possa promover uma vida digna para todas as pessoas é indispensável que possuam saúde, assim surge o mínimo existencial, o qual é mecanismo para a consagração não só do direito à vida, saúde ou dignidade da pessoa humana, mas dos direitos fundamentais como um todo. </w:t>
      </w:r>
    </w:p>
    <w:p w14:paraId="77562486" w14:textId="192B7F59"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A ideia de mínimo existencial está intimamente atrelada à dignidade humana, não sendo possível encontrar na legislação pátria a sua definição, nem a doutrina possui uma unanimi</w:t>
      </w:r>
      <w:r w:rsidR="00E26693" w:rsidRPr="0001245A">
        <w:rPr>
          <w:rFonts w:ascii="Arial" w:hAnsi="Arial" w:cs="Arial"/>
          <w:sz w:val="24"/>
          <w:szCs w:val="24"/>
        </w:rPr>
        <w:t>dade sobre o tema. Barroso (2015</w:t>
      </w:r>
      <w:r w:rsidRPr="0001245A">
        <w:rPr>
          <w:rFonts w:ascii="Arial" w:hAnsi="Arial" w:cs="Arial"/>
          <w:sz w:val="24"/>
          <w:szCs w:val="24"/>
        </w:rPr>
        <w:t>) sustenta o seguinte sobre o esse tema:</w:t>
      </w:r>
    </w:p>
    <w:p w14:paraId="3EC42BA8" w14:textId="61677F74"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 xml:space="preserve">A doutrina contemporânea desenvolveu o conceito de mínimo existencial, que expressa o conjunto de condições materiais essenciais e elementares cuja presença é pressuposto da dignidade para qualquer pessoa. Se alguém viver abaixo daquele patamar, o mandamento constitucional estará sendo desrespeitado </w:t>
      </w:r>
      <w:r w:rsidR="002112B5" w:rsidRPr="0001245A">
        <w:rPr>
          <w:rFonts w:ascii="Arial" w:hAnsi="Arial" w:cs="Arial"/>
          <w:sz w:val="20"/>
          <w:szCs w:val="20"/>
        </w:rPr>
        <w:t>(BARROSO, 2015</w:t>
      </w:r>
      <w:r w:rsidRPr="0001245A">
        <w:rPr>
          <w:rFonts w:ascii="Arial" w:hAnsi="Arial" w:cs="Arial"/>
          <w:sz w:val="20"/>
          <w:szCs w:val="20"/>
        </w:rPr>
        <w:t>, p. 214).</w:t>
      </w:r>
    </w:p>
    <w:p w14:paraId="06CB92FE" w14:textId="77777777" w:rsidR="00FD0635" w:rsidRPr="0001245A" w:rsidRDefault="00FD0635" w:rsidP="00FD0635">
      <w:pPr>
        <w:pStyle w:val="Padro"/>
        <w:spacing w:after="0" w:line="240" w:lineRule="auto"/>
        <w:ind w:left="2268"/>
        <w:jc w:val="both"/>
        <w:rPr>
          <w:rFonts w:ascii="Arial" w:hAnsi="Arial" w:cs="Arial"/>
          <w:sz w:val="20"/>
          <w:szCs w:val="20"/>
        </w:rPr>
      </w:pPr>
    </w:p>
    <w:p w14:paraId="4AD2CE46"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Baseando-se nessa afirmação, pode-se afirmar que o mínimo existencial é um conjunto de condições materiais essenciais e fundamentais, cujo objetivo é assegurar a dignidade humana e a saúde é fundamental nesse contexto. Desta </w:t>
      </w:r>
      <w:r w:rsidRPr="0001245A">
        <w:rPr>
          <w:rFonts w:ascii="Arial" w:hAnsi="Arial" w:cs="Arial"/>
          <w:sz w:val="24"/>
          <w:szCs w:val="24"/>
        </w:rPr>
        <w:lastRenderedPageBreak/>
        <w:t xml:space="preserve">forma é esperado que o Estado intervenha, com o objetivo de assegurar esse mínimo existencial aos seus cidadãos como pressuposto da dignidade humana, garantindo prestações na área direitos sociais. </w:t>
      </w:r>
    </w:p>
    <w:p w14:paraId="14402F85"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Apesar de existirem muitas garantias constitucionais relacionadas ao direito à saúde, simultaneamente existem inúmeros fatores coadjuvantes para a violação do dever, constitucional e infraconstitucional, por parte do Estado de efetivar o direito à saúde. O fundamento mais alegado pelo Estado, ao tentar justificar a sua omissão quanto à concretização dos direitos sociais, pretendendo afastar a intervenção judicial na efetivação dos direitos fundamentais, através da demonstração da falta de recursos, é o do Princípio da Reserva do Possível. Porém, nesse sentido, vale salientar que esse princípio trata não só as questões pertinentes aos recursos do Estado, mas também da razoabilidade da pretensão deduzida, vislumbrando a efetivação e a previsão orçamentária da respectiva despesa. Nesse contexto, </w:t>
      </w:r>
      <w:proofErr w:type="spellStart"/>
      <w:r w:rsidRPr="0001245A">
        <w:rPr>
          <w:rFonts w:ascii="Arial" w:hAnsi="Arial" w:cs="Arial"/>
          <w:sz w:val="24"/>
          <w:szCs w:val="24"/>
        </w:rPr>
        <w:t>Sarlet</w:t>
      </w:r>
      <w:proofErr w:type="spellEnd"/>
      <w:r w:rsidRPr="0001245A">
        <w:rPr>
          <w:rFonts w:ascii="Arial" w:hAnsi="Arial" w:cs="Arial"/>
          <w:sz w:val="24"/>
          <w:szCs w:val="24"/>
        </w:rPr>
        <w:t xml:space="preserve"> observa que:</w:t>
      </w:r>
    </w:p>
    <w:p w14:paraId="7D6BBDDB" w14:textId="77777777"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 xml:space="preserve">Sustenta-se, por exemplo, inclusive entre nós, que a efetivação destes direitos fundamentais encontra-se na dependência da efetiva disponibilidade de recursos por parte do Estado, que, além disso, deve dispor do poder jurídico, isto é, da capacidade jurídica de dispor. Ressalta-se, outrossim, que constitui tarefa cometida precipuamente ao legislador ordinário a de decidir sobre a aplicação e destinação de recursos públicos, inclusive no que tange às prioridades da esfera das políticas públicas, com reflexos diretos na questão orçamentária, razão pela qual também se alega tratar-se de um problema eminentemente </w:t>
      </w:r>
      <w:proofErr w:type="spellStart"/>
      <w:r w:rsidRPr="0001245A">
        <w:rPr>
          <w:rFonts w:ascii="Arial" w:hAnsi="Arial" w:cs="Arial"/>
          <w:sz w:val="20"/>
          <w:szCs w:val="20"/>
        </w:rPr>
        <w:t>competencial</w:t>
      </w:r>
      <w:proofErr w:type="spellEnd"/>
      <w:r w:rsidRPr="0001245A">
        <w:rPr>
          <w:rFonts w:ascii="Arial" w:hAnsi="Arial" w:cs="Arial"/>
          <w:sz w:val="20"/>
          <w:szCs w:val="20"/>
        </w:rPr>
        <w:t>. Para os que defendem esse ponto de vista, outorga ao Poder Judiciário da função de concretizar os direitos sociais mesmo à revelia do legislador, implicaria afronta ao princípio da separação dos poderes e, por seguinte, ao postulado do estado de Direito (SARLET, 2001, p. 286).</w:t>
      </w:r>
    </w:p>
    <w:p w14:paraId="295F71C5" w14:textId="77777777" w:rsidR="00FD0635" w:rsidRPr="0001245A" w:rsidRDefault="00FD0635" w:rsidP="00FD0635">
      <w:pPr>
        <w:pStyle w:val="Padro"/>
        <w:spacing w:after="0" w:line="240" w:lineRule="auto"/>
        <w:ind w:left="2268"/>
        <w:jc w:val="both"/>
        <w:rPr>
          <w:rFonts w:ascii="Arial" w:hAnsi="Arial" w:cs="Arial"/>
          <w:sz w:val="20"/>
          <w:szCs w:val="20"/>
        </w:rPr>
      </w:pPr>
    </w:p>
    <w:p w14:paraId="04EC23F9" w14:textId="784F7957" w:rsidR="00FD0635" w:rsidRPr="0001245A" w:rsidRDefault="00FD0635" w:rsidP="003811D5">
      <w:pPr>
        <w:pStyle w:val="Padro"/>
        <w:spacing w:after="0" w:line="360" w:lineRule="auto"/>
        <w:ind w:firstLine="709"/>
        <w:jc w:val="both"/>
        <w:rPr>
          <w:rFonts w:ascii="Arial" w:hAnsi="Arial" w:cs="Arial"/>
          <w:sz w:val="24"/>
          <w:szCs w:val="24"/>
        </w:rPr>
      </w:pPr>
      <w:r w:rsidRPr="0001245A">
        <w:rPr>
          <w:rFonts w:ascii="Arial" w:hAnsi="Arial" w:cs="Arial"/>
          <w:sz w:val="24"/>
          <w:szCs w:val="24"/>
        </w:rPr>
        <w:t>Diante da negatória ou omissão do Estado em cumprir seu dever de prestar à população seus direitos fundamentais, como a saúde, por exemplo, o que resta ao cidadão que sentir-se desamparado, é o acionamento do poder judiciário para que esses direitos sejam efetivados de fato.</w:t>
      </w:r>
      <w:r w:rsidR="003811D5" w:rsidRPr="0001245A">
        <w:rPr>
          <w:rFonts w:ascii="Arial" w:hAnsi="Arial" w:cs="Arial"/>
          <w:sz w:val="24"/>
          <w:szCs w:val="24"/>
        </w:rPr>
        <w:t xml:space="preserve"> </w:t>
      </w:r>
      <w:r w:rsidRPr="0001245A">
        <w:rPr>
          <w:rFonts w:ascii="Arial" w:hAnsi="Arial" w:cs="Arial"/>
          <w:sz w:val="24"/>
          <w:szCs w:val="24"/>
        </w:rPr>
        <w:t>Pois</w:t>
      </w:r>
      <w:r w:rsidR="003811D5" w:rsidRPr="0001245A">
        <w:rPr>
          <w:rFonts w:ascii="Arial" w:hAnsi="Arial" w:cs="Arial"/>
          <w:sz w:val="24"/>
          <w:szCs w:val="24"/>
        </w:rPr>
        <w:t>,</w:t>
      </w:r>
      <w:r w:rsidRPr="0001245A">
        <w:rPr>
          <w:rFonts w:ascii="Arial" w:hAnsi="Arial" w:cs="Arial"/>
          <w:sz w:val="24"/>
          <w:szCs w:val="24"/>
        </w:rPr>
        <w:t xml:space="preserve"> na medida em que o Estado nega em prestar os serviços básicos, argumentando a falta de recursos em detrimento desses direitos fundamentais, o judiciário se torna a única alternativa. Nesse contexto, </w:t>
      </w:r>
    </w:p>
    <w:p w14:paraId="722CCAF7" w14:textId="5D534388" w:rsidR="00FD0635" w:rsidRPr="0001245A" w:rsidRDefault="00FD0635" w:rsidP="00FD0635">
      <w:pPr>
        <w:pStyle w:val="Padro"/>
        <w:spacing w:after="0" w:line="240" w:lineRule="auto"/>
        <w:ind w:left="2268"/>
        <w:jc w:val="both"/>
        <w:rPr>
          <w:rFonts w:ascii="Arial" w:hAnsi="Arial" w:cs="Arial"/>
          <w:sz w:val="20"/>
          <w:szCs w:val="20"/>
        </w:rPr>
      </w:pPr>
      <w:r w:rsidRPr="0001245A">
        <w:rPr>
          <w:rFonts w:ascii="Arial" w:hAnsi="Arial" w:cs="Arial"/>
          <w:sz w:val="20"/>
          <w:szCs w:val="20"/>
        </w:rPr>
        <w:t xml:space="preserve">Cabe ao judiciário assumir um papel mais politizado, de forma que não apenas julgue o certo e o errado conforme a lei, mas sobretudo examine se o poder discricionário de legislar está cumprindo a sua função de implementar os resultados objetivados pelo Estado Social. Ou seja, não se atribui ao judiciário o poder de criar políticas públicas, mas sim a responsabilidade de garantir a execução daquelas já estabelecidas nas leis constitucionais ou ordinárias. Dessa forma, exige-se um judiciário ‘intervencionista’ que realmente possa controlar a ineficiência das prestações dos serviços básicos e exigir a concretização de políticas sociais </w:t>
      </w:r>
      <w:r w:rsidRPr="0001245A">
        <w:rPr>
          <w:rFonts w:ascii="Arial" w:hAnsi="Arial" w:cs="Arial"/>
          <w:sz w:val="20"/>
          <w:szCs w:val="20"/>
        </w:rPr>
        <w:lastRenderedPageBreak/>
        <w:t>eficientes, não podendo as decisões da Administração Pública se distanciarem dos fins almejados pela Constituição (AVILA, 2013</w:t>
      </w:r>
      <w:r w:rsidR="00060F0F" w:rsidRPr="0001245A">
        <w:rPr>
          <w:rFonts w:ascii="Arial" w:hAnsi="Arial" w:cs="Arial"/>
          <w:sz w:val="20"/>
          <w:szCs w:val="20"/>
        </w:rPr>
        <w:t>, p. 3</w:t>
      </w:r>
      <w:r w:rsidRPr="0001245A">
        <w:rPr>
          <w:rFonts w:ascii="Arial" w:hAnsi="Arial" w:cs="Arial"/>
          <w:sz w:val="20"/>
          <w:szCs w:val="20"/>
        </w:rPr>
        <w:t>)</w:t>
      </w:r>
      <w:r w:rsidR="00BA6A71" w:rsidRPr="0001245A">
        <w:rPr>
          <w:rFonts w:ascii="Arial" w:hAnsi="Arial" w:cs="Arial"/>
          <w:sz w:val="20"/>
          <w:szCs w:val="20"/>
        </w:rPr>
        <w:t>.</w:t>
      </w:r>
    </w:p>
    <w:p w14:paraId="3B7358D2" w14:textId="77777777" w:rsidR="00FD0635" w:rsidRPr="0001245A" w:rsidRDefault="00FD0635" w:rsidP="00FD0635">
      <w:pPr>
        <w:pStyle w:val="Padro"/>
        <w:spacing w:after="0" w:line="240" w:lineRule="auto"/>
        <w:ind w:left="2268"/>
        <w:jc w:val="both"/>
        <w:rPr>
          <w:rFonts w:ascii="Arial" w:hAnsi="Arial" w:cs="Arial"/>
          <w:sz w:val="20"/>
          <w:szCs w:val="20"/>
        </w:rPr>
      </w:pPr>
    </w:p>
    <w:p w14:paraId="53234A21"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Vale ressaltar ainda que com investimento necessário e eficaz em políticas públicas no campo da saúde, o Estado pode evitar boa parte das demandas judiciais e ainda pode economizar nos tratamentos, uma vez que muitas doenças podem ser evitadas. </w:t>
      </w:r>
    </w:p>
    <w:p w14:paraId="0BDFA5AA" w14:textId="77777777" w:rsidR="00FD0635" w:rsidRPr="0001245A" w:rsidRDefault="00FD0635" w:rsidP="00FD0635">
      <w:pPr>
        <w:pStyle w:val="Padro"/>
        <w:spacing w:after="0" w:line="360" w:lineRule="auto"/>
        <w:ind w:firstLine="709"/>
        <w:jc w:val="both"/>
        <w:rPr>
          <w:rFonts w:ascii="Arial" w:hAnsi="Arial" w:cs="Arial"/>
          <w:sz w:val="24"/>
          <w:szCs w:val="24"/>
        </w:rPr>
      </w:pPr>
      <w:r w:rsidRPr="0001245A">
        <w:rPr>
          <w:rFonts w:ascii="Arial" w:hAnsi="Arial" w:cs="Arial"/>
          <w:sz w:val="24"/>
          <w:szCs w:val="24"/>
        </w:rPr>
        <w:t xml:space="preserve">As demandas judiciais e os gastos com distribuição de medicamentos são excessivamente onerosos aos cofres públicos, e os pedidos só aumentam judicialmente, situação que poderia e pode ser evitada com a implementação assertiva de </w:t>
      </w:r>
      <w:r w:rsidR="00A931A0" w:rsidRPr="0001245A">
        <w:rPr>
          <w:rFonts w:ascii="Arial" w:hAnsi="Arial" w:cs="Arial"/>
          <w:sz w:val="24"/>
          <w:szCs w:val="24"/>
        </w:rPr>
        <w:t>políticas</w:t>
      </w:r>
      <w:r w:rsidRPr="0001245A">
        <w:rPr>
          <w:rFonts w:ascii="Arial" w:hAnsi="Arial" w:cs="Arial"/>
          <w:sz w:val="24"/>
          <w:szCs w:val="24"/>
        </w:rPr>
        <w:t xml:space="preserve"> públicas que buscassem chegar o mais próximo possível do conceito de saúde estipulado pela OMS, beneficiando ainda mais a população.</w:t>
      </w:r>
    </w:p>
    <w:p w14:paraId="1DE31DC9" w14:textId="77777777" w:rsidR="00DE3B05" w:rsidRPr="0001245A" w:rsidRDefault="00DE3B05" w:rsidP="00FD0635">
      <w:pPr>
        <w:shd w:val="clear" w:color="auto" w:fill="FFFFFF"/>
        <w:spacing w:after="0" w:line="360" w:lineRule="auto"/>
        <w:jc w:val="both"/>
        <w:rPr>
          <w:rFonts w:ascii="Arial" w:hAnsi="Arial" w:cs="Arial"/>
        </w:rPr>
      </w:pPr>
    </w:p>
    <w:p w14:paraId="6A15E5D9" w14:textId="5701E542" w:rsidR="003B0C86" w:rsidRPr="0001245A" w:rsidRDefault="00DE3B05" w:rsidP="003B0C86">
      <w:pPr>
        <w:pStyle w:val="Padro"/>
        <w:spacing w:after="0" w:line="360" w:lineRule="auto"/>
        <w:jc w:val="both"/>
        <w:rPr>
          <w:rFonts w:ascii="Arial" w:hAnsi="Arial" w:cs="Arial"/>
          <w:b/>
          <w:sz w:val="24"/>
          <w:szCs w:val="24"/>
        </w:rPr>
      </w:pPr>
      <w:proofErr w:type="gramStart"/>
      <w:r w:rsidRPr="0001245A">
        <w:rPr>
          <w:rFonts w:ascii="Arial" w:eastAsia="Times New Roman" w:hAnsi="Arial" w:cs="Arial"/>
          <w:b/>
          <w:sz w:val="24"/>
          <w:szCs w:val="24"/>
        </w:rPr>
        <w:t>3</w:t>
      </w:r>
      <w:proofErr w:type="gramEnd"/>
      <w:r w:rsidRPr="0001245A">
        <w:rPr>
          <w:rFonts w:ascii="Arial" w:eastAsia="Times New Roman" w:hAnsi="Arial" w:cs="Arial"/>
          <w:b/>
          <w:sz w:val="24"/>
          <w:szCs w:val="24"/>
        </w:rPr>
        <w:t xml:space="preserve"> </w:t>
      </w:r>
      <w:r w:rsidR="003B0C86" w:rsidRPr="0001245A">
        <w:rPr>
          <w:rFonts w:ascii="Arial" w:hAnsi="Arial" w:cs="Arial"/>
          <w:b/>
          <w:sz w:val="24"/>
          <w:szCs w:val="24"/>
        </w:rPr>
        <w:t xml:space="preserve">BREVE HISTÓRICO SOBRE O USO DA </w:t>
      </w:r>
      <w:r w:rsidR="003B0C86" w:rsidRPr="0001245A">
        <w:rPr>
          <w:rFonts w:ascii="Arial" w:hAnsi="Arial" w:cs="Arial"/>
          <w:b/>
          <w:i/>
          <w:sz w:val="24"/>
          <w:szCs w:val="24"/>
        </w:rPr>
        <w:t>CANNABIS SATIVA</w:t>
      </w:r>
      <w:r w:rsidR="003B0C86" w:rsidRPr="0001245A">
        <w:rPr>
          <w:rFonts w:ascii="Arial" w:hAnsi="Arial" w:cs="Arial"/>
          <w:b/>
          <w:sz w:val="24"/>
          <w:szCs w:val="24"/>
        </w:rPr>
        <w:t xml:space="preserve"> </w:t>
      </w:r>
    </w:p>
    <w:p w14:paraId="651FB595" w14:textId="77777777" w:rsidR="003B0C86" w:rsidRPr="0001245A" w:rsidRDefault="003B0C86" w:rsidP="003B0C86">
      <w:pPr>
        <w:pStyle w:val="Padro"/>
        <w:spacing w:after="0" w:line="360" w:lineRule="auto"/>
        <w:jc w:val="both"/>
        <w:rPr>
          <w:rFonts w:ascii="Arial" w:hAnsi="Arial" w:cs="Arial"/>
          <w:sz w:val="24"/>
          <w:szCs w:val="24"/>
        </w:rPr>
      </w:pPr>
    </w:p>
    <w:p w14:paraId="0C8609B9" w14:textId="31E69CD6"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O nome científico da maconha é </w:t>
      </w:r>
      <w:proofErr w:type="spellStart"/>
      <w:r w:rsidRPr="0001245A">
        <w:rPr>
          <w:rFonts w:ascii="Arial" w:hAnsi="Arial" w:cs="Arial"/>
          <w:i/>
          <w:sz w:val="24"/>
          <w:szCs w:val="24"/>
        </w:rPr>
        <w:t>Cannabis</w:t>
      </w:r>
      <w:proofErr w:type="spellEnd"/>
      <w:r w:rsidRPr="0001245A">
        <w:rPr>
          <w:rFonts w:ascii="Arial" w:hAnsi="Arial" w:cs="Arial"/>
          <w:i/>
          <w:sz w:val="24"/>
          <w:szCs w:val="24"/>
        </w:rPr>
        <w:t xml:space="preserve"> Sativa.</w:t>
      </w:r>
      <w:r w:rsidRPr="0001245A">
        <w:rPr>
          <w:rFonts w:ascii="Arial" w:hAnsi="Arial" w:cs="Arial"/>
          <w:sz w:val="24"/>
          <w:szCs w:val="24"/>
        </w:rPr>
        <w:t xml:space="preserve"> Em latim </w:t>
      </w:r>
      <w:proofErr w:type="spellStart"/>
      <w:r w:rsidRPr="0001245A">
        <w:rPr>
          <w:rFonts w:ascii="Arial" w:hAnsi="Arial" w:cs="Arial"/>
          <w:i/>
          <w:sz w:val="24"/>
          <w:szCs w:val="24"/>
        </w:rPr>
        <w:t>Cannabis</w:t>
      </w:r>
      <w:proofErr w:type="spellEnd"/>
      <w:r w:rsidRPr="0001245A">
        <w:rPr>
          <w:rFonts w:ascii="Arial" w:hAnsi="Arial" w:cs="Arial"/>
          <w:i/>
          <w:sz w:val="24"/>
          <w:szCs w:val="24"/>
        </w:rPr>
        <w:t xml:space="preserve"> </w:t>
      </w:r>
      <w:r w:rsidRPr="0001245A">
        <w:rPr>
          <w:rFonts w:ascii="Arial" w:hAnsi="Arial" w:cs="Arial"/>
          <w:sz w:val="24"/>
          <w:szCs w:val="24"/>
        </w:rPr>
        <w:t xml:space="preserve">significa cânhamo, que denomina o gênero da família da planta, e </w:t>
      </w:r>
      <w:r w:rsidRPr="0001245A">
        <w:rPr>
          <w:rFonts w:ascii="Arial" w:hAnsi="Arial" w:cs="Arial"/>
          <w:i/>
          <w:sz w:val="24"/>
          <w:szCs w:val="24"/>
        </w:rPr>
        <w:t>Sativa</w:t>
      </w:r>
      <w:r w:rsidRPr="0001245A">
        <w:rPr>
          <w:rFonts w:ascii="Arial" w:hAnsi="Arial" w:cs="Arial"/>
          <w:sz w:val="24"/>
          <w:szCs w:val="24"/>
        </w:rPr>
        <w:t xml:space="preserve"> diz respeito à cultura plantada ou semeada e indica a espécie e a natureza do desenvolvimento da planta </w:t>
      </w:r>
      <w:r w:rsidR="00114887" w:rsidRPr="0001245A">
        <w:rPr>
          <w:rFonts w:ascii="Arial" w:hAnsi="Arial" w:cs="Arial"/>
          <w:sz w:val="24"/>
          <w:szCs w:val="24"/>
        </w:rPr>
        <w:t>(</w:t>
      </w:r>
      <w:r w:rsidRPr="0001245A">
        <w:rPr>
          <w:rFonts w:ascii="Arial" w:hAnsi="Arial" w:cs="Arial"/>
          <w:sz w:val="24"/>
          <w:szCs w:val="24"/>
        </w:rPr>
        <w:t>BERGERED &amp; LEBLANC</w:t>
      </w:r>
      <w:r w:rsidR="00114887" w:rsidRPr="0001245A">
        <w:rPr>
          <w:rFonts w:ascii="Arial" w:hAnsi="Arial" w:cs="Arial"/>
          <w:sz w:val="24"/>
          <w:szCs w:val="24"/>
        </w:rPr>
        <w:t xml:space="preserve"> </w:t>
      </w:r>
      <w:r w:rsidR="00114887" w:rsidRPr="0001245A">
        <w:rPr>
          <w:rFonts w:ascii="Arial" w:hAnsi="Arial" w:cs="Arial"/>
          <w:i/>
          <w:sz w:val="24"/>
          <w:szCs w:val="24"/>
        </w:rPr>
        <w:t>apud</w:t>
      </w:r>
      <w:r w:rsidR="00114887" w:rsidRPr="0001245A">
        <w:rPr>
          <w:rFonts w:ascii="Arial" w:hAnsi="Arial" w:cs="Arial"/>
          <w:sz w:val="24"/>
          <w:szCs w:val="24"/>
        </w:rPr>
        <w:t xml:space="preserve"> ARAUJO</w:t>
      </w:r>
      <w:r w:rsidR="00930BDF" w:rsidRPr="0001245A">
        <w:rPr>
          <w:rFonts w:ascii="Arial" w:hAnsi="Arial" w:cs="Arial"/>
          <w:sz w:val="24"/>
          <w:szCs w:val="24"/>
        </w:rPr>
        <w:t>, 2003)</w:t>
      </w:r>
      <w:r w:rsidRPr="0001245A">
        <w:rPr>
          <w:rFonts w:ascii="Arial" w:hAnsi="Arial" w:cs="Arial"/>
          <w:sz w:val="24"/>
          <w:szCs w:val="24"/>
        </w:rPr>
        <w:t xml:space="preserve">. </w:t>
      </w:r>
    </w:p>
    <w:p w14:paraId="0D2FA39A" w14:textId="77777777" w:rsidR="003B0C86" w:rsidRPr="0001245A" w:rsidRDefault="003B0C86" w:rsidP="003B0C86">
      <w:pPr>
        <w:spacing w:after="0" w:line="360" w:lineRule="auto"/>
        <w:ind w:firstLine="709"/>
        <w:jc w:val="both"/>
        <w:rPr>
          <w:rFonts w:ascii="Helvetica" w:hAnsi="Helvetica" w:cs="Helvetica"/>
          <w:shd w:val="clear" w:color="auto" w:fill="FFFFFF"/>
        </w:rPr>
      </w:pPr>
      <w:r w:rsidRPr="0001245A">
        <w:rPr>
          <w:rFonts w:ascii="Arial" w:hAnsi="Arial" w:cs="Arial"/>
          <w:sz w:val="24"/>
          <w:szCs w:val="24"/>
        </w:rPr>
        <w:t xml:space="preserve">A humanidade tem sua história intimamente ligada ao hedonismo, seja através de substâncias que facilitem esse sentimento ou por outros meios, porém a busca do prazer é constante no meio social. As substâncias psicoativas foram e ainda são muito utilizadas pela humanidade com finalidades lúdicas, religiosas, para o prazer e também como forma de cura. A maconha foi muito incentivada na Antiguidade devido as suas funções econômicas, religiosas, sociais e medicinais, atendendo ao contexto cultural da época </w:t>
      </w:r>
      <w:r w:rsidRPr="0001245A">
        <w:rPr>
          <w:rFonts w:ascii="Arial" w:hAnsi="Arial" w:cs="Arial"/>
          <w:sz w:val="24"/>
          <w:szCs w:val="24"/>
          <w:shd w:val="clear" w:color="auto" w:fill="FFFFFF"/>
        </w:rPr>
        <w:t>(COUTINHO; ARAÚJO; GONTIÈS, 2004).</w:t>
      </w:r>
      <w:r w:rsidRPr="0001245A">
        <w:rPr>
          <w:rFonts w:ascii="Helvetica" w:hAnsi="Helvetica" w:cs="Helvetica"/>
          <w:shd w:val="clear" w:color="auto" w:fill="FFFFFF"/>
        </w:rPr>
        <w:t xml:space="preserve"> </w:t>
      </w:r>
    </w:p>
    <w:p w14:paraId="77A3F08E" w14:textId="4CAB868F"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Historicamente a maconha vem sendo utilizada pelas pessoas com finalidades terapêuticas em vários lugares do mundo. Os relatos mais antigos de seu uso vêm da Ásia Central, mais precisamente na China, onde o imperador </w:t>
      </w:r>
      <w:proofErr w:type="spellStart"/>
      <w:r w:rsidRPr="0001245A">
        <w:rPr>
          <w:rFonts w:ascii="Arial" w:hAnsi="Arial" w:cs="Arial"/>
          <w:sz w:val="24"/>
          <w:szCs w:val="24"/>
        </w:rPr>
        <w:t>Shen-Nang</w:t>
      </w:r>
      <w:proofErr w:type="spellEnd"/>
      <w:r w:rsidRPr="0001245A">
        <w:rPr>
          <w:rFonts w:ascii="Arial" w:hAnsi="Arial" w:cs="Arial"/>
          <w:sz w:val="24"/>
          <w:szCs w:val="24"/>
        </w:rPr>
        <w:t xml:space="preserve">, que é considerado o pai da agricultura e medicina oriental, prescrevia chá de maconha para o tratamento de gota, malária, reumatismo e até para perda de memória. Rapidamente os medicamentos à base de maconha se propagaram pela Ásia, Oriente Médio e costa Oriental da África. Os hindus, na Índia, além de usar a planta para uso medicinal no combate ao estresse, também a usavam para fins </w:t>
      </w:r>
      <w:r w:rsidRPr="0001245A">
        <w:rPr>
          <w:rFonts w:ascii="Arial" w:hAnsi="Arial" w:cs="Arial"/>
          <w:sz w:val="24"/>
          <w:szCs w:val="24"/>
        </w:rPr>
        <w:lastRenderedPageBreak/>
        <w:t xml:space="preserve">religiosos. Na antiguidade a maconha era prescrita para quase tudo, incluindo as dores do parto. </w:t>
      </w:r>
      <w:r w:rsidR="00114887" w:rsidRPr="0001245A">
        <w:rPr>
          <w:rFonts w:ascii="Arial" w:hAnsi="Arial" w:cs="Arial"/>
          <w:sz w:val="24"/>
          <w:szCs w:val="24"/>
        </w:rPr>
        <w:t>(</w:t>
      </w:r>
      <w:r w:rsidRPr="0001245A">
        <w:rPr>
          <w:rFonts w:ascii="Arial" w:hAnsi="Arial" w:cs="Arial"/>
          <w:sz w:val="24"/>
          <w:szCs w:val="24"/>
        </w:rPr>
        <w:t>COSTA &amp; GONTIÈS</w:t>
      </w:r>
      <w:r w:rsidR="00114887" w:rsidRPr="0001245A">
        <w:rPr>
          <w:rFonts w:ascii="Arial" w:hAnsi="Arial" w:cs="Arial"/>
          <w:sz w:val="24"/>
          <w:szCs w:val="24"/>
        </w:rPr>
        <w:t xml:space="preserve"> </w:t>
      </w:r>
      <w:r w:rsidR="00114887" w:rsidRPr="0001245A">
        <w:rPr>
          <w:rFonts w:ascii="Arial" w:hAnsi="Arial" w:cs="Arial"/>
          <w:i/>
          <w:sz w:val="24"/>
          <w:szCs w:val="24"/>
        </w:rPr>
        <w:t>apud</w:t>
      </w:r>
      <w:r w:rsidR="00114887" w:rsidRPr="0001245A">
        <w:rPr>
          <w:rFonts w:ascii="Arial" w:hAnsi="Arial" w:cs="Arial"/>
          <w:sz w:val="24"/>
          <w:szCs w:val="24"/>
        </w:rPr>
        <w:t xml:space="preserve"> ARAUJO</w:t>
      </w:r>
      <w:r w:rsidR="00514E7F" w:rsidRPr="0001245A">
        <w:rPr>
          <w:rFonts w:ascii="Arial" w:hAnsi="Arial" w:cs="Arial"/>
          <w:sz w:val="24"/>
          <w:szCs w:val="24"/>
        </w:rPr>
        <w:t>, 2003)</w:t>
      </w:r>
      <w:r w:rsidRPr="0001245A">
        <w:rPr>
          <w:rFonts w:ascii="Arial" w:hAnsi="Arial" w:cs="Arial"/>
          <w:sz w:val="24"/>
          <w:szCs w:val="24"/>
        </w:rPr>
        <w:t xml:space="preserve">. </w:t>
      </w:r>
    </w:p>
    <w:p w14:paraId="67507ED4" w14:textId="77777777" w:rsidR="003B0C86" w:rsidRPr="0001245A" w:rsidRDefault="003B0C86" w:rsidP="003B0C86">
      <w:pPr>
        <w:spacing w:line="240" w:lineRule="auto"/>
        <w:ind w:left="2268"/>
        <w:jc w:val="both"/>
        <w:rPr>
          <w:rFonts w:ascii="Arial" w:hAnsi="Arial" w:cs="Arial"/>
          <w:sz w:val="20"/>
          <w:szCs w:val="20"/>
        </w:rPr>
      </w:pPr>
      <w:r w:rsidRPr="0001245A">
        <w:rPr>
          <w:rFonts w:ascii="Arial" w:hAnsi="Arial" w:cs="Arial"/>
          <w:sz w:val="20"/>
          <w:szCs w:val="20"/>
        </w:rPr>
        <w:t xml:space="preserve">A milenar farmacopeia chinesa, cujos primeiros registros datam de 2.737 a.C., </w:t>
      </w:r>
      <w:proofErr w:type="spellStart"/>
      <w:r w:rsidRPr="0001245A">
        <w:rPr>
          <w:rFonts w:ascii="Arial" w:hAnsi="Arial" w:cs="Arial"/>
          <w:sz w:val="20"/>
          <w:szCs w:val="20"/>
        </w:rPr>
        <w:t>ja</w:t>
      </w:r>
      <w:proofErr w:type="spellEnd"/>
      <w:r w:rsidRPr="0001245A">
        <w:rPr>
          <w:rFonts w:ascii="Arial" w:hAnsi="Arial" w:cs="Arial"/>
          <w:sz w:val="20"/>
          <w:szCs w:val="20"/>
        </w:rPr>
        <w:t xml:space="preserve">́ </w:t>
      </w:r>
      <w:proofErr w:type="spellStart"/>
      <w:r w:rsidRPr="0001245A">
        <w:rPr>
          <w:rFonts w:ascii="Arial" w:hAnsi="Arial" w:cs="Arial"/>
          <w:sz w:val="20"/>
          <w:szCs w:val="20"/>
        </w:rPr>
        <w:t>incluía</w:t>
      </w:r>
      <w:proofErr w:type="spellEnd"/>
      <w:r w:rsidRPr="0001245A">
        <w:rPr>
          <w:rFonts w:ascii="Arial" w:hAnsi="Arial" w:cs="Arial"/>
          <w:sz w:val="20"/>
          <w:szCs w:val="20"/>
        </w:rPr>
        <w:t xml:space="preserve"> o </w:t>
      </w:r>
      <w:proofErr w:type="spellStart"/>
      <w:r w:rsidRPr="0001245A">
        <w:rPr>
          <w:rFonts w:ascii="Arial" w:hAnsi="Arial" w:cs="Arial"/>
          <w:sz w:val="20"/>
          <w:szCs w:val="20"/>
        </w:rPr>
        <w:t>cânhamo</w:t>
      </w:r>
      <w:proofErr w:type="spellEnd"/>
      <w:r w:rsidRPr="0001245A">
        <w:rPr>
          <w:rFonts w:ascii="Arial" w:hAnsi="Arial" w:cs="Arial"/>
          <w:sz w:val="20"/>
          <w:szCs w:val="20"/>
        </w:rPr>
        <w:t xml:space="preserve"> como </w:t>
      </w:r>
      <w:proofErr w:type="spellStart"/>
      <w:r w:rsidRPr="0001245A">
        <w:rPr>
          <w:rFonts w:ascii="Arial" w:hAnsi="Arial" w:cs="Arial"/>
          <w:sz w:val="20"/>
          <w:szCs w:val="20"/>
        </w:rPr>
        <w:t>remédio</w:t>
      </w:r>
      <w:proofErr w:type="spellEnd"/>
      <w:r w:rsidRPr="0001245A">
        <w:rPr>
          <w:rFonts w:ascii="Arial" w:hAnsi="Arial" w:cs="Arial"/>
          <w:sz w:val="20"/>
          <w:szCs w:val="20"/>
        </w:rPr>
        <w:t xml:space="preserve">. Na Índia é tida como uma planta sagrada desde 2.000 a.C. </w:t>
      </w:r>
      <w:proofErr w:type="spellStart"/>
      <w:r w:rsidRPr="0001245A">
        <w:rPr>
          <w:rFonts w:ascii="Arial" w:hAnsi="Arial" w:cs="Arial"/>
          <w:sz w:val="20"/>
          <w:szCs w:val="20"/>
        </w:rPr>
        <w:t>Heródoto</w:t>
      </w:r>
      <w:proofErr w:type="spellEnd"/>
      <w:r w:rsidRPr="0001245A">
        <w:rPr>
          <w:rFonts w:ascii="Arial" w:hAnsi="Arial" w:cs="Arial"/>
          <w:sz w:val="20"/>
          <w:szCs w:val="20"/>
        </w:rPr>
        <w:t xml:space="preserve"> (450 a.C.) relata seu uso em saunas citas (RIBEIRO, 2013, p. 91). </w:t>
      </w:r>
    </w:p>
    <w:p w14:paraId="161E85FA" w14:textId="0D977550"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A maconha foi bastante aceita quando chegou ao Oriente Médio, oriunda da Índia, uma vez que o álcool era proibido pela religião muçulmana, então os povos utilizavam a maconha para não cometer o pecado mortal, visto que essa planta era capaz de produzir estado de euforia. Depois desse período, com as invasões árabes dos séculos IX a XII, a </w:t>
      </w:r>
      <w:proofErr w:type="spellStart"/>
      <w:r w:rsidRPr="0001245A">
        <w:rPr>
          <w:rFonts w:ascii="Arial" w:hAnsi="Arial" w:cs="Arial"/>
          <w:i/>
          <w:sz w:val="24"/>
          <w:szCs w:val="24"/>
        </w:rPr>
        <w:t>Cannabis</w:t>
      </w:r>
      <w:proofErr w:type="spellEnd"/>
      <w:r w:rsidRPr="0001245A">
        <w:rPr>
          <w:rFonts w:ascii="Arial" w:hAnsi="Arial" w:cs="Arial"/>
          <w:sz w:val="24"/>
          <w:szCs w:val="24"/>
        </w:rPr>
        <w:t xml:space="preserve"> chegou ao norte da África, atingindo desde o Egito até o leste da Tunísia, Argélia e o oeste de Marrocos. No Egito houve amplo consumo em pleno auge de seu desenvolvimento cultural, social e econômico. A maconha era, inicialmente, consumida pelas classes mais privilegiadas como forma de auto indulgência </w:t>
      </w:r>
      <w:r w:rsidR="00114887" w:rsidRPr="0001245A">
        <w:rPr>
          <w:rFonts w:ascii="Arial" w:hAnsi="Arial" w:cs="Arial"/>
          <w:sz w:val="24"/>
          <w:szCs w:val="24"/>
        </w:rPr>
        <w:t>(</w:t>
      </w:r>
      <w:r w:rsidRPr="0001245A">
        <w:rPr>
          <w:rFonts w:ascii="Arial" w:hAnsi="Arial" w:cs="Arial"/>
          <w:sz w:val="24"/>
          <w:szCs w:val="24"/>
        </w:rPr>
        <w:t>NAHAS</w:t>
      </w:r>
      <w:r w:rsidR="00114887" w:rsidRPr="0001245A">
        <w:rPr>
          <w:rFonts w:ascii="Arial" w:hAnsi="Arial" w:cs="Arial"/>
          <w:sz w:val="24"/>
          <w:szCs w:val="24"/>
        </w:rPr>
        <w:t xml:space="preserve"> </w:t>
      </w:r>
      <w:r w:rsidR="00114887" w:rsidRPr="0001245A">
        <w:rPr>
          <w:rFonts w:ascii="Arial" w:hAnsi="Arial" w:cs="Arial"/>
          <w:i/>
          <w:sz w:val="24"/>
          <w:szCs w:val="24"/>
        </w:rPr>
        <w:t>apud</w:t>
      </w:r>
      <w:r w:rsidR="00114887" w:rsidRPr="0001245A">
        <w:rPr>
          <w:rFonts w:ascii="Arial" w:hAnsi="Arial" w:cs="Arial"/>
          <w:sz w:val="24"/>
          <w:szCs w:val="24"/>
        </w:rPr>
        <w:t xml:space="preserve"> ARAUJO</w:t>
      </w:r>
      <w:r w:rsidR="00930BDF" w:rsidRPr="0001245A">
        <w:rPr>
          <w:rFonts w:ascii="Arial" w:hAnsi="Arial" w:cs="Arial"/>
          <w:sz w:val="24"/>
          <w:szCs w:val="24"/>
        </w:rPr>
        <w:t>, 2003)</w:t>
      </w:r>
      <w:r w:rsidRPr="0001245A">
        <w:rPr>
          <w:rFonts w:ascii="Arial" w:hAnsi="Arial" w:cs="Arial"/>
          <w:sz w:val="24"/>
          <w:szCs w:val="24"/>
        </w:rPr>
        <w:t>.</w:t>
      </w:r>
    </w:p>
    <w:p w14:paraId="2C067E12" w14:textId="305EA7F5"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Após chegar a todo continente asiático e africano a maconha finalmente chega a Europa, isso ocorre no mesmo momento histórico das cruzadas (1095). Nesse continente a planta foi muito utilizada na fabricação de cordas para embarcações através de sua fibra que era muito resistente, além das cordas a maconha também era usada para selar toda a madeira das embarcações, evitando vazamentos, o tecido das velas também era feito a partir da fibra da planta. Foi na Europa que houve a maior exploração de potencial industrial da maconha, na confecção de cordas, tecidos,</w:t>
      </w:r>
      <w:r w:rsidR="00BA6A71" w:rsidRPr="0001245A">
        <w:rPr>
          <w:rFonts w:ascii="Arial" w:hAnsi="Arial" w:cs="Arial"/>
          <w:sz w:val="24"/>
          <w:szCs w:val="24"/>
        </w:rPr>
        <w:t xml:space="preserve"> papel, combustível e alimentos</w:t>
      </w:r>
      <w:r w:rsidRPr="0001245A">
        <w:rPr>
          <w:rFonts w:ascii="Arial" w:hAnsi="Arial" w:cs="Arial"/>
          <w:sz w:val="24"/>
          <w:szCs w:val="24"/>
        </w:rPr>
        <w:t xml:space="preserve"> </w:t>
      </w:r>
      <w:r w:rsidR="002112B5" w:rsidRPr="0001245A">
        <w:rPr>
          <w:rFonts w:ascii="Arial" w:hAnsi="Arial" w:cs="Arial"/>
          <w:sz w:val="24"/>
          <w:szCs w:val="24"/>
        </w:rPr>
        <w:t>(ARAUJO, 2003</w:t>
      </w:r>
      <w:r w:rsidRPr="0001245A">
        <w:rPr>
          <w:rFonts w:ascii="Arial" w:hAnsi="Arial" w:cs="Arial"/>
          <w:sz w:val="24"/>
          <w:szCs w:val="24"/>
        </w:rPr>
        <w:t>)</w:t>
      </w:r>
      <w:r w:rsidR="00BA6A71" w:rsidRPr="0001245A">
        <w:rPr>
          <w:rFonts w:ascii="Arial" w:hAnsi="Arial" w:cs="Arial"/>
          <w:sz w:val="24"/>
          <w:szCs w:val="24"/>
        </w:rPr>
        <w:t>.</w:t>
      </w:r>
    </w:p>
    <w:p w14:paraId="101F3F80" w14:textId="25F8257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Com a descoberta das Américas a </w:t>
      </w:r>
      <w:proofErr w:type="spellStart"/>
      <w:r w:rsidRPr="0001245A">
        <w:rPr>
          <w:rFonts w:ascii="Arial" w:hAnsi="Arial" w:cs="Arial"/>
          <w:i/>
          <w:sz w:val="24"/>
          <w:szCs w:val="24"/>
        </w:rPr>
        <w:t>Cannabis</w:t>
      </w:r>
      <w:proofErr w:type="spellEnd"/>
      <w:r w:rsidRPr="0001245A">
        <w:rPr>
          <w:rFonts w:ascii="Arial" w:hAnsi="Arial" w:cs="Arial"/>
          <w:i/>
          <w:sz w:val="24"/>
          <w:szCs w:val="24"/>
        </w:rPr>
        <w:t xml:space="preserve"> </w:t>
      </w:r>
      <w:r w:rsidRPr="0001245A">
        <w:rPr>
          <w:rFonts w:ascii="Arial" w:hAnsi="Arial" w:cs="Arial"/>
          <w:sz w:val="24"/>
          <w:szCs w:val="24"/>
        </w:rPr>
        <w:t xml:space="preserve">chegou até o novo mundo, onde foi amplamente utilizada. Durante a colonização da América do Norte a rainha da Inglaterra instruiu cada proprietário de terras com mais de 16 acres começar a cultivar cânhamo para uso industrial, com </w:t>
      </w:r>
      <w:proofErr w:type="spellStart"/>
      <w:r w:rsidRPr="0001245A">
        <w:rPr>
          <w:rFonts w:ascii="Arial" w:hAnsi="Arial" w:cs="Arial"/>
          <w:sz w:val="24"/>
          <w:szCs w:val="24"/>
        </w:rPr>
        <w:t>Henrrique</w:t>
      </w:r>
      <w:proofErr w:type="spellEnd"/>
      <w:r w:rsidRPr="0001245A">
        <w:rPr>
          <w:rFonts w:ascii="Arial" w:hAnsi="Arial" w:cs="Arial"/>
          <w:sz w:val="24"/>
          <w:szCs w:val="24"/>
        </w:rPr>
        <w:t xml:space="preserve"> VIII reforçando seu uso pela marinha. De fato a primeira “lei” sobre </w:t>
      </w:r>
      <w:proofErr w:type="spellStart"/>
      <w:r w:rsidRPr="0001245A">
        <w:rPr>
          <w:rFonts w:ascii="Arial" w:hAnsi="Arial" w:cs="Arial"/>
          <w:i/>
          <w:sz w:val="24"/>
          <w:szCs w:val="24"/>
        </w:rPr>
        <w:t>Cannabis</w:t>
      </w:r>
      <w:proofErr w:type="spellEnd"/>
      <w:r w:rsidRPr="0001245A">
        <w:rPr>
          <w:rFonts w:ascii="Arial" w:hAnsi="Arial" w:cs="Arial"/>
          <w:i/>
          <w:sz w:val="24"/>
          <w:szCs w:val="24"/>
        </w:rPr>
        <w:t xml:space="preserve"> </w:t>
      </w:r>
      <w:r w:rsidRPr="0001245A">
        <w:rPr>
          <w:rFonts w:ascii="Arial" w:hAnsi="Arial" w:cs="Arial"/>
          <w:sz w:val="24"/>
          <w:szCs w:val="24"/>
        </w:rPr>
        <w:t>no novo mundo realmente exigia que os agricultores a cultivassem, muito diferente das leis que surgiriam poucos séculos depois. Um decreto de James I, de 1619, ordenava que todo proprietário de terra cultivasse pelo menos 100 plantas de cânhamo, nome também utilizado para a planta, para exportação (DEITCH, 2003). Da mesma forma que na América Central, a maconha chegou também na América do Sul, com seu descobrimento pelos portugueses. Os navios tinham as velas e toda sua corda fei</w:t>
      </w:r>
      <w:r w:rsidR="002112B5" w:rsidRPr="0001245A">
        <w:rPr>
          <w:rFonts w:ascii="Arial" w:hAnsi="Arial" w:cs="Arial"/>
          <w:sz w:val="24"/>
          <w:szCs w:val="24"/>
        </w:rPr>
        <w:t>ta da fibra de cânhamo (CARLINI</w:t>
      </w:r>
      <w:r w:rsidRPr="0001245A">
        <w:rPr>
          <w:rFonts w:ascii="Arial" w:hAnsi="Arial" w:cs="Arial"/>
          <w:sz w:val="24"/>
          <w:szCs w:val="24"/>
        </w:rPr>
        <w:t xml:space="preserve">, 2006). </w:t>
      </w:r>
    </w:p>
    <w:p w14:paraId="19D3C581" w14:textId="233A10BA"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lastRenderedPageBreak/>
        <w:t xml:space="preserve">A maconha rapidamente se tornou bastante conhecida no Brasil Colônia e assim como os portugueses e seus navios, os escravos trazidos por eles também traziam consigo essa erva, suas sementes eram trazidas por estes em bonecas de pano ou amarradas em suas tangas </w:t>
      </w:r>
      <w:r w:rsidR="00114887" w:rsidRPr="0001245A">
        <w:rPr>
          <w:rFonts w:ascii="Arial" w:hAnsi="Arial" w:cs="Arial"/>
          <w:sz w:val="24"/>
          <w:szCs w:val="24"/>
        </w:rPr>
        <w:t>(</w:t>
      </w:r>
      <w:r w:rsidRPr="0001245A">
        <w:rPr>
          <w:rFonts w:ascii="Arial" w:hAnsi="Arial" w:cs="Arial"/>
          <w:sz w:val="24"/>
          <w:szCs w:val="24"/>
        </w:rPr>
        <w:t>ROSADO</w:t>
      </w:r>
      <w:r w:rsidR="00114887" w:rsidRPr="0001245A">
        <w:rPr>
          <w:rFonts w:ascii="Arial" w:hAnsi="Arial" w:cs="Arial"/>
          <w:sz w:val="24"/>
          <w:szCs w:val="24"/>
        </w:rPr>
        <w:t xml:space="preserve"> </w:t>
      </w:r>
      <w:r w:rsidR="00114887" w:rsidRPr="0001245A">
        <w:rPr>
          <w:rFonts w:ascii="Arial" w:hAnsi="Arial" w:cs="Arial"/>
          <w:i/>
          <w:sz w:val="24"/>
          <w:szCs w:val="24"/>
        </w:rPr>
        <w:t>apud</w:t>
      </w:r>
      <w:r w:rsidR="00114887" w:rsidRPr="0001245A">
        <w:rPr>
          <w:rFonts w:ascii="Arial" w:hAnsi="Arial" w:cs="Arial"/>
          <w:sz w:val="24"/>
          <w:szCs w:val="24"/>
        </w:rPr>
        <w:t xml:space="preserve"> CARLINI</w:t>
      </w:r>
      <w:r w:rsidRPr="0001245A">
        <w:rPr>
          <w:rFonts w:ascii="Arial" w:hAnsi="Arial" w:cs="Arial"/>
          <w:sz w:val="24"/>
          <w:szCs w:val="24"/>
        </w:rPr>
        <w:t xml:space="preserve">, 2006). </w:t>
      </w:r>
    </w:p>
    <w:p w14:paraId="6C4C9B96" w14:textId="7777777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Conforme dito anteriormente, o plantio da maconha era incentivado pela coroa inglesa, e não foi diferente o que aconteceu no Brasil, pois a coroa portuguesa procurou incentivar o cultivo da </w:t>
      </w:r>
      <w:proofErr w:type="spellStart"/>
      <w:r w:rsidRPr="0001245A">
        <w:rPr>
          <w:rFonts w:ascii="Arial" w:hAnsi="Arial" w:cs="Arial"/>
          <w:i/>
          <w:sz w:val="24"/>
          <w:szCs w:val="24"/>
        </w:rPr>
        <w:t>cannabis</w:t>
      </w:r>
      <w:proofErr w:type="spellEnd"/>
      <w:r w:rsidRPr="0001245A">
        <w:rPr>
          <w:rFonts w:ascii="Arial" w:hAnsi="Arial" w:cs="Arial"/>
          <w:sz w:val="24"/>
          <w:szCs w:val="24"/>
        </w:rPr>
        <w:t xml:space="preserve"> por se tratar de interesse da metrópole e assim eram enviadas, diretamente de Portugal ao porto de Santos, sacas de sementes para o cultivo da planta: </w:t>
      </w:r>
    </w:p>
    <w:p w14:paraId="51F9AC66" w14:textId="1954D8F6" w:rsidR="003B0C86" w:rsidRPr="0001245A" w:rsidRDefault="00BA6A71" w:rsidP="003B0C86">
      <w:pPr>
        <w:spacing w:after="0" w:line="240" w:lineRule="auto"/>
        <w:ind w:left="2268"/>
        <w:jc w:val="both"/>
        <w:rPr>
          <w:rFonts w:ascii="Arial" w:hAnsi="Arial" w:cs="Arial"/>
          <w:sz w:val="20"/>
          <w:szCs w:val="20"/>
        </w:rPr>
      </w:pPr>
      <w:r w:rsidRPr="0001245A">
        <w:rPr>
          <w:rFonts w:ascii="Arial" w:hAnsi="Arial" w:cs="Arial"/>
          <w:sz w:val="20"/>
          <w:szCs w:val="20"/>
        </w:rPr>
        <w:t xml:space="preserve">[...] </w:t>
      </w:r>
      <w:r w:rsidR="003B0C86" w:rsidRPr="0001245A">
        <w:rPr>
          <w:rFonts w:ascii="Arial" w:hAnsi="Arial" w:cs="Arial"/>
          <w:sz w:val="20"/>
          <w:szCs w:val="20"/>
        </w:rPr>
        <w:t xml:space="preserve">aos 4 de agosto de 1785 o Vice-rei (...) enviava carta ao Capitão General e Governador da Capitania de São Paulo (...) recomendando o plantio de cânhamo por ser de interesse da Metrópole (...) remetia ao porto de Santos (...) ‘dezesseis sacas com 39 alqueires’ de sementes de maconha... (FONSECA, 1980 </w:t>
      </w:r>
      <w:r w:rsidR="003B0C86" w:rsidRPr="0001245A">
        <w:rPr>
          <w:rFonts w:ascii="Arial" w:hAnsi="Arial" w:cs="Arial"/>
          <w:i/>
          <w:sz w:val="20"/>
          <w:szCs w:val="20"/>
        </w:rPr>
        <w:t>apud</w:t>
      </w:r>
      <w:r w:rsidR="003B0C86" w:rsidRPr="0001245A">
        <w:rPr>
          <w:rFonts w:ascii="Arial" w:hAnsi="Arial" w:cs="Arial"/>
          <w:sz w:val="20"/>
          <w:szCs w:val="20"/>
        </w:rPr>
        <w:t xml:space="preserve"> CARLINI, 2006, p. 2, sic).</w:t>
      </w:r>
    </w:p>
    <w:p w14:paraId="67140458" w14:textId="77777777" w:rsidR="00BA6A71" w:rsidRPr="0001245A" w:rsidRDefault="00BA6A71" w:rsidP="003B0C86">
      <w:pPr>
        <w:spacing w:after="0" w:line="240" w:lineRule="auto"/>
        <w:ind w:left="2268"/>
        <w:jc w:val="both"/>
        <w:rPr>
          <w:rFonts w:ascii="Arial" w:hAnsi="Arial" w:cs="Arial"/>
          <w:sz w:val="20"/>
          <w:szCs w:val="20"/>
        </w:rPr>
      </w:pPr>
    </w:p>
    <w:p w14:paraId="725795E6" w14:textId="05F79FE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A coroa portuguesa chegou a instalar no Brasil Colônia a Real Feitoria de Linho Cânhamo, uma espécie de estatal portuguesa, onde eram produzidos linho de Cânhamo, a partir da fibra da maconha que era utilizada para velas e cordas dos navios, instalada inicialmente na região onde hoje abrange partes de Canguçu, Pelotas e </w:t>
      </w:r>
      <w:proofErr w:type="spellStart"/>
      <w:r w:rsidRPr="0001245A">
        <w:rPr>
          <w:rFonts w:ascii="Arial" w:hAnsi="Arial" w:cs="Arial"/>
          <w:sz w:val="24"/>
          <w:szCs w:val="24"/>
        </w:rPr>
        <w:t>Turuçu</w:t>
      </w:r>
      <w:proofErr w:type="spellEnd"/>
      <w:r w:rsidRPr="0001245A">
        <w:rPr>
          <w:rFonts w:ascii="Arial" w:hAnsi="Arial" w:cs="Arial"/>
          <w:sz w:val="24"/>
          <w:szCs w:val="24"/>
        </w:rPr>
        <w:t>, no sul do país, foi transferida em 1788 para a região que hoje abrange partes de São Leopoldo, Estância Velha e Portão. Só após a independência do Brasil que a feitoria foi extinta, em março de 1824, mas a casa sede da real Feitoria do Linho Cânhamo ainda existe em São Leopoldo, no bairro Feitoria, e é conhecida como Casa da Feitoria ou Casa do Imigrante, pois foi lá, após ser extinta, que os imigrantes alemães que chegavam ao Rio Grande do Sul foram abrigados. (RIO GRANDE DO SUL</w:t>
      </w:r>
      <w:r w:rsidR="00BA6A71" w:rsidRPr="0001245A">
        <w:rPr>
          <w:rFonts w:ascii="Arial" w:hAnsi="Arial" w:cs="Arial"/>
          <w:sz w:val="24"/>
          <w:szCs w:val="24"/>
        </w:rPr>
        <w:t xml:space="preserve"> CASA DA FEITORIA</w:t>
      </w:r>
      <w:r w:rsidRPr="0001245A">
        <w:rPr>
          <w:rFonts w:ascii="Arial" w:hAnsi="Arial" w:cs="Arial"/>
          <w:sz w:val="24"/>
          <w:szCs w:val="24"/>
        </w:rPr>
        <w:t>, 1987).</w:t>
      </w:r>
    </w:p>
    <w:p w14:paraId="251E9862" w14:textId="7777777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Pode-se observar, então, nesse breve histórico acerca da maconha e sua utilização, que essa planta foi bastante utilizada pela humanidade, com as mais diversas finalidades, principalmente a medicinal, havendo poucas repressões ou proibições. No Brasil isso mudou a partir do século XIX, quando começaram as repressões quanto a sua utilização em terras brasileiras. </w:t>
      </w:r>
    </w:p>
    <w:p w14:paraId="21C8BCF2" w14:textId="7777777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A chegada da coroa portuguesa em 1807, fugindo das tropas de Napoleão, deu início a repressão contra a </w:t>
      </w:r>
      <w:proofErr w:type="spellStart"/>
      <w:r w:rsidRPr="0001245A">
        <w:rPr>
          <w:rFonts w:ascii="Arial" w:hAnsi="Arial" w:cs="Arial"/>
          <w:i/>
          <w:sz w:val="24"/>
          <w:szCs w:val="24"/>
        </w:rPr>
        <w:t>cannabis</w:t>
      </w:r>
      <w:proofErr w:type="spellEnd"/>
      <w:r w:rsidRPr="0001245A">
        <w:rPr>
          <w:rFonts w:ascii="Arial" w:hAnsi="Arial" w:cs="Arial"/>
          <w:i/>
          <w:sz w:val="24"/>
          <w:szCs w:val="24"/>
        </w:rPr>
        <w:t>.</w:t>
      </w:r>
      <w:r w:rsidRPr="0001245A">
        <w:rPr>
          <w:rFonts w:ascii="Arial" w:hAnsi="Arial" w:cs="Arial"/>
          <w:sz w:val="24"/>
          <w:szCs w:val="24"/>
        </w:rPr>
        <w:t xml:space="preserve"> </w:t>
      </w:r>
      <w:proofErr w:type="gramStart"/>
      <w:r w:rsidRPr="0001245A">
        <w:rPr>
          <w:rFonts w:ascii="Arial" w:hAnsi="Arial" w:cs="Arial"/>
          <w:sz w:val="24"/>
          <w:szCs w:val="24"/>
        </w:rPr>
        <w:t>Cerca de 15</w:t>
      </w:r>
      <w:proofErr w:type="gramEnd"/>
      <w:r w:rsidRPr="0001245A">
        <w:rPr>
          <w:rFonts w:ascii="Arial" w:hAnsi="Arial" w:cs="Arial"/>
          <w:sz w:val="24"/>
          <w:szCs w:val="24"/>
        </w:rPr>
        <w:t xml:space="preserve"> mil portugueses desembarcaram no Brasil colônia e perceberam a grande quantidade de escravos que viviam naquele período. Visto que a grande maioria das pessoas que usavam a maconha eram escravos, tanto em festas, quanto em rituais religiosos e no uso </w:t>
      </w:r>
      <w:r w:rsidRPr="0001245A">
        <w:rPr>
          <w:rFonts w:ascii="Arial" w:hAnsi="Arial" w:cs="Arial"/>
          <w:sz w:val="24"/>
          <w:szCs w:val="24"/>
        </w:rPr>
        <w:lastRenderedPageBreak/>
        <w:t xml:space="preserve">medicinal, logo os nobres portugueses tomaram providências a fim de mudar aquele cenário. Com receio de um caos por conta desta realidade, a Coroa logo tratou de criar uma guarda para garantir seus interesses, então estabeleceu a Guarda Real de Polícia em 1809, que substituía os capitães do mato, porém, os costumes de repressão à cultura dos escravos era a mesma, ou seja, o preconceito não era contra a maconha, mas sim contra quem a usava: </w:t>
      </w:r>
    </w:p>
    <w:p w14:paraId="2D05657C" w14:textId="18699EB6" w:rsidR="003B0C86" w:rsidRPr="0001245A" w:rsidRDefault="003B0C86" w:rsidP="003B0C86">
      <w:pPr>
        <w:spacing w:after="0" w:line="240" w:lineRule="auto"/>
        <w:ind w:left="2268"/>
        <w:jc w:val="both"/>
        <w:rPr>
          <w:rFonts w:ascii="Arial" w:hAnsi="Arial" w:cs="Arial"/>
          <w:sz w:val="20"/>
          <w:szCs w:val="20"/>
        </w:rPr>
      </w:pPr>
      <w:r w:rsidRPr="0001245A">
        <w:rPr>
          <w:rFonts w:ascii="Arial" w:hAnsi="Arial" w:cs="Arial"/>
          <w:sz w:val="20"/>
          <w:szCs w:val="20"/>
        </w:rPr>
        <w:t>Com função de manter a tranquilidade da ordem e o patrulhamento da cidade, em 1809, foi criada a Guarda Real de Polícia. À medida que seus truculentos membros passavam paulatinamente a substituir os antigos capitães-do-mato, sua atuação relacionava-se à ‘polícia de costumes’, ou seja, repressão de festas com cachaça, música afro-brasileira e, evidentemente, maconha</w:t>
      </w:r>
      <w:r w:rsidR="00904D10" w:rsidRPr="0001245A">
        <w:rPr>
          <w:rFonts w:ascii="Arial" w:hAnsi="Arial" w:cs="Arial"/>
          <w:sz w:val="20"/>
          <w:szCs w:val="20"/>
        </w:rPr>
        <w:t xml:space="preserve">. (BARROS </w:t>
      </w:r>
      <w:r w:rsidR="00904D10" w:rsidRPr="0001245A">
        <w:rPr>
          <w:rFonts w:ascii="Arial" w:hAnsi="Arial" w:cs="Arial"/>
          <w:i/>
          <w:sz w:val="20"/>
          <w:szCs w:val="20"/>
        </w:rPr>
        <w:t>apud</w:t>
      </w:r>
      <w:r w:rsidR="00904D10" w:rsidRPr="0001245A">
        <w:rPr>
          <w:rFonts w:ascii="Arial" w:hAnsi="Arial" w:cs="Arial"/>
          <w:sz w:val="20"/>
          <w:szCs w:val="20"/>
        </w:rPr>
        <w:t xml:space="preserve"> DIAS 2017, p. 19</w:t>
      </w:r>
      <w:r w:rsidRPr="0001245A">
        <w:rPr>
          <w:rFonts w:ascii="Arial" w:hAnsi="Arial" w:cs="Arial"/>
          <w:sz w:val="20"/>
          <w:szCs w:val="20"/>
        </w:rPr>
        <w:t>).</w:t>
      </w:r>
    </w:p>
    <w:p w14:paraId="43130A28" w14:textId="77777777" w:rsidR="003B0C86" w:rsidRPr="0001245A" w:rsidRDefault="003B0C86" w:rsidP="003B0C86">
      <w:pPr>
        <w:spacing w:after="0" w:line="240" w:lineRule="auto"/>
        <w:ind w:left="2268"/>
        <w:jc w:val="both"/>
        <w:rPr>
          <w:rFonts w:ascii="Arial" w:hAnsi="Arial" w:cs="Arial"/>
          <w:sz w:val="20"/>
          <w:szCs w:val="20"/>
        </w:rPr>
      </w:pPr>
    </w:p>
    <w:p w14:paraId="4C797EA4" w14:textId="1C21BD1C"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Foram mais </w:t>
      </w:r>
      <w:r w:rsidR="00904D10" w:rsidRPr="0001245A">
        <w:rPr>
          <w:rFonts w:ascii="Arial" w:hAnsi="Arial" w:cs="Arial"/>
          <w:sz w:val="24"/>
          <w:szCs w:val="24"/>
        </w:rPr>
        <w:t xml:space="preserve">de </w:t>
      </w:r>
      <w:r w:rsidRPr="0001245A">
        <w:rPr>
          <w:rFonts w:ascii="Arial" w:hAnsi="Arial" w:cs="Arial"/>
          <w:sz w:val="24"/>
          <w:szCs w:val="24"/>
        </w:rPr>
        <w:t xml:space="preserve">400 anos em que </w:t>
      </w:r>
      <w:r w:rsidR="00904D10" w:rsidRPr="0001245A">
        <w:rPr>
          <w:rFonts w:ascii="Arial" w:hAnsi="Arial" w:cs="Arial"/>
          <w:sz w:val="24"/>
          <w:szCs w:val="24"/>
        </w:rPr>
        <w:t xml:space="preserve">não haviam proibições contra </w:t>
      </w:r>
      <w:r w:rsidRPr="0001245A">
        <w:rPr>
          <w:rFonts w:ascii="Arial" w:hAnsi="Arial" w:cs="Arial"/>
          <w:sz w:val="24"/>
          <w:szCs w:val="24"/>
        </w:rPr>
        <w:t>a maconha</w:t>
      </w:r>
      <w:r w:rsidR="00904D10" w:rsidRPr="0001245A">
        <w:rPr>
          <w:rFonts w:ascii="Arial" w:hAnsi="Arial" w:cs="Arial"/>
          <w:sz w:val="24"/>
          <w:szCs w:val="24"/>
        </w:rPr>
        <w:t>,</w:t>
      </w:r>
      <w:r w:rsidRPr="0001245A">
        <w:rPr>
          <w:rFonts w:ascii="Arial" w:hAnsi="Arial" w:cs="Arial"/>
          <w:sz w:val="24"/>
          <w:szCs w:val="24"/>
        </w:rPr>
        <w:t xml:space="preserve"> </w:t>
      </w:r>
      <w:r w:rsidR="00904D10" w:rsidRPr="0001245A">
        <w:rPr>
          <w:rFonts w:ascii="Arial" w:hAnsi="Arial" w:cs="Arial"/>
          <w:sz w:val="24"/>
          <w:szCs w:val="24"/>
        </w:rPr>
        <w:t>que era</w:t>
      </w:r>
      <w:r w:rsidR="003132D0" w:rsidRPr="0001245A">
        <w:rPr>
          <w:rFonts w:ascii="Arial" w:hAnsi="Arial" w:cs="Arial"/>
          <w:sz w:val="24"/>
          <w:szCs w:val="24"/>
        </w:rPr>
        <w:t xml:space="preserve"> incentivada</w:t>
      </w:r>
      <w:r w:rsidRPr="0001245A">
        <w:rPr>
          <w:rFonts w:ascii="Arial" w:hAnsi="Arial" w:cs="Arial"/>
          <w:sz w:val="24"/>
          <w:szCs w:val="24"/>
        </w:rPr>
        <w:t xml:space="preserve"> sem ressalvas</w:t>
      </w:r>
      <w:r w:rsidR="003132D0" w:rsidRPr="0001245A">
        <w:rPr>
          <w:rFonts w:ascii="Arial" w:hAnsi="Arial" w:cs="Arial"/>
          <w:sz w:val="24"/>
          <w:szCs w:val="24"/>
        </w:rPr>
        <w:t xml:space="preserve"> no Brasil</w:t>
      </w:r>
      <w:r w:rsidRPr="0001245A">
        <w:rPr>
          <w:rFonts w:ascii="Arial" w:hAnsi="Arial" w:cs="Arial"/>
          <w:sz w:val="24"/>
          <w:szCs w:val="24"/>
        </w:rPr>
        <w:t>, produzida e utilizada por negros, portugueses e até mesmo os índios, que passaram a produzi-la para consumo próprio. Mesmo após o início da criminalização, já no século XX, em 1930, a planta ainda era citada pela medicina com fins terapêuticos a partir de seu extrato, cujas propriedades terapêuticas eram as seguintes, conforme relato de Araújo e Lucas:</w:t>
      </w:r>
    </w:p>
    <w:p w14:paraId="6BFC38CF" w14:textId="6D57DF3D" w:rsidR="003B0C86" w:rsidRPr="0001245A" w:rsidRDefault="003B0C86" w:rsidP="003B0C86">
      <w:pPr>
        <w:spacing w:after="0" w:line="240" w:lineRule="auto"/>
        <w:ind w:left="2268"/>
        <w:jc w:val="both"/>
        <w:rPr>
          <w:rFonts w:ascii="Arial" w:hAnsi="Arial" w:cs="Arial"/>
          <w:sz w:val="20"/>
          <w:szCs w:val="20"/>
        </w:rPr>
      </w:pPr>
      <w:proofErr w:type="spellStart"/>
      <w:r w:rsidRPr="0001245A">
        <w:rPr>
          <w:rFonts w:ascii="Arial" w:hAnsi="Arial" w:cs="Arial"/>
          <w:sz w:val="20"/>
          <w:szCs w:val="20"/>
        </w:rPr>
        <w:t>Hypnotico</w:t>
      </w:r>
      <w:proofErr w:type="spellEnd"/>
      <w:r w:rsidRPr="0001245A">
        <w:rPr>
          <w:rFonts w:ascii="Arial" w:hAnsi="Arial" w:cs="Arial"/>
          <w:sz w:val="20"/>
          <w:szCs w:val="20"/>
        </w:rPr>
        <w:t xml:space="preserve"> e sedativo de </w:t>
      </w:r>
      <w:proofErr w:type="spellStart"/>
      <w:r w:rsidRPr="0001245A">
        <w:rPr>
          <w:rFonts w:ascii="Arial" w:hAnsi="Arial" w:cs="Arial"/>
          <w:sz w:val="20"/>
          <w:szCs w:val="20"/>
        </w:rPr>
        <w:t>acção</w:t>
      </w:r>
      <w:proofErr w:type="spellEnd"/>
      <w:r w:rsidRPr="0001245A">
        <w:rPr>
          <w:rFonts w:ascii="Arial" w:hAnsi="Arial" w:cs="Arial"/>
          <w:sz w:val="20"/>
          <w:szCs w:val="20"/>
        </w:rPr>
        <w:t xml:space="preserve"> variada, já conhecido de </w:t>
      </w:r>
      <w:proofErr w:type="spellStart"/>
      <w:r w:rsidRPr="0001245A">
        <w:rPr>
          <w:rFonts w:ascii="Arial" w:hAnsi="Arial" w:cs="Arial"/>
          <w:sz w:val="20"/>
          <w:szCs w:val="20"/>
        </w:rPr>
        <w:t>Dioscórides</w:t>
      </w:r>
      <w:proofErr w:type="spellEnd"/>
      <w:r w:rsidRPr="0001245A">
        <w:rPr>
          <w:rFonts w:ascii="Arial" w:hAnsi="Arial" w:cs="Arial"/>
          <w:sz w:val="20"/>
          <w:szCs w:val="20"/>
        </w:rPr>
        <w:t xml:space="preserve"> e de Plínio, o seu emprego requer cautela, cujo resultado será o bom proveito da valiosa preparação como calmante e </w:t>
      </w:r>
      <w:proofErr w:type="spellStart"/>
      <w:r w:rsidRPr="0001245A">
        <w:rPr>
          <w:rFonts w:ascii="Arial" w:hAnsi="Arial" w:cs="Arial"/>
          <w:sz w:val="20"/>
          <w:szCs w:val="20"/>
        </w:rPr>
        <w:t>anti-spasmódico</w:t>
      </w:r>
      <w:proofErr w:type="spellEnd"/>
      <w:r w:rsidRPr="0001245A">
        <w:rPr>
          <w:rFonts w:ascii="Arial" w:hAnsi="Arial" w:cs="Arial"/>
          <w:sz w:val="20"/>
          <w:szCs w:val="20"/>
        </w:rPr>
        <w:t xml:space="preserve">; a sua má administração dá às vezes em resultados, franco delírio e </w:t>
      </w:r>
      <w:proofErr w:type="spellStart"/>
      <w:r w:rsidRPr="0001245A">
        <w:rPr>
          <w:rFonts w:ascii="Arial" w:hAnsi="Arial" w:cs="Arial"/>
          <w:sz w:val="20"/>
          <w:szCs w:val="20"/>
        </w:rPr>
        <w:t>allucinações</w:t>
      </w:r>
      <w:proofErr w:type="spellEnd"/>
      <w:r w:rsidRPr="0001245A">
        <w:rPr>
          <w:rFonts w:ascii="Arial" w:hAnsi="Arial" w:cs="Arial"/>
          <w:sz w:val="20"/>
          <w:szCs w:val="20"/>
        </w:rPr>
        <w:t xml:space="preserve">. É empregado nas </w:t>
      </w:r>
      <w:proofErr w:type="spellStart"/>
      <w:r w:rsidRPr="0001245A">
        <w:rPr>
          <w:rFonts w:ascii="Arial" w:hAnsi="Arial" w:cs="Arial"/>
          <w:sz w:val="20"/>
          <w:szCs w:val="20"/>
        </w:rPr>
        <w:t>dyspepsias</w:t>
      </w:r>
      <w:proofErr w:type="spellEnd"/>
      <w:r w:rsidRPr="0001245A">
        <w:rPr>
          <w:rFonts w:ascii="Arial" w:hAnsi="Arial" w:cs="Arial"/>
          <w:sz w:val="20"/>
          <w:szCs w:val="20"/>
        </w:rPr>
        <w:t xml:space="preserve"> (...), no cancro e úlcera gástrica (...) na </w:t>
      </w:r>
      <w:proofErr w:type="spellStart"/>
      <w:r w:rsidRPr="0001245A">
        <w:rPr>
          <w:rFonts w:ascii="Arial" w:hAnsi="Arial" w:cs="Arial"/>
          <w:sz w:val="20"/>
          <w:szCs w:val="20"/>
        </w:rPr>
        <w:t>insomnia</w:t>
      </w:r>
      <w:proofErr w:type="spellEnd"/>
      <w:r w:rsidRPr="0001245A">
        <w:rPr>
          <w:rFonts w:ascii="Arial" w:hAnsi="Arial" w:cs="Arial"/>
          <w:sz w:val="20"/>
          <w:szCs w:val="20"/>
        </w:rPr>
        <w:t xml:space="preserve">, nevralgias, nas perturbações mentais ... </w:t>
      </w:r>
      <w:proofErr w:type="spellStart"/>
      <w:r w:rsidRPr="0001245A">
        <w:rPr>
          <w:rFonts w:ascii="Arial" w:hAnsi="Arial" w:cs="Arial"/>
          <w:sz w:val="20"/>
          <w:szCs w:val="20"/>
        </w:rPr>
        <w:t>dysenteriachronica</w:t>
      </w:r>
      <w:proofErr w:type="spellEnd"/>
      <w:r w:rsidRPr="0001245A">
        <w:rPr>
          <w:rFonts w:ascii="Arial" w:hAnsi="Arial" w:cs="Arial"/>
          <w:sz w:val="20"/>
          <w:szCs w:val="20"/>
        </w:rPr>
        <w:t xml:space="preserve">, </w:t>
      </w:r>
      <w:proofErr w:type="spellStart"/>
      <w:r w:rsidRPr="0001245A">
        <w:rPr>
          <w:rFonts w:ascii="Arial" w:hAnsi="Arial" w:cs="Arial"/>
          <w:sz w:val="20"/>
          <w:szCs w:val="20"/>
        </w:rPr>
        <w:t>asthma</w:t>
      </w:r>
      <w:proofErr w:type="spellEnd"/>
      <w:r w:rsidRPr="0001245A">
        <w:rPr>
          <w:rFonts w:ascii="Arial" w:hAnsi="Arial" w:cs="Arial"/>
          <w:sz w:val="20"/>
          <w:szCs w:val="20"/>
        </w:rPr>
        <w:t xml:space="preserve">, etc. (ARAÚJO e LUCAS, 1930 </w:t>
      </w:r>
      <w:r w:rsidRPr="0001245A">
        <w:rPr>
          <w:rFonts w:ascii="Arial" w:hAnsi="Arial" w:cs="Arial"/>
          <w:i/>
          <w:sz w:val="20"/>
          <w:szCs w:val="20"/>
        </w:rPr>
        <w:t>apu</w:t>
      </w:r>
      <w:r w:rsidR="001B66A0" w:rsidRPr="0001245A">
        <w:rPr>
          <w:rFonts w:ascii="Arial" w:hAnsi="Arial" w:cs="Arial"/>
          <w:i/>
          <w:sz w:val="20"/>
          <w:szCs w:val="20"/>
        </w:rPr>
        <w:t>d</w:t>
      </w:r>
      <w:r w:rsidR="001B66A0" w:rsidRPr="0001245A">
        <w:rPr>
          <w:rFonts w:ascii="Arial" w:hAnsi="Arial" w:cs="Arial"/>
          <w:sz w:val="20"/>
          <w:szCs w:val="20"/>
        </w:rPr>
        <w:t xml:space="preserve"> CARLINI</w:t>
      </w:r>
      <w:r w:rsidRPr="0001245A">
        <w:rPr>
          <w:rFonts w:ascii="Arial" w:hAnsi="Arial" w:cs="Arial"/>
          <w:sz w:val="20"/>
          <w:szCs w:val="20"/>
        </w:rPr>
        <w:t>, 2006, p. 2, sic).</w:t>
      </w:r>
    </w:p>
    <w:p w14:paraId="461C583B" w14:textId="77777777" w:rsidR="003B0C86" w:rsidRPr="0001245A" w:rsidRDefault="003B0C86" w:rsidP="003B0C86">
      <w:pPr>
        <w:spacing w:after="0" w:line="240" w:lineRule="auto"/>
        <w:ind w:left="2268"/>
        <w:jc w:val="both"/>
        <w:rPr>
          <w:rFonts w:ascii="Arial" w:hAnsi="Arial" w:cs="Arial"/>
          <w:sz w:val="20"/>
          <w:szCs w:val="20"/>
        </w:rPr>
      </w:pPr>
    </w:p>
    <w:p w14:paraId="4871B32A" w14:textId="7777777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Mas foi justamente na década de 1930, mais precisamente em 1938, que a proibição foi estabelecida no Brasil. Em 25 de novembro daquele ano, o então presidente Getúlio Vargas, aprovou o Decreto-Lei n° 891, que proibiu totalmente o plantio, cultura, colheita e exploração por particulares da maconha em todo território nacional, iniciando, assim, um sistema repressor a fim de erradicar a planta. O artigo 2º do decreto-lei 891 de 25 de novembro de 1938 determina o seguinte:</w:t>
      </w:r>
    </w:p>
    <w:p w14:paraId="4CF32308" w14:textId="77777777" w:rsidR="003B0C86" w:rsidRPr="0001245A" w:rsidRDefault="003B0C86" w:rsidP="003B0C86">
      <w:pPr>
        <w:spacing w:after="0" w:line="240" w:lineRule="auto"/>
        <w:ind w:left="2268"/>
        <w:jc w:val="both"/>
        <w:rPr>
          <w:rFonts w:ascii="Arial" w:hAnsi="Arial" w:cs="Arial"/>
          <w:sz w:val="20"/>
          <w:szCs w:val="20"/>
        </w:rPr>
      </w:pPr>
      <w:r w:rsidRPr="0001245A">
        <w:rPr>
          <w:rFonts w:ascii="Arial" w:hAnsi="Arial" w:cs="Arial"/>
          <w:sz w:val="20"/>
          <w:szCs w:val="20"/>
        </w:rPr>
        <w:t>Art. 2º Fica proibido no território nacional o plantio, a colheita e a exploração, por particulares, da Dormideira ‘</w:t>
      </w:r>
      <w:proofErr w:type="spellStart"/>
      <w:r w:rsidRPr="0001245A">
        <w:rPr>
          <w:rFonts w:ascii="Arial" w:hAnsi="Arial" w:cs="Arial"/>
          <w:sz w:val="20"/>
          <w:szCs w:val="20"/>
        </w:rPr>
        <w:t>Papaversomniferum</w:t>
      </w:r>
      <w:proofErr w:type="spellEnd"/>
      <w:r w:rsidRPr="0001245A">
        <w:rPr>
          <w:rFonts w:ascii="Arial" w:hAnsi="Arial" w:cs="Arial"/>
          <w:sz w:val="20"/>
          <w:szCs w:val="20"/>
        </w:rPr>
        <w:t>’ e a sua variedade ‘</w:t>
      </w:r>
      <w:proofErr w:type="spellStart"/>
      <w:r w:rsidRPr="0001245A">
        <w:rPr>
          <w:rFonts w:ascii="Arial" w:hAnsi="Arial" w:cs="Arial"/>
          <w:sz w:val="20"/>
          <w:szCs w:val="20"/>
        </w:rPr>
        <w:t>Aìbum</w:t>
      </w:r>
      <w:proofErr w:type="spellEnd"/>
      <w:r w:rsidRPr="0001245A">
        <w:rPr>
          <w:rFonts w:ascii="Arial" w:hAnsi="Arial" w:cs="Arial"/>
          <w:sz w:val="20"/>
          <w:szCs w:val="20"/>
        </w:rPr>
        <w:t>’ (</w:t>
      </w:r>
      <w:proofErr w:type="spellStart"/>
      <w:r w:rsidRPr="0001245A">
        <w:rPr>
          <w:rFonts w:ascii="Arial" w:hAnsi="Arial" w:cs="Arial"/>
          <w:sz w:val="20"/>
          <w:szCs w:val="20"/>
        </w:rPr>
        <w:t>Papaveraceae</w:t>
      </w:r>
      <w:proofErr w:type="spellEnd"/>
      <w:r w:rsidRPr="0001245A">
        <w:rPr>
          <w:rFonts w:ascii="Arial" w:hAnsi="Arial" w:cs="Arial"/>
          <w:sz w:val="20"/>
          <w:szCs w:val="20"/>
        </w:rPr>
        <w:t>), da coca ‘</w:t>
      </w:r>
      <w:proofErr w:type="spellStart"/>
      <w:r w:rsidRPr="0001245A">
        <w:rPr>
          <w:rFonts w:ascii="Arial" w:hAnsi="Arial" w:cs="Arial"/>
          <w:sz w:val="20"/>
          <w:szCs w:val="20"/>
        </w:rPr>
        <w:t>Erytroxylum</w:t>
      </w:r>
      <w:proofErr w:type="spellEnd"/>
      <w:r w:rsidRPr="0001245A">
        <w:rPr>
          <w:rFonts w:ascii="Arial" w:hAnsi="Arial" w:cs="Arial"/>
          <w:sz w:val="20"/>
          <w:szCs w:val="20"/>
        </w:rPr>
        <w:t xml:space="preserve"> coca’ e suas variedades (</w:t>
      </w:r>
      <w:proofErr w:type="spellStart"/>
      <w:r w:rsidRPr="0001245A">
        <w:rPr>
          <w:rFonts w:ascii="Arial" w:hAnsi="Arial" w:cs="Arial"/>
          <w:sz w:val="20"/>
          <w:szCs w:val="20"/>
        </w:rPr>
        <w:t>Erytroxilaceac</w:t>
      </w:r>
      <w:proofErr w:type="spellEnd"/>
      <w:r w:rsidRPr="0001245A">
        <w:rPr>
          <w:rFonts w:ascii="Arial" w:hAnsi="Arial" w:cs="Arial"/>
          <w:sz w:val="20"/>
          <w:szCs w:val="20"/>
        </w:rPr>
        <w:t>) do cânhamo ‘</w:t>
      </w:r>
      <w:proofErr w:type="spellStart"/>
      <w:r w:rsidRPr="0001245A">
        <w:rPr>
          <w:rFonts w:ascii="Arial" w:hAnsi="Arial" w:cs="Arial"/>
          <w:sz w:val="20"/>
          <w:szCs w:val="20"/>
        </w:rPr>
        <w:t>Cannabis</w:t>
      </w:r>
      <w:proofErr w:type="spellEnd"/>
      <w:r w:rsidRPr="0001245A">
        <w:rPr>
          <w:rFonts w:ascii="Arial" w:hAnsi="Arial" w:cs="Arial"/>
          <w:sz w:val="20"/>
          <w:szCs w:val="20"/>
        </w:rPr>
        <w:t xml:space="preserve"> Sativa’ e sua variedade ‘indica’ (</w:t>
      </w:r>
      <w:proofErr w:type="spellStart"/>
      <w:r w:rsidRPr="0001245A">
        <w:rPr>
          <w:rFonts w:ascii="Arial" w:hAnsi="Arial" w:cs="Arial"/>
          <w:sz w:val="20"/>
          <w:szCs w:val="20"/>
        </w:rPr>
        <w:t>Moraceae</w:t>
      </w:r>
      <w:proofErr w:type="spellEnd"/>
      <w:r w:rsidRPr="0001245A">
        <w:rPr>
          <w:rFonts w:ascii="Arial" w:hAnsi="Arial" w:cs="Arial"/>
          <w:sz w:val="20"/>
          <w:szCs w:val="20"/>
        </w:rPr>
        <w:t xml:space="preserve">) (Cânhamo da </w:t>
      </w:r>
      <w:proofErr w:type="spellStart"/>
      <w:r w:rsidRPr="0001245A">
        <w:rPr>
          <w:rFonts w:ascii="Arial" w:hAnsi="Arial" w:cs="Arial"/>
          <w:sz w:val="20"/>
          <w:szCs w:val="20"/>
        </w:rPr>
        <w:t>Ìndia</w:t>
      </w:r>
      <w:proofErr w:type="spellEnd"/>
      <w:r w:rsidRPr="0001245A">
        <w:rPr>
          <w:rFonts w:ascii="Arial" w:hAnsi="Arial" w:cs="Arial"/>
          <w:sz w:val="20"/>
          <w:szCs w:val="20"/>
        </w:rPr>
        <w:t xml:space="preserve">, Maconha, </w:t>
      </w:r>
      <w:proofErr w:type="spellStart"/>
      <w:r w:rsidRPr="0001245A">
        <w:rPr>
          <w:rFonts w:ascii="Arial" w:hAnsi="Arial" w:cs="Arial"/>
          <w:sz w:val="20"/>
          <w:szCs w:val="20"/>
        </w:rPr>
        <w:t>Meconha</w:t>
      </w:r>
      <w:proofErr w:type="spellEnd"/>
      <w:r w:rsidRPr="0001245A">
        <w:rPr>
          <w:rFonts w:ascii="Arial" w:hAnsi="Arial" w:cs="Arial"/>
          <w:sz w:val="20"/>
          <w:szCs w:val="20"/>
        </w:rPr>
        <w:t xml:space="preserve">, Diamba, Liamba e outras denominações vulgares) e demais plantas de que se possam extrair as substância entorpecentes mencionadas no art. 1º desta lei e seus parágrafos (BRASIL, 1938). </w:t>
      </w:r>
    </w:p>
    <w:p w14:paraId="2693BC67" w14:textId="77777777" w:rsidR="003B0C86" w:rsidRPr="0001245A" w:rsidRDefault="003B0C86" w:rsidP="003B0C86">
      <w:pPr>
        <w:spacing w:after="0" w:line="240" w:lineRule="auto"/>
        <w:ind w:left="2268"/>
        <w:jc w:val="both"/>
        <w:rPr>
          <w:rFonts w:ascii="Arial" w:hAnsi="Arial" w:cs="Arial"/>
          <w:sz w:val="20"/>
          <w:szCs w:val="20"/>
        </w:rPr>
      </w:pPr>
    </w:p>
    <w:p w14:paraId="0CAF94BC" w14:textId="7777777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Muito possivelmente o Brasil chegou a esse estágio de proibição devido aos esforços, anos antes da promulgação da lei, do delegado representante do Brasil na </w:t>
      </w:r>
      <w:r w:rsidRPr="0001245A">
        <w:rPr>
          <w:rFonts w:ascii="Arial" w:hAnsi="Arial" w:cs="Arial"/>
          <w:sz w:val="24"/>
          <w:szCs w:val="24"/>
        </w:rPr>
        <w:lastRenderedPageBreak/>
        <w:t xml:space="preserve">II Conferência Internacional do Ópio, que ocorreu em Genebra no ano de 1925, realizada pela antiga Liga das Nações. Como o próprio nome da conferência já evidencia, em pauta na agenda estaria apenas o ópio e a coca, portanto os delegados presentes naquele encontro, representantes de mais de 40 países, não estavam preparados para discutir acerca da maconha. No entanto, o delegado brasileiro, de nome Doutor Pernambuco, aliou-se ao delegado egípcio e com os esforços de ambos conseguiram inserir a maconha na agenda da conferência, conforme relata </w:t>
      </w:r>
      <w:proofErr w:type="spellStart"/>
      <w:r w:rsidRPr="0001245A">
        <w:rPr>
          <w:rFonts w:ascii="Arial" w:hAnsi="Arial" w:cs="Arial"/>
          <w:sz w:val="24"/>
          <w:szCs w:val="24"/>
        </w:rPr>
        <w:t>Kendell</w:t>
      </w:r>
      <w:proofErr w:type="spellEnd"/>
      <w:r w:rsidRPr="0001245A">
        <w:rPr>
          <w:rFonts w:ascii="Arial" w:hAnsi="Arial" w:cs="Arial"/>
          <w:sz w:val="24"/>
          <w:szCs w:val="24"/>
        </w:rPr>
        <w:t>:</w:t>
      </w:r>
    </w:p>
    <w:p w14:paraId="46E9B78E" w14:textId="108BF4E8" w:rsidR="003B0C86" w:rsidRPr="0001245A" w:rsidRDefault="00904D10" w:rsidP="003B0C86">
      <w:pPr>
        <w:spacing w:after="0" w:line="240" w:lineRule="auto"/>
        <w:ind w:left="2268"/>
        <w:rPr>
          <w:rFonts w:ascii="Arial" w:hAnsi="Arial" w:cs="Arial"/>
          <w:sz w:val="20"/>
          <w:szCs w:val="20"/>
        </w:rPr>
      </w:pPr>
      <w:r w:rsidRPr="0001245A">
        <w:rPr>
          <w:rFonts w:ascii="Arial" w:hAnsi="Arial" w:cs="Arial"/>
          <w:sz w:val="20"/>
          <w:szCs w:val="20"/>
        </w:rPr>
        <w:t>.</w:t>
      </w:r>
      <w:r w:rsidR="003B0C86" w:rsidRPr="0001245A">
        <w:rPr>
          <w:rFonts w:ascii="Arial" w:hAnsi="Arial" w:cs="Arial"/>
          <w:sz w:val="20"/>
          <w:szCs w:val="20"/>
        </w:rPr>
        <w:t xml:space="preserve">.. </w:t>
      </w:r>
      <w:proofErr w:type="gramStart"/>
      <w:r w:rsidR="003B0C86" w:rsidRPr="0001245A">
        <w:rPr>
          <w:rFonts w:ascii="Arial" w:hAnsi="Arial" w:cs="Arial"/>
          <w:sz w:val="20"/>
          <w:szCs w:val="20"/>
        </w:rPr>
        <w:t>e</w:t>
      </w:r>
      <w:proofErr w:type="gramEnd"/>
      <w:r w:rsidR="003B0C86" w:rsidRPr="0001245A">
        <w:rPr>
          <w:rFonts w:ascii="Arial" w:hAnsi="Arial" w:cs="Arial"/>
          <w:sz w:val="20"/>
          <w:szCs w:val="20"/>
        </w:rPr>
        <w:t xml:space="preserve"> o representante brasileiro, Dr. Pernambuco, descreveu-o como ’mais perigoso do que o ópio’. Novamente, ninguém contestou essas afirmações, possivelmente porque ambos falavam em nome de países onde o uso de </w:t>
      </w:r>
      <w:proofErr w:type="spellStart"/>
      <w:r w:rsidR="003B0C86" w:rsidRPr="0001245A">
        <w:rPr>
          <w:rFonts w:ascii="Arial" w:hAnsi="Arial" w:cs="Arial"/>
          <w:sz w:val="20"/>
          <w:szCs w:val="20"/>
        </w:rPr>
        <w:t>haschich</w:t>
      </w:r>
      <w:proofErr w:type="spellEnd"/>
      <w:r w:rsidR="003B0C86" w:rsidRPr="0001245A">
        <w:rPr>
          <w:rFonts w:ascii="Arial" w:hAnsi="Arial" w:cs="Arial"/>
          <w:sz w:val="20"/>
          <w:szCs w:val="20"/>
        </w:rPr>
        <w:t xml:space="preserve"> era endêmico (no Brasil sob o nome de diamba) </w:t>
      </w:r>
      <w:r w:rsidR="003132D0" w:rsidRPr="0001245A">
        <w:rPr>
          <w:rFonts w:ascii="Arial" w:hAnsi="Arial" w:cs="Arial"/>
          <w:sz w:val="20"/>
          <w:szCs w:val="20"/>
        </w:rPr>
        <w:t>"(</w:t>
      </w:r>
      <w:r w:rsidR="00BA6A71" w:rsidRPr="0001245A">
        <w:rPr>
          <w:rFonts w:ascii="Arial" w:hAnsi="Arial" w:cs="Arial"/>
          <w:sz w:val="20"/>
          <w:szCs w:val="20"/>
        </w:rPr>
        <w:t xml:space="preserve">KENDELL </w:t>
      </w:r>
      <w:r w:rsidR="003132D0" w:rsidRPr="0001245A">
        <w:rPr>
          <w:rFonts w:ascii="Arial" w:hAnsi="Arial" w:cs="Arial"/>
          <w:i/>
          <w:sz w:val="20"/>
          <w:szCs w:val="20"/>
        </w:rPr>
        <w:t>apud</w:t>
      </w:r>
      <w:r w:rsidR="003132D0" w:rsidRPr="0001245A">
        <w:rPr>
          <w:rFonts w:ascii="Arial" w:hAnsi="Arial" w:cs="Arial"/>
          <w:sz w:val="20"/>
          <w:szCs w:val="20"/>
        </w:rPr>
        <w:t xml:space="preserve"> DIAS,</w:t>
      </w:r>
      <w:r w:rsidRPr="0001245A">
        <w:rPr>
          <w:rFonts w:ascii="Arial" w:hAnsi="Arial" w:cs="Arial"/>
          <w:sz w:val="20"/>
          <w:szCs w:val="20"/>
        </w:rPr>
        <w:t xml:space="preserve"> 2017</w:t>
      </w:r>
      <w:r w:rsidR="003B0C86" w:rsidRPr="0001245A">
        <w:rPr>
          <w:rFonts w:ascii="Arial" w:hAnsi="Arial" w:cs="Arial"/>
          <w:sz w:val="20"/>
          <w:szCs w:val="20"/>
        </w:rPr>
        <w:t>, p.</w:t>
      </w:r>
      <w:r w:rsidRPr="0001245A">
        <w:rPr>
          <w:rFonts w:ascii="Arial" w:hAnsi="Arial" w:cs="Arial"/>
          <w:sz w:val="20"/>
          <w:szCs w:val="20"/>
        </w:rPr>
        <w:t>20)</w:t>
      </w:r>
      <w:r w:rsidR="003B0C86" w:rsidRPr="0001245A">
        <w:rPr>
          <w:rFonts w:ascii="Arial" w:hAnsi="Arial" w:cs="Arial"/>
          <w:sz w:val="20"/>
          <w:szCs w:val="20"/>
        </w:rPr>
        <w:t>.</w:t>
      </w:r>
    </w:p>
    <w:p w14:paraId="0F339276" w14:textId="77777777" w:rsidR="003B0C86" w:rsidRPr="0001245A" w:rsidRDefault="003B0C86" w:rsidP="003B0C86">
      <w:pPr>
        <w:spacing w:after="0" w:line="240" w:lineRule="auto"/>
        <w:ind w:left="2268"/>
        <w:rPr>
          <w:rFonts w:ascii="Arial" w:hAnsi="Arial" w:cs="Arial"/>
          <w:sz w:val="20"/>
          <w:szCs w:val="20"/>
        </w:rPr>
      </w:pPr>
    </w:p>
    <w:p w14:paraId="48868478" w14:textId="2613212C"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Essa repressão permaneceu forte por décadas, a Convenção Única sobre Entorpecentes, da Organização das Nações Unidas (ONU) de 1961, da qual o Brasil é signatário, deu todo apoio à criminalização, visto que esta organização ainda compara a macon</w:t>
      </w:r>
      <w:r w:rsidR="003132D0" w:rsidRPr="0001245A">
        <w:rPr>
          <w:rFonts w:ascii="Arial" w:hAnsi="Arial" w:cs="Arial"/>
          <w:sz w:val="24"/>
          <w:szCs w:val="24"/>
        </w:rPr>
        <w:t>ha com a heroína e a coloca em duas</w:t>
      </w:r>
      <w:r w:rsidRPr="0001245A">
        <w:rPr>
          <w:rFonts w:ascii="Arial" w:hAnsi="Arial" w:cs="Arial"/>
          <w:sz w:val="24"/>
          <w:szCs w:val="24"/>
        </w:rPr>
        <w:t xml:space="preserve"> listas condenatórias.</w:t>
      </w:r>
    </w:p>
    <w:p w14:paraId="6B94D3FF" w14:textId="77777777" w:rsidR="003B0C86" w:rsidRPr="0001245A" w:rsidRDefault="003B0C86" w:rsidP="003B0C86">
      <w:pPr>
        <w:spacing w:after="0" w:line="360" w:lineRule="auto"/>
        <w:ind w:firstLine="709"/>
        <w:jc w:val="both"/>
        <w:rPr>
          <w:rFonts w:ascii="Arial" w:hAnsi="Arial" w:cs="Arial"/>
          <w:sz w:val="24"/>
          <w:szCs w:val="24"/>
        </w:rPr>
      </w:pPr>
      <w:r w:rsidRPr="0001245A">
        <w:rPr>
          <w:rFonts w:ascii="Arial" w:hAnsi="Arial" w:cs="Arial"/>
          <w:sz w:val="24"/>
          <w:szCs w:val="24"/>
        </w:rPr>
        <w:t xml:space="preserve">Ante todo o exposto, é nítido notar que ocorreram reflexos negativos na área da saúde, visto que a maconha foi bastante utilizada nesta área, desde os primórdios da humanidade, vinha sendo utilizada na época em que iniciou-se a guerra contra as drogas, e ainda é utilizada nos dias de hoje, em alguns países com regulamentação e em outros clandestinamente ou apenas via judiciário, como é o caso do Brasil. De certa forma os estudos científicos sobre a planta sofreram o impacto do </w:t>
      </w:r>
      <w:proofErr w:type="spellStart"/>
      <w:r w:rsidRPr="0001245A">
        <w:rPr>
          <w:rFonts w:ascii="Arial" w:hAnsi="Arial" w:cs="Arial"/>
          <w:sz w:val="24"/>
          <w:szCs w:val="24"/>
        </w:rPr>
        <w:t>proibicionismo</w:t>
      </w:r>
      <w:proofErr w:type="spellEnd"/>
      <w:r w:rsidRPr="0001245A">
        <w:rPr>
          <w:rFonts w:ascii="Arial" w:hAnsi="Arial" w:cs="Arial"/>
          <w:sz w:val="24"/>
          <w:szCs w:val="24"/>
        </w:rPr>
        <w:t xml:space="preserve"> e não avançaram o quanto poderiam. </w:t>
      </w:r>
    </w:p>
    <w:p w14:paraId="4795C6C3" w14:textId="77777777" w:rsidR="003B0C86" w:rsidRDefault="003B0C86" w:rsidP="003B0C86">
      <w:pPr>
        <w:spacing w:after="0" w:line="360" w:lineRule="auto"/>
        <w:ind w:firstLine="709"/>
        <w:jc w:val="both"/>
        <w:rPr>
          <w:rFonts w:ascii="Arial" w:hAnsi="Arial" w:cs="Arial"/>
          <w:sz w:val="24"/>
          <w:szCs w:val="24"/>
          <w:shd w:val="clear" w:color="auto" w:fill="FFFFFF"/>
        </w:rPr>
      </w:pPr>
      <w:r w:rsidRPr="0001245A">
        <w:rPr>
          <w:rFonts w:ascii="Arial" w:hAnsi="Arial" w:cs="Arial"/>
          <w:sz w:val="24"/>
          <w:szCs w:val="24"/>
        </w:rPr>
        <w:t xml:space="preserve">Porém, ainda assim sabe-se que muitas pesquisas comprovam que os medicamentos derivados da maconha são eficazes contra os vômitos induzidos pela quimioterapia anticâncer e é um </w:t>
      </w:r>
      <w:proofErr w:type="spellStart"/>
      <w:r w:rsidRPr="0001245A">
        <w:rPr>
          <w:rFonts w:ascii="Arial" w:hAnsi="Arial" w:cs="Arial"/>
          <w:sz w:val="24"/>
          <w:szCs w:val="24"/>
        </w:rPr>
        <w:t>orexígeno</w:t>
      </w:r>
      <w:proofErr w:type="spellEnd"/>
      <w:r w:rsidRPr="0001245A">
        <w:rPr>
          <w:rFonts w:ascii="Arial" w:hAnsi="Arial" w:cs="Arial"/>
          <w:sz w:val="24"/>
          <w:szCs w:val="24"/>
        </w:rPr>
        <w:t xml:space="preserve"> eficaz contra o emagrecimento extremo do corpo, que constitui a fase final de algumas doenças ou infecções crônicas, como a AIDS e o câncer, além de outras enfermidades.  Mesmo com o tetraidrocanabinol </w:t>
      </w:r>
      <w:r w:rsidRPr="0001245A">
        <w:rPr>
          <w:rFonts w:ascii="Arial" w:hAnsi="Arial" w:cs="Arial"/>
          <w:sz w:val="24"/>
          <w:szCs w:val="24"/>
          <w:shd w:val="clear" w:color="auto" w:fill="FFFFFF"/>
        </w:rPr>
        <w:t>(</w:t>
      </w:r>
      <w:r w:rsidRPr="0001245A">
        <w:rPr>
          <w:rFonts w:ascii="Symbol" w:hAnsi="Symbol"/>
          <w:shd w:val="clear" w:color="auto" w:fill="FFFFFF"/>
        </w:rPr>
        <w:t></w:t>
      </w:r>
      <w:r w:rsidRPr="0001245A">
        <w:rPr>
          <w:rFonts w:ascii="Arial" w:hAnsi="Arial" w:cs="Arial"/>
          <w:sz w:val="24"/>
          <w:szCs w:val="24"/>
          <w:shd w:val="clear" w:color="auto" w:fill="FFFFFF"/>
          <w:vertAlign w:val="superscript"/>
        </w:rPr>
        <w:t>9</w:t>
      </w:r>
      <w:r w:rsidRPr="0001245A">
        <w:rPr>
          <w:rFonts w:ascii="Arial" w:hAnsi="Arial" w:cs="Arial"/>
          <w:sz w:val="24"/>
          <w:szCs w:val="24"/>
          <w:shd w:val="clear" w:color="auto" w:fill="FFFFFF"/>
        </w:rPr>
        <w:t>-THC), o princípio ativo da maconha, registrado como medicamento em vários países, como nos EUA, e ainda com fatos relatados em revistas científicas internacionais sérias, há resistência em aceitar a maconha como medicamento em todo o mundo, inclusive no Brasil.</w:t>
      </w:r>
    </w:p>
    <w:p w14:paraId="09534D22" w14:textId="77777777" w:rsidR="00400EEB" w:rsidRPr="0001245A" w:rsidRDefault="00400EEB" w:rsidP="003B0C86">
      <w:pPr>
        <w:spacing w:after="0" w:line="360" w:lineRule="auto"/>
        <w:ind w:firstLine="709"/>
        <w:jc w:val="both"/>
        <w:rPr>
          <w:rFonts w:ascii="Arial" w:hAnsi="Arial" w:cs="Arial"/>
          <w:sz w:val="24"/>
          <w:szCs w:val="24"/>
        </w:rPr>
      </w:pPr>
      <w:bookmarkStart w:id="0" w:name="_GoBack"/>
      <w:bookmarkEnd w:id="0"/>
    </w:p>
    <w:p w14:paraId="4137CD81" w14:textId="77777777" w:rsidR="008248A3" w:rsidRPr="0001245A" w:rsidRDefault="008248A3" w:rsidP="008248A3">
      <w:pPr>
        <w:pStyle w:val="paragraph"/>
        <w:spacing w:before="0" w:beforeAutospacing="0" w:after="0" w:afterAutospacing="0" w:line="360" w:lineRule="auto"/>
        <w:jc w:val="both"/>
        <w:textAlignment w:val="baseline"/>
        <w:rPr>
          <w:rFonts w:ascii="Arial" w:hAnsi="Arial" w:cs="Arial"/>
          <w:b/>
        </w:rPr>
      </w:pPr>
      <w:proofErr w:type="gramStart"/>
      <w:r w:rsidRPr="0001245A">
        <w:rPr>
          <w:rFonts w:ascii="Arial" w:hAnsi="Arial" w:cs="Arial"/>
          <w:b/>
        </w:rPr>
        <w:lastRenderedPageBreak/>
        <w:t>4</w:t>
      </w:r>
      <w:proofErr w:type="gramEnd"/>
      <w:r w:rsidRPr="0001245A">
        <w:rPr>
          <w:rFonts w:ascii="Arial" w:hAnsi="Arial" w:cs="Arial"/>
          <w:b/>
        </w:rPr>
        <w:t xml:space="preserve"> OS ENTRAVES PARA UTILIZAÇÃO MEDICINAL DA </w:t>
      </w:r>
      <w:r w:rsidRPr="0001245A">
        <w:rPr>
          <w:rFonts w:ascii="Arial" w:hAnsi="Arial" w:cs="Arial"/>
          <w:b/>
          <w:i/>
        </w:rPr>
        <w:t>CANNABIS SATIVA</w:t>
      </w:r>
      <w:r w:rsidRPr="0001245A">
        <w:rPr>
          <w:rFonts w:ascii="Arial" w:hAnsi="Arial" w:cs="Arial"/>
          <w:b/>
        </w:rPr>
        <w:t xml:space="preserve"> NO BRASIL: NECESSIDADE DE REVISÃO LEGAL ACERCA DO SEU USO</w:t>
      </w:r>
    </w:p>
    <w:p w14:paraId="14D3A635" w14:textId="77777777" w:rsidR="008248A3" w:rsidRPr="0001245A" w:rsidRDefault="008248A3" w:rsidP="008248A3">
      <w:pPr>
        <w:pStyle w:val="paragraph"/>
        <w:spacing w:before="0" w:beforeAutospacing="0" w:after="0" w:afterAutospacing="0" w:line="360" w:lineRule="auto"/>
        <w:ind w:firstLine="709"/>
        <w:jc w:val="both"/>
        <w:textAlignment w:val="baseline"/>
        <w:rPr>
          <w:rFonts w:ascii="Arial" w:hAnsi="Arial" w:cs="Arial"/>
          <w:sz w:val="18"/>
          <w:szCs w:val="18"/>
        </w:rPr>
      </w:pPr>
    </w:p>
    <w:p w14:paraId="169BF8A7"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Na última década algumas reportagens fizeram eclodir, no Brasil, a discussão sobre o uso do </w:t>
      </w:r>
      <w:proofErr w:type="spellStart"/>
      <w:r w:rsidRPr="0001245A">
        <w:rPr>
          <w:rStyle w:val="spellingerror"/>
          <w:rFonts w:ascii="Arial" w:hAnsi="Arial" w:cs="Arial"/>
        </w:rPr>
        <w:t>Canabidiol</w:t>
      </w:r>
      <w:proofErr w:type="spellEnd"/>
      <w:r w:rsidRPr="0001245A">
        <w:rPr>
          <w:rStyle w:val="normaltextrun"/>
          <w:rFonts w:ascii="Arial" w:hAnsi="Arial" w:cs="Arial"/>
        </w:rPr>
        <w:t> (CBD), que é um derivado da </w:t>
      </w:r>
      <w:proofErr w:type="spellStart"/>
      <w:r w:rsidRPr="0001245A">
        <w:rPr>
          <w:rStyle w:val="normaltextrun"/>
          <w:rFonts w:ascii="Arial" w:hAnsi="Arial" w:cs="Arial"/>
          <w:i/>
          <w:iCs/>
        </w:rPr>
        <w:t>Cannabis</w:t>
      </w:r>
      <w:proofErr w:type="spellEnd"/>
      <w:r w:rsidRPr="0001245A">
        <w:rPr>
          <w:rStyle w:val="normaltextrun"/>
          <w:rFonts w:ascii="Arial" w:hAnsi="Arial" w:cs="Arial"/>
          <w:i/>
          <w:iCs/>
        </w:rPr>
        <w:t xml:space="preserve"> Sativa,</w:t>
      </w:r>
      <w:r w:rsidRPr="0001245A">
        <w:rPr>
          <w:rStyle w:val="normaltextrun"/>
          <w:rFonts w:ascii="Arial" w:hAnsi="Arial" w:cs="Arial"/>
        </w:rPr>
        <w:t xml:space="preserve"> possuidor de efeitos medicinais. </w:t>
      </w:r>
    </w:p>
    <w:p w14:paraId="789ED763"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O caso mais notório e propulsor de todo debate pró liberação medicinal da </w:t>
      </w:r>
      <w:proofErr w:type="spellStart"/>
      <w:r w:rsidRPr="0001245A">
        <w:rPr>
          <w:rStyle w:val="normaltextrun"/>
          <w:rFonts w:ascii="Arial" w:hAnsi="Arial" w:cs="Arial"/>
          <w:i/>
        </w:rPr>
        <w:t>cannabis</w:t>
      </w:r>
      <w:proofErr w:type="spellEnd"/>
      <w:r w:rsidRPr="0001245A">
        <w:rPr>
          <w:rStyle w:val="normaltextrun"/>
          <w:rFonts w:ascii="Arial" w:hAnsi="Arial" w:cs="Arial"/>
        </w:rPr>
        <w:t xml:space="preserve"> no Brasil foi o de </w:t>
      </w:r>
      <w:proofErr w:type="spellStart"/>
      <w:r w:rsidRPr="0001245A">
        <w:rPr>
          <w:rStyle w:val="normaltextrun"/>
          <w:rFonts w:ascii="Arial" w:hAnsi="Arial" w:cs="Arial"/>
        </w:rPr>
        <w:t>Anny</w:t>
      </w:r>
      <w:proofErr w:type="spellEnd"/>
      <w:r w:rsidRPr="0001245A">
        <w:rPr>
          <w:rStyle w:val="normaltextrun"/>
          <w:rFonts w:ascii="Arial" w:hAnsi="Arial" w:cs="Arial"/>
        </w:rPr>
        <w:t xml:space="preserve"> Fischer, uma criança que enfrentava episódios de ate 80 crises convulsivas semanais, causadas por uma síndrome genética rara, a CDKL5 (</w:t>
      </w:r>
      <w:proofErr w:type="spellStart"/>
      <w:r w:rsidRPr="0001245A">
        <w:rPr>
          <w:rStyle w:val="normaltextrun"/>
          <w:rFonts w:ascii="Arial" w:hAnsi="Arial" w:cs="Arial"/>
        </w:rPr>
        <w:t>cyclin-dependent</w:t>
      </w:r>
      <w:proofErr w:type="spellEnd"/>
      <w:r w:rsidRPr="0001245A">
        <w:rPr>
          <w:rStyle w:val="normaltextrun"/>
          <w:rFonts w:ascii="Arial" w:hAnsi="Arial" w:cs="Arial"/>
        </w:rPr>
        <w:t xml:space="preserve"> </w:t>
      </w:r>
      <w:proofErr w:type="spellStart"/>
      <w:r w:rsidRPr="0001245A">
        <w:rPr>
          <w:rStyle w:val="normaltextrun"/>
          <w:rFonts w:ascii="Arial" w:hAnsi="Arial" w:cs="Arial"/>
        </w:rPr>
        <w:t>kinase-like</w:t>
      </w:r>
      <w:proofErr w:type="spellEnd"/>
      <w:r w:rsidRPr="0001245A">
        <w:rPr>
          <w:rStyle w:val="normaltextrun"/>
          <w:rFonts w:ascii="Arial" w:hAnsi="Arial" w:cs="Arial"/>
        </w:rPr>
        <w:t xml:space="preserve"> 5), que desencadeia um tipo grave e incurável de epilepsia, onde os medicamentos convencionais não surtem os efeitos desejados. O caso teve grande repercussão nacional após sua divulgação em 30 de março de 2014 no Fantástico, jornal semanal de grande audiência na televisão brasileira, que vai ao ar, ao vivo, pela Rede Globo de Televisão. </w:t>
      </w:r>
    </w:p>
    <w:p w14:paraId="00B9DE11"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Os pais da criança, </w:t>
      </w:r>
      <w:proofErr w:type="spellStart"/>
      <w:r w:rsidRPr="0001245A">
        <w:rPr>
          <w:rStyle w:val="normaltextrun"/>
          <w:rFonts w:ascii="Arial" w:hAnsi="Arial" w:cs="Arial"/>
        </w:rPr>
        <w:t>Katiele</w:t>
      </w:r>
      <w:proofErr w:type="spellEnd"/>
      <w:r w:rsidRPr="0001245A">
        <w:rPr>
          <w:rStyle w:val="normaltextrun"/>
          <w:rFonts w:ascii="Arial" w:hAnsi="Arial" w:cs="Arial"/>
        </w:rPr>
        <w:t xml:space="preserve"> </w:t>
      </w:r>
      <w:proofErr w:type="spellStart"/>
      <w:r w:rsidRPr="0001245A">
        <w:rPr>
          <w:rStyle w:val="normaltextrun"/>
          <w:rFonts w:ascii="Arial" w:hAnsi="Arial" w:cs="Arial"/>
        </w:rPr>
        <w:t>Bortoli</w:t>
      </w:r>
      <w:proofErr w:type="spellEnd"/>
      <w:r w:rsidRPr="0001245A">
        <w:rPr>
          <w:rStyle w:val="normaltextrun"/>
          <w:rFonts w:ascii="Arial" w:hAnsi="Arial" w:cs="Arial"/>
        </w:rPr>
        <w:t xml:space="preserve"> Fischer e Norberto Fischer, relatam que ouviram falar de uma criança americana possuidora da mesma crise, que tratava suas crises com </w:t>
      </w:r>
      <w:proofErr w:type="spellStart"/>
      <w:r w:rsidRPr="0001245A">
        <w:rPr>
          <w:rStyle w:val="normaltextrun"/>
          <w:rFonts w:ascii="Arial" w:hAnsi="Arial" w:cs="Arial"/>
        </w:rPr>
        <w:t>Canabidiol</w:t>
      </w:r>
      <w:proofErr w:type="spellEnd"/>
      <w:r w:rsidRPr="0001245A">
        <w:rPr>
          <w:rStyle w:val="normaltextrun"/>
          <w:rFonts w:ascii="Arial" w:hAnsi="Arial" w:cs="Arial"/>
        </w:rPr>
        <w:t xml:space="preserve"> (CBD), medicamento extraído da maconha, que nos Estados Unidos é vendido como suplemento alimentar, então decidiram importar ilegalmente para o Brasil (ILEGAL, 2014). </w:t>
      </w:r>
    </w:p>
    <w:p w14:paraId="7588D145"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 Pelo fato do medicamento ser extraído da maconha, </w:t>
      </w:r>
      <w:proofErr w:type="spellStart"/>
      <w:r w:rsidRPr="0001245A">
        <w:rPr>
          <w:rStyle w:val="normaltextrun"/>
          <w:rFonts w:ascii="Arial" w:hAnsi="Arial" w:cs="Arial"/>
        </w:rPr>
        <w:t>Katiele</w:t>
      </w:r>
      <w:proofErr w:type="spellEnd"/>
      <w:r w:rsidRPr="0001245A">
        <w:rPr>
          <w:rStyle w:val="normaltextrun"/>
          <w:rFonts w:ascii="Arial" w:hAnsi="Arial" w:cs="Arial"/>
        </w:rPr>
        <w:t xml:space="preserve"> e Norberto, segundo a legislação vigente, estariam praticando o crime de tráfico de drogas caso importassem o medicamento, o que não impediu o casal e mesmo assim importaram o medicamento. Os pais relatam que as crises foram reduzidas de oitenta a zero com apenas nove semanas de tratamento com o </w:t>
      </w:r>
      <w:proofErr w:type="spellStart"/>
      <w:r w:rsidRPr="0001245A">
        <w:rPr>
          <w:rStyle w:val="normaltextrun"/>
          <w:rFonts w:ascii="Arial" w:hAnsi="Arial" w:cs="Arial"/>
        </w:rPr>
        <w:t>Canabidiol</w:t>
      </w:r>
      <w:proofErr w:type="spellEnd"/>
      <w:r w:rsidRPr="0001245A">
        <w:rPr>
          <w:rStyle w:val="normaltextrun"/>
          <w:rFonts w:ascii="Arial" w:hAnsi="Arial" w:cs="Arial"/>
        </w:rPr>
        <w:t xml:space="preserve"> (CBD) e que voltaram três meses depois quando o medicamento acabou e a segunda remessa foi retida na Receita Federal pelo fato do medicamento, naquele período, estar contido em uma lista de substâncias proibidas pela Agência Nacional de Vigilância Sanitária (ANVISA), assim foi necessário ingressar com ação judicial para solicitar a liberação do medicamento e garantir o tratamento de </w:t>
      </w:r>
      <w:proofErr w:type="spellStart"/>
      <w:r w:rsidRPr="0001245A">
        <w:rPr>
          <w:rStyle w:val="normaltextrun"/>
          <w:rFonts w:ascii="Arial" w:hAnsi="Arial" w:cs="Arial"/>
        </w:rPr>
        <w:t>Anny</w:t>
      </w:r>
      <w:proofErr w:type="spellEnd"/>
      <w:r w:rsidRPr="0001245A">
        <w:rPr>
          <w:rStyle w:val="normaltextrun"/>
          <w:rFonts w:ascii="Arial" w:hAnsi="Arial" w:cs="Arial"/>
        </w:rPr>
        <w:t xml:space="preserve"> (ILEGAL, 2014). </w:t>
      </w:r>
    </w:p>
    <w:p w14:paraId="1CD12C85"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proofErr w:type="spellStart"/>
      <w:r w:rsidRPr="0001245A">
        <w:rPr>
          <w:rStyle w:val="normaltextrun"/>
          <w:rFonts w:ascii="Arial" w:hAnsi="Arial" w:cs="Arial"/>
        </w:rPr>
        <w:t>Anny</w:t>
      </w:r>
      <w:proofErr w:type="spellEnd"/>
      <w:r w:rsidRPr="0001245A">
        <w:rPr>
          <w:rStyle w:val="normaltextrun"/>
          <w:rFonts w:ascii="Arial" w:hAnsi="Arial" w:cs="Arial"/>
        </w:rPr>
        <w:t xml:space="preserve"> e sua família alcançaram uma decisão judicial favorável autorizando a importação do medicamento derivado da maconha em 03 de abril de 2014, assim ela foi a primeira paciente do Brasil a ter autorização para importar esse tipo de medicamento, sempre que houver prescrição medica. (Processo nº24632-22.2014.4.01.3400, Juiz Federal Bruno César Bandeira Apolinário, 2014).</w:t>
      </w:r>
    </w:p>
    <w:p w14:paraId="1FA5B147"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lastRenderedPageBreak/>
        <w:t xml:space="preserve">Na decisão o Juiz Bruno César Bandeira Apolinário (2014) ressaltou que a Constituição Federal de 1988 em seu artigo 169, estabelece que a saúde é direito de todos e dever do Estado e que a ANVISA tem o poder-dever de controlar os medicamentos usados por humanos que entram no país a fim de proteger a população, por isso tem a obrigação de proteger a saúde nacional, porém, no caso em questão essa garantia à saúde mostrou-se possível apenas com a liberação da importação do produto e do uso do </w:t>
      </w:r>
      <w:proofErr w:type="spellStart"/>
      <w:r w:rsidRPr="0001245A">
        <w:rPr>
          <w:rStyle w:val="normaltextrun"/>
          <w:rFonts w:ascii="Arial" w:hAnsi="Arial" w:cs="Arial"/>
        </w:rPr>
        <w:t>Canabidiol</w:t>
      </w:r>
      <w:proofErr w:type="spellEnd"/>
      <w:r w:rsidRPr="0001245A">
        <w:rPr>
          <w:rStyle w:val="normaltextrun"/>
          <w:rFonts w:ascii="Arial" w:hAnsi="Arial" w:cs="Arial"/>
        </w:rPr>
        <w:t xml:space="preserve"> por parte da agência: </w:t>
      </w:r>
    </w:p>
    <w:p w14:paraId="328EA4CB" w14:textId="77777777" w:rsidR="008248A3" w:rsidRPr="0001245A" w:rsidRDefault="008248A3" w:rsidP="008248A3">
      <w:pPr>
        <w:pStyle w:val="paragraph"/>
        <w:spacing w:before="0" w:beforeAutospacing="0" w:after="0" w:afterAutospacing="0"/>
        <w:ind w:left="2268"/>
        <w:jc w:val="both"/>
        <w:textAlignment w:val="baseline"/>
        <w:rPr>
          <w:rStyle w:val="normaltextrun"/>
          <w:rFonts w:ascii="Arial" w:hAnsi="Arial" w:cs="Arial"/>
          <w:sz w:val="20"/>
          <w:szCs w:val="20"/>
        </w:rPr>
      </w:pPr>
      <w:r w:rsidRPr="0001245A">
        <w:rPr>
          <w:rStyle w:val="normaltextrun"/>
          <w:rFonts w:ascii="Arial" w:hAnsi="Arial" w:cs="Arial"/>
          <w:sz w:val="20"/>
          <w:szCs w:val="20"/>
        </w:rPr>
        <w:t xml:space="preserve">Essa solução decorre, ademais, de imposição da Constituição Federal, que, no artigo 196, estabelece que a saúde é direito de todos e dever do Estado. Portanto, assim como a ANVISA tem o poder-dever de controlar os medicamentos de uso humano que ingressam e circulam no território nacional, compete-lhe, também, a obrigação de proteger a saúde da população brasileira, e que, no caso particular da autora, demonstrou-se ser possível apenas através da liberação da importação e do uso do </w:t>
      </w:r>
      <w:proofErr w:type="spellStart"/>
      <w:r w:rsidRPr="0001245A">
        <w:rPr>
          <w:rStyle w:val="normaltextrun"/>
          <w:rFonts w:ascii="Arial" w:hAnsi="Arial" w:cs="Arial"/>
          <w:i/>
          <w:sz w:val="20"/>
          <w:szCs w:val="20"/>
        </w:rPr>
        <w:t>Canabidiol</w:t>
      </w:r>
      <w:proofErr w:type="spellEnd"/>
      <w:r w:rsidRPr="0001245A">
        <w:rPr>
          <w:rStyle w:val="normaltextrun"/>
          <w:rFonts w:ascii="Arial" w:hAnsi="Arial" w:cs="Arial"/>
          <w:sz w:val="20"/>
          <w:szCs w:val="20"/>
        </w:rPr>
        <w:t xml:space="preserve"> a fim de que ela dê sequência ao tratamento já iniciado com resultados espetaculares no combate à EIEE2 (BRASIL, 2014).</w:t>
      </w:r>
    </w:p>
    <w:p w14:paraId="2554DBD6" w14:textId="77777777" w:rsidR="008248A3" w:rsidRPr="0001245A" w:rsidRDefault="008248A3" w:rsidP="008248A3">
      <w:pPr>
        <w:pStyle w:val="paragraph"/>
        <w:spacing w:before="0" w:beforeAutospacing="0" w:after="0" w:afterAutospacing="0"/>
        <w:ind w:left="2268"/>
        <w:jc w:val="both"/>
        <w:textAlignment w:val="baseline"/>
        <w:rPr>
          <w:rStyle w:val="normaltextrun"/>
          <w:rFonts w:ascii="Arial" w:hAnsi="Arial" w:cs="Arial"/>
          <w:sz w:val="20"/>
          <w:szCs w:val="20"/>
        </w:rPr>
      </w:pPr>
      <w:r w:rsidRPr="0001245A">
        <w:rPr>
          <w:rStyle w:val="normaltextrun"/>
          <w:rFonts w:ascii="Arial" w:hAnsi="Arial" w:cs="Arial"/>
          <w:sz w:val="20"/>
          <w:szCs w:val="20"/>
        </w:rPr>
        <w:t xml:space="preserve"> </w:t>
      </w:r>
    </w:p>
    <w:p w14:paraId="43825D49"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Vale salientar que o caso citado não é o único nem o mais relevante, porém, foi fundamental para que a discussão do tema ganhasse proporção nacional no Brasil. Assim como no caso citado, existem milhares de outras famílias que dependem de medicamentos cujo insumo principal é a maconha para tratamento de enfermidades as quais os medicamentos convencionais não surtem os efeitos desejados. Foi pensando nisso que algumas associações surgiram no Brasil com intuito de ajudar essas famílias a conseguirem o tratamento com custos menores, porém, essas entidades agem na clandestinidade devido ao </w:t>
      </w:r>
      <w:proofErr w:type="spellStart"/>
      <w:r w:rsidRPr="0001245A">
        <w:rPr>
          <w:rStyle w:val="normaltextrun"/>
          <w:rFonts w:ascii="Arial" w:hAnsi="Arial" w:cs="Arial"/>
        </w:rPr>
        <w:t>proibicionismo</w:t>
      </w:r>
      <w:proofErr w:type="spellEnd"/>
      <w:r w:rsidRPr="0001245A">
        <w:rPr>
          <w:rStyle w:val="normaltextrun"/>
          <w:rFonts w:ascii="Arial" w:hAnsi="Arial" w:cs="Arial"/>
        </w:rPr>
        <w:t xml:space="preserve">. Contudo, algumas conseguiram judicialmente a liberação para o plantio da </w:t>
      </w:r>
      <w:proofErr w:type="spellStart"/>
      <w:r w:rsidRPr="0001245A">
        <w:rPr>
          <w:rStyle w:val="normaltextrun"/>
          <w:rFonts w:ascii="Arial" w:hAnsi="Arial" w:cs="Arial"/>
          <w:i/>
        </w:rPr>
        <w:t>cannabis</w:t>
      </w:r>
      <w:proofErr w:type="spellEnd"/>
      <w:r w:rsidRPr="0001245A">
        <w:rPr>
          <w:rStyle w:val="normaltextrun"/>
          <w:rFonts w:ascii="Arial" w:hAnsi="Arial" w:cs="Arial"/>
        </w:rPr>
        <w:t xml:space="preserve">, fabricação e distribuição dos medicamentos aos seus associados, a exemplo da Associação Brasileira de Apoio </w:t>
      </w:r>
      <w:proofErr w:type="spellStart"/>
      <w:r w:rsidRPr="0001245A">
        <w:rPr>
          <w:rStyle w:val="normaltextrun"/>
          <w:rFonts w:ascii="Arial" w:hAnsi="Arial" w:cs="Arial"/>
        </w:rPr>
        <w:t>Cannabis</w:t>
      </w:r>
      <w:proofErr w:type="spellEnd"/>
      <w:r w:rsidRPr="0001245A">
        <w:rPr>
          <w:rStyle w:val="normaltextrun"/>
          <w:rFonts w:ascii="Arial" w:hAnsi="Arial" w:cs="Arial"/>
        </w:rPr>
        <w:t xml:space="preserve"> Esperança (ABRACE), situada em João Pessoa na Paraíba.</w:t>
      </w:r>
    </w:p>
    <w:p w14:paraId="7B418A5D"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A associação paraibana conseguiu a autorização em decisão liminar proferida pela Magistrada Substituta da 2ª Vara da Justiça Federal da Paraíba, Wanessa Figueiredo dos Santos Lima, em 27 de Abril de 2017. Atualmente a ABRACE atende 1892 pacientes, dentre os quais 950 são portadores de Epilepsia, 370 de Alzheimer, 432 de Parkinson e 120 de câncer, todos com prescrição médica e amparados legalmente por essa decisão (ABRACE, 2019).</w:t>
      </w:r>
    </w:p>
    <w:p w14:paraId="1C66119E"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Percebe-se, portanto, que é inegável que haja benefícios acerca do uso medicinal da </w:t>
      </w:r>
      <w:proofErr w:type="spellStart"/>
      <w:r w:rsidRPr="0001245A">
        <w:rPr>
          <w:rStyle w:val="normaltextrun"/>
          <w:rFonts w:ascii="Arial" w:hAnsi="Arial" w:cs="Arial"/>
          <w:i/>
        </w:rPr>
        <w:t>cannabis</w:t>
      </w:r>
      <w:proofErr w:type="spellEnd"/>
      <w:r w:rsidRPr="0001245A">
        <w:rPr>
          <w:rStyle w:val="normaltextrun"/>
          <w:rFonts w:ascii="Arial" w:hAnsi="Arial" w:cs="Arial"/>
        </w:rPr>
        <w:t xml:space="preserve">, porém, como todo medicamento, existem efeitos colaterais. No entanto, os efeitos colaterais relatados são de poucos malefícios para os </w:t>
      </w:r>
      <w:r w:rsidRPr="0001245A">
        <w:rPr>
          <w:rStyle w:val="normaltextrun"/>
          <w:rFonts w:ascii="Arial" w:hAnsi="Arial" w:cs="Arial"/>
        </w:rPr>
        <w:lastRenderedPageBreak/>
        <w:t xml:space="preserve">usuários desse tipo de medicamento, isso muito devido a quantidade de pesquisas que são inversamente proporcionais à proibição da planta no mundo. Raymundo e Souza (2007) relatam que grande parte de efeitos colaterais nocivos são atribuídos ao uso através forma fumada, porém poucos fazem esse tipo de uso para tratamento de doenças, visto que a forma fumada é atribuída ao uso recreativo. Raymundo e Souza (2007) também relatam sintomas como: câimbras, agitação, irritabilidade, insônia e náuseas que são atribuídos ao uso crônico da planta, ou seja, uso indiscriminado, sem orientação médica e também atribuído à forma recreativa. Como pode-se verificar, a proibição resultou numa lacuna nas pesquisas o que, automaticamente, provoca certa dúvida quanto às contraindicações e até mesmo indicações mais precisas do uso da </w:t>
      </w:r>
      <w:proofErr w:type="spellStart"/>
      <w:r w:rsidRPr="0001245A">
        <w:rPr>
          <w:rStyle w:val="normaltextrun"/>
          <w:rFonts w:ascii="Arial" w:hAnsi="Arial" w:cs="Arial"/>
          <w:i/>
        </w:rPr>
        <w:t>cannabis</w:t>
      </w:r>
      <w:proofErr w:type="spellEnd"/>
      <w:r w:rsidRPr="0001245A">
        <w:rPr>
          <w:rStyle w:val="normaltextrun"/>
          <w:rFonts w:ascii="Arial" w:hAnsi="Arial" w:cs="Arial"/>
        </w:rPr>
        <w:t xml:space="preserve"> na medicina. No entanto, isso vem mudando.</w:t>
      </w:r>
    </w:p>
    <w:p w14:paraId="12BE8962"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Juntamente com as dúvidas quanto aos efeitos terapêuticos da </w:t>
      </w:r>
      <w:proofErr w:type="spellStart"/>
      <w:r w:rsidRPr="0001245A">
        <w:rPr>
          <w:rStyle w:val="normaltextrun"/>
          <w:rFonts w:ascii="Arial" w:hAnsi="Arial" w:cs="Arial"/>
          <w:i/>
        </w:rPr>
        <w:t>cannabis</w:t>
      </w:r>
      <w:proofErr w:type="spellEnd"/>
      <w:r w:rsidRPr="0001245A">
        <w:rPr>
          <w:rStyle w:val="normaltextrun"/>
          <w:rFonts w:ascii="Arial" w:hAnsi="Arial" w:cs="Arial"/>
          <w:i/>
        </w:rPr>
        <w:t>,</w:t>
      </w:r>
      <w:r w:rsidRPr="0001245A">
        <w:rPr>
          <w:rStyle w:val="normaltextrun"/>
          <w:rFonts w:ascii="Arial" w:hAnsi="Arial" w:cs="Arial"/>
        </w:rPr>
        <w:t xml:space="preserve"> surgem os questionamentos sobre o dever do Estado de garantir a saúde do cidadão, e até que ponto a proibição da maconha poderia afetar esse direito, visto que seus efeitos são comprovados em vários países do mundo, onde as pesquisas podem acontecer e resultar em muitos novos medicamentos, com indicações mais precisas de tratamentos, contraindicações comprovadas e uma segurança maior para o paciente que optar por esse tipo de medicamento em seu tratamento. O exemplo mais conhecido de liberação são os Estados Unidos, que, segundo o jornalista Fernando Duarte (2018) em matéria veiculada na BBC, em ao menos 30 estados é permitido por lei o uso medicinal da maconha. Ainda segundo a matéria, a liberação no país é devido ao grande crescente número de mortes causadas pelo uso de </w:t>
      </w:r>
      <w:proofErr w:type="spellStart"/>
      <w:r w:rsidRPr="0001245A">
        <w:rPr>
          <w:rStyle w:val="normaltextrun"/>
          <w:rFonts w:ascii="Arial" w:hAnsi="Arial" w:cs="Arial"/>
        </w:rPr>
        <w:t>opioides</w:t>
      </w:r>
      <w:proofErr w:type="spellEnd"/>
      <w:r w:rsidRPr="0001245A">
        <w:rPr>
          <w:rStyle w:val="normaltextrun"/>
          <w:rFonts w:ascii="Arial" w:hAnsi="Arial" w:cs="Arial"/>
        </w:rPr>
        <w:t xml:space="preserve">, que são medicamentos derivados da </w:t>
      </w:r>
      <w:r w:rsidRPr="0001245A">
        <w:rPr>
          <w:rStyle w:val="normaltextrun"/>
          <w:rFonts w:ascii="Arial" w:hAnsi="Arial" w:cs="Arial"/>
          <w:i/>
        </w:rPr>
        <w:t>papoula</w:t>
      </w:r>
      <w:r w:rsidRPr="0001245A">
        <w:rPr>
          <w:rStyle w:val="normaltextrun"/>
          <w:rFonts w:ascii="Arial" w:hAnsi="Arial" w:cs="Arial"/>
        </w:rPr>
        <w:t xml:space="preserve">, mesma planta que é a base da produção do ópio, os </w:t>
      </w:r>
      <w:proofErr w:type="spellStart"/>
      <w:r w:rsidRPr="0001245A">
        <w:rPr>
          <w:rStyle w:val="normaltextrun"/>
          <w:rFonts w:ascii="Arial" w:hAnsi="Arial" w:cs="Arial"/>
        </w:rPr>
        <w:t>opioides</w:t>
      </w:r>
      <w:proofErr w:type="spellEnd"/>
      <w:r w:rsidRPr="0001245A">
        <w:rPr>
          <w:rStyle w:val="normaltextrun"/>
          <w:rFonts w:ascii="Arial" w:hAnsi="Arial" w:cs="Arial"/>
        </w:rPr>
        <w:t xml:space="preserve"> são poderosos no alívio da dor, porém, altamente viciantes. Duarte (2018) aponta pesquisas acadêmicas que mostram redução nas prescrições de </w:t>
      </w:r>
      <w:proofErr w:type="spellStart"/>
      <w:r w:rsidRPr="0001245A">
        <w:rPr>
          <w:rStyle w:val="normaltextrun"/>
          <w:rFonts w:ascii="Arial" w:hAnsi="Arial" w:cs="Arial"/>
        </w:rPr>
        <w:t>opioides</w:t>
      </w:r>
      <w:proofErr w:type="spellEnd"/>
      <w:r w:rsidRPr="0001245A">
        <w:rPr>
          <w:rStyle w:val="normaltextrun"/>
          <w:rFonts w:ascii="Arial" w:hAnsi="Arial" w:cs="Arial"/>
        </w:rPr>
        <w:t xml:space="preserve"> em estados americanos com lei pró-</w:t>
      </w:r>
      <w:proofErr w:type="spellStart"/>
      <w:r w:rsidRPr="0001245A">
        <w:rPr>
          <w:rStyle w:val="normaltextrun"/>
          <w:rFonts w:ascii="Arial" w:hAnsi="Arial" w:cs="Arial"/>
        </w:rPr>
        <w:t>cannabis</w:t>
      </w:r>
      <w:proofErr w:type="spellEnd"/>
      <w:r w:rsidRPr="0001245A">
        <w:rPr>
          <w:rStyle w:val="normaltextrun"/>
          <w:rFonts w:ascii="Arial" w:hAnsi="Arial" w:cs="Arial"/>
        </w:rPr>
        <w:t xml:space="preserve"> e ainda uma redução no número de mortes por overdoses.</w:t>
      </w:r>
    </w:p>
    <w:p w14:paraId="32A923CF"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eop"/>
          <w:rFonts w:ascii="Arial" w:hAnsi="Arial" w:cs="Arial"/>
        </w:rPr>
        <w:t xml:space="preserve">Mesmo com os avanços e mudanças com relação à maconha nos Estados Unidos, ela ainda é considerada ilegal pela legislação federal americana. Uma lei de 1970 proibiu o uso medicinal classificando a maconha como um alto potencial para abuso e dependência física e psicológica (DUARTE, 2018). </w:t>
      </w:r>
    </w:p>
    <w:p w14:paraId="1DCF8050"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Saliente-se que, a maioria dos usuários terapêuticos brasileiros importam dos Estados Unidos o </w:t>
      </w:r>
      <w:proofErr w:type="spellStart"/>
      <w:r w:rsidRPr="0001245A">
        <w:rPr>
          <w:rStyle w:val="spellingerror"/>
          <w:rFonts w:ascii="Arial" w:hAnsi="Arial" w:cs="Arial"/>
        </w:rPr>
        <w:t>Canabidiol</w:t>
      </w:r>
      <w:proofErr w:type="spellEnd"/>
      <w:r w:rsidRPr="0001245A">
        <w:rPr>
          <w:rStyle w:val="spellingerror"/>
          <w:rFonts w:ascii="Arial" w:hAnsi="Arial" w:cs="Arial"/>
        </w:rPr>
        <w:t xml:space="preserve"> </w:t>
      </w:r>
      <w:r w:rsidRPr="0001245A">
        <w:rPr>
          <w:rStyle w:val="normaltextrun"/>
          <w:rFonts w:ascii="Arial" w:hAnsi="Arial" w:cs="Arial"/>
        </w:rPr>
        <w:t>a preços absurdos.</w:t>
      </w:r>
      <w:r w:rsidRPr="0001245A">
        <w:rPr>
          <w:rStyle w:val="eop"/>
          <w:rFonts w:ascii="Arial" w:hAnsi="Arial" w:cs="Arial"/>
        </w:rPr>
        <w:t> </w:t>
      </w:r>
    </w:p>
    <w:p w14:paraId="3C7A34CF"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eop"/>
          <w:rFonts w:ascii="Arial" w:hAnsi="Arial" w:cs="Arial"/>
        </w:rPr>
      </w:pPr>
      <w:r w:rsidRPr="0001245A">
        <w:rPr>
          <w:rStyle w:val="eop"/>
          <w:rFonts w:ascii="Arial" w:hAnsi="Arial" w:cs="Arial"/>
        </w:rPr>
        <w:lastRenderedPageBreak/>
        <w:t xml:space="preserve">No Brasil, muitas doenças já são tratadas com medicamentos oriundos da maconha, </w:t>
      </w:r>
      <w:proofErr w:type="spellStart"/>
      <w:r w:rsidRPr="0001245A">
        <w:rPr>
          <w:rStyle w:val="eop"/>
          <w:rFonts w:ascii="Arial" w:hAnsi="Arial" w:cs="Arial"/>
        </w:rPr>
        <w:t>Falce</w:t>
      </w:r>
      <w:proofErr w:type="spellEnd"/>
      <w:r w:rsidRPr="0001245A">
        <w:rPr>
          <w:rStyle w:val="eop"/>
          <w:rFonts w:ascii="Arial" w:hAnsi="Arial" w:cs="Arial"/>
        </w:rPr>
        <w:t xml:space="preserve"> (2014) citou fala do médico </w:t>
      </w:r>
      <w:proofErr w:type="spellStart"/>
      <w:r w:rsidRPr="0001245A">
        <w:rPr>
          <w:rStyle w:val="eop"/>
          <w:rFonts w:ascii="Arial" w:hAnsi="Arial" w:cs="Arial"/>
        </w:rPr>
        <w:t>Elisaldo</w:t>
      </w:r>
      <w:proofErr w:type="spellEnd"/>
      <w:r w:rsidRPr="0001245A">
        <w:rPr>
          <w:rStyle w:val="eop"/>
          <w:rFonts w:ascii="Arial" w:hAnsi="Arial" w:cs="Arial"/>
        </w:rPr>
        <w:t xml:space="preserve"> </w:t>
      </w:r>
      <w:proofErr w:type="spellStart"/>
      <w:r w:rsidRPr="0001245A">
        <w:rPr>
          <w:rStyle w:val="eop"/>
          <w:rFonts w:ascii="Arial" w:hAnsi="Arial" w:cs="Arial"/>
        </w:rPr>
        <w:t>Carlili</w:t>
      </w:r>
      <w:proofErr w:type="spellEnd"/>
      <w:r w:rsidRPr="0001245A">
        <w:rPr>
          <w:rStyle w:val="eop"/>
          <w:rFonts w:ascii="Arial" w:hAnsi="Arial" w:cs="Arial"/>
        </w:rPr>
        <w:t xml:space="preserve">, grande pesquisador brasileiro e defensor da maconha em seu uso medicinal, em palestra favorável ao uso regulamentado, o médico afirmou a excelência da </w:t>
      </w:r>
      <w:proofErr w:type="spellStart"/>
      <w:r w:rsidRPr="0001245A">
        <w:rPr>
          <w:rStyle w:val="eop"/>
          <w:rFonts w:ascii="Arial" w:hAnsi="Arial" w:cs="Arial"/>
        </w:rPr>
        <w:t>cannabis</w:t>
      </w:r>
      <w:proofErr w:type="spellEnd"/>
      <w:r w:rsidRPr="0001245A">
        <w:rPr>
          <w:rStyle w:val="eop"/>
          <w:rFonts w:ascii="Arial" w:hAnsi="Arial" w:cs="Arial"/>
        </w:rPr>
        <w:t xml:space="preserve"> no tratamento de dores relacionadas a doenças neurológicas e ansiedade, resultado de experimento realizado pelo Departamento de Psicofarmacologia da Unifesp. A descoberta não influenciou em favor de uma possível liberação dessas substâncias (MARCOLIN; ZORZETTO </w:t>
      </w:r>
      <w:r w:rsidRPr="0001245A">
        <w:rPr>
          <w:rStyle w:val="eop"/>
          <w:rFonts w:ascii="Arial" w:hAnsi="Arial" w:cs="Arial"/>
          <w:i/>
        </w:rPr>
        <w:t xml:space="preserve">apud </w:t>
      </w:r>
      <w:r w:rsidRPr="0001245A">
        <w:rPr>
          <w:rStyle w:val="eop"/>
          <w:rFonts w:ascii="Arial" w:hAnsi="Arial" w:cs="Arial"/>
        </w:rPr>
        <w:t>LA FALCE, 2014).</w:t>
      </w:r>
    </w:p>
    <w:p w14:paraId="3748C86F"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eop"/>
          <w:rFonts w:ascii="Arial" w:hAnsi="Arial" w:cs="Arial"/>
        </w:rPr>
        <w:t xml:space="preserve">Diversas outras enfermidades são aliviadas com o uso da maconha no Brasil, algumas mais graves como a </w:t>
      </w:r>
      <w:r w:rsidRPr="0001245A">
        <w:rPr>
          <w:rStyle w:val="normaltextrun"/>
          <w:rFonts w:ascii="Arial" w:hAnsi="Arial" w:cs="Arial"/>
        </w:rPr>
        <w:t>Epilepsia, Alzheimer, Parkinson câncer, outras menos agressivas como dores crônicas, insônia, náuseas e enxaqueca (ALMEIDA, 2015).</w:t>
      </w:r>
    </w:p>
    <w:p w14:paraId="7E3E1EFD"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eop"/>
          <w:rFonts w:ascii="Arial" w:hAnsi="Arial" w:cs="Arial"/>
        </w:rPr>
      </w:pPr>
      <w:r w:rsidRPr="0001245A">
        <w:rPr>
          <w:rStyle w:val="normaltextrun"/>
          <w:rFonts w:ascii="Arial" w:hAnsi="Arial" w:cs="Arial"/>
        </w:rPr>
        <w:t xml:space="preserve"> No entanto, em todos os casos é necessário </w:t>
      </w:r>
      <w:proofErr w:type="spellStart"/>
      <w:r w:rsidRPr="0001245A">
        <w:rPr>
          <w:rStyle w:val="normaltextrun"/>
          <w:rFonts w:ascii="Arial" w:hAnsi="Arial" w:cs="Arial"/>
        </w:rPr>
        <w:t>judicializar</w:t>
      </w:r>
      <w:proofErr w:type="spellEnd"/>
      <w:r w:rsidRPr="0001245A">
        <w:rPr>
          <w:rStyle w:val="normaltextrun"/>
          <w:rFonts w:ascii="Arial" w:hAnsi="Arial" w:cs="Arial"/>
        </w:rPr>
        <w:t xml:space="preserve"> para garantir o tratamento. As associações, como a ABRACE citada anteriormente, facilitam esse acesso à medicação, evitando a via judicial, uma vez que já possuem liberação para fornecer os medicamentos aos seus associados, porém, devido a extensão do Brasil nem todos podem gozar desse benefício e dependem da </w:t>
      </w:r>
      <w:proofErr w:type="spellStart"/>
      <w:r w:rsidRPr="0001245A">
        <w:rPr>
          <w:rStyle w:val="normaltextrun"/>
          <w:rFonts w:ascii="Arial" w:hAnsi="Arial" w:cs="Arial"/>
        </w:rPr>
        <w:t>judicialização</w:t>
      </w:r>
      <w:proofErr w:type="spellEnd"/>
      <w:r w:rsidRPr="0001245A">
        <w:rPr>
          <w:rStyle w:val="normaltextrun"/>
          <w:rFonts w:ascii="Arial" w:hAnsi="Arial" w:cs="Arial"/>
        </w:rPr>
        <w:t xml:space="preserve">. </w:t>
      </w:r>
    </w:p>
    <w:p w14:paraId="3037D9DB" w14:textId="77777777" w:rsidR="008248A3" w:rsidRPr="0001245A" w:rsidRDefault="008248A3" w:rsidP="008248A3">
      <w:pPr>
        <w:pStyle w:val="paragraph"/>
        <w:spacing w:before="0" w:beforeAutospacing="0" w:after="0" w:afterAutospacing="0" w:line="360" w:lineRule="auto"/>
        <w:ind w:firstLine="709"/>
        <w:jc w:val="both"/>
        <w:textAlignment w:val="baseline"/>
        <w:rPr>
          <w:rFonts w:ascii="Arial" w:hAnsi="Arial" w:cs="Arial"/>
          <w:sz w:val="18"/>
          <w:szCs w:val="18"/>
        </w:rPr>
      </w:pPr>
      <w:r w:rsidRPr="0001245A">
        <w:rPr>
          <w:rStyle w:val="normaltextrun"/>
          <w:rFonts w:ascii="Arial" w:hAnsi="Arial" w:cs="Arial"/>
        </w:rPr>
        <w:t xml:space="preserve">No Brasil, a Lei n° 11.343/2006 (Lei de Drogas) proíbe, em seu artigo 2º, o plantio, a cultura, a colheita e a exploração de vegetais e substratos dos quais possam ser extraídas ou produzidas drogas, ou seja, as pessoas que importam o medicamento, para poder garantir sua saúde ou de seus familiares, podem estar incorrendo em crime caso não tenham sem autorização da ANVISA. Porém, o parágrafo único do referido artigo da lei de drogas garante uma ressalva à hipótese de autorização legal ou regulamentar, </w:t>
      </w:r>
      <w:r w:rsidRPr="0001245A">
        <w:rPr>
          <w:rStyle w:val="normaltextrun"/>
          <w:rFonts w:ascii="Arial" w:hAnsi="Arial" w:cs="Arial"/>
          <w:i/>
        </w:rPr>
        <w:t xml:space="preserve">in </w:t>
      </w:r>
      <w:proofErr w:type="spellStart"/>
      <w:r w:rsidRPr="0001245A">
        <w:rPr>
          <w:rStyle w:val="normaltextrun"/>
          <w:rFonts w:ascii="Arial" w:hAnsi="Arial" w:cs="Arial"/>
          <w:i/>
        </w:rPr>
        <w:t>verbis</w:t>
      </w:r>
      <w:proofErr w:type="spellEnd"/>
      <w:r w:rsidRPr="0001245A">
        <w:rPr>
          <w:rStyle w:val="normaltextrun"/>
          <w:rFonts w:ascii="Arial" w:hAnsi="Arial" w:cs="Arial"/>
        </w:rPr>
        <w:t>:  </w:t>
      </w:r>
      <w:r w:rsidRPr="0001245A">
        <w:rPr>
          <w:rStyle w:val="eop"/>
          <w:rFonts w:ascii="Arial" w:hAnsi="Arial" w:cs="Arial"/>
        </w:rPr>
        <w:t> </w:t>
      </w:r>
    </w:p>
    <w:p w14:paraId="69AD6978" w14:textId="77777777" w:rsidR="008248A3" w:rsidRPr="0001245A" w:rsidRDefault="008248A3" w:rsidP="008248A3">
      <w:pPr>
        <w:pStyle w:val="paragraph"/>
        <w:spacing w:before="0" w:beforeAutospacing="0" w:after="0" w:afterAutospacing="0"/>
        <w:ind w:left="2268"/>
        <w:jc w:val="both"/>
        <w:textAlignment w:val="baseline"/>
        <w:rPr>
          <w:rFonts w:ascii="Arial" w:hAnsi="Arial" w:cs="Arial"/>
          <w:sz w:val="20"/>
          <w:szCs w:val="20"/>
        </w:rPr>
      </w:pPr>
      <w:r w:rsidRPr="0001245A">
        <w:rPr>
          <w:rStyle w:val="normaltextrun"/>
          <w:rFonts w:ascii="Arial" w:hAnsi="Arial" w:cs="Arial"/>
          <w:sz w:val="20"/>
          <w:szCs w:val="20"/>
        </w:rPr>
        <w:t>Art. 2</w:t>
      </w:r>
      <w:r w:rsidRPr="0001245A">
        <w:rPr>
          <w:rStyle w:val="normaltextrun"/>
          <w:rFonts w:ascii="Arial" w:hAnsi="Arial" w:cs="Arial"/>
          <w:sz w:val="20"/>
          <w:szCs w:val="20"/>
          <w:u w:val="single"/>
          <w:vertAlign w:val="superscript"/>
        </w:rPr>
        <w:t>o</w:t>
      </w:r>
      <w:r w:rsidRPr="0001245A">
        <w:rPr>
          <w:rStyle w:val="normaltextrun"/>
          <w:rFonts w:ascii="Arial" w:hAnsi="Arial" w:cs="Arial"/>
          <w:sz w:val="20"/>
          <w:szCs w:val="20"/>
        </w:rPr>
        <w:t> Ficam proibidas, em todo o território nacional, as drogas, bem como o plantio, a cultura, a colheita e a exploração de vegetais e substratos dos quais possam ser extraídas ou produzidas drogas, ressalvada a hipótese de autorização legal ou regulamentar, bem como o que estabelece a Convenção de Viena, das Nações Unidas, sobre Substâncias Psicotrópicas, de 1971, a respeito de plantas de uso estritamente ritualístico-religioso.</w:t>
      </w:r>
      <w:r w:rsidRPr="0001245A">
        <w:rPr>
          <w:rStyle w:val="eop"/>
          <w:rFonts w:ascii="Arial" w:hAnsi="Arial" w:cs="Arial"/>
          <w:sz w:val="20"/>
          <w:szCs w:val="20"/>
        </w:rPr>
        <w:t> </w:t>
      </w:r>
    </w:p>
    <w:p w14:paraId="3CB4024D" w14:textId="77777777" w:rsidR="008248A3" w:rsidRPr="0001245A" w:rsidRDefault="008248A3" w:rsidP="008248A3">
      <w:pPr>
        <w:pStyle w:val="paragraph"/>
        <w:spacing w:before="0" w:beforeAutospacing="0" w:after="0" w:afterAutospacing="0"/>
        <w:ind w:left="2268"/>
        <w:jc w:val="both"/>
        <w:textAlignment w:val="baseline"/>
        <w:rPr>
          <w:rStyle w:val="normaltextrun"/>
          <w:rFonts w:ascii="Arial" w:hAnsi="Arial" w:cs="Arial"/>
          <w:b/>
          <w:sz w:val="20"/>
          <w:szCs w:val="20"/>
        </w:rPr>
      </w:pPr>
      <w:r w:rsidRPr="0001245A">
        <w:rPr>
          <w:rStyle w:val="normaltextrun"/>
          <w:rFonts w:ascii="Arial" w:hAnsi="Arial" w:cs="Arial"/>
          <w:b/>
          <w:sz w:val="20"/>
          <w:szCs w:val="20"/>
        </w:rPr>
        <w:t xml:space="preserve">Parágrafo único.  Pode a União autorizar o plantio, a cultura e a colheita dos vegetais referidos no </w:t>
      </w:r>
      <w:r w:rsidRPr="0001245A">
        <w:rPr>
          <w:rStyle w:val="normaltextrun"/>
          <w:rFonts w:ascii="Arial" w:hAnsi="Arial" w:cs="Arial"/>
          <w:b/>
          <w:i/>
          <w:sz w:val="20"/>
          <w:szCs w:val="20"/>
        </w:rPr>
        <w:t>caput</w:t>
      </w:r>
      <w:r w:rsidRPr="0001245A">
        <w:rPr>
          <w:rStyle w:val="normaltextrun"/>
          <w:rFonts w:ascii="Arial" w:hAnsi="Arial" w:cs="Arial"/>
          <w:b/>
          <w:sz w:val="20"/>
          <w:szCs w:val="20"/>
        </w:rPr>
        <w:t xml:space="preserve"> deste artigo, exclusivamente para fins medicinais ou científicos, em local e prazo predeterminados, mediante fiscalização, respeitadas as ressalvas supramencionadas. (Grifos nossos). </w:t>
      </w:r>
    </w:p>
    <w:p w14:paraId="60C9186A" w14:textId="77777777" w:rsidR="008248A3" w:rsidRPr="0001245A" w:rsidRDefault="008248A3" w:rsidP="008248A3">
      <w:pPr>
        <w:pStyle w:val="paragraph"/>
        <w:spacing w:before="0" w:beforeAutospacing="0" w:after="0" w:afterAutospacing="0"/>
        <w:ind w:left="2268"/>
        <w:jc w:val="both"/>
        <w:textAlignment w:val="baseline"/>
        <w:rPr>
          <w:rFonts w:ascii="Arial" w:hAnsi="Arial" w:cs="Arial"/>
          <w:sz w:val="20"/>
          <w:szCs w:val="20"/>
        </w:rPr>
      </w:pPr>
      <w:r w:rsidRPr="0001245A">
        <w:rPr>
          <w:rStyle w:val="eop"/>
          <w:rFonts w:ascii="Arial" w:hAnsi="Arial" w:cs="Arial"/>
          <w:sz w:val="20"/>
          <w:szCs w:val="20"/>
        </w:rPr>
        <w:t> </w:t>
      </w:r>
    </w:p>
    <w:p w14:paraId="1DBA8F8C" w14:textId="77777777" w:rsidR="008248A3" w:rsidRPr="0001245A" w:rsidRDefault="008248A3" w:rsidP="008248A3">
      <w:pPr>
        <w:pStyle w:val="paragraph"/>
        <w:spacing w:before="0" w:beforeAutospacing="0" w:after="0" w:afterAutospacing="0" w:line="360" w:lineRule="auto"/>
        <w:ind w:firstLine="709"/>
        <w:jc w:val="both"/>
        <w:textAlignment w:val="baseline"/>
        <w:rPr>
          <w:rFonts w:ascii="Arial" w:hAnsi="Arial" w:cs="Arial"/>
          <w:sz w:val="18"/>
          <w:szCs w:val="18"/>
        </w:rPr>
      </w:pPr>
      <w:r w:rsidRPr="0001245A">
        <w:rPr>
          <w:rStyle w:val="normaltextrun"/>
          <w:rFonts w:ascii="Arial" w:hAnsi="Arial" w:cs="Arial"/>
        </w:rPr>
        <w:t xml:space="preserve">Em 2015 a Anvisa permitiu a importação do medicamento à base de maconha, porém, é um processo muito moroso que pode acarretar no comprometimento do tratamento, e, consequentemente, na piora do estado de saúde do paciente, além do preço do medicamento importado que pode variar entre </w:t>
      </w:r>
      <w:r w:rsidRPr="0001245A">
        <w:rPr>
          <w:rStyle w:val="normaltextrun"/>
          <w:rFonts w:ascii="Arial" w:hAnsi="Arial" w:cs="Arial"/>
        </w:rPr>
        <w:lastRenderedPageBreak/>
        <w:t>um mil até oito mil reais, a depender do quadro clínico do paciente, cerceando assim o direito à saúde de muitos brasileiros cuja situação financeira não permite esse gasto. Ante essa realidade muitos pacientes buscam judicialmente que o Estado custeie a importação do medicamento através do SUS (Sistema Único de Saúde). Só em 2016 foram 46 casos, segundo o Ministério da Saúde, uma via que se torna bastante onerosa para o Estado</w:t>
      </w:r>
      <w:r w:rsidRPr="0001245A">
        <w:rPr>
          <w:rStyle w:val="eop"/>
          <w:rFonts w:ascii="Arial" w:hAnsi="Arial" w:cs="Arial"/>
        </w:rPr>
        <w:t xml:space="preserve"> (MORI, 2018). </w:t>
      </w:r>
    </w:p>
    <w:p w14:paraId="1921BD10"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eop"/>
          <w:rFonts w:ascii="Arial" w:hAnsi="Arial" w:cs="Arial"/>
        </w:rPr>
      </w:pPr>
      <w:r w:rsidRPr="0001245A">
        <w:rPr>
          <w:rStyle w:val="normaltextrun"/>
          <w:rFonts w:ascii="Arial" w:hAnsi="Arial" w:cs="Arial"/>
        </w:rPr>
        <w:t xml:space="preserve">Segundo dados obtidos da própria Anvisa, via lei de acesso à informação, pela Plataforma Brasileira de Política de Drogas (PBPD), após a autorização do uso terapêutico pela Anvisa já foram importadas mais de 78 mil unidades do medicamento até maio de 2018, nos últimos 3 anos o órgão concedeu cerca de 4617 autorizações para importar o medicamento rico em CBD, prescrito por mais 800 médicos no país, este número só tende a crescer caso não haja uma regulamentação nacional do medicamento </w:t>
      </w:r>
      <w:r w:rsidRPr="0001245A">
        <w:rPr>
          <w:rStyle w:val="eop"/>
          <w:rFonts w:ascii="Arial" w:hAnsi="Arial" w:cs="Arial"/>
        </w:rPr>
        <w:t xml:space="preserve">(PBPD, 2018). </w:t>
      </w:r>
    </w:p>
    <w:p w14:paraId="3E5EC210"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eop"/>
          <w:rFonts w:ascii="Arial" w:hAnsi="Arial" w:cs="Arial"/>
        </w:rPr>
      </w:pPr>
      <w:r w:rsidRPr="0001245A">
        <w:rPr>
          <w:rStyle w:val="eop"/>
          <w:rFonts w:ascii="Arial" w:hAnsi="Arial" w:cs="Arial"/>
        </w:rPr>
        <w:t xml:space="preserve">Nesse sentido, em Novembro de 2018 a Comissão de Assuntos Sociais (CAS) do Senado Federal aprovou um projeto de lei que propõe a alteração do artigo 28 da Lei n° 11.343/2006, com o intuito de descriminalizar o plantio da maconha com finalidades medicinais. O Projeto de Lei do Senado n° 514/2017 (PLS) foi aprovado por sete votos a dois e aguarda para entrar em pauta na Comissão de Constituição e Justiça (CCJ) e, após isso, seguir para os debates no plenário, isso se aprovado (PBPD, 2018). </w:t>
      </w:r>
    </w:p>
    <w:p w14:paraId="5447C2F1"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Enquanto não ocorre a autorização legal, a liberação do </w:t>
      </w:r>
      <w:proofErr w:type="spellStart"/>
      <w:r w:rsidRPr="0001245A">
        <w:rPr>
          <w:rStyle w:val="normaltextrun"/>
          <w:rFonts w:ascii="Arial" w:hAnsi="Arial" w:cs="Arial"/>
        </w:rPr>
        <w:t>autocultivo</w:t>
      </w:r>
      <w:proofErr w:type="spellEnd"/>
      <w:r w:rsidRPr="0001245A">
        <w:rPr>
          <w:rStyle w:val="normaltextrun"/>
          <w:rFonts w:ascii="Arial" w:hAnsi="Arial" w:cs="Arial"/>
        </w:rPr>
        <w:t xml:space="preserve"> para a fabricação caseira do medicamento é pretendida por muitos brasileiros, via Habeas Corpus Preventivo, visando garantir o tratamento sem maiores custos e com garantia de que o beneficiário não tenha sua liberdade cerceada. Esse é outro caminho percorrido por quem necessita desse tipo de medicamento. No Brasil, até Novembro de 2018 foram aprovados cerca de 27 salvo-condutos para plantar maconha para fins terapêuticos, que já foram concedidos para casos de epilepsia refratária, câncer e mal de Parkinson (PBPD, 2018). </w:t>
      </w:r>
    </w:p>
    <w:p w14:paraId="600E7D4D"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Em Fevereiro de 2019, o Habeas Corpus mais recente nesse sentido foi concedido, pela primeira vez por um colegiado, a uma servidora pública que foi denunciada por plantar maconha em casa e respondeu a inquérito policial. O fato ocorreu na 10ª Câmara de Direito Criminal do Tribunal de Justiça de São Paulo e trata-se de uma decisão inédita nessa instância e que pode gerar jurisprudência. (VEJA, 2019).</w:t>
      </w:r>
    </w:p>
    <w:p w14:paraId="26E9E670" w14:textId="77777777" w:rsidR="008248A3" w:rsidRPr="0001245A" w:rsidRDefault="008248A3" w:rsidP="008248A3">
      <w:pPr>
        <w:pStyle w:val="paragraph"/>
        <w:spacing w:before="0" w:beforeAutospacing="0" w:after="0" w:afterAutospacing="0" w:line="360" w:lineRule="auto"/>
        <w:ind w:firstLine="709"/>
        <w:jc w:val="both"/>
        <w:textAlignment w:val="baseline"/>
        <w:rPr>
          <w:rFonts w:ascii="Arial" w:hAnsi="Arial" w:cs="Arial"/>
        </w:rPr>
      </w:pPr>
      <w:r w:rsidRPr="0001245A">
        <w:rPr>
          <w:rStyle w:val="normaltextrun"/>
          <w:rFonts w:ascii="Arial" w:hAnsi="Arial" w:cs="Arial"/>
        </w:rPr>
        <w:lastRenderedPageBreak/>
        <w:t xml:space="preserve">Importante ressaltar que a referida servidora já havia tentado o salvo-conduto em setembro de 2018, mas o pedido foi negado pela 5ª Vara Criminal de Campinas (SP), com o argumento de que seria necessária a autorização da Anvisa. No recurso, a Defensoria justificou que a Lei de Drogas e o decreto que a regulamenta preveem a possibilidade de autorização pela União para plantio, cultura e colheita de plantas proibidas para uso medicinal e científico (VEJA, 2019). </w:t>
      </w:r>
    </w:p>
    <w:p w14:paraId="763A2D00" w14:textId="77777777" w:rsidR="008248A3" w:rsidRPr="0001245A" w:rsidRDefault="008248A3" w:rsidP="008248A3">
      <w:pPr>
        <w:pStyle w:val="paragraph"/>
        <w:spacing w:before="0" w:beforeAutospacing="0" w:after="0" w:afterAutospacing="0" w:line="360" w:lineRule="auto"/>
        <w:ind w:firstLine="709"/>
        <w:jc w:val="both"/>
        <w:textAlignment w:val="baseline"/>
        <w:rPr>
          <w:rFonts w:ascii="Arial" w:hAnsi="Arial" w:cs="Arial"/>
        </w:rPr>
      </w:pPr>
      <w:r w:rsidRPr="0001245A">
        <w:rPr>
          <w:rStyle w:val="normaltextrun"/>
          <w:rFonts w:ascii="Arial" w:hAnsi="Arial" w:cs="Arial"/>
        </w:rPr>
        <w:t xml:space="preserve">Em um </w:t>
      </w:r>
      <w:r w:rsidRPr="0001245A">
        <w:rPr>
          <w:rStyle w:val="spellingerror"/>
          <w:rFonts w:ascii="Arial" w:hAnsi="Arial" w:cs="Arial"/>
        </w:rPr>
        <w:t>Habeas</w:t>
      </w:r>
      <w:r w:rsidRPr="0001245A">
        <w:rPr>
          <w:rStyle w:val="normaltextrun"/>
          <w:rFonts w:ascii="Arial" w:hAnsi="Arial" w:cs="Arial"/>
        </w:rPr>
        <w:t> Corpus anterior, concedido pelo Juiz Federal Mario Jambo, da 2ª Vara Criminal da Justiça do Rio Grande do Norte, foi autorizado que uma mulher cultive maconha para o tratamento de depressão. A decisão foi publicada no dia 01 de Novembro de 2018 e nela o Magistrado impede que a polícia faça a prisão caso a mulher seja flagrada com as mudas. Essa decisão foi tida como pioneira no país, nela o juiz explica os motivos de sua decisão:</w:t>
      </w:r>
    </w:p>
    <w:p w14:paraId="30DD62CB" w14:textId="77777777" w:rsidR="008248A3" w:rsidRPr="0001245A" w:rsidRDefault="008248A3" w:rsidP="008248A3">
      <w:pPr>
        <w:pStyle w:val="paragraph"/>
        <w:spacing w:before="0" w:beforeAutospacing="0" w:after="0" w:afterAutospacing="0"/>
        <w:ind w:left="2268"/>
        <w:jc w:val="both"/>
        <w:textAlignment w:val="baseline"/>
        <w:rPr>
          <w:rFonts w:ascii="Arial" w:hAnsi="Arial" w:cs="Arial"/>
          <w:sz w:val="20"/>
          <w:szCs w:val="20"/>
          <w:shd w:val="clear" w:color="auto" w:fill="FFFFFF"/>
        </w:rPr>
      </w:pPr>
      <w:r w:rsidRPr="0001245A">
        <w:rPr>
          <w:rStyle w:val="normaltextrun"/>
          <w:rFonts w:ascii="Arial" w:hAnsi="Arial" w:cs="Arial"/>
          <w:sz w:val="20"/>
          <w:szCs w:val="20"/>
        </w:rPr>
        <w:t>O </w:t>
      </w:r>
      <w:r w:rsidRPr="0001245A">
        <w:rPr>
          <w:rStyle w:val="spellingerror"/>
          <w:rFonts w:ascii="Arial" w:hAnsi="Arial" w:cs="Arial"/>
        </w:rPr>
        <w:t>primeiro</w:t>
      </w:r>
      <w:r w:rsidRPr="0001245A">
        <w:rPr>
          <w:rStyle w:val="normaltextrun"/>
          <w:rFonts w:ascii="Arial" w:hAnsi="Arial" w:cs="Arial"/>
          <w:sz w:val="20"/>
          <w:szCs w:val="20"/>
        </w:rPr>
        <w:t> aspecto a ser considerado é que o salvo conduto é solicitado para evitar eventual prisão pelo cultivo de plantas de </w:t>
      </w:r>
      <w:proofErr w:type="spellStart"/>
      <w:r w:rsidRPr="0001245A">
        <w:rPr>
          <w:rStyle w:val="normaltextrun"/>
          <w:rFonts w:ascii="Arial" w:hAnsi="Arial" w:cs="Arial"/>
          <w:i/>
          <w:iCs/>
          <w:sz w:val="20"/>
          <w:szCs w:val="20"/>
        </w:rPr>
        <w:t>Cannabis</w:t>
      </w:r>
      <w:proofErr w:type="spellEnd"/>
      <w:r w:rsidRPr="0001245A">
        <w:rPr>
          <w:rStyle w:val="normaltextrun"/>
          <w:rFonts w:ascii="Arial" w:hAnsi="Arial" w:cs="Arial"/>
          <w:i/>
          <w:iCs/>
          <w:sz w:val="20"/>
          <w:szCs w:val="20"/>
        </w:rPr>
        <w:t xml:space="preserve"> Sativa</w:t>
      </w:r>
      <w:r w:rsidRPr="0001245A">
        <w:rPr>
          <w:rStyle w:val="normaltextrun"/>
          <w:rFonts w:ascii="Arial" w:hAnsi="Arial" w:cs="Arial"/>
          <w:sz w:val="20"/>
          <w:szCs w:val="20"/>
        </w:rPr>
        <w:t> para fins terapêuticos. Veja-se, não se está pedindo autorização para o cultivo de substância entorpecente para fins recreativos. É para o tratamento de uma moléstia, conforme receitado pelo seu médico particular</w:t>
      </w:r>
      <w:r w:rsidRPr="0001245A">
        <w:rPr>
          <w:rStyle w:val="normaltextrun"/>
          <w:rFonts w:ascii="Arial" w:hAnsi="Arial" w:cs="Arial"/>
        </w:rPr>
        <w:t xml:space="preserve"> </w:t>
      </w:r>
      <w:r w:rsidRPr="0001245A">
        <w:rPr>
          <w:rFonts w:ascii="Arial" w:hAnsi="Arial" w:cs="Arial"/>
          <w:sz w:val="20"/>
          <w:szCs w:val="20"/>
          <w:shd w:val="clear" w:color="auto" w:fill="FFFFFF"/>
        </w:rPr>
        <w:t xml:space="preserve">(CANNABIDIOL BRASIL, 2018). </w:t>
      </w:r>
    </w:p>
    <w:p w14:paraId="3823E116" w14:textId="77777777" w:rsidR="008248A3" w:rsidRPr="0001245A" w:rsidRDefault="008248A3" w:rsidP="008248A3">
      <w:pPr>
        <w:pStyle w:val="paragraph"/>
        <w:spacing w:before="0" w:beforeAutospacing="0" w:after="0" w:afterAutospacing="0"/>
        <w:ind w:left="2268"/>
        <w:jc w:val="both"/>
        <w:textAlignment w:val="baseline"/>
        <w:rPr>
          <w:rFonts w:ascii="Arial" w:hAnsi="Arial" w:cs="Arial"/>
          <w:sz w:val="20"/>
          <w:szCs w:val="20"/>
        </w:rPr>
      </w:pPr>
      <w:r w:rsidRPr="0001245A">
        <w:rPr>
          <w:rStyle w:val="eop"/>
          <w:rFonts w:ascii="Arial" w:hAnsi="Arial" w:cs="Arial"/>
        </w:rPr>
        <w:t> </w:t>
      </w:r>
    </w:p>
    <w:p w14:paraId="537ECC94" w14:textId="77777777" w:rsidR="008248A3" w:rsidRPr="0001245A" w:rsidRDefault="008248A3" w:rsidP="008248A3">
      <w:pPr>
        <w:pStyle w:val="paragraph"/>
        <w:spacing w:before="0" w:beforeAutospacing="0" w:after="0" w:afterAutospacing="0" w:line="360" w:lineRule="auto"/>
        <w:ind w:firstLine="709"/>
        <w:jc w:val="both"/>
        <w:textAlignment w:val="baseline"/>
        <w:rPr>
          <w:rFonts w:ascii="Arial" w:hAnsi="Arial" w:cs="Arial"/>
        </w:rPr>
      </w:pPr>
      <w:r w:rsidRPr="0001245A">
        <w:rPr>
          <w:rStyle w:val="normaltextrun"/>
          <w:rFonts w:ascii="Arial" w:hAnsi="Arial" w:cs="Arial"/>
        </w:rPr>
        <w:t>O magistrado ainda argumentou sobre a recorrência das prescrições de tratamento com base no extrato de maconha no Brasil e lembrou que o tratamento repressor sobre o uso da </w:t>
      </w:r>
      <w:proofErr w:type="spellStart"/>
      <w:r w:rsidRPr="0001245A">
        <w:rPr>
          <w:rStyle w:val="normaltextrun"/>
          <w:rFonts w:ascii="Arial" w:hAnsi="Arial" w:cs="Arial"/>
          <w:i/>
          <w:iCs/>
        </w:rPr>
        <w:t>Cannabis</w:t>
      </w:r>
      <w:proofErr w:type="spellEnd"/>
      <w:r w:rsidRPr="0001245A">
        <w:rPr>
          <w:rStyle w:val="normaltextrun"/>
          <w:rFonts w:ascii="Arial" w:hAnsi="Arial" w:cs="Arial"/>
        </w:rPr>
        <w:t xml:space="preserve"> em tratamentos médicos vem sendo revisto no exterior: </w:t>
      </w:r>
      <w:r w:rsidRPr="0001245A">
        <w:rPr>
          <w:rStyle w:val="eop"/>
          <w:rFonts w:ascii="Arial" w:hAnsi="Arial" w:cs="Arial"/>
        </w:rPr>
        <w:t> </w:t>
      </w:r>
    </w:p>
    <w:p w14:paraId="427B1D76" w14:textId="77777777" w:rsidR="008248A3" w:rsidRPr="0001245A" w:rsidRDefault="008248A3" w:rsidP="008248A3">
      <w:pPr>
        <w:pStyle w:val="paragraph"/>
        <w:spacing w:before="0" w:beforeAutospacing="0" w:after="0" w:afterAutospacing="0"/>
        <w:ind w:left="2268"/>
        <w:jc w:val="both"/>
        <w:textAlignment w:val="baseline"/>
        <w:rPr>
          <w:rFonts w:ascii="Arial" w:hAnsi="Arial" w:cs="Arial"/>
          <w:sz w:val="20"/>
          <w:szCs w:val="20"/>
          <w:shd w:val="clear" w:color="auto" w:fill="FFFFFF"/>
        </w:rPr>
      </w:pPr>
      <w:r w:rsidRPr="0001245A">
        <w:rPr>
          <w:rStyle w:val="normaltextrun"/>
          <w:rFonts w:ascii="Arial" w:hAnsi="Arial" w:cs="Arial"/>
          <w:sz w:val="20"/>
          <w:szCs w:val="20"/>
        </w:rPr>
        <w:t>Note-se que o tratamento essencialmente repressor dado à questão em nosso país por inspiração da política antidrogas norte-americana, é hoje seriamente questionada e revista até pelos EUA no seu âmbito interno, tanto que em vários Estados americanos já legalizaram o uso da </w:t>
      </w:r>
      <w:proofErr w:type="spellStart"/>
      <w:r w:rsidRPr="0001245A">
        <w:rPr>
          <w:rStyle w:val="normaltextrun"/>
          <w:rFonts w:ascii="Arial" w:hAnsi="Arial" w:cs="Arial"/>
          <w:i/>
          <w:iCs/>
          <w:sz w:val="20"/>
          <w:szCs w:val="20"/>
        </w:rPr>
        <w:t>Cannabis</w:t>
      </w:r>
      <w:proofErr w:type="spellEnd"/>
      <w:r w:rsidRPr="0001245A">
        <w:rPr>
          <w:rStyle w:val="normaltextrun"/>
          <w:rFonts w:ascii="Arial" w:hAnsi="Arial" w:cs="Arial"/>
          <w:sz w:val="20"/>
          <w:szCs w:val="20"/>
        </w:rPr>
        <w:t xml:space="preserve"> para fins medicinais, especialmente para pacientes com Parkinson, câncer, epilepsia e até insônia ou dores das costas. Se não é crime o uso recreativo, muito menos pode ser considerado o uso terapêutico, especialmente quando corresponde a tratamento que é reconhecido cientificamente pela sua eficiência </w:t>
      </w:r>
      <w:r w:rsidRPr="0001245A">
        <w:rPr>
          <w:rFonts w:ascii="Arial" w:hAnsi="Arial" w:cs="Arial"/>
          <w:sz w:val="20"/>
          <w:szCs w:val="20"/>
          <w:shd w:val="clear" w:color="auto" w:fill="FFFFFF"/>
        </w:rPr>
        <w:t xml:space="preserve">(CANNABIDIOL BRASIL, 2018). </w:t>
      </w:r>
    </w:p>
    <w:p w14:paraId="08260D97" w14:textId="77777777" w:rsidR="008248A3" w:rsidRPr="0001245A" w:rsidRDefault="008248A3" w:rsidP="008248A3">
      <w:pPr>
        <w:pStyle w:val="paragraph"/>
        <w:spacing w:before="0" w:beforeAutospacing="0" w:after="0" w:afterAutospacing="0"/>
        <w:ind w:left="2268"/>
        <w:jc w:val="both"/>
        <w:textAlignment w:val="baseline"/>
        <w:rPr>
          <w:rStyle w:val="normaltextrun"/>
          <w:rFonts w:ascii="Arial" w:hAnsi="Arial" w:cs="Arial"/>
          <w:sz w:val="20"/>
          <w:szCs w:val="20"/>
        </w:rPr>
      </w:pPr>
    </w:p>
    <w:p w14:paraId="36E4058A"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As convicções culturais do povo brasileiro também são um entrave para a regulamentação do uso medicinal da </w:t>
      </w:r>
      <w:proofErr w:type="spellStart"/>
      <w:r w:rsidRPr="0001245A">
        <w:rPr>
          <w:rStyle w:val="normaltextrun"/>
          <w:rFonts w:ascii="Arial" w:hAnsi="Arial" w:cs="Arial"/>
          <w:i/>
          <w:iCs/>
        </w:rPr>
        <w:t>Cannabis</w:t>
      </w:r>
      <w:proofErr w:type="spellEnd"/>
      <w:r w:rsidRPr="0001245A">
        <w:rPr>
          <w:rStyle w:val="normaltextrun"/>
          <w:rFonts w:ascii="Arial" w:hAnsi="Arial" w:cs="Arial"/>
          <w:i/>
          <w:iCs/>
        </w:rPr>
        <w:t>, v</w:t>
      </w:r>
      <w:r w:rsidRPr="0001245A">
        <w:rPr>
          <w:rStyle w:val="normaltextrun"/>
          <w:rFonts w:ascii="Arial" w:hAnsi="Arial" w:cs="Arial"/>
        </w:rPr>
        <w:t xml:space="preserve">isto que o contexto histórico da planta no Brasil não é favorável. Levando em consideração a forma com que se deu a proibição no Brasil referida anteriormente, regada ao preconceito racial, cultural e social com grandes truculências contra quem fazia seu uso. Nesse contexto, muito rapidamente disseminou-se grande adversidade pela população em face de qualquer tipo de utilização da maconha. </w:t>
      </w:r>
    </w:p>
    <w:p w14:paraId="64B55500" w14:textId="77777777"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lastRenderedPageBreak/>
        <w:t xml:space="preserve">Sem sombra de dúvidas tais convicções culturais e sociais também favoreceram e favorecem a criminalização do uso da </w:t>
      </w:r>
      <w:proofErr w:type="spellStart"/>
      <w:r w:rsidRPr="0001245A">
        <w:rPr>
          <w:rStyle w:val="normaltextrun"/>
          <w:rFonts w:ascii="Arial" w:hAnsi="Arial" w:cs="Arial"/>
          <w:i/>
        </w:rPr>
        <w:t>cannabis</w:t>
      </w:r>
      <w:proofErr w:type="spellEnd"/>
      <w:r w:rsidRPr="0001245A">
        <w:rPr>
          <w:rStyle w:val="normaltextrun"/>
          <w:rFonts w:ascii="Arial" w:hAnsi="Arial" w:cs="Arial"/>
          <w:i/>
        </w:rPr>
        <w:t>,</w:t>
      </w:r>
      <w:r w:rsidRPr="0001245A">
        <w:rPr>
          <w:rStyle w:val="normaltextrun"/>
          <w:rFonts w:ascii="Arial" w:hAnsi="Arial" w:cs="Arial"/>
        </w:rPr>
        <w:t xml:space="preserve"> situação que compromete a legalização para uso medicinal. Sabe-se perfeitamente que o uso de drogas é algo nocivo para as pessoas como um todo, que é uma realidade na sociedade atual, destruindo famílias, vidas e sonhos. Contudo, seguindo a máxima popular de que é possível enxergar algo bom em algo tido como ruim, o que se defende aqui é justamente a separação das coisas, ou seja, enxergar os benefícios que a </w:t>
      </w:r>
      <w:proofErr w:type="spellStart"/>
      <w:r w:rsidRPr="0001245A">
        <w:rPr>
          <w:rStyle w:val="normaltextrun"/>
          <w:rFonts w:ascii="Arial" w:hAnsi="Arial" w:cs="Arial"/>
          <w:i/>
        </w:rPr>
        <w:t>cannabis</w:t>
      </w:r>
      <w:proofErr w:type="spellEnd"/>
      <w:r w:rsidRPr="0001245A">
        <w:rPr>
          <w:rStyle w:val="normaltextrun"/>
          <w:rFonts w:ascii="Arial" w:hAnsi="Arial" w:cs="Arial"/>
        </w:rPr>
        <w:t xml:space="preserve"> pode trazer para as pessoas que sofrem com determinadas doenças. E as pesquisas estão comprovando tais benefícios, não podendo o Estado ficar inerte e ignorar todo esse contexto atual. </w:t>
      </w:r>
    </w:p>
    <w:p w14:paraId="62ED0BB4" w14:textId="77777777" w:rsidR="007C4942" w:rsidRPr="0001245A" w:rsidRDefault="007C4942" w:rsidP="007C4942">
      <w:pPr>
        <w:spacing w:after="0" w:line="360" w:lineRule="auto"/>
        <w:jc w:val="both"/>
        <w:rPr>
          <w:rFonts w:ascii="Arial" w:hAnsi="Arial" w:cs="Arial"/>
          <w:sz w:val="24"/>
          <w:szCs w:val="24"/>
          <w:highlight w:val="green"/>
        </w:rPr>
      </w:pPr>
    </w:p>
    <w:p w14:paraId="3AE6EFFA" w14:textId="77777777" w:rsidR="00DE3B05" w:rsidRPr="0001245A" w:rsidRDefault="00DE3B05" w:rsidP="00DE3B05">
      <w:pPr>
        <w:shd w:val="clear" w:color="auto" w:fill="FFFFFF"/>
        <w:spacing w:after="0" w:line="360" w:lineRule="auto"/>
        <w:jc w:val="both"/>
        <w:rPr>
          <w:rFonts w:ascii="Arial" w:eastAsia="Times New Roman" w:hAnsi="Arial" w:cs="Arial"/>
          <w:b/>
          <w:sz w:val="24"/>
          <w:szCs w:val="24"/>
        </w:rPr>
      </w:pPr>
      <w:r w:rsidRPr="0001245A">
        <w:rPr>
          <w:rFonts w:ascii="Arial" w:eastAsia="Times New Roman" w:hAnsi="Arial" w:cs="Arial"/>
          <w:b/>
          <w:sz w:val="24"/>
          <w:szCs w:val="24"/>
        </w:rPr>
        <w:t>5 CONSIDERAÇÕES FINAIS</w:t>
      </w:r>
    </w:p>
    <w:p w14:paraId="5F5654A0" w14:textId="77777777" w:rsidR="008248A3" w:rsidRPr="0001245A" w:rsidRDefault="008248A3" w:rsidP="00DE3B05">
      <w:pPr>
        <w:shd w:val="clear" w:color="auto" w:fill="FFFFFF"/>
        <w:spacing w:after="0" w:line="360" w:lineRule="auto"/>
        <w:jc w:val="both"/>
        <w:rPr>
          <w:rFonts w:ascii="Arial" w:eastAsia="Times New Roman" w:hAnsi="Arial" w:cs="Arial"/>
          <w:b/>
          <w:sz w:val="24"/>
          <w:szCs w:val="24"/>
          <w:highlight w:val="green"/>
        </w:rPr>
      </w:pPr>
    </w:p>
    <w:p w14:paraId="03E44061" w14:textId="70F30089"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Muitas vezes apelidada de “erva maldita” dentre outros adjetivos maldosos, a </w:t>
      </w:r>
      <w:proofErr w:type="spellStart"/>
      <w:r w:rsidRPr="0001245A">
        <w:rPr>
          <w:rStyle w:val="normaltextrun"/>
          <w:rFonts w:ascii="Arial" w:hAnsi="Arial" w:cs="Arial"/>
          <w:i/>
        </w:rPr>
        <w:t>cannabis</w:t>
      </w:r>
      <w:proofErr w:type="spellEnd"/>
      <w:r w:rsidRPr="0001245A">
        <w:rPr>
          <w:rStyle w:val="normaltextrun"/>
          <w:rFonts w:ascii="Arial" w:hAnsi="Arial" w:cs="Arial"/>
        </w:rPr>
        <w:t xml:space="preserve"> foi perdendo seu espaço e com grande influência americana na guerra às drogas, perdeu sua legalidade. Assim, milênios de aprendizados medicinais foram praticamente perdidos, por sorte ela permaneceu na ilegalidade e, muito devido a cientistas corajosos e militantes fervorosos que cruzaram as barreiras da legalidade para trazer à tona os benefícios outrora perdidos, a </w:t>
      </w:r>
      <w:proofErr w:type="spellStart"/>
      <w:r w:rsidRPr="0001245A">
        <w:rPr>
          <w:rStyle w:val="normaltextrun"/>
          <w:rFonts w:ascii="Arial" w:hAnsi="Arial" w:cs="Arial"/>
          <w:i/>
        </w:rPr>
        <w:t>cannabis</w:t>
      </w:r>
      <w:proofErr w:type="spellEnd"/>
      <w:r w:rsidRPr="0001245A">
        <w:rPr>
          <w:rStyle w:val="normaltextrun"/>
          <w:rFonts w:ascii="Arial" w:hAnsi="Arial" w:cs="Arial"/>
        </w:rPr>
        <w:t xml:space="preserve"> voltou a ser debatida em todos os níveis sociais e vem ganhando força, buscando novamente </w:t>
      </w:r>
      <w:r w:rsidR="00536D15" w:rsidRPr="0001245A">
        <w:rPr>
          <w:rStyle w:val="normaltextrun"/>
          <w:rFonts w:ascii="Arial" w:hAnsi="Arial" w:cs="Arial"/>
        </w:rPr>
        <w:t>um espaço na</w:t>
      </w:r>
      <w:r w:rsidRPr="0001245A">
        <w:rPr>
          <w:rStyle w:val="normaltextrun"/>
          <w:rFonts w:ascii="Arial" w:hAnsi="Arial" w:cs="Arial"/>
        </w:rPr>
        <w:t xml:space="preserve"> legalidade para atuar em benefício da sociedade.</w:t>
      </w:r>
    </w:p>
    <w:p w14:paraId="517F3DBC" w14:textId="3C90463B"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 xml:space="preserve">O Estado não pode ser omisso no dever de cuidado à saúde de seus cidadãos. Na medida em que as pesquisas sobre a </w:t>
      </w:r>
      <w:proofErr w:type="spellStart"/>
      <w:r w:rsidRPr="0001245A">
        <w:rPr>
          <w:rStyle w:val="normaltextrun"/>
          <w:rFonts w:ascii="Arial" w:hAnsi="Arial" w:cs="Arial"/>
          <w:i/>
        </w:rPr>
        <w:t>cannabis</w:t>
      </w:r>
      <w:proofErr w:type="spellEnd"/>
      <w:r w:rsidRPr="0001245A">
        <w:rPr>
          <w:rStyle w:val="normaltextrun"/>
          <w:rFonts w:ascii="Arial" w:hAnsi="Arial" w:cs="Arial"/>
          <w:i/>
        </w:rPr>
        <w:t xml:space="preserve"> </w:t>
      </w:r>
      <w:r w:rsidRPr="0001245A">
        <w:rPr>
          <w:rStyle w:val="normaltextrun"/>
          <w:rFonts w:ascii="Arial" w:hAnsi="Arial" w:cs="Arial"/>
        </w:rPr>
        <w:t xml:space="preserve">avançam, os resultados positivos acerca de seu uso medicinal só aumentam, gerando uma gama de benefícios, tanto na questão de eficácia de seus derivados, quanto na diminuição de </w:t>
      </w:r>
      <w:r w:rsidR="00644128" w:rsidRPr="0001245A">
        <w:rPr>
          <w:rStyle w:val="normaltextrun"/>
          <w:rFonts w:ascii="Arial" w:hAnsi="Arial" w:cs="Arial"/>
        </w:rPr>
        <w:t>e</w:t>
      </w:r>
      <w:r w:rsidRPr="0001245A">
        <w:rPr>
          <w:rStyle w:val="normaltextrun"/>
          <w:rFonts w:ascii="Arial" w:hAnsi="Arial" w:cs="Arial"/>
        </w:rPr>
        <w:t>feitos colaterais danosos, sem falar no custo-benefício, visto que esse tipo de medicamento se torna bem mais vantajoso quanto ao seu preço e eficácia se relacionado a outros medicamentos específicos para doenças graves</w:t>
      </w:r>
      <w:r w:rsidR="00644128" w:rsidRPr="0001245A">
        <w:rPr>
          <w:rStyle w:val="normaltextrun"/>
          <w:rFonts w:ascii="Arial" w:hAnsi="Arial" w:cs="Arial"/>
        </w:rPr>
        <w:t>, panorama que não pode ser ignorado pelo Estado brasileiro</w:t>
      </w:r>
      <w:r w:rsidRPr="0001245A">
        <w:rPr>
          <w:rStyle w:val="normaltextrun"/>
          <w:rFonts w:ascii="Arial" w:hAnsi="Arial" w:cs="Arial"/>
        </w:rPr>
        <w:t xml:space="preserve">. </w:t>
      </w:r>
    </w:p>
    <w:p w14:paraId="19704910" w14:textId="2DEEF08C" w:rsidR="008248A3" w:rsidRPr="0001245A" w:rsidRDefault="00536D15"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Nesse contexto</w:t>
      </w:r>
      <w:r w:rsidR="008248A3" w:rsidRPr="0001245A">
        <w:rPr>
          <w:rStyle w:val="normaltextrun"/>
          <w:rFonts w:ascii="Arial" w:hAnsi="Arial" w:cs="Arial"/>
        </w:rPr>
        <w:t>,</w:t>
      </w:r>
      <w:r w:rsidRPr="0001245A">
        <w:rPr>
          <w:rStyle w:val="normaltextrun"/>
          <w:rFonts w:ascii="Arial" w:hAnsi="Arial" w:cs="Arial"/>
        </w:rPr>
        <w:t xml:space="preserve"> ante ausência de medidas </w:t>
      </w:r>
      <w:r w:rsidR="00644128" w:rsidRPr="0001245A">
        <w:rPr>
          <w:rStyle w:val="normaltextrun"/>
          <w:rFonts w:ascii="Arial" w:hAnsi="Arial" w:cs="Arial"/>
        </w:rPr>
        <w:t xml:space="preserve">mais enérgicas </w:t>
      </w:r>
      <w:r w:rsidRPr="0001245A">
        <w:rPr>
          <w:rStyle w:val="normaltextrun"/>
          <w:rFonts w:ascii="Arial" w:hAnsi="Arial" w:cs="Arial"/>
        </w:rPr>
        <w:t xml:space="preserve">por parte do Estado </w:t>
      </w:r>
      <w:r w:rsidR="00644128" w:rsidRPr="0001245A">
        <w:rPr>
          <w:rStyle w:val="normaltextrun"/>
          <w:rFonts w:ascii="Arial" w:hAnsi="Arial" w:cs="Arial"/>
        </w:rPr>
        <w:t xml:space="preserve">no sentido de </w:t>
      </w:r>
      <w:r w:rsidRPr="0001245A">
        <w:rPr>
          <w:rStyle w:val="normaltextrun"/>
          <w:rFonts w:ascii="Arial" w:hAnsi="Arial" w:cs="Arial"/>
        </w:rPr>
        <w:t>incent</w:t>
      </w:r>
      <w:r w:rsidR="00644128" w:rsidRPr="0001245A">
        <w:rPr>
          <w:rStyle w:val="normaltextrun"/>
          <w:rFonts w:ascii="Arial" w:hAnsi="Arial" w:cs="Arial"/>
        </w:rPr>
        <w:t xml:space="preserve">ivar pesquisas e desenvolver medicamentos à base de </w:t>
      </w:r>
      <w:proofErr w:type="spellStart"/>
      <w:r w:rsidR="00644128" w:rsidRPr="0001245A">
        <w:rPr>
          <w:rStyle w:val="normaltextrun"/>
          <w:rFonts w:ascii="Arial" w:hAnsi="Arial" w:cs="Arial"/>
          <w:i/>
        </w:rPr>
        <w:t>cannabis</w:t>
      </w:r>
      <w:proofErr w:type="spellEnd"/>
      <w:r w:rsidR="00644128" w:rsidRPr="0001245A">
        <w:rPr>
          <w:rStyle w:val="normaltextrun"/>
          <w:rFonts w:ascii="Arial" w:hAnsi="Arial" w:cs="Arial"/>
        </w:rPr>
        <w:t xml:space="preserve">, </w:t>
      </w:r>
      <w:r w:rsidR="008248A3" w:rsidRPr="0001245A">
        <w:rPr>
          <w:rStyle w:val="normaltextrun"/>
          <w:rFonts w:ascii="Arial" w:hAnsi="Arial" w:cs="Arial"/>
        </w:rPr>
        <w:t>o poder judiciário vem sendo fundamental para a efetivação do direito à saúde, tomando decisões coerentes</w:t>
      </w:r>
      <w:r w:rsidR="008177BF" w:rsidRPr="0001245A">
        <w:rPr>
          <w:rStyle w:val="normaltextrun"/>
          <w:rFonts w:ascii="Arial" w:hAnsi="Arial" w:cs="Arial"/>
        </w:rPr>
        <w:t xml:space="preserve"> no tocante à autorização do uso de tais medicamentos no Brasil</w:t>
      </w:r>
      <w:r w:rsidR="00644128" w:rsidRPr="0001245A">
        <w:rPr>
          <w:rStyle w:val="normaltextrun"/>
          <w:rFonts w:ascii="Arial" w:hAnsi="Arial" w:cs="Arial"/>
        </w:rPr>
        <w:t>,</w:t>
      </w:r>
      <w:r w:rsidR="008177BF" w:rsidRPr="0001245A">
        <w:rPr>
          <w:rStyle w:val="normaltextrun"/>
          <w:rFonts w:ascii="Arial" w:hAnsi="Arial" w:cs="Arial"/>
        </w:rPr>
        <w:t xml:space="preserve"> com base em laudos médicos comprobatórios e seguindo </w:t>
      </w:r>
      <w:r w:rsidR="008177BF" w:rsidRPr="0001245A">
        <w:rPr>
          <w:rStyle w:val="normaltextrun"/>
          <w:rFonts w:ascii="Arial" w:hAnsi="Arial" w:cs="Arial"/>
        </w:rPr>
        <w:lastRenderedPageBreak/>
        <w:t>os avanços das pesquisas. P</w:t>
      </w:r>
      <w:r w:rsidR="008248A3" w:rsidRPr="0001245A">
        <w:rPr>
          <w:rStyle w:val="normaltextrun"/>
          <w:rFonts w:ascii="Arial" w:hAnsi="Arial" w:cs="Arial"/>
        </w:rPr>
        <w:t>orém</w:t>
      </w:r>
      <w:r w:rsidRPr="0001245A">
        <w:rPr>
          <w:rStyle w:val="normaltextrun"/>
          <w:rFonts w:ascii="Arial" w:hAnsi="Arial" w:cs="Arial"/>
        </w:rPr>
        <w:t>,</w:t>
      </w:r>
      <w:r w:rsidR="008248A3" w:rsidRPr="0001245A">
        <w:rPr>
          <w:rStyle w:val="normaltextrun"/>
          <w:rFonts w:ascii="Arial" w:hAnsi="Arial" w:cs="Arial"/>
        </w:rPr>
        <w:t xml:space="preserve"> essa não é a solução correta p</w:t>
      </w:r>
      <w:r w:rsidRPr="0001245A">
        <w:rPr>
          <w:rStyle w:val="normaltextrun"/>
          <w:rFonts w:ascii="Arial" w:hAnsi="Arial" w:cs="Arial"/>
        </w:rPr>
        <w:t>ara este fato, pois o direito à</w:t>
      </w:r>
      <w:r w:rsidR="008248A3" w:rsidRPr="0001245A">
        <w:rPr>
          <w:rStyle w:val="normaltextrun"/>
          <w:rFonts w:ascii="Arial" w:hAnsi="Arial" w:cs="Arial"/>
        </w:rPr>
        <w:t xml:space="preserve"> saúde é obrigação do Estado e </w:t>
      </w:r>
      <w:proofErr w:type="spellStart"/>
      <w:r w:rsidR="008248A3" w:rsidRPr="0001245A">
        <w:rPr>
          <w:rStyle w:val="normaltextrun"/>
          <w:rFonts w:ascii="Arial" w:hAnsi="Arial" w:cs="Arial"/>
        </w:rPr>
        <w:t>judicializar</w:t>
      </w:r>
      <w:proofErr w:type="spellEnd"/>
      <w:r w:rsidR="008248A3" w:rsidRPr="0001245A">
        <w:rPr>
          <w:rStyle w:val="normaltextrun"/>
          <w:rFonts w:ascii="Arial" w:hAnsi="Arial" w:cs="Arial"/>
        </w:rPr>
        <w:t xml:space="preserve"> essa questão se torna mais moroso e oneroso, tanto para o Estado quanto para o tutelado. </w:t>
      </w:r>
    </w:p>
    <w:p w14:paraId="5284BB15" w14:textId="7F16ADD9" w:rsidR="008248A3" w:rsidRPr="0001245A" w:rsidRDefault="008248A3" w:rsidP="008248A3">
      <w:pPr>
        <w:pStyle w:val="paragraph"/>
        <w:spacing w:before="0" w:beforeAutospacing="0" w:after="0" w:afterAutospacing="0" w:line="360" w:lineRule="auto"/>
        <w:ind w:firstLine="709"/>
        <w:jc w:val="both"/>
        <w:textAlignment w:val="baseline"/>
        <w:rPr>
          <w:rStyle w:val="normaltextrun"/>
          <w:rFonts w:ascii="Arial" w:hAnsi="Arial" w:cs="Arial"/>
        </w:rPr>
      </w:pPr>
      <w:r w:rsidRPr="0001245A">
        <w:rPr>
          <w:rStyle w:val="normaltextrun"/>
          <w:rFonts w:ascii="Arial" w:hAnsi="Arial" w:cs="Arial"/>
        </w:rPr>
        <w:t>Em verdade, o caminho correto a ser seguido seria a regulamentação por parte do Estado, para assim avançar cada vez mais em qualidade, eficácia e controle dos medicamentos derivados da maconha</w:t>
      </w:r>
      <w:r w:rsidR="00536D15" w:rsidRPr="0001245A">
        <w:rPr>
          <w:rStyle w:val="normaltextrun"/>
          <w:rFonts w:ascii="Arial" w:hAnsi="Arial" w:cs="Arial"/>
        </w:rPr>
        <w:t>, humanizando o tratamento</w:t>
      </w:r>
      <w:r w:rsidRPr="0001245A">
        <w:rPr>
          <w:rStyle w:val="normaltextrun"/>
          <w:rFonts w:ascii="Arial" w:hAnsi="Arial" w:cs="Arial"/>
        </w:rPr>
        <w:t xml:space="preserve"> de certas doenças, ressaltando mais uma vez que seria bem mais vantajoso economicamente, visto que com a regulamentação os custos com o judiciário iriam reduzir consideravelmente e o usuário final não precisaria mais importar com autos custos.</w:t>
      </w:r>
      <w:r w:rsidR="00536D15" w:rsidRPr="0001245A">
        <w:rPr>
          <w:rStyle w:val="normaltextrun"/>
          <w:rFonts w:ascii="Arial" w:hAnsi="Arial" w:cs="Arial"/>
        </w:rPr>
        <w:t xml:space="preserve"> En</w:t>
      </w:r>
      <w:r w:rsidRPr="0001245A">
        <w:rPr>
          <w:rStyle w:val="normaltextrun"/>
          <w:rFonts w:ascii="Arial" w:hAnsi="Arial" w:cs="Arial"/>
        </w:rPr>
        <w:t>fim, todos sairiam ganhando, pois o Estado estaria fazendo seu papel, garantindo o direito à saúde de seus tutelados</w:t>
      </w:r>
      <w:r w:rsidR="008177BF" w:rsidRPr="0001245A">
        <w:rPr>
          <w:rStyle w:val="normaltextrun"/>
          <w:rFonts w:ascii="Arial" w:hAnsi="Arial" w:cs="Arial"/>
        </w:rPr>
        <w:t xml:space="preserve">. </w:t>
      </w:r>
    </w:p>
    <w:p w14:paraId="76E42694" w14:textId="77777777" w:rsidR="000E31E4" w:rsidRPr="0001245A" w:rsidRDefault="008177BF" w:rsidP="008177BF">
      <w:pPr>
        <w:pStyle w:val="paragraph"/>
        <w:spacing w:before="0" w:beforeAutospacing="0" w:after="0" w:afterAutospacing="0" w:line="360" w:lineRule="auto"/>
        <w:ind w:firstLine="709"/>
        <w:jc w:val="both"/>
        <w:textAlignment w:val="baseline"/>
        <w:rPr>
          <w:rStyle w:val="normaltextrun"/>
          <w:rFonts w:ascii="Arial" w:hAnsi="Arial" w:cs="Arial"/>
          <w:i/>
        </w:rPr>
      </w:pPr>
      <w:r w:rsidRPr="0001245A">
        <w:rPr>
          <w:rStyle w:val="normaltextrun"/>
          <w:rFonts w:ascii="Arial" w:hAnsi="Arial" w:cs="Arial"/>
        </w:rPr>
        <w:t>Assim, com políticas públi</w:t>
      </w:r>
      <w:r w:rsidR="008C5D47" w:rsidRPr="0001245A">
        <w:rPr>
          <w:rStyle w:val="normaltextrun"/>
          <w:rFonts w:ascii="Arial" w:hAnsi="Arial" w:cs="Arial"/>
        </w:rPr>
        <w:t xml:space="preserve">cas assertivas sobre todo o </w:t>
      </w:r>
      <w:r w:rsidRPr="0001245A">
        <w:rPr>
          <w:rStyle w:val="normaltextrun"/>
          <w:rFonts w:ascii="Arial" w:hAnsi="Arial" w:cs="Arial"/>
        </w:rPr>
        <w:t>contexto</w:t>
      </w:r>
      <w:r w:rsidR="008C5D47" w:rsidRPr="0001245A">
        <w:rPr>
          <w:rStyle w:val="normaltextrun"/>
          <w:rFonts w:ascii="Arial" w:hAnsi="Arial" w:cs="Arial"/>
        </w:rPr>
        <w:t xml:space="preserve"> do uso, devido e indevido, </w:t>
      </w:r>
      <w:r w:rsidRPr="0001245A">
        <w:rPr>
          <w:rStyle w:val="normaltextrun"/>
          <w:rFonts w:ascii="Arial" w:hAnsi="Arial" w:cs="Arial"/>
        </w:rPr>
        <w:t xml:space="preserve">da </w:t>
      </w:r>
      <w:proofErr w:type="spellStart"/>
      <w:r w:rsidRPr="0001245A">
        <w:rPr>
          <w:rStyle w:val="normaltextrun"/>
          <w:rFonts w:ascii="Arial" w:hAnsi="Arial" w:cs="Arial"/>
          <w:i/>
        </w:rPr>
        <w:t>cannabis</w:t>
      </w:r>
      <w:proofErr w:type="spellEnd"/>
      <w:r w:rsidR="008C5D47" w:rsidRPr="0001245A">
        <w:rPr>
          <w:rStyle w:val="normaltextrun"/>
          <w:rFonts w:ascii="Arial" w:hAnsi="Arial" w:cs="Arial"/>
        </w:rPr>
        <w:t xml:space="preserve">, </w:t>
      </w:r>
      <w:r w:rsidRPr="0001245A">
        <w:rPr>
          <w:rStyle w:val="normaltextrun"/>
          <w:rFonts w:ascii="Arial" w:hAnsi="Arial" w:cs="Arial"/>
        </w:rPr>
        <w:t>controle por parte do Estado, Leis regulamentadoras e, principalmente, incentivo às pesquisas acerca do seu uso</w:t>
      </w:r>
      <w:r w:rsidR="008C5D47" w:rsidRPr="0001245A">
        <w:rPr>
          <w:rStyle w:val="normaltextrun"/>
          <w:rFonts w:ascii="Arial" w:hAnsi="Arial" w:cs="Arial"/>
        </w:rPr>
        <w:t xml:space="preserve"> medicinal</w:t>
      </w:r>
      <w:r w:rsidRPr="0001245A">
        <w:rPr>
          <w:rStyle w:val="normaltextrun"/>
          <w:rFonts w:ascii="Arial" w:hAnsi="Arial" w:cs="Arial"/>
        </w:rPr>
        <w:t xml:space="preserve">, as convicções culturais </w:t>
      </w:r>
      <w:r w:rsidR="000E31E4" w:rsidRPr="0001245A">
        <w:rPr>
          <w:rStyle w:val="normaltextrun"/>
          <w:rFonts w:ascii="Arial" w:hAnsi="Arial" w:cs="Arial"/>
        </w:rPr>
        <w:t xml:space="preserve">e políticas </w:t>
      </w:r>
      <w:r w:rsidRPr="0001245A">
        <w:rPr>
          <w:rStyle w:val="normaltextrun"/>
          <w:rFonts w:ascii="Arial" w:hAnsi="Arial" w:cs="Arial"/>
        </w:rPr>
        <w:t xml:space="preserve">do povo brasileiro podem ser moldadas, podendo-se enxergar onde estão os verdadeiros malefícios e benefícios de cada forma da </w:t>
      </w:r>
      <w:proofErr w:type="spellStart"/>
      <w:r w:rsidRPr="0001245A">
        <w:rPr>
          <w:rStyle w:val="normaltextrun"/>
          <w:rFonts w:ascii="Arial" w:hAnsi="Arial" w:cs="Arial"/>
          <w:i/>
        </w:rPr>
        <w:t>cannabis</w:t>
      </w:r>
      <w:proofErr w:type="spellEnd"/>
      <w:r w:rsidRPr="0001245A">
        <w:rPr>
          <w:rStyle w:val="normaltextrun"/>
          <w:rFonts w:ascii="Arial" w:hAnsi="Arial" w:cs="Arial"/>
          <w:i/>
        </w:rPr>
        <w:t xml:space="preserve"> sativa</w:t>
      </w:r>
      <w:r w:rsidR="000E31E4" w:rsidRPr="0001245A">
        <w:rPr>
          <w:rStyle w:val="normaltextrun"/>
          <w:rFonts w:ascii="Arial" w:hAnsi="Arial" w:cs="Arial"/>
          <w:i/>
        </w:rPr>
        <w:t>.</w:t>
      </w:r>
    </w:p>
    <w:p w14:paraId="51DD168A" w14:textId="270DC748" w:rsidR="008177BF" w:rsidRPr="0001245A" w:rsidRDefault="000E31E4" w:rsidP="000E31E4">
      <w:pPr>
        <w:shd w:val="clear" w:color="auto" w:fill="FFFFFF"/>
        <w:spacing w:after="0" w:line="360" w:lineRule="auto"/>
        <w:ind w:firstLine="709"/>
        <w:jc w:val="both"/>
        <w:rPr>
          <w:rStyle w:val="normaltextrun"/>
          <w:rFonts w:ascii="Arial" w:hAnsi="Arial" w:cs="Arial"/>
          <w:sz w:val="24"/>
          <w:szCs w:val="24"/>
        </w:rPr>
      </w:pPr>
      <w:r w:rsidRPr="0001245A">
        <w:rPr>
          <w:rStyle w:val="normaltextrun"/>
          <w:rFonts w:ascii="Arial" w:hAnsi="Arial" w:cs="Arial"/>
          <w:sz w:val="24"/>
          <w:szCs w:val="24"/>
        </w:rPr>
        <w:t>Percebe-se que</w:t>
      </w:r>
      <w:r w:rsidRPr="0001245A">
        <w:rPr>
          <w:rStyle w:val="normaltextrun"/>
          <w:rFonts w:ascii="Arial" w:hAnsi="Arial" w:cs="Arial"/>
          <w:i/>
          <w:sz w:val="24"/>
          <w:szCs w:val="24"/>
        </w:rPr>
        <w:t xml:space="preserve"> </w:t>
      </w:r>
      <w:r w:rsidRPr="0001245A">
        <w:rPr>
          <w:rFonts w:ascii="Arial" w:eastAsia="Times New Roman" w:hAnsi="Arial" w:cs="Arial"/>
          <w:sz w:val="24"/>
          <w:szCs w:val="24"/>
        </w:rPr>
        <w:t xml:space="preserve">no Brasil a questão do </w:t>
      </w:r>
      <w:proofErr w:type="spellStart"/>
      <w:r w:rsidRPr="0001245A">
        <w:rPr>
          <w:rFonts w:ascii="Arial" w:eastAsia="Times New Roman" w:hAnsi="Arial" w:cs="Arial"/>
          <w:sz w:val="24"/>
          <w:szCs w:val="24"/>
        </w:rPr>
        <w:t>proibicionismo</w:t>
      </w:r>
      <w:proofErr w:type="spellEnd"/>
      <w:r w:rsidRPr="0001245A">
        <w:rPr>
          <w:rFonts w:ascii="Arial" w:eastAsia="Times New Roman" w:hAnsi="Arial" w:cs="Arial"/>
          <w:sz w:val="24"/>
          <w:szCs w:val="24"/>
        </w:rPr>
        <w:t xml:space="preserve"> do uso medicinal </w:t>
      </w:r>
      <w:r w:rsidR="002953D5" w:rsidRPr="0001245A">
        <w:rPr>
          <w:rFonts w:ascii="Arial" w:eastAsia="Times New Roman" w:hAnsi="Arial" w:cs="Arial"/>
          <w:sz w:val="24"/>
          <w:szCs w:val="24"/>
        </w:rPr>
        <w:t xml:space="preserve">da </w:t>
      </w:r>
      <w:proofErr w:type="spellStart"/>
      <w:r w:rsidR="002953D5" w:rsidRPr="0001245A">
        <w:rPr>
          <w:rFonts w:ascii="Arial" w:eastAsia="Times New Roman" w:hAnsi="Arial" w:cs="Arial"/>
          <w:i/>
          <w:sz w:val="24"/>
          <w:szCs w:val="24"/>
        </w:rPr>
        <w:t>cannabis</w:t>
      </w:r>
      <w:proofErr w:type="spellEnd"/>
      <w:r w:rsidRPr="0001245A">
        <w:rPr>
          <w:rFonts w:ascii="Arial" w:eastAsia="Times New Roman" w:hAnsi="Arial" w:cs="Arial"/>
          <w:sz w:val="24"/>
          <w:szCs w:val="24"/>
        </w:rPr>
        <w:t xml:space="preserve"> foi forjado no bojo de uma cultura baseada em convicções políticas tradicionalistas, que foram moldadas nos períodos em que as leis eram imputadas à sociedade de forma repressora a qualquer comportamento tido como fora dos padrões socialmente impostos. Contudo, é necessário romper tais paradigmas em nome de algo maior, a saber, </w:t>
      </w:r>
      <w:r w:rsidR="008177BF" w:rsidRPr="0001245A">
        <w:rPr>
          <w:rStyle w:val="normaltextrun"/>
          <w:rFonts w:ascii="Arial" w:hAnsi="Arial" w:cs="Arial"/>
          <w:sz w:val="24"/>
          <w:szCs w:val="24"/>
        </w:rPr>
        <w:t xml:space="preserve">o direito à saúde e </w:t>
      </w:r>
      <w:r w:rsidRPr="0001245A">
        <w:rPr>
          <w:rStyle w:val="normaltextrun"/>
          <w:rFonts w:ascii="Arial" w:hAnsi="Arial" w:cs="Arial"/>
          <w:sz w:val="24"/>
          <w:szCs w:val="24"/>
        </w:rPr>
        <w:t>a efetivação do</w:t>
      </w:r>
      <w:r w:rsidR="008177BF" w:rsidRPr="0001245A">
        <w:rPr>
          <w:rStyle w:val="normaltextrun"/>
          <w:rFonts w:ascii="Arial" w:hAnsi="Arial" w:cs="Arial"/>
          <w:sz w:val="24"/>
          <w:szCs w:val="24"/>
        </w:rPr>
        <w:t xml:space="preserve"> princípio da dignidade humana, </w:t>
      </w:r>
      <w:r w:rsidR="00634BDC" w:rsidRPr="0001245A">
        <w:rPr>
          <w:rStyle w:val="normaltextrun"/>
          <w:rFonts w:ascii="Arial" w:hAnsi="Arial" w:cs="Arial"/>
          <w:sz w:val="24"/>
          <w:szCs w:val="24"/>
        </w:rPr>
        <w:t>visando um tratamento mais digno e seguro para todos que necessitam, tendo em vista que as pesquisas estão comprovando que os</w:t>
      </w:r>
      <w:r w:rsidR="008177BF" w:rsidRPr="0001245A">
        <w:rPr>
          <w:rStyle w:val="normaltextrun"/>
          <w:rFonts w:ascii="Arial" w:hAnsi="Arial" w:cs="Arial"/>
          <w:sz w:val="24"/>
          <w:szCs w:val="24"/>
        </w:rPr>
        <w:t xml:space="preserve"> medicamentos</w:t>
      </w:r>
      <w:r w:rsidR="00634BDC" w:rsidRPr="0001245A">
        <w:rPr>
          <w:rStyle w:val="normaltextrun"/>
          <w:rFonts w:ascii="Arial" w:hAnsi="Arial" w:cs="Arial"/>
          <w:sz w:val="24"/>
          <w:szCs w:val="24"/>
        </w:rPr>
        <w:t xml:space="preserve"> derivados da </w:t>
      </w:r>
      <w:proofErr w:type="spellStart"/>
      <w:r w:rsidR="00634BDC" w:rsidRPr="0001245A">
        <w:rPr>
          <w:rStyle w:val="normaltextrun"/>
          <w:rFonts w:ascii="Arial" w:hAnsi="Arial" w:cs="Arial"/>
          <w:sz w:val="24"/>
          <w:szCs w:val="24"/>
        </w:rPr>
        <w:t>cannabis</w:t>
      </w:r>
      <w:proofErr w:type="spellEnd"/>
      <w:r w:rsidR="00634BDC" w:rsidRPr="0001245A">
        <w:rPr>
          <w:rStyle w:val="normaltextrun"/>
          <w:rFonts w:ascii="Arial" w:hAnsi="Arial" w:cs="Arial"/>
          <w:sz w:val="24"/>
          <w:szCs w:val="24"/>
        </w:rPr>
        <w:t xml:space="preserve"> diminue</w:t>
      </w:r>
      <w:r w:rsidR="008177BF" w:rsidRPr="0001245A">
        <w:rPr>
          <w:rStyle w:val="normaltextrun"/>
          <w:rFonts w:ascii="Arial" w:hAnsi="Arial" w:cs="Arial"/>
          <w:sz w:val="24"/>
          <w:szCs w:val="24"/>
        </w:rPr>
        <w:t>m cada vez mais os efeitos colaterais</w:t>
      </w:r>
      <w:r w:rsidR="008C5D47" w:rsidRPr="0001245A">
        <w:rPr>
          <w:rStyle w:val="normaltextrun"/>
          <w:rFonts w:ascii="Arial" w:hAnsi="Arial" w:cs="Arial"/>
          <w:sz w:val="24"/>
          <w:szCs w:val="24"/>
        </w:rPr>
        <w:t xml:space="preserve"> de certas doenças</w:t>
      </w:r>
      <w:r w:rsidR="00634BDC" w:rsidRPr="0001245A">
        <w:rPr>
          <w:rStyle w:val="normaltextrun"/>
          <w:rFonts w:ascii="Arial" w:hAnsi="Arial" w:cs="Arial"/>
          <w:sz w:val="24"/>
          <w:szCs w:val="24"/>
        </w:rPr>
        <w:t xml:space="preserve">. </w:t>
      </w:r>
    </w:p>
    <w:p w14:paraId="684D8143" w14:textId="77777777" w:rsidR="00A0100B" w:rsidRDefault="00A0100B" w:rsidP="000E31E4">
      <w:pPr>
        <w:shd w:val="clear" w:color="auto" w:fill="FFFFFF"/>
        <w:spacing w:after="0" w:line="360" w:lineRule="auto"/>
        <w:ind w:firstLine="709"/>
        <w:jc w:val="both"/>
        <w:rPr>
          <w:rStyle w:val="normaltextrun"/>
          <w:rFonts w:ascii="Arial" w:hAnsi="Arial" w:cs="Arial"/>
          <w:sz w:val="24"/>
          <w:szCs w:val="24"/>
        </w:rPr>
      </w:pPr>
    </w:p>
    <w:p w14:paraId="3619FEF3" w14:textId="77777777" w:rsidR="00A0100B" w:rsidRPr="000D5AD6" w:rsidRDefault="00A0100B" w:rsidP="00A0100B">
      <w:pPr>
        <w:shd w:val="clear" w:color="auto" w:fill="FFFFFF"/>
        <w:spacing w:after="0" w:line="360" w:lineRule="auto"/>
        <w:ind w:firstLine="709"/>
        <w:jc w:val="center"/>
        <w:rPr>
          <w:rFonts w:ascii="Arial" w:eastAsia="Times New Roman" w:hAnsi="Arial" w:cs="Arial"/>
          <w:b/>
          <w:sz w:val="24"/>
          <w:szCs w:val="24"/>
        </w:rPr>
      </w:pPr>
      <w:r w:rsidRPr="000D5AD6">
        <w:rPr>
          <w:rFonts w:ascii="Arial" w:eastAsia="Times New Roman" w:hAnsi="Arial" w:cs="Arial"/>
          <w:b/>
          <w:sz w:val="24"/>
          <w:szCs w:val="24"/>
        </w:rPr>
        <w:t>REFERÊNCIAS</w:t>
      </w:r>
    </w:p>
    <w:p w14:paraId="1E568AB8" w14:textId="77777777" w:rsidR="00A0100B" w:rsidRPr="000D5AD6" w:rsidRDefault="00A0100B" w:rsidP="00A0100B">
      <w:pPr>
        <w:shd w:val="clear" w:color="auto" w:fill="FFFFFF"/>
        <w:spacing w:after="0" w:line="360" w:lineRule="auto"/>
        <w:ind w:firstLine="709"/>
        <w:jc w:val="both"/>
        <w:rPr>
          <w:rFonts w:ascii="Arial" w:hAnsi="Arial" w:cs="Arial"/>
          <w:b/>
          <w:sz w:val="24"/>
          <w:szCs w:val="24"/>
        </w:rPr>
      </w:pPr>
    </w:p>
    <w:p w14:paraId="79147FEB" w14:textId="02D2DBD8" w:rsidR="00A0100B" w:rsidRPr="0001245A" w:rsidRDefault="00A0100B" w:rsidP="00A0100B">
      <w:pPr>
        <w:shd w:val="clear" w:color="auto" w:fill="FFFFFF"/>
        <w:spacing w:after="0" w:line="240" w:lineRule="auto"/>
        <w:jc w:val="both"/>
        <w:rPr>
          <w:rFonts w:ascii="Arial" w:hAnsi="Arial" w:cs="Arial"/>
          <w:sz w:val="24"/>
          <w:szCs w:val="24"/>
        </w:rPr>
      </w:pPr>
      <w:r w:rsidRPr="0001245A">
        <w:rPr>
          <w:rFonts w:ascii="Arial" w:hAnsi="Arial" w:cs="Arial"/>
          <w:sz w:val="24"/>
          <w:szCs w:val="24"/>
        </w:rPr>
        <w:t xml:space="preserve">ACHOCHE, </w:t>
      </w:r>
      <w:proofErr w:type="spellStart"/>
      <w:r w:rsidRPr="0001245A">
        <w:rPr>
          <w:rFonts w:ascii="Arial" w:hAnsi="Arial" w:cs="Arial"/>
          <w:sz w:val="24"/>
          <w:szCs w:val="24"/>
        </w:rPr>
        <w:t>Munif</w:t>
      </w:r>
      <w:proofErr w:type="spellEnd"/>
      <w:r w:rsidRPr="0001245A">
        <w:rPr>
          <w:rFonts w:ascii="Arial" w:hAnsi="Arial" w:cs="Arial"/>
          <w:sz w:val="24"/>
          <w:szCs w:val="24"/>
        </w:rPr>
        <w:t xml:space="preserve"> </w:t>
      </w:r>
      <w:proofErr w:type="spellStart"/>
      <w:r w:rsidRPr="0001245A">
        <w:rPr>
          <w:rFonts w:ascii="Arial" w:hAnsi="Arial" w:cs="Arial"/>
          <w:sz w:val="24"/>
          <w:szCs w:val="24"/>
        </w:rPr>
        <w:t>Saliba</w:t>
      </w:r>
      <w:proofErr w:type="spellEnd"/>
      <w:r w:rsidRPr="0001245A">
        <w:rPr>
          <w:rFonts w:ascii="Arial" w:hAnsi="Arial" w:cs="Arial"/>
          <w:sz w:val="24"/>
          <w:szCs w:val="24"/>
        </w:rPr>
        <w:t xml:space="preserve">. A garantia constitucionalmente assegurada do direito à saúde e o cumprimento das decisões judiciais. </w:t>
      </w:r>
      <w:r w:rsidRPr="0001245A">
        <w:rPr>
          <w:rFonts w:ascii="Arial" w:hAnsi="Arial" w:cs="Arial"/>
          <w:b/>
          <w:sz w:val="24"/>
          <w:szCs w:val="24"/>
        </w:rPr>
        <w:t xml:space="preserve">Revista </w:t>
      </w:r>
      <w:proofErr w:type="spellStart"/>
      <w:r w:rsidRPr="0001245A">
        <w:rPr>
          <w:rFonts w:ascii="Arial" w:hAnsi="Arial" w:cs="Arial"/>
          <w:b/>
          <w:sz w:val="24"/>
          <w:szCs w:val="24"/>
        </w:rPr>
        <w:t>JusNavigandi</w:t>
      </w:r>
      <w:proofErr w:type="spellEnd"/>
      <w:r w:rsidRPr="0001245A">
        <w:rPr>
          <w:rFonts w:ascii="Arial" w:hAnsi="Arial" w:cs="Arial"/>
          <w:sz w:val="24"/>
          <w:szCs w:val="24"/>
        </w:rPr>
        <w:t>, Teresina, ano 14, n. 2102, 3 abr. 2009. Disponível em: http://jus.com.br/revista/texto/12578. Acesso em: 15 abr. 2019.</w:t>
      </w:r>
    </w:p>
    <w:p w14:paraId="227C5ABA" w14:textId="77777777" w:rsidR="00A0100B" w:rsidRPr="0001245A" w:rsidRDefault="00A0100B" w:rsidP="00A0100B">
      <w:pPr>
        <w:shd w:val="clear" w:color="auto" w:fill="FFFFFF"/>
        <w:spacing w:after="0" w:line="240" w:lineRule="auto"/>
        <w:jc w:val="both"/>
        <w:rPr>
          <w:rFonts w:ascii="Arial" w:hAnsi="Arial" w:cs="Arial"/>
          <w:b/>
          <w:sz w:val="24"/>
          <w:szCs w:val="24"/>
        </w:rPr>
      </w:pPr>
    </w:p>
    <w:p w14:paraId="17B14AE5"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Style w:val="Forte"/>
          <w:rFonts w:ascii="Arial" w:hAnsi="Arial" w:cs="Arial"/>
          <w:b w:val="0"/>
          <w:shd w:val="clear" w:color="auto" w:fill="FFFFFF"/>
        </w:rPr>
        <w:t>ALMEIDA, Camila. MACONHA: REMÉDIO PROIBIDO.</w:t>
      </w:r>
      <w:r w:rsidRPr="0001245A">
        <w:rPr>
          <w:rStyle w:val="Forte"/>
          <w:rFonts w:ascii="Arial" w:hAnsi="Arial" w:cs="Arial"/>
          <w:shd w:val="clear" w:color="auto" w:fill="FFFFFF"/>
        </w:rPr>
        <w:t xml:space="preserve"> Revista </w:t>
      </w:r>
      <w:proofErr w:type="spellStart"/>
      <w:r w:rsidRPr="0001245A">
        <w:rPr>
          <w:rStyle w:val="Forte"/>
          <w:rFonts w:ascii="Arial" w:hAnsi="Arial" w:cs="Arial"/>
          <w:shd w:val="clear" w:color="auto" w:fill="FFFFFF"/>
        </w:rPr>
        <w:t>Super</w:t>
      </w:r>
      <w:proofErr w:type="spellEnd"/>
      <w:r w:rsidRPr="0001245A">
        <w:rPr>
          <w:rStyle w:val="Forte"/>
          <w:rFonts w:ascii="Arial" w:hAnsi="Arial" w:cs="Arial"/>
          <w:shd w:val="clear" w:color="auto" w:fill="FFFFFF"/>
        </w:rPr>
        <w:t xml:space="preserve"> Interessante. </w:t>
      </w:r>
      <w:r w:rsidRPr="0001245A">
        <w:rPr>
          <w:rFonts w:ascii="Arial" w:hAnsi="Arial" w:cs="Arial"/>
          <w:shd w:val="clear" w:color="auto" w:fill="FFFFFF"/>
        </w:rPr>
        <w:t xml:space="preserve">Rio de Janeiro: Abril, 18 fev. 2015. Semanal. Disponível em: </w:t>
      </w:r>
      <w:r w:rsidRPr="0001245A">
        <w:rPr>
          <w:rFonts w:ascii="Arial" w:hAnsi="Arial" w:cs="Arial"/>
          <w:shd w:val="clear" w:color="auto" w:fill="FFFFFF"/>
        </w:rPr>
        <w:lastRenderedPageBreak/>
        <w:t>&lt;https://super.abril.com.br/saude/maconha-remedio-proibido/&gt;. Acesso em: 05 nov. 2018.</w:t>
      </w:r>
    </w:p>
    <w:p w14:paraId="0792E4F3"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2965E2C5"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rPr>
        <w:t xml:space="preserve">ARAUJO, </w:t>
      </w:r>
      <w:proofErr w:type="spellStart"/>
      <w:r w:rsidRPr="0001245A">
        <w:rPr>
          <w:rFonts w:ascii="Arial" w:hAnsi="Arial" w:cs="Arial"/>
        </w:rPr>
        <w:t>Ludgleydson</w:t>
      </w:r>
      <w:proofErr w:type="spellEnd"/>
      <w:r w:rsidRPr="0001245A">
        <w:rPr>
          <w:rFonts w:ascii="Arial" w:hAnsi="Arial" w:cs="Arial"/>
        </w:rPr>
        <w:t xml:space="preserve"> Fernandes de. Maconha: uma perspectiva histórica, farmacológica e antropológica. </w:t>
      </w:r>
      <w:proofErr w:type="spellStart"/>
      <w:r w:rsidRPr="0001245A">
        <w:rPr>
          <w:rFonts w:ascii="Arial" w:hAnsi="Arial" w:cs="Arial"/>
          <w:b/>
        </w:rPr>
        <w:t>Mneme</w:t>
      </w:r>
      <w:proofErr w:type="spellEnd"/>
      <w:r w:rsidRPr="0001245A">
        <w:rPr>
          <w:rFonts w:ascii="Arial" w:hAnsi="Arial" w:cs="Arial"/>
          <w:b/>
        </w:rPr>
        <w:t xml:space="preserve"> Revista de Humanidades</w:t>
      </w:r>
      <w:r w:rsidRPr="0001245A">
        <w:rPr>
          <w:rFonts w:ascii="Arial" w:hAnsi="Arial" w:cs="Arial"/>
        </w:rPr>
        <w:t>, Caicó, p.47-49, 2003. Disponível em: &lt;https://periodicos.ufrn.br/mneme/article/view/164/154&gt;. Acesso em: 14 maio 2019.</w:t>
      </w:r>
    </w:p>
    <w:p w14:paraId="44B964A6"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17572047"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ASSOCIAÇÃO BRASILEIRA DE APOIO CANNABIS ESPERANÇA (ABRACE) (Paraíba) (Org.). </w:t>
      </w:r>
      <w:r w:rsidRPr="0001245A">
        <w:rPr>
          <w:rStyle w:val="Forte"/>
          <w:rFonts w:ascii="Arial" w:hAnsi="Arial" w:cs="Arial"/>
          <w:shd w:val="clear" w:color="auto" w:fill="FFFFFF"/>
        </w:rPr>
        <w:t>Abrace. </w:t>
      </w:r>
      <w:r w:rsidRPr="0001245A">
        <w:rPr>
          <w:rFonts w:ascii="Arial" w:hAnsi="Arial" w:cs="Arial"/>
          <w:shd w:val="clear" w:color="auto" w:fill="FFFFFF"/>
        </w:rPr>
        <w:t>Disponível em: &lt;https://abraceesperanca.org.br/home/&gt;. Acesso em: 15 mai. 2019.</w:t>
      </w:r>
    </w:p>
    <w:p w14:paraId="047E13D2"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73CB1276" w14:textId="667ED004" w:rsidR="00A0100B" w:rsidRPr="0001245A" w:rsidRDefault="00A0100B" w:rsidP="00A0100B">
      <w:pPr>
        <w:pStyle w:val="paragraph"/>
        <w:spacing w:before="0" w:beforeAutospacing="0" w:after="0" w:afterAutospacing="0"/>
        <w:jc w:val="both"/>
        <w:textAlignment w:val="baseline"/>
        <w:rPr>
          <w:rFonts w:ascii="Arial" w:hAnsi="Arial" w:cs="Arial"/>
        </w:rPr>
      </w:pPr>
      <w:r w:rsidRPr="0001245A">
        <w:rPr>
          <w:rFonts w:ascii="Arial" w:hAnsi="Arial" w:cs="Arial"/>
        </w:rPr>
        <w:t xml:space="preserve">AVILA, </w:t>
      </w:r>
      <w:proofErr w:type="spellStart"/>
      <w:r w:rsidRPr="0001245A">
        <w:rPr>
          <w:rFonts w:ascii="Arial" w:hAnsi="Arial" w:cs="Arial"/>
        </w:rPr>
        <w:t>Kellen</w:t>
      </w:r>
      <w:proofErr w:type="spellEnd"/>
      <w:r w:rsidRPr="0001245A">
        <w:rPr>
          <w:rFonts w:ascii="Arial" w:hAnsi="Arial" w:cs="Arial"/>
        </w:rPr>
        <w:t xml:space="preserve"> Cristina de Andrade. O papel do Poder Judiciário na garantia da efetividade dos direitos sociais. Conteúdo Jurídico, Brasília-DF: 20 fev. 2013. Disponível em: http://www.conteudojuridico.com.br/?artigos&amp;ver=2.42130&amp;seo=1. Acesso em: 16 abr. 2019.</w:t>
      </w:r>
    </w:p>
    <w:p w14:paraId="50903B64" w14:textId="77777777" w:rsidR="00A0100B" w:rsidRPr="0001245A" w:rsidRDefault="00A0100B" w:rsidP="00A0100B">
      <w:pPr>
        <w:pStyle w:val="paragraph"/>
        <w:spacing w:before="0" w:beforeAutospacing="0" w:after="0" w:afterAutospacing="0"/>
        <w:jc w:val="both"/>
        <w:textAlignment w:val="baseline"/>
        <w:rPr>
          <w:rFonts w:ascii="Arial" w:hAnsi="Arial" w:cs="Arial"/>
        </w:rPr>
      </w:pPr>
    </w:p>
    <w:p w14:paraId="4843555A" w14:textId="77389172" w:rsidR="00A0100B" w:rsidRPr="0001245A" w:rsidRDefault="00A0100B" w:rsidP="00A0100B">
      <w:pPr>
        <w:spacing w:after="0" w:line="240" w:lineRule="auto"/>
        <w:jc w:val="both"/>
        <w:rPr>
          <w:rFonts w:ascii="Arial" w:hAnsi="Arial" w:cs="Arial"/>
          <w:sz w:val="24"/>
          <w:szCs w:val="24"/>
          <w:shd w:val="clear" w:color="auto" w:fill="FFFFFF"/>
        </w:rPr>
      </w:pPr>
      <w:r w:rsidRPr="0001245A">
        <w:rPr>
          <w:rFonts w:ascii="Arial" w:hAnsi="Arial" w:cs="Arial"/>
          <w:sz w:val="24"/>
          <w:szCs w:val="24"/>
          <w:shd w:val="clear" w:color="auto" w:fill="FFFFFF"/>
        </w:rPr>
        <w:t>BARROSO, Luís Roberto. </w:t>
      </w:r>
      <w:r w:rsidRPr="0001245A">
        <w:rPr>
          <w:rStyle w:val="Forte"/>
          <w:rFonts w:ascii="Arial" w:hAnsi="Arial" w:cs="Arial"/>
          <w:sz w:val="24"/>
          <w:szCs w:val="24"/>
          <w:shd w:val="clear" w:color="auto" w:fill="FFFFFF"/>
        </w:rPr>
        <w:t>Curso de Direito Constitucional Contemporâneo</w:t>
      </w:r>
      <w:r w:rsidRPr="0001245A">
        <w:rPr>
          <w:rFonts w:ascii="Arial" w:hAnsi="Arial" w:cs="Arial"/>
          <w:sz w:val="24"/>
          <w:szCs w:val="24"/>
          <w:shd w:val="clear" w:color="auto" w:fill="FFFFFF"/>
        </w:rPr>
        <w:t xml:space="preserve">.5 ed. São Paulo: Editora Saraiva, 2015. Disponível em: </w:t>
      </w:r>
      <w:r w:rsidRPr="0001245A">
        <w:rPr>
          <w:rFonts w:ascii="Arial" w:hAnsi="Arial" w:cs="Arial"/>
          <w:sz w:val="24"/>
          <w:szCs w:val="24"/>
        </w:rPr>
        <w:t>https://books.google.com.br/books/about/CURSO_DE_DIREITO_CONSTITUCIONAL_CONTEMPO.html?id=nyJrDwAAQBAJ&amp;printsec=frontcover&amp;source=kp_read_button&amp;redir_esc=y#v=onepage&amp;q&amp;f=false. Acesso em: 06 mai. 2019.</w:t>
      </w:r>
    </w:p>
    <w:p w14:paraId="5A2E385B" w14:textId="77777777" w:rsidR="00A0100B" w:rsidRPr="0001245A" w:rsidRDefault="00A0100B" w:rsidP="00A0100B">
      <w:pPr>
        <w:pStyle w:val="paragraph"/>
        <w:spacing w:before="0" w:beforeAutospacing="0" w:after="0" w:afterAutospacing="0"/>
        <w:jc w:val="both"/>
        <w:textAlignment w:val="baseline"/>
        <w:rPr>
          <w:rFonts w:ascii="Arial" w:hAnsi="Arial" w:cs="Arial"/>
        </w:rPr>
      </w:pPr>
    </w:p>
    <w:p w14:paraId="3A34F305"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rPr>
        <w:t>BONAVIDES, Paulo. Curso de Direito Constitucional. 13ª. ed. atual. São Paulo: Malheiros, 2003.</w:t>
      </w:r>
    </w:p>
    <w:p w14:paraId="2EF1059B"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6F70DACE" w14:textId="77777777" w:rsidR="00A0100B" w:rsidRPr="0001245A" w:rsidRDefault="00A0100B" w:rsidP="00A0100B">
      <w:pPr>
        <w:pStyle w:val="paragraph"/>
        <w:spacing w:before="0" w:beforeAutospacing="0" w:after="0" w:afterAutospacing="0"/>
        <w:jc w:val="both"/>
        <w:textAlignment w:val="baseline"/>
        <w:rPr>
          <w:rFonts w:ascii="Arial" w:hAnsi="Arial" w:cs="Arial"/>
        </w:rPr>
      </w:pPr>
      <w:r w:rsidRPr="0001245A">
        <w:rPr>
          <w:rFonts w:ascii="Arial" w:hAnsi="Arial" w:cs="Arial"/>
        </w:rPr>
        <w:t>BRASIL. Constituição (1988). Constituição da República Federativa do Brasil: Constituição Federal. Disponível em: &lt;http://www.planalto.gov.br/ccivil_03/Constituicao/Constituicao.htm&gt;. Acesso em: 20 nov. 2018.</w:t>
      </w:r>
    </w:p>
    <w:p w14:paraId="1596295D"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3CBD93F3" w14:textId="7806B225"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 xml:space="preserve">BRASIL. Justiça Federal 3ª Vara. Processo nº 24632-22.2014.4.01.3400. Autor: </w:t>
      </w:r>
      <w:proofErr w:type="spellStart"/>
      <w:r w:rsidRPr="0001245A">
        <w:rPr>
          <w:rFonts w:ascii="Arial" w:hAnsi="Arial" w:cs="Arial"/>
          <w:shd w:val="clear" w:color="auto" w:fill="FFFFFF"/>
        </w:rPr>
        <w:t>Anny</w:t>
      </w:r>
      <w:proofErr w:type="spellEnd"/>
      <w:r w:rsidRPr="0001245A">
        <w:rPr>
          <w:rFonts w:ascii="Arial" w:hAnsi="Arial" w:cs="Arial"/>
          <w:shd w:val="clear" w:color="auto" w:fill="FFFFFF"/>
        </w:rPr>
        <w:t xml:space="preserve"> de </w:t>
      </w:r>
      <w:proofErr w:type="spellStart"/>
      <w:r w:rsidRPr="0001245A">
        <w:rPr>
          <w:rFonts w:ascii="Arial" w:hAnsi="Arial" w:cs="Arial"/>
          <w:shd w:val="clear" w:color="auto" w:fill="FFFFFF"/>
        </w:rPr>
        <w:t>Bortoli</w:t>
      </w:r>
      <w:proofErr w:type="spellEnd"/>
      <w:r w:rsidRPr="0001245A">
        <w:rPr>
          <w:rFonts w:ascii="Arial" w:hAnsi="Arial" w:cs="Arial"/>
          <w:shd w:val="clear" w:color="auto" w:fill="FFFFFF"/>
        </w:rPr>
        <w:t xml:space="preserve"> Fischer. </w:t>
      </w:r>
      <w:proofErr w:type="gramStart"/>
      <w:r w:rsidRPr="0001245A">
        <w:rPr>
          <w:rFonts w:ascii="Arial" w:hAnsi="Arial" w:cs="Arial"/>
          <w:shd w:val="clear" w:color="auto" w:fill="FFFFFF"/>
        </w:rPr>
        <w:t>réu</w:t>
      </w:r>
      <w:proofErr w:type="gramEnd"/>
      <w:r w:rsidRPr="0001245A">
        <w:rPr>
          <w:rFonts w:ascii="Arial" w:hAnsi="Arial" w:cs="Arial"/>
          <w:shd w:val="clear" w:color="auto" w:fill="FFFFFF"/>
        </w:rPr>
        <w:t>: Agencia Nacional de Vigilância Sanitária (ANVISA). Juiz Federal: Bruno César Bandeira Apolinário. Brasília, DF, 03 de abril de 2014. </w:t>
      </w:r>
      <w:r w:rsidRPr="0001245A">
        <w:rPr>
          <w:rStyle w:val="Forte"/>
          <w:rFonts w:ascii="Arial" w:hAnsi="Arial" w:cs="Arial"/>
          <w:shd w:val="clear" w:color="auto" w:fill="FFFFFF"/>
        </w:rPr>
        <w:t>Decisão</w:t>
      </w:r>
      <w:r w:rsidRPr="0001245A">
        <w:rPr>
          <w:rFonts w:ascii="Arial" w:hAnsi="Arial" w:cs="Arial"/>
          <w:shd w:val="clear" w:color="auto" w:fill="FFFFFF"/>
        </w:rPr>
        <w:t>. Brasília. Disponível em: https://www.conjur.com.br/dl/anvisa-maconha.pdf. Acesso em: 15 mai. 2019.</w:t>
      </w:r>
    </w:p>
    <w:p w14:paraId="4FE1AFD6"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2023876D" w14:textId="20CFF364"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b/>
        </w:rPr>
        <w:t>BRASIL</w:t>
      </w:r>
      <w:r w:rsidRPr="0001245A">
        <w:rPr>
          <w:rFonts w:ascii="Arial" w:hAnsi="Arial" w:cs="Arial"/>
        </w:rPr>
        <w:t xml:space="preserve">. Lei nº 11.343, de 23 de agosto de 2006. Lei Nº 11.343: LEI DE DROGAS. Disponível em: </w:t>
      </w:r>
      <w:hyperlink r:id="rId9" w:history="1">
        <w:r w:rsidR="007F4DBC" w:rsidRPr="0001245A">
          <w:rPr>
            <w:rStyle w:val="Hyperlink"/>
            <w:rFonts w:ascii="Arial" w:hAnsi="Arial" w:cs="Arial"/>
            <w:color w:val="auto"/>
            <w:u w:val="none"/>
          </w:rPr>
          <w:t>http://www.planalto.gov.br/ccivil_03/_ato2004-2006/2006/lei/</w:t>
        </w:r>
      </w:hyperlink>
      <w:r w:rsidRPr="0001245A">
        <w:rPr>
          <w:rFonts w:ascii="Arial" w:hAnsi="Arial" w:cs="Arial"/>
        </w:rPr>
        <w:t>l11343.</w:t>
      </w:r>
      <w:r w:rsidR="007F4DBC" w:rsidRPr="0001245A">
        <w:rPr>
          <w:rFonts w:ascii="Arial" w:hAnsi="Arial" w:cs="Arial"/>
        </w:rPr>
        <w:t xml:space="preserve"> </w:t>
      </w:r>
      <w:proofErr w:type="spellStart"/>
      <w:proofErr w:type="gramStart"/>
      <w:r w:rsidRPr="0001245A">
        <w:rPr>
          <w:rFonts w:ascii="Arial" w:hAnsi="Arial" w:cs="Arial"/>
        </w:rPr>
        <w:t>htm</w:t>
      </w:r>
      <w:proofErr w:type="spellEnd"/>
      <w:proofErr w:type="gramEnd"/>
      <w:r w:rsidRPr="0001245A">
        <w:rPr>
          <w:rFonts w:ascii="Arial" w:hAnsi="Arial" w:cs="Arial"/>
        </w:rPr>
        <w:t>. Acesso em: 20 nov. 2018.</w:t>
      </w:r>
    </w:p>
    <w:p w14:paraId="0E0F1C8B"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74C6BFF5" w14:textId="4C4EDAA2"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CANNABIDIOL BRASIL (Brasil) (Org.). </w:t>
      </w:r>
      <w:r w:rsidRPr="0001245A">
        <w:rPr>
          <w:rStyle w:val="Forte"/>
          <w:rFonts w:ascii="Arial" w:hAnsi="Arial" w:cs="Arial"/>
          <w:shd w:val="clear" w:color="auto" w:fill="FFFFFF"/>
        </w:rPr>
        <w:t xml:space="preserve">Família do RN consegue autorização de cultivo </w:t>
      </w:r>
      <w:proofErr w:type="spellStart"/>
      <w:r w:rsidRPr="0001245A">
        <w:rPr>
          <w:rStyle w:val="Forte"/>
          <w:rFonts w:ascii="Arial" w:hAnsi="Arial" w:cs="Arial"/>
          <w:shd w:val="clear" w:color="auto" w:fill="FFFFFF"/>
        </w:rPr>
        <w:t>canábico</w:t>
      </w:r>
      <w:proofErr w:type="spellEnd"/>
      <w:r w:rsidRPr="0001245A">
        <w:rPr>
          <w:rStyle w:val="Forte"/>
          <w:rFonts w:ascii="Arial" w:hAnsi="Arial" w:cs="Arial"/>
          <w:shd w:val="clear" w:color="auto" w:fill="FFFFFF"/>
        </w:rPr>
        <w:t xml:space="preserve"> para tratar depressão. </w:t>
      </w:r>
      <w:r w:rsidRPr="0001245A">
        <w:rPr>
          <w:rFonts w:ascii="Arial" w:hAnsi="Arial" w:cs="Arial"/>
          <w:shd w:val="clear" w:color="auto" w:fill="FFFFFF"/>
        </w:rPr>
        <w:t>2018. Disponível em: https://cbdb.com.br/cannabis-medicinal/legislacao/familia-do-rn-consegue-autorizacao-de-cultivo-canabico-para-tratar-depressao/. Acesso em: 15 mai. 2019.</w:t>
      </w:r>
    </w:p>
    <w:p w14:paraId="07BF1471"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487FDF09" w14:textId="7A96E7B5" w:rsidR="00A0100B" w:rsidRPr="0001245A" w:rsidRDefault="00A0100B" w:rsidP="00A0100B">
      <w:pPr>
        <w:pStyle w:val="paragraph"/>
        <w:spacing w:before="0" w:beforeAutospacing="0" w:after="0" w:afterAutospacing="0"/>
        <w:jc w:val="both"/>
        <w:textAlignment w:val="baseline"/>
        <w:rPr>
          <w:rFonts w:ascii="Arial" w:hAnsi="Arial" w:cs="Arial"/>
        </w:rPr>
      </w:pPr>
      <w:r w:rsidRPr="0001245A">
        <w:rPr>
          <w:rFonts w:ascii="Arial" w:hAnsi="Arial" w:cs="Arial"/>
        </w:rPr>
        <w:t xml:space="preserve">CARLINI, </w:t>
      </w:r>
      <w:proofErr w:type="spellStart"/>
      <w:r w:rsidRPr="0001245A">
        <w:rPr>
          <w:rFonts w:ascii="Arial" w:hAnsi="Arial" w:cs="Arial"/>
        </w:rPr>
        <w:t>Elisaldo</w:t>
      </w:r>
      <w:proofErr w:type="spellEnd"/>
      <w:r w:rsidRPr="0001245A">
        <w:rPr>
          <w:rFonts w:ascii="Arial" w:hAnsi="Arial" w:cs="Arial"/>
        </w:rPr>
        <w:t xml:space="preserve"> Araújo. </w:t>
      </w:r>
      <w:r w:rsidRPr="0001245A">
        <w:rPr>
          <w:rFonts w:ascii="Arial" w:hAnsi="Arial" w:cs="Arial"/>
          <w:b/>
        </w:rPr>
        <w:t>A história da maconha no Brasil</w:t>
      </w:r>
      <w:r w:rsidRPr="0001245A">
        <w:rPr>
          <w:rFonts w:ascii="Arial" w:hAnsi="Arial" w:cs="Arial"/>
        </w:rPr>
        <w:t>. Jornal Brasileiro de Psiquiatria, Rio de Janeiro, v. 55, n. 4, p.</w:t>
      </w:r>
      <w:r w:rsidR="007F4DBC" w:rsidRPr="0001245A">
        <w:rPr>
          <w:rFonts w:ascii="Arial" w:hAnsi="Arial" w:cs="Arial"/>
        </w:rPr>
        <w:t xml:space="preserve">1-5, nov. 2006. Disponível em: </w:t>
      </w:r>
      <w:r w:rsidRPr="0001245A">
        <w:rPr>
          <w:rFonts w:ascii="Arial" w:hAnsi="Arial" w:cs="Arial"/>
        </w:rPr>
        <w:t>http://www.scielo.br/scielo.php?script=sci_artt</w:t>
      </w:r>
      <w:r w:rsidR="007F4DBC" w:rsidRPr="0001245A">
        <w:rPr>
          <w:rFonts w:ascii="Arial" w:hAnsi="Arial" w:cs="Arial"/>
        </w:rPr>
        <w:t>ext&amp;pid=S0047-20852006000400008</w:t>
      </w:r>
      <w:r w:rsidRPr="0001245A">
        <w:rPr>
          <w:rFonts w:ascii="Arial" w:hAnsi="Arial" w:cs="Arial"/>
        </w:rPr>
        <w:t>. Acesso em: 05 nov. 2018</w:t>
      </w:r>
      <w:r w:rsidR="007F4DBC" w:rsidRPr="0001245A">
        <w:rPr>
          <w:rFonts w:ascii="Arial" w:hAnsi="Arial" w:cs="Arial"/>
        </w:rPr>
        <w:t>.</w:t>
      </w:r>
    </w:p>
    <w:p w14:paraId="6C9C27A5" w14:textId="77777777" w:rsidR="00A0100B" w:rsidRPr="0001245A" w:rsidRDefault="00A0100B" w:rsidP="00A0100B">
      <w:pPr>
        <w:pStyle w:val="paragraph"/>
        <w:spacing w:before="0" w:beforeAutospacing="0" w:after="0" w:afterAutospacing="0"/>
        <w:jc w:val="both"/>
        <w:textAlignment w:val="baseline"/>
        <w:rPr>
          <w:rFonts w:ascii="Arial" w:hAnsi="Arial" w:cs="Arial"/>
        </w:rPr>
      </w:pPr>
    </w:p>
    <w:p w14:paraId="3DA9DACE" w14:textId="796DCAD7" w:rsidR="00A0100B" w:rsidRPr="0001245A" w:rsidRDefault="00A0100B" w:rsidP="00A0100B">
      <w:pPr>
        <w:pStyle w:val="paragraph"/>
        <w:spacing w:before="0" w:beforeAutospacing="0" w:after="0" w:afterAutospacing="0"/>
        <w:jc w:val="both"/>
        <w:textAlignment w:val="baseline"/>
        <w:rPr>
          <w:rFonts w:ascii="Arial" w:hAnsi="Arial" w:cs="Arial"/>
        </w:rPr>
      </w:pPr>
      <w:r w:rsidRPr="0001245A">
        <w:rPr>
          <w:rFonts w:ascii="Arial" w:hAnsi="Arial" w:cs="Arial"/>
        </w:rPr>
        <w:t xml:space="preserve">SCLIAR, M. </w:t>
      </w:r>
      <w:r w:rsidRPr="0001245A">
        <w:rPr>
          <w:rFonts w:ascii="Arial" w:hAnsi="Arial" w:cs="Arial"/>
          <w:b/>
        </w:rPr>
        <w:t>História do conceito de saúde</w:t>
      </w:r>
      <w:r w:rsidRPr="0001245A">
        <w:rPr>
          <w:rFonts w:ascii="Arial" w:hAnsi="Arial" w:cs="Arial"/>
        </w:rPr>
        <w:t xml:space="preserve">. </w:t>
      </w:r>
      <w:proofErr w:type="spellStart"/>
      <w:r w:rsidRPr="0001245A">
        <w:rPr>
          <w:rFonts w:ascii="Arial" w:hAnsi="Arial" w:cs="Arial"/>
        </w:rPr>
        <w:t>Physis</w:t>
      </w:r>
      <w:proofErr w:type="spellEnd"/>
      <w:r w:rsidRPr="0001245A">
        <w:rPr>
          <w:rFonts w:ascii="Arial" w:hAnsi="Arial" w:cs="Arial"/>
        </w:rPr>
        <w:t>, Rio de Janeiro, v. 17, n. 1, p. 27, 2007. Disponível em:  http://www.scielo.br/pdf/physis/v17n1/v17n1a03. Acesso em: 05 mai. 2019.</w:t>
      </w:r>
    </w:p>
    <w:p w14:paraId="383BE009" w14:textId="77777777" w:rsidR="00A0100B" w:rsidRPr="0001245A" w:rsidRDefault="00A0100B" w:rsidP="00A0100B">
      <w:pPr>
        <w:spacing w:after="0" w:line="240" w:lineRule="auto"/>
        <w:jc w:val="both"/>
        <w:rPr>
          <w:rFonts w:ascii="Arial" w:hAnsi="Arial" w:cs="Arial"/>
          <w:sz w:val="24"/>
          <w:szCs w:val="24"/>
          <w:shd w:val="clear" w:color="auto" w:fill="FFFFFF"/>
        </w:rPr>
      </w:pPr>
    </w:p>
    <w:p w14:paraId="6C0E92E2" w14:textId="4C8E3750" w:rsidR="00A0100B" w:rsidRPr="0001245A" w:rsidRDefault="00A0100B" w:rsidP="00A0100B">
      <w:pPr>
        <w:spacing w:after="0" w:line="240" w:lineRule="auto"/>
        <w:jc w:val="both"/>
        <w:rPr>
          <w:rFonts w:ascii="Arial" w:hAnsi="Arial" w:cs="Arial"/>
          <w:sz w:val="24"/>
          <w:szCs w:val="24"/>
          <w:shd w:val="clear" w:color="auto" w:fill="FFFFFF"/>
        </w:rPr>
      </w:pPr>
      <w:r w:rsidRPr="0001245A">
        <w:rPr>
          <w:rFonts w:ascii="Arial" w:hAnsi="Arial" w:cs="Arial"/>
          <w:sz w:val="24"/>
          <w:szCs w:val="24"/>
          <w:shd w:val="clear" w:color="auto" w:fill="FFFFFF"/>
        </w:rPr>
        <w:t xml:space="preserve">CORREA, Karina </w:t>
      </w:r>
      <w:proofErr w:type="spellStart"/>
      <w:r w:rsidRPr="0001245A">
        <w:rPr>
          <w:rFonts w:ascii="Arial" w:hAnsi="Arial" w:cs="Arial"/>
          <w:sz w:val="24"/>
          <w:szCs w:val="24"/>
          <w:shd w:val="clear" w:color="auto" w:fill="FFFFFF"/>
        </w:rPr>
        <w:t>Ambrozio</w:t>
      </w:r>
      <w:proofErr w:type="spellEnd"/>
      <w:r w:rsidRPr="0001245A">
        <w:rPr>
          <w:rFonts w:ascii="Arial" w:hAnsi="Arial" w:cs="Arial"/>
          <w:sz w:val="24"/>
          <w:szCs w:val="24"/>
          <w:shd w:val="clear" w:color="auto" w:fill="FFFFFF"/>
        </w:rPr>
        <w:t>. </w:t>
      </w:r>
      <w:r w:rsidRPr="0001245A">
        <w:rPr>
          <w:rStyle w:val="Forte"/>
          <w:rFonts w:ascii="Arial" w:hAnsi="Arial" w:cs="Arial"/>
          <w:sz w:val="24"/>
          <w:szCs w:val="24"/>
          <w:shd w:val="clear" w:color="auto" w:fill="FFFFFF"/>
        </w:rPr>
        <w:t>DIREITO À SAÚDE: </w:t>
      </w:r>
      <w:r w:rsidRPr="0001245A">
        <w:rPr>
          <w:rFonts w:ascii="Arial" w:hAnsi="Arial" w:cs="Arial"/>
          <w:sz w:val="24"/>
          <w:szCs w:val="24"/>
          <w:shd w:val="clear" w:color="auto" w:fill="FFFFFF"/>
        </w:rPr>
        <w:t xml:space="preserve">A RESPONSABILIDADE DO ESTADO E A JUDICIALIZAÇÃO DA SAÚDE. 2017. 21 f. TCC (Graduação) - Curso de Direito, Faculdade do Norte Novo de Apucarana, </w:t>
      </w:r>
      <w:proofErr w:type="spellStart"/>
      <w:r w:rsidRPr="0001245A">
        <w:rPr>
          <w:rFonts w:ascii="Arial" w:hAnsi="Arial" w:cs="Arial"/>
          <w:sz w:val="24"/>
          <w:szCs w:val="24"/>
          <w:shd w:val="clear" w:color="auto" w:fill="FFFFFF"/>
        </w:rPr>
        <w:t>Apucuarana</w:t>
      </w:r>
      <w:proofErr w:type="spellEnd"/>
      <w:r w:rsidRPr="0001245A">
        <w:rPr>
          <w:rFonts w:ascii="Arial" w:hAnsi="Arial" w:cs="Arial"/>
          <w:sz w:val="24"/>
          <w:szCs w:val="24"/>
          <w:shd w:val="clear" w:color="auto" w:fill="FFFFFF"/>
        </w:rPr>
        <w:t xml:space="preserve">, 2017. Disponível em: </w:t>
      </w:r>
      <w:hyperlink r:id="rId10" w:history="1">
        <w:r w:rsidR="007F4DBC" w:rsidRPr="0001245A">
          <w:rPr>
            <w:rStyle w:val="Hyperlink"/>
            <w:rFonts w:ascii="Arial" w:hAnsi="Arial" w:cs="Arial"/>
            <w:color w:val="auto"/>
            <w:sz w:val="24"/>
            <w:szCs w:val="24"/>
            <w:u w:val="none"/>
            <w:shd w:val="clear" w:color="auto" w:fill="FFFFFF"/>
          </w:rPr>
          <w:t>http://www.facnopar.com.br/conteudo-arquivos/arquivo-2017-06-14-149747</w:t>
        </w:r>
      </w:hyperlink>
      <w:r w:rsidRPr="0001245A">
        <w:rPr>
          <w:rFonts w:ascii="Arial" w:hAnsi="Arial" w:cs="Arial"/>
          <w:sz w:val="24"/>
          <w:szCs w:val="24"/>
          <w:shd w:val="clear" w:color="auto" w:fill="FFFFFF"/>
        </w:rPr>
        <w:t>29</w:t>
      </w:r>
      <w:r w:rsidR="007F4DBC" w:rsidRPr="0001245A">
        <w:rPr>
          <w:rFonts w:ascii="Arial" w:hAnsi="Arial" w:cs="Arial"/>
          <w:sz w:val="24"/>
          <w:szCs w:val="24"/>
          <w:shd w:val="clear" w:color="auto" w:fill="FFFFFF"/>
        </w:rPr>
        <w:t xml:space="preserve"> </w:t>
      </w:r>
      <w:r w:rsidRPr="0001245A">
        <w:rPr>
          <w:rFonts w:ascii="Arial" w:hAnsi="Arial" w:cs="Arial"/>
          <w:sz w:val="24"/>
          <w:szCs w:val="24"/>
          <w:shd w:val="clear" w:color="auto" w:fill="FFFFFF"/>
        </w:rPr>
        <w:t>091845.pdf. Acesso em: 05 mai. 2019.</w:t>
      </w:r>
    </w:p>
    <w:p w14:paraId="0625CB3C"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72F27C42" w14:textId="451549E9"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rPr>
        <w:t xml:space="preserve">COUTINHO, Maria da Penha de L.; ARAUJO, </w:t>
      </w:r>
      <w:proofErr w:type="spellStart"/>
      <w:r w:rsidRPr="0001245A">
        <w:rPr>
          <w:rFonts w:ascii="Arial" w:hAnsi="Arial" w:cs="Arial"/>
        </w:rPr>
        <w:t>Lu</w:t>
      </w:r>
      <w:r w:rsidR="007F4DBC" w:rsidRPr="0001245A">
        <w:rPr>
          <w:rFonts w:ascii="Arial" w:hAnsi="Arial" w:cs="Arial"/>
        </w:rPr>
        <w:t>dgleydson</w:t>
      </w:r>
      <w:proofErr w:type="spellEnd"/>
      <w:r w:rsidR="007F4DBC" w:rsidRPr="0001245A">
        <w:rPr>
          <w:rFonts w:ascii="Arial" w:hAnsi="Arial" w:cs="Arial"/>
        </w:rPr>
        <w:t xml:space="preserve"> Fernandes de; GONTIÈS</w:t>
      </w:r>
      <w:r w:rsidRPr="0001245A">
        <w:rPr>
          <w:rFonts w:ascii="Arial" w:hAnsi="Arial" w:cs="Arial"/>
        </w:rPr>
        <w:t xml:space="preserve">, Bernard. USO DA MACONHA E SUAS REPRESENTAÇÕES SOCIAIS: ESTUDO COMPARATIVO ENTRE UNIVERSITÁRIOS. </w:t>
      </w:r>
      <w:r w:rsidRPr="0001245A">
        <w:rPr>
          <w:rFonts w:ascii="Arial" w:hAnsi="Arial" w:cs="Arial"/>
          <w:b/>
        </w:rPr>
        <w:t>Psicologia em Estudo, Maringá</w:t>
      </w:r>
      <w:r w:rsidRPr="0001245A">
        <w:rPr>
          <w:rFonts w:ascii="Arial" w:hAnsi="Arial" w:cs="Arial"/>
        </w:rPr>
        <w:t>, v. 9, n. 3, p.470-477, set. 2004. Fluxo Continuo. Disponível em: http://www.scielo.br/pdf/%0D/pe/v9n3/v9n3a14.pdf. Acesso em: 20 nov. 2018.</w:t>
      </w:r>
    </w:p>
    <w:p w14:paraId="5E09FD26" w14:textId="77777777" w:rsidR="00A0100B" w:rsidRPr="0001245A" w:rsidRDefault="00A0100B" w:rsidP="00A0100B">
      <w:pPr>
        <w:pStyle w:val="paragraph"/>
        <w:spacing w:before="0" w:beforeAutospacing="0" w:after="0" w:afterAutospacing="0"/>
        <w:jc w:val="both"/>
        <w:textAlignment w:val="baseline"/>
        <w:rPr>
          <w:rFonts w:ascii="Arial" w:hAnsi="Arial" w:cs="Arial"/>
        </w:rPr>
      </w:pPr>
    </w:p>
    <w:p w14:paraId="404190AB" w14:textId="1037E654" w:rsidR="00A0100B" w:rsidRPr="0001245A" w:rsidRDefault="00A0100B" w:rsidP="00A0100B">
      <w:pPr>
        <w:pStyle w:val="paragraph"/>
        <w:spacing w:before="0" w:beforeAutospacing="0" w:after="0" w:afterAutospacing="0"/>
        <w:jc w:val="both"/>
        <w:textAlignment w:val="baseline"/>
        <w:rPr>
          <w:rFonts w:ascii="Arial" w:hAnsi="Arial" w:cs="Arial"/>
        </w:rPr>
      </w:pPr>
      <w:r w:rsidRPr="0001245A">
        <w:rPr>
          <w:rFonts w:ascii="Arial" w:hAnsi="Arial" w:cs="Arial"/>
          <w:lang w:val="en-US"/>
        </w:rPr>
        <w:t xml:space="preserve">DEITCH, Robert. </w:t>
      </w:r>
      <w:r w:rsidRPr="0001245A">
        <w:rPr>
          <w:rFonts w:ascii="Arial" w:hAnsi="Arial" w:cs="Arial"/>
          <w:b/>
          <w:lang w:val="en-US"/>
        </w:rPr>
        <w:t>Hemp</w:t>
      </w:r>
      <w:r w:rsidRPr="0001245A">
        <w:rPr>
          <w:rFonts w:ascii="Arial" w:hAnsi="Arial" w:cs="Arial"/>
          <w:lang w:val="en-US"/>
        </w:rPr>
        <w:t xml:space="preserve"> </w:t>
      </w:r>
      <w:r w:rsidRPr="0001245A">
        <w:rPr>
          <w:rFonts w:ascii="Arial" w:hAnsi="Arial" w:cs="Arial"/>
          <w:b/>
          <w:lang w:val="en-US"/>
        </w:rPr>
        <w:t>– American History Revisited:</w:t>
      </w:r>
      <w:r w:rsidRPr="0001245A">
        <w:rPr>
          <w:rFonts w:ascii="Arial" w:hAnsi="Arial" w:cs="Arial"/>
          <w:lang w:val="en-US"/>
        </w:rPr>
        <w:t xml:space="preserve"> The Plant with a divided history. </w:t>
      </w:r>
      <w:proofErr w:type="spellStart"/>
      <w:r w:rsidRPr="0001245A">
        <w:rPr>
          <w:rFonts w:ascii="Arial" w:hAnsi="Arial" w:cs="Arial"/>
        </w:rPr>
        <w:t>California</w:t>
      </w:r>
      <w:proofErr w:type="spellEnd"/>
      <w:r w:rsidRPr="0001245A">
        <w:rPr>
          <w:rFonts w:ascii="Arial" w:hAnsi="Arial" w:cs="Arial"/>
        </w:rPr>
        <w:t xml:space="preserve">: </w:t>
      </w:r>
      <w:proofErr w:type="spellStart"/>
      <w:r w:rsidRPr="0001245A">
        <w:rPr>
          <w:rFonts w:ascii="Arial" w:hAnsi="Arial" w:cs="Arial"/>
        </w:rPr>
        <w:t>Algora</w:t>
      </w:r>
      <w:proofErr w:type="spellEnd"/>
      <w:r w:rsidRPr="0001245A">
        <w:rPr>
          <w:rFonts w:ascii="Arial" w:hAnsi="Arial" w:cs="Arial"/>
        </w:rPr>
        <w:t xml:space="preserve"> </w:t>
      </w:r>
      <w:proofErr w:type="spellStart"/>
      <w:r w:rsidRPr="0001245A">
        <w:rPr>
          <w:rFonts w:ascii="Arial" w:hAnsi="Arial" w:cs="Arial"/>
        </w:rPr>
        <w:t>Publishing</w:t>
      </w:r>
      <w:proofErr w:type="spellEnd"/>
      <w:r w:rsidRPr="0001245A">
        <w:rPr>
          <w:rFonts w:ascii="Arial" w:hAnsi="Arial" w:cs="Arial"/>
        </w:rPr>
        <w:t>, 2003. 232 p. Disponível em: https://books.google.com.br/books?id=PKDrpeRRY94C&amp;printsec=frontcover&amp;hl=pt-BR&amp;source=gbs_ge_summary_r&amp;cad=0#v=onepage&amp;q&amp;f=false. Acesso em: 15 mai. 2019.</w:t>
      </w:r>
    </w:p>
    <w:p w14:paraId="2E57BF3F" w14:textId="77777777" w:rsidR="00A0100B" w:rsidRPr="0001245A" w:rsidRDefault="00A0100B" w:rsidP="00A0100B">
      <w:pPr>
        <w:pStyle w:val="paragraph"/>
        <w:spacing w:before="0" w:beforeAutospacing="0" w:after="0" w:afterAutospacing="0"/>
        <w:jc w:val="both"/>
        <w:textAlignment w:val="baseline"/>
        <w:rPr>
          <w:rFonts w:ascii="Arial" w:hAnsi="Arial" w:cs="Arial"/>
        </w:rPr>
      </w:pPr>
    </w:p>
    <w:p w14:paraId="7750A688" w14:textId="249E97E7" w:rsidR="00A0100B" w:rsidRPr="0001245A" w:rsidRDefault="00A0100B" w:rsidP="00A0100B">
      <w:pPr>
        <w:shd w:val="clear" w:color="auto" w:fill="FFFFFF"/>
        <w:spacing w:after="0" w:line="240" w:lineRule="auto"/>
        <w:jc w:val="both"/>
        <w:rPr>
          <w:rFonts w:ascii="Arial" w:hAnsi="Arial" w:cs="Arial"/>
          <w:sz w:val="24"/>
          <w:szCs w:val="24"/>
          <w:shd w:val="clear" w:color="auto" w:fill="FFFFFF"/>
        </w:rPr>
      </w:pPr>
      <w:r w:rsidRPr="0001245A">
        <w:rPr>
          <w:rFonts w:ascii="Arial" w:hAnsi="Arial" w:cs="Arial"/>
          <w:sz w:val="24"/>
          <w:szCs w:val="24"/>
          <w:shd w:val="clear" w:color="auto" w:fill="FFFFFF"/>
        </w:rPr>
        <w:t>DIAS, Bruno Pedro. </w:t>
      </w:r>
      <w:r w:rsidRPr="0001245A">
        <w:rPr>
          <w:rStyle w:val="Forte"/>
          <w:rFonts w:ascii="Arial" w:hAnsi="Arial" w:cs="Arial"/>
          <w:sz w:val="24"/>
          <w:szCs w:val="24"/>
          <w:shd w:val="clear" w:color="auto" w:fill="FFFFFF"/>
        </w:rPr>
        <w:t>A CANNABIS SATIVA – UMA ABORDAGEM ACERCA DO USO MEDICINAL, POLÍTICAS PÚBLICAS E LEGALIZAÇÃO. </w:t>
      </w:r>
      <w:r w:rsidRPr="0001245A">
        <w:rPr>
          <w:rFonts w:ascii="Arial" w:hAnsi="Arial" w:cs="Arial"/>
          <w:sz w:val="24"/>
          <w:szCs w:val="24"/>
          <w:shd w:val="clear" w:color="auto" w:fill="FFFFFF"/>
        </w:rPr>
        <w:t xml:space="preserve">2017. 61 f. TCC (Graduação) - Curso de Direito, Universidade do Extremo Sul Catarinense, Criciúma, 2017. Disponível em: </w:t>
      </w:r>
      <w:hyperlink r:id="rId11" w:history="1">
        <w:r w:rsidRPr="0001245A">
          <w:rPr>
            <w:rStyle w:val="Hyperlink"/>
            <w:rFonts w:ascii="Arial" w:hAnsi="Arial" w:cs="Arial"/>
            <w:color w:val="auto"/>
            <w:sz w:val="24"/>
            <w:szCs w:val="24"/>
            <w:u w:val="none"/>
            <w:shd w:val="clear" w:color="auto" w:fill="FFFFFF"/>
          </w:rPr>
          <w:t>http://repositorio.unesc.net/bitstream/1/6025/</w:t>
        </w:r>
      </w:hyperlink>
      <w:r w:rsidRPr="0001245A">
        <w:rPr>
          <w:rFonts w:ascii="Arial" w:hAnsi="Arial" w:cs="Arial"/>
          <w:sz w:val="24"/>
          <w:szCs w:val="24"/>
          <w:shd w:val="clear" w:color="auto" w:fill="FFFFFF"/>
        </w:rPr>
        <w:t xml:space="preserve"> 1/BRUNO %20 PEDRO%20DIAS.pdf. Acesso em: 10 mai. 2019.</w:t>
      </w:r>
    </w:p>
    <w:p w14:paraId="6C1196A8" w14:textId="77777777" w:rsidR="00A0100B" w:rsidRPr="0001245A" w:rsidRDefault="00A0100B" w:rsidP="00A0100B">
      <w:pPr>
        <w:shd w:val="clear" w:color="auto" w:fill="FFFFFF"/>
        <w:spacing w:after="0" w:line="240" w:lineRule="auto"/>
        <w:jc w:val="both"/>
        <w:rPr>
          <w:rFonts w:ascii="Arial" w:hAnsi="Arial" w:cs="Arial"/>
          <w:sz w:val="24"/>
          <w:szCs w:val="24"/>
          <w:shd w:val="clear" w:color="auto" w:fill="FFFFFF"/>
        </w:rPr>
      </w:pPr>
    </w:p>
    <w:p w14:paraId="79CD908E"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DUARTE, Fernando. </w:t>
      </w:r>
      <w:r w:rsidRPr="0001245A">
        <w:rPr>
          <w:rStyle w:val="Forte"/>
          <w:rFonts w:ascii="Arial" w:hAnsi="Arial" w:cs="Arial"/>
          <w:shd w:val="clear" w:color="auto" w:fill="FFFFFF"/>
        </w:rPr>
        <w:t xml:space="preserve">Os Estados americanos que estão usando a maconha para combater a epidemia de </w:t>
      </w:r>
      <w:proofErr w:type="spellStart"/>
      <w:r w:rsidRPr="0001245A">
        <w:rPr>
          <w:rStyle w:val="Forte"/>
          <w:rFonts w:ascii="Arial" w:hAnsi="Arial" w:cs="Arial"/>
          <w:shd w:val="clear" w:color="auto" w:fill="FFFFFF"/>
        </w:rPr>
        <w:t>opioides</w:t>
      </w:r>
      <w:proofErr w:type="spellEnd"/>
      <w:r w:rsidRPr="0001245A">
        <w:rPr>
          <w:rStyle w:val="Forte"/>
          <w:rFonts w:ascii="Arial" w:hAnsi="Arial" w:cs="Arial"/>
          <w:shd w:val="clear" w:color="auto" w:fill="FFFFFF"/>
        </w:rPr>
        <w:t>. BBC: BBC Brasil. </w:t>
      </w:r>
      <w:r w:rsidRPr="0001245A">
        <w:rPr>
          <w:rFonts w:ascii="Arial" w:hAnsi="Arial" w:cs="Arial"/>
          <w:shd w:val="clear" w:color="auto" w:fill="FFFFFF"/>
        </w:rPr>
        <w:t>São Paulo, 2018. Disponível em: &lt;https://www.bbc.com/portuguese/geral-45492151&gt;. Acesso em: 15 mai. 2019.</w:t>
      </w:r>
    </w:p>
    <w:p w14:paraId="5E2F9C95"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2503A86F"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18616465"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b/>
          <w:shd w:val="clear" w:color="auto" w:fill="FFFFFF"/>
        </w:rPr>
        <w:t>ILEGAL.</w:t>
      </w:r>
      <w:r w:rsidRPr="0001245A">
        <w:rPr>
          <w:rFonts w:ascii="Arial" w:hAnsi="Arial" w:cs="Arial"/>
          <w:shd w:val="clear" w:color="auto" w:fill="FFFFFF"/>
        </w:rPr>
        <w:t xml:space="preserve"> Direção de Raphael </w:t>
      </w:r>
      <w:proofErr w:type="spellStart"/>
      <w:r w:rsidRPr="0001245A">
        <w:rPr>
          <w:rFonts w:ascii="Arial" w:hAnsi="Arial" w:cs="Arial"/>
          <w:shd w:val="clear" w:color="auto" w:fill="FFFFFF"/>
        </w:rPr>
        <w:t>Erichsen</w:t>
      </w:r>
      <w:proofErr w:type="spellEnd"/>
      <w:r w:rsidRPr="0001245A">
        <w:rPr>
          <w:rFonts w:ascii="Arial" w:hAnsi="Arial" w:cs="Arial"/>
          <w:shd w:val="clear" w:color="auto" w:fill="FFFFFF"/>
        </w:rPr>
        <w:t xml:space="preserve"> e Tarso </w:t>
      </w:r>
      <w:proofErr w:type="spellStart"/>
      <w:r w:rsidRPr="0001245A">
        <w:rPr>
          <w:rFonts w:ascii="Arial" w:hAnsi="Arial" w:cs="Arial"/>
          <w:shd w:val="clear" w:color="auto" w:fill="FFFFFF"/>
        </w:rPr>
        <w:t>Araujo</w:t>
      </w:r>
      <w:proofErr w:type="spellEnd"/>
      <w:r w:rsidRPr="0001245A">
        <w:rPr>
          <w:rFonts w:ascii="Arial" w:hAnsi="Arial" w:cs="Arial"/>
          <w:shd w:val="clear" w:color="auto" w:fill="FFFFFF"/>
        </w:rPr>
        <w:t>. Produção de Clarice Laus. Brasília: 3filmgroup.tv, 2014. (5 min.), P&amp;B. Disponível em: &lt;https://www.catarse.me/REPENSE&gt;. Acesso em: 15 mai. 2019.</w:t>
      </w:r>
    </w:p>
    <w:p w14:paraId="6B5547C3"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41AEF236" w14:textId="619D007F"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LAFALCE, Diogo Lott. </w:t>
      </w:r>
      <w:r w:rsidRPr="0001245A">
        <w:rPr>
          <w:rStyle w:val="Forte"/>
          <w:rFonts w:ascii="Arial" w:hAnsi="Arial" w:cs="Arial"/>
          <w:shd w:val="clear" w:color="auto" w:fill="FFFFFF"/>
        </w:rPr>
        <w:t>COMO COMPREENDER A RELEVÂNCIA DA DESOBEDIÊNCIA CIVIL NA CONQUISTA DO DIREITO À SAÚDE NOS CASOS DE IMPORTAÇÃO DE MEDICAMENTOS DERIVADOS DA CANNABIS SATIVA. </w:t>
      </w:r>
      <w:r w:rsidRPr="0001245A">
        <w:rPr>
          <w:rFonts w:ascii="Arial" w:hAnsi="Arial" w:cs="Arial"/>
          <w:shd w:val="clear" w:color="auto" w:fill="FFFFFF"/>
        </w:rPr>
        <w:t>2014. 42 f. TCC (Graduação) - Curso de Direito, Universidade Federal de Juiz de Fora, Juiz</w:t>
      </w:r>
      <w:r w:rsidR="007F4DBC" w:rsidRPr="0001245A">
        <w:rPr>
          <w:rFonts w:ascii="Arial" w:hAnsi="Arial" w:cs="Arial"/>
          <w:shd w:val="clear" w:color="auto" w:fill="FFFFFF"/>
        </w:rPr>
        <w:t xml:space="preserve"> de Fora, 2014. Disponível em: </w:t>
      </w:r>
      <w:r w:rsidRPr="0001245A">
        <w:rPr>
          <w:rFonts w:ascii="Arial" w:hAnsi="Arial" w:cs="Arial"/>
          <w:shd w:val="clear" w:color="auto" w:fill="FFFFFF"/>
        </w:rPr>
        <w:t>https://repositorio.ufjf.br/jspui/bitstream/ufjf/4377/1/diegolott</w:t>
      </w:r>
      <w:r w:rsidR="007F4DBC" w:rsidRPr="0001245A">
        <w:rPr>
          <w:rFonts w:ascii="Arial" w:hAnsi="Arial" w:cs="Arial"/>
          <w:shd w:val="clear" w:color="auto" w:fill="FFFFFF"/>
        </w:rPr>
        <w:t>lafalce.pdf</w:t>
      </w:r>
      <w:r w:rsidRPr="0001245A">
        <w:rPr>
          <w:rFonts w:ascii="Arial" w:hAnsi="Arial" w:cs="Arial"/>
          <w:shd w:val="clear" w:color="auto" w:fill="FFFFFF"/>
        </w:rPr>
        <w:t>. Acesso em: 05 mai. 2019.</w:t>
      </w:r>
    </w:p>
    <w:p w14:paraId="6F8ECA85"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53FC4667" w14:textId="1A0944CC" w:rsidR="00A0100B" w:rsidRPr="0001245A" w:rsidRDefault="00A0100B" w:rsidP="00A0100B">
      <w:pPr>
        <w:shd w:val="clear" w:color="auto" w:fill="FFFFFF"/>
        <w:spacing w:after="0" w:line="240" w:lineRule="auto"/>
        <w:jc w:val="both"/>
        <w:rPr>
          <w:rFonts w:ascii="Arial" w:eastAsia="Times New Roman" w:hAnsi="Arial" w:cs="Arial"/>
          <w:sz w:val="24"/>
          <w:szCs w:val="24"/>
          <w:lang w:eastAsia="pt-BR"/>
        </w:rPr>
      </w:pPr>
      <w:r w:rsidRPr="0001245A">
        <w:rPr>
          <w:rFonts w:ascii="Arial" w:hAnsi="Arial" w:cs="Arial"/>
          <w:sz w:val="24"/>
          <w:szCs w:val="24"/>
          <w:shd w:val="clear" w:color="auto" w:fill="FFFFFF"/>
        </w:rPr>
        <w:t xml:space="preserve">LENZA, Pedro. </w:t>
      </w:r>
      <w:r w:rsidRPr="0001245A">
        <w:rPr>
          <w:rFonts w:ascii="Arial" w:hAnsi="Arial" w:cs="Arial"/>
          <w:b/>
          <w:sz w:val="24"/>
          <w:szCs w:val="24"/>
          <w:shd w:val="clear" w:color="auto" w:fill="FFFFFF"/>
        </w:rPr>
        <w:t>Direito Constitucional Esquematizado</w:t>
      </w:r>
      <w:r w:rsidRPr="0001245A">
        <w:rPr>
          <w:rFonts w:ascii="Arial" w:hAnsi="Arial" w:cs="Arial"/>
          <w:sz w:val="24"/>
          <w:szCs w:val="24"/>
          <w:shd w:val="clear" w:color="auto" w:fill="FFFFFF"/>
        </w:rPr>
        <w:t xml:space="preserve">. </w:t>
      </w:r>
      <w:r w:rsidR="008273DA" w:rsidRPr="0001245A">
        <w:rPr>
          <w:rFonts w:ascii="Arial" w:hAnsi="Arial" w:cs="Arial"/>
          <w:sz w:val="24"/>
          <w:szCs w:val="24"/>
          <w:shd w:val="clear" w:color="auto" w:fill="FFFFFF"/>
        </w:rPr>
        <w:t xml:space="preserve">12. Ed. </w:t>
      </w:r>
      <w:r w:rsidR="00C96D19" w:rsidRPr="0001245A">
        <w:rPr>
          <w:rFonts w:ascii="Arial" w:hAnsi="Arial" w:cs="Arial"/>
          <w:sz w:val="24"/>
          <w:szCs w:val="24"/>
          <w:shd w:val="clear" w:color="auto" w:fill="FFFFFF"/>
        </w:rPr>
        <w:t xml:space="preserve">São Paulo: Editora </w:t>
      </w:r>
      <w:proofErr w:type="gramStart"/>
      <w:r w:rsidR="00C96D19" w:rsidRPr="0001245A">
        <w:rPr>
          <w:rFonts w:ascii="Arial" w:hAnsi="Arial" w:cs="Arial"/>
          <w:sz w:val="24"/>
          <w:szCs w:val="24"/>
          <w:shd w:val="clear" w:color="auto" w:fill="FFFFFF"/>
        </w:rPr>
        <w:t>Saraiva,</w:t>
      </w:r>
      <w:proofErr w:type="gramEnd"/>
      <w:r w:rsidR="00C96D19" w:rsidRPr="0001245A">
        <w:rPr>
          <w:rFonts w:ascii="Arial" w:hAnsi="Arial" w:cs="Arial"/>
          <w:sz w:val="24"/>
          <w:szCs w:val="24"/>
          <w:shd w:val="clear" w:color="auto" w:fill="FFFFFF"/>
        </w:rPr>
        <w:t xml:space="preserve"> 2008</w:t>
      </w:r>
      <w:r w:rsidRPr="0001245A">
        <w:rPr>
          <w:rFonts w:ascii="Arial" w:hAnsi="Arial" w:cs="Arial"/>
          <w:sz w:val="24"/>
          <w:szCs w:val="24"/>
          <w:shd w:val="clear" w:color="auto" w:fill="FFFFFF"/>
        </w:rPr>
        <w:t>.</w:t>
      </w:r>
    </w:p>
    <w:p w14:paraId="1025C173"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137B1F10"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rPr>
        <w:lastRenderedPageBreak/>
        <w:t>MARTINS, Sergio Pinto. Direito da seguridade social.34ª. Ed. São Paulo: Atlas, 2014.</w:t>
      </w:r>
    </w:p>
    <w:p w14:paraId="75636AD2"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0205FB78"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 xml:space="preserve">MORI, Letícia. </w:t>
      </w:r>
      <w:r w:rsidRPr="0001245A">
        <w:rPr>
          <w:rStyle w:val="Forte"/>
          <w:rFonts w:ascii="Arial" w:hAnsi="Arial" w:cs="Arial"/>
          <w:shd w:val="clear" w:color="auto" w:fill="FFFFFF"/>
        </w:rPr>
        <w:t xml:space="preserve">COMO O USO DE MACONHA MEDICINAL TEM CRESCIDO NO BRASIL. BBC BRASIL, maio </w:t>
      </w:r>
      <w:r w:rsidRPr="0001245A">
        <w:rPr>
          <w:rFonts w:ascii="Arial" w:hAnsi="Arial" w:cs="Arial"/>
          <w:shd w:val="clear" w:color="auto" w:fill="FFFFFF"/>
        </w:rPr>
        <w:t>2018. Disponível em: &lt;</w:t>
      </w:r>
      <w:r w:rsidRPr="0001245A">
        <w:rPr>
          <w:rFonts w:ascii="Arial" w:hAnsi="Arial" w:cs="Arial"/>
        </w:rPr>
        <w:t>https://www.bbc.com/portuguese/geral-44283537</w:t>
      </w:r>
      <w:r w:rsidRPr="0001245A">
        <w:rPr>
          <w:rFonts w:ascii="Arial" w:hAnsi="Arial" w:cs="Arial"/>
          <w:shd w:val="clear" w:color="auto" w:fill="FFFFFF"/>
        </w:rPr>
        <w:t>&gt;. Acesso em: 15 mai. 2019.</w:t>
      </w:r>
    </w:p>
    <w:p w14:paraId="14B7B9B4"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675BE9A8" w14:textId="77777777" w:rsidR="00A0100B" w:rsidRPr="0001245A" w:rsidRDefault="00A0100B" w:rsidP="00A0100B">
      <w:pPr>
        <w:spacing w:after="0" w:line="240" w:lineRule="auto"/>
        <w:jc w:val="both"/>
        <w:rPr>
          <w:rFonts w:ascii="Arial" w:hAnsi="Arial" w:cs="Arial"/>
          <w:sz w:val="24"/>
          <w:szCs w:val="24"/>
          <w:shd w:val="clear" w:color="auto" w:fill="FFFFFF"/>
        </w:rPr>
      </w:pPr>
      <w:r w:rsidRPr="0001245A">
        <w:rPr>
          <w:rFonts w:ascii="Arial" w:hAnsi="Arial" w:cs="Arial"/>
          <w:sz w:val="24"/>
          <w:szCs w:val="24"/>
          <w:shd w:val="clear" w:color="auto" w:fill="FFFFFF"/>
        </w:rPr>
        <w:t xml:space="preserve">ONU. </w:t>
      </w:r>
      <w:r w:rsidRPr="0001245A">
        <w:rPr>
          <w:rFonts w:ascii="Arial" w:hAnsi="Arial" w:cs="Arial"/>
          <w:b/>
          <w:sz w:val="24"/>
          <w:szCs w:val="24"/>
          <w:shd w:val="clear" w:color="auto" w:fill="FFFFFF"/>
        </w:rPr>
        <w:t>Declaração Universal dos Direitos Humanos</w:t>
      </w:r>
      <w:r w:rsidRPr="0001245A">
        <w:rPr>
          <w:rFonts w:ascii="Arial" w:hAnsi="Arial" w:cs="Arial"/>
          <w:sz w:val="24"/>
          <w:szCs w:val="24"/>
          <w:shd w:val="clear" w:color="auto" w:fill="FFFFFF"/>
        </w:rPr>
        <w:t xml:space="preserve">. Declaração nº 1, de 10 de dezembro de 1948. Disponível em: &lt;https://nacoesunidas.org/wp </w:t>
      </w:r>
      <w:proofErr w:type="spellStart"/>
      <w:r w:rsidRPr="0001245A">
        <w:rPr>
          <w:rFonts w:ascii="Arial" w:hAnsi="Arial" w:cs="Arial"/>
          <w:sz w:val="24"/>
          <w:szCs w:val="24"/>
          <w:shd w:val="clear" w:color="auto" w:fill="FFFFFF"/>
        </w:rPr>
        <w:t>content</w:t>
      </w:r>
      <w:proofErr w:type="spellEnd"/>
      <w:r w:rsidRPr="0001245A">
        <w:rPr>
          <w:rFonts w:ascii="Arial" w:hAnsi="Arial" w:cs="Arial"/>
          <w:sz w:val="24"/>
          <w:szCs w:val="24"/>
          <w:shd w:val="clear" w:color="auto" w:fill="FFFFFF"/>
        </w:rPr>
        <w:t>/uploads/2018/10/DUDH.pdf&gt;. Acesso em: 08 mai. 2019.</w:t>
      </w:r>
    </w:p>
    <w:p w14:paraId="4C1FC5DF"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79F6CECE"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PLATAFORMA BRASILEIRA DE POLITICA DE DROGAS (PBPD) (São Paulo) (Org.). </w:t>
      </w:r>
      <w:r w:rsidRPr="0001245A">
        <w:rPr>
          <w:rStyle w:val="Forte"/>
          <w:rFonts w:ascii="Arial" w:hAnsi="Arial" w:cs="Arial"/>
          <w:shd w:val="clear" w:color="auto" w:fill="FFFFFF"/>
        </w:rPr>
        <w:t>PBPD. </w:t>
      </w:r>
      <w:r w:rsidRPr="0001245A">
        <w:rPr>
          <w:rFonts w:ascii="Arial" w:hAnsi="Arial" w:cs="Arial"/>
          <w:shd w:val="clear" w:color="auto" w:fill="FFFFFF"/>
        </w:rPr>
        <w:t>Disponível em: &lt;</w:t>
      </w:r>
      <w:r w:rsidRPr="0001245A">
        <w:rPr>
          <w:rFonts w:ascii="Arial" w:hAnsi="Arial" w:cs="Arial"/>
        </w:rPr>
        <w:t>http://pbpd.org.br/78-mil-produtos-a-base-de-maconha-entraram-no-brasil-apos-autorizacao-da-anvisa/</w:t>
      </w:r>
      <w:r w:rsidRPr="0001245A">
        <w:rPr>
          <w:rFonts w:ascii="Arial" w:hAnsi="Arial" w:cs="Arial"/>
          <w:shd w:val="clear" w:color="auto" w:fill="FFFFFF"/>
        </w:rPr>
        <w:t>&gt;. Acesso em: 15 mai. 2019.</w:t>
      </w:r>
    </w:p>
    <w:p w14:paraId="0C68AA07"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264F8551" w14:textId="150F2E8E"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 xml:space="preserve">RAYMUNDO, Priscila Gomes; SOUZA, Paula Regina </w:t>
      </w:r>
      <w:proofErr w:type="spellStart"/>
      <w:r w:rsidRPr="0001245A">
        <w:rPr>
          <w:rFonts w:ascii="Arial" w:hAnsi="Arial" w:cs="Arial"/>
          <w:shd w:val="clear" w:color="auto" w:fill="FFFFFF"/>
        </w:rPr>
        <w:t>Knox</w:t>
      </w:r>
      <w:proofErr w:type="spellEnd"/>
      <w:r w:rsidRPr="0001245A">
        <w:rPr>
          <w:rFonts w:ascii="Arial" w:hAnsi="Arial" w:cs="Arial"/>
          <w:shd w:val="clear" w:color="auto" w:fill="FFFFFF"/>
        </w:rPr>
        <w:t xml:space="preserve"> de. OS PRÓS E CONTRAS DO USO TERAPÊUTICO DE UMA DROGA DE ABUSO. </w:t>
      </w:r>
      <w:r w:rsidRPr="0001245A">
        <w:rPr>
          <w:rStyle w:val="Forte"/>
          <w:rFonts w:ascii="Arial" w:hAnsi="Arial" w:cs="Arial"/>
          <w:shd w:val="clear" w:color="auto" w:fill="FFFFFF"/>
        </w:rPr>
        <w:t>Revista Brasileira de Ciências da Saúde</w:t>
      </w:r>
      <w:r w:rsidRPr="0001245A">
        <w:rPr>
          <w:rFonts w:ascii="Arial" w:hAnsi="Arial" w:cs="Arial"/>
          <w:shd w:val="clear" w:color="auto" w:fill="FFFFFF"/>
        </w:rPr>
        <w:t>, São Caetano do Sul, v. 13, n. 3, p.27</w:t>
      </w:r>
      <w:r w:rsidR="007F4DBC" w:rsidRPr="0001245A">
        <w:rPr>
          <w:rFonts w:ascii="Arial" w:hAnsi="Arial" w:cs="Arial"/>
          <w:shd w:val="clear" w:color="auto" w:fill="FFFFFF"/>
        </w:rPr>
        <w:t xml:space="preserve">-27, jul. 2007. Disponível em: </w:t>
      </w:r>
      <w:r w:rsidRPr="0001245A">
        <w:rPr>
          <w:rFonts w:ascii="Arial" w:hAnsi="Arial" w:cs="Arial"/>
          <w:shd w:val="clear" w:color="auto" w:fill="FFFFFF"/>
        </w:rPr>
        <w:t>file:///C:/Users/Preto/Downloads/397-1101-1-P</w:t>
      </w:r>
      <w:r w:rsidR="007F4DBC" w:rsidRPr="0001245A">
        <w:rPr>
          <w:rFonts w:ascii="Arial" w:hAnsi="Arial" w:cs="Arial"/>
          <w:shd w:val="clear" w:color="auto" w:fill="FFFFFF"/>
        </w:rPr>
        <w:t>B%20(1).pdf</w:t>
      </w:r>
      <w:r w:rsidRPr="0001245A">
        <w:rPr>
          <w:rFonts w:ascii="Arial" w:hAnsi="Arial" w:cs="Arial"/>
          <w:shd w:val="clear" w:color="auto" w:fill="FFFFFF"/>
        </w:rPr>
        <w:t>. Acesso em: 14 mai. 2019.</w:t>
      </w:r>
    </w:p>
    <w:p w14:paraId="53BA45CC"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2C1486FE" w14:textId="23E080B4" w:rsidR="00A0100B" w:rsidRPr="0001245A" w:rsidRDefault="00A0100B" w:rsidP="00A0100B">
      <w:pPr>
        <w:spacing w:after="0" w:line="240" w:lineRule="auto"/>
        <w:jc w:val="both"/>
        <w:rPr>
          <w:rFonts w:ascii="Arial" w:hAnsi="Arial" w:cs="Arial"/>
          <w:sz w:val="24"/>
          <w:szCs w:val="24"/>
        </w:rPr>
      </w:pPr>
      <w:r w:rsidRPr="0001245A">
        <w:rPr>
          <w:rFonts w:ascii="Arial" w:hAnsi="Arial" w:cs="Arial"/>
          <w:sz w:val="24"/>
          <w:szCs w:val="24"/>
        </w:rPr>
        <w:t xml:space="preserve">RIBEIRO, </w:t>
      </w:r>
      <w:proofErr w:type="spellStart"/>
      <w:r w:rsidRPr="0001245A">
        <w:rPr>
          <w:rFonts w:ascii="Arial" w:hAnsi="Arial" w:cs="Arial"/>
          <w:sz w:val="24"/>
          <w:szCs w:val="24"/>
        </w:rPr>
        <w:t>Maurides</w:t>
      </w:r>
      <w:proofErr w:type="spellEnd"/>
      <w:r w:rsidRPr="0001245A">
        <w:rPr>
          <w:rFonts w:ascii="Arial" w:hAnsi="Arial" w:cs="Arial"/>
          <w:sz w:val="24"/>
          <w:szCs w:val="24"/>
        </w:rPr>
        <w:t xml:space="preserve"> de Melo. </w:t>
      </w:r>
      <w:r w:rsidRPr="0001245A">
        <w:rPr>
          <w:rFonts w:ascii="Arial" w:hAnsi="Arial" w:cs="Arial"/>
          <w:b/>
          <w:sz w:val="24"/>
          <w:szCs w:val="24"/>
        </w:rPr>
        <w:t>Drogas e redução de danos</w:t>
      </w:r>
      <w:r w:rsidRPr="0001245A">
        <w:rPr>
          <w:rFonts w:ascii="Arial" w:hAnsi="Arial" w:cs="Arial"/>
          <w:sz w:val="24"/>
          <w:szCs w:val="24"/>
        </w:rPr>
        <w:t xml:space="preserve">: os direitos das pessoas que usam drogas. São Paulo: Saraiva, 2013. Disponível em: </w:t>
      </w:r>
      <w:hyperlink w:history="1">
        <w:r w:rsidR="007F4DBC" w:rsidRPr="0001245A">
          <w:rPr>
            <w:rStyle w:val="Hyperlink"/>
            <w:rFonts w:ascii="Arial" w:hAnsi="Arial" w:cs="Arial"/>
            <w:color w:val="auto"/>
            <w:sz w:val="24"/>
            <w:szCs w:val="24"/>
            <w:u w:val="none"/>
          </w:rPr>
          <w:t>https://books.google. com.br/books?hl=pt-BR&amp;lr=&amp;id=ojhnDwAAQBAJ&amp;oi=fnd&amp;pg</w:t>
        </w:r>
      </w:hyperlink>
      <w:r w:rsidRPr="0001245A">
        <w:rPr>
          <w:rFonts w:ascii="Arial" w:hAnsi="Arial" w:cs="Arial"/>
          <w:sz w:val="24"/>
          <w:szCs w:val="24"/>
        </w:rPr>
        <w:t>=PT3&amp;dq=ribeiro+m.</w:t>
      </w:r>
      <w:r w:rsidR="007F4DBC" w:rsidRPr="0001245A">
        <w:rPr>
          <w:rFonts w:ascii="Arial" w:hAnsi="Arial" w:cs="Arial"/>
          <w:sz w:val="24"/>
          <w:szCs w:val="24"/>
        </w:rPr>
        <w:t xml:space="preserve"> </w:t>
      </w:r>
      <w:r w:rsidRPr="0001245A">
        <w:rPr>
          <w:rFonts w:ascii="Arial" w:hAnsi="Arial" w:cs="Arial"/>
          <w:sz w:val="24"/>
          <w:szCs w:val="24"/>
        </w:rPr>
        <w:t>+m.+drogas+e+redu%C3%A7%C3%A3o+de+danos-dereitos+das+pessoas+que+</w:t>
      </w:r>
      <w:r w:rsidR="007F4DBC" w:rsidRPr="0001245A">
        <w:rPr>
          <w:rFonts w:ascii="Arial" w:hAnsi="Arial" w:cs="Arial"/>
          <w:sz w:val="24"/>
          <w:szCs w:val="24"/>
        </w:rPr>
        <w:t xml:space="preserve"> </w:t>
      </w:r>
      <w:r w:rsidRPr="0001245A">
        <w:rPr>
          <w:rFonts w:ascii="Arial" w:hAnsi="Arial" w:cs="Arial"/>
          <w:sz w:val="24"/>
          <w:szCs w:val="24"/>
        </w:rPr>
        <w:t>usam+drogas&amp;ots=VY1cSbLQ07&amp;sig=uRtOg8TpzP4v07EbWqRbSAigHgQ#v=onepage&amp;q&amp;f=false. Acesso em: 05 mai. 2019.</w:t>
      </w:r>
    </w:p>
    <w:p w14:paraId="2A8B769F"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43527C04"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 xml:space="preserve">RIO GRANDE DO SUL. </w:t>
      </w:r>
      <w:r w:rsidRPr="0001245A">
        <w:rPr>
          <w:rFonts w:ascii="Arial" w:hAnsi="Arial" w:cs="Arial"/>
          <w:b/>
          <w:shd w:val="clear" w:color="auto" w:fill="FFFFFF"/>
        </w:rPr>
        <w:t>CASA DA FEITORIA</w:t>
      </w:r>
      <w:r w:rsidRPr="0001245A">
        <w:rPr>
          <w:rFonts w:ascii="Arial" w:hAnsi="Arial" w:cs="Arial"/>
          <w:shd w:val="clear" w:color="auto" w:fill="FFFFFF"/>
        </w:rPr>
        <w:t xml:space="preserve">. 1987. Disponível em: &lt;http://www.iphae.rs.gov.br/Main.php?do=BensTombadosDetalhesAc&amp;item=15706&gt;. Acesso em: 15 mai. 2019. </w:t>
      </w:r>
    </w:p>
    <w:p w14:paraId="4E6C7F84"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3364D188" w14:textId="77777777" w:rsidR="00A0100B" w:rsidRPr="0001245A" w:rsidRDefault="00A0100B" w:rsidP="00A0100B">
      <w:pPr>
        <w:pStyle w:val="paragraph"/>
        <w:spacing w:before="0" w:beforeAutospacing="0" w:after="0" w:afterAutospacing="0"/>
        <w:jc w:val="both"/>
        <w:textAlignment w:val="baseline"/>
        <w:rPr>
          <w:rFonts w:ascii="Arial" w:hAnsi="Arial" w:cs="Arial"/>
        </w:rPr>
      </w:pPr>
      <w:r w:rsidRPr="0001245A">
        <w:rPr>
          <w:rFonts w:ascii="Arial" w:hAnsi="Arial" w:cs="Arial"/>
        </w:rPr>
        <w:t xml:space="preserve">SARLET, Ingo Wolfgang. </w:t>
      </w:r>
      <w:r w:rsidRPr="0001245A">
        <w:rPr>
          <w:rFonts w:ascii="Arial" w:hAnsi="Arial" w:cs="Arial"/>
          <w:b/>
        </w:rPr>
        <w:t>A eficácia dos direitos fundamentais</w:t>
      </w:r>
      <w:r w:rsidRPr="0001245A">
        <w:rPr>
          <w:rFonts w:ascii="Arial" w:hAnsi="Arial" w:cs="Arial"/>
        </w:rPr>
        <w:t>. 2° ed. Porto Alegre: Livraria do Advogado, 2001.</w:t>
      </w:r>
    </w:p>
    <w:p w14:paraId="3DC71B6F" w14:textId="77777777" w:rsidR="00A0100B" w:rsidRPr="0001245A" w:rsidRDefault="00A0100B" w:rsidP="00A0100B">
      <w:pPr>
        <w:pStyle w:val="paragraph"/>
        <w:spacing w:before="0" w:beforeAutospacing="0" w:after="0" w:afterAutospacing="0"/>
        <w:jc w:val="both"/>
        <w:textAlignment w:val="baseline"/>
        <w:rPr>
          <w:rFonts w:ascii="Arial" w:hAnsi="Arial" w:cs="Arial"/>
        </w:rPr>
      </w:pPr>
    </w:p>
    <w:p w14:paraId="1A7440AD" w14:textId="77777777" w:rsidR="00A0100B" w:rsidRPr="0001245A" w:rsidRDefault="00A0100B" w:rsidP="00A0100B">
      <w:pPr>
        <w:shd w:val="clear" w:color="auto" w:fill="FFFFFF"/>
        <w:spacing w:after="0" w:line="240" w:lineRule="auto"/>
        <w:jc w:val="both"/>
        <w:rPr>
          <w:rFonts w:ascii="Arial" w:eastAsia="Times New Roman" w:hAnsi="Arial" w:cs="Arial"/>
          <w:sz w:val="24"/>
          <w:szCs w:val="24"/>
          <w:lang w:eastAsia="pt-BR"/>
        </w:rPr>
      </w:pPr>
      <w:r w:rsidRPr="0001245A">
        <w:rPr>
          <w:rFonts w:ascii="Arial" w:eastAsia="Times New Roman" w:hAnsi="Arial" w:cs="Arial"/>
          <w:sz w:val="24"/>
          <w:szCs w:val="24"/>
          <w:lang w:eastAsia="pt-BR"/>
        </w:rPr>
        <w:t xml:space="preserve">SCHWARTZ, Germano André </w:t>
      </w:r>
      <w:proofErr w:type="spellStart"/>
      <w:r w:rsidRPr="0001245A">
        <w:rPr>
          <w:rFonts w:ascii="Arial" w:eastAsia="Times New Roman" w:hAnsi="Arial" w:cs="Arial"/>
          <w:sz w:val="24"/>
          <w:szCs w:val="24"/>
          <w:lang w:eastAsia="pt-BR"/>
        </w:rPr>
        <w:t>Doederlein</w:t>
      </w:r>
      <w:proofErr w:type="spellEnd"/>
      <w:r w:rsidRPr="0001245A">
        <w:rPr>
          <w:rFonts w:ascii="Arial" w:eastAsia="Times New Roman" w:hAnsi="Arial" w:cs="Arial"/>
          <w:sz w:val="24"/>
          <w:szCs w:val="24"/>
          <w:lang w:eastAsia="pt-BR"/>
        </w:rPr>
        <w:t>. </w:t>
      </w:r>
      <w:r w:rsidRPr="0001245A">
        <w:rPr>
          <w:rFonts w:ascii="Arial" w:eastAsia="Times New Roman" w:hAnsi="Arial" w:cs="Arial"/>
          <w:b/>
          <w:iCs/>
          <w:sz w:val="24"/>
          <w:szCs w:val="24"/>
          <w:lang w:eastAsia="pt-BR"/>
        </w:rPr>
        <w:t>Direito à Saúde</w:t>
      </w:r>
      <w:r w:rsidRPr="0001245A">
        <w:rPr>
          <w:rFonts w:ascii="Arial" w:eastAsia="Times New Roman" w:hAnsi="Arial" w:cs="Arial"/>
          <w:iCs/>
          <w:sz w:val="24"/>
          <w:szCs w:val="24"/>
          <w:lang w:eastAsia="pt-BR"/>
        </w:rPr>
        <w:t>: Efetivação em uma Perspectiva Sistêmica. </w:t>
      </w:r>
      <w:r w:rsidRPr="0001245A">
        <w:rPr>
          <w:rFonts w:ascii="Arial" w:eastAsia="Times New Roman" w:hAnsi="Arial" w:cs="Arial"/>
          <w:sz w:val="24"/>
          <w:szCs w:val="24"/>
          <w:lang w:eastAsia="pt-BR"/>
        </w:rPr>
        <w:t>Porto Alegre: Livraria do Advogado, 2001.</w:t>
      </w:r>
    </w:p>
    <w:p w14:paraId="0E75AA29" w14:textId="77777777" w:rsidR="00A0100B" w:rsidRPr="0001245A"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530DA71B" w14:textId="6A4F3C75" w:rsidR="00A0100B" w:rsidRPr="007F4DBC" w:rsidRDefault="00C96D19" w:rsidP="00A0100B">
      <w:pPr>
        <w:pStyle w:val="paragraph"/>
        <w:spacing w:before="0" w:beforeAutospacing="0" w:after="0" w:afterAutospacing="0"/>
        <w:jc w:val="both"/>
        <w:textAlignment w:val="baseline"/>
        <w:rPr>
          <w:rFonts w:ascii="Arial" w:hAnsi="Arial" w:cs="Arial"/>
          <w:shd w:val="clear" w:color="auto" w:fill="FFFFFF"/>
        </w:rPr>
      </w:pPr>
      <w:r w:rsidRPr="0001245A">
        <w:rPr>
          <w:rFonts w:ascii="Arial" w:hAnsi="Arial" w:cs="Arial"/>
          <w:shd w:val="clear" w:color="auto" w:fill="FFFFFF"/>
        </w:rPr>
        <w:t>VEJA</w:t>
      </w:r>
      <w:r w:rsidRPr="0001245A">
        <w:rPr>
          <w:rStyle w:val="Forte"/>
          <w:rFonts w:ascii="Arial" w:hAnsi="Arial" w:cs="Arial"/>
          <w:shd w:val="clear" w:color="auto" w:fill="FFFFFF"/>
        </w:rPr>
        <w:t xml:space="preserve">. </w:t>
      </w:r>
      <w:r w:rsidR="00A0100B" w:rsidRPr="0001245A">
        <w:rPr>
          <w:rStyle w:val="Forte"/>
          <w:rFonts w:ascii="Arial" w:hAnsi="Arial" w:cs="Arial"/>
          <w:b w:val="0"/>
          <w:shd w:val="clear" w:color="auto" w:fill="FFFFFF"/>
        </w:rPr>
        <w:t>TJ-SP AUTORIZA MÃE A CULTIVAR MACONHA PARA TRATAMENTO DA FILHA AUTISTA.</w:t>
      </w:r>
      <w:r w:rsidR="00A0100B" w:rsidRPr="0001245A">
        <w:rPr>
          <w:rStyle w:val="Forte"/>
          <w:rFonts w:ascii="Arial" w:hAnsi="Arial" w:cs="Arial"/>
          <w:shd w:val="clear" w:color="auto" w:fill="FFFFFF"/>
        </w:rPr>
        <w:t xml:space="preserve"> Revista </w:t>
      </w:r>
      <w:r w:rsidR="00A0100B" w:rsidRPr="0001245A">
        <w:rPr>
          <w:rFonts w:ascii="Arial" w:hAnsi="Arial" w:cs="Arial"/>
          <w:b/>
          <w:shd w:val="clear" w:color="auto" w:fill="FFFFFF"/>
        </w:rPr>
        <w:t>VEJA</w:t>
      </w:r>
      <w:r w:rsidR="00A0100B" w:rsidRPr="0001245A">
        <w:rPr>
          <w:rFonts w:ascii="Arial" w:hAnsi="Arial" w:cs="Arial"/>
          <w:shd w:val="clear" w:color="auto" w:fill="FFFFFF"/>
        </w:rPr>
        <w:t>. Rio de Janeiro, 2019.  Disponível em: &lt;https://veja.abril.com.br/brasil/tj-sp-autoriza-mae-a-cultivar-maconha-para-tratamento-da-filha-autista/&gt;. Acesso em: 15 maio 2019.</w:t>
      </w:r>
    </w:p>
    <w:p w14:paraId="4DD0AA33" w14:textId="77777777" w:rsidR="00A0100B" w:rsidRPr="007F4DBC" w:rsidRDefault="00A0100B" w:rsidP="00A0100B">
      <w:pPr>
        <w:pStyle w:val="paragraph"/>
        <w:spacing w:before="0" w:beforeAutospacing="0" w:after="0" w:afterAutospacing="0"/>
        <w:jc w:val="both"/>
        <w:textAlignment w:val="baseline"/>
        <w:rPr>
          <w:rFonts w:ascii="Arial" w:hAnsi="Arial" w:cs="Arial"/>
          <w:shd w:val="clear" w:color="auto" w:fill="FFFFFF"/>
        </w:rPr>
      </w:pPr>
    </w:p>
    <w:p w14:paraId="591E35E0" w14:textId="77777777" w:rsidR="00A0100B" w:rsidRPr="000D5AD6" w:rsidRDefault="00A0100B" w:rsidP="00A0100B">
      <w:pPr>
        <w:spacing w:after="0" w:line="240" w:lineRule="auto"/>
        <w:jc w:val="both"/>
        <w:rPr>
          <w:rFonts w:ascii="Arial" w:hAnsi="Arial" w:cs="Arial"/>
          <w:sz w:val="24"/>
          <w:szCs w:val="24"/>
        </w:rPr>
      </w:pPr>
    </w:p>
    <w:p w14:paraId="0064CD06" w14:textId="77777777" w:rsidR="00A0100B" w:rsidRPr="00634BDC" w:rsidRDefault="00A0100B" w:rsidP="00A0100B">
      <w:pPr>
        <w:shd w:val="clear" w:color="auto" w:fill="FFFFFF"/>
        <w:spacing w:after="0" w:line="240" w:lineRule="auto"/>
        <w:ind w:firstLine="709"/>
        <w:jc w:val="both"/>
        <w:rPr>
          <w:rStyle w:val="normaltextrun"/>
          <w:rFonts w:ascii="Arial" w:hAnsi="Arial" w:cs="Arial"/>
          <w:sz w:val="24"/>
          <w:szCs w:val="24"/>
        </w:rPr>
      </w:pPr>
    </w:p>
    <w:p w14:paraId="15A724EC" w14:textId="77777777" w:rsidR="008177BF" w:rsidRPr="00ED6E8C" w:rsidRDefault="008177BF" w:rsidP="00A0100B">
      <w:pPr>
        <w:pStyle w:val="paragraph"/>
        <w:spacing w:before="0" w:beforeAutospacing="0" w:after="0" w:afterAutospacing="0"/>
        <w:ind w:firstLine="709"/>
        <w:jc w:val="both"/>
        <w:textAlignment w:val="baseline"/>
        <w:rPr>
          <w:rStyle w:val="normaltextrun"/>
          <w:rFonts w:ascii="Arial" w:hAnsi="Arial" w:cs="Arial"/>
          <w:color w:val="FF0000"/>
        </w:rPr>
      </w:pPr>
    </w:p>
    <w:p w14:paraId="48911FC3" w14:textId="77777777" w:rsidR="00DE3B05" w:rsidRPr="00305C1D" w:rsidRDefault="00DE3B05" w:rsidP="00DE3B05">
      <w:pPr>
        <w:shd w:val="clear" w:color="auto" w:fill="FFFFFF"/>
        <w:spacing w:after="0" w:line="360" w:lineRule="auto"/>
        <w:jc w:val="both"/>
        <w:rPr>
          <w:rFonts w:ascii="Arial" w:eastAsia="Times New Roman" w:hAnsi="Arial" w:cs="Arial"/>
          <w:sz w:val="24"/>
          <w:szCs w:val="24"/>
          <w:highlight w:val="green"/>
        </w:rPr>
      </w:pPr>
    </w:p>
    <w:p w14:paraId="22C04063" w14:textId="77777777" w:rsidR="00305C1D" w:rsidRDefault="00305C1D" w:rsidP="00305C1D">
      <w:pPr>
        <w:shd w:val="clear" w:color="auto" w:fill="FFFFFF"/>
        <w:spacing w:after="0" w:line="360" w:lineRule="auto"/>
        <w:ind w:firstLine="709"/>
        <w:jc w:val="both"/>
        <w:rPr>
          <w:rFonts w:ascii="Arial" w:eastAsia="Times New Roman" w:hAnsi="Arial" w:cs="Arial"/>
          <w:sz w:val="24"/>
          <w:szCs w:val="24"/>
        </w:rPr>
      </w:pPr>
    </w:p>
    <w:p w14:paraId="5F37E3AF" w14:textId="77777777" w:rsidR="006A125B" w:rsidRPr="001435EE" w:rsidRDefault="006A125B" w:rsidP="006A125B">
      <w:pPr>
        <w:spacing w:after="0" w:line="360" w:lineRule="auto"/>
        <w:rPr>
          <w:rFonts w:ascii="Arial" w:eastAsia="Times New Roman" w:hAnsi="Arial" w:cs="Arial"/>
          <w:b/>
          <w:sz w:val="24"/>
        </w:rPr>
      </w:pPr>
    </w:p>
    <w:sectPr w:rsidR="006A125B" w:rsidRPr="001435EE" w:rsidSect="00B630A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399A0" w14:textId="77777777" w:rsidR="00C559A9" w:rsidRDefault="00C559A9" w:rsidP="007B6644">
      <w:pPr>
        <w:spacing w:after="0" w:line="240" w:lineRule="auto"/>
      </w:pPr>
      <w:r>
        <w:separator/>
      </w:r>
    </w:p>
  </w:endnote>
  <w:endnote w:type="continuationSeparator" w:id="0">
    <w:p w14:paraId="66F5EF4E" w14:textId="77777777" w:rsidR="00C559A9" w:rsidRDefault="00C559A9" w:rsidP="007B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d6354657-Identity-H">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E3BFC" w14:textId="77777777" w:rsidR="00C559A9" w:rsidRDefault="00C559A9" w:rsidP="007B6644">
      <w:pPr>
        <w:spacing w:after="0" w:line="240" w:lineRule="auto"/>
      </w:pPr>
      <w:r>
        <w:separator/>
      </w:r>
    </w:p>
  </w:footnote>
  <w:footnote w:type="continuationSeparator" w:id="0">
    <w:p w14:paraId="2A37E8AF" w14:textId="77777777" w:rsidR="00C559A9" w:rsidRDefault="00C559A9" w:rsidP="007B6644">
      <w:pPr>
        <w:spacing w:after="0" w:line="240" w:lineRule="auto"/>
      </w:pPr>
      <w:r>
        <w:continuationSeparator/>
      </w:r>
    </w:p>
  </w:footnote>
  <w:footnote w:id="1">
    <w:p w14:paraId="37EBEB42" w14:textId="6488F4A5" w:rsidR="003B0C86" w:rsidRPr="00845124" w:rsidRDefault="003B0C86" w:rsidP="00C66CBB">
      <w:pPr>
        <w:pStyle w:val="Textodenotaderodap"/>
        <w:spacing w:after="0" w:line="240" w:lineRule="auto"/>
        <w:jc w:val="both"/>
        <w:rPr>
          <w:rFonts w:ascii="Arial" w:hAnsi="Arial" w:cs="Arial"/>
          <w:highlight w:val="green"/>
        </w:rPr>
      </w:pPr>
      <w:r w:rsidRPr="004B14DD">
        <w:rPr>
          <w:rStyle w:val="Refdenotaderodap"/>
          <w:rFonts w:ascii="Arial" w:hAnsi="Arial" w:cs="Arial"/>
        </w:rPr>
        <w:sym w:font="Symbol" w:char="F02A"/>
      </w:r>
      <w:r w:rsidRPr="004B14DD">
        <w:rPr>
          <w:rFonts w:ascii="Arial" w:hAnsi="Arial" w:cs="Arial"/>
        </w:rPr>
        <w:t xml:space="preserve"> </w:t>
      </w:r>
      <w:r w:rsidRPr="00845124">
        <w:rPr>
          <w:rFonts w:ascii="Arial" w:hAnsi="Arial" w:cs="Arial"/>
        </w:rPr>
        <w:t>Graduando do Curso de Bacharelado em Direito do Centro Universitário</w:t>
      </w:r>
      <w:r w:rsidR="00845124" w:rsidRPr="00845124">
        <w:rPr>
          <w:rFonts w:ascii="Arial" w:eastAsia="Arial" w:hAnsi="Arial" w:cs="Arial"/>
        </w:rPr>
        <w:t xml:space="preserve"> </w:t>
      </w:r>
      <w:r w:rsidRPr="00845124">
        <w:rPr>
          <w:rFonts w:ascii="Arial" w:hAnsi="Arial" w:cs="Arial"/>
        </w:rPr>
        <w:t xml:space="preserve">– UNIFACISA. E-mail: </w:t>
      </w:r>
      <w:r w:rsidR="00845124" w:rsidRPr="00845124">
        <w:rPr>
          <w:rFonts w:ascii="Arial" w:hAnsi="Arial" w:cs="Arial"/>
        </w:rPr>
        <w:t>jpc2014@hot</w:t>
      </w:r>
      <w:r w:rsidRPr="00845124">
        <w:rPr>
          <w:rFonts w:ascii="Arial" w:hAnsi="Arial" w:cs="Arial"/>
        </w:rPr>
        <w:t>mail.com</w:t>
      </w:r>
      <w:r w:rsidR="00193EB2">
        <w:rPr>
          <w:rFonts w:ascii="Arial" w:hAnsi="Arial" w:cs="Arial"/>
        </w:rPr>
        <w:t>.</w:t>
      </w:r>
    </w:p>
    <w:p w14:paraId="70AD262E" w14:textId="77777777" w:rsidR="003B0C86" w:rsidRPr="004B14DD" w:rsidRDefault="003B0C86" w:rsidP="00C66CBB">
      <w:pPr>
        <w:pStyle w:val="Textodenotaderodap"/>
        <w:spacing w:after="0" w:line="240" w:lineRule="auto"/>
        <w:jc w:val="both"/>
        <w:rPr>
          <w:rFonts w:ascii="Arial" w:hAnsi="Arial" w:cs="Arial"/>
          <w:sz w:val="18"/>
          <w:szCs w:val="18"/>
          <w:shd w:val="clear" w:color="auto" w:fill="FFFFFF"/>
        </w:rPr>
      </w:pPr>
    </w:p>
    <w:p w14:paraId="3D9E9F6F" w14:textId="77777777" w:rsidR="003B0C86" w:rsidRPr="004B14DD" w:rsidRDefault="003B0C86" w:rsidP="00C66CBB">
      <w:pPr>
        <w:pStyle w:val="Textodenotaderodap"/>
        <w:spacing w:after="0" w:line="240" w:lineRule="auto"/>
        <w:jc w:val="both"/>
        <w:rPr>
          <w:rFonts w:ascii="Arial" w:eastAsia="Arial" w:hAnsi="Arial" w:cs="Arial"/>
        </w:rPr>
      </w:pPr>
      <w:r w:rsidRPr="004B14DD">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04099"/>
    <w:multiLevelType w:val="hybridMultilevel"/>
    <w:tmpl w:val="617645B6"/>
    <w:lvl w:ilvl="0" w:tplc="D364349A">
      <w:start w:val="1"/>
      <w:numFmt w:val="bullet"/>
      <w:lvlText w:val=""/>
      <w:lvlJc w:val="left"/>
      <w:pPr>
        <w:ind w:left="2628" w:hanging="360"/>
      </w:pPr>
      <w:rPr>
        <w:rFonts w:ascii="Symbol" w:eastAsiaTheme="minorHAnsi"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BE"/>
    <w:rsid w:val="00000959"/>
    <w:rsid w:val="000049B8"/>
    <w:rsid w:val="00004FDA"/>
    <w:rsid w:val="00005330"/>
    <w:rsid w:val="000057A0"/>
    <w:rsid w:val="0001245A"/>
    <w:rsid w:val="0003539E"/>
    <w:rsid w:val="000357D3"/>
    <w:rsid w:val="00041B77"/>
    <w:rsid w:val="00041CF5"/>
    <w:rsid w:val="0005778D"/>
    <w:rsid w:val="0005782B"/>
    <w:rsid w:val="00060F0F"/>
    <w:rsid w:val="00084445"/>
    <w:rsid w:val="00092E7D"/>
    <w:rsid w:val="00093259"/>
    <w:rsid w:val="000933D0"/>
    <w:rsid w:val="00095295"/>
    <w:rsid w:val="000A09D7"/>
    <w:rsid w:val="000A16C0"/>
    <w:rsid w:val="000B4CD9"/>
    <w:rsid w:val="000B74B8"/>
    <w:rsid w:val="000C436D"/>
    <w:rsid w:val="000C4E72"/>
    <w:rsid w:val="000C52A6"/>
    <w:rsid w:val="000D1CD9"/>
    <w:rsid w:val="000D1DD7"/>
    <w:rsid w:val="000D36FF"/>
    <w:rsid w:val="000D6172"/>
    <w:rsid w:val="000E31E4"/>
    <w:rsid w:val="000E5266"/>
    <w:rsid w:val="001035E3"/>
    <w:rsid w:val="00107951"/>
    <w:rsid w:val="00114887"/>
    <w:rsid w:val="001200AC"/>
    <w:rsid w:val="001212F6"/>
    <w:rsid w:val="00125E93"/>
    <w:rsid w:val="001278FA"/>
    <w:rsid w:val="00130CD1"/>
    <w:rsid w:val="001435EE"/>
    <w:rsid w:val="0014426A"/>
    <w:rsid w:val="001446C8"/>
    <w:rsid w:val="00144727"/>
    <w:rsid w:val="001551C4"/>
    <w:rsid w:val="00160112"/>
    <w:rsid w:val="001719C8"/>
    <w:rsid w:val="00172648"/>
    <w:rsid w:val="001906FE"/>
    <w:rsid w:val="001912E2"/>
    <w:rsid w:val="00193D49"/>
    <w:rsid w:val="00193EB2"/>
    <w:rsid w:val="00193F43"/>
    <w:rsid w:val="00197CA6"/>
    <w:rsid w:val="001A5A86"/>
    <w:rsid w:val="001B2FC8"/>
    <w:rsid w:val="001B59F7"/>
    <w:rsid w:val="001B66A0"/>
    <w:rsid w:val="001C0D0B"/>
    <w:rsid w:val="001C2863"/>
    <w:rsid w:val="001C50A7"/>
    <w:rsid w:val="001D17B2"/>
    <w:rsid w:val="001E1E1D"/>
    <w:rsid w:val="001E5815"/>
    <w:rsid w:val="001F6061"/>
    <w:rsid w:val="001F75B6"/>
    <w:rsid w:val="0020392B"/>
    <w:rsid w:val="002048DE"/>
    <w:rsid w:val="00204FB4"/>
    <w:rsid w:val="00205FD3"/>
    <w:rsid w:val="002112B5"/>
    <w:rsid w:val="00216E3A"/>
    <w:rsid w:val="00220280"/>
    <w:rsid w:val="00220F55"/>
    <w:rsid w:val="00225AE0"/>
    <w:rsid w:val="00226B8E"/>
    <w:rsid w:val="0023039A"/>
    <w:rsid w:val="00233E7F"/>
    <w:rsid w:val="00257183"/>
    <w:rsid w:val="00264117"/>
    <w:rsid w:val="0026652F"/>
    <w:rsid w:val="0027066B"/>
    <w:rsid w:val="0027098E"/>
    <w:rsid w:val="00270DFF"/>
    <w:rsid w:val="00274F57"/>
    <w:rsid w:val="0028017A"/>
    <w:rsid w:val="002953D5"/>
    <w:rsid w:val="00296395"/>
    <w:rsid w:val="002979D9"/>
    <w:rsid w:val="002A0058"/>
    <w:rsid w:val="002A35FC"/>
    <w:rsid w:val="002C3E33"/>
    <w:rsid w:val="002C6323"/>
    <w:rsid w:val="002D03A8"/>
    <w:rsid w:val="002D3D09"/>
    <w:rsid w:val="002D595D"/>
    <w:rsid w:val="002D5EDD"/>
    <w:rsid w:val="002E7991"/>
    <w:rsid w:val="002F05FC"/>
    <w:rsid w:val="002F0C83"/>
    <w:rsid w:val="002F1E66"/>
    <w:rsid w:val="002F4BA0"/>
    <w:rsid w:val="00305C1D"/>
    <w:rsid w:val="003066A0"/>
    <w:rsid w:val="0031302D"/>
    <w:rsid w:val="003132D0"/>
    <w:rsid w:val="00317EB6"/>
    <w:rsid w:val="003248BE"/>
    <w:rsid w:val="0033231E"/>
    <w:rsid w:val="0034546F"/>
    <w:rsid w:val="00352C85"/>
    <w:rsid w:val="003537CF"/>
    <w:rsid w:val="00353FBA"/>
    <w:rsid w:val="00363515"/>
    <w:rsid w:val="0036517F"/>
    <w:rsid w:val="00366CFE"/>
    <w:rsid w:val="00370980"/>
    <w:rsid w:val="003713EC"/>
    <w:rsid w:val="00372008"/>
    <w:rsid w:val="00373015"/>
    <w:rsid w:val="00376B4F"/>
    <w:rsid w:val="003811D5"/>
    <w:rsid w:val="00381229"/>
    <w:rsid w:val="00384434"/>
    <w:rsid w:val="00384CEA"/>
    <w:rsid w:val="00385818"/>
    <w:rsid w:val="003904E8"/>
    <w:rsid w:val="003917E6"/>
    <w:rsid w:val="003A19B2"/>
    <w:rsid w:val="003A1C70"/>
    <w:rsid w:val="003B0C86"/>
    <w:rsid w:val="003B20DD"/>
    <w:rsid w:val="003B329E"/>
    <w:rsid w:val="003C7EB5"/>
    <w:rsid w:val="003D4814"/>
    <w:rsid w:val="003D69BE"/>
    <w:rsid w:val="003E4A55"/>
    <w:rsid w:val="003F6047"/>
    <w:rsid w:val="00400EEB"/>
    <w:rsid w:val="004035A5"/>
    <w:rsid w:val="0041249B"/>
    <w:rsid w:val="004126A2"/>
    <w:rsid w:val="00416B06"/>
    <w:rsid w:val="00435870"/>
    <w:rsid w:val="0043694B"/>
    <w:rsid w:val="00450278"/>
    <w:rsid w:val="004550EC"/>
    <w:rsid w:val="00456C8C"/>
    <w:rsid w:val="00465462"/>
    <w:rsid w:val="00470E85"/>
    <w:rsid w:val="00473437"/>
    <w:rsid w:val="00483C85"/>
    <w:rsid w:val="00494E93"/>
    <w:rsid w:val="004A7FCD"/>
    <w:rsid w:val="004B0D8A"/>
    <w:rsid w:val="004B14DD"/>
    <w:rsid w:val="004B2BC6"/>
    <w:rsid w:val="004B449D"/>
    <w:rsid w:val="004B6DA8"/>
    <w:rsid w:val="004C0297"/>
    <w:rsid w:val="004C662F"/>
    <w:rsid w:val="004D3BC3"/>
    <w:rsid w:val="004D5DBA"/>
    <w:rsid w:val="004D6F91"/>
    <w:rsid w:val="004E0C09"/>
    <w:rsid w:val="004E1673"/>
    <w:rsid w:val="004E2F74"/>
    <w:rsid w:val="004E5E5D"/>
    <w:rsid w:val="004E7EB4"/>
    <w:rsid w:val="004F0169"/>
    <w:rsid w:val="004F1162"/>
    <w:rsid w:val="004F16E0"/>
    <w:rsid w:val="004F3217"/>
    <w:rsid w:val="004F7D34"/>
    <w:rsid w:val="00513812"/>
    <w:rsid w:val="00514E7F"/>
    <w:rsid w:val="00516250"/>
    <w:rsid w:val="005224CF"/>
    <w:rsid w:val="00526145"/>
    <w:rsid w:val="005333F9"/>
    <w:rsid w:val="00536D15"/>
    <w:rsid w:val="0054314E"/>
    <w:rsid w:val="00544B8A"/>
    <w:rsid w:val="00554E8C"/>
    <w:rsid w:val="0055759D"/>
    <w:rsid w:val="005608EF"/>
    <w:rsid w:val="005634B9"/>
    <w:rsid w:val="00565041"/>
    <w:rsid w:val="0057088D"/>
    <w:rsid w:val="00582736"/>
    <w:rsid w:val="00586DE6"/>
    <w:rsid w:val="00592102"/>
    <w:rsid w:val="0059314E"/>
    <w:rsid w:val="00593283"/>
    <w:rsid w:val="00597322"/>
    <w:rsid w:val="005A0574"/>
    <w:rsid w:val="005A1DFD"/>
    <w:rsid w:val="005A1E75"/>
    <w:rsid w:val="005B12D4"/>
    <w:rsid w:val="005B776B"/>
    <w:rsid w:val="005C05F0"/>
    <w:rsid w:val="005C2968"/>
    <w:rsid w:val="005C5E75"/>
    <w:rsid w:val="005C6EE6"/>
    <w:rsid w:val="005D218E"/>
    <w:rsid w:val="005D51F8"/>
    <w:rsid w:val="005E1AEA"/>
    <w:rsid w:val="005E2205"/>
    <w:rsid w:val="005E33FC"/>
    <w:rsid w:val="005E4AC4"/>
    <w:rsid w:val="005F3AD2"/>
    <w:rsid w:val="005F4370"/>
    <w:rsid w:val="005F6E02"/>
    <w:rsid w:val="005F701D"/>
    <w:rsid w:val="00600C89"/>
    <w:rsid w:val="006064CA"/>
    <w:rsid w:val="00607D84"/>
    <w:rsid w:val="006156A3"/>
    <w:rsid w:val="006200C7"/>
    <w:rsid w:val="00622FDC"/>
    <w:rsid w:val="00630437"/>
    <w:rsid w:val="00634BDC"/>
    <w:rsid w:val="00636D8A"/>
    <w:rsid w:val="00644128"/>
    <w:rsid w:val="006453DE"/>
    <w:rsid w:val="00656FE7"/>
    <w:rsid w:val="006602E3"/>
    <w:rsid w:val="006606A1"/>
    <w:rsid w:val="00664279"/>
    <w:rsid w:val="006676C8"/>
    <w:rsid w:val="0067030D"/>
    <w:rsid w:val="00670A11"/>
    <w:rsid w:val="006732D5"/>
    <w:rsid w:val="00673769"/>
    <w:rsid w:val="00673F43"/>
    <w:rsid w:val="00675AD6"/>
    <w:rsid w:val="006777D4"/>
    <w:rsid w:val="00685E76"/>
    <w:rsid w:val="00690C22"/>
    <w:rsid w:val="00693C3A"/>
    <w:rsid w:val="00696846"/>
    <w:rsid w:val="006A0F9C"/>
    <w:rsid w:val="006A125B"/>
    <w:rsid w:val="006A18A2"/>
    <w:rsid w:val="006A2F29"/>
    <w:rsid w:val="006A4E44"/>
    <w:rsid w:val="006B2278"/>
    <w:rsid w:val="006B3973"/>
    <w:rsid w:val="006B3A7D"/>
    <w:rsid w:val="006B560D"/>
    <w:rsid w:val="006C1D83"/>
    <w:rsid w:val="006C2B1C"/>
    <w:rsid w:val="006D15DC"/>
    <w:rsid w:val="006D45A1"/>
    <w:rsid w:val="006D5289"/>
    <w:rsid w:val="006D7E76"/>
    <w:rsid w:val="006E2E67"/>
    <w:rsid w:val="006E715A"/>
    <w:rsid w:val="006F1DC7"/>
    <w:rsid w:val="00710357"/>
    <w:rsid w:val="0071372D"/>
    <w:rsid w:val="007166B9"/>
    <w:rsid w:val="00727876"/>
    <w:rsid w:val="007419DA"/>
    <w:rsid w:val="007539B7"/>
    <w:rsid w:val="00754F7B"/>
    <w:rsid w:val="00755178"/>
    <w:rsid w:val="00763573"/>
    <w:rsid w:val="00763DD9"/>
    <w:rsid w:val="00773A83"/>
    <w:rsid w:val="007806B9"/>
    <w:rsid w:val="007825DE"/>
    <w:rsid w:val="0078384E"/>
    <w:rsid w:val="00785642"/>
    <w:rsid w:val="00786DBB"/>
    <w:rsid w:val="00787605"/>
    <w:rsid w:val="00793BD2"/>
    <w:rsid w:val="00793D97"/>
    <w:rsid w:val="007A1001"/>
    <w:rsid w:val="007A441B"/>
    <w:rsid w:val="007A60B9"/>
    <w:rsid w:val="007A713D"/>
    <w:rsid w:val="007B33E4"/>
    <w:rsid w:val="007B3C26"/>
    <w:rsid w:val="007B6644"/>
    <w:rsid w:val="007C0527"/>
    <w:rsid w:val="007C1C7F"/>
    <w:rsid w:val="007C4942"/>
    <w:rsid w:val="007C773A"/>
    <w:rsid w:val="007D03A7"/>
    <w:rsid w:val="007D1606"/>
    <w:rsid w:val="007D27EA"/>
    <w:rsid w:val="007D69DD"/>
    <w:rsid w:val="007D75FF"/>
    <w:rsid w:val="007E2820"/>
    <w:rsid w:val="007E46D3"/>
    <w:rsid w:val="007E4CBB"/>
    <w:rsid w:val="007F230F"/>
    <w:rsid w:val="007F4DBC"/>
    <w:rsid w:val="00802DF9"/>
    <w:rsid w:val="00805816"/>
    <w:rsid w:val="00807310"/>
    <w:rsid w:val="0081083C"/>
    <w:rsid w:val="00814CB4"/>
    <w:rsid w:val="008177BF"/>
    <w:rsid w:val="008226EC"/>
    <w:rsid w:val="008248A3"/>
    <w:rsid w:val="0082514C"/>
    <w:rsid w:val="008273DA"/>
    <w:rsid w:val="00830835"/>
    <w:rsid w:val="00831E22"/>
    <w:rsid w:val="008324F0"/>
    <w:rsid w:val="008352C9"/>
    <w:rsid w:val="00840C63"/>
    <w:rsid w:val="00845124"/>
    <w:rsid w:val="00846BFB"/>
    <w:rsid w:val="00862361"/>
    <w:rsid w:val="008713C1"/>
    <w:rsid w:val="00872DF5"/>
    <w:rsid w:val="00876C5A"/>
    <w:rsid w:val="0088382C"/>
    <w:rsid w:val="00883EDD"/>
    <w:rsid w:val="00895489"/>
    <w:rsid w:val="00895FB9"/>
    <w:rsid w:val="008970D8"/>
    <w:rsid w:val="008A1F61"/>
    <w:rsid w:val="008A4CD7"/>
    <w:rsid w:val="008A72DF"/>
    <w:rsid w:val="008A7A46"/>
    <w:rsid w:val="008B6FA2"/>
    <w:rsid w:val="008C0703"/>
    <w:rsid w:val="008C5D47"/>
    <w:rsid w:val="008C786F"/>
    <w:rsid w:val="008D14C3"/>
    <w:rsid w:val="008D4D92"/>
    <w:rsid w:val="008E1DAB"/>
    <w:rsid w:val="008E2EAE"/>
    <w:rsid w:val="008E3A12"/>
    <w:rsid w:val="008E43C2"/>
    <w:rsid w:val="008E45A2"/>
    <w:rsid w:val="008E6B8B"/>
    <w:rsid w:val="008E7A23"/>
    <w:rsid w:val="008F1720"/>
    <w:rsid w:val="008F1D8A"/>
    <w:rsid w:val="008F35B7"/>
    <w:rsid w:val="008F3AE6"/>
    <w:rsid w:val="008F71E3"/>
    <w:rsid w:val="00900187"/>
    <w:rsid w:val="00904D10"/>
    <w:rsid w:val="009058FA"/>
    <w:rsid w:val="00905C06"/>
    <w:rsid w:val="009156CC"/>
    <w:rsid w:val="009270B6"/>
    <w:rsid w:val="009304CA"/>
    <w:rsid w:val="00930BDF"/>
    <w:rsid w:val="00936E73"/>
    <w:rsid w:val="00937CA2"/>
    <w:rsid w:val="009439D4"/>
    <w:rsid w:val="00943F6F"/>
    <w:rsid w:val="0094515C"/>
    <w:rsid w:val="00952AD2"/>
    <w:rsid w:val="0095665C"/>
    <w:rsid w:val="00961D1A"/>
    <w:rsid w:val="00967C74"/>
    <w:rsid w:val="00967C82"/>
    <w:rsid w:val="00976163"/>
    <w:rsid w:val="00980669"/>
    <w:rsid w:val="00982297"/>
    <w:rsid w:val="009864E3"/>
    <w:rsid w:val="00990F13"/>
    <w:rsid w:val="0099281A"/>
    <w:rsid w:val="0099489F"/>
    <w:rsid w:val="00997107"/>
    <w:rsid w:val="00997136"/>
    <w:rsid w:val="00997397"/>
    <w:rsid w:val="009A4F5D"/>
    <w:rsid w:val="009A7090"/>
    <w:rsid w:val="009B0D08"/>
    <w:rsid w:val="009B4B7D"/>
    <w:rsid w:val="009C2109"/>
    <w:rsid w:val="009C31AE"/>
    <w:rsid w:val="009C371F"/>
    <w:rsid w:val="009C6471"/>
    <w:rsid w:val="009D0930"/>
    <w:rsid w:val="009D5D40"/>
    <w:rsid w:val="009D6426"/>
    <w:rsid w:val="009E1558"/>
    <w:rsid w:val="009E2E84"/>
    <w:rsid w:val="009E4575"/>
    <w:rsid w:val="009E4AD8"/>
    <w:rsid w:val="009E62BA"/>
    <w:rsid w:val="009F1B4B"/>
    <w:rsid w:val="009F411D"/>
    <w:rsid w:val="009F5B33"/>
    <w:rsid w:val="009F75F2"/>
    <w:rsid w:val="009F7D64"/>
    <w:rsid w:val="009F7DB8"/>
    <w:rsid w:val="00A0100B"/>
    <w:rsid w:val="00A06BE4"/>
    <w:rsid w:val="00A11038"/>
    <w:rsid w:val="00A1229A"/>
    <w:rsid w:val="00A12D43"/>
    <w:rsid w:val="00A314F8"/>
    <w:rsid w:val="00A32001"/>
    <w:rsid w:val="00A34A06"/>
    <w:rsid w:val="00A466C3"/>
    <w:rsid w:val="00A47803"/>
    <w:rsid w:val="00A65403"/>
    <w:rsid w:val="00A76B75"/>
    <w:rsid w:val="00A80647"/>
    <w:rsid w:val="00A83B9E"/>
    <w:rsid w:val="00A90A64"/>
    <w:rsid w:val="00A931A0"/>
    <w:rsid w:val="00A966BA"/>
    <w:rsid w:val="00A97241"/>
    <w:rsid w:val="00AA0A30"/>
    <w:rsid w:val="00AA59AA"/>
    <w:rsid w:val="00AB4B74"/>
    <w:rsid w:val="00AC2183"/>
    <w:rsid w:val="00AC21D9"/>
    <w:rsid w:val="00AD75AC"/>
    <w:rsid w:val="00AD7975"/>
    <w:rsid w:val="00AE4826"/>
    <w:rsid w:val="00AE4E0F"/>
    <w:rsid w:val="00AF1F18"/>
    <w:rsid w:val="00AF293E"/>
    <w:rsid w:val="00B04081"/>
    <w:rsid w:val="00B07A18"/>
    <w:rsid w:val="00B135FC"/>
    <w:rsid w:val="00B1422B"/>
    <w:rsid w:val="00B2162B"/>
    <w:rsid w:val="00B2208E"/>
    <w:rsid w:val="00B2406B"/>
    <w:rsid w:val="00B322A8"/>
    <w:rsid w:val="00B3541C"/>
    <w:rsid w:val="00B5463D"/>
    <w:rsid w:val="00B55782"/>
    <w:rsid w:val="00B55B8F"/>
    <w:rsid w:val="00B572A0"/>
    <w:rsid w:val="00B630AD"/>
    <w:rsid w:val="00B70432"/>
    <w:rsid w:val="00B71EFA"/>
    <w:rsid w:val="00B72A02"/>
    <w:rsid w:val="00B83737"/>
    <w:rsid w:val="00B9334C"/>
    <w:rsid w:val="00B94985"/>
    <w:rsid w:val="00B952F9"/>
    <w:rsid w:val="00BA316E"/>
    <w:rsid w:val="00BA5366"/>
    <w:rsid w:val="00BA6A71"/>
    <w:rsid w:val="00BA7897"/>
    <w:rsid w:val="00BB60AA"/>
    <w:rsid w:val="00BB7156"/>
    <w:rsid w:val="00BB7398"/>
    <w:rsid w:val="00BC3220"/>
    <w:rsid w:val="00BC6073"/>
    <w:rsid w:val="00BC754A"/>
    <w:rsid w:val="00BD00CB"/>
    <w:rsid w:val="00BD667A"/>
    <w:rsid w:val="00BD69C6"/>
    <w:rsid w:val="00BE32D9"/>
    <w:rsid w:val="00BE700A"/>
    <w:rsid w:val="00BF0B36"/>
    <w:rsid w:val="00BF4C42"/>
    <w:rsid w:val="00C010CD"/>
    <w:rsid w:val="00C03D6D"/>
    <w:rsid w:val="00C12955"/>
    <w:rsid w:val="00C13EC1"/>
    <w:rsid w:val="00C20EBB"/>
    <w:rsid w:val="00C22751"/>
    <w:rsid w:val="00C2602E"/>
    <w:rsid w:val="00C260D1"/>
    <w:rsid w:val="00C3537E"/>
    <w:rsid w:val="00C36CF4"/>
    <w:rsid w:val="00C37DDB"/>
    <w:rsid w:val="00C40529"/>
    <w:rsid w:val="00C455F0"/>
    <w:rsid w:val="00C45B50"/>
    <w:rsid w:val="00C559A9"/>
    <w:rsid w:val="00C6069C"/>
    <w:rsid w:val="00C66CBB"/>
    <w:rsid w:val="00C67878"/>
    <w:rsid w:val="00C70787"/>
    <w:rsid w:val="00C7142E"/>
    <w:rsid w:val="00C73954"/>
    <w:rsid w:val="00C867CE"/>
    <w:rsid w:val="00C95B4A"/>
    <w:rsid w:val="00C96D19"/>
    <w:rsid w:val="00CB2E9E"/>
    <w:rsid w:val="00CB53AA"/>
    <w:rsid w:val="00CC31EA"/>
    <w:rsid w:val="00CC4EE1"/>
    <w:rsid w:val="00CD0810"/>
    <w:rsid w:val="00CE79AB"/>
    <w:rsid w:val="00CF13BD"/>
    <w:rsid w:val="00D00436"/>
    <w:rsid w:val="00D02151"/>
    <w:rsid w:val="00D064FC"/>
    <w:rsid w:val="00D17131"/>
    <w:rsid w:val="00D1764D"/>
    <w:rsid w:val="00D20DAF"/>
    <w:rsid w:val="00D22180"/>
    <w:rsid w:val="00D236F6"/>
    <w:rsid w:val="00D3151F"/>
    <w:rsid w:val="00D349B8"/>
    <w:rsid w:val="00D37E51"/>
    <w:rsid w:val="00D42DA6"/>
    <w:rsid w:val="00D42FD3"/>
    <w:rsid w:val="00D44577"/>
    <w:rsid w:val="00D53919"/>
    <w:rsid w:val="00D81767"/>
    <w:rsid w:val="00D8611F"/>
    <w:rsid w:val="00D8797A"/>
    <w:rsid w:val="00D9229F"/>
    <w:rsid w:val="00D96B02"/>
    <w:rsid w:val="00D96C08"/>
    <w:rsid w:val="00DA5897"/>
    <w:rsid w:val="00DA5C1D"/>
    <w:rsid w:val="00DA7F22"/>
    <w:rsid w:val="00DB1FA0"/>
    <w:rsid w:val="00DB2B8F"/>
    <w:rsid w:val="00DB451F"/>
    <w:rsid w:val="00DB52A3"/>
    <w:rsid w:val="00DC3129"/>
    <w:rsid w:val="00DD1041"/>
    <w:rsid w:val="00DE1E8A"/>
    <w:rsid w:val="00DE3B05"/>
    <w:rsid w:val="00DE4226"/>
    <w:rsid w:val="00DE5CFA"/>
    <w:rsid w:val="00DE7A2C"/>
    <w:rsid w:val="00DF1AEA"/>
    <w:rsid w:val="00DF2DD2"/>
    <w:rsid w:val="00DF621A"/>
    <w:rsid w:val="00DF6871"/>
    <w:rsid w:val="00DF7BA1"/>
    <w:rsid w:val="00E00BFF"/>
    <w:rsid w:val="00E101AF"/>
    <w:rsid w:val="00E142A4"/>
    <w:rsid w:val="00E1745B"/>
    <w:rsid w:val="00E2303F"/>
    <w:rsid w:val="00E26693"/>
    <w:rsid w:val="00E3069D"/>
    <w:rsid w:val="00E31491"/>
    <w:rsid w:val="00E31545"/>
    <w:rsid w:val="00E33895"/>
    <w:rsid w:val="00E34484"/>
    <w:rsid w:val="00E35333"/>
    <w:rsid w:val="00E3632D"/>
    <w:rsid w:val="00E44175"/>
    <w:rsid w:val="00E50D8C"/>
    <w:rsid w:val="00E606B0"/>
    <w:rsid w:val="00E6729B"/>
    <w:rsid w:val="00E67BC7"/>
    <w:rsid w:val="00E71F68"/>
    <w:rsid w:val="00E71FBB"/>
    <w:rsid w:val="00E76CA7"/>
    <w:rsid w:val="00E80850"/>
    <w:rsid w:val="00EC21C8"/>
    <w:rsid w:val="00EC5B2E"/>
    <w:rsid w:val="00EC6F6E"/>
    <w:rsid w:val="00ED0A63"/>
    <w:rsid w:val="00ED4EC9"/>
    <w:rsid w:val="00ED6189"/>
    <w:rsid w:val="00EE1E16"/>
    <w:rsid w:val="00EE2963"/>
    <w:rsid w:val="00EF7DC7"/>
    <w:rsid w:val="00F00B79"/>
    <w:rsid w:val="00F05764"/>
    <w:rsid w:val="00F05ADE"/>
    <w:rsid w:val="00F07F60"/>
    <w:rsid w:val="00F10B9F"/>
    <w:rsid w:val="00F1443D"/>
    <w:rsid w:val="00F14995"/>
    <w:rsid w:val="00F17B3E"/>
    <w:rsid w:val="00F26F0C"/>
    <w:rsid w:val="00F31703"/>
    <w:rsid w:val="00F3424D"/>
    <w:rsid w:val="00F40795"/>
    <w:rsid w:val="00F509E0"/>
    <w:rsid w:val="00F62BA6"/>
    <w:rsid w:val="00F644F1"/>
    <w:rsid w:val="00F6617C"/>
    <w:rsid w:val="00F700AE"/>
    <w:rsid w:val="00F724C0"/>
    <w:rsid w:val="00F8298F"/>
    <w:rsid w:val="00F837D4"/>
    <w:rsid w:val="00F95D75"/>
    <w:rsid w:val="00FA399D"/>
    <w:rsid w:val="00FA5E3A"/>
    <w:rsid w:val="00FA76AC"/>
    <w:rsid w:val="00FA7DAB"/>
    <w:rsid w:val="00FB748C"/>
    <w:rsid w:val="00FC35F9"/>
    <w:rsid w:val="00FC56F4"/>
    <w:rsid w:val="00FC6F78"/>
    <w:rsid w:val="00FD0635"/>
    <w:rsid w:val="00FD345E"/>
    <w:rsid w:val="00FE3F05"/>
    <w:rsid w:val="00FE7FF4"/>
    <w:rsid w:val="00FF0EAF"/>
    <w:rsid w:val="00FF14DE"/>
    <w:rsid w:val="00FF188C"/>
    <w:rsid w:val="00FF701C"/>
    <w:rsid w:val="47DCA8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BE"/>
    <w:pPr>
      <w:spacing w:after="160" w:line="259" w:lineRule="auto"/>
      <w:jc w:val="left"/>
    </w:pPr>
    <w:rPr>
      <w:rFonts w:asciiTheme="minorHAnsi" w:hAnsiTheme="minorHAnsi"/>
      <w:sz w:val="22"/>
    </w:rPr>
  </w:style>
  <w:style w:type="paragraph" w:styleId="Ttulo1">
    <w:name w:val="heading 1"/>
    <w:basedOn w:val="Normal"/>
    <w:next w:val="Normal"/>
    <w:link w:val="Ttulo1Char"/>
    <w:uiPriority w:val="9"/>
    <w:qFormat/>
    <w:rsid w:val="00DE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E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14CB4"/>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48BE"/>
    <w:rPr>
      <w:color w:val="0000FF"/>
      <w:u w:val="single"/>
    </w:rPr>
  </w:style>
  <w:style w:type="character" w:styleId="Refdecomentrio">
    <w:name w:val="annotation reference"/>
    <w:basedOn w:val="Fontepargpadro"/>
    <w:uiPriority w:val="99"/>
    <w:semiHidden/>
    <w:unhideWhenUsed/>
    <w:rsid w:val="003248BE"/>
    <w:rPr>
      <w:sz w:val="16"/>
      <w:szCs w:val="16"/>
    </w:rPr>
  </w:style>
  <w:style w:type="paragraph" w:styleId="Textodecomentrio">
    <w:name w:val="annotation text"/>
    <w:basedOn w:val="Normal"/>
    <w:link w:val="TextodecomentrioChar"/>
    <w:uiPriority w:val="99"/>
    <w:unhideWhenUsed/>
    <w:rsid w:val="003248BE"/>
    <w:pPr>
      <w:spacing w:line="240" w:lineRule="auto"/>
    </w:pPr>
    <w:rPr>
      <w:sz w:val="20"/>
      <w:szCs w:val="20"/>
    </w:rPr>
  </w:style>
  <w:style w:type="character" w:customStyle="1" w:styleId="TextodecomentrioChar">
    <w:name w:val="Texto de comentário Char"/>
    <w:basedOn w:val="Fontepargpadro"/>
    <w:link w:val="Textodecomentrio"/>
    <w:uiPriority w:val="99"/>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48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BE"/>
    <w:rPr>
      <w:rFonts w:ascii="Segoe UI" w:hAnsi="Segoe UI" w:cs="Segoe UI"/>
      <w:sz w:val="18"/>
      <w:szCs w:val="18"/>
    </w:rPr>
  </w:style>
  <w:style w:type="paragraph" w:styleId="Cabealho">
    <w:name w:val="header"/>
    <w:basedOn w:val="Normal"/>
    <w:link w:val="CabealhoChar"/>
    <w:uiPriority w:val="99"/>
    <w:unhideWhenUsed/>
    <w:rsid w:val="007B6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6644"/>
    <w:rPr>
      <w:rFonts w:asciiTheme="minorHAnsi" w:hAnsiTheme="minorHAnsi"/>
      <w:sz w:val="22"/>
    </w:rPr>
  </w:style>
  <w:style w:type="paragraph" w:styleId="Rodap">
    <w:name w:val="footer"/>
    <w:basedOn w:val="Normal"/>
    <w:link w:val="RodapChar"/>
    <w:uiPriority w:val="99"/>
    <w:unhideWhenUsed/>
    <w:rsid w:val="007B6644"/>
    <w:pPr>
      <w:tabs>
        <w:tab w:val="center" w:pos="4252"/>
        <w:tab w:val="right" w:pos="8504"/>
      </w:tabs>
      <w:spacing w:after="0" w:line="240" w:lineRule="auto"/>
    </w:pPr>
  </w:style>
  <w:style w:type="character" w:customStyle="1" w:styleId="RodapChar">
    <w:name w:val="Rodapé Char"/>
    <w:basedOn w:val="Fontepargpadro"/>
    <w:link w:val="Rodap"/>
    <w:uiPriority w:val="99"/>
    <w:rsid w:val="007B6644"/>
    <w:rPr>
      <w:rFonts w:asciiTheme="minorHAnsi" w:hAnsiTheme="minorHAnsi"/>
      <w:sz w:val="22"/>
    </w:rPr>
  </w:style>
  <w:style w:type="character" w:customStyle="1" w:styleId="TextodenotaderodapChar">
    <w:name w:val="Texto de nota de rodapé Char"/>
    <w:basedOn w:val="Fontepargpadro"/>
    <w:link w:val="Textodenotaderodap"/>
    <w:uiPriority w:val="99"/>
    <w:qFormat/>
    <w:rsid w:val="00C66CB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C66CBB"/>
    <w:rPr>
      <w:vertAlign w:val="superscript"/>
    </w:rPr>
  </w:style>
  <w:style w:type="paragraph" w:styleId="Textodenotaderodap">
    <w:name w:val="footnote text"/>
    <w:basedOn w:val="Normal"/>
    <w:link w:val="Textodenotaderodap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C66CBB"/>
    <w:rPr>
      <w:rFonts w:asciiTheme="minorHAnsi" w:hAnsiTheme="minorHAnsi"/>
      <w:sz w:val="20"/>
      <w:szCs w:val="20"/>
    </w:rPr>
  </w:style>
  <w:style w:type="character" w:customStyle="1" w:styleId="MenoPendente1">
    <w:name w:val="Menção Pendente1"/>
    <w:basedOn w:val="Fontepargpadro"/>
    <w:uiPriority w:val="99"/>
    <w:semiHidden/>
    <w:unhideWhenUsed/>
    <w:rsid w:val="0041249B"/>
    <w:rPr>
      <w:color w:val="808080"/>
      <w:shd w:val="clear" w:color="auto" w:fill="E6E6E6"/>
    </w:rPr>
  </w:style>
  <w:style w:type="paragraph" w:styleId="PargrafodaLista">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Assuntodocomentrio">
    <w:name w:val="annotation subject"/>
    <w:basedOn w:val="Textodecomentrio"/>
    <w:next w:val="Textodecomentrio"/>
    <w:link w:val="AssuntodocomentrioChar"/>
    <w:uiPriority w:val="99"/>
    <w:semiHidden/>
    <w:unhideWhenUsed/>
    <w:rsid w:val="00384434"/>
    <w:rPr>
      <w:b/>
      <w:bCs/>
    </w:rPr>
  </w:style>
  <w:style w:type="character" w:customStyle="1" w:styleId="AssuntodocomentrioChar">
    <w:name w:val="Assunto do comentário Char"/>
    <w:basedOn w:val="TextodecomentrioChar"/>
    <w:link w:val="Assuntodocomentrio"/>
    <w:uiPriority w:val="99"/>
    <w:semiHidden/>
    <w:rsid w:val="00384434"/>
    <w:rPr>
      <w:rFonts w:asciiTheme="minorHAnsi" w:hAnsiTheme="minorHAnsi"/>
      <w:b/>
      <w:bCs/>
      <w:sz w:val="20"/>
      <w:szCs w:val="20"/>
    </w:rPr>
  </w:style>
  <w:style w:type="paragraph" w:customStyle="1" w:styleId="Padro">
    <w:name w:val="Padrão"/>
    <w:link w:val="PadroChar"/>
    <w:rsid w:val="00F1443D"/>
    <w:pPr>
      <w:tabs>
        <w:tab w:val="left" w:pos="708"/>
      </w:tabs>
      <w:suppressAutoHyphens/>
      <w:spacing w:after="200" w:line="276" w:lineRule="auto"/>
      <w:jc w:val="left"/>
    </w:pPr>
    <w:rPr>
      <w:rFonts w:ascii="Calibri" w:eastAsia="Calibri" w:hAnsi="Calibri" w:cs="Times New Roman"/>
      <w:sz w:val="22"/>
    </w:rPr>
  </w:style>
  <w:style w:type="character" w:customStyle="1" w:styleId="tgc">
    <w:name w:val="_tgc"/>
    <w:basedOn w:val="Fontepargpadro"/>
    <w:rsid w:val="00F1443D"/>
  </w:style>
  <w:style w:type="character" w:styleId="Forte">
    <w:name w:val="Strong"/>
    <w:basedOn w:val="Fontepargpadro"/>
    <w:uiPriority w:val="22"/>
    <w:qFormat/>
    <w:rsid w:val="00CD0810"/>
    <w:rPr>
      <w:b/>
      <w:bCs/>
    </w:rPr>
  </w:style>
  <w:style w:type="character" w:customStyle="1" w:styleId="st">
    <w:name w:val="st"/>
    <w:basedOn w:val="Fontepargpadro"/>
    <w:rsid w:val="00D96B02"/>
  </w:style>
  <w:style w:type="paragraph" w:customStyle="1" w:styleId="Texto">
    <w:name w:val="Texto"/>
    <w:basedOn w:val="Normal"/>
    <w:link w:val="TextoChar"/>
    <w:qFormat/>
    <w:rsid w:val="00AA59AA"/>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Fontepargpadro"/>
    <w:link w:val="Texto"/>
    <w:rsid w:val="00AA59AA"/>
    <w:rPr>
      <w:rFonts w:eastAsia="Calibri" w:cs="Arial"/>
      <w:szCs w:val="24"/>
      <w:lang w:eastAsia="pt-BR"/>
    </w:rPr>
  </w:style>
  <w:style w:type="paragraph" w:customStyle="1" w:styleId="Cit">
    <w:name w:val="Cit"/>
    <w:basedOn w:val="Normal"/>
    <w:link w:val="CitChar"/>
    <w:qFormat/>
    <w:rsid w:val="00A80647"/>
    <w:pPr>
      <w:tabs>
        <w:tab w:val="left" w:pos="8789"/>
      </w:tabs>
      <w:autoSpaceDE w:val="0"/>
      <w:autoSpaceDN w:val="0"/>
      <w:spacing w:after="0" w:line="240" w:lineRule="auto"/>
      <w:ind w:left="2268"/>
      <w:jc w:val="both"/>
    </w:pPr>
    <w:rPr>
      <w:rFonts w:ascii="Arial" w:eastAsia="Times New Roman" w:hAnsi="Arial" w:cs="Arial"/>
      <w:szCs w:val="24"/>
      <w:lang w:eastAsia="pt-BR"/>
    </w:rPr>
  </w:style>
  <w:style w:type="character" w:customStyle="1" w:styleId="CitChar">
    <w:name w:val="Cit Char"/>
    <w:basedOn w:val="Fontepargpadro"/>
    <w:link w:val="Cit"/>
    <w:rsid w:val="00A80647"/>
    <w:rPr>
      <w:rFonts w:eastAsia="Times New Roman" w:cs="Arial"/>
      <w:sz w:val="22"/>
      <w:szCs w:val="24"/>
      <w:lang w:eastAsia="pt-BR"/>
    </w:rPr>
  </w:style>
  <w:style w:type="paragraph" w:customStyle="1" w:styleId="T1">
    <w:name w:val="T1"/>
    <w:basedOn w:val="Normal"/>
    <w:link w:val="T1Char"/>
    <w:qFormat/>
    <w:rsid w:val="00D236F6"/>
    <w:pPr>
      <w:tabs>
        <w:tab w:val="left" w:pos="708"/>
      </w:tabs>
      <w:suppressAutoHyphens/>
      <w:spacing w:before="240" w:after="240" w:line="360" w:lineRule="auto"/>
      <w:jc w:val="both"/>
    </w:pPr>
    <w:rPr>
      <w:rFonts w:ascii="Arial" w:eastAsia="Calibri" w:hAnsi="Arial" w:cs="Arial"/>
      <w:b/>
      <w:sz w:val="24"/>
      <w:szCs w:val="24"/>
      <w:lang w:eastAsia="pt-BR"/>
    </w:rPr>
  </w:style>
  <w:style w:type="character" w:customStyle="1" w:styleId="T1Char">
    <w:name w:val="T1 Char"/>
    <w:basedOn w:val="Fontepargpadro"/>
    <w:link w:val="T1"/>
    <w:rsid w:val="00D236F6"/>
    <w:rPr>
      <w:rFonts w:eastAsia="Calibri" w:cs="Arial"/>
      <w:b/>
      <w:szCs w:val="24"/>
      <w:lang w:eastAsia="pt-BR"/>
    </w:rPr>
  </w:style>
  <w:style w:type="paragraph" w:customStyle="1" w:styleId="T11">
    <w:name w:val="T1.1"/>
    <w:basedOn w:val="T1"/>
    <w:link w:val="T11Char"/>
    <w:qFormat/>
    <w:rsid w:val="00D236F6"/>
  </w:style>
  <w:style w:type="character" w:customStyle="1" w:styleId="T11Char">
    <w:name w:val="T1.1 Char"/>
    <w:basedOn w:val="T1Char"/>
    <w:link w:val="T11"/>
    <w:rsid w:val="00D236F6"/>
    <w:rPr>
      <w:rFonts w:eastAsia="Calibri" w:cs="Arial"/>
      <w:b/>
      <w:szCs w:val="24"/>
      <w:lang w:eastAsia="pt-BR"/>
    </w:rPr>
  </w:style>
  <w:style w:type="character" w:customStyle="1" w:styleId="fontstyle01">
    <w:name w:val="fontstyle01"/>
    <w:basedOn w:val="Fontepargpadro"/>
    <w:rsid w:val="00D236F6"/>
    <w:rPr>
      <w:rFonts w:ascii="Fd6354657-Identity-H" w:hAnsi="Fd6354657-Identity-H" w:hint="default"/>
      <w:b w:val="0"/>
      <w:bCs w:val="0"/>
      <w:i w:val="0"/>
      <w:iCs w:val="0"/>
      <w:color w:val="131313"/>
      <w:sz w:val="22"/>
      <w:szCs w:val="22"/>
    </w:rPr>
  </w:style>
  <w:style w:type="character" w:customStyle="1" w:styleId="Ttulo3Char">
    <w:name w:val="Título 3 Char"/>
    <w:basedOn w:val="Fontepargpadro"/>
    <w:link w:val="Ttulo3"/>
    <w:uiPriority w:val="9"/>
    <w:semiHidden/>
    <w:rsid w:val="00814CB4"/>
    <w:rPr>
      <w:rFonts w:asciiTheme="majorHAnsi" w:eastAsiaTheme="majorEastAsia" w:hAnsiTheme="majorHAnsi" w:cstheme="majorBidi"/>
      <w:b/>
      <w:bCs/>
      <w:color w:val="4472C4" w:themeColor="accent1"/>
      <w:sz w:val="22"/>
      <w:lang w:eastAsia="pt-BR"/>
    </w:rPr>
  </w:style>
  <w:style w:type="paragraph" w:customStyle="1" w:styleId="Ref">
    <w:name w:val="Ref"/>
    <w:basedOn w:val="Normal"/>
    <w:link w:val="RefChar"/>
    <w:qFormat/>
    <w:rsid w:val="00814CB4"/>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Fontepargpadro"/>
    <w:link w:val="Ref"/>
    <w:rsid w:val="00814CB4"/>
    <w:rPr>
      <w:rFonts w:eastAsia="Times New Roman" w:cs="Arial"/>
      <w:b/>
      <w:szCs w:val="24"/>
      <w:lang w:eastAsia="pt-BR"/>
    </w:rPr>
  </w:style>
  <w:style w:type="paragraph" w:styleId="Recuodecorpodetexto">
    <w:name w:val="Body Text Indent"/>
    <w:basedOn w:val="Normal"/>
    <w:link w:val="RecuodecorpodetextoChar"/>
    <w:uiPriority w:val="99"/>
    <w:unhideWhenUsed/>
    <w:rsid w:val="00814CB4"/>
    <w:pPr>
      <w:spacing w:after="120" w:line="276" w:lineRule="auto"/>
      <w:ind w:left="283"/>
    </w:pPr>
    <w:rPr>
      <w:rFonts w:eastAsiaTheme="minorEastAsia"/>
      <w:lang w:eastAsia="pt-BR"/>
    </w:rPr>
  </w:style>
  <w:style w:type="character" w:customStyle="1" w:styleId="RecuodecorpodetextoChar">
    <w:name w:val="Recuo de corpo de texto Char"/>
    <w:basedOn w:val="Fontepargpadro"/>
    <w:link w:val="Recuodecorpodetexto"/>
    <w:uiPriority w:val="99"/>
    <w:rsid w:val="00814CB4"/>
    <w:rPr>
      <w:rFonts w:asciiTheme="minorHAnsi" w:eastAsiaTheme="minorEastAsia" w:hAnsiTheme="minorHAnsi"/>
      <w:sz w:val="22"/>
      <w:lang w:eastAsia="pt-BR"/>
    </w:rPr>
  </w:style>
  <w:style w:type="character" w:customStyle="1" w:styleId="PadroChar">
    <w:name w:val="Padrão Char"/>
    <w:basedOn w:val="Fontepargpadro"/>
    <w:link w:val="Padro"/>
    <w:rsid w:val="00814CB4"/>
    <w:rPr>
      <w:rFonts w:ascii="Calibri" w:eastAsia="Calibri" w:hAnsi="Calibri" w:cs="Times New Roman"/>
      <w:sz w:val="22"/>
    </w:rPr>
  </w:style>
  <w:style w:type="character" w:customStyle="1" w:styleId="04char">
    <w:name w:val="04char"/>
    <w:basedOn w:val="Fontepargpadro"/>
    <w:rsid w:val="00814CB4"/>
  </w:style>
  <w:style w:type="character" w:styleId="nfase">
    <w:name w:val="Emphasis"/>
    <w:basedOn w:val="Fontepargpadro"/>
    <w:uiPriority w:val="20"/>
    <w:qFormat/>
    <w:rsid w:val="005C05F0"/>
    <w:rPr>
      <w:i/>
      <w:iCs/>
    </w:rPr>
  </w:style>
  <w:style w:type="character" w:customStyle="1" w:styleId="apple-converted-space">
    <w:name w:val="apple-converted-space"/>
    <w:basedOn w:val="Fontepargpadro"/>
    <w:rsid w:val="00E71FBB"/>
  </w:style>
  <w:style w:type="character" w:customStyle="1" w:styleId="Ttulo1Char">
    <w:name w:val="Título 1 Char"/>
    <w:basedOn w:val="Fontepargpadro"/>
    <w:link w:val="Ttulo1"/>
    <w:uiPriority w:val="9"/>
    <w:rsid w:val="00DE3B0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DE3B05"/>
    <w:rPr>
      <w:rFonts w:asciiTheme="majorHAnsi" w:eastAsiaTheme="majorEastAsia" w:hAnsiTheme="majorHAnsi" w:cstheme="majorBidi"/>
      <w:color w:val="2F5496" w:themeColor="accent1" w:themeShade="BF"/>
      <w:sz w:val="26"/>
      <w:szCs w:val="26"/>
    </w:rPr>
  </w:style>
  <w:style w:type="character" w:customStyle="1" w:styleId="author-element">
    <w:name w:val="author-element"/>
    <w:basedOn w:val="Fontepargpadro"/>
    <w:rsid w:val="0081083C"/>
  </w:style>
  <w:style w:type="paragraph" w:customStyle="1" w:styleId="paragraph">
    <w:name w:val="paragraph"/>
    <w:basedOn w:val="Normal"/>
    <w:rsid w:val="003B0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3B0C86"/>
  </w:style>
  <w:style w:type="character" w:customStyle="1" w:styleId="normaltextrun">
    <w:name w:val="normaltextrun"/>
    <w:basedOn w:val="Fontepargpadro"/>
    <w:rsid w:val="008248A3"/>
  </w:style>
  <w:style w:type="character" w:customStyle="1" w:styleId="spellingerror">
    <w:name w:val="spellingerror"/>
    <w:basedOn w:val="Fontepargpadro"/>
    <w:rsid w:val="008248A3"/>
  </w:style>
  <w:style w:type="character" w:customStyle="1" w:styleId="url">
    <w:name w:val="url"/>
    <w:basedOn w:val="Fontepargpadro"/>
    <w:rsid w:val="00171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BE"/>
    <w:pPr>
      <w:spacing w:after="160" w:line="259" w:lineRule="auto"/>
      <w:jc w:val="left"/>
    </w:pPr>
    <w:rPr>
      <w:rFonts w:asciiTheme="minorHAnsi" w:hAnsiTheme="minorHAnsi"/>
      <w:sz w:val="22"/>
    </w:rPr>
  </w:style>
  <w:style w:type="paragraph" w:styleId="Ttulo1">
    <w:name w:val="heading 1"/>
    <w:basedOn w:val="Normal"/>
    <w:next w:val="Normal"/>
    <w:link w:val="Ttulo1Char"/>
    <w:uiPriority w:val="9"/>
    <w:qFormat/>
    <w:rsid w:val="00DE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E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14CB4"/>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48BE"/>
    <w:rPr>
      <w:color w:val="0000FF"/>
      <w:u w:val="single"/>
    </w:rPr>
  </w:style>
  <w:style w:type="character" w:styleId="Refdecomentrio">
    <w:name w:val="annotation reference"/>
    <w:basedOn w:val="Fontepargpadro"/>
    <w:uiPriority w:val="99"/>
    <w:semiHidden/>
    <w:unhideWhenUsed/>
    <w:rsid w:val="003248BE"/>
    <w:rPr>
      <w:sz w:val="16"/>
      <w:szCs w:val="16"/>
    </w:rPr>
  </w:style>
  <w:style w:type="paragraph" w:styleId="Textodecomentrio">
    <w:name w:val="annotation text"/>
    <w:basedOn w:val="Normal"/>
    <w:link w:val="TextodecomentrioChar"/>
    <w:uiPriority w:val="99"/>
    <w:unhideWhenUsed/>
    <w:rsid w:val="003248BE"/>
    <w:pPr>
      <w:spacing w:line="240" w:lineRule="auto"/>
    </w:pPr>
    <w:rPr>
      <w:sz w:val="20"/>
      <w:szCs w:val="20"/>
    </w:rPr>
  </w:style>
  <w:style w:type="character" w:customStyle="1" w:styleId="TextodecomentrioChar">
    <w:name w:val="Texto de comentário Char"/>
    <w:basedOn w:val="Fontepargpadro"/>
    <w:link w:val="Textodecomentrio"/>
    <w:uiPriority w:val="99"/>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48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BE"/>
    <w:rPr>
      <w:rFonts w:ascii="Segoe UI" w:hAnsi="Segoe UI" w:cs="Segoe UI"/>
      <w:sz w:val="18"/>
      <w:szCs w:val="18"/>
    </w:rPr>
  </w:style>
  <w:style w:type="paragraph" w:styleId="Cabealho">
    <w:name w:val="header"/>
    <w:basedOn w:val="Normal"/>
    <w:link w:val="CabealhoChar"/>
    <w:uiPriority w:val="99"/>
    <w:unhideWhenUsed/>
    <w:rsid w:val="007B6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6644"/>
    <w:rPr>
      <w:rFonts w:asciiTheme="minorHAnsi" w:hAnsiTheme="minorHAnsi"/>
      <w:sz w:val="22"/>
    </w:rPr>
  </w:style>
  <w:style w:type="paragraph" w:styleId="Rodap">
    <w:name w:val="footer"/>
    <w:basedOn w:val="Normal"/>
    <w:link w:val="RodapChar"/>
    <w:uiPriority w:val="99"/>
    <w:unhideWhenUsed/>
    <w:rsid w:val="007B6644"/>
    <w:pPr>
      <w:tabs>
        <w:tab w:val="center" w:pos="4252"/>
        <w:tab w:val="right" w:pos="8504"/>
      </w:tabs>
      <w:spacing w:after="0" w:line="240" w:lineRule="auto"/>
    </w:pPr>
  </w:style>
  <w:style w:type="character" w:customStyle="1" w:styleId="RodapChar">
    <w:name w:val="Rodapé Char"/>
    <w:basedOn w:val="Fontepargpadro"/>
    <w:link w:val="Rodap"/>
    <w:uiPriority w:val="99"/>
    <w:rsid w:val="007B6644"/>
    <w:rPr>
      <w:rFonts w:asciiTheme="minorHAnsi" w:hAnsiTheme="minorHAnsi"/>
      <w:sz w:val="22"/>
    </w:rPr>
  </w:style>
  <w:style w:type="character" w:customStyle="1" w:styleId="TextodenotaderodapChar">
    <w:name w:val="Texto de nota de rodapé Char"/>
    <w:basedOn w:val="Fontepargpadro"/>
    <w:link w:val="Textodenotaderodap"/>
    <w:uiPriority w:val="99"/>
    <w:qFormat/>
    <w:rsid w:val="00C66CB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C66CBB"/>
    <w:rPr>
      <w:vertAlign w:val="superscript"/>
    </w:rPr>
  </w:style>
  <w:style w:type="paragraph" w:styleId="Textodenotaderodap">
    <w:name w:val="footnote text"/>
    <w:basedOn w:val="Normal"/>
    <w:link w:val="Textodenotaderodap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C66CBB"/>
    <w:rPr>
      <w:rFonts w:asciiTheme="minorHAnsi" w:hAnsiTheme="minorHAnsi"/>
      <w:sz w:val="20"/>
      <w:szCs w:val="20"/>
    </w:rPr>
  </w:style>
  <w:style w:type="character" w:customStyle="1" w:styleId="MenoPendente1">
    <w:name w:val="Menção Pendente1"/>
    <w:basedOn w:val="Fontepargpadro"/>
    <w:uiPriority w:val="99"/>
    <w:semiHidden/>
    <w:unhideWhenUsed/>
    <w:rsid w:val="0041249B"/>
    <w:rPr>
      <w:color w:val="808080"/>
      <w:shd w:val="clear" w:color="auto" w:fill="E6E6E6"/>
    </w:rPr>
  </w:style>
  <w:style w:type="paragraph" w:styleId="PargrafodaLista">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Assuntodocomentrio">
    <w:name w:val="annotation subject"/>
    <w:basedOn w:val="Textodecomentrio"/>
    <w:next w:val="Textodecomentrio"/>
    <w:link w:val="AssuntodocomentrioChar"/>
    <w:uiPriority w:val="99"/>
    <w:semiHidden/>
    <w:unhideWhenUsed/>
    <w:rsid w:val="00384434"/>
    <w:rPr>
      <w:b/>
      <w:bCs/>
    </w:rPr>
  </w:style>
  <w:style w:type="character" w:customStyle="1" w:styleId="AssuntodocomentrioChar">
    <w:name w:val="Assunto do comentário Char"/>
    <w:basedOn w:val="TextodecomentrioChar"/>
    <w:link w:val="Assuntodocomentrio"/>
    <w:uiPriority w:val="99"/>
    <w:semiHidden/>
    <w:rsid w:val="00384434"/>
    <w:rPr>
      <w:rFonts w:asciiTheme="minorHAnsi" w:hAnsiTheme="minorHAnsi"/>
      <w:b/>
      <w:bCs/>
      <w:sz w:val="20"/>
      <w:szCs w:val="20"/>
    </w:rPr>
  </w:style>
  <w:style w:type="paragraph" w:customStyle="1" w:styleId="Padro">
    <w:name w:val="Padrão"/>
    <w:link w:val="PadroChar"/>
    <w:rsid w:val="00F1443D"/>
    <w:pPr>
      <w:tabs>
        <w:tab w:val="left" w:pos="708"/>
      </w:tabs>
      <w:suppressAutoHyphens/>
      <w:spacing w:after="200" w:line="276" w:lineRule="auto"/>
      <w:jc w:val="left"/>
    </w:pPr>
    <w:rPr>
      <w:rFonts w:ascii="Calibri" w:eastAsia="Calibri" w:hAnsi="Calibri" w:cs="Times New Roman"/>
      <w:sz w:val="22"/>
    </w:rPr>
  </w:style>
  <w:style w:type="character" w:customStyle="1" w:styleId="tgc">
    <w:name w:val="_tgc"/>
    <w:basedOn w:val="Fontepargpadro"/>
    <w:rsid w:val="00F1443D"/>
  </w:style>
  <w:style w:type="character" w:styleId="Forte">
    <w:name w:val="Strong"/>
    <w:basedOn w:val="Fontepargpadro"/>
    <w:uiPriority w:val="22"/>
    <w:qFormat/>
    <w:rsid w:val="00CD0810"/>
    <w:rPr>
      <w:b/>
      <w:bCs/>
    </w:rPr>
  </w:style>
  <w:style w:type="character" w:customStyle="1" w:styleId="st">
    <w:name w:val="st"/>
    <w:basedOn w:val="Fontepargpadro"/>
    <w:rsid w:val="00D96B02"/>
  </w:style>
  <w:style w:type="paragraph" w:customStyle="1" w:styleId="Texto">
    <w:name w:val="Texto"/>
    <w:basedOn w:val="Normal"/>
    <w:link w:val="TextoChar"/>
    <w:qFormat/>
    <w:rsid w:val="00AA59AA"/>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Fontepargpadro"/>
    <w:link w:val="Texto"/>
    <w:rsid w:val="00AA59AA"/>
    <w:rPr>
      <w:rFonts w:eastAsia="Calibri" w:cs="Arial"/>
      <w:szCs w:val="24"/>
      <w:lang w:eastAsia="pt-BR"/>
    </w:rPr>
  </w:style>
  <w:style w:type="paragraph" w:customStyle="1" w:styleId="Cit">
    <w:name w:val="Cit"/>
    <w:basedOn w:val="Normal"/>
    <w:link w:val="CitChar"/>
    <w:qFormat/>
    <w:rsid w:val="00A80647"/>
    <w:pPr>
      <w:tabs>
        <w:tab w:val="left" w:pos="8789"/>
      </w:tabs>
      <w:autoSpaceDE w:val="0"/>
      <w:autoSpaceDN w:val="0"/>
      <w:spacing w:after="0" w:line="240" w:lineRule="auto"/>
      <w:ind w:left="2268"/>
      <w:jc w:val="both"/>
    </w:pPr>
    <w:rPr>
      <w:rFonts w:ascii="Arial" w:eastAsia="Times New Roman" w:hAnsi="Arial" w:cs="Arial"/>
      <w:szCs w:val="24"/>
      <w:lang w:eastAsia="pt-BR"/>
    </w:rPr>
  </w:style>
  <w:style w:type="character" w:customStyle="1" w:styleId="CitChar">
    <w:name w:val="Cit Char"/>
    <w:basedOn w:val="Fontepargpadro"/>
    <w:link w:val="Cit"/>
    <w:rsid w:val="00A80647"/>
    <w:rPr>
      <w:rFonts w:eastAsia="Times New Roman" w:cs="Arial"/>
      <w:sz w:val="22"/>
      <w:szCs w:val="24"/>
      <w:lang w:eastAsia="pt-BR"/>
    </w:rPr>
  </w:style>
  <w:style w:type="paragraph" w:customStyle="1" w:styleId="T1">
    <w:name w:val="T1"/>
    <w:basedOn w:val="Normal"/>
    <w:link w:val="T1Char"/>
    <w:qFormat/>
    <w:rsid w:val="00D236F6"/>
    <w:pPr>
      <w:tabs>
        <w:tab w:val="left" w:pos="708"/>
      </w:tabs>
      <w:suppressAutoHyphens/>
      <w:spacing w:before="240" w:after="240" w:line="360" w:lineRule="auto"/>
      <w:jc w:val="both"/>
    </w:pPr>
    <w:rPr>
      <w:rFonts w:ascii="Arial" w:eastAsia="Calibri" w:hAnsi="Arial" w:cs="Arial"/>
      <w:b/>
      <w:sz w:val="24"/>
      <w:szCs w:val="24"/>
      <w:lang w:eastAsia="pt-BR"/>
    </w:rPr>
  </w:style>
  <w:style w:type="character" w:customStyle="1" w:styleId="T1Char">
    <w:name w:val="T1 Char"/>
    <w:basedOn w:val="Fontepargpadro"/>
    <w:link w:val="T1"/>
    <w:rsid w:val="00D236F6"/>
    <w:rPr>
      <w:rFonts w:eastAsia="Calibri" w:cs="Arial"/>
      <w:b/>
      <w:szCs w:val="24"/>
      <w:lang w:eastAsia="pt-BR"/>
    </w:rPr>
  </w:style>
  <w:style w:type="paragraph" w:customStyle="1" w:styleId="T11">
    <w:name w:val="T1.1"/>
    <w:basedOn w:val="T1"/>
    <w:link w:val="T11Char"/>
    <w:qFormat/>
    <w:rsid w:val="00D236F6"/>
  </w:style>
  <w:style w:type="character" w:customStyle="1" w:styleId="T11Char">
    <w:name w:val="T1.1 Char"/>
    <w:basedOn w:val="T1Char"/>
    <w:link w:val="T11"/>
    <w:rsid w:val="00D236F6"/>
    <w:rPr>
      <w:rFonts w:eastAsia="Calibri" w:cs="Arial"/>
      <w:b/>
      <w:szCs w:val="24"/>
      <w:lang w:eastAsia="pt-BR"/>
    </w:rPr>
  </w:style>
  <w:style w:type="character" w:customStyle="1" w:styleId="fontstyle01">
    <w:name w:val="fontstyle01"/>
    <w:basedOn w:val="Fontepargpadro"/>
    <w:rsid w:val="00D236F6"/>
    <w:rPr>
      <w:rFonts w:ascii="Fd6354657-Identity-H" w:hAnsi="Fd6354657-Identity-H" w:hint="default"/>
      <w:b w:val="0"/>
      <w:bCs w:val="0"/>
      <w:i w:val="0"/>
      <w:iCs w:val="0"/>
      <w:color w:val="131313"/>
      <w:sz w:val="22"/>
      <w:szCs w:val="22"/>
    </w:rPr>
  </w:style>
  <w:style w:type="character" w:customStyle="1" w:styleId="Ttulo3Char">
    <w:name w:val="Título 3 Char"/>
    <w:basedOn w:val="Fontepargpadro"/>
    <w:link w:val="Ttulo3"/>
    <w:uiPriority w:val="9"/>
    <w:semiHidden/>
    <w:rsid w:val="00814CB4"/>
    <w:rPr>
      <w:rFonts w:asciiTheme="majorHAnsi" w:eastAsiaTheme="majorEastAsia" w:hAnsiTheme="majorHAnsi" w:cstheme="majorBidi"/>
      <w:b/>
      <w:bCs/>
      <w:color w:val="4472C4" w:themeColor="accent1"/>
      <w:sz w:val="22"/>
      <w:lang w:eastAsia="pt-BR"/>
    </w:rPr>
  </w:style>
  <w:style w:type="paragraph" w:customStyle="1" w:styleId="Ref">
    <w:name w:val="Ref"/>
    <w:basedOn w:val="Normal"/>
    <w:link w:val="RefChar"/>
    <w:qFormat/>
    <w:rsid w:val="00814CB4"/>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Fontepargpadro"/>
    <w:link w:val="Ref"/>
    <w:rsid w:val="00814CB4"/>
    <w:rPr>
      <w:rFonts w:eastAsia="Times New Roman" w:cs="Arial"/>
      <w:b/>
      <w:szCs w:val="24"/>
      <w:lang w:eastAsia="pt-BR"/>
    </w:rPr>
  </w:style>
  <w:style w:type="paragraph" w:styleId="Recuodecorpodetexto">
    <w:name w:val="Body Text Indent"/>
    <w:basedOn w:val="Normal"/>
    <w:link w:val="RecuodecorpodetextoChar"/>
    <w:uiPriority w:val="99"/>
    <w:unhideWhenUsed/>
    <w:rsid w:val="00814CB4"/>
    <w:pPr>
      <w:spacing w:after="120" w:line="276" w:lineRule="auto"/>
      <w:ind w:left="283"/>
    </w:pPr>
    <w:rPr>
      <w:rFonts w:eastAsiaTheme="minorEastAsia"/>
      <w:lang w:eastAsia="pt-BR"/>
    </w:rPr>
  </w:style>
  <w:style w:type="character" w:customStyle="1" w:styleId="RecuodecorpodetextoChar">
    <w:name w:val="Recuo de corpo de texto Char"/>
    <w:basedOn w:val="Fontepargpadro"/>
    <w:link w:val="Recuodecorpodetexto"/>
    <w:uiPriority w:val="99"/>
    <w:rsid w:val="00814CB4"/>
    <w:rPr>
      <w:rFonts w:asciiTheme="minorHAnsi" w:eastAsiaTheme="minorEastAsia" w:hAnsiTheme="minorHAnsi"/>
      <w:sz w:val="22"/>
      <w:lang w:eastAsia="pt-BR"/>
    </w:rPr>
  </w:style>
  <w:style w:type="character" w:customStyle="1" w:styleId="PadroChar">
    <w:name w:val="Padrão Char"/>
    <w:basedOn w:val="Fontepargpadro"/>
    <w:link w:val="Padro"/>
    <w:rsid w:val="00814CB4"/>
    <w:rPr>
      <w:rFonts w:ascii="Calibri" w:eastAsia="Calibri" w:hAnsi="Calibri" w:cs="Times New Roman"/>
      <w:sz w:val="22"/>
    </w:rPr>
  </w:style>
  <w:style w:type="character" w:customStyle="1" w:styleId="04char">
    <w:name w:val="04char"/>
    <w:basedOn w:val="Fontepargpadro"/>
    <w:rsid w:val="00814CB4"/>
  </w:style>
  <w:style w:type="character" w:styleId="nfase">
    <w:name w:val="Emphasis"/>
    <w:basedOn w:val="Fontepargpadro"/>
    <w:uiPriority w:val="20"/>
    <w:qFormat/>
    <w:rsid w:val="005C05F0"/>
    <w:rPr>
      <w:i/>
      <w:iCs/>
    </w:rPr>
  </w:style>
  <w:style w:type="character" w:customStyle="1" w:styleId="apple-converted-space">
    <w:name w:val="apple-converted-space"/>
    <w:basedOn w:val="Fontepargpadro"/>
    <w:rsid w:val="00E71FBB"/>
  </w:style>
  <w:style w:type="character" w:customStyle="1" w:styleId="Ttulo1Char">
    <w:name w:val="Título 1 Char"/>
    <w:basedOn w:val="Fontepargpadro"/>
    <w:link w:val="Ttulo1"/>
    <w:uiPriority w:val="9"/>
    <w:rsid w:val="00DE3B0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DE3B05"/>
    <w:rPr>
      <w:rFonts w:asciiTheme="majorHAnsi" w:eastAsiaTheme="majorEastAsia" w:hAnsiTheme="majorHAnsi" w:cstheme="majorBidi"/>
      <w:color w:val="2F5496" w:themeColor="accent1" w:themeShade="BF"/>
      <w:sz w:val="26"/>
      <w:szCs w:val="26"/>
    </w:rPr>
  </w:style>
  <w:style w:type="character" w:customStyle="1" w:styleId="author-element">
    <w:name w:val="author-element"/>
    <w:basedOn w:val="Fontepargpadro"/>
    <w:rsid w:val="0081083C"/>
  </w:style>
  <w:style w:type="paragraph" w:customStyle="1" w:styleId="paragraph">
    <w:name w:val="paragraph"/>
    <w:basedOn w:val="Normal"/>
    <w:rsid w:val="003B0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3B0C86"/>
  </w:style>
  <w:style w:type="character" w:customStyle="1" w:styleId="normaltextrun">
    <w:name w:val="normaltextrun"/>
    <w:basedOn w:val="Fontepargpadro"/>
    <w:rsid w:val="008248A3"/>
  </w:style>
  <w:style w:type="character" w:customStyle="1" w:styleId="spellingerror">
    <w:name w:val="spellingerror"/>
    <w:basedOn w:val="Fontepargpadro"/>
    <w:rsid w:val="008248A3"/>
  </w:style>
  <w:style w:type="character" w:customStyle="1" w:styleId="url">
    <w:name w:val="url"/>
    <w:basedOn w:val="Fontepargpadro"/>
    <w:rsid w:val="0017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1395">
      <w:bodyDiv w:val="1"/>
      <w:marLeft w:val="0"/>
      <w:marRight w:val="0"/>
      <w:marTop w:val="0"/>
      <w:marBottom w:val="0"/>
      <w:divBdr>
        <w:top w:val="none" w:sz="0" w:space="0" w:color="auto"/>
        <w:left w:val="none" w:sz="0" w:space="0" w:color="auto"/>
        <w:bottom w:val="none" w:sz="0" w:space="0" w:color="auto"/>
        <w:right w:val="none" w:sz="0" w:space="0" w:color="auto"/>
      </w:divBdr>
    </w:div>
    <w:div w:id="1435708264">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
    <w:div w:id="1699113611">
      <w:bodyDiv w:val="1"/>
      <w:marLeft w:val="0"/>
      <w:marRight w:val="0"/>
      <w:marTop w:val="0"/>
      <w:marBottom w:val="0"/>
      <w:divBdr>
        <w:top w:val="none" w:sz="0" w:space="0" w:color="auto"/>
        <w:left w:val="none" w:sz="0" w:space="0" w:color="auto"/>
        <w:bottom w:val="none" w:sz="0" w:space="0" w:color="auto"/>
        <w:right w:val="none" w:sz="0" w:space="0" w:color="auto"/>
      </w:divBdr>
    </w:div>
    <w:div w:id="20476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io.unesc.net/bitstream/1/6025/" TargetMode="External"/><Relationship Id="rId5" Type="http://schemas.openxmlformats.org/officeDocument/2006/relationships/settings" Target="settings.xml"/><Relationship Id="rId10" Type="http://schemas.openxmlformats.org/officeDocument/2006/relationships/hyperlink" Target="http://www.facnopar.com.br/conteudo-arquivos/arquivo-2017-06-14-149747" TargetMode="External"/><Relationship Id="rId4" Type="http://schemas.microsoft.com/office/2007/relationships/stylesWithEffects" Target="stylesWithEffects.xml"/><Relationship Id="rId9" Type="http://schemas.openxmlformats.org/officeDocument/2006/relationships/hyperlink" Target="http://www.planalto.gov.br/ccivil_03/_ato2004-2006/2006/le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19E8-DA45-4B79-8DA2-FF58F2FF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9618</Words>
  <Characters>51939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Feliciano vidal</dc:creator>
  <cp:lastModifiedBy>Preto</cp:lastModifiedBy>
  <cp:revision>4</cp:revision>
  <dcterms:created xsi:type="dcterms:W3CDTF">2019-05-28T02:09:00Z</dcterms:created>
  <dcterms:modified xsi:type="dcterms:W3CDTF">2019-05-28T02:23:00Z</dcterms:modified>
</cp:coreProperties>
</file>