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149" w:rsidRPr="00A42265" w:rsidRDefault="00E54149" w:rsidP="00EE25BC">
      <w:pPr>
        <w:pStyle w:val="Padro"/>
        <w:spacing w:after="0" w:line="360" w:lineRule="auto"/>
        <w:ind w:right="-568"/>
        <w:rPr>
          <w:rFonts w:ascii="Times New Roman" w:hAnsi="Times New Roman"/>
          <w:b/>
          <w:sz w:val="28"/>
          <w:szCs w:val="28"/>
        </w:rPr>
      </w:pPr>
      <w:r w:rsidRPr="00A42265">
        <w:rPr>
          <w:rFonts w:ascii="Times New Roman" w:hAnsi="Times New Roman"/>
          <w:b/>
          <w:sz w:val="28"/>
          <w:szCs w:val="28"/>
        </w:rPr>
        <w:t xml:space="preserve">CESED - CENTRO DE ENSINO SUPERIOR E DESENVOLVIMENTO </w:t>
      </w:r>
    </w:p>
    <w:p w:rsidR="00A42265" w:rsidRPr="00A42265" w:rsidRDefault="00A42265" w:rsidP="00EE25BC">
      <w:pPr>
        <w:pStyle w:val="Padro"/>
        <w:spacing w:after="0" w:line="360" w:lineRule="auto"/>
        <w:ind w:right="-568"/>
        <w:rPr>
          <w:rFonts w:ascii="Times New Roman" w:hAnsi="Times New Roman"/>
          <w:b/>
          <w:sz w:val="28"/>
          <w:szCs w:val="28"/>
        </w:rPr>
      </w:pPr>
      <w:r w:rsidRPr="00A42265">
        <w:rPr>
          <w:rFonts w:ascii="Times New Roman" w:hAnsi="Times New Roman"/>
          <w:b/>
          <w:sz w:val="28"/>
          <w:szCs w:val="28"/>
        </w:rPr>
        <w:t xml:space="preserve">UNIFACISA – CENTRO UNIVERSITÁRIO </w:t>
      </w:r>
    </w:p>
    <w:p w:rsidR="00C338F5" w:rsidRPr="00A42265" w:rsidRDefault="000F3521" w:rsidP="00EE25BC">
      <w:pPr>
        <w:pStyle w:val="Padro"/>
        <w:spacing w:after="0" w:line="360" w:lineRule="auto"/>
        <w:rPr>
          <w:rFonts w:ascii="Times New Roman" w:hAnsi="Times New Roman"/>
          <w:sz w:val="28"/>
          <w:szCs w:val="28"/>
        </w:rPr>
      </w:pPr>
      <w:r w:rsidRPr="00A42265">
        <w:rPr>
          <w:rFonts w:ascii="Times New Roman" w:hAnsi="Times New Roman"/>
          <w:b/>
          <w:sz w:val="28"/>
          <w:szCs w:val="28"/>
        </w:rPr>
        <w:t xml:space="preserve">CURSO DE </w:t>
      </w:r>
      <w:r w:rsidR="00A42265" w:rsidRPr="00A42265">
        <w:rPr>
          <w:rFonts w:ascii="Times New Roman" w:hAnsi="Times New Roman"/>
          <w:b/>
          <w:sz w:val="28"/>
          <w:szCs w:val="28"/>
        </w:rPr>
        <w:t xml:space="preserve">BACHARELADO EM </w:t>
      </w:r>
      <w:r w:rsidRPr="00A42265">
        <w:rPr>
          <w:rFonts w:ascii="Times New Roman" w:hAnsi="Times New Roman"/>
          <w:b/>
          <w:sz w:val="28"/>
          <w:szCs w:val="28"/>
        </w:rPr>
        <w:t xml:space="preserve">DIREITO </w:t>
      </w:r>
    </w:p>
    <w:p w:rsidR="00A42265" w:rsidRPr="00A42265" w:rsidRDefault="00A42265" w:rsidP="00EE25BC">
      <w:pPr>
        <w:pStyle w:val="Padro"/>
        <w:spacing w:after="0" w:line="360" w:lineRule="auto"/>
        <w:jc w:val="center"/>
        <w:rPr>
          <w:rFonts w:ascii="Times New Roman" w:hAnsi="Times New Roman"/>
          <w:b/>
          <w:sz w:val="28"/>
          <w:szCs w:val="28"/>
        </w:rPr>
      </w:pPr>
    </w:p>
    <w:p w:rsidR="00A42265" w:rsidRPr="00A42265" w:rsidRDefault="00A42265" w:rsidP="00EE25BC">
      <w:pPr>
        <w:pStyle w:val="Padro"/>
        <w:spacing w:after="0" w:line="360" w:lineRule="auto"/>
        <w:jc w:val="center"/>
        <w:rPr>
          <w:rFonts w:ascii="Times New Roman" w:hAnsi="Times New Roman"/>
          <w:b/>
          <w:sz w:val="28"/>
          <w:szCs w:val="28"/>
        </w:rPr>
      </w:pPr>
    </w:p>
    <w:p w:rsidR="00C338F5" w:rsidRPr="00A42265" w:rsidRDefault="00081F56" w:rsidP="00EE25BC">
      <w:pPr>
        <w:pStyle w:val="Padro"/>
        <w:spacing w:after="0" w:line="360" w:lineRule="auto"/>
        <w:jc w:val="both"/>
        <w:rPr>
          <w:rFonts w:ascii="Times New Roman" w:hAnsi="Times New Roman"/>
          <w:sz w:val="28"/>
          <w:szCs w:val="28"/>
        </w:rPr>
      </w:pPr>
      <w:r w:rsidRPr="00A42265">
        <w:rPr>
          <w:rFonts w:ascii="Times New Roman" w:hAnsi="Times New Roman"/>
          <w:b/>
          <w:sz w:val="28"/>
          <w:szCs w:val="28"/>
        </w:rPr>
        <w:t>JOANE VICTÓRIA SIQUEIRA WANDERLEY</w:t>
      </w:r>
    </w:p>
    <w:p w:rsidR="00C338F5" w:rsidRPr="00A42265" w:rsidRDefault="00C338F5" w:rsidP="00EE25BC">
      <w:pPr>
        <w:pStyle w:val="Padro"/>
        <w:spacing w:after="0" w:line="100" w:lineRule="atLeast"/>
        <w:rPr>
          <w:rFonts w:ascii="Times New Roman" w:hAnsi="Times New Roman"/>
          <w:sz w:val="28"/>
          <w:szCs w:val="28"/>
        </w:rPr>
      </w:pPr>
    </w:p>
    <w:p w:rsidR="00A42265" w:rsidRPr="00A42265" w:rsidRDefault="00A42265" w:rsidP="00EE25BC">
      <w:pPr>
        <w:pStyle w:val="Padro"/>
        <w:spacing w:after="0" w:line="100" w:lineRule="atLeast"/>
        <w:rPr>
          <w:rFonts w:ascii="Times New Roman" w:hAnsi="Times New Roman"/>
          <w:sz w:val="28"/>
          <w:szCs w:val="28"/>
        </w:rPr>
      </w:pPr>
    </w:p>
    <w:p w:rsidR="00A42265" w:rsidRDefault="00A42265" w:rsidP="00EE25BC">
      <w:pPr>
        <w:pStyle w:val="Padro"/>
        <w:spacing w:after="0" w:line="100" w:lineRule="atLeast"/>
        <w:rPr>
          <w:rFonts w:ascii="Times New Roman" w:hAnsi="Times New Roman"/>
          <w:sz w:val="28"/>
          <w:szCs w:val="28"/>
        </w:rPr>
      </w:pPr>
    </w:p>
    <w:p w:rsidR="00A42265" w:rsidRPr="00A42265" w:rsidRDefault="00A42265" w:rsidP="00EE25BC">
      <w:pPr>
        <w:pStyle w:val="Padro"/>
        <w:spacing w:after="0" w:line="100" w:lineRule="atLeast"/>
        <w:rPr>
          <w:rFonts w:ascii="Times New Roman" w:hAnsi="Times New Roman"/>
          <w:sz w:val="28"/>
          <w:szCs w:val="28"/>
        </w:rPr>
      </w:pPr>
    </w:p>
    <w:p w:rsidR="00A42265" w:rsidRPr="00A42265" w:rsidRDefault="00A42265" w:rsidP="00EE25BC">
      <w:pPr>
        <w:pStyle w:val="Padro"/>
        <w:spacing w:after="0" w:line="100" w:lineRule="atLeast"/>
        <w:rPr>
          <w:rFonts w:ascii="Times New Roman" w:hAnsi="Times New Roman"/>
          <w:sz w:val="28"/>
          <w:szCs w:val="28"/>
        </w:rPr>
      </w:pPr>
    </w:p>
    <w:p w:rsidR="00A42265" w:rsidRDefault="00A42265" w:rsidP="00EE25BC">
      <w:pPr>
        <w:pStyle w:val="Ttulo1"/>
        <w:spacing w:line="100" w:lineRule="atLeast"/>
        <w:jc w:val="center"/>
        <w:rPr>
          <w:sz w:val="28"/>
          <w:szCs w:val="28"/>
        </w:rPr>
      </w:pPr>
    </w:p>
    <w:p w:rsidR="00C338F5" w:rsidRPr="000621B5" w:rsidRDefault="001F581E" w:rsidP="00EE25BC">
      <w:pPr>
        <w:pStyle w:val="Ttulo1"/>
        <w:spacing w:line="100" w:lineRule="atLeast"/>
        <w:jc w:val="center"/>
        <w:rPr>
          <w:sz w:val="28"/>
          <w:szCs w:val="28"/>
        </w:rPr>
      </w:pPr>
      <w:r w:rsidRPr="000621B5">
        <w:rPr>
          <w:sz w:val="28"/>
          <w:szCs w:val="28"/>
        </w:rPr>
        <w:t>O POPULISMO PUNITIVO E O PROJETO DE LEI ANTRICRIME</w:t>
      </w:r>
    </w:p>
    <w:p w:rsidR="00C338F5" w:rsidRPr="00A42265" w:rsidRDefault="00C338F5" w:rsidP="00EE25BC">
      <w:pPr>
        <w:pStyle w:val="Padro"/>
        <w:spacing w:after="0" w:line="360" w:lineRule="auto"/>
        <w:rPr>
          <w:rFonts w:ascii="Times New Roman" w:hAnsi="Times New Roman"/>
          <w:sz w:val="28"/>
          <w:szCs w:val="28"/>
        </w:rPr>
      </w:pPr>
    </w:p>
    <w:p w:rsidR="00C338F5" w:rsidRDefault="00C338F5" w:rsidP="00EE25BC">
      <w:pPr>
        <w:pStyle w:val="Padro"/>
        <w:spacing w:after="0" w:line="100" w:lineRule="atLeast"/>
        <w:jc w:val="center"/>
        <w:rPr>
          <w:rFonts w:ascii="Times New Roman" w:hAnsi="Times New Roman"/>
          <w:sz w:val="28"/>
          <w:szCs w:val="28"/>
        </w:rPr>
      </w:pPr>
    </w:p>
    <w:p w:rsidR="00A42265" w:rsidRDefault="00A42265" w:rsidP="00EE25BC">
      <w:pPr>
        <w:pStyle w:val="Padro"/>
        <w:spacing w:after="0" w:line="100" w:lineRule="atLeast"/>
        <w:jc w:val="center"/>
        <w:rPr>
          <w:rFonts w:ascii="Times New Roman" w:hAnsi="Times New Roman"/>
          <w:sz w:val="28"/>
          <w:szCs w:val="28"/>
        </w:rPr>
      </w:pPr>
    </w:p>
    <w:p w:rsidR="00A42265" w:rsidRDefault="00A42265" w:rsidP="00EE25BC">
      <w:pPr>
        <w:pStyle w:val="Padro"/>
        <w:spacing w:after="0" w:line="100" w:lineRule="atLeast"/>
        <w:jc w:val="center"/>
        <w:rPr>
          <w:rFonts w:ascii="Times New Roman" w:hAnsi="Times New Roman"/>
          <w:sz w:val="28"/>
          <w:szCs w:val="28"/>
        </w:rPr>
      </w:pPr>
    </w:p>
    <w:p w:rsidR="00A42265" w:rsidRDefault="00A42265" w:rsidP="00EE25BC">
      <w:pPr>
        <w:pStyle w:val="Padro"/>
        <w:spacing w:after="0" w:line="100" w:lineRule="atLeast"/>
        <w:jc w:val="center"/>
        <w:rPr>
          <w:rFonts w:ascii="Times New Roman" w:hAnsi="Times New Roman"/>
          <w:sz w:val="28"/>
          <w:szCs w:val="28"/>
        </w:rPr>
      </w:pPr>
    </w:p>
    <w:p w:rsidR="00A42265" w:rsidRDefault="00A42265" w:rsidP="00EE25BC">
      <w:pPr>
        <w:pStyle w:val="Padro"/>
        <w:spacing w:after="0" w:line="100" w:lineRule="atLeast"/>
        <w:jc w:val="center"/>
        <w:rPr>
          <w:rFonts w:ascii="Times New Roman" w:hAnsi="Times New Roman"/>
          <w:sz w:val="28"/>
          <w:szCs w:val="28"/>
        </w:rPr>
      </w:pPr>
    </w:p>
    <w:p w:rsidR="00A42265" w:rsidRPr="00A42265" w:rsidRDefault="00A4226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0F3521" w:rsidRPr="00A42265" w:rsidRDefault="000F3521" w:rsidP="00EE25BC">
      <w:pPr>
        <w:pStyle w:val="Padro"/>
        <w:spacing w:after="0" w:line="100" w:lineRule="atLeast"/>
        <w:jc w:val="center"/>
        <w:rPr>
          <w:rFonts w:ascii="Times New Roman" w:hAnsi="Times New Roman"/>
          <w:sz w:val="28"/>
          <w:szCs w:val="28"/>
        </w:rPr>
      </w:pPr>
    </w:p>
    <w:p w:rsidR="000F3521" w:rsidRPr="00A42265" w:rsidRDefault="000F3521" w:rsidP="00EE25BC">
      <w:pPr>
        <w:pStyle w:val="Padro"/>
        <w:spacing w:after="0" w:line="100" w:lineRule="atLeast"/>
        <w:jc w:val="center"/>
        <w:rPr>
          <w:rFonts w:ascii="Times New Roman" w:hAnsi="Times New Roman"/>
          <w:sz w:val="28"/>
          <w:szCs w:val="28"/>
        </w:rPr>
      </w:pPr>
    </w:p>
    <w:p w:rsidR="000F3521" w:rsidRPr="00A42265" w:rsidRDefault="000F3521"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C338F5" w:rsidRPr="00A42265" w:rsidRDefault="00C338F5" w:rsidP="00EE25BC">
      <w:pPr>
        <w:pStyle w:val="Padro"/>
        <w:spacing w:after="0" w:line="100" w:lineRule="atLeast"/>
        <w:jc w:val="center"/>
        <w:rPr>
          <w:rFonts w:ascii="Times New Roman" w:hAnsi="Times New Roman"/>
          <w:sz w:val="28"/>
          <w:szCs w:val="28"/>
        </w:rPr>
      </w:pPr>
    </w:p>
    <w:p w:rsidR="006177B4" w:rsidRDefault="006177B4" w:rsidP="00EE25BC">
      <w:pPr>
        <w:pStyle w:val="Padro"/>
        <w:spacing w:after="0" w:line="100" w:lineRule="atLeast"/>
        <w:jc w:val="center"/>
        <w:rPr>
          <w:rFonts w:ascii="Times New Roman" w:hAnsi="Times New Roman"/>
          <w:sz w:val="28"/>
          <w:szCs w:val="28"/>
        </w:rPr>
      </w:pPr>
    </w:p>
    <w:p w:rsidR="006177B4" w:rsidRDefault="006177B4" w:rsidP="00EE25BC">
      <w:pPr>
        <w:pStyle w:val="Padro"/>
        <w:spacing w:after="0" w:line="100" w:lineRule="atLeast"/>
        <w:jc w:val="center"/>
        <w:rPr>
          <w:rFonts w:ascii="Times New Roman" w:hAnsi="Times New Roman"/>
          <w:sz w:val="28"/>
          <w:szCs w:val="28"/>
        </w:rPr>
      </w:pPr>
    </w:p>
    <w:p w:rsidR="006177B4" w:rsidRDefault="006177B4" w:rsidP="00EE25BC">
      <w:pPr>
        <w:pStyle w:val="Padro"/>
        <w:spacing w:after="0" w:line="100" w:lineRule="atLeast"/>
        <w:jc w:val="center"/>
        <w:rPr>
          <w:rFonts w:ascii="Times New Roman" w:hAnsi="Times New Roman"/>
          <w:sz w:val="28"/>
          <w:szCs w:val="28"/>
        </w:rPr>
      </w:pPr>
    </w:p>
    <w:p w:rsidR="006177B4" w:rsidRDefault="006177B4" w:rsidP="00EE25BC">
      <w:pPr>
        <w:pStyle w:val="Padro"/>
        <w:spacing w:after="0" w:line="100" w:lineRule="atLeast"/>
        <w:jc w:val="center"/>
        <w:rPr>
          <w:rFonts w:ascii="Times New Roman" w:hAnsi="Times New Roman"/>
          <w:sz w:val="28"/>
          <w:szCs w:val="28"/>
        </w:rPr>
      </w:pPr>
    </w:p>
    <w:p w:rsidR="006177B4" w:rsidRDefault="006177B4" w:rsidP="00EE25BC">
      <w:pPr>
        <w:pStyle w:val="Padro"/>
        <w:spacing w:after="0" w:line="100" w:lineRule="atLeast"/>
        <w:jc w:val="center"/>
        <w:rPr>
          <w:rFonts w:ascii="Times New Roman" w:hAnsi="Times New Roman"/>
          <w:sz w:val="28"/>
          <w:szCs w:val="28"/>
        </w:rPr>
      </w:pPr>
    </w:p>
    <w:p w:rsidR="006177B4" w:rsidRDefault="006177B4" w:rsidP="00EE25BC">
      <w:pPr>
        <w:pStyle w:val="Padro"/>
        <w:spacing w:after="0" w:line="100" w:lineRule="atLeast"/>
        <w:jc w:val="center"/>
        <w:rPr>
          <w:rFonts w:ascii="Times New Roman" w:hAnsi="Times New Roman"/>
          <w:sz w:val="28"/>
          <w:szCs w:val="28"/>
        </w:rPr>
      </w:pPr>
    </w:p>
    <w:p w:rsidR="00C338F5" w:rsidRPr="00A42265" w:rsidRDefault="000F3521" w:rsidP="00EE25BC">
      <w:pPr>
        <w:pStyle w:val="Padro"/>
        <w:spacing w:after="0" w:line="100" w:lineRule="atLeast"/>
        <w:jc w:val="center"/>
        <w:rPr>
          <w:rFonts w:ascii="Times New Roman" w:hAnsi="Times New Roman"/>
          <w:sz w:val="28"/>
          <w:szCs w:val="28"/>
        </w:rPr>
      </w:pPr>
      <w:r w:rsidRPr="00A42265">
        <w:rPr>
          <w:rFonts w:ascii="Times New Roman" w:hAnsi="Times New Roman"/>
          <w:sz w:val="28"/>
          <w:szCs w:val="28"/>
        </w:rPr>
        <w:t>CAMPINA GRANDE-PB</w:t>
      </w:r>
    </w:p>
    <w:p w:rsidR="00C338F5" w:rsidRPr="00492033" w:rsidRDefault="000F3521" w:rsidP="00EE25BC">
      <w:pPr>
        <w:pStyle w:val="Padro"/>
        <w:spacing w:after="0" w:line="360" w:lineRule="auto"/>
        <w:jc w:val="center"/>
        <w:rPr>
          <w:rFonts w:ascii="Times New Roman" w:hAnsi="Times New Roman"/>
          <w:sz w:val="32"/>
          <w:szCs w:val="32"/>
        </w:rPr>
      </w:pPr>
      <w:r w:rsidRPr="00A42265">
        <w:rPr>
          <w:rFonts w:ascii="Times New Roman" w:hAnsi="Times New Roman"/>
          <w:sz w:val="28"/>
          <w:szCs w:val="28"/>
        </w:rPr>
        <w:t>201</w:t>
      </w:r>
      <w:r w:rsidR="003422D8" w:rsidRPr="00A42265">
        <w:rPr>
          <w:rFonts w:ascii="Times New Roman" w:hAnsi="Times New Roman"/>
          <w:sz w:val="28"/>
          <w:szCs w:val="28"/>
        </w:rPr>
        <w:t>9</w:t>
      </w:r>
      <w:r w:rsidR="00FA530F">
        <w:br w:type="page"/>
      </w:r>
      <w:r w:rsidR="002D5D10" w:rsidRPr="00492033">
        <w:rPr>
          <w:rFonts w:ascii="Times New Roman" w:hAnsi="Times New Roman"/>
          <w:sz w:val="32"/>
          <w:szCs w:val="32"/>
        </w:rPr>
        <w:lastRenderedPageBreak/>
        <w:t>JOANE VICTÓRIA SIQUEIRA WANDERLEY</w:t>
      </w:r>
    </w:p>
    <w:p w:rsidR="00C338F5" w:rsidRPr="00492033" w:rsidRDefault="00C338F5" w:rsidP="00EE25BC">
      <w:pPr>
        <w:pStyle w:val="Padro"/>
        <w:spacing w:after="0" w:line="360" w:lineRule="auto"/>
        <w:jc w:val="center"/>
        <w:rPr>
          <w:rFonts w:ascii="Times New Roman" w:hAnsi="Times New Roman"/>
          <w:sz w:val="32"/>
          <w:szCs w:val="32"/>
        </w:rPr>
      </w:pPr>
    </w:p>
    <w:p w:rsidR="00C338F5" w:rsidRDefault="00C338F5" w:rsidP="00EE25BC">
      <w:pPr>
        <w:pStyle w:val="Padro"/>
        <w:spacing w:after="0" w:line="360" w:lineRule="auto"/>
        <w:jc w:val="center"/>
        <w:rPr>
          <w:rFonts w:ascii="Times New Roman" w:hAnsi="Times New Roman"/>
          <w:sz w:val="32"/>
          <w:szCs w:val="32"/>
        </w:rPr>
      </w:pPr>
    </w:p>
    <w:p w:rsidR="00301118" w:rsidRDefault="00301118" w:rsidP="00EE25BC">
      <w:pPr>
        <w:pStyle w:val="Padro"/>
        <w:spacing w:after="0" w:line="360" w:lineRule="auto"/>
        <w:jc w:val="center"/>
        <w:rPr>
          <w:rFonts w:ascii="Times New Roman" w:hAnsi="Times New Roman"/>
          <w:sz w:val="32"/>
          <w:szCs w:val="32"/>
        </w:rPr>
      </w:pPr>
    </w:p>
    <w:p w:rsidR="00301118" w:rsidRDefault="00301118" w:rsidP="00EE25BC">
      <w:pPr>
        <w:pStyle w:val="Padro"/>
        <w:spacing w:after="0" w:line="360" w:lineRule="auto"/>
        <w:jc w:val="center"/>
        <w:rPr>
          <w:rFonts w:ascii="Times New Roman" w:hAnsi="Times New Roman"/>
          <w:sz w:val="32"/>
          <w:szCs w:val="32"/>
        </w:rPr>
      </w:pPr>
    </w:p>
    <w:p w:rsidR="00301118" w:rsidRDefault="00301118" w:rsidP="00EE25BC">
      <w:pPr>
        <w:pStyle w:val="Padro"/>
        <w:spacing w:after="0" w:line="360" w:lineRule="auto"/>
        <w:jc w:val="center"/>
        <w:rPr>
          <w:rFonts w:ascii="Times New Roman" w:hAnsi="Times New Roman"/>
          <w:sz w:val="32"/>
          <w:szCs w:val="32"/>
        </w:rPr>
      </w:pPr>
    </w:p>
    <w:p w:rsidR="00301118" w:rsidRPr="00492033" w:rsidRDefault="00301118" w:rsidP="00EE25BC">
      <w:pPr>
        <w:pStyle w:val="Padro"/>
        <w:spacing w:after="0" w:line="360" w:lineRule="auto"/>
        <w:jc w:val="center"/>
        <w:rPr>
          <w:rFonts w:ascii="Times New Roman" w:hAnsi="Times New Roman"/>
          <w:sz w:val="32"/>
          <w:szCs w:val="32"/>
        </w:rPr>
      </w:pPr>
    </w:p>
    <w:p w:rsidR="00C338F5" w:rsidRPr="000621B5" w:rsidRDefault="00B67FAF" w:rsidP="00EE25BC">
      <w:pPr>
        <w:pStyle w:val="Ttulo1"/>
        <w:jc w:val="center"/>
        <w:rPr>
          <w:sz w:val="32"/>
          <w:szCs w:val="32"/>
        </w:rPr>
      </w:pPr>
      <w:r w:rsidRPr="000621B5">
        <w:rPr>
          <w:b w:val="0"/>
          <w:sz w:val="32"/>
          <w:szCs w:val="32"/>
        </w:rPr>
        <w:t>O POPULISMO PUNITIVO E O PROJETO DE LEI ANTRICRIME</w:t>
      </w:r>
      <w:r w:rsidR="00962051" w:rsidRPr="000621B5">
        <w:rPr>
          <w:b w:val="0"/>
          <w:sz w:val="32"/>
          <w:szCs w:val="32"/>
        </w:rPr>
        <w:t xml:space="preserve"> </w:t>
      </w:r>
    </w:p>
    <w:p w:rsidR="00C338F5" w:rsidRPr="000621B5" w:rsidRDefault="00C338F5" w:rsidP="00EE25BC">
      <w:pPr>
        <w:pStyle w:val="Padro"/>
        <w:spacing w:after="0" w:line="100" w:lineRule="atLeast"/>
        <w:jc w:val="center"/>
        <w:rPr>
          <w:rFonts w:ascii="Times New Roman" w:hAnsi="Times New Roman"/>
          <w:sz w:val="24"/>
          <w:szCs w:val="24"/>
        </w:rPr>
      </w:pPr>
    </w:p>
    <w:p w:rsidR="00C338F5" w:rsidRPr="000621B5" w:rsidRDefault="00C338F5" w:rsidP="00EE25BC">
      <w:pPr>
        <w:pStyle w:val="Padro"/>
        <w:spacing w:after="0" w:line="100" w:lineRule="atLeast"/>
        <w:jc w:val="center"/>
        <w:rPr>
          <w:rFonts w:ascii="Times New Roman" w:hAnsi="Times New Roman"/>
          <w:sz w:val="24"/>
          <w:szCs w:val="24"/>
        </w:rPr>
      </w:pPr>
    </w:p>
    <w:p w:rsidR="00C338F5" w:rsidRPr="000621B5" w:rsidRDefault="00C338F5" w:rsidP="00EE25BC">
      <w:pPr>
        <w:pStyle w:val="Padro"/>
        <w:spacing w:after="0" w:line="100" w:lineRule="atLeast"/>
        <w:jc w:val="center"/>
        <w:rPr>
          <w:rFonts w:ascii="Times New Roman" w:hAnsi="Times New Roman"/>
          <w:sz w:val="24"/>
          <w:szCs w:val="24"/>
        </w:rPr>
      </w:pPr>
    </w:p>
    <w:p w:rsidR="00C338F5" w:rsidRPr="000621B5" w:rsidRDefault="00C338F5" w:rsidP="00EE25BC">
      <w:pPr>
        <w:pStyle w:val="Padro"/>
        <w:spacing w:after="0" w:line="100" w:lineRule="atLeast"/>
        <w:ind w:left="4536"/>
        <w:jc w:val="both"/>
        <w:rPr>
          <w:rFonts w:ascii="Times New Roman" w:hAnsi="Times New Roman"/>
          <w:sz w:val="24"/>
          <w:szCs w:val="24"/>
        </w:rPr>
      </w:pPr>
    </w:p>
    <w:p w:rsidR="00C338F5" w:rsidRPr="000621B5" w:rsidRDefault="00C338F5" w:rsidP="00EE25BC">
      <w:pPr>
        <w:pStyle w:val="Padro"/>
        <w:spacing w:after="0" w:line="100" w:lineRule="atLeast"/>
        <w:ind w:left="4536"/>
        <w:jc w:val="both"/>
        <w:rPr>
          <w:rFonts w:ascii="Times New Roman" w:hAnsi="Times New Roman"/>
          <w:sz w:val="24"/>
          <w:szCs w:val="24"/>
        </w:rPr>
      </w:pPr>
    </w:p>
    <w:p w:rsidR="00C338F5" w:rsidRPr="000621B5" w:rsidRDefault="00C338F5" w:rsidP="00EE25BC">
      <w:pPr>
        <w:pStyle w:val="Padro"/>
        <w:spacing w:after="0" w:line="100" w:lineRule="atLeast"/>
        <w:ind w:left="4536"/>
        <w:jc w:val="both"/>
        <w:rPr>
          <w:rFonts w:ascii="Times New Roman" w:hAnsi="Times New Roman"/>
          <w:sz w:val="24"/>
          <w:szCs w:val="24"/>
        </w:rPr>
      </w:pPr>
    </w:p>
    <w:p w:rsidR="00301118" w:rsidRPr="000621B5" w:rsidRDefault="00301118" w:rsidP="00EE25BC">
      <w:pPr>
        <w:pStyle w:val="Padro"/>
        <w:spacing w:after="0" w:line="100" w:lineRule="atLeast"/>
        <w:ind w:left="4536"/>
        <w:jc w:val="both"/>
      </w:pPr>
      <w:r w:rsidRPr="000621B5">
        <w:rPr>
          <w:rFonts w:ascii="Times New Roman" w:hAnsi="Times New Roman"/>
          <w:sz w:val="24"/>
          <w:szCs w:val="24"/>
        </w:rPr>
        <w:t>Trabalho de Conclusão de Curso - Artigo Científico - apresentado como pré-requisito para a obtenção do título de Bacharel em Direito pela UniFacisa – Centro Universitário</w:t>
      </w:r>
      <w:r w:rsidR="000F3521" w:rsidRPr="000621B5">
        <w:rPr>
          <w:rFonts w:ascii="Times New Roman" w:hAnsi="Times New Roman"/>
          <w:sz w:val="24"/>
          <w:szCs w:val="24"/>
        </w:rPr>
        <w:t>.</w:t>
      </w:r>
    </w:p>
    <w:p w:rsidR="00301118" w:rsidRPr="000621B5" w:rsidRDefault="000F3521" w:rsidP="00EE25BC">
      <w:pPr>
        <w:pStyle w:val="Padro"/>
        <w:spacing w:after="0" w:line="100" w:lineRule="atLeast"/>
        <w:ind w:left="4536"/>
        <w:jc w:val="both"/>
        <w:rPr>
          <w:rFonts w:ascii="Times New Roman" w:hAnsi="Times New Roman"/>
          <w:sz w:val="24"/>
          <w:szCs w:val="24"/>
        </w:rPr>
      </w:pPr>
      <w:r w:rsidRPr="000621B5">
        <w:rPr>
          <w:rFonts w:ascii="Times New Roman" w:hAnsi="Times New Roman"/>
          <w:sz w:val="24"/>
          <w:szCs w:val="24"/>
        </w:rPr>
        <w:t>Linha de Pesquisa e Área de concentração:</w:t>
      </w:r>
      <w:r w:rsidR="002D5D10" w:rsidRPr="000621B5">
        <w:rPr>
          <w:rFonts w:ascii="Times New Roman" w:hAnsi="Times New Roman"/>
          <w:sz w:val="24"/>
          <w:szCs w:val="24"/>
        </w:rPr>
        <w:t xml:space="preserve"> </w:t>
      </w:r>
      <w:r w:rsidR="00084814" w:rsidRPr="000621B5">
        <w:rPr>
          <w:rFonts w:ascii="Times New Roman" w:hAnsi="Times New Roman"/>
          <w:sz w:val="24"/>
          <w:szCs w:val="24"/>
        </w:rPr>
        <w:t>Direito Pe</w:t>
      </w:r>
      <w:r w:rsidR="00810E58" w:rsidRPr="000621B5">
        <w:rPr>
          <w:rFonts w:ascii="Times New Roman" w:hAnsi="Times New Roman"/>
          <w:sz w:val="24"/>
          <w:szCs w:val="24"/>
        </w:rPr>
        <w:t>nal e Políticas Públicas de Inserção Social</w:t>
      </w:r>
      <w:r w:rsidR="001465D9" w:rsidRPr="000621B5">
        <w:rPr>
          <w:rFonts w:ascii="Times New Roman" w:hAnsi="Times New Roman"/>
          <w:sz w:val="24"/>
          <w:szCs w:val="24"/>
        </w:rPr>
        <w:t>.</w:t>
      </w:r>
    </w:p>
    <w:p w:rsidR="00301118" w:rsidRPr="000621B5" w:rsidRDefault="00301118" w:rsidP="00EE25BC">
      <w:pPr>
        <w:pStyle w:val="Padro"/>
        <w:spacing w:after="0" w:line="100" w:lineRule="atLeast"/>
        <w:ind w:left="4536"/>
        <w:jc w:val="both"/>
      </w:pPr>
      <w:r w:rsidRPr="000621B5">
        <w:rPr>
          <w:rFonts w:ascii="Times New Roman" w:hAnsi="Times New Roman"/>
          <w:sz w:val="24"/>
          <w:szCs w:val="24"/>
        </w:rPr>
        <w:t xml:space="preserve">Orientador de TCO: Prof. Dr. Marcelo </w:t>
      </w:r>
      <w:r w:rsidR="00EE25BC" w:rsidRPr="000621B5">
        <w:rPr>
          <w:rFonts w:ascii="Times New Roman" w:hAnsi="Times New Roman"/>
          <w:sz w:val="24"/>
          <w:szCs w:val="24"/>
        </w:rPr>
        <w:t xml:space="preserve">D’Angelo </w:t>
      </w:r>
      <w:r w:rsidRPr="000621B5">
        <w:rPr>
          <w:rFonts w:ascii="Times New Roman" w:hAnsi="Times New Roman"/>
          <w:sz w:val="24"/>
          <w:szCs w:val="24"/>
        </w:rPr>
        <w:t xml:space="preserve">Lara. </w:t>
      </w:r>
    </w:p>
    <w:p w:rsidR="00301118" w:rsidRPr="000621B5" w:rsidRDefault="00301118" w:rsidP="00EE25BC">
      <w:pPr>
        <w:pStyle w:val="Padro"/>
        <w:spacing w:after="0" w:line="100" w:lineRule="atLeast"/>
        <w:ind w:left="4536"/>
        <w:jc w:val="both"/>
        <w:rPr>
          <w:rFonts w:ascii="Times New Roman" w:hAnsi="Times New Roman"/>
          <w:sz w:val="24"/>
          <w:szCs w:val="24"/>
        </w:rPr>
      </w:pPr>
    </w:p>
    <w:p w:rsidR="00C338F5" w:rsidRPr="000621B5" w:rsidRDefault="00C338F5" w:rsidP="00EE25BC">
      <w:pPr>
        <w:pStyle w:val="Padro"/>
        <w:spacing w:after="0" w:line="100" w:lineRule="atLeast"/>
        <w:jc w:val="center"/>
        <w:rPr>
          <w:rFonts w:ascii="Times New Roman" w:hAnsi="Times New Roman"/>
          <w:sz w:val="24"/>
          <w:szCs w:val="24"/>
        </w:rPr>
      </w:pPr>
    </w:p>
    <w:p w:rsidR="00C338F5" w:rsidRPr="000621B5" w:rsidRDefault="00C338F5" w:rsidP="00EE25BC">
      <w:pPr>
        <w:pStyle w:val="Padro"/>
        <w:spacing w:after="0" w:line="100" w:lineRule="atLeast"/>
        <w:jc w:val="center"/>
        <w:rPr>
          <w:rFonts w:ascii="Times New Roman" w:hAnsi="Times New Roman"/>
          <w:sz w:val="24"/>
          <w:szCs w:val="24"/>
        </w:rPr>
      </w:pPr>
    </w:p>
    <w:p w:rsidR="00C338F5" w:rsidRPr="000621B5" w:rsidRDefault="00C338F5" w:rsidP="00EE25BC">
      <w:pPr>
        <w:pStyle w:val="Padro"/>
        <w:spacing w:after="0" w:line="100" w:lineRule="atLeast"/>
        <w:jc w:val="center"/>
        <w:rPr>
          <w:rFonts w:ascii="Times New Roman" w:hAnsi="Times New Roman"/>
          <w:sz w:val="24"/>
          <w:szCs w:val="24"/>
        </w:rPr>
      </w:pPr>
    </w:p>
    <w:p w:rsidR="00C338F5" w:rsidRPr="00B67FAF" w:rsidRDefault="00C338F5" w:rsidP="00EE25BC">
      <w:pPr>
        <w:pStyle w:val="Padro"/>
        <w:spacing w:after="0" w:line="100" w:lineRule="atLeast"/>
        <w:jc w:val="center"/>
        <w:rPr>
          <w:rFonts w:ascii="Times New Roman" w:hAnsi="Times New Roman"/>
          <w:sz w:val="24"/>
          <w:szCs w:val="24"/>
        </w:rPr>
      </w:pPr>
    </w:p>
    <w:p w:rsidR="00C338F5" w:rsidRPr="00B67FAF" w:rsidRDefault="00C338F5" w:rsidP="00EE25BC">
      <w:pPr>
        <w:pStyle w:val="Padro"/>
        <w:spacing w:after="0" w:line="100" w:lineRule="atLeast"/>
        <w:jc w:val="center"/>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rPr>
          <w:rFonts w:ascii="Times New Roman" w:hAnsi="Times New Roman"/>
          <w:sz w:val="24"/>
          <w:szCs w:val="24"/>
        </w:rPr>
      </w:pPr>
    </w:p>
    <w:p w:rsidR="00C338F5" w:rsidRPr="00B67FAF" w:rsidRDefault="00C338F5" w:rsidP="00EE25BC">
      <w:pPr>
        <w:pStyle w:val="Padro"/>
        <w:spacing w:after="0" w:line="100" w:lineRule="atLeast"/>
        <w:jc w:val="center"/>
        <w:rPr>
          <w:rFonts w:ascii="Times New Roman" w:hAnsi="Times New Roman"/>
          <w:sz w:val="24"/>
          <w:szCs w:val="24"/>
        </w:rPr>
      </w:pPr>
    </w:p>
    <w:p w:rsidR="00301118" w:rsidRPr="00B67FAF" w:rsidRDefault="00301118" w:rsidP="00EE25BC">
      <w:pPr>
        <w:pStyle w:val="Padro"/>
        <w:spacing w:after="0" w:line="100" w:lineRule="atLeast"/>
        <w:jc w:val="center"/>
        <w:rPr>
          <w:rFonts w:ascii="Times New Roman" w:hAnsi="Times New Roman"/>
          <w:sz w:val="24"/>
          <w:szCs w:val="24"/>
        </w:rPr>
      </w:pPr>
    </w:p>
    <w:p w:rsidR="00301118" w:rsidRPr="00B67FAF" w:rsidRDefault="00301118" w:rsidP="00EE25BC">
      <w:pPr>
        <w:pStyle w:val="Padro"/>
        <w:spacing w:after="0" w:line="100" w:lineRule="atLeast"/>
        <w:jc w:val="center"/>
        <w:rPr>
          <w:rFonts w:ascii="Times New Roman" w:hAnsi="Times New Roman"/>
          <w:sz w:val="24"/>
          <w:szCs w:val="24"/>
        </w:rPr>
      </w:pPr>
    </w:p>
    <w:p w:rsidR="00C338F5" w:rsidRDefault="000F3521" w:rsidP="0033786D">
      <w:pPr>
        <w:pStyle w:val="Padro"/>
        <w:spacing w:after="0" w:line="100" w:lineRule="atLeast"/>
        <w:jc w:val="center"/>
      </w:pPr>
      <w:r>
        <w:rPr>
          <w:rFonts w:ascii="Times New Roman" w:hAnsi="Times New Roman"/>
          <w:sz w:val="24"/>
          <w:szCs w:val="24"/>
        </w:rPr>
        <w:t>CAMPINA GRANDE</w:t>
      </w:r>
      <w:r w:rsidR="00D16339">
        <w:rPr>
          <w:rFonts w:ascii="Times New Roman" w:hAnsi="Times New Roman"/>
          <w:sz w:val="24"/>
          <w:szCs w:val="24"/>
        </w:rPr>
        <w:t>-PB</w:t>
      </w:r>
    </w:p>
    <w:p w:rsidR="00301118" w:rsidRDefault="000F3521" w:rsidP="00EE25BC">
      <w:pPr>
        <w:pStyle w:val="Padro"/>
        <w:spacing w:after="0" w:line="100" w:lineRule="atLeast"/>
        <w:jc w:val="center"/>
        <w:rPr>
          <w:rFonts w:ascii="Times New Roman" w:hAnsi="Times New Roman"/>
          <w:sz w:val="24"/>
          <w:szCs w:val="24"/>
        </w:rPr>
      </w:pPr>
      <w:r>
        <w:rPr>
          <w:rFonts w:ascii="Times New Roman" w:hAnsi="Times New Roman"/>
          <w:sz w:val="24"/>
          <w:szCs w:val="24"/>
        </w:rPr>
        <w:t>201</w:t>
      </w:r>
      <w:r w:rsidR="003422D8">
        <w:rPr>
          <w:rFonts w:ascii="Times New Roman" w:hAnsi="Times New Roman"/>
          <w:sz w:val="24"/>
          <w:szCs w:val="24"/>
        </w:rPr>
        <w:t>9</w:t>
      </w:r>
    </w:p>
    <w:p w:rsidR="00301118" w:rsidRDefault="00301118" w:rsidP="00EE25BC">
      <w:pPr>
        <w:pStyle w:val="Padro"/>
        <w:spacing w:after="0" w:line="100" w:lineRule="atLeast"/>
        <w:jc w:val="center"/>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r>
        <w:rPr>
          <w:rFonts w:ascii="Times New Roman" w:hAnsi="Times New Roman"/>
          <w:sz w:val="24"/>
          <w:szCs w:val="24"/>
        </w:rPr>
        <w:br w:type="page"/>
      </w: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r w:rsidRPr="00301118">
        <w:rPr>
          <w:rFonts w:ascii="Times New Roman" w:hAnsi="Times New Roman"/>
          <w:sz w:val="24"/>
          <w:szCs w:val="24"/>
        </w:rPr>
        <w:t xml:space="preserve">Trabalho de Conclusão de Curso </w:t>
      </w:r>
      <w:r w:rsidR="00441C07">
        <w:rPr>
          <w:rFonts w:ascii="Times New Roman" w:hAnsi="Times New Roman"/>
          <w:sz w:val="24"/>
          <w:szCs w:val="24"/>
        </w:rPr>
        <w:t>–</w:t>
      </w:r>
      <w:r w:rsidRPr="00301118">
        <w:rPr>
          <w:rFonts w:ascii="Times New Roman" w:hAnsi="Times New Roman"/>
          <w:sz w:val="24"/>
          <w:szCs w:val="24"/>
        </w:rPr>
        <w:t xml:space="preserve"> Artigo</w:t>
      </w:r>
      <w:r w:rsidR="00441C07">
        <w:rPr>
          <w:rFonts w:ascii="Times New Roman" w:hAnsi="Times New Roman"/>
          <w:sz w:val="24"/>
          <w:szCs w:val="24"/>
        </w:rPr>
        <w:t xml:space="preserve"> </w:t>
      </w:r>
      <w:r w:rsidRPr="00301118">
        <w:rPr>
          <w:rFonts w:ascii="Times New Roman" w:hAnsi="Times New Roman"/>
          <w:sz w:val="24"/>
          <w:szCs w:val="24"/>
        </w:rPr>
        <w:t>Científico – Título do artigo, como parte</w:t>
      </w:r>
      <w:r w:rsidR="00441C07">
        <w:rPr>
          <w:rFonts w:ascii="Times New Roman" w:hAnsi="Times New Roman"/>
          <w:sz w:val="24"/>
          <w:szCs w:val="24"/>
        </w:rPr>
        <w:t xml:space="preserve"> </w:t>
      </w:r>
      <w:r w:rsidRPr="00301118">
        <w:rPr>
          <w:rFonts w:ascii="Times New Roman" w:hAnsi="Times New Roman"/>
          <w:sz w:val="24"/>
          <w:szCs w:val="24"/>
        </w:rPr>
        <w:t>dos requisitos para obtenção do título de</w:t>
      </w:r>
      <w:r w:rsidR="00441C07">
        <w:rPr>
          <w:rFonts w:ascii="Times New Roman" w:hAnsi="Times New Roman"/>
          <w:sz w:val="24"/>
          <w:szCs w:val="24"/>
        </w:rPr>
        <w:t xml:space="preserve"> </w:t>
      </w:r>
      <w:r w:rsidRPr="00301118">
        <w:rPr>
          <w:rFonts w:ascii="Times New Roman" w:hAnsi="Times New Roman"/>
          <w:sz w:val="24"/>
          <w:szCs w:val="24"/>
        </w:rPr>
        <w:t>Bacharel em Direito, outorgado pela</w:t>
      </w:r>
      <w:r w:rsidR="00441C07">
        <w:rPr>
          <w:rFonts w:ascii="Times New Roman" w:hAnsi="Times New Roman"/>
          <w:sz w:val="24"/>
          <w:szCs w:val="24"/>
        </w:rPr>
        <w:t xml:space="preserve"> UniFacisa </w:t>
      </w:r>
      <w:r w:rsidRPr="00301118">
        <w:rPr>
          <w:rFonts w:ascii="Times New Roman" w:hAnsi="Times New Roman"/>
          <w:sz w:val="24"/>
          <w:szCs w:val="24"/>
        </w:rPr>
        <w:t>– Centro Universitário.</w:t>
      </w:r>
    </w:p>
    <w:p w:rsidR="00301118" w:rsidRDefault="00301118" w:rsidP="00EE25BC">
      <w:pPr>
        <w:pStyle w:val="Padro"/>
        <w:spacing w:after="0" w:line="100" w:lineRule="atLeast"/>
        <w:ind w:left="4535"/>
        <w:jc w:val="both"/>
        <w:rPr>
          <w:rFonts w:ascii="Times New Roman" w:hAnsi="Times New Roman"/>
          <w:sz w:val="24"/>
          <w:szCs w:val="24"/>
        </w:rPr>
      </w:pPr>
    </w:p>
    <w:p w:rsidR="00301118" w:rsidRPr="00301118" w:rsidRDefault="00301118" w:rsidP="00EE25BC">
      <w:pPr>
        <w:pStyle w:val="Padro"/>
        <w:spacing w:after="0" w:line="100" w:lineRule="atLeast"/>
        <w:ind w:left="4535"/>
        <w:jc w:val="both"/>
        <w:rPr>
          <w:rFonts w:ascii="Times New Roman" w:hAnsi="Times New Roman"/>
          <w:sz w:val="24"/>
          <w:szCs w:val="24"/>
        </w:rPr>
      </w:pPr>
    </w:p>
    <w:p w:rsidR="00301118" w:rsidRPr="00301118" w:rsidRDefault="00301118" w:rsidP="00EE25BC">
      <w:pPr>
        <w:pStyle w:val="Padro"/>
        <w:spacing w:after="0" w:line="100" w:lineRule="atLeast"/>
        <w:ind w:left="4535"/>
        <w:jc w:val="both"/>
        <w:rPr>
          <w:rFonts w:ascii="Times New Roman" w:hAnsi="Times New Roman"/>
          <w:sz w:val="24"/>
          <w:szCs w:val="24"/>
        </w:rPr>
      </w:pPr>
      <w:r w:rsidRPr="00301118">
        <w:rPr>
          <w:rFonts w:ascii="Times New Roman" w:hAnsi="Times New Roman"/>
          <w:sz w:val="24"/>
          <w:szCs w:val="24"/>
        </w:rPr>
        <w:t>APROVADO EM_______/______/______</w:t>
      </w:r>
    </w:p>
    <w:p w:rsidR="00301118" w:rsidRDefault="00301118" w:rsidP="00EE25BC">
      <w:pPr>
        <w:pStyle w:val="Padro"/>
        <w:spacing w:after="0" w:line="100" w:lineRule="atLeast"/>
        <w:ind w:left="4535"/>
        <w:jc w:val="both"/>
        <w:rPr>
          <w:rFonts w:ascii="Times New Roman" w:hAnsi="Times New Roman"/>
          <w:sz w:val="24"/>
          <w:szCs w:val="24"/>
        </w:rPr>
      </w:pPr>
    </w:p>
    <w:p w:rsidR="00301118" w:rsidRPr="00301118" w:rsidRDefault="00301118" w:rsidP="00EE25BC">
      <w:pPr>
        <w:pStyle w:val="Padro"/>
        <w:spacing w:after="0" w:line="100" w:lineRule="atLeast"/>
        <w:ind w:left="4535"/>
        <w:jc w:val="both"/>
        <w:rPr>
          <w:rFonts w:ascii="Times New Roman" w:hAnsi="Times New Roman"/>
          <w:sz w:val="24"/>
          <w:szCs w:val="24"/>
        </w:rPr>
      </w:pPr>
      <w:r w:rsidRPr="00301118">
        <w:rPr>
          <w:rFonts w:ascii="Times New Roman" w:hAnsi="Times New Roman"/>
          <w:sz w:val="24"/>
          <w:szCs w:val="24"/>
        </w:rPr>
        <w:t>BANCA EXAMINADORA:</w:t>
      </w: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Default="00301118" w:rsidP="00EE25BC">
      <w:pPr>
        <w:pStyle w:val="Padro"/>
        <w:spacing w:after="0" w:line="100" w:lineRule="atLeast"/>
        <w:ind w:left="4535"/>
        <w:jc w:val="both"/>
        <w:rPr>
          <w:rFonts w:ascii="Times New Roman" w:hAnsi="Times New Roman"/>
          <w:sz w:val="24"/>
          <w:szCs w:val="24"/>
        </w:rPr>
      </w:pP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__________________________________</w:t>
      </w: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 xml:space="preserve">Prof.º da UniFacisa </w:t>
      </w:r>
      <w:r w:rsidR="001A3D27" w:rsidRPr="000621B5">
        <w:rPr>
          <w:rFonts w:ascii="Times New Roman" w:hAnsi="Times New Roman"/>
          <w:sz w:val="24"/>
          <w:szCs w:val="24"/>
        </w:rPr>
        <w:t>MARCELO</w:t>
      </w:r>
      <w:r w:rsidR="00E94FA9" w:rsidRPr="000621B5">
        <w:rPr>
          <w:rFonts w:ascii="Times New Roman" w:hAnsi="Times New Roman"/>
          <w:sz w:val="24"/>
          <w:szCs w:val="24"/>
        </w:rPr>
        <w:t xml:space="preserve"> </w:t>
      </w:r>
      <w:r w:rsidR="001A3D27" w:rsidRPr="000621B5">
        <w:rPr>
          <w:rFonts w:ascii="Times New Roman" w:hAnsi="Times New Roman"/>
          <w:sz w:val="24"/>
          <w:szCs w:val="24"/>
        </w:rPr>
        <w:t>D’ANGELO</w:t>
      </w:r>
      <w:r w:rsidR="00E94FA9" w:rsidRPr="000621B5">
        <w:rPr>
          <w:rFonts w:ascii="Times New Roman" w:hAnsi="Times New Roman"/>
          <w:sz w:val="24"/>
          <w:szCs w:val="24"/>
        </w:rPr>
        <w:t xml:space="preserve"> </w:t>
      </w:r>
      <w:r w:rsidR="001A3D27" w:rsidRPr="000621B5">
        <w:rPr>
          <w:rFonts w:ascii="Times New Roman" w:hAnsi="Times New Roman"/>
          <w:sz w:val="24"/>
          <w:szCs w:val="24"/>
        </w:rPr>
        <w:t>LARA</w:t>
      </w:r>
      <w:r w:rsidR="00E94FA9" w:rsidRPr="000621B5">
        <w:rPr>
          <w:rFonts w:ascii="Times New Roman" w:hAnsi="Times New Roman"/>
          <w:sz w:val="24"/>
          <w:szCs w:val="24"/>
        </w:rPr>
        <w:t>,</w:t>
      </w:r>
      <w:r w:rsidR="00441C07" w:rsidRPr="000621B5">
        <w:rPr>
          <w:rFonts w:ascii="Times New Roman" w:hAnsi="Times New Roman"/>
          <w:sz w:val="24"/>
          <w:szCs w:val="24"/>
        </w:rPr>
        <w:t xml:space="preserve"> </w:t>
      </w:r>
      <w:r w:rsidR="001A3D27" w:rsidRPr="000621B5">
        <w:rPr>
          <w:rFonts w:ascii="Times New Roman" w:hAnsi="Times New Roman"/>
          <w:sz w:val="24"/>
          <w:szCs w:val="24"/>
        </w:rPr>
        <w:t>DOUTOR EM CRIMINOLOGIA</w:t>
      </w:r>
      <w:r w:rsidRPr="000621B5">
        <w:rPr>
          <w:rFonts w:ascii="Times New Roman" w:hAnsi="Times New Roman"/>
          <w:sz w:val="24"/>
          <w:szCs w:val="24"/>
        </w:rPr>
        <w:t>.</w:t>
      </w:r>
    </w:p>
    <w:p w:rsidR="00301118" w:rsidRPr="000621B5" w:rsidRDefault="00301118" w:rsidP="00EE25BC">
      <w:pPr>
        <w:pStyle w:val="Padro"/>
        <w:spacing w:after="0" w:line="100" w:lineRule="atLeast"/>
        <w:ind w:left="4535"/>
        <w:jc w:val="center"/>
        <w:rPr>
          <w:rFonts w:ascii="Times New Roman" w:hAnsi="Times New Roman"/>
          <w:sz w:val="24"/>
          <w:szCs w:val="24"/>
        </w:rPr>
      </w:pPr>
      <w:r w:rsidRPr="000621B5">
        <w:rPr>
          <w:rFonts w:ascii="Times New Roman" w:hAnsi="Times New Roman"/>
          <w:sz w:val="24"/>
          <w:szCs w:val="24"/>
        </w:rPr>
        <w:t>Orientador</w:t>
      </w:r>
    </w:p>
    <w:p w:rsidR="00301118" w:rsidRPr="000621B5" w:rsidRDefault="00301118" w:rsidP="00EE25BC">
      <w:pPr>
        <w:pStyle w:val="Padro"/>
        <w:spacing w:after="0" w:line="100" w:lineRule="atLeast"/>
        <w:ind w:left="4535"/>
        <w:jc w:val="center"/>
        <w:rPr>
          <w:rFonts w:ascii="Times New Roman" w:hAnsi="Times New Roman"/>
          <w:sz w:val="24"/>
          <w:szCs w:val="24"/>
        </w:rPr>
      </w:pPr>
    </w:p>
    <w:p w:rsidR="00301118" w:rsidRPr="000621B5" w:rsidRDefault="00301118" w:rsidP="00EE25BC">
      <w:pPr>
        <w:pStyle w:val="Padro"/>
        <w:spacing w:after="0" w:line="100" w:lineRule="atLeast"/>
        <w:ind w:left="4535"/>
        <w:jc w:val="center"/>
        <w:rPr>
          <w:rFonts w:ascii="Times New Roman" w:hAnsi="Times New Roman"/>
          <w:sz w:val="24"/>
          <w:szCs w:val="24"/>
        </w:rPr>
      </w:pP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_________________________________</w:t>
      </w: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Prof.º da UniFacisa NOME COMPLETO</w:t>
      </w: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DO SEGUNDO MEMBRO, TITULAÇÃO.</w:t>
      </w:r>
    </w:p>
    <w:p w:rsidR="00301118" w:rsidRPr="000621B5" w:rsidRDefault="00301118" w:rsidP="00EE25BC">
      <w:pPr>
        <w:pStyle w:val="Padro"/>
        <w:spacing w:after="0" w:line="100" w:lineRule="atLeast"/>
        <w:ind w:left="4535"/>
        <w:jc w:val="both"/>
        <w:rPr>
          <w:rFonts w:ascii="Times New Roman" w:hAnsi="Times New Roman"/>
          <w:sz w:val="24"/>
          <w:szCs w:val="24"/>
        </w:rPr>
      </w:pPr>
    </w:p>
    <w:p w:rsidR="00301118" w:rsidRPr="000621B5" w:rsidRDefault="00301118" w:rsidP="00EE25BC">
      <w:pPr>
        <w:pStyle w:val="Padro"/>
        <w:spacing w:after="0" w:line="100" w:lineRule="atLeast"/>
        <w:ind w:left="4535"/>
        <w:jc w:val="both"/>
        <w:rPr>
          <w:rFonts w:ascii="Times New Roman" w:hAnsi="Times New Roman"/>
          <w:sz w:val="24"/>
          <w:szCs w:val="24"/>
        </w:rPr>
      </w:pP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_________________________________</w:t>
      </w:r>
    </w:p>
    <w:p w:rsidR="0030111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Prof.º da UniFacisa NOME COMPLETO</w:t>
      </w:r>
    </w:p>
    <w:p w:rsidR="009D5D38" w:rsidRPr="000621B5" w:rsidRDefault="00301118" w:rsidP="00EE25BC">
      <w:pPr>
        <w:pStyle w:val="Padro"/>
        <w:spacing w:after="0" w:line="100" w:lineRule="atLeast"/>
        <w:ind w:left="4535"/>
        <w:jc w:val="both"/>
        <w:rPr>
          <w:rFonts w:ascii="Times New Roman" w:hAnsi="Times New Roman"/>
          <w:sz w:val="24"/>
          <w:szCs w:val="24"/>
        </w:rPr>
      </w:pPr>
      <w:r w:rsidRPr="000621B5">
        <w:rPr>
          <w:rFonts w:ascii="Times New Roman" w:hAnsi="Times New Roman"/>
          <w:sz w:val="24"/>
          <w:szCs w:val="24"/>
        </w:rPr>
        <w:t>DO TERCEIRO MEMBRO, TITULAÇÃO.</w:t>
      </w:r>
    </w:p>
    <w:p w:rsidR="009D5D38" w:rsidRPr="000621B5" w:rsidRDefault="009D5D38" w:rsidP="00EE25BC">
      <w:pPr>
        <w:pStyle w:val="Padro"/>
        <w:spacing w:after="0" w:line="360" w:lineRule="auto"/>
        <w:jc w:val="center"/>
        <w:rPr>
          <w:rFonts w:ascii="Times New Roman" w:hAnsi="Times New Roman"/>
          <w:sz w:val="24"/>
          <w:szCs w:val="24"/>
        </w:rPr>
      </w:pPr>
      <w:r w:rsidRPr="000621B5">
        <w:rPr>
          <w:rFonts w:ascii="Times New Roman" w:hAnsi="Times New Roman"/>
          <w:sz w:val="24"/>
          <w:szCs w:val="24"/>
        </w:rPr>
        <w:br w:type="page"/>
      </w:r>
      <w:r w:rsidR="00120779" w:rsidRPr="000621B5">
        <w:rPr>
          <w:rFonts w:ascii="Times New Roman" w:hAnsi="Times New Roman"/>
          <w:sz w:val="24"/>
          <w:szCs w:val="24"/>
        </w:rPr>
        <w:lastRenderedPageBreak/>
        <w:t>O POPULISMO PUNITIVO E O PROJETO DE LEI ANTRICRIME</w:t>
      </w:r>
    </w:p>
    <w:p w:rsidR="009D5D38" w:rsidRPr="000621B5" w:rsidRDefault="009D5D38" w:rsidP="00EE25BC">
      <w:pPr>
        <w:pStyle w:val="Padro"/>
        <w:spacing w:after="0" w:line="360" w:lineRule="auto"/>
        <w:jc w:val="both"/>
        <w:rPr>
          <w:rFonts w:ascii="Times New Roman" w:hAnsi="Times New Roman"/>
          <w:sz w:val="24"/>
          <w:szCs w:val="24"/>
        </w:rPr>
      </w:pPr>
    </w:p>
    <w:p w:rsidR="009D5D38" w:rsidRPr="000621B5" w:rsidRDefault="009D5D38" w:rsidP="00EE25BC">
      <w:pPr>
        <w:pStyle w:val="Padro"/>
        <w:spacing w:after="0" w:line="360" w:lineRule="auto"/>
        <w:jc w:val="both"/>
        <w:rPr>
          <w:rFonts w:ascii="Times New Roman" w:hAnsi="Times New Roman"/>
          <w:sz w:val="24"/>
          <w:szCs w:val="24"/>
        </w:rPr>
      </w:pPr>
    </w:p>
    <w:p w:rsidR="009D5D38" w:rsidRPr="009D5D38" w:rsidRDefault="009D5D38" w:rsidP="00EE25BC">
      <w:pPr>
        <w:pStyle w:val="Padro"/>
        <w:spacing w:after="0" w:line="360" w:lineRule="auto"/>
        <w:jc w:val="both"/>
        <w:rPr>
          <w:rFonts w:ascii="Times New Roman" w:hAnsi="Times New Roman"/>
          <w:sz w:val="24"/>
          <w:szCs w:val="24"/>
        </w:rPr>
      </w:pPr>
    </w:p>
    <w:p w:rsidR="009D5D38" w:rsidRPr="009D5D38" w:rsidRDefault="009D5D38" w:rsidP="00EE25BC">
      <w:pPr>
        <w:pStyle w:val="Padro"/>
        <w:spacing w:after="0" w:line="360" w:lineRule="auto"/>
        <w:jc w:val="right"/>
        <w:rPr>
          <w:rFonts w:ascii="Times New Roman" w:hAnsi="Times New Roman"/>
          <w:sz w:val="24"/>
          <w:szCs w:val="24"/>
        </w:rPr>
      </w:pPr>
      <w:r>
        <w:rPr>
          <w:rFonts w:ascii="Times New Roman" w:hAnsi="Times New Roman"/>
          <w:sz w:val="24"/>
          <w:szCs w:val="24"/>
        </w:rPr>
        <w:t xml:space="preserve">Joane Victória Siqueira Wanderley </w:t>
      </w:r>
      <w:r w:rsidR="00791148">
        <w:rPr>
          <w:rStyle w:val="Refdenotaderodap"/>
          <w:rFonts w:ascii="Times New Roman" w:hAnsi="Times New Roman"/>
          <w:sz w:val="24"/>
          <w:szCs w:val="24"/>
        </w:rPr>
        <w:footnoteReference w:customMarkFollows="1" w:id="1"/>
        <w:t>*</w:t>
      </w:r>
    </w:p>
    <w:p w:rsidR="009D5D38" w:rsidRPr="00791148" w:rsidRDefault="00BD4BA8" w:rsidP="00E94FA9">
      <w:pPr>
        <w:pStyle w:val="Padro"/>
        <w:spacing w:after="0" w:line="360" w:lineRule="auto"/>
        <w:jc w:val="right"/>
        <w:rPr>
          <w:rFonts w:ascii="Times New Roman" w:hAnsi="Times New Roman"/>
          <w:color w:val="000000" w:themeColor="text1"/>
          <w:sz w:val="24"/>
          <w:szCs w:val="24"/>
        </w:rPr>
      </w:pPr>
      <w:r w:rsidRPr="00BD4BA8">
        <w:rPr>
          <w:rFonts w:ascii="Times New Roman" w:hAnsi="Times New Roman"/>
          <w:sz w:val="24"/>
          <w:szCs w:val="24"/>
        </w:rPr>
        <w:t>Marcelo D’Angelo Lara</w:t>
      </w:r>
      <w:r w:rsidR="00791148" w:rsidRPr="00791148">
        <w:rPr>
          <w:rStyle w:val="Refdenotaderodap"/>
          <w:rFonts w:ascii="Times New Roman" w:hAnsi="Times New Roman"/>
          <w:color w:val="000000" w:themeColor="text1"/>
          <w:sz w:val="24"/>
          <w:szCs w:val="24"/>
        </w:rPr>
        <w:footnoteReference w:customMarkFollows="1" w:id="2"/>
        <w:t>**</w:t>
      </w:r>
    </w:p>
    <w:p w:rsidR="009D5D38" w:rsidRDefault="009D5D38" w:rsidP="002B52F1">
      <w:pPr>
        <w:pStyle w:val="Padro"/>
        <w:spacing w:after="0" w:line="360" w:lineRule="auto"/>
        <w:jc w:val="center"/>
        <w:rPr>
          <w:rFonts w:ascii="Times New Roman" w:hAnsi="Times New Roman"/>
          <w:sz w:val="24"/>
          <w:szCs w:val="24"/>
        </w:rPr>
      </w:pPr>
    </w:p>
    <w:p w:rsidR="00E94FA9" w:rsidRDefault="00E94FA9" w:rsidP="002B52F1">
      <w:pPr>
        <w:pStyle w:val="Padro"/>
        <w:spacing w:after="0" w:line="360" w:lineRule="auto"/>
        <w:jc w:val="center"/>
        <w:rPr>
          <w:rFonts w:ascii="Times New Roman" w:hAnsi="Times New Roman"/>
          <w:sz w:val="24"/>
          <w:szCs w:val="24"/>
        </w:rPr>
      </w:pPr>
    </w:p>
    <w:p w:rsidR="009D5D38" w:rsidRDefault="009D5D38" w:rsidP="00EE25BC">
      <w:pPr>
        <w:pStyle w:val="Padro"/>
        <w:spacing w:after="0" w:line="360" w:lineRule="auto"/>
        <w:jc w:val="center"/>
        <w:rPr>
          <w:rFonts w:ascii="Times New Roman" w:hAnsi="Times New Roman"/>
          <w:b/>
          <w:sz w:val="24"/>
          <w:szCs w:val="24"/>
        </w:rPr>
      </w:pPr>
      <w:r>
        <w:rPr>
          <w:rFonts w:ascii="Times New Roman" w:hAnsi="Times New Roman"/>
          <w:b/>
          <w:sz w:val="24"/>
          <w:szCs w:val="24"/>
        </w:rPr>
        <w:t xml:space="preserve">RESUMO </w:t>
      </w:r>
    </w:p>
    <w:p w:rsidR="009D5D38" w:rsidRDefault="009D5D38" w:rsidP="00EE25BC">
      <w:pPr>
        <w:pStyle w:val="Padro"/>
        <w:spacing w:after="0" w:line="360" w:lineRule="auto"/>
        <w:jc w:val="center"/>
        <w:rPr>
          <w:rFonts w:ascii="Times New Roman" w:hAnsi="Times New Roman"/>
          <w:sz w:val="24"/>
          <w:szCs w:val="24"/>
        </w:rPr>
      </w:pPr>
    </w:p>
    <w:p w:rsidR="00770124" w:rsidRDefault="00463A89" w:rsidP="00941E15">
      <w:pPr>
        <w:pStyle w:val="Padro"/>
        <w:spacing w:after="0" w:line="360" w:lineRule="auto"/>
        <w:jc w:val="both"/>
        <w:rPr>
          <w:rFonts w:ascii="Times New Roman" w:hAnsi="Times New Roman"/>
          <w:sz w:val="24"/>
          <w:szCs w:val="24"/>
        </w:rPr>
      </w:pPr>
      <w:r>
        <w:rPr>
          <w:rFonts w:ascii="Times New Roman" w:hAnsi="Times New Roman"/>
          <w:sz w:val="24"/>
          <w:szCs w:val="24"/>
        </w:rPr>
        <w:t>O presente trabalho</w:t>
      </w:r>
      <w:r w:rsidR="00C630F8">
        <w:rPr>
          <w:rFonts w:ascii="Times New Roman" w:hAnsi="Times New Roman"/>
          <w:sz w:val="24"/>
          <w:szCs w:val="24"/>
        </w:rPr>
        <w:t xml:space="preserve"> apresenta </w:t>
      </w:r>
      <w:r>
        <w:rPr>
          <w:rFonts w:ascii="Times New Roman" w:hAnsi="Times New Roman"/>
          <w:sz w:val="24"/>
          <w:szCs w:val="24"/>
        </w:rPr>
        <w:t>estudo sobre a</w:t>
      </w:r>
      <w:r w:rsidR="00C630F8">
        <w:rPr>
          <w:rFonts w:ascii="Times New Roman" w:hAnsi="Times New Roman"/>
          <w:sz w:val="24"/>
          <w:szCs w:val="24"/>
        </w:rPr>
        <w:t xml:space="preserve"> relação entre o Populismo Punitivo e o Projeto de Lei Anticrime, </w:t>
      </w:r>
      <w:r w:rsidR="00770124">
        <w:rPr>
          <w:rFonts w:ascii="Times New Roman" w:hAnsi="Times New Roman"/>
          <w:sz w:val="24"/>
          <w:szCs w:val="24"/>
        </w:rPr>
        <w:t xml:space="preserve">no que toca a legítima defesa do policial ou agente de segurança pública, o cumprimento de sentença com condenação em segunda instância e, por fim, o enrijecimento de penas. </w:t>
      </w:r>
      <w:r w:rsidR="00BE0217">
        <w:rPr>
          <w:rFonts w:ascii="Times New Roman" w:hAnsi="Times New Roman"/>
          <w:sz w:val="24"/>
          <w:szCs w:val="24"/>
        </w:rPr>
        <w:t>Voltando-se a perspectiva para a necessidade das alterações pretendidas no âmbito Penal e Process</w:t>
      </w:r>
      <w:r w:rsidR="00161F01">
        <w:rPr>
          <w:rFonts w:ascii="Times New Roman" w:hAnsi="Times New Roman"/>
          <w:sz w:val="24"/>
          <w:szCs w:val="24"/>
        </w:rPr>
        <w:t>ual, levando em consideração os</w:t>
      </w:r>
      <w:r w:rsidR="00BE0217">
        <w:rPr>
          <w:rFonts w:ascii="Times New Roman" w:hAnsi="Times New Roman"/>
          <w:sz w:val="24"/>
          <w:szCs w:val="24"/>
        </w:rPr>
        <w:t xml:space="preserve"> parâmetros e garantias constitucionais. </w:t>
      </w:r>
      <w:r w:rsidR="004A675A">
        <w:rPr>
          <w:rFonts w:ascii="Times New Roman" w:hAnsi="Times New Roman"/>
          <w:sz w:val="24"/>
          <w:szCs w:val="24"/>
        </w:rPr>
        <w:t xml:space="preserve">Tendo em vista a utilização do Direito Penal de maneira simbolista por parte dos legisladores, em circunstâncias nas quais buscam promoção pessoal e perpretação de falso sentimento de segurança e paz social, em detrimento de real problema </w:t>
      </w:r>
      <w:r w:rsidR="00835BCF">
        <w:rPr>
          <w:rFonts w:ascii="Times New Roman" w:hAnsi="Times New Roman"/>
          <w:sz w:val="24"/>
          <w:szCs w:val="24"/>
        </w:rPr>
        <w:t>socioeconômico</w:t>
      </w:r>
      <w:r w:rsidR="004A675A">
        <w:rPr>
          <w:rFonts w:ascii="Times New Roman" w:hAnsi="Times New Roman"/>
          <w:sz w:val="24"/>
          <w:szCs w:val="24"/>
        </w:rPr>
        <w:t xml:space="preserve"> do país.</w:t>
      </w:r>
      <w:r w:rsidR="00620568">
        <w:rPr>
          <w:rFonts w:ascii="Times New Roman" w:hAnsi="Times New Roman"/>
          <w:sz w:val="24"/>
          <w:szCs w:val="24"/>
        </w:rPr>
        <w:t xml:space="preserve"> </w:t>
      </w:r>
      <w:r w:rsidR="007418E2">
        <w:rPr>
          <w:rFonts w:ascii="Times New Roman" w:hAnsi="Times New Roman"/>
          <w:sz w:val="24"/>
          <w:szCs w:val="24"/>
        </w:rPr>
        <w:t>Utilizou-se a pesquisa bibliográfica,</w:t>
      </w:r>
      <w:r w:rsidR="004A675A">
        <w:rPr>
          <w:rFonts w:ascii="Times New Roman" w:hAnsi="Times New Roman"/>
          <w:sz w:val="24"/>
          <w:szCs w:val="24"/>
        </w:rPr>
        <w:t xml:space="preserve"> </w:t>
      </w:r>
      <w:r w:rsidR="00316A3B">
        <w:rPr>
          <w:rFonts w:ascii="Times New Roman" w:hAnsi="Times New Roman"/>
          <w:sz w:val="24"/>
          <w:szCs w:val="24"/>
        </w:rPr>
        <w:t>com o aporte teórico de juristas como Larrauri (2006) e Sozzo (2012), de maneira enriquecer o diálogo a que se prop</w:t>
      </w:r>
      <w:r w:rsidR="00BB1BC5">
        <w:rPr>
          <w:rFonts w:ascii="Times New Roman" w:hAnsi="Times New Roman"/>
          <w:sz w:val="24"/>
          <w:szCs w:val="24"/>
        </w:rPr>
        <w:t xml:space="preserve">õe. </w:t>
      </w:r>
    </w:p>
    <w:p w:rsidR="009D5D38" w:rsidRPr="000621B5" w:rsidRDefault="009D5D38" w:rsidP="00EE25BC">
      <w:pPr>
        <w:pStyle w:val="Padro"/>
        <w:spacing w:after="0" w:line="360" w:lineRule="auto"/>
        <w:jc w:val="both"/>
        <w:rPr>
          <w:rFonts w:ascii="Times New Roman" w:hAnsi="Times New Roman"/>
          <w:sz w:val="24"/>
          <w:szCs w:val="24"/>
        </w:rPr>
      </w:pPr>
      <w:r w:rsidRPr="000621B5">
        <w:rPr>
          <w:rFonts w:ascii="Times New Roman" w:hAnsi="Times New Roman"/>
          <w:sz w:val="24"/>
          <w:szCs w:val="24"/>
        </w:rPr>
        <w:t>PALAVRAS</w:t>
      </w:r>
      <w:r w:rsidR="0034214E" w:rsidRPr="000621B5">
        <w:rPr>
          <w:rFonts w:ascii="Times New Roman" w:hAnsi="Times New Roman"/>
          <w:sz w:val="24"/>
          <w:szCs w:val="24"/>
        </w:rPr>
        <w:t>-</w:t>
      </w:r>
      <w:r w:rsidRPr="000621B5">
        <w:rPr>
          <w:rFonts w:ascii="Times New Roman" w:hAnsi="Times New Roman"/>
          <w:sz w:val="24"/>
          <w:szCs w:val="24"/>
        </w:rPr>
        <w:t>CHAVE:</w:t>
      </w:r>
      <w:r w:rsidR="00791148" w:rsidRPr="000621B5">
        <w:rPr>
          <w:rFonts w:ascii="Times New Roman" w:hAnsi="Times New Roman"/>
          <w:sz w:val="24"/>
          <w:szCs w:val="24"/>
        </w:rPr>
        <w:t xml:space="preserve"> Populismo Punitivo</w:t>
      </w:r>
      <w:r w:rsidR="004C6439" w:rsidRPr="000621B5">
        <w:rPr>
          <w:rFonts w:ascii="Times New Roman" w:hAnsi="Times New Roman"/>
          <w:sz w:val="24"/>
          <w:szCs w:val="24"/>
        </w:rPr>
        <w:t>. Projeto de Lei Anticrime.</w:t>
      </w:r>
      <w:r w:rsidR="00366D71" w:rsidRPr="000621B5">
        <w:rPr>
          <w:rFonts w:ascii="Times New Roman" w:hAnsi="Times New Roman"/>
          <w:sz w:val="24"/>
          <w:szCs w:val="24"/>
        </w:rPr>
        <w:t xml:space="preserve"> </w:t>
      </w:r>
      <w:r w:rsidR="004C6439" w:rsidRPr="000621B5">
        <w:rPr>
          <w:rFonts w:ascii="Times New Roman" w:hAnsi="Times New Roman"/>
          <w:sz w:val="24"/>
          <w:szCs w:val="24"/>
        </w:rPr>
        <w:t>Direito Penal.</w:t>
      </w:r>
    </w:p>
    <w:p w:rsidR="009D5D38" w:rsidRPr="000621B5" w:rsidRDefault="009D5D38" w:rsidP="00EE25BC">
      <w:pPr>
        <w:pStyle w:val="Padro"/>
        <w:spacing w:after="0" w:line="360" w:lineRule="auto"/>
        <w:jc w:val="both"/>
        <w:rPr>
          <w:rFonts w:ascii="Times New Roman" w:hAnsi="Times New Roman"/>
          <w:sz w:val="24"/>
          <w:szCs w:val="24"/>
        </w:rPr>
      </w:pPr>
    </w:p>
    <w:p w:rsidR="009D5D38" w:rsidRPr="000621B5" w:rsidRDefault="009D5D38" w:rsidP="00EE25BC">
      <w:pPr>
        <w:pStyle w:val="Padro"/>
        <w:spacing w:after="0" w:line="360" w:lineRule="auto"/>
        <w:jc w:val="center"/>
        <w:rPr>
          <w:rFonts w:ascii="Times New Roman" w:hAnsi="Times New Roman"/>
          <w:sz w:val="24"/>
          <w:szCs w:val="24"/>
        </w:rPr>
      </w:pPr>
      <w:r w:rsidRPr="000621B5">
        <w:rPr>
          <w:rFonts w:ascii="Times New Roman" w:hAnsi="Times New Roman"/>
          <w:b/>
          <w:sz w:val="24"/>
          <w:szCs w:val="24"/>
        </w:rPr>
        <w:t>ABSTRACT</w:t>
      </w:r>
    </w:p>
    <w:p w:rsidR="00B901AA" w:rsidRPr="000621B5" w:rsidRDefault="00B901AA" w:rsidP="00EE25BC">
      <w:pPr>
        <w:pStyle w:val="Padro"/>
        <w:spacing w:after="0" w:line="360" w:lineRule="auto"/>
        <w:jc w:val="both"/>
        <w:rPr>
          <w:rFonts w:ascii="Times New Roman" w:hAnsi="Times New Roman"/>
          <w:sz w:val="24"/>
          <w:szCs w:val="24"/>
        </w:rPr>
      </w:pPr>
    </w:p>
    <w:p w:rsidR="009D5D38" w:rsidRPr="000621B5" w:rsidRDefault="0034214E" w:rsidP="00EE25BC">
      <w:pPr>
        <w:pStyle w:val="Padro"/>
        <w:spacing w:after="0" w:line="360" w:lineRule="auto"/>
        <w:jc w:val="both"/>
        <w:rPr>
          <w:rFonts w:ascii="Times New Roman" w:hAnsi="Times New Roman"/>
          <w:sz w:val="24"/>
          <w:szCs w:val="24"/>
        </w:rPr>
      </w:pPr>
      <w:r w:rsidRPr="000621B5">
        <w:rPr>
          <w:rFonts w:ascii="Times New Roman" w:hAnsi="Times New Roman"/>
          <w:sz w:val="24"/>
          <w:szCs w:val="24"/>
        </w:rPr>
        <w:t>KEYWORDS: . . Criminal Law.</w:t>
      </w:r>
    </w:p>
    <w:p w:rsidR="0034214E" w:rsidRPr="000621B5" w:rsidRDefault="0034214E" w:rsidP="00EE25BC">
      <w:pPr>
        <w:pStyle w:val="Padro"/>
        <w:spacing w:after="0" w:line="360" w:lineRule="auto"/>
        <w:jc w:val="both"/>
        <w:rPr>
          <w:rFonts w:ascii="Times New Roman" w:hAnsi="Times New Roman"/>
          <w:sz w:val="24"/>
          <w:szCs w:val="24"/>
        </w:rPr>
      </w:pPr>
    </w:p>
    <w:p w:rsidR="008432CE" w:rsidRPr="000742EE" w:rsidRDefault="000F3521" w:rsidP="00EE25BC">
      <w:pPr>
        <w:pStyle w:val="Padro"/>
        <w:spacing w:after="0" w:line="100" w:lineRule="atLeast"/>
        <w:jc w:val="both"/>
      </w:pPr>
      <w:r>
        <w:rPr>
          <w:rFonts w:ascii="Times New Roman" w:hAnsi="Times New Roman"/>
          <w:b/>
          <w:sz w:val="24"/>
          <w:szCs w:val="24"/>
        </w:rPr>
        <w:t>1 INTRODUÇÃO</w:t>
      </w:r>
    </w:p>
    <w:p w:rsidR="000901BC" w:rsidRDefault="000901BC" w:rsidP="00EE25BC">
      <w:pPr>
        <w:spacing w:after="0" w:line="360" w:lineRule="auto"/>
        <w:jc w:val="both"/>
        <w:rPr>
          <w:rFonts w:ascii="Times New Roman" w:hAnsi="Times New Roman"/>
          <w:sz w:val="24"/>
          <w:szCs w:val="24"/>
        </w:rPr>
      </w:pPr>
    </w:p>
    <w:p w:rsidR="007B4242" w:rsidRPr="00A94377" w:rsidRDefault="00A94377" w:rsidP="00A94377">
      <w:pPr>
        <w:spacing w:after="0" w:line="360" w:lineRule="auto"/>
        <w:ind w:firstLine="708"/>
        <w:jc w:val="both"/>
        <w:rPr>
          <w:rFonts w:ascii="Times New Roman" w:hAnsi="Times New Roman"/>
          <w:sz w:val="24"/>
          <w:szCs w:val="24"/>
        </w:rPr>
      </w:pPr>
      <w:r>
        <w:rPr>
          <w:rFonts w:ascii="Times New Roman" w:hAnsi="Times New Roman"/>
          <w:sz w:val="24"/>
          <w:szCs w:val="24"/>
        </w:rPr>
        <w:t>O termo Populismo Punitivo é utilizado para se referir as mudanças ocorridas na justiça e sistemas penais de alguns países, no que pesa ao enrijecimento do Direito Penal, o</w:t>
      </w:r>
      <w:r w:rsidR="007B075B">
        <w:rPr>
          <w:rFonts w:ascii="Times New Roman" w:hAnsi="Times New Roman"/>
          <w:sz w:val="24"/>
          <w:szCs w:val="24"/>
        </w:rPr>
        <w:t xml:space="preserve"> presente </w:t>
      </w:r>
      <w:r w:rsidR="008E2159">
        <w:rPr>
          <w:rFonts w:ascii="Times New Roman" w:hAnsi="Times New Roman"/>
          <w:sz w:val="24"/>
          <w:szCs w:val="24"/>
        </w:rPr>
        <w:t>artigo</w:t>
      </w:r>
      <w:r w:rsidR="007B075B">
        <w:rPr>
          <w:rFonts w:ascii="Times New Roman" w:hAnsi="Times New Roman"/>
          <w:sz w:val="24"/>
          <w:szCs w:val="24"/>
        </w:rPr>
        <w:t xml:space="preserve"> busca,</w:t>
      </w:r>
      <w:r w:rsidR="00C73D4A">
        <w:rPr>
          <w:rFonts w:ascii="Times New Roman" w:hAnsi="Times New Roman"/>
          <w:sz w:val="24"/>
          <w:szCs w:val="24"/>
        </w:rPr>
        <w:t xml:space="preserve"> através de pesquisa bibliográfica, analisar a interação </w:t>
      </w:r>
      <w:r w:rsidR="00E93CF2">
        <w:rPr>
          <w:rFonts w:ascii="Times New Roman" w:hAnsi="Times New Roman"/>
          <w:sz w:val="24"/>
          <w:szCs w:val="24"/>
        </w:rPr>
        <w:t>do Populismo Punitiv</w:t>
      </w:r>
      <w:r w:rsidR="00526B0D">
        <w:rPr>
          <w:rFonts w:ascii="Times New Roman" w:hAnsi="Times New Roman"/>
          <w:sz w:val="24"/>
          <w:szCs w:val="24"/>
        </w:rPr>
        <w:t>o</w:t>
      </w:r>
      <w:r w:rsidR="00C73D4A">
        <w:rPr>
          <w:rFonts w:ascii="Times New Roman" w:hAnsi="Times New Roman"/>
          <w:sz w:val="24"/>
          <w:szCs w:val="24"/>
        </w:rPr>
        <w:t xml:space="preserve"> com o Projeto de Lei Antricrime proposto pelo atual M</w:t>
      </w:r>
      <w:r w:rsidR="00733A8A">
        <w:rPr>
          <w:rFonts w:ascii="Times New Roman" w:hAnsi="Times New Roman"/>
          <w:sz w:val="24"/>
          <w:szCs w:val="24"/>
        </w:rPr>
        <w:t xml:space="preserve">inistro da Justiça, Sérgio Moro, em fevereiro </w:t>
      </w:r>
      <w:r w:rsidR="007B075B">
        <w:rPr>
          <w:rFonts w:ascii="Times New Roman" w:hAnsi="Times New Roman"/>
          <w:sz w:val="24"/>
          <w:szCs w:val="24"/>
        </w:rPr>
        <w:lastRenderedPageBreak/>
        <w:t>do corrente</w:t>
      </w:r>
      <w:r w:rsidR="00FA208A">
        <w:rPr>
          <w:rFonts w:ascii="Times New Roman" w:hAnsi="Times New Roman"/>
          <w:sz w:val="24"/>
          <w:szCs w:val="24"/>
        </w:rPr>
        <w:t xml:space="preserve"> ano</w:t>
      </w:r>
      <w:r w:rsidR="006E0C40">
        <w:rPr>
          <w:rFonts w:ascii="Times New Roman" w:hAnsi="Times New Roman"/>
          <w:sz w:val="24"/>
          <w:szCs w:val="24"/>
        </w:rPr>
        <w:t xml:space="preserve">, </w:t>
      </w:r>
      <w:r w:rsidR="00E93CF2">
        <w:rPr>
          <w:rFonts w:ascii="Times New Roman" w:hAnsi="Times New Roman"/>
          <w:sz w:val="24"/>
          <w:szCs w:val="24"/>
        </w:rPr>
        <w:t>o principal argumento utilizado por aqueles que comungam com o Populismo Penal é que a punição severa diminuiria o número de delitos</w:t>
      </w:r>
      <w:r w:rsidR="00357BDA">
        <w:rPr>
          <w:rFonts w:ascii="Times New Roman" w:hAnsi="Times New Roman"/>
          <w:sz w:val="24"/>
          <w:szCs w:val="24"/>
        </w:rPr>
        <w:t>.</w:t>
      </w:r>
    </w:p>
    <w:p w:rsidR="00382E0C" w:rsidRPr="007B4242" w:rsidRDefault="00E15D59" w:rsidP="00EE25BC">
      <w:pPr>
        <w:spacing w:after="0" w:line="360" w:lineRule="auto"/>
        <w:ind w:firstLine="708"/>
        <w:jc w:val="both"/>
        <w:rPr>
          <w:rFonts w:ascii="Times New Roman" w:hAnsi="Times New Roman"/>
          <w:color w:val="000000" w:themeColor="text1"/>
          <w:sz w:val="24"/>
          <w:szCs w:val="24"/>
        </w:rPr>
      </w:pPr>
      <w:r>
        <w:rPr>
          <w:rFonts w:ascii="Times New Roman" w:hAnsi="Times New Roman"/>
          <w:sz w:val="24"/>
          <w:szCs w:val="24"/>
        </w:rPr>
        <w:t xml:space="preserve"> </w:t>
      </w:r>
      <w:r w:rsidR="007B075B">
        <w:rPr>
          <w:rFonts w:ascii="Times New Roman" w:hAnsi="Times New Roman"/>
          <w:sz w:val="24"/>
          <w:szCs w:val="24"/>
        </w:rPr>
        <w:t xml:space="preserve">O Projeto de Lei Antricrime sugere alteração </w:t>
      </w:r>
      <w:r w:rsidR="00FD0734">
        <w:rPr>
          <w:rFonts w:ascii="Times New Roman" w:hAnsi="Times New Roman"/>
          <w:sz w:val="24"/>
          <w:szCs w:val="24"/>
        </w:rPr>
        <w:t>em 14 leis, e tê</w:t>
      </w:r>
      <w:r w:rsidR="007B075B">
        <w:rPr>
          <w:rFonts w:ascii="Times New Roman" w:hAnsi="Times New Roman"/>
          <w:sz w:val="24"/>
          <w:szCs w:val="24"/>
        </w:rPr>
        <w:t xml:space="preserve">m como objetivo </w:t>
      </w:r>
      <w:r w:rsidR="00FD0734">
        <w:rPr>
          <w:rFonts w:ascii="Times New Roman" w:hAnsi="Times New Roman"/>
          <w:sz w:val="24"/>
          <w:szCs w:val="24"/>
        </w:rPr>
        <w:t xml:space="preserve">combater </w:t>
      </w:r>
      <w:r w:rsidR="00FD0734" w:rsidRPr="00FD0734">
        <w:rPr>
          <w:rFonts w:ascii="Times New Roman" w:hAnsi="Times New Roman"/>
          <w:sz w:val="24"/>
          <w:szCs w:val="24"/>
        </w:rPr>
        <w:t>a corrupção, o crime organizado e os crimes violentos</w:t>
      </w:r>
      <w:r w:rsidR="006069F1">
        <w:rPr>
          <w:rFonts w:ascii="Times New Roman" w:hAnsi="Times New Roman"/>
          <w:sz w:val="24"/>
          <w:szCs w:val="24"/>
        </w:rPr>
        <w:t>, em 19 medidas a serem submetidas ao Congresso Nacional</w:t>
      </w:r>
      <w:r w:rsidR="00FD0734">
        <w:rPr>
          <w:rFonts w:ascii="Times New Roman" w:hAnsi="Times New Roman"/>
          <w:sz w:val="24"/>
          <w:szCs w:val="24"/>
        </w:rPr>
        <w:t xml:space="preserve">, no </w:t>
      </w:r>
      <w:r w:rsidR="003241C5">
        <w:rPr>
          <w:rFonts w:ascii="Times New Roman" w:hAnsi="Times New Roman"/>
          <w:sz w:val="24"/>
          <w:szCs w:val="24"/>
        </w:rPr>
        <w:t xml:space="preserve">presente </w:t>
      </w:r>
      <w:r w:rsidR="008E2159">
        <w:rPr>
          <w:rFonts w:ascii="Times New Roman" w:hAnsi="Times New Roman"/>
          <w:sz w:val="24"/>
          <w:szCs w:val="24"/>
        </w:rPr>
        <w:t>estudo</w:t>
      </w:r>
      <w:r w:rsidR="003241C5">
        <w:rPr>
          <w:rFonts w:ascii="Times New Roman" w:hAnsi="Times New Roman"/>
          <w:sz w:val="24"/>
          <w:szCs w:val="24"/>
        </w:rPr>
        <w:t xml:space="preserve"> serão abordado</w:t>
      </w:r>
      <w:r w:rsidR="00FD0734">
        <w:rPr>
          <w:rFonts w:ascii="Times New Roman" w:hAnsi="Times New Roman"/>
          <w:sz w:val="24"/>
          <w:szCs w:val="24"/>
        </w:rPr>
        <w:t>s apenas três vertentes das modificações legislativas pretendidas pelo Ministério da Justiça</w:t>
      </w:r>
      <w:r w:rsidR="006069F1">
        <w:rPr>
          <w:rFonts w:ascii="Times New Roman" w:hAnsi="Times New Roman"/>
          <w:sz w:val="24"/>
          <w:szCs w:val="24"/>
        </w:rPr>
        <w:t xml:space="preserve"> do Estado br</w:t>
      </w:r>
      <w:r w:rsidR="003241C5">
        <w:rPr>
          <w:rFonts w:ascii="Times New Roman" w:hAnsi="Times New Roman"/>
          <w:sz w:val="24"/>
          <w:szCs w:val="24"/>
        </w:rPr>
        <w:t xml:space="preserve">asileiro, no que diz respeito à legítima defesa dos agentes de segurança pública, cumprimento de pena após condenação em segunda </w:t>
      </w:r>
      <w:r w:rsidR="00322A1E">
        <w:rPr>
          <w:rFonts w:ascii="Times New Roman" w:hAnsi="Times New Roman"/>
          <w:sz w:val="24"/>
          <w:szCs w:val="24"/>
        </w:rPr>
        <w:t>instâ</w:t>
      </w:r>
      <w:r w:rsidR="003241C5">
        <w:rPr>
          <w:rFonts w:ascii="Times New Roman" w:hAnsi="Times New Roman"/>
          <w:sz w:val="24"/>
          <w:szCs w:val="24"/>
        </w:rPr>
        <w:t xml:space="preserve">ncia e, por fim, o enrijecimento </w:t>
      </w:r>
      <w:r w:rsidR="00382E0C">
        <w:rPr>
          <w:rFonts w:ascii="Times New Roman" w:hAnsi="Times New Roman"/>
          <w:sz w:val="24"/>
          <w:szCs w:val="24"/>
        </w:rPr>
        <w:t xml:space="preserve">no cumprimento </w:t>
      </w:r>
      <w:r w:rsidR="003241C5">
        <w:rPr>
          <w:rFonts w:ascii="Times New Roman" w:hAnsi="Times New Roman"/>
          <w:sz w:val="24"/>
          <w:szCs w:val="24"/>
        </w:rPr>
        <w:t>das penas.</w:t>
      </w:r>
      <w:r w:rsidR="00B7594B">
        <w:rPr>
          <w:rFonts w:ascii="Times New Roman" w:hAnsi="Times New Roman"/>
          <w:sz w:val="24"/>
          <w:szCs w:val="24"/>
        </w:rPr>
        <w:t xml:space="preserve"> </w:t>
      </w:r>
      <w:r w:rsidR="00A94377" w:rsidRPr="00A94377">
        <w:rPr>
          <w:rFonts w:ascii="Times New Roman" w:hAnsi="Times New Roman"/>
          <w:color w:val="FF0000"/>
          <w:sz w:val="24"/>
          <w:szCs w:val="24"/>
        </w:rPr>
        <w:t>(G1, 2019)</w:t>
      </w:r>
    </w:p>
    <w:p w:rsidR="00FA4D7C" w:rsidRPr="00B50A31" w:rsidRDefault="00FA4D7C" w:rsidP="00FA4D7C">
      <w:pPr>
        <w:spacing w:after="0" w:line="360" w:lineRule="auto"/>
        <w:ind w:firstLine="708"/>
        <w:jc w:val="both"/>
        <w:rPr>
          <w:rFonts w:ascii="Times New Roman" w:hAnsi="Times New Roman"/>
          <w:color w:val="FF0000"/>
          <w:sz w:val="24"/>
          <w:szCs w:val="24"/>
        </w:rPr>
      </w:pPr>
      <w:r>
        <w:rPr>
          <w:rFonts w:ascii="Times New Roman" w:hAnsi="Times New Roman"/>
          <w:sz w:val="24"/>
          <w:szCs w:val="24"/>
        </w:rPr>
        <w:t>Tendo em vista a constante mudança do direito e da sociedade como um todo, sendo ciência social, o Direito Penal deve acompanhar as mudanças sociais, bem como satisfazer as necessidades do ordenamento jurídico, de acordo com os parâmetros constitucionais, por ser uma proposta que visa um grande número de modificações na legislação vigente, o Projeto de Lei Anticrime enseja na mesma proporção, grande número de questionamentos. Entretanto,</w:t>
      </w:r>
      <w:r w:rsidR="00411E45">
        <w:rPr>
          <w:rFonts w:ascii="Times New Roman" w:hAnsi="Times New Roman"/>
          <w:sz w:val="24"/>
          <w:szCs w:val="24"/>
        </w:rPr>
        <w:t xml:space="preserve"> os questionamentos</w:t>
      </w:r>
      <w:r>
        <w:rPr>
          <w:rFonts w:ascii="Times New Roman" w:hAnsi="Times New Roman"/>
          <w:sz w:val="24"/>
          <w:szCs w:val="24"/>
        </w:rPr>
        <w:t xml:space="preserve"> que nortearão o desenvolvimento do presente estudo se concentrarão </w:t>
      </w:r>
      <w:r w:rsidR="00411E45">
        <w:rPr>
          <w:rFonts w:ascii="Times New Roman" w:hAnsi="Times New Roman"/>
          <w:sz w:val="24"/>
          <w:szCs w:val="24"/>
        </w:rPr>
        <w:t xml:space="preserve">apenas </w:t>
      </w:r>
      <w:r>
        <w:rPr>
          <w:rFonts w:ascii="Times New Roman" w:hAnsi="Times New Roman"/>
          <w:sz w:val="24"/>
          <w:szCs w:val="24"/>
        </w:rPr>
        <w:t xml:space="preserve">na análise do Projeto de Lei, e se ele foi criado nas bases do que representa o Populismo Penal, bem como em qual a relevância detêm para o ordenamento jurídico atual, e ainda, se o “Kit anticrime” leva em consideração as garantias constitucionais, penais e processuais. </w:t>
      </w:r>
    </w:p>
    <w:p w:rsidR="005E65B7" w:rsidRDefault="00CD0C6E" w:rsidP="00EE25BC">
      <w:pPr>
        <w:spacing w:after="0" w:line="360" w:lineRule="auto"/>
        <w:ind w:firstLine="708"/>
        <w:jc w:val="both"/>
        <w:rPr>
          <w:rFonts w:ascii="Times New Roman" w:hAnsi="Times New Roman"/>
          <w:sz w:val="24"/>
          <w:szCs w:val="24"/>
        </w:rPr>
      </w:pPr>
      <w:r>
        <w:rPr>
          <w:rFonts w:ascii="Times New Roman" w:hAnsi="Times New Roman"/>
          <w:sz w:val="24"/>
          <w:szCs w:val="24"/>
        </w:rPr>
        <w:t>Desse modo,</w:t>
      </w:r>
      <w:r w:rsidR="00DE03B1">
        <w:rPr>
          <w:rFonts w:ascii="Times New Roman" w:hAnsi="Times New Roman"/>
          <w:sz w:val="24"/>
          <w:szCs w:val="24"/>
        </w:rPr>
        <w:t xml:space="preserve"> devido a crescente onda de insegur</w:t>
      </w:r>
      <w:r w:rsidR="00182527">
        <w:rPr>
          <w:rFonts w:ascii="Times New Roman" w:hAnsi="Times New Roman"/>
          <w:sz w:val="24"/>
          <w:szCs w:val="24"/>
        </w:rPr>
        <w:t>ança social no Brasil, denotada dos pontos ao qual o “Kit anticrime” de Moro se propõe a atacar, podem abrir</w:t>
      </w:r>
      <w:r w:rsidR="005E65B7">
        <w:rPr>
          <w:rFonts w:ascii="Times New Roman" w:hAnsi="Times New Roman"/>
          <w:sz w:val="24"/>
          <w:szCs w:val="24"/>
        </w:rPr>
        <w:t xml:space="preserve"> espaço para o Populismo </w:t>
      </w:r>
      <w:r w:rsidR="00C50C4F">
        <w:rPr>
          <w:rFonts w:ascii="Times New Roman" w:hAnsi="Times New Roman"/>
          <w:sz w:val="24"/>
          <w:szCs w:val="24"/>
        </w:rPr>
        <w:t>Punitivo</w:t>
      </w:r>
      <w:r w:rsidR="005E65B7">
        <w:rPr>
          <w:rFonts w:ascii="Times New Roman" w:hAnsi="Times New Roman"/>
          <w:sz w:val="24"/>
          <w:szCs w:val="24"/>
        </w:rPr>
        <w:t>, tornando o Direito Penal um instrumento político através da comunicação, e o surgimento de novas formas de criminalidade faz com que se busque dar retornos mais céleres e eficazes com a criação de novas leis, portanto, assumindo um caráter simbólico</w:t>
      </w:r>
      <w:r w:rsidR="00A94F0D">
        <w:rPr>
          <w:rFonts w:ascii="Times New Roman" w:hAnsi="Times New Roman"/>
          <w:sz w:val="24"/>
          <w:szCs w:val="24"/>
        </w:rPr>
        <w:t>,</w:t>
      </w:r>
      <w:r w:rsidR="005E65B7">
        <w:rPr>
          <w:rFonts w:ascii="Times New Roman" w:hAnsi="Times New Roman"/>
          <w:sz w:val="24"/>
          <w:szCs w:val="24"/>
        </w:rPr>
        <w:t xml:space="preserve"> </w:t>
      </w:r>
      <w:r w:rsidR="00256964">
        <w:rPr>
          <w:rFonts w:ascii="Times New Roman" w:hAnsi="Times New Roman"/>
          <w:sz w:val="24"/>
          <w:szCs w:val="24"/>
        </w:rPr>
        <w:t xml:space="preserve">sendo que </w:t>
      </w:r>
      <w:r w:rsidR="005E65B7">
        <w:rPr>
          <w:rFonts w:ascii="Times New Roman" w:hAnsi="Times New Roman"/>
          <w:sz w:val="24"/>
          <w:szCs w:val="24"/>
        </w:rPr>
        <w:t xml:space="preserve">os parlamentares brasileiros </w:t>
      </w:r>
      <w:r w:rsidR="00256964">
        <w:rPr>
          <w:rFonts w:ascii="Times New Roman" w:hAnsi="Times New Roman"/>
          <w:sz w:val="24"/>
          <w:szCs w:val="24"/>
        </w:rPr>
        <w:t>podem vir a se utilizar</w:t>
      </w:r>
      <w:r w:rsidR="005E65B7">
        <w:rPr>
          <w:rFonts w:ascii="Times New Roman" w:hAnsi="Times New Roman"/>
          <w:sz w:val="24"/>
          <w:szCs w:val="24"/>
        </w:rPr>
        <w:t xml:space="preserve"> desse instrumento para obter créditos pessoais e notoriedade.</w:t>
      </w:r>
    </w:p>
    <w:p w:rsidR="00F7790A" w:rsidRDefault="001E1F3C" w:rsidP="00EE25BC">
      <w:pPr>
        <w:spacing w:after="0" w:line="360" w:lineRule="auto"/>
        <w:ind w:firstLine="708"/>
        <w:jc w:val="both"/>
        <w:rPr>
          <w:rFonts w:ascii="Times New Roman" w:hAnsi="Times New Roman"/>
          <w:sz w:val="24"/>
          <w:szCs w:val="24"/>
        </w:rPr>
      </w:pPr>
      <w:r>
        <w:rPr>
          <w:rFonts w:ascii="Times New Roman" w:hAnsi="Times New Roman"/>
          <w:sz w:val="24"/>
          <w:szCs w:val="24"/>
        </w:rPr>
        <w:t>Haja vista que no atual cenário sociopolítico nacional não é difícil imaginar que o Direito Penal passou a ser visto como instrumento para responder a busca incessante pela segurança pública, e a descrença na</w:t>
      </w:r>
      <w:r w:rsidR="00FA4D7C">
        <w:rPr>
          <w:rFonts w:ascii="Times New Roman" w:hAnsi="Times New Roman"/>
          <w:sz w:val="24"/>
          <w:szCs w:val="24"/>
        </w:rPr>
        <w:t>s Instituições do Estado façam</w:t>
      </w:r>
      <w:r>
        <w:rPr>
          <w:rFonts w:ascii="Times New Roman" w:hAnsi="Times New Roman"/>
          <w:sz w:val="24"/>
          <w:szCs w:val="24"/>
        </w:rPr>
        <w:t xml:space="preserve"> com que o papel educativo das políticas sociai</w:t>
      </w:r>
      <w:r w:rsidR="00E33DF7">
        <w:rPr>
          <w:rFonts w:ascii="Times New Roman" w:hAnsi="Times New Roman"/>
          <w:sz w:val="24"/>
          <w:szCs w:val="24"/>
        </w:rPr>
        <w:t>s e penas alternativas acabem por serem</w:t>
      </w:r>
      <w:r>
        <w:rPr>
          <w:rFonts w:ascii="Times New Roman" w:hAnsi="Times New Roman"/>
          <w:sz w:val="24"/>
          <w:szCs w:val="24"/>
        </w:rPr>
        <w:t xml:space="preserve"> vistos como meios para impunidade, perdendo totalmente a sua característica de  ressocialização dos indivíduos</w:t>
      </w:r>
      <w:r w:rsidR="002B782D">
        <w:rPr>
          <w:rFonts w:ascii="Times New Roman" w:hAnsi="Times New Roman"/>
          <w:sz w:val="24"/>
          <w:szCs w:val="24"/>
        </w:rPr>
        <w:t>.</w:t>
      </w:r>
    </w:p>
    <w:p w:rsidR="00FA4D7C" w:rsidRPr="00B50A31" w:rsidRDefault="00FA4D7C" w:rsidP="00FA4D7C">
      <w:pPr>
        <w:spacing w:after="0" w:line="360" w:lineRule="auto"/>
        <w:ind w:firstLine="708"/>
        <w:jc w:val="both"/>
        <w:rPr>
          <w:rFonts w:ascii="Times New Roman" w:hAnsi="Times New Roman"/>
          <w:color w:val="FF0000"/>
          <w:sz w:val="24"/>
          <w:szCs w:val="24"/>
        </w:rPr>
      </w:pPr>
      <w:r w:rsidRPr="0099647F">
        <w:rPr>
          <w:rFonts w:ascii="Times New Roman" w:hAnsi="Times New Roman"/>
          <w:sz w:val="24"/>
          <w:szCs w:val="24"/>
        </w:rPr>
        <w:t>Busca-se através da pesquisa bibliográfica, com base na produção prévia de conhecimento de teorias publicad</w:t>
      </w:r>
      <w:r>
        <w:rPr>
          <w:rFonts w:ascii="Times New Roman" w:hAnsi="Times New Roman"/>
          <w:sz w:val="24"/>
          <w:szCs w:val="24"/>
        </w:rPr>
        <w:t xml:space="preserve">as em livros e obras congênitas, analisar a relação entre o populismo punitivo e o projeto de Lei anticrime, de maneira a entender a necessidade para elaboração do “kit anticrime”, bem como a sua efetiva aplicabilidade no caso concreto, de modo </w:t>
      </w:r>
      <w:r>
        <w:rPr>
          <w:rFonts w:ascii="Times New Roman" w:hAnsi="Times New Roman"/>
          <w:sz w:val="24"/>
          <w:szCs w:val="24"/>
        </w:rPr>
        <w:lastRenderedPageBreak/>
        <w:t xml:space="preserve">a avaliar se as modificações propostas estão em consonância com as garantias Penais, processuais e constitucionais. </w:t>
      </w:r>
    </w:p>
    <w:p w:rsidR="00B47AEE" w:rsidRDefault="00B47AEE" w:rsidP="00EE25BC">
      <w:pPr>
        <w:spacing w:after="0" w:line="360" w:lineRule="auto"/>
        <w:ind w:firstLine="708"/>
        <w:jc w:val="both"/>
        <w:rPr>
          <w:rFonts w:ascii="Times New Roman" w:hAnsi="Times New Roman"/>
          <w:sz w:val="24"/>
          <w:szCs w:val="24"/>
        </w:rPr>
      </w:pPr>
      <w:r>
        <w:rPr>
          <w:rFonts w:ascii="Times New Roman" w:hAnsi="Times New Roman"/>
          <w:sz w:val="24"/>
          <w:szCs w:val="24"/>
        </w:rPr>
        <w:t>Dessa maneira, a pesquisa a ser realizada dar-se-á por meio do estudo descritivo, uma vez que sua finalidade é viabilizar maior conhecimento a respeito do tema Populismo Punitivo e sua relação com o Projeto de Lei Anticrime, em conjunto com o problema, dando-lhe melhor visibilidade e exposição. Para que, assim, possa-se atingir o objetivo do estudo, atendo-se em princípio na pesqu</w:t>
      </w:r>
      <w:r w:rsidR="00710B63">
        <w:rPr>
          <w:rFonts w:ascii="Times New Roman" w:hAnsi="Times New Roman"/>
          <w:sz w:val="24"/>
          <w:szCs w:val="24"/>
        </w:rPr>
        <w:t xml:space="preserve">isa bibliográfica a respeito das modificações propostas, sua necessidade e aplicabilidade. </w:t>
      </w:r>
    </w:p>
    <w:p w:rsidR="00727A0C" w:rsidRPr="00A64AE8" w:rsidRDefault="00727A0C" w:rsidP="00EE25BC">
      <w:pPr>
        <w:spacing w:after="0" w:line="360" w:lineRule="auto"/>
        <w:ind w:firstLine="708"/>
        <w:jc w:val="both"/>
        <w:rPr>
          <w:rFonts w:ascii="Times New Roman" w:hAnsi="Times New Roman"/>
          <w:sz w:val="24"/>
          <w:szCs w:val="24"/>
        </w:rPr>
      </w:pPr>
      <w:r>
        <w:rPr>
          <w:rFonts w:ascii="Times New Roman" w:hAnsi="Times New Roman"/>
          <w:sz w:val="24"/>
          <w:szCs w:val="24"/>
        </w:rPr>
        <w:t xml:space="preserve">Sendo a pesquisa um </w:t>
      </w:r>
      <w:r w:rsidRPr="00F971E5">
        <w:rPr>
          <w:rFonts w:ascii="Times New Roman" w:hAnsi="Times New Roman"/>
          <w:sz w:val="24"/>
          <w:szCs w:val="24"/>
        </w:rPr>
        <w:t xml:space="preserve">procedimento racional e sistemático que </w:t>
      </w:r>
      <w:r>
        <w:rPr>
          <w:rFonts w:ascii="Times New Roman" w:hAnsi="Times New Roman"/>
          <w:sz w:val="24"/>
          <w:szCs w:val="24"/>
        </w:rPr>
        <w:t>objetiva viabilizar</w:t>
      </w:r>
      <w:r w:rsidRPr="00F971E5">
        <w:rPr>
          <w:rFonts w:ascii="Times New Roman" w:hAnsi="Times New Roman"/>
          <w:sz w:val="24"/>
          <w:szCs w:val="24"/>
        </w:rPr>
        <w:t xml:space="preserve"> respostas </w:t>
      </w:r>
      <w:r>
        <w:rPr>
          <w:rFonts w:ascii="Times New Roman" w:hAnsi="Times New Roman"/>
          <w:sz w:val="24"/>
          <w:szCs w:val="24"/>
        </w:rPr>
        <w:t xml:space="preserve">aos problemas dispostos, será classificada como estudo descritivo, haja vista que corroborará para que o conhecimento científico a ser construído possa atingir o seu objetivo, uma vez que proporciona o levantamento das informações pertinentes </w:t>
      </w:r>
      <w:r w:rsidR="002E73DA">
        <w:rPr>
          <w:rFonts w:ascii="Times New Roman" w:hAnsi="Times New Roman"/>
          <w:sz w:val="24"/>
          <w:szCs w:val="24"/>
        </w:rPr>
        <w:t>ao “Kit anticrime” e o populismo penal</w:t>
      </w:r>
      <w:r>
        <w:rPr>
          <w:rFonts w:ascii="Times New Roman" w:hAnsi="Times New Roman"/>
          <w:sz w:val="24"/>
          <w:szCs w:val="24"/>
        </w:rPr>
        <w:t>, suas condições e como se manifesta</w:t>
      </w:r>
      <w:r w:rsidR="00D47B07">
        <w:rPr>
          <w:rFonts w:ascii="Times New Roman" w:hAnsi="Times New Roman"/>
          <w:sz w:val="24"/>
          <w:szCs w:val="24"/>
        </w:rPr>
        <w:t xml:space="preserve">. </w:t>
      </w:r>
      <w:r w:rsidRPr="00A64AE8">
        <w:rPr>
          <w:rFonts w:ascii="Times New Roman" w:hAnsi="Times New Roman"/>
          <w:sz w:val="24"/>
          <w:szCs w:val="24"/>
        </w:rPr>
        <w:t xml:space="preserve">A pesquisa utilizar-se-á, ainda, </w:t>
      </w:r>
      <w:r>
        <w:rPr>
          <w:rFonts w:ascii="Times New Roman" w:hAnsi="Times New Roman"/>
          <w:sz w:val="24"/>
          <w:szCs w:val="24"/>
        </w:rPr>
        <w:t>d</w:t>
      </w:r>
      <w:r w:rsidRPr="00A64AE8">
        <w:rPr>
          <w:rFonts w:ascii="Times New Roman" w:hAnsi="Times New Roman"/>
          <w:sz w:val="24"/>
          <w:szCs w:val="24"/>
        </w:rPr>
        <w:t xml:space="preserve">o método hipotético-dedutivo, pois através dele se pretende atingir o </w:t>
      </w:r>
      <w:r>
        <w:rPr>
          <w:rFonts w:ascii="Times New Roman" w:hAnsi="Times New Roman"/>
          <w:sz w:val="24"/>
          <w:szCs w:val="24"/>
        </w:rPr>
        <w:t xml:space="preserve">intuito </w:t>
      </w:r>
      <w:r w:rsidRPr="00A64AE8">
        <w:rPr>
          <w:rFonts w:ascii="Times New Roman" w:hAnsi="Times New Roman"/>
          <w:sz w:val="24"/>
          <w:szCs w:val="24"/>
        </w:rPr>
        <w:t xml:space="preserve">ao qual o estudo se propõe. </w:t>
      </w:r>
    </w:p>
    <w:p w:rsidR="00322A1E" w:rsidRDefault="00322A1E" w:rsidP="00EE25BC">
      <w:pPr>
        <w:spacing w:after="0" w:line="360" w:lineRule="auto"/>
        <w:ind w:firstLine="708"/>
        <w:jc w:val="both"/>
        <w:rPr>
          <w:rFonts w:ascii="Times New Roman" w:hAnsi="Times New Roman"/>
          <w:sz w:val="24"/>
          <w:szCs w:val="24"/>
        </w:rPr>
      </w:pPr>
      <w:r>
        <w:rPr>
          <w:rFonts w:ascii="Times New Roman" w:hAnsi="Times New Roman"/>
          <w:color w:val="000000"/>
          <w:sz w:val="24"/>
          <w:szCs w:val="24"/>
        </w:rPr>
        <w:t xml:space="preserve">O presente estudo tratará, inicialmente, de </w:t>
      </w:r>
      <w:r w:rsidR="005D124A">
        <w:rPr>
          <w:rFonts w:ascii="Times New Roman" w:hAnsi="Times New Roman"/>
          <w:color w:val="000000"/>
          <w:sz w:val="24"/>
          <w:szCs w:val="24"/>
        </w:rPr>
        <w:t>explicar o Populi</w:t>
      </w:r>
      <w:r w:rsidR="00BC24A5">
        <w:rPr>
          <w:rFonts w:ascii="Times New Roman" w:hAnsi="Times New Roman"/>
          <w:color w:val="000000"/>
          <w:sz w:val="24"/>
          <w:szCs w:val="24"/>
        </w:rPr>
        <w:t>smo Punitivo, quais suas causas,</w:t>
      </w:r>
      <w:r w:rsidR="005D124A">
        <w:rPr>
          <w:rFonts w:ascii="Times New Roman" w:hAnsi="Times New Roman"/>
          <w:color w:val="000000"/>
          <w:sz w:val="24"/>
          <w:szCs w:val="24"/>
        </w:rPr>
        <w:t xml:space="preserve"> </w:t>
      </w:r>
      <w:r w:rsidR="00BC24A5">
        <w:rPr>
          <w:rFonts w:ascii="Times New Roman" w:hAnsi="Times New Roman"/>
          <w:color w:val="000000"/>
          <w:sz w:val="24"/>
          <w:szCs w:val="24"/>
        </w:rPr>
        <w:t xml:space="preserve">características e </w:t>
      </w:r>
      <w:r w:rsidR="005D124A">
        <w:rPr>
          <w:rFonts w:ascii="Times New Roman" w:hAnsi="Times New Roman"/>
          <w:color w:val="000000"/>
          <w:sz w:val="24"/>
          <w:szCs w:val="24"/>
        </w:rPr>
        <w:t xml:space="preserve">consequências, em seguida passar-se-á a expor as alterações propostas pelo Projeto de Lei Anticrime, no que diz respeito </w:t>
      </w:r>
      <w:r w:rsidR="005D124A">
        <w:rPr>
          <w:rFonts w:ascii="Times New Roman" w:hAnsi="Times New Roman"/>
          <w:sz w:val="24"/>
          <w:szCs w:val="24"/>
        </w:rPr>
        <w:t>à legítima defesa dos agentes de segurança pública, cumprimento de pena após condenação em segunda instância e o enrijecimento no cumprimento das penas</w:t>
      </w:r>
      <w:r w:rsidR="00843766">
        <w:rPr>
          <w:rFonts w:ascii="Times New Roman" w:hAnsi="Times New Roman"/>
          <w:sz w:val="24"/>
          <w:szCs w:val="24"/>
        </w:rPr>
        <w:t>. P</w:t>
      </w:r>
      <w:r w:rsidR="00D76A78">
        <w:rPr>
          <w:rFonts w:ascii="Times New Roman" w:hAnsi="Times New Roman"/>
          <w:sz w:val="24"/>
          <w:szCs w:val="24"/>
        </w:rPr>
        <w:t xml:space="preserve">or fim, </w:t>
      </w:r>
      <w:r w:rsidR="005D124A">
        <w:rPr>
          <w:rFonts w:ascii="Times New Roman" w:hAnsi="Times New Roman"/>
          <w:sz w:val="24"/>
          <w:szCs w:val="24"/>
        </w:rPr>
        <w:t xml:space="preserve">discutir-se-á </w:t>
      </w:r>
      <w:r w:rsidR="00FF6CB7">
        <w:rPr>
          <w:rFonts w:ascii="Times New Roman" w:hAnsi="Times New Roman"/>
          <w:sz w:val="24"/>
          <w:szCs w:val="24"/>
        </w:rPr>
        <w:t>a relação do populismo co</w:t>
      </w:r>
      <w:r w:rsidR="00D76A78">
        <w:rPr>
          <w:rFonts w:ascii="Times New Roman" w:hAnsi="Times New Roman"/>
          <w:sz w:val="24"/>
          <w:szCs w:val="24"/>
        </w:rPr>
        <w:t>m as mudanças propostas.</w:t>
      </w:r>
    </w:p>
    <w:p w:rsidR="00AA7A80" w:rsidRDefault="00EC0B13" w:rsidP="00EE25BC">
      <w:pPr>
        <w:spacing w:after="0" w:line="360" w:lineRule="auto"/>
        <w:ind w:firstLine="708"/>
        <w:jc w:val="both"/>
        <w:rPr>
          <w:rFonts w:ascii="Times New Roman" w:hAnsi="Times New Roman"/>
          <w:sz w:val="24"/>
          <w:szCs w:val="24"/>
        </w:rPr>
      </w:pPr>
      <w:r>
        <w:rPr>
          <w:rFonts w:ascii="Times New Roman" w:hAnsi="Times New Roman"/>
          <w:sz w:val="24"/>
          <w:szCs w:val="24"/>
        </w:rPr>
        <w:t>A pesquisa será qualitativa</w:t>
      </w:r>
      <w:r w:rsidR="00AA7A80">
        <w:rPr>
          <w:rFonts w:ascii="Times New Roman" w:hAnsi="Times New Roman"/>
          <w:sz w:val="24"/>
          <w:szCs w:val="24"/>
        </w:rPr>
        <w:t xml:space="preserve">, pois levará em consideração aspectos da realidade que não podem ser quantificados, dedicando-se a examinar </w:t>
      </w:r>
      <w:r w:rsidR="00D52E99">
        <w:rPr>
          <w:rFonts w:ascii="Times New Roman" w:hAnsi="Times New Roman"/>
          <w:sz w:val="24"/>
          <w:szCs w:val="24"/>
        </w:rPr>
        <w:t>determinadas</w:t>
      </w:r>
      <w:r w:rsidR="00AA7A80">
        <w:rPr>
          <w:rFonts w:ascii="Times New Roman" w:hAnsi="Times New Roman"/>
          <w:sz w:val="24"/>
          <w:szCs w:val="24"/>
        </w:rPr>
        <w:t xml:space="preserve"> especificidades, o alcance e as possíveis interpretações </w:t>
      </w:r>
      <w:r w:rsidR="0082392C">
        <w:rPr>
          <w:rFonts w:ascii="Times New Roman" w:hAnsi="Times New Roman"/>
          <w:sz w:val="24"/>
          <w:szCs w:val="24"/>
        </w:rPr>
        <w:t>do Projeto de</w:t>
      </w:r>
      <w:r w:rsidR="00503DFA">
        <w:rPr>
          <w:rFonts w:ascii="Times New Roman" w:hAnsi="Times New Roman"/>
          <w:sz w:val="24"/>
          <w:szCs w:val="24"/>
        </w:rPr>
        <w:t xml:space="preserve"> Lei Anticrime no que concerne ao</w:t>
      </w:r>
      <w:r w:rsidR="0082392C">
        <w:rPr>
          <w:rFonts w:ascii="Times New Roman" w:hAnsi="Times New Roman"/>
          <w:sz w:val="24"/>
          <w:szCs w:val="24"/>
        </w:rPr>
        <w:t xml:space="preserve"> Populismo Penal nas modificações propostas</w:t>
      </w:r>
      <w:r w:rsidR="00AA7A80">
        <w:rPr>
          <w:rFonts w:ascii="Times New Roman" w:hAnsi="Times New Roman"/>
          <w:sz w:val="24"/>
          <w:szCs w:val="24"/>
        </w:rPr>
        <w:t xml:space="preserve">, haja vista que os dados analisados não são métricos, sendo passíveis de variadas abordagens. </w:t>
      </w:r>
    </w:p>
    <w:p w:rsidR="00322A1E" w:rsidRDefault="00AA7A80" w:rsidP="00EE25BC">
      <w:pPr>
        <w:spacing w:after="0" w:line="360" w:lineRule="auto"/>
        <w:ind w:firstLine="708"/>
        <w:jc w:val="both"/>
        <w:rPr>
          <w:rFonts w:ascii="Times New Roman" w:hAnsi="Times New Roman"/>
          <w:color w:val="000000"/>
          <w:sz w:val="24"/>
          <w:szCs w:val="24"/>
        </w:rPr>
      </w:pPr>
      <w:r>
        <w:rPr>
          <w:rFonts w:ascii="Times New Roman" w:hAnsi="Times New Roman"/>
          <w:sz w:val="24"/>
          <w:szCs w:val="24"/>
        </w:rPr>
        <w:t xml:space="preserve">Tendo em vista que a pesquisa dar-se-á com base na prévia produção de conhecimento e teorias publicadas, onde serão obtidas informações </w:t>
      </w:r>
      <w:r>
        <w:rPr>
          <w:rFonts w:ascii="Times New Roman" w:hAnsi="Times New Roman"/>
          <w:color w:val="000000"/>
          <w:sz w:val="24"/>
          <w:szCs w:val="24"/>
        </w:rPr>
        <w:t xml:space="preserve">e contextos de livros, artigos, revistas e </w:t>
      </w:r>
      <w:r w:rsidRPr="00D15254">
        <w:rPr>
          <w:rFonts w:ascii="Times New Roman" w:hAnsi="Times New Roman"/>
          <w:color w:val="000000"/>
          <w:sz w:val="24"/>
          <w:szCs w:val="24"/>
        </w:rPr>
        <w:t xml:space="preserve">jornais para a sua realização, o procedimento técnico adotado será a revisão bibliográfica. </w:t>
      </w:r>
    </w:p>
    <w:p w:rsidR="00006662" w:rsidRDefault="00791148" w:rsidP="00EE25BC">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2858CE">
        <w:rPr>
          <w:rFonts w:ascii="Times New Roman" w:hAnsi="Times New Roman"/>
          <w:color w:val="000000"/>
          <w:sz w:val="24"/>
          <w:szCs w:val="24"/>
        </w:rPr>
        <w:t xml:space="preserve">Assim, o presente estudo </w:t>
      </w:r>
      <w:r w:rsidR="00006662">
        <w:rPr>
          <w:rFonts w:ascii="Times New Roman" w:hAnsi="Times New Roman"/>
          <w:color w:val="000000"/>
          <w:sz w:val="24"/>
          <w:szCs w:val="24"/>
        </w:rPr>
        <w:t>caminhou no sentido a compreender a viabilidade do Projeto de L</w:t>
      </w:r>
      <w:r w:rsidR="00B2561E">
        <w:rPr>
          <w:rFonts w:ascii="Times New Roman" w:hAnsi="Times New Roman"/>
          <w:color w:val="000000"/>
          <w:sz w:val="24"/>
          <w:szCs w:val="24"/>
        </w:rPr>
        <w:t>ei Anticrime em decorrência da influência que sofreu do Populismo Penal, haja vista que em decorrência do momento de insegurança que o país vive, as pretensões do Ministério da Justiça p</w:t>
      </w:r>
      <w:r w:rsidR="009B4E59">
        <w:rPr>
          <w:rFonts w:ascii="Times New Roman" w:hAnsi="Times New Roman"/>
          <w:color w:val="000000"/>
          <w:sz w:val="24"/>
          <w:szCs w:val="24"/>
        </w:rPr>
        <w:t xml:space="preserve">ossam estar maculadas com o simbolismo que é atribuído ao Direito Penal quando da elaboração de leis, o que foi observado no caso da previsão de legítima defesa para agente de </w:t>
      </w:r>
      <w:r w:rsidR="009B4E59">
        <w:rPr>
          <w:rFonts w:ascii="Times New Roman" w:hAnsi="Times New Roman"/>
          <w:color w:val="000000"/>
          <w:sz w:val="24"/>
          <w:szCs w:val="24"/>
        </w:rPr>
        <w:lastRenderedPageBreak/>
        <w:t xml:space="preserve">segurança pública, quando não resta dúvida do enquadramento deste do momento da comprovação dos requisitos de legítima defesa. </w:t>
      </w:r>
    </w:p>
    <w:p w:rsidR="009B4E59" w:rsidRDefault="009B4E59" w:rsidP="00EE25BC">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Nos casos de cumprimento de pena e condenação em segunda instância e das medidas em favor do enrijecimento da pena proposta pelo projeto, tem-se a não observação de preceitos e garantias de cunho penal e processual, bem como de princípios constitucionais, como o Princípio da Inocência Presumida e o Princípio da Individualização da Pena.  </w:t>
      </w:r>
    </w:p>
    <w:p w:rsidR="009B4E59" w:rsidRDefault="009B4E59" w:rsidP="00EE25BC">
      <w:pPr>
        <w:spacing w:after="0" w:line="360" w:lineRule="auto"/>
        <w:jc w:val="both"/>
        <w:rPr>
          <w:rFonts w:ascii="Times New Roman" w:hAnsi="Times New Roman"/>
          <w:color w:val="000000"/>
          <w:sz w:val="24"/>
          <w:szCs w:val="24"/>
        </w:rPr>
      </w:pPr>
    </w:p>
    <w:p w:rsidR="00AA515A" w:rsidRPr="00D15254" w:rsidRDefault="00120197" w:rsidP="00EE25BC">
      <w:pPr>
        <w:spacing w:after="0" w:line="360" w:lineRule="auto"/>
        <w:jc w:val="both"/>
        <w:rPr>
          <w:rFonts w:ascii="Times New Roman" w:hAnsi="Times New Roman"/>
          <w:sz w:val="24"/>
          <w:szCs w:val="24"/>
        </w:rPr>
      </w:pPr>
      <w:r w:rsidRPr="00D15254">
        <w:rPr>
          <w:rFonts w:ascii="Times New Roman" w:hAnsi="Times New Roman"/>
          <w:b/>
          <w:sz w:val="24"/>
          <w:szCs w:val="24"/>
        </w:rPr>
        <w:t>2</w:t>
      </w:r>
      <w:r w:rsidR="00827785" w:rsidRPr="00D15254">
        <w:rPr>
          <w:rFonts w:ascii="Times New Roman" w:hAnsi="Times New Roman"/>
          <w:b/>
          <w:sz w:val="24"/>
          <w:szCs w:val="24"/>
        </w:rPr>
        <w:t xml:space="preserve"> O POPULISMO PUNITIVO</w:t>
      </w:r>
    </w:p>
    <w:p w:rsidR="00911BB5" w:rsidRPr="00D15254" w:rsidRDefault="00911BB5" w:rsidP="00EE25BC">
      <w:pPr>
        <w:spacing w:after="0" w:line="360" w:lineRule="auto"/>
        <w:jc w:val="both"/>
        <w:rPr>
          <w:rFonts w:ascii="Times New Roman" w:hAnsi="Times New Roman"/>
          <w:sz w:val="24"/>
          <w:szCs w:val="24"/>
        </w:rPr>
      </w:pPr>
    </w:p>
    <w:p w:rsidR="003D4E49" w:rsidRPr="000621B5" w:rsidRDefault="00B25169" w:rsidP="00526B0D">
      <w:pPr>
        <w:spacing w:after="0" w:line="360" w:lineRule="auto"/>
        <w:ind w:firstLine="708"/>
        <w:jc w:val="both"/>
        <w:rPr>
          <w:rFonts w:ascii="Times New Roman" w:hAnsi="Times New Roman"/>
          <w:sz w:val="24"/>
          <w:szCs w:val="24"/>
        </w:rPr>
      </w:pPr>
      <w:bookmarkStart w:id="0" w:name="_GoBack"/>
      <w:r w:rsidRPr="000621B5">
        <w:rPr>
          <w:rFonts w:ascii="Times New Roman" w:hAnsi="Times New Roman"/>
          <w:sz w:val="24"/>
          <w:szCs w:val="24"/>
        </w:rPr>
        <w:t xml:space="preserve">O Populismo Punitivo começa a figurar nos sistemas legislativos no final da Segunda Guerra, trazendo consigo a </w:t>
      </w:r>
      <w:r w:rsidR="00A45E16" w:rsidRPr="000621B5">
        <w:rPr>
          <w:rFonts w:ascii="Times New Roman" w:hAnsi="Times New Roman"/>
          <w:sz w:val="24"/>
          <w:szCs w:val="24"/>
        </w:rPr>
        <w:t>ideia</w:t>
      </w:r>
      <w:r w:rsidRPr="000621B5">
        <w:rPr>
          <w:rFonts w:ascii="Times New Roman" w:hAnsi="Times New Roman"/>
          <w:sz w:val="24"/>
          <w:szCs w:val="24"/>
        </w:rPr>
        <w:t xml:space="preserve"> de que a resposta dos problemas mundiais </w:t>
      </w:r>
      <w:r w:rsidR="00A45E16" w:rsidRPr="000621B5">
        <w:rPr>
          <w:rFonts w:ascii="Times New Roman" w:hAnsi="Times New Roman"/>
          <w:sz w:val="24"/>
          <w:szCs w:val="24"/>
        </w:rPr>
        <w:t xml:space="preserve">e </w:t>
      </w:r>
      <w:r w:rsidRPr="000621B5">
        <w:rPr>
          <w:rFonts w:ascii="Times New Roman" w:hAnsi="Times New Roman"/>
          <w:sz w:val="24"/>
          <w:szCs w:val="24"/>
        </w:rPr>
        <w:t>sociais derivam da delinquência, onde se pode observar o aparecimento da chamada “Cultura do Controle”</w:t>
      </w:r>
      <w:r w:rsidR="00016120" w:rsidRPr="000621B5">
        <w:rPr>
          <w:rFonts w:ascii="Times New Roman" w:hAnsi="Times New Roman"/>
          <w:sz w:val="24"/>
          <w:szCs w:val="24"/>
        </w:rPr>
        <w:t>, que exprimem o Direito Penal autoritário e difundido mundialmente nos anos 70, através do ultraliberalismo norte-americano e inglê</w:t>
      </w:r>
      <w:r w:rsidR="00D7780F" w:rsidRPr="000621B5">
        <w:rPr>
          <w:rFonts w:ascii="Times New Roman" w:hAnsi="Times New Roman"/>
          <w:sz w:val="24"/>
          <w:szCs w:val="24"/>
        </w:rPr>
        <w:t>s, entretanto observado desde os anos 50</w:t>
      </w:r>
      <w:r w:rsidR="00016120" w:rsidRPr="000621B5">
        <w:rPr>
          <w:rFonts w:ascii="Times New Roman" w:hAnsi="Times New Roman"/>
          <w:sz w:val="24"/>
          <w:szCs w:val="24"/>
        </w:rPr>
        <w:t>.</w:t>
      </w:r>
    </w:p>
    <w:p w:rsidR="003D4E49" w:rsidRPr="000621B5" w:rsidRDefault="00F7790A" w:rsidP="00F7790A">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O termo Populismo Punitivo é originado do artigo “Populism punitiviness” de 1995, do inglês Anthony Bottoms. </w:t>
      </w:r>
      <w:r w:rsidR="00847D15" w:rsidRPr="000621B5">
        <w:rPr>
          <w:rFonts w:ascii="Times New Roman" w:hAnsi="Times New Roman"/>
          <w:sz w:val="24"/>
          <w:szCs w:val="24"/>
        </w:rPr>
        <w:t>SOZZO</w:t>
      </w:r>
      <w:r w:rsidRPr="000621B5">
        <w:rPr>
          <w:rFonts w:ascii="Times New Roman" w:hAnsi="Times New Roman"/>
          <w:sz w:val="24"/>
          <w:szCs w:val="24"/>
        </w:rPr>
        <w:t xml:space="preserve"> (</w:t>
      </w:r>
      <w:r w:rsidR="003873D3" w:rsidRPr="000621B5">
        <w:rPr>
          <w:rFonts w:ascii="Times New Roman" w:hAnsi="Times New Roman"/>
          <w:sz w:val="24"/>
          <w:szCs w:val="24"/>
        </w:rPr>
        <w:t xml:space="preserve">2012 </w:t>
      </w:r>
      <w:r w:rsidR="00CE38E9" w:rsidRPr="000621B5">
        <w:rPr>
          <w:rFonts w:ascii="Times New Roman" w:hAnsi="Times New Roman"/>
          <w:i/>
          <w:sz w:val="24"/>
          <w:szCs w:val="24"/>
        </w:rPr>
        <w:t>apud</w:t>
      </w:r>
      <w:r w:rsidR="00CE38E9" w:rsidRPr="000621B5">
        <w:rPr>
          <w:rFonts w:ascii="Times New Roman" w:hAnsi="Times New Roman"/>
          <w:sz w:val="24"/>
          <w:szCs w:val="24"/>
        </w:rPr>
        <w:t xml:space="preserve"> LEAL; PESSOA, </w:t>
      </w:r>
      <w:r w:rsidRPr="000621B5">
        <w:rPr>
          <w:rFonts w:ascii="Times New Roman" w:hAnsi="Times New Roman"/>
          <w:sz w:val="24"/>
          <w:szCs w:val="24"/>
        </w:rPr>
        <w:t>2017, p. 202), sendo que</w:t>
      </w:r>
      <w:r w:rsidR="003D4E49" w:rsidRPr="000621B5">
        <w:rPr>
          <w:rFonts w:ascii="Times New Roman" w:hAnsi="Times New Roman"/>
          <w:sz w:val="24"/>
          <w:szCs w:val="24"/>
        </w:rPr>
        <w:t xml:space="preserve"> contexto histór</w:t>
      </w:r>
      <w:r w:rsidRPr="000621B5">
        <w:rPr>
          <w:rFonts w:ascii="Times New Roman" w:hAnsi="Times New Roman"/>
          <w:sz w:val="24"/>
          <w:szCs w:val="24"/>
        </w:rPr>
        <w:t xml:space="preserve">ico no qual aparece, </w:t>
      </w:r>
      <w:r w:rsidR="006944A2" w:rsidRPr="000621B5">
        <w:rPr>
          <w:rFonts w:ascii="Times New Roman" w:hAnsi="Times New Roman"/>
          <w:sz w:val="24"/>
          <w:szCs w:val="24"/>
        </w:rPr>
        <w:t xml:space="preserve">está estritamente ligado as mudanças sociais e </w:t>
      </w:r>
      <w:r w:rsidR="0022032F" w:rsidRPr="000621B5">
        <w:rPr>
          <w:rFonts w:ascii="Times New Roman" w:hAnsi="Times New Roman"/>
          <w:sz w:val="24"/>
          <w:szCs w:val="24"/>
        </w:rPr>
        <w:t xml:space="preserve">econômicas, sobretudo com surgimento do neoliberalismo econômico, haja vista que este fomenta as desigualdades </w:t>
      </w:r>
      <w:r w:rsidR="00F86B04" w:rsidRPr="000621B5">
        <w:rPr>
          <w:rFonts w:ascii="Times New Roman" w:hAnsi="Times New Roman"/>
          <w:sz w:val="24"/>
          <w:szCs w:val="24"/>
        </w:rPr>
        <w:t>sociais, enfatizando o discurso punitivista expresso por meio de um direito penal autoritário, hiperpunitivista e neoconservador, que busca legitimação pelo medo e insegurança popular, derivada da ansiedade causa</w:t>
      </w:r>
      <w:r w:rsidR="00E3359E" w:rsidRPr="000621B5">
        <w:rPr>
          <w:rFonts w:ascii="Times New Roman" w:hAnsi="Times New Roman"/>
          <w:sz w:val="24"/>
          <w:szCs w:val="24"/>
        </w:rPr>
        <w:t>da pela insegurança do mercado.</w:t>
      </w:r>
    </w:p>
    <w:p w:rsidR="007B4242" w:rsidRPr="000621B5" w:rsidRDefault="007B4242" w:rsidP="00EE25BC">
      <w:pPr>
        <w:spacing w:after="0" w:line="240" w:lineRule="auto"/>
        <w:ind w:left="2268"/>
        <w:jc w:val="both"/>
        <w:rPr>
          <w:rFonts w:ascii="Times New Roman" w:hAnsi="Times New Roman"/>
        </w:rPr>
      </w:pPr>
      <w:r w:rsidRPr="000621B5">
        <w:rPr>
          <w:rFonts w:ascii="Times New Roman" w:hAnsi="Times New Roman"/>
          <w:i/>
        </w:rPr>
        <w:t>Lo que podríamos encontrar en las aproximaciones a una idea de populismo, es su relación con una determinada manera de pensar y actuar, que vienen a destronar y desestructurar maneras de pensar o actuar que estaban establecidas precedentemente. Es decir, una especie de descomposición del establishment. Este elemento parece ser un componente muy importante de la idea del populismo punitivo, que reivindica lo que la gente siente, piensa y quiere del tema del delito y de la pena</w:t>
      </w:r>
      <w:r w:rsidRPr="000621B5">
        <w:rPr>
          <w:rFonts w:ascii="Times New Roman" w:hAnsi="Times New Roman"/>
        </w:rPr>
        <w:t>. (SOZZO, 2012, p. 118)</w:t>
      </w:r>
    </w:p>
    <w:p w:rsidR="007B4242" w:rsidRPr="000621B5" w:rsidRDefault="007B4242" w:rsidP="00EE25BC">
      <w:pPr>
        <w:spacing w:after="0" w:line="360" w:lineRule="auto"/>
        <w:jc w:val="both"/>
        <w:rPr>
          <w:rFonts w:ascii="Times New Roman" w:hAnsi="Times New Roman"/>
          <w:sz w:val="24"/>
          <w:szCs w:val="24"/>
        </w:rPr>
      </w:pPr>
    </w:p>
    <w:p w:rsidR="00025D9C" w:rsidRPr="000621B5" w:rsidRDefault="00683A57"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S</w:t>
      </w:r>
      <w:r w:rsidR="00B25169" w:rsidRPr="000621B5">
        <w:rPr>
          <w:rFonts w:ascii="Times New Roman" w:hAnsi="Times New Roman"/>
          <w:sz w:val="24"/>
          <w:szCs w:val="24"/>
        </w:rPr>
        <w:t>endo</w:t>
      </w:r>
      <w:r w:rsidRPr="000621B5">
        <w:rPr>
          <w:rFonts w:ascii="Times New Roman" w:hAnsi="Times New Roman"/>
          <w:sz w:val="24"/>
          <w:szCs w:val="24"/>
        </w:rPr>
        <w:t>, portanto,</w:t>
      </w:r>
      <w:r w:rsidR="00B25169" w:rsidRPr="000621B5">
        <w:rPr>
          <w:rFonts w:ascii="Times New Roman" w:hAnsi="Times New Roman"/>
          <w:sz w:val="24"/>
          <w:szCs w:val="24"/>
        </w:rPr>
        <w:t xml:space="preserve"> discurso e práti</w:t>
      </w:r>
      <w:r w:rsidR="00F86B04" w:rsidRPr="000621B5">
        <w:rPr>
          <w:rFonts w:ascii="Times New Roman" w:hAnsi="Times New Roman"/>
          <w:sz w:val="24"/>
          <w:szCs w:val="24"/>
        </w:rPr>
        <w:t xml:space="preserve">ca punitiva, que segundo </w:t>
      </w:r>
      <w:r w:rsidR="00DD2F61" w:rsidRPr="000621B5">
        <w:rPr>
          <w:rFonts w:ascii="Times New Roman" w:hAnsi="Times New Roman"/>
          <w:sz w:val="24"/>
          <w:szCs w:val="24"/>
        </w:rPr>
        <w:t>Bottoms</w:t>
      </w:r>
      <w:r w:rsidR="00B25169" w:rsidRPr="000621B5">
        <w:rPr>
          <w:rFonts w:ascii="Times New Roman" w:hAnsi="Times New Roman"/>
          <w:sz w:val="24"/>
          <w:szCs w:val="24"/>
        </w:rPr>
        <w:t xml:space="preserve"> (</w:t>
      </w:r>
      <w:r w:rsidRPr="000621B5">
        <w:rPr>
          <w:rFonts w:ascii="Times New Roman" w:hAnsi="Times New Roman"/>
          <w:sz w:val="24"/>
          <w:szCs w:val="24"/>
        </w:rPr>
        <w:t>1995</w:t>
      </w:r>
      <w:r w:rsidR="00D73608" w:rsidRPr="000621B5">
        <w:rPr>
          <w:rFonts w:ascii="Times New Roman" w:hAnsi="Times New Roman"/>
          <w:sz w:val="24"/>
          <w:szCs w:val="24"/>
        </w:rPr>
        <w:t xml:space="preserve"> </w:t>
      </w:r>
      <w:r w:rsidR="00042822" w:rsidRPr="000621B5">
        <w:rPr>
          <w:rFonts w:ascii="Times New Roman" w:hAnsi="Times New Roman"/>
          <w:i/>
          <w:sz w:val="24"/>
          <w:szCs w:val="24"/>
        </w:rPr>
        <w:t>apud</w:t>
      </w:r>
      <w:r w:rsidR="00A33E8B" w:rsidRPr="000621B5">
        <w:rPr>
          <w:rFonts w:ascii="Times New Roman" w:hAnsi="Times New Roman"/>
          <w:sz w:val="24"/>
          <w:szCs w:val="24"/>
        </w:rPr>
        <w:t xml:space="preserve"> Larrauri, </w:t>
      </w:r>
      <w:r w:rsidR="00042822" w:rsidRPr="000621B5">
        <w:rPr>
          <w:rFonts w:ascii="Times New Roman" w:hAnsi="Times New Roman"/>
          <w:sz w:val="24"/>
          <w:szCs w:val="24"/>
        </w:rPr>
        <w:t>2007</w:t>
      </w:r>
      <w:r w:rsidR="00830E08" w:rsidRPr="000621B5">
        <w:rPr>
          <w:rFonts w:ascii="Times New Roman" w:hAnsi="Times New Roman"/>
          <w:sz w:val="24"/>
          <w:szCs w:val="24"/>
        </w:rPr>
        <w:t xml:space="preserve">, p. </w:t>
      </w:r>
      <w:r w:rsidR="00F745B3" w:rsidRPr="000621B5">
        <w:rPr>
          <w:rFonts w:ascii="Times New Roman" w:hAnsi="Times New Roman"/>
          <w:sz w:val="24"/>
          <w:szCs w:val="24"/>
        </w:rPr>
        <w:t>15</w:t>
      </w:r>
      <w:r w:rsidR="00042822" w:rsidRPr="000621B5">
        <w:rPr>
          <w:rFonts w:ascii="Times New Roman" w:hAnsi="Times New Roman"/>
          <w:sz w:val="24"/>
          <w:szCs w:val="24"/>
        </w:rPr>
        <w:t>)</w:t>
      </w:r>
      <w:r w:rsidRPr="000621B5">
        <w:rPr>
          <w:rFonts w:ascii="Times New Roman" w:hAnsi="Times New Roman"/>
          <w:sz w:val="24"/>
          <w:szCs w:val="24"/>
        </w:rPr>
        <w:t xml:space="preserve">, se apresenta no momento em que o Direito Penal é usado </w:t>
      </w:r>
      <w:r w:rsidR="00560991" w:rsidRPr="000621B5">
        <w:rPr>
          <w:rFonts w:ascii="Times New Roman" w:hAnsi="Times New Roman"/>
          <w:sz w:val="24"/>
          <w:szCs w:val="24"/>
        </w:rPr>
        <w:t>pelo</w:t>
      </w:r>
      <w:r w:rsidRPr="000621B5">
        <w:rPr>
          <w:rFonts w:ascii="Times New Roman" w:hAnsi="Times New Roman"/>
          <w:sz w:val="24"/>
          <w:szCs w:val="24"/>
        </w:rPr>
        <w:t xml:space="preserve">s governantes </w:t>
      </w:r>
      <w:r w:rsidR="00A45E16" w:rsidRPr="000621B5">
        <w:rPr>
          <w:rFonts w:ascii="Times New Roman" w:hAnsi="Times New Roman"/>
          <w:sz w:val="24"/>
          <w:szCs w:val="24"/>
        </w:rPr>
        <w:t xml:space="preserve">com três objetivos ou suposições, qual sejam: penas maiores reduzem delitos, penas supostamente ajudariam a reforçar o consenso moral da sociedade e, por fim, o vislumbramento ou efetivo ganho de cunho eleitoral que serão produto do enrijecimento penal. </w:t>
      </w:r>
      <w:r w:rsidR="00025D9C" w:rsidRPr="000621B5">
        <w:rPr>
          <w:rFonts w:ascii="Times New Roman" w:hAnsi="Times New Roman"/>
          <w:sz w:val="24"/>
          <w:szCs w:val="24"/>
        </w:rPr>
        <w:tab/>
      </w:r>
      <w:r w:rsidR="007D1919" w:rsidRPr="000621B5">
        <w:rPr>
          <w:rFonts w:ascii="Times New Roman" w:hAnsi="Times New Roman"/>
          <w:sz w:val="24"/>
          <w:szCs w:val="24"/>
        </w:rPr>
        <w:t>Nesse sentido assevera Moraes (2006,</w:t>
      </w:r>
      <w:r w:rsidR="00DE7AD1" w:rsidRPr="000621B5">
        <w:rPr>
          <w:rFonts w:ascii="Times New Roman" w:hAnsi="Times New Roman"/>
          <w:sz w:val="24"/>
          <w:szCs w:val="24"/>
        </w:rPr>
        <w:t xml:space="preserve"> p. 152):</w:t>
      </w:r>
    </w:p>
    <w:p w:rsidR="00DE7AD1" w:rsidRPr="000621B5" w:rsidRDefault="00DE7AD1" w:rsidP="00EE25BC">
      <w:pPr>
        <w:spacing w:after="0" w:line="240" w:lineRule="auto"/>
        <w:ind w:left="2268"/>
        <w:jc w:val="both"/>
        <w:rPr>
          <w:rFonts w:ascii="Times New Roman" w:hAnsi="Times New Roman"/>
        </w:rPr>
      </w:pPr>
      <w:r w:rsidRPr="000621B5">
        <w:rPr>
          <w:rFonts w:ascii="Times New Roman" w:hAnsi="Times New Roman"/>
        </w:rPr>
        <w:t xml:space="preserve">Neste cenário, não só a busca de soluções junto ao Direito Penal aparece como instrumento para produzir tranqüilidade mediante o mero ato de promulgação </w:t>
      </w:r>
      <w:r w:rsidRPr="000621B5">
        <w:rPr>
          <w:rFonts w:ascii="Times New Roman" w:hAnsi="Times New Roman"/>
        </w:rPr>
        <w:lastRenderedPageBreak/>
        <w:t>de normas evidentemente destinadas a não serem aplicadas, como também os processos de criminalização permanecem à moda antiga, em uma mistura não mais perceptível.</w:t>
      </w:r>
    </w:p>
    <w:p w:rsidR="00DE7AD1" w:rsidRPr="000621B5" w:rsidRDefault="00DE7AD1" w:rsidP="00EE25BC">
      <w:pPr>
        <w:spacing w:after="0" w:line="360" w:lineRule="auto"/>
        <w:jc w:val="both"/>
        <w:rPr>
          <w:rFonts w:ascii="Times New Roman" w:hAnsi="Times New Roman"/>
          <w:sz w:val="24"/>
          <w:szCs w:val="24"/>
        </w:rPr>
      </w:pPr>
    </w:p>
    <w:p w:rsidR="00412246" w:rsidRPr="000621B5" w:rsidRDefault="00412246"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AF2168" w:rsidRPr="000621B5">
        <w:rPr>
          <w:rFonts w:ascii="Times New Roman" w:hAnsi="Times New Roman"/>
          <w:sz w:val="24"/>
          <w:szCs w:val="24"/>
        </w:rPr>
        <w:t>Nesse contexto torna-se relevante o entendimento aplicação do Direito Penal de 3ª Velocidade, oriundo do surgimento de dois tipos de direito, no primeiro todas as garantias processuais e penais são respeitadas</w:t>
      </w:r>
      <w:r w:rsidR="00F95D9E" w:rsidRPr="000621B5">
        <w:rPr>
          <w:rFonts w:ascii="Times New Roman" w:hAnsi="Times New Roman"/>
          <w:sz w:val="24"/>
          <w:szCs w:val="24"/>
        </w:rPr>
        <w:t>, é o chamado “Direito do Cidadão”</w:t>
      </w:r>
      <w:r w:rsidR="00AF2168" w:rsidRPr="000621B5">
        <w:rPr>
          <w:rFonts w:ascii="Times New Roman" w:hAnsi="Times New Roman"/>
          <w:sz w:val="24"/>
          <w:szCs w:val="24"/>
        </w:rPr>
        <w:t xml:space="preserve">, </w:t>
      </w:r>
      <w:r w:rsidR="00F95D9E" w:rsidRPr="000621B5">
        <w:rPr>
          <w:rFonts w:ascii="Times New Roman" w:hAnsi="Times New Roman"/>
          <w:sz w:val="24"/>
          <w:szCs w:val="24"/>
        </w:rPr>
        <w:t xml:space="preserve">sendo que o segundo se denomina </w:t>
      </w:r>
      <w:r w:rsidR="00AF2168" w:rsidRPr="000621B5">
        <w:rPr>
          <w:rFonts w:ascii="Times New Roman" w:hAnsi="Times New Roman"/>
          <w:sz w:val="24"/>
          <w:szCs w:val="24"/>
        </w:rPr>
        <w:t>“O Direito do Inimigo”, onde há permanente perseguição àqueles que atentam contra o Estado, não tendo estes suas gara</w:t>
      </w:r>
      <w:r w:rsidR="00181EDE" w:rsidRPr="000621B5">
        <w:rPr>
          <w:rFonts w:ascii="Times New Roman" w:hAnsi="Times New Roman"/>
          <w:sz w:val="24"/>
          <w:szCs w:val="24"/>
        </w:rPr>
        <w:t>ntias asseguradas. Assim</w:t>
      </w:r>
      <w:r w:rsidR="00AF2168" w:rsidRPr="000621B5">
        <w:rPr>
          <w:rFonts w:ascii="Times New Roman" w:hAnsi="Times New Roman"/>
          <w:sz w:val="24"/>
          <w:szCs w:val="24"/>
        </w:rPr>
        <w:t xml:space="preserve">, no Direito Penal de 3ª Geração há o emprego de ampla relativização </w:t>
      </w:r>
      <w:r w:rsidR="000B64B6" w:rsidRPr="000621B5">
        <w:rPr>
          <w:rFonts w:ascii="Times New Roman" w:hAnsi="Times New Roman"/>
          <w:sz w:val="24"/>
          <w:szCs w:val="24"/>
        </w:rPr>
        <w:t>das garantias do imputado sejam político-criminais, regras de imputação e critérios processuais. (MORAES, 2006</w:t>
      </w:r>
      <w:r w:rsidR="006A292B" w:rsidRPr="000621B5">
        <w:rPr>
          <w:rFonts w:ascii="Times New Roman" w:hAnsi="Times New Roman"/>
          <w:sz w:val="24"/>
          <w:szCs w:val="24"/>
        </w:rPr>
        <w:t xml:space="preserve">, p. </w:t>
      </w:r>
      <w:r w:rsidR="000B64B6" w:rsidRPr="000621B5">
        <w:rPr>
          <w:rFonts w:ascii="Times New Roman" w:hAnsi="Times New Roman"/>
          <w:sz w:val="24"/>
          <w:szCs w:val="24"/>
        </w:rPr>
        <w:t>)</w:t>
      </w:r>
    </w:p>
    <w:p w:rsidR="00805F25" w:rsidRPr="000621B5" w:rsidRDefault="000B64B6" w:rsidP="00805F25">
      <w:pPr>
        <w:spacing w:after="0" w:line="360" w:lineRule="auto"/>
        <w:jc w:val="both"/>
        <w:rPr>
          <w:rFonts w:ascii="Times New Roman" w:hAnsi="Times New Roman"/>
          <w:sz w:val="24"/>
          <w:szCs w:val="24"/>
        </w:rPr>
      </w:pPr>
      <w:r w:rsidRPr="000621B5">
        <w:rPr>
          <w:rFonts w:ascii="Times New Roman" w:hAnsi="Times New Roman"/>
          <w:sz w:val="24"/>
          <w:szCs w:val="24"/>
        </w:rPr>
        <w:tab/>
      </w:r>
      <w:r w:rsidR="00FE15EB" w:rsidRPr="000621B5">
        <w:rPr>
          <w:rFonts w:ascii="Times New Roman" w:hAnsi="Times New Roman"/>
          <w:sz w:val="24"/>
          <w:szCs w:val="24"/>
        </w:rPr>
        <w:t xml:space="preserve">Dessa maneira, </w:t>
      </w:r>
      <w:r w:rsidR="00782419" w:rsidRPr="000621B5">
        <w:rPr>
          <w:rFonts w:ascii="Times New Roman" w:hAnsi="Times New Roman"/>
          <w:sz w:val="24"/>
          <w:szCs w:val="24"/>
        </w:rPr>
        <w:t xml:space="preserve">há a crescente necessidade criação de leis de maneira a prevenir o delito, através da antecipação da tutela penal, com o adiantamento da punibilidade como acontece nos crimes preparatórios e de mera conduta, penas elevadas e limitação de garantias processuais, </w:t>
      </w:r>
      <w:r w:rsidR="00F95D9E" w:rsidRPr="000621B5">
        <w:rPr>
          <w:rFonts w:ascii="Times New Roman" w:hAnsi="Times New Roman"/>
          <w:sz w:val="24"/>
          <w:szCs w:val="24"/>
        </w:rPr>
        <w:t xml:space="preserve">sendo a criação de legislação caracterizada pela tipificação do perigo em abstrato </w:t>
      </w:r>
      <w:r w:rsidR="008E1194" w:rsidRPr="000621B5">
        <w:rPr>
          <w:rFonts w:ascii="Times New Roman" w:hAnsi="Times New Roman"/>
          <w:sz w:val="24"/>
          <w:szCs w:val="24"/>
        </w:rPr>
        <w:t xml:space="preserve">advindos do avanço da modernidade e pela carga simbólica a qual é atribuída ao Direito Penal, que por sua vez acaba por ser o responsável pela garantia da paz social, bem como deverá englobar o maior número possível de previsão de delitos, a fim de dizimar o constante sentimento de insegurança social. </w:t>
      </w:r>
    </w:p>
    <w:p w:rsidR="008A23AF" w:rsidRPr="000621B5" w:rsidRDefault="000D6303"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Desse modo, </w:t>
      </w:r>
      <w:r w:rsidR="00062DED" w:rsidRPr="000621B5">
        <w:rPr>
          <w:rFonts w:ascii="Times New Roman" w:hAnsi="Times New Roman"/>
          <w:sz w:val="24"/>
          <w:szCs w:val="24"/>
        </w:rPr>
        <w:t xml:space="preserve">a inclusão da comunidade torna-se peça determinante para esse “novo” jeito de combater a criminalidade, uma vez que </w:t>
      </w:r>
      <w:r w:rsidR="00DD2F61" w:rsidRPr="000621B5">
        <w:rPr>
          <w:rFonts w:ascii="Times New Roman" w:hAnsi="Times New Roman"/>
          <w:sz w:val="24"/>
          <w:szCs w:val="24"/>
        </w:rPr>
        <w:t xml:space="preserve">o sentimento generalizado de </w:t>
      </w:r>
      <w:r w:rsidR="00DA0B71" w:rsidRPr="000621B5">
        <w:rPr>
          <w:rFonts w:ascii="Times New Roman" w:hAnsi="Times New Roman"/>
          <w:sz w:val="24"/>
          <w:szCs w:val="24"/>
        </w:rPr>
        <w:t>insegurança social evidência o Direito P</w:t>
      </w:r>
      <w:r w:rsidR="00DD2F61" w:rsidRPr="000621B5">
        <w:rPr>
          <w:rFonts w:ascii="Times New Roman" w:hAnsi="Times New Roman"/>
          <w:sz w:val="24"/>
          <w:szCs w:val="24"/>
        </w:rPr>
        <w:t xml:space="preserve">enal </w:t>
      </w:r>
      <w:r w:rsidR="00A40B14" w:rsidRPr="000621B5">
        <w:rPr>
          <w:rFonts w:ascii="Times New Roman" w:hAnsi="Times New Roman"/>
          <w:sz w:val="24"/>
          <w:szCs w:val="24"/>
        </w:rPr>
        <w:t xml:space="preserve">como meio para responder os anseios populares pela segurança. Assim, o legislador assume papel fundamental no que diz respeito a reafirmar </w:t>
      </w:r>
      <w:r w:rsidR="00827785" w:rsidRPr="000621B5">
        <w:rPr>
          <w:rFonts w:ascii="Times New Roman" w:hAnsi="Times New Roman"/>
          <w:sz w:val="24"/>
          <w:szCs w:val="24"/>
        </w:rPr>
        <w:t>o ca</w:t>
      </w:r>
      <w:r w:rsidR="00A65EB3" w:rsidRPr="000621B5">
        <w:rPr>
          <w:rFonts w:ascii="Times New Roman" w:hAnsi="Times New Roman"/>
          <w:sz w:val="24"/>
          <w:szCs w:val="24"/>
        </w:rPr>
        <w:t>ráter simbólico desse ramo do direito</w:t>
      </w:r>
      <w:r w:rsidR="00827785" w:rsidRPr="000621B5">
        <w:rPr>
          <w:rFonts w:ascii="Times New Roman" w:hAnsi="Times New Roman"/>
          <w:sz w:val="24"/>
          <w:szCs w:val="24"/>
        </w:rPr>
        <w:t xml:space="preserve">, ao encorajar no imaginário popular que o enrijecimento das penas e criação de tipos penais são </w:t>
      </w:r>
      <w:r w:rsidR="001C5A51" w:rsidRPr="000621B5">
        <w:rPr>
          <w:rFonts w:ascii="Times New Roman" w:hAnsi="Times New Roman"/>
          <w:sz w:val="24"/>
          <w:szCs w:val="24"/>
        </w:rPr>
        <w:t xml:space="preserve">a solução para os problemas, </w:t>
      </w:r>
      <w:r w:rsidR="006C49E2" w:rsidRPr="000621B5">
        <w:rPr>
          <w:rFonts w:ascii="Times New Roman" w:hAnsi="Times New Roman"/>
          <w:sz w:val="24"/>
          <w:szCs w:val="24"/>
        </w:rPr>
        <w:t xml:space="preserve">sendo que </w:t>
      </w:r>
      <w:r w:rsidR="001C5A51" w:rsidRPr="000621B5">
        <w:rPr>
          <w:rFonts w:ascii="Times New Roman" w:hAnsi="Times New Roman"/>
          <w:sz w:val="24"/>
          <w:szCs w:val="24"/>
        </w:rPr>
        <w:t>estes últimos, por sua vez, são</w:t>
      </w:r>
      <w:r w:rsidR="00827785" w:rsidRPr="000621B5">
        <w:rPr>
          <w:rFonts w:ascii="Times New Roman" w:hAnsi="Times New Roman"/>
          <w:sz w:val="24"/>
          <w:szCs w:val="24"/>
        </w:rPr>
        <w:t xml:space="preserve"> em sua grande maioria </w:t>
      </w:r>
      <w:r w:rsidR="00EA0594" w:rsidRPr="000621B5">
        <w:rPr>
          <w:rFonts w:ascii="Times New Roman" w:hAnsi="Times New Roman"/>
          <w:sz w:val="24"/>
          <w:szCs w:val="24"/>
        </w:rPr>
        <w:t>de cunho meramente social</w:t>
      </w:r>
      <w:r w:rsidR="00827785" w:rsidRPr="000621B5">
        <w:rPr>
          <w:rFonts w:ascii="Times New Roman" w:hAnsi="Times New Roman"/>
          <w:sz w:val="24"/>
          <w:szCs w:val="24"/>
        </w:rPr>
        <w:t xml:space="preserve">. </w:t>
      </w:r>
    </w:p>
    <w:p w:rsidR="00241384" w:rsidRPr="000621B5" w:rsidRDefault="00241384"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Daí a inseguridade urbana passa a se transformar em mercadoria política, pela qual há a produção de um limite político, no viés eleitoral, nascendo um novo meio de politização, ou até mesmo eleitoralização, onde as medidas tomadas para combater o constante sentimento de insegurança dos cidadãos se tornam um elemento fundamental para se fazer política, </w:t>
      </w:r>
      <w:r w:rsidR="00D60BA8" w:rsidRPr="000621B5">
        <w:rPr>
          <w:rFonts w:ascii="Times New Roman" w:hAnsi="Times New Roman"/>
          <w:sz w:val="24"/>
          <w:szCs w:val="24"/>
        </w:rPr>
        <w:t>principalmente na época de campanha eleitoral, onde os candidatos acabam por prometer projetos com cunho populista a fim de angariar votos, num ciclo vicioso entre o aparente solução do problema e a falta de sua aplicabilidade no mundo real. (</w:t>
      </w:r>
      <w:r w:rsidR="00FE02BF" w:rsidRPr="000621B5">
        <w:rPr>
          <w:rFonts w:ascii="Times New Roman" w:hAnsi="Times New Roman"/>
          <w:sz w:val="24"/>
          <w:szCs w:val="24"/>
        </w:rPr>
        <w:t>SOZZO</w:t>
      </w:r>
      <w:r w:rsidR="00D60BA8" w:rsidRPr="000621B5">
        <w:rPr>
          <w:rFonts w:ascii="Times New Roman" w:hAnsi="Times New Roman"/>
          <w:sz w:val="24"/>
          <w:szCs w:val="24"/>
        </w:rPr>
        <w:t>, 2009, p.42)</w:t>
      </w:r>
    </w:p>
    <w:p w:rsidR="005C6030" w:rsidRPr="000621B5" w:rsidRDefault="00805F25" w:rsidP="00205CC0">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 Gazoto (2010, p. 285)</w:t>
      </w:r>
      <w:r w:rsidR="00B41089" w:rsidRPr="000621B5">
        <w:rPr>
          <w:rFonts w:ascii="Times New Roman" w:hAnsi="Times New Roman"/>
          <w:sz w:val="24"/>
          <w:szCs w:val="24"/>
        </w:rPr>
        <w:t xml:space="preserve"> afirma</w:t>
      </w:r>
      <w:r w:rsidR="00A8372C" w:rsidRPr="000621B5">
        <w:rPr>
          <w:rFonts w:ascii="Times New Roman" w:hAnsi="Times New Roman"/>
          <w:sz w:val="24"/>
          <w:szCs w:val="24"/>
        </w:rPr>
        <w:t xml:space="preserve"> que</w:t>
      </w:r>
      <w:r w:rsidRPr="000621B5">
        <w:rPr>
          <w:rFonts w:ascii="Times New Roman" w:hAnsi="Times New Roman"/>
          <w:sz w:val="24"/>
          <w:szCs w:val="24"/>
        </w:rPr>
        <w:t xml:space="preserve"> “[...] constata-se que a justificação funcionalista da pena fez com que a sanção penal no Brasil contemporâneo, tenha perdido parte da sua </w:t>
      </w:r>
      <w:r w:rsidRPr="000621B5">
        <w:rPr>
          <w:rFonts w:ascii="Times New Roman" w:hAnsi="Times New Roman"/>
          <w:sz w:val="24"/>
          <w:szCs w:val="24"/>
        </w:rPr>
        <w:lastRenderedPageBreak/>
        <w:t xml:space="preserve">racionalidade e de seus limites ético-morais, resultando em prática legislativa demasiadamente repressiva.”. </w:t>
      </w:r>
      <w:r w:rsidR="00827785" w:rsidRPr="000621B5">
        <w:rPr>
          <w:rFonts w:ascii="Times New Roman" w:hAnsi="Times New Roman"/>
          <w:sz w:val="24"/>
          <w:szCs w:val="24"/>
        </w:rPr>
        <w:t xml:space="preserve">O </w:t>
      </w:r>
      <w:r w:rsidR="00A06AA4" w:rsidRPr="000621B5">
        <w:rPr>
          <w:rFonts w:ascii="Times New Roman" w:hAnsi="Times New Roman"/>
          <w:sz w:val="24"/>
          <w:szCs w:val="24"/>
        </w:rPr>
        <w:t xml:space="preserve">legislador, ao responder aos anseios sociais, com o intuito de amenizar ou proporcionar </w:t>
      </w:r>
      <w:r w:rsidR="00EC2984" w:rsidRPr="000621B5">
        <w:rPr>
          <w:rFonts w:ascii="Times New Roman" w:hAnsi="Times New Roman"/>
          <w:sz w:val="24"/>
          <w:szCs w:val="24"/>
        </w:rPr>
        <w:t>dissimulado e passageiro sentimento de segurança dá ao Direito Penal um caráter de “arma política”, haja vista que o seu v</w:t>
      </w:r>
      <w:r w:rsidR="00535F23" w:rsidRPr="000621B5">
        <w:rPr>
          <w:rFonts w:ascii="Times New Roman" w:hAnsi="Times New Roman"/>
          <w:sz w:val="24"/>
          <w:szCs w:val="24"/>
        </w:rPr>
        <w:t>erdadeiro propósito é</w:t>
      </w:r>
      <w:r w:rsidR="00EC2984" w:rsidRPr="000621B5">
        <w:rPr>
          <w:rFonts w:ascii="Times New Roman" w:hAnsi="Times New Roman"/>
          <w:sz w:val="24"/>
          <w:szCs w:val="24"/>
        </w:rPr>
        <w:t xml:space="preserve"> o furtivo ganho eleitoral, que proporcionado pelo aparente e duro posicionamento governamental, posteriormente estatal, não leva em consideração</w:t>
      </w:r>
      <w:r w:rsidR="00535F23" w:rsidRPr="000621B5">
        <w:rPr>
          <w:rFonts w:ascii="Times New Roman" w:hAnsi="Times New Roman"/>
          <w:sz w:val="24"/>
          <w:szCs w:val="24"/>
        </w:rPr>
        <w:t xml:space="preserve"> previamente</w:t>
      </w:r>
      <w:r w:rsidR="00EC2984" w:rsidRPr="000621B5">
        <w:rPr>
          <w:rFonts w:ascii="Times New Roman" w:hAnsi="Times New Roman"/>
          <w:sz w:val="24"/>
          <w:szCs w:val="24"/>
        </w:rPr>
        <w:t xml:space="preserve"> as </w:t>
      </w:r>
      <w:r w:rsidR="00535F23" w:rsidRPr="000621B5">
        <w:rPr>
          <w:rFonts w:ascii="Times New Roman" w:hAnsi="Times New Roman"/>
          <w:sz w:val="24"/>
          <w:szCs w:val="24"/>
        </w:rPr>
        <w:t xml:space="preserve">complexas </w:t>
      </w:r>
      <w:r w:rsidR="00EC2984" w:rsidRPr="000621B5">
        <w:rPr>
          <w:rFonts w:ascii="Times New Roman" w:hAnsi="Times New Roman"/>
          <w:sz w:val="24"/>
          <w:szCs w:val="24"/>
        </w:rPr>
        <w:t xml:space="preserve">consequências </w:t>
      </w:r>
      <w:r w:rsidR="005C6030" w:rsidRPr="000621B5">
        <w:rPr>
          <w:rFonts w:ascii="Times New Roman" w:hAnsi="Times New Roman"/>
          <w:sz w:val="24"/>
          <w:szCs w:val="24"/>
        </w:rPr>
        <w:t xml:space="preserve">das suas decisões, consoante o célebre jurista Luiz Flávio Gomes </w:t>
      </w:r>
      <w:r w:rsidR="00972636" w:rsidRPr="000621B5">
        <w:rPr>
          <w:rFonts w:ascii="Times New Roman" w:hAnsi="Times New Roman"/>
          <w:sz w:val="24"/>
          <w:szCs w:val="24"/>
        </w:rPr>
        <w:t xml:space="preserve">(2013) </w:t>
      </w:r>
      <w:r w:rsidR="005C6030" w:rsidRPr="000621B5">
        <w:rPr>
          <w:rFonts w:ascii="Times New Roman" w:hAnsi="Times New Roman"/>
          <w:sz w:val="24"/>
          <w:szCs w:val="24"/>
        </w:rPr>
        <w:t>assevera</w:t>
      </w:r>
      <w:r w:rsidR="00994CF6" w:rsidRPr="000621B5">
        <w:rPr>
          <w:rFonts w:ascii="Times New Roman" w:hAnsi="Times New Roman"/>
          <w:sz w:val="24"/>
          <w:szCs w:val="24"/>
        </w:rPr>
        <w:t>:</w:t>
      </w:r>
    </w:p>
    <w:p w:rsidR="00535F23" w:rsidRPr="000621B5" w:rsidRDefault="005C6030" w:rsidP="00EE25BC">
      <w:pPr>
        <w:spacing w:after="0" w:line="240" w:lineRule="auto"/>
        <w:ind w:left="2268"/>
        <w:jc w:val="both"/>
        <w:rPr>
          <w:rFonts w:ascii="Times New Roman" w:hAnsi="Times New Roman"/>
        </w:rPr>
      </w:pPr>
      <w:r w:rsidRPr="000621B5">
        <w:rPr>
          <w:rFonts w:ascii="Times New Roman" w:hAnsi="Times New Roman"/>
        </w:rPr>
        <w:t>O populismo penal constitui a base prática e discursiva da política pública mais irresponsável dos governos democráticos, porque confia em algo que não funciona nada bem (justiça repressiva), para a solução de um gravíssimo problema social, que é a insegurança p</w:t>
      </w:r>
      <w:r w:rsidR="000B64B6" w:rsidRPr="000621B5">
        <w:rPr>
          <w:rFonts w:ascii="Times New Roman" w:hAnsi="Times New Roman"/>
        </w:rPr>
        <w:t>ública [...]</w:t>
      </w:r>
    </w:p>
    <w:p w:rsidR="005C6030" w:rsidRPr="000621B5" w:rsidRDefault="005C6030" w:rsidP="00EE25BC">
      <w:pPr>
        <w:spacing w:after="0" w:line="360" w:lineRule="auto"/>
        <w:jc w:val="both"/>
        <w:rPr>
          <w:rFonts w:ascii="Times New Roman" w:hAnsi="Times New Roman"/>
          <w:sz w:val="24"/>
          <w:szCs w:val="24"/>
        </w:rPr>
      </w:pPr>
    </w:p>
    <w:p w:rsidR="005C6030" w:rsidRPr="000621B5" w:rsidRDefault="005C6030"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642C0E" w:rsidRPr="000621B5">
        <w:rPr>
          <w:rFonts w:ascii="Times New Roman" w:hAnsi="Times New Roman"/>
          <w:sz w:val="24"/>
          <w:szCs w:val="24"/>
        </w:rPr>
        <w:t>De acordo com mesmo autor, os principais efeitos práticos do populismo penal são: inflação legislativa desorganizada e irracional, deformação do Direito Penal Liberal típico do Estado de Direito, criação ou imposição de penas desproporcionais, a exacerbação d</w:t>
      </w:r>
      <w:r w:rsidR="009416BD" w:rsidRPr="000621B5">
        <w:rPr>
          <w:rFonts w:ascii="Times New Roman" w:hAnsi="Times New Roman"/>
          <w:sz w:val="24"/>
          <w:szCs w:val="24"/>
        </w:rPr>
        <w:t>a rejeição social do preso/</w:t>
      </w:r>
      <w:r w:rsidR="00642C0E" w:rsidRPr="000621B5">
        <w:rPr>
          <w:rFonts w:ascii="Times New Roman" w:hAnsi="Times New Roman"/>
          <w:sz w:val="24"/>
          <w:szCs w:val="24"/>
        </w:rPr>
        <w:t xml:space="preserve">egresso, incremento da criminalidade </w:t>
      </w:r>
      <w:r w:rsidR="009416BD" w:rsidRPr="000621B5">
        <w:rPr>
          <w:rFonts w:ascii="Times New Roman" w:hAnsi="Times New Roman"/>
          <w:sz w:val="24"/>
          <w:szCs w:val="24"/>
        </w:rPr>
        <w:t>devido a</w:t>
      </w:r>
      <w:r w:rsidR="00642C0E" w:rsidRPr="000621B5">
        <w:rPr>
          <w:rFonts w:ascii="Times New Roman" w:hAnsi="Times New Roman"/>
          <w:sz w:val="24"/>
          <w:szCs w:val="24"/>
        </w:rPr>
        <w:t xml:space="preserve"> ineficácia preventiva de novos </w:t>
      </w:r>
      <w:r w:rsidR="009416BD" w:rsidRPr="000621B5">
        <w:rPr>
          <w:rFonts w:ascii="Times New Roman" w:hAnsi="Times New Roman"/>
          <w:sz w:val="24"/>
          <w:szCs w:val="24"/>
        </w:rPr>
        <w:t>tipos penais</w:t>
      </w:r>
      <w:r w:rsidR="00642C0E" w:rsidRPr="000621B5">
        <w:rPr>
          <w:rFonts w:ascii="Times New Roman" w:hAnsi="Times New Roman"/>
          <w:sz w:val="24"/>
          <w:szCs w:val="24"/>
        </w:rPr>
        <w:t xml:space="preserve">, a não </w:t>
      </w:r>
      <w:r w:rsidR="009416BD" w:rsidRPr="000621B5">
        <w:rPr>
          <w:rFonts w:ascii="Times New Roman" w:hAnsi="Times New Roman"/>
          <w:sz w:val="24"/>
          <w:szCs w:val="24"/>
        </w:rPr>
        <w:t>re</w:t>
      </w:r>
      <w:r w:rsidR="00642C0E" w:rsidRPr="000621B5">
        <w:rPr>
          <w:rFonts w:ascii="Times New Roman" w:hAnsi="Times New Roman"/>
          <w:sz w:val="24"/>
          <w:szCs w:val="24"/>
        </w:rPr>
        <w:t xml:space="preserve">solução do problema social </w:t>
      </w:r>
      <w:r w:rsidR="009416BD" w:rsidRPr="000621B5">
        <w:rPr>
          <w:rFonts w:ascii="Times New Roman" w:hAnsi="Times New Roman"/>
          <w:sz w:val="24"/>
          <w:szCs w:val="24"/>
        </w:rPr>
        <w:t>real</w:t>
      </w:r>
      <w:r w:rsidR="00642C0E" w:rsidRPr="000621B5">
        <w:rPr>
          <w:rFonts w:ascii="Times New Roman" w:hAnsi="Times New Roman"/>
          <w:sz w:val="24"/>
          <w:szCs w:val="24"/>
        </w:rPr>
        <w:t xml:space="preserve">, e por fim, </w:t>
      </w:r>
      <w:r w:rsidR="009416BD" w:rsidRPr="000621B5">
        <w:rPr>
          <w:rFonts w:ascii="Times New Roman" w:hAnsi="Times New Roman"/>
          <w:sz w:val="24"/>
          <w:szCs w:val="24"/>
        </w:rPr>
        <w:t xml:space="preserve">o </w:t>
      </w:r>
      <w:r w:rsidR="00642C0E" w:rsidRPr="000621B5">
        <w:rPr>
          <w:rFonts w:ascii="Times New Roman" w:hAnsi="Times New Roman"/>
          <w:sz w:val="24"/>
          <w:szCs w:val="24"/>
        </w:rPr>
        <w:t xml:space="preserve">encarceramento </w:t>
      </w:r>
      <w:r w:rsidR="009416BD" w:rsidRPr="000621B5">
        <w:rPr>
          <w:rFonts w:ascii="Times New Roman" w:hAnsi="Times New Roman"/>
          <w:sz w:val="24"/>
          <w:szCs w:val="24"/>
        </w:rPr>
        <w:t>em massa</w:t>
      </w:r>
      <w:r w:rsidR="00642C0E" w:rsidRPr="000621B5">
        <w:rPr>
          <w:rFonts w:ascii="Times New Roman" w:hAnsi="Times New Roman"/>
          <w:sz w:val="24"/>
          <w:szCs w:val="24"/>
        </w:rPr>
        <w:t>.</w:t>
      </w:r>
      <w:r w:rsidR="00994CF6" w:rsidRPr="000621B5">
        <w:rPr>
          <w:rFonts w:ascii="Times New Roman" w:hAnsi="Times New Roman"/>
          <w:sz w:val="24"/>
          <w:szCs w:val="24"/>
        </w:rPr>
        <w:t xml:space="preserve"> Sobre a</w:t>
      </w:r>
      <w:r w:rsidR="0012687E" w:rsidRPr="000621B5">
        <w:rPr>
          <w:rFonts w:ascii="Times New Roman" w:hAnsi="Times New Roman"/>
          <w:sz w:val="24"/>
          <w:szCs w:val="24"/>
        </w:rPr>
        <w:t xml:space="preserve"> questão, </w:t>
      </w:r>
      <w:r w:rsidR="00241384" w:rsidRPr="000621B5">
        <w:rPr>
          <w:rFonts w:ascii="Times New Roman" w:hAnsi="Times New Roman"/>
          <w:sz w:val="24"/>
          <w:szCs w:val="24"/>
        </w:rPr>
        <w:t xml:space="preserve">dispõe Jakobs </w:t>
      </w:r>
      <w:r w:rsidR="00E64305" w:rsidRPr="000621B5">
        <w:rPr>
          <w:rFonts w:ascii="Times New Roman" w:hAnsi="Times New Roman"/>
          <w:sz w:val="24"/>
          <w:szCs w:val="24"/>
        </w:rPr>
        <w:t xml:space="preserve">(apud Moraes, </w:t>
      </w:r>
      <w:r w:rsidR="0012687E" w:rsidRPr="000621B5">
        <w:rPr>
          <w:rFonts w:ascii="Times New Roman" w:hAnsi="Times New Roman"/>
          <w:sz w:val="24"/>
          <w:szCs w:val="24"/>
        </w:rPr>
        <w:t xml:space="preserve">2006, p. 160): </w:t>
      </w:r>
    </w:p>
    <w:p w:rsidR="0012687E" w:rsidRPr="000621B5" w:rsidRDefault="0012687E" w:rsidP="00EE25BC">
      <w:pPr>
        <w:spacing w:after="0" w:line="240" w:lineRule="auto"/>
        <w:ind w:left="2268"/>
        <w:jc w:val="both"/>
        <w:rPr>
          <w:rFonts w:ascii="Times New Roman" w:hAnsi="Times New Roman"/>
        </w:rPr>
      </w:pPr>
      <w:r w:rsidRPr="000621B5">
        <w:rPr>
          <w:rFonts w:ascii="Times New Roman" w:hAnsi="Times New Roman"/>
        </w:rPr>
        <w:t>Um ordenamento jurídico deve manter dentro do Direito também o criminoso, e isso por uma dupla razão: por um lado, o delinqüente tem direito a voltar a ajustar-se com a sociedade, e para isso deve manter seu status de pessoa, de cidadão, em todo caso: sua situação dentro do Direito. Por outro, o delinqüente tem o dever de proceder à reparação e também os deveres tem como pressuposto a existência de personalidade, dito de outro modo, o delinqüente não pode despedir-se arbitrariamente da sociedade através de seu ato.</w:t>
      </w:r>
    </w:p>
    <w:p w:rsidR="00241384" w:rsidRPr="000621B5" w:rsidRDefault="00241384" w:rsidP="00EE25BC">
      <w:pPr>
        <w:spacing w:after="0" w:line="360" w:lineRule="auto"/>
        <w:jc w:val="both"/>
        <w:rPr>
          <w:rFonts w:ascii="Times New Roman" w:hAnsi="Times New Roman"/>
          <w:sz w:val="24"/>
          <w:szCs w:val="24"/>
        </w:rPr>
      </w:pPr>
    </w:p>
    <w:p w:rsidR="002477C1" w:rsidRPr="000621B5" w:rsidRDefault="00D51953"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Dessa forma, </w:t>
      </w:r>
      <w:r w:rsidR="00C47D63" w:rsidRPr="000621B5">
        <w:rPr>
          <w:rFonts w:ascii="Times New Roman" w:hAnsi="Times New Roman"/>
          <w:sz w:val="24"/>
          <w:szCs w:val="24"/>
        </w:rPr>
        <w:t xml:space="preserve">no fenômeno do Populismo Punitivo, pode-se </w:t>
      </w:r>
      <w:r w:rsidR="00614DFE" w:rsidRPr="000621B5">
        <w:rPr>
          <w:rFonts w:ascii="Times New Roman" w:hAnsi="Times New Roman"/>
          <w:sz w:val="24"/>
          <w:szCs w:val="24"/>
        </w:rPr>
        <w:t>verificar o importante papel desenvolvido pelos meios de comunicação na formação de opinião</w:t>
      </w:r>
      <w:r w:rsidR="00751414" w:rsidRPr="000621B5">
        <w:rPr>
          <w:rFonts w:ascii="Times New Roman" w:hAnsi="Times New Roman"/>
          <w:sz w:val="24"/>
          <w:szCs w:val="24"/>
        </w:rPr>
        <w:t>,</w:t>
      </w:r>
      <w:r w:rsidR="00614DFE" w:rsidRPr="000621B5">
        <w:rPr>
          <w:rFonts w:ascii="Times New Roman" w:hAnsi="Times New Roman"/>
          <w:sz w:val="24"/>
          <w:szCs w:val="24"/>
        </w:rPr>
        <w:t xml:space="preserve"> sobretudo opinião em massa, </w:t>
      </w:r>
      <w:r w:rsidR="003D3C62" w:rsidRPr="000621B5">
        <w:rPr>
          <w:rFonts w:ascii="Times New Roman" w:hAnsi="Times New Roman"/>
          <w:sz w:val="24"/>
          <w:szCs w:val="24"/>
        </w:rPr>
        <w:t xml:space="preserve">sendo que há uma tendência na crítica da efetividade, justiça e das leis, que leva a descrença no Estado e nas suas instituições, </w:t>
      </w:r>
      <w:r w:rsidR="00751414" w:rsidRPr="000621B5">
        <w:rPr>
          <w:rFonts w:ascii="Times New Roman" w:hAnsi="Times New Roman"/>
          <w:sz w:val="24"/>
          <w:szCs w:val="24"/>
        </w:rPr>
        <w:t xml:space="preserve">sendo que por questões meramente mercadológicas acabam por promover uma realidade social destoante da verdade real, ao usarem o crime como produto à venda e compelir o sentimento de medo e insegurança, fazendo que as pessoas </w:t>
      </w:r>
      <w:r w:rsidR="00951779" w:rsidRPr="000621B5">
        <w:rPr>
          <w:rFonts w:ascii="Times New Roman" w:hAnsi="Times New Roman"/>
          <w:sz w:val="24"/>
          <w:szCs w:val="24"/>
        </w:rPr>
        <w:t xml:space="preserve">vejam o endurecimento da pena e a intervenção punitiva como a solução. </w:t>
      </w:r>
    </w:p>
    <w:p w:rsidR="00D51953" w:rsidRPr="000621B5" w:rsidRDefault="00951779" w:rsidP="00EE25BC">
      <w:pPr>
        <w:spacing w:after="0" w:line="360" w:lineRule="auto"/>
        <w:jc w:val="both"/>
        <w:rPr>
          <w:rFonts w:ascii="Times New Roman" w:hAnsi="Times New Roman"/>
        </w:rPr>
      </w:pPr>
      <w:r w:rsidRPr="000621B5">
        <w:rPr>
          <w:rFonts w:ascii="Times New Roman" w:hAnsi="Times New Roman"/>
          <w:sz w:val="24"/>
          <w:szCs w:val="24"/>
        </w:rPr>
        <w:tab/>
        <w:t>Têm-se, portanto, entendido o relevante papel dos políticos, legisladores e da mídia para a formação de opinião e desempenho de funções essenciais a sociedade, que devem entender a delinquência como um todo, produto de uma sociedade extremamente desigual e corrupta, sobre esse aspecto Larrauri</w:t>
      </w:r>
      <w:r w:rsidR="00F07F58" w:rsidRPr="000621B5">
        <w:rPr>
          <w:rFonts w:ascii="Times New Roman" w:hAnsi="Times New Roman"/>
          <w:sz w:val="24"/>
          <w:szCs w:val="24"/>
        </w:rPr>
        <w:t xml:space="preserve"> (2006, p. </w:t>
      </w:r>
      <w:r w:rsidR="00F61D98" w:rsidRPr="000621B5">
        <w:rPr>
          <w:rFonts w:ascii="Times New Roman" w:hAnsi="Times New Roman"/>
          <w:sz w:val="24"/>
          <w:szCs w:val="24"/>
        </w:rPr>
        <w:t>20</w:t>
      </w:r>
      <w:r w:rsidR="00F07F58" w:rsidRPr="000621B5">
        <w:rPr>
          <w:rFonts w:ascii="Times New Roman" w:hAnsi="Times New Roman"/>
          <w:sz w:val="24"/>
          <w:szCs w:val="24"/>
        </w:rPr>
        <w:t>)</w:t>
      </w:r>
      <w:r w:rsidR="00AE1777" w:rsidRPr="000621B5">
        <w:rPr>
          <w:rFonts w:ascii="Times New Roman" w:hAnsi="Times New Roman"/>
          <w:sz w:val="24"/>
          <w:szCs w:val="24"/>
        </w:rPr>
        <w:t xml:space="preserve"> </w:t>
      </w:r>
      <w:r w:rsidRPr="000621B5">
        <w:rPr>
          <w:rFonts w:ascii="Times New Roman" w:hAnsi="Times New Roman"/>
          <w:sz w:val="24"/>
          <w:szCs w:val="24"/>
        </w:rPr>
        <w:t xml:space="preserve">entende que </w:t>
      </w:r>
      <w:r w:rsidR="00D51953" w:rsidRPr="000621B5">
        <w:rPr>
          <w:rFonts w:ascii="Times New Roman" w:hAnsi="Times New Roman"/>
          <w:i/>
        </w:rPr>
        <w:t xml:space="preserve">“[...] los políticos y los medios de comunicación no </w:t>
      </w:r>
      <w:r w:rsidR="00D51953" w:rsidRPr="000621B5">
        <w:rPr>
          <w:rFonts w:ascii="Times New Roman" w:hAnsi="Times New Roman"/>
          <w:i/>
        </w:rPr>
        <w:lastRenderedPageBreak/>
        <w:t xml:space="preserve">deben concentrar la atención mediática en la cuestión penal, o si lo hacen, deben compararla con el resto de males sociales para presentar </w:t>
      </w:r>
      <w:r w:rsidR="00614DFE" w:rsidRPr="000621B5">
        <w:rPr>
          <w:rFonts w:ascii="Times New Roman" w:hAnsi="Times New Roman"/>
          <w:i/>
        </w:rPr>
        <w:t>el delito en su contexto</w:t>
      </w:r>
      <w:r w:rsidR="00D51953" w:rsidRPr="000621B5">
        <w:rPr>
          <w:rFonts w:ascii="Times New Roman" w:hAnsi="Times New Roman"/>
          <w:i/>
        </w:rPr>
        <w:t>, como un mal social que es [...]</w:t>
      </w:r>
      <w:r w:rsidR="00D51953" w:rsidRPr="000621B5">
        <w:rPr>
          <w:rFonts w:ascii="Times New Roman" w:hAnsi="Times New Roman"/>
        </w:rPr>
        <w:t>”</w:t>
      </w:r>
    </w:p>
    <w:p w:rsidR="005F272D" w:rsidRPr="000621B5" w:rsidRDefault="00D51953"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5F272D" w:rsidRPr="000621B5">
        <w:rPr>
          <w:rFonts w:ascii="Times New Roman" w:hAnsi="Times New Roman"/>
          <w:sz w:val="24"/>
          <w:szCs w:val="24"/>
        </w:rPr>
        <w:t xml:space="preserve">Nesse sentido, a punitividade pode estar estritamente ligada à ansiedade e condições sociais, que direcionadas ao ponto incorreto acabam por perpetrar a visão de que o delito como um mal individual, sem levar em conta o contexto socioeconômico ao qual está inserido, bem como a própria falha dos governos em criar soluções que vão além da reclusão, que poderiam contribuir para o bem do meio social como um todo. </w:t>
      </w:r>
    </w:p>
    <w:p w:rsidR="005F272D" w:rsidRPr="000621B5" w:rsidRDefault="005F272D" w:rsidP="00EE25BC">
      <w:pPr>
        <w:spacing w:after="0" w:line="360" w:lineRule="auto"/>
        <w:jc w:val="both"/>
        <w:rPr>
          <w:rFonts w:ascii="Times New Roman" w:hAnsi="Times New Roman"/>
          <w:sz w:val="24"/>
          <w:szCs w:val="24"/>
        </w:rPr>
      </w:pPr>
    </w:p>
    <w:p w:rsidR="00295622" w:rsidRPr="000621B5" w:rsidRDefault="00120197" w:rsidP="00EE25BC">
      <w:pPr>
        <w:spacing w:after="0" w:line="360" w:lineRule="auto"/>
        <w:jc w:val="both"/>
        <w:rPr>
          <w:rFonts w:ascii="Times New Roman" w:hAnsi="Times New Roman"/>
          <w:b/>
          <w:sz w:val="24"/>
          <w:szCs w:val="24"/>
        </w:rPr>
      </w:pPr>
      <w:r w:rsidRPr="000621B5">
        <w:rPr>
          <w:rFonts w:ascii="Times New Roman" w:hAnsi="Times New Roman"/>
          <w:b/>
          <w:sz w:val="24"/>
          <w:szCs w:val="24"/>
        </w:rPr>
        <w:t>3</w:t>
      </w:r>
      <w:r w:rsidR="006F4D49" w:rsidRPr="000621B5">
        <w:rPr>
          <w:rFonts w:ascii="Times New Roman" w:hAnsi="Times New Roman"/>
          <w:b/>
          <w:sz w:val="24"/>
          <w:szCs w:val="24"/>
        </w:rPr>
        <w:t xml:space="preserve"> </w:t>
      </w:r>
      <w:r w:rsidR="00827785" w:rsidRPr="000621B5">
        <w:rPr>
          <w:rFonts w:ascii="Times New Roman" w:hAnsi="Times New Roman"/>
          <w:b/>
          <w:sz w:val="24"/>
          <w:szCs w:val="24"/>
        </w:rPr>
        <w:t>O PROJETO DE LEI ANTICRIME</w:t>
      </w:r>
    </w:p>
    <w:p w:rsidR="007F213B" w:rsidRPr="000621B5" w:rsidRDefault="007F213B" w:rsidP="00EE25BC">
      <w:pPr>
        <w:spacing w:after="0" w:line="360" w:lineRule="auto"/>
        <w:jc w:val="both"/>
        <w:rPr>
          <w:rFonts w:ascii="Times New Roman" w:hAnsi="Times New Roman"/>
          <w:sz w:val="24"/>
          <w:szCs w:val="24"/>
        </w:rPr>
      </w:pPr>
    </w:p>
    <w:p w:rsidR="007F213B" w:rsidRPr="000621B5" w:rsidRDefault="007F213B"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357BDA" w:rsidRPr="000621B5">
        <w:rPr>
          <w:rFonts w:ascii="Times New Roman" w:hAnsi="Times New Roman"/>
          <w:sz w:val="24"/>
          <w:szCs w:val="24"/>
        </w:rPr>
        <w:t>O Projeto de Lei Anticrime, elabora</w:t>
      </w:r>
      <w:r w:rsidR="005F6FF1" w:rsidRPr="000621B5">
        <w:rPr>
          <w:rFonts w:ascii="Times New Roman" w:hAnsi="Times New Roman"/>
          <w:sz w:val="24"/>
          <w:szCs w:val="24"/>
        </w:rPr>
        <w:t xml:space="preserve">do pelo Ministério da Justiça, conforme anteriormente citado, propõe a alteração de 14 Leis, como o Código Penal, o Código de Processo Penal, o Código Eleitoral e a Lei de Crimes Hediondos, apresentado com a finalidade de estabelecer medidas contra a corrupção, o crime organizado e os crimes praticados com grave violência à pessoa, </w:t>
      </w:r>
      <w:r w:rsidR="008F2363" w:rsidRPr="000621B5">
        <w:rPr>
          <w:rFonts w:ascii="Times New Roman" w:hAnsi="Times New Roman"/>
          <w:sz w:val="24"/>
          <w:szCs w:val="24"/>
        </w:rPr>
        <w:t xml:space="preserve">com base no que dispõe o </w:t>
      </w:r>
      <w:r w:rsidR="005F6FF1" w:rsidRPr="000621B5">
        <w:rPr>
          <w:rFonts w:ascii="Times New Roman" w:hAnsi="Times New Roman"/>
          <w:sz w:val="24"/>
          <w:szCs w:val="24"/>
        </w:rPr>
        <w:t xml:space="preserve">seu artigo primeiro. </w:t>
      </w:r>
    </w:p>
    <w:p w:rsidR="00061B2F" w:rsidRPr="000621B5" w:rsidRDefault="00061B2F"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Dessa maneira, analisar-se-á neste trabalho três </w:t>
      </w:r>
      <w:r w:rsidR="00564F4D" w:rsidRPr="000621B5">
        <w:rPr>
          <w:rFonts w:ascii="Times New Roman" w:hAnsi="Times New Roman"/>
          <w:sz w:val="24"/>
          <w:szCs w:val="24"/>
        </w:rPr>
        <w:t>pontos</w:t>
      </w:r>
      <w:r w:rsidRPr="000621B5">
        <w:rPr>
          <w:rFonts w:ascii="Times New Roman" w:hAnsi="Times New Roman"/>
          <w:sz w:val="24"/>
          <w:szCs w:val="24"/>
        </w:rPr>
        <w:t xml:space="preserve"> das modificações pretendidas pelo “Kit anticrime”, de maneira a entender a extensão das mudanças, bem como o propósito a que servem, assim, as principais alterações a serem tratadas neste estudo são: A legítima defesa dos agentes de segurança pública e policiais, o cumprimento de pena com condenação em segunda instância e o </w:t>
      </w:r>
      <w:r w:rsidR="006A7186" w:rsidRPr="000621B5">
        <w:rPr>
          <w:rFonts w:ascii="Times New Roman" w:hAnsi="Times New Roman"/>
          <w:sz w:val="24"/>
          <w:szCs w:val="24"/>
        </w:rPr>
        <w:t xml:space="preserve">enrijecimento no cumprimento de penas. </w:t>
      </w:r>
    </w:p>
    <w:p w:rsidR="007F213B" w:rsidRPr="000621B5" w:rsidRDefault="007F213B" w:rsidP="00EE25BC">
      <w:pPr>
        <w:spacing w:after="0" w:line="360" w:lineRule="auto"/>
        <w:jc w:val="both"/>
        <w:rPr>
          <w:rFonts w:ascii="Times New Roman" w:hAnsi="Times New Roman"/>
          <w:sz w:val="24"/>
          <w:szCs w:val="24"/>
        </w:rPr>
      </w:pPr>
    </w:p>
    <w:p w:rsidR="00E444E0" w:rsidRPr="000621B5" w:rsidRDefault="00295622" w:rsidP="00EE25BC">
      <w:pPr>
        <w:spacing w:after="0" w:line="360" w:lineRule="auto"/>
        <w:jc w:val="both"/>
        <w:rPr>
          <w:rFonts w:ascii="Times New Roman" w:hAnsi="Times New Roman"/>
          <w:sz w:val="24"/>
          <w:szCs w:val="24"/>
        </w:rPr>
      </w:pPr>
      <w:r w:rsidRPr="000621B5">
        <w:rPr>
          <w:rFonts w:ascii="Times New Roman" w:hAnsi="Times New Roman"/>
          <w:sz w:val="24"/>
          <w:szCs w:val="24"/>
        </w:rPr>
        <w:t>3.1</w:t>
      </w:r>
      <w:r w:rsidR="005F272D" w:rsidRPr="000621B5">
        <w:rPr>
          <w:rFonts w:ascii="Times New Roman" w:hAnsi="Times New Roman"/>
          <w:sz w:val="24"/>
          <w:szCs w:val="24"/>
        </w:rPr>
        <w:t xml:space="preserve"> A</w:t>
      </w:r>
      <w:r w:rsidRPr="000621B5">
        <w:rPr>
          <w:rFonts w:ascii="Times New Roman" w:hAnsi="Times New Roman"/>
          <w:sz w:val="24"/>
          <w:szCs w:val="24"/>
        </w:rPr>
        <w:t xml:space="preserve"> </w:t>
      </w:r>
      <w:r w:rsidR="006F4D49" w:rsidRPr="000621B5">
        <w:rPr>
          <w:rFonts w:ascii="Times New Roman" w:hAnsi="Times New Roman"/>
          <w:sz w:val="24"/>
          <w:szCs w:val="24"/>
        </w:rPr>
        <w:t>LEGÍTIMA DEFESA DOS AGENTES DE SEGURANÇA</w:t>
      </w:r>
    </w:p>
    <w:p w:rsidR="00E444E0" w:rsidRPr="000621B5" w:rsidRDefault="003A272C"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p>
    <w:p w:rsidR="003A272C" w:rsidRPr="000621B5" w:rsidRDefault="00781845"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O Projeto de Lei Anticrime criado pelo atual ministro da justiça, Sérgio Moro, </w:t>
      </w:r>
      <w:r w:rsidR="008B1971" w:rsidRPr="000621B5">
        <w:rPr>
          <w:rFonts w:ascii="Times New Roman" w:hAnsi="Times New Roman"/>
          <w:sz w:val="24"/>
          <w:szCs w:val="24"/>
        </w:rPr>
        <w:t>vislumbra alterar 14 leis</w:t>
      </w:r>
      <w:r w:rsidR="00BF6A63" w:rsidRPr="000621B5">
        <w:rPr>
          <w:rFonts w:ascii="Times New Roman" w:hAnsi="Times New Roman"/>
          <w:sz w:val="24"/>
          <w:szCs w:val="24"/>
        </w:rPr>
        <w:t xml:space="preserve">, dentre as quais constam o Código Penal e o Código de Processo Penal, o Ministro </w:t>
      </w:r>
      <w:r w:rsidR="008B1971" w:rsidRPr="000621B5">
        <w:rPr>
          <w:rFonts w:ascii="Times New Roman" w:hAnsi="Times New Roman"/>
          <w:sz w:val="24"/>
          <w:szCs w:val="24"/>
        </w:rPr>
        <w:t>pretende atacar a corrupção, o crime or</w:t>
      </w:r>
      <w:r w:rsidR="00110FDB" w:rsidRPr="000621B5">
        <w:rPr>
          <w:rFonts w:ascii="Times New Roman" w:hAnsi="Times New Roman"/>
          <w:sz w:val="24"/>
          <w:szCs w:val="24"/>
        </w:rPr>
        <w:t xml:space="preserve">ganizado e os crimes violentos. </w:t>
      </w:r>
      <w:r w:rsidR="00EE6E68" w:rsidRPr="000621B5">
        <w:rPr>
          <w:rFonts w:ascii="Times New Roman" w:hAnsi="Times New Roman"/>
          <w:sz w:val="24"/>
          <w:szCs w:val="24"/>
        </w:rPr>
        <w:t xml:space="preserve">Dentre o projeto em questão, </w:t>
      </w:r>
      <w:r w:rsidR="00FF5A8B" w:rsidRPr="000621B5">
        <w:rPr>
          <w:rFonts w:ascii="Times New Roman" w:hAnsi="Times New Roman"/>
          <w:sz w:val="24"/>
          <w:szCs w:val="24"/>
        </w:rPr>
        <w:t>destacam-se</w:t>
      </w:r>
      <w:r w:rsidR="00EE6E68" w:rsidRPr="000621B5">
        <w:rPr>
          <w:rFonts w:ascii="Times New Roman" w:hAnsi="Times New Roman"/>
          <w:sz w:val="24"/>
          <w:szCs w:val="24"/>
        </w:rPr>
        <w:t xml:space="preserve"> as alterações </w:t>
      </w:r>
      <w:r w:rsidR="00884BFB" w:rsidRPr="000621B5">
        <w:rPr>
          <w:rFonts w:ascii="Times New Roman" w:hAnsi="Times New Roman"/>
          <w:sz w:val="24"/>
          <w:szCs w:val="24"/>
        </w:rPr>
        <w:t xml:space="preserve">no sentido a promover extensão da legítima defesa para agentes policiais e de segurança pública, a legitimação da prisão do imputado quando este restar condenado em segunda instância, e por fim, </w:t>
      </w:r>
      <w:r w:rsidR="00553C33" w:rsidRPr="000621B5">
        <w:rPr>
          <w:rFonts w:ascii="Times New Roman" w:hAnsi="Times New Roman"/>
          <w:sz w:val="24"/>
          <w:szCs w:val="24"/>
        </w:rPr>
        <w:t>o</w:t>
      </w:r>
      <w:r w:rsidR="0061213A" w:rsidRPr="000621B5">
        <w:rPr>
          <w:rFonts w:ascii="Times New Roman" w:hAnsi="Times New Roman"/>
          <w:sz w:val="24"/>
          <w:szCs w:val="24"/>
        </w:rPr>
        <w:t xml:space="preserve"> enrijecimento </w:t>
      </w:r>
      <w:r w:rsidR="00553C33" w:rsidRPr="000621B5">
        <w:rPr>
          <w:rFonts w:ascii="Times New Roman" w:hAnsi="Times New Roman"/>
          <w:sz w:val="24"/>
          <w:szCs w:val="24"/>
        </w:rPr>
        <w:t xml:space="preserve">das penas para os agentes reincidentes ou que praticam crime habitualmente. </w:t>
      </w:r>
    </w:p>
    <w:p w:rsidR="00553C33" w:rsidRPr="000621B5" w:rsidRDefault="00553C33"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53445B" w:rsidRPr="000621B5">
        <w:rPr>
          <w:rFonts w:ascii="Times New Roman" w:hAnsi="Times New Roman"/>
          <w:sz w:val="24"/>
          <w:szCs w:val="24"/>
        </w:rPr>
        <w:t xml:space="preserve">Atualmente </w:t>
      </w:r>
      <w:r w:rsidR="005A688B" w:rsidRPr="000621B5">
        <w:rPr>
          <w:rFonts w:ascii="Times New Roman" w:hAnsi="Times New Roman"/>
          <w:sz w:val="24"/>
          <w:szCs w:val="24"/>
        </w:rPr>
        <w:t>n</w:t>
      </w:r>
      <w:r w:rsidR="0053445B" w:rsidRPr="000621B5">
        <w:rPr>
          <w:rFonts w:ascii="Times New Roman" w:hAnsi="Times New Roman"/>
          <w:sz w:val="24"/>
          <w:szCs w:val="24"/>
        </w:rPr>
        <w:t>a legislaç</w:t>
      </w:r>
      <w:r w:rsidR="005A688B" w:rsidRPr="000621B5">
        <w:rPr>
          <w:rFonts w:ascii="Times New Roman" w:hAnsi="Times New Roman"/>
          <w:sz w:val="24"/>
          <w:szCs w:val="24"/>
        </w:rPr>
        <w:t>ão vigente as excludentes de ilicitude são:</w:t>
      </w:r>
      <w:r w:rsidR="0053445B" w:rsidRPr="000621B5">
        <w:rPr>
          <w:rFonts w:ascii="Times New Roman" w:hAnsi="Times New Roman"/>
          <w:sz w:val="24"/>
          <w:szCs w:val="24"/>
        </w:rPr>
        <w:t xml:space="preserve"> estado de necessidade, estrito cumprimento do dever legal, o exercício regular de direito e a legítima defesa</w:t>
      </w:r>
      <w:r w:rsidR="005A688B" w:rsidRPr="000621B5">
        <w:rPr>
          <w:rFonts w:ascii="Times New Roman" w:hAnsi="Times New Roman"/>
          <w:sz w:val="24"/>
          <w:szCs w:val="24"/>
        </w:rPr>
        <w:t xml:space="preserve">, definidas pelo artigo 23 do Código Penal, sendo que há previsão expressa na hipótese de ocorrência de </w:t>
      </w:r>
      <w:r w:rsidR="005A688B" w:rsidRPr="000621B5">
        <w:rPr>
          <w:rFonts w:ascii="Times New Roman" w:hAnsi="Times New Roman"/>
          <w:sz w:val="24"/>
          <w:szCs w:val="24"/>
        </w:rPr>
        <w:lastRenderedPageBreak/>
        <w:t>excess</w:t>
      </w:r>
      <w:r w:rsidR="00C57160" w:rsidRPr="000621B5">
        <w:rPr>
          <w:rFonts w:ascii="Times New Roman" w:hAnsi="Times New Roman"/>
          <w:sz w:val="24"/>
          <w:szCs w:val="24"/>
        </w:rPr>
        <w:t>os, conforme redação do parágrafo</w:t>
      </w:r>
      <w:r w:rsidR="005A688B" w:rsidRPr="000621B5">
        <w:rPr>
          <w:rFonts w:ascii="Times New Roman" w:hAnsi="Times New Roman"/>
          <w:sz w:val="24"/>
          <w:szCs w:val="24"/>
        </w:rPr>
        <w:t xml:space="preserve"> </w:t>
      </w:r>
      <w:r w:rsidR="00C57160" w:rsidRPr="000621B5">
        <w:rPr>
          <w:rFonts w:ascii="Times New Roman" w:hAnsi="Times New Roman"/>
          <w:sz w:val="24"/>
          <w:szCs w:val="24"/>
        </w:rPr>
        <w:t>único</w:t>
      </w:r>
      <w:r w:rsidR="005A688B" w:rsidRPr="000621B5">
        <w:rPr>
          <w:rFonts w:ascii="Times New Roman" w:hAnsi="Times New Roman"/>
          <w:sz w:val="24"/>
          <w:szCs w:val="24"/>
        </w:rPr>
        <w:t xml:space="preserve"> do mesmo artigo: “O agente, em qualquer das hipóteses deste artigo, responderá</w:t>
      </w:r>
      <w:r w:rsidR="0016201D" w:rsidRPr="000621B5">
        <w:rPr>
          <w:rFonts w:ascii="Times New Roman" w:hAnsi="Times New Roman"/>
          <w:sz w:val="24"/>
          <w:szCs w:val="24"/>
        </w:rPr>
        <w:t xml:space="preserve"> pelo excesso doloso ou culposo.”</w:t>
      </w:r>
      <w:r w:rsidR="00822E49" w:rsidRPr="000621B5">
        <w:rPr>
          <w:rFonts w:ascii="Times New Roman" w:hAnsi="Times New Roman"/>
          <w:sz w:val="24"/>
          <w:szCs w:val="24"/>
        </w:rPr>
        <w:t xml:space="preserve">. </w:t>
      </w:r>
    </w:p>
    <w:p w:rsidR="00B30747" w:rsidRPr="000621B5" w:rsidRDefault="005A688B" w:rsidP="00EE25BC">
      <w:pPr>
        <w:spacing w:after="0" w:line="360" w:lineRule="auto"/>
        <w:jc w:val="both"/>
        <w:rPr>
          <w:rFonts w:ascii="Times New Roman" w:hAnsi="Times New Roman"/>
          <w:sz w:val="24"/>
          <w:szCs w:val="24"/>
        </w:rPr>
      </w:pPr>
      <w:r w:rsidRPr="000621B5">
        <w:rPr>
          <w:rFonts w:ascii="Times New Roman" w:hAnsi="Times New Roman"/>
          <w:sz w:val="24"/>
          <w:szCs w:val="24"/>
        </w:rPr>
        <w:tab/>
        <w:t>O Projeto de L</w:t>
      </w:r>
      <w:r w:rsidR="00F20A82" w:rsidRPr="000621B5">
        <w:rPr>
          <w:rFonts w:ascii="Times New Roman" w:hAnsi="Times New Roman"/>
          <w:sz w:val="24"/>
          <w:szCs w:val="24"/>
        </w:rPr>
        <w:t>ei Anticrime pretende complementar os artigos 23 e 25 do Código Penal, este último trata exclusivamente de Legítima Defesa</w:t>
      </w:r>
      <w:r w:rsidR="00E3359E" w:rsidRPr="000621B5">
        <w:rPr>
          <w:rFonts w:ascii="Times New Roman" w:hAnsi="Times New Roman"/>
          <w:sz w:val="24"/>
          <w:szCs w:val="24"/>
        </w:rPr>
        <w:t xml:space="preserve"> e</w:t>
      </w:r>
      <w:r w:rsidR="00F20A82" w:rsidRPr="000621B5">
        <w:rPr>
          <w:rFonts w:ascii="Times New Roman" w:hAnsi="Times New Roman"/>
          <w:sz w:val="24"/>
          <w:szCs w:val="24"/>
        </w:rPr>
        <w:t xml:space="preserve"> onde propõe a inclusão de Parágrafo Único</w:t>
      </w:r>
      <w:r w:rsidR="00294A00" w:rsidRPr="000621B5">
        <w:rPr>
          <w:rFonts w:ascii="Times New Roman" w:hAnsi="Times New Roman"/>
          <w:sz w:val="24"/>
          <w:szCs w:val="24"/>
        </w:rPr>
        <w:t>. Tais mudanças podem ser observadas a seguir, entretanto, há que se ater no contexto ao qual estão inseridas.</w:t>
      </w:r>
    </w:p>
    <w:p w:rsidR="00B30747" w:rsidRPr="000621B5" w:rsidRDefault="00B30747" w:rsidP="00EE25BC">
      <w:pPr>
        <w:spacing w:after="0" w:line="360" w:lineRule="auto"/>
        <w:jc w:val="both"/>
        <w:rPr>
          <w:rFonts w:ascii="Times New Roman" w:hAnsi="Times New Roman"/>
          <w:sz w:val="24"/>
          <w:szCs w:val="24"/>
        </w:rPr>
      </w:pPr>
    </w:p>
    <w:p w:rsidR="00961E2B" w:rsidRPr="000621B5" w:rsidRDefault="00F20A82" w:rsidP="00EE25BC">
      <w:pPr>
        <w:spacing w:after="0" w:line="240" w:lineRule="auto"/>
        <w:ind w:left="2268"/>
        <w:jc w:val="both"/>
        <w:rPr>
          <w:rFonts w:ascii="Times New Roman" w:hAnsi="Times New Roman"/>
        </w:rPr>
      </w:pPr>
      <w:r w:rsidRPr="000621B5">
        <w:rPr>
          <w:rFonts w:ascii="Times New Roman" w:hAnsi="Times New Roman"/>
        </w:rPr>
        <w:t>Art.23.................................................................................................................</w:t>
      </w:r>
    </w:p>
    <w:p w:rsidR="00F20A82" w:rsidRPr="000621B5" w:rsidRDefault="00F20A82" w:rsidP="00EE25BC">
      <w:pPr>
        <w:spacing w:after="0" w:line="240" w:lineRule="auto"/>
        <w:ind w:left="2268"/>
        <w:jc w:val="both"/>
        <w:rPr>
          <w:rFonts w:ascii="Times New Roman" w:hAnsi="Times New Roman"/>
        </w:rPr>
      </w:pPr>
      <w:r w:rsidRPr="000621B5">
        <w:rPr>
          <w:rFonts w:ascii="Times New Roman" w:hAnsi="Times New Roman"/>
        </w:rPr>
        <w:t>§ 1º O agente, em qualquer das hipóteses deste artigo, responderá pelo excesso doloso ou culposo.</w:t>
      </w:r>
    </w:p>
    <w:p w:rsidR="00F20A82" w:rsidRPr="000621B5" w:rsidRDefault="00F20A82" w:rsidP="00EE25BC">
      <w:pPr>
        <w:spacing w:after="0" w:line="240" w:lineRule="auto"/>
        <w:ind w:left="2268"/>
        <w:jc w:val="both"/>
        <w:rPr>
          <w:rFonts w:ascii="Times New Roman" w:hAnsi="Times New Roman"/>
        </w:rPr>
      </w:pPr>
      <w:r w:rsidRPr="000621B5">
        <w:rPr>
          <w:rFonts w:ascii="Times New Roman" w:hAnsi="Times New Roman"/>
        </w:rPr>
        <w:t>§ 2º O juiz poderá reduzir a pena até a metade ou deixar de aplicá-la se o excesso decorrer de escusável medo, surpresa ou violenta emoção." (NR)</w:t>
      </w:r>
      <w:r w:rsidRPr="000621B5">
        <w:rPr>
          <w:rFonts w:ascii="Times New Roman" w:hAnsi="Times New Roman"/>
        </w:rPr>
        <w:cr/>
      </w:r>
    </w:p>
    <w:p w:rsidR="00F20A82" w:rsidRPr="000621B5" w:rsidRDefault="00F20A82" w:rsidP="00EE25BC">
      <w:pPr>
        <w:spacing w:after="0" w:line="240" w:lineRule="auto"/>
        <w:ind w:left="2268"/>
        <w:jc w:val="both"/>
        <w:rPr>
          <w:rFonts w:ascii="Times New Roman" w:hAnsi="Times New Roman"/>
        </w:rPr>
      </w:pPr>
      <w:r w:rsidRPr="000621B5">
        <w:rPr>
          <w:rFonts w:ascii="Times New Roman" w:hAnsi="Times New Roman"/>
        </w:rPr>
        <w:t>Art.25.................................................................................................................</w:t>
      </w:r>
    </w:p>
    <w:p w:rsidR="00F20A82" w:rsidRPr="000621B5" w:rsidRDefault="00F20A82" w:rsidP="00EE25BC">
      <w:pPr>
        <w:spacing w:after="0" w:line="240" w:lineRule="auto"/>
        <w:ind w:left="2268"/>
        <w:jc w:val="both"/>
        <w:rPr>
          <w:rFonts w:ascii="Times New Roman" w:hAnsi="Times New Roman"/>
        </w:rPr>
      </w:pPr>
      <w:r w:rsidRPr="000621B5">
        <w:rPr>
          <w:rFonts w:ascii="Times New Roman" w:hAnsi="Times New Roman"/>
        </w:rPr>
        <w:t>Parágrafo único. Observados os requisitos do caput, considera-se em legítima defesa:</w:t>
      </w:r>
    </w:p>
    <w:p w:rsidR="00F20A82" w:rsidRPr="000621B5" w:rsidRDefault="00F20A82" w:rsidP="00EE25BC">
      <w:pPr>
        <w:spacing w:after="0" w:line="240" w:lineRule="auto"/>
        <w:ind w:left="2268"/>
        <w:jc w:val="both"/>
        <w:rPr>
          <w:rFonts w:ascii="Times New Roman" w:hAnsi="Times New Roman"/>
        </w:rPr>
      </w:pPr>
      <w:r w:rsidRPr="000621B5">
        <w:rPr>
          <w:rFonts w:ascii="Times New Roman" w:hAnsi="Times New Roman"/>
        </w:rPr>
        <w:t>I - o agente policial ou de segurança pública que, em conflito armado ou em risco iminente de conflito armado, previne injusta e iminente agressão a direito seu ou de outrem; e</w:t>
      </w:r>
    </w:p>
    <w:p w:rsidR="00F20A82" w:rsidRPr="000621B5" w:rsidRDefault="00F20A82" w:rsidP="00EE25BC">
      <w:pPr>
        <w:spacing w:after="0" w:line="240" w:lineRule="auto"/>
        <w:ind w:left="2268"/>
        <w:jc w:val="both"/>
        <w:rPr>
          <w:rFonts w:ascii="Times New Roman" w:hAnsi="Times New Roman"/>
          <w:sz w:val="24"/>
          <w:szCs w:val="24"/>
        </w:rPr>
      </w:pPr>
      <w:r w:rsidRPr="000621B5">
        <w:rPr>
          <w:rFonts w:ascii="Times New Roman" w:hAnsi="Times New Roman"/>
        </w:rPr>
        <w:t>II - o agente policial ou de segurança pública que previne agressão ou risco de agressão a vítima mantida refém durante a prática de crimes." (NR)</w:t>
      </w:r>
    </w:p>
    <w:p w:rsidR="008B3B85" w:rsidRPr="000621B5" w:rsidRDefault="008B3B85" w:rsidP="00EE25BC">
      <w:pPr>
        <w:spacing w:after="0" w:line="360" w:lineRule="auto"/>
        <w:jc w:val="both"/>
        <w:rPr>
          <w:rFonts w:ascii="Times New Roman" w:hAnsi="Times New Roman"/>
          <w:sz w:val="24"/>
          <w:szCs w:val="24"/>
        </w:rPr>
      </w:pPr>
    </w:p>
    <w:p w:rsidR="006B5C3C" w:rsidRPr="000621B5" w:rsidRDefault="006B5C3C"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Desse modo, a primeira hipótese de alteração ganhou bastante </w:t>
      </w:r>
      <w:r w:rsidR="009C6911" w:rsidRPr="000621B5">
        <w:rPr>
          <w:rFonts w:ascii="Times New Roman" w:hAnsi="Times New Roman"/>
          <w:sz w:val="24"/>
          <w:szCs w:val="24"/>
        </w:rPr>
        <w:t>notoriedade na mídia com o “Caso Ana Hickmann”, em breve síntese</w:t>
      </w:r>
      <w:r w:rsidR="005A1959" w:rsidRPr="000621B5">
        <w:rPr>
          <w:rFonts w:ascii="Times New Roman" w:hAnsi="Times New Roman"/>
          <w:sz w:val="24"/>
          <w:szCs w:val="24"/>
        </w:rPr>
        <w:t>,</w:t>
      </w:r>
      <w:r w:rsidR="009C6911" w:rsidRPr="000621B5">
        <w:rPr>
          <w:rFonts w:ascii="Times New Roman" w:hAnsi="Times New Roman"/>
          <w:sz w:val="24"/>
          <w:szCs w:val="24"/>
        </w:rPr>
        <w:t xml:space="preserve"> o cunhado da apresentadora foi imputado pela prática de homicídio doloso após ceifar a vida de terceiro que</w:t>
      </w:r>
      <w:r w:rsidR="000969D5" w:rsidRPr="000621B5">
        <w:rPr>
          <w:rFonts w:ascii="Times New Roman" w:hAnsi="Times New Roman"/>
          <w:sz w:val="24"/>
          <w:szCs w:val="24"/>
        </w:rPr>
        <w:t>, agressivamente e</w:t>
      </w:r>
      <w:r w:rsidR="009C6911" w:rsidRPr="000621B5">
        <w:rPr>
          <w:rFonts w:ascii="Times New Roman" w:hAnsi="Times New Roman"/>
          <w:sz w:val="24"/>
          <w:szCs w:val="24"/>
        </w:rPr>
        <w:t xml:space="preserve"> munido de arma de fogo,</w:t>
      </w:r>
      <w:r w:rsidR="005A1959" w:rsidRPr="000621B5">
        <w:rPr>
          <w:rFonts w:ascii="Times New Roman" w:hAnsi="Times New Roman"/>
          <w:sz w:val="24"/>
          <w:szCs w:val="24"/>
        </w:rPr>
        <w:t xml:space="preserve"> invadiu</w:t>
      </w:r>
      <w:r w:rsidR="009C6911" w:rsidRPr="000621B5">
        <w:rPr>
          <w:rFonts w:ascii="Times New Roman" w:hAnsi="Times New Roman"/>
          <w:sz w:val="24"/>
          <w:szCs w:val="24"/>
        </w:rPr>
        <w:t xml:space="preserve"> o quarto de hotel no qual estavam hospedados</w:t>
      </w:r>
      <w:r w:rsidR="00B763CD" w:rsidRPr="000621B5">
        <w:rPr>
          <w:rFonts w:ascii="Times New Roman" w:hAnsi="Times New Roman"/>
          <w:sz w:val="24"/>
          <w:szCs w:val="24"/>
        </w:rPr>
        <w:t>, sendo que o Ministério Público entendeu que houve excesso por parte do homicida, não recaindo em caso de excludente de ilicitude por legítima defesa</w:t>
      </w:r>
      <w:r w:rsidR="000969D5" w:rsidRPr="000621B5">
        <w:rPr>
          <w:rFonts w:ascii="Times New Roman" w:hAnsi="Times New Roman"/>
          <w:sz w:val="24"/>
          <w:szCs w:val="24"/>
        </w:rPr>
        <w:t>, contudo houve absolvição</w:t>
      </w:r>
      <w:r w:rsidR="00E3359E" w:rsidRPr="000621B5">
        <w:rPr>
          <w:rFonts w:ascii="Times New Roman" w:hAnsi="Times New Roman"/>
          <w:sz w:val="24"/>
          <w:szCs w:val="24"/>
        </w:rPr>
        <w:t>.</w:t>
      </w:r>
      <w:r w:rsidR="00B44BB8" w:rsidRPr="000621B5">
        <w:rPr>
          <w:rFonts w:ascii="Times New Roman" w:hAnsi="Times New Roman"/>
          <w:sz w:val="24"/>
          <w:szCs w:val="24"/>
        </w:rPr>
        <w:t xml:space="preserve"> (VEJA, 2018)</w:t>
      </w:r>
      <w:r w:rsidR="00F90D27" w:rsidRPr="000621B5">
        <w:rPr>
          <w:rFonts w:ascii="Times New Roman" w:hAnsi="Times New Roman"/>
          <w:sz w:val="24"/>
          <w:szCs w:val="24"/>
        </w:rPr>
        <w:t xml:space="preserve"> </w:t>
      </w:r>
    </w:p>
    <w:p w:rsidR="0057452D" w:rsidRPr="000621B5" w:rsidRDefault="00B763CD"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6219A1" w:rsidRPr="000621B5">
        <w:rPr>
          <w:rFonts w:ascii="Times New Roman" w:hAnsi="Times New Roman"/>
          <w:sz w:val="24"/>
          <w:szCs w:val="24"/>
        </w:rPr>
        <w:t>Com a inclusão de novo parágrafo</w:t>
      </w:r>
      <w:r w:rsidR="000A491F" w:rsidRPr="000621B5">
        <w:rPr>
          <w:rFonts w:ascii="Times New Roman" w:hAnsi="Times New Roman"/>
          <w:sz w:val="24"/>
          <w:szCs w:val="24"/>
        </w:rPr>
        <w:t xml:space="preserve"> no artigo 23 do Código Penal</w:t>
      </w:r>
      <w:r w:rsidR="006219A1" w:rsidRPr="000621B5">
        <w:rPr>
          <w:rFonts w:ascii="Times New Roman" w:hAnsi="Times New Roman"/>
          <w:sz w:val="24"/>
          <w:szCs w:val="24"/>
        </w:rPr>
        <w:t xml:space="preserve">, o magistrado através </w:t>
      </w:r>
      <w:r w:rsidR="005547BB" w:rsidRPr="000621B5">
        <w:rPr>
          <w:rFonts w:ascii="Times New Roman" w:hAnsi="Times New Roman"/>
          <w:sz w:val="24"/>
          <w:szCs w:val="24"/>
        </w:rPr>
        <w:t xml:space="preserve">de convencimento </w:t>
      </w:r>
      <w:r w:rsidR="00E32BBA" w:rsidRPr="000621B5">
        <w:rPr>
          <w:rFonts w:ascii="Times New Roman" w:hAnsi="Times New Roman"/>
          <w:sz w:val="24"/>
          <w:szCs w:val="24"/>
        </w:rPr>
        <w:t>produzido nos autos do processo, restar constatado o excesso devido ao medo, surpresa ou violenta emoção poderá reduzir a pena ou deixar de</w:t>
      </w:r>
      <w:r w:rsidR="000A491F" w:rsidRPr="000621B5">
        <w:rPr>
          <w:rFonts w:ascii="Times New Roman" w:hAnsi="Times New Roman"/>
          <w:sz w:val="24"/>
          <w:szCs w:val="24"/>
        </w:rPr>
        <w:t xml:space="preserve"> aplicar, entretanto as mudanças propostas no a</w:t>
      </w:r>
      <w:r w:rsidR="00681C55" w:rsidRPr="000621B5">
        <w:rPr>
          <w:rFonts w:ascii="Times New Roman" w:hAnsi="Times New Roman"/>
          <w:sz w:val="24"/>
          <w:szCs w:val="24"/>
        </w:rPr>
        <w:t>rtigo 25 do mesmo diploma legal, em convergência com o primeiro, ensejam situação bastante confortável para os agentes de segurança pública, uma vez que teria</w:t>
      </w:r>
      <w:r w:rsidR="004F0E66" w:rsidRPr="000621B5">
        <w:rPr>
          <w:rFonts w:ascii="Times New Roman" w:hAnsi="Times New Roman"/>
          <w:sz w:val="24"/>
          <w:szCs w:val="24"/>
        </w:rPr>
        <w:t>m</w:t>
      </w:r>
      <w:r w:rsidR="00681C55" w:rsidRPr="000621B5">
        <w:rPr>
          <w:rFonts w:ascii="Times New Roman" w:hAnsi="Times New Roman"/>
          <w:sz w:val="24"/>
          <w:szCs w:val="24"/>
        </w:rPr>
        <w:t xml:space="preserve"> sua</w:t>
      </w:r>
      <w:r w:rsidR="004F0E66" w:rsidRPr="000621B5">
        <w:rPr>
          <w:rFonts w:ascii="Times New Roman" w:hAnsi="Times New Roman"/>
          <w:sz w:val="24"/>
          <w:szCs w:val="24"/>
        </w:rPr>
        <w:t xml:space="preserve">s penas reduzidas </w:t>
      </w:r>
      <w:r w:rsidR="00681C55" w:rsidRPr="000621B5">
        <w:rPr>
          <w:rFonts w:ascii="Times New Roman" w:hAnsi="Times New Roman"/>
          <w:sz w:val="24"/>
          <w:szCs w:val="24"/>
        </w:rPr>
        <w:t>pela metade ou até mesmo não aplicada</w:t>
      </w:r>
      <w:r w:rsidR="004F0E66" w:rsidRPr="000621B5">
        <w:rPr>
          <w:rFonts w:ascii="Times New Roman" w:hAnsi="Times New Roman"/>
          <w:sz w:val="24"/>
          <w:szCs w:val="24"/>
        </w:rPr>
        <w:t>s</w:t>
      </w:r>
      <w:r w:rsidR="00681C55" w:rsidRPr="000621B5">
        <w:rPr>
          <w:rFonts w:ascii="Times New Roman" w:hAnsi="Times New Roman"/>
          <w:sz w:val="24"/>
          <w:szCs w:val="24"/>
        </w:rPr>
        <w:t>, caso o Judiciário venha aplicar os dispositivos de maneira a de</w:t>
      </w:r>
      <w:r w:rsidR="005A62E5" w:rsidRPr="000621B5">
        <w:rPr>
          <w:rFonts w:ascii="Times New Roman" w:hAnsi="Times New Roman"/>
          <w:sz w:val="24"/>
          <w:szCs w:val="24"/>
        </w:rPr>
        <w:t>sconsiderar o caput do artigo 25</w:t>
      </w:r>
      <w:r w:rsidR="00C57160" w:rsidRPr="000621B5">
        <w:rPr>
          <w:rFonts w:ascii="Times New Roman" w:hAnsi="Times New Roman"/>
          <w:sz w:val="24"/>
          <w:szCs w:val="24"/>
        </w:rPr>
        <w:t>, não fazendo o uso próprio da</w:t>
      </w:r>
      <w:r w:rsidR="005A62E5" w:rsidRPr="000621B5">
        <w:rPr>
          <w:rFonts w:ascii="Times New Roman" w:hAnsi="Times New Roman"/>
          <w:sz w:val="24"/>
          <w:szCs w:val="24"/>
        </w:rPr>
        <w:t xml:space="preserve"> hermenêutica jurídica</w:t>
      </w:r>
      <w:r w:rsidR="00C57160" w:rsidRPr="000621B5">
        <w:rPr>
          <w:rFonts w:ascii="Times New Roman" w:hAnsi="Times New Roman"/>
          <w:sz w:val="24"/>
          <w:szCs w:val="24"/>
        </w:rPr>
        <w:t>.</w:t>
      </w:r>
    </w:p>
    <w:p w:rsidR="00A5571B" w:rsidRPr="000621B5" w:rsidRDefault="00A06BFB"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Há que se observar, ainda, </w:t>
      </w:r>
      <w:r w:rsidR="007E435C" w:rsidRPr="000621B5">
        <w:rPr>
          <w:rFonts w:ascii="Times New Roman" w:hAnsi="Times New Roman"/>
          <w:sz w:val="24"/>
          <w:szCs w:val="24"/>
        </w:rPr>
        <w:t xml:space="preserve">como a </w:t>
      </w:r>
      <w:r w:rsidRPr="000621B5">
        <w:rPr>
          <w:rFonts w:ascii="Times New Roman" w:hAnsi="Times New Roman"/>
          <w:sz w:val="24"/>
          <w:szCs w:val="24"/>
        </w:rPr>
        <w:t>alteração proposta</w:t>
      </w:r>
      <w:r w:rsidR="007E435C" w:rsidRPr="000621B5">
        <w:rPr>
          <w:rFonts w:ascii="Times New Roman" w:hAnsi="Times New Roman"/>
          <w:sz w:val="24"/>
          <w:szCs w:val="24"/>
        </w:rPr>
        <w:t xml:space="preserve"> pode refletir</w:t>
      </w:r>
      <w:r w:rsidRPr="000621B5">
        <w:rPr>
          <w:rFonts w:ascii="Times New Roman" w:hAnsi="Times New Roman"/>
          <w:sz w:val="24"/>
          <w:szCs w:val="24"/>
        </w:rPr>
        <w:t xml:space="preserve"> no que concerne a legítima defesa putativa, atualmente aplicável ao dir</w:t>
      </w:r>
      <w:r w:rsidR="0067640E" w:rsidRPr="000621B5">
        <w:rPr>
          <w:rFonts w:ascii="Times New Roman" w:hAnsi="Times New Roman"/>
          <w:sz w:val="24"/>
          <w:szCs w:val="24"/>
        </w:rPr>
        <w:t>eito penal brasileiro</w:t>
      </w:r>
      <w:r w:rsidR="00B83AB6" w:rsidRPr="000621B5">
        <w:rPr>
          <w:rFonts w:ascii="Times New Roman" w:hAnsi="Times New Roman"/>
          <w:sz w:val="24"/>
          <w:szCs w:val="24"/>
        </w:rPr>
        <w:t xml:space="preserve"> e constante no artigo 25 do Código Penal,</w:t>
      </w:r>
      <w:r w:rsidR="002254F2" w:rsidRPr="000621B5">
        <w:rPr>
          <w:rFonts w:ascii="Times New Roman" w:hAnsi="Times New Roman"/>
          <w:sz w:val="24"/>
          <w:szCs w:val="24"/>
        </w:rPr>
        <w:t xml:space="preserve"> </w:t>
      </w:r>
      <w:r w:rsidR="00A956EC" w:rsidRPr="000621B5">
        <w:rPr>
          <w:rFonts w:ascii="Times New Roman" w:hAnsi="Times New Roman"/>
          <w:sz w:val="24"/>
          <w:szCs w:val="24"/>
        </w:rPr>
        <w:t xml:space="preserve">que </w:t>
      </w:r>
      <w:r w:rsidR="002254F2" w:rsidRPr="000621B5">
        <w:rPr>
          <w:rFonts w:ascii="Times New Roman" w:hAnsi="Times New Roman"/>
          <w:sz w:val="24"/>
          <w:szCs w:val="24"/>
        </w:rPr>
        <w:t>segundo</w:t>
      </w:r>
      <w:r w:rsidR="00531EAB" w:rsidRPr="000621B5">
        <w:rPr>
          <w:rFonts w:ascii="Times New Roman" w:hAnsi="Times New Roman"/>
          <w:sz w:val="24"/>
          <w:szCs w:val="24"/>
        </w:rPr>
        <w:t xml:space="preserve"> Mirabete, (2006, p.169)</w:t>
      </w:r>
      <w:r w:rsidRPr="000621B5">
        <w:rPr>
          <w:rFonts w:ascii="Times New Roman" w:hAnsi="Times New Roman"/>
          <w:sz w:val="24"/>
          <w:szCs w:val="24"/>
        </w:rPr>
        <w:t xml:space="preserve"> </w:t>
      </w:r>
      <w:r w:rsidR="00531EAB" w:rsidRPr="000621B5">
        <w:rPr>
          <w:rFonts w:ascii="Times New Roman" w:hAnsi="Times New Roman"/>
          <w:sz w:val="24"/>
          <w:szCs w:val="24"/>
        </w:rPr>
        <w:t>“</w:t>
      </w:r>
      <w:r w:rsidR="002254F2" w:rsidRPr="000621B5">
        <w:rPr>
          <w:rFonts w:ascii="Times New Roman" w:hAnsi="Times New Roman"/>
          <w:sz w:val="24"/>
          <w:szCs w:val="24"/>
        </w:rPr>
        <w:t xml:space="preserve">existe quando o agente, supondo </w:t>
      </w:r>
      <w:r w:rsidR="002254F2" w:rsidRPr="000621B5">
        <w:rPr>
          <w:rFonts w:ascii="Times New Roman" w:hAnsi="Times New Roman"/>
          <w:sz w:val="24"/>
          <w:szCs w:val="24"/>
        </w:rPr>
        <w:lastRenderedPageBreak/>
        <w:t>por erro que está sendo agredido, repele a suposta agressão</w:t>
      </w:r>
      <w:r w:rsidR="00531EAB" w:rsidRPr="000621B5">
        <w:rPr>
          <w:rFonts w:ascii="Times New Roman" w:hAnsi="Times New Roman"/>
          <w:sz w:val="24"/>
          <w:szCs w:val="24"/>
        </w:rPr>
        <w:t>”</w:t>
      </w:r>
      <w:r w:rsidR="007B4711" w:rsidRPr="000621B5">
        <w:rPr>
          <w:rFonts w:ascii="Times New Roman" w:hAnsi="Times New Roman"/>
          <w:sz w:val="24"/>
          <w:szCs w:val="24"/>
        </w:rPr>
        <w:t xml:space="preserve">, </w:t>
      </w:r>
      <w:r w:rsidR="00B83AB6" w:rsidRPr="000621B5">
        <w:rPr>
          <w:rFonts w:ascii="Times New Roman" w:hAnsi="Times New Roman"/>
          <w:sz w:val="24"/>
          <w:szCs w:val="24"/>
        </w:rPr>
        <w:t xml:space="preserve">situação </w:t>
      </w:r>
      <w:r w:rsidR="00BF123F" w:rsidRPr="000621B5">
        <w:rPr>
          <w:rFonts w:ascii="Times New Roman" w:hAnsi="Times New Roman"/>
          <w:sz w:val="24"/>
          <w:szCs w:val="24"/>
        </w:rPr>
        <w:t>n</w:t>
      </w:r>
      <w:r w:rsidR="00B83AB6" w:rsidRPr="000621B5">
        <w:rPr>
          <w:rFonts w:ascii="Times New Roman" w:hAnsi="Times New Roman"/>
          <w:sz w:val="24"/>
          <w:szCs w:val="24"/>
        </w:rPr>
        <w:t>a qual o</w:t>
      </w:r>
      <w:r w:rsidR="001B44F0" w:rsidRPr="000621B5">
        <w:rPr>
          <w:rFonts w:ascii="Times New Roman" w:hAnsi="Times New Roman"/>
          <w:sz w:val="24"/>
          <w:szCs w:val="24"/>
        </w:rPr>
        <w:t xml:space="preserve"> agente de segurança pública pod</w:t>
      </w:r>
      <w:r w:rsidR="00B83AB6" w:rsidRPr="000621B5">
        <w:rPr>
          <w:rFonts w:ascii="Times New Roman" w:hAnsi="Times New Roman"/>
          <w:sz w:val="24"/>
          <w:szCs w:val="24"/>
        </w:rPr>
        <w:t xml:space="preserve">e estar perfeitamente incluído ao realizar leitura precipitada de situação que lhe incorre, e por isso, ao fazer mau julgamento </w:t>
      </w:r>
      <w:r w:rsidR="00D923FF" w:rsidRPr="000621B5">
        <w:rPr>
          <w:rFonts w:ascii="Times New Roman" w:hAnsi="Times New Roman"/>
          <w:sz w:val="24"/>
          <w:szCs w:val="24"/>
        </w:rPr>
        <w:t>poderá</w:t>
      </w:r>
      <w:r w:rsidR="00BF123F" w:rsidRPr="000621B5">
        <w:rPr>
          <w:rFonts w:ascii="Times New Roman" w:hAnsi="Times New Roman"/>
          <w:sz w:val="24"/>
          <w:szCs w:val="24"/>
        </w:rPr>
        <w:t xml:space="preserve"> responder como qualquer outro cidadão por crime culposo.</w:t>
      </w:r>
    </w:p>
    <w:p w:rsidR="00372F95" w:rsidRPr="000621B5" w:rsidRDefault="00A5571B"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Assim, a hipótese trazida no novo modelo de legítima defesa proposto,</w:t>
      </w:r>
      <w:r w:rsidR="00E560FA" w:rsidRPr="000621B5">
        <w:rPr>
          <w:rFonts w:ascii="Times New Roman" w:hAnsi="Times New Roman"/>
          <w:sz w:val="24"/>
          <w:szCs w:val="24"/>
        </w:rPr>
        <w:t xml:space="preserve"> em termos gerais</w:t>
      </w:r>
      <w:r w:rsidRPr="000621B5">
        <w:rPr>
          <w:rFonts w:ascii="Times New Roman" w:hAnsi="Times New Roman"/>
          <w:sz w:val="24"/>
          <w:szCs w:val="24"/>
        </w:rPr>
        <w:t xml:space="preserve">, também está abarcado pelo próprio conceito de legítima defesa putativa, haja vista que </w:t>
      </w:r>
      <w:r w:rsidR="00372F95" w:rsidRPr="000621B5">
        <w:rPr>
          <w:rFonts w:ascii="Times New Roman" w:hAnsi="Times New Roman"/>
          <w:sz w:val="24"/>
          <w:szCs w:val="24"/>
        </w:rPr>
        <w:t>aquele que acredita ser vítima de agressão injusta, poderá a repelir, com a finalidade de</w:t>
      </w:r>
      <w:r w:rsidR="00EA15FF" w:rsidRPr="000621B5">
        <w:rPr>
          <w:rFonts w:ascii="Times New Roman" w:hAnsi="Times New Roman"/>
          <w:sz w:val="24"/>
          <w:szCs w:val="24"/>
        </w:rPr>
        <w:t xml:space="preserve"> fazer com que cesse</w:t>
      </w:r>
      <w:r w:rsidR="00372F95" w:rsidRPr="000621B5">
        <w:rPr>
          <w:rFonts w:ascii="Times New Roman" w:hAnsi="Times New Roman"/>
          <w:sz w:val="24"/>
          <w:szCs w:val="24"/>
        </w:rPr>
        <w:t xml:space="preserve">, </w:t>
      </w:r>
      <w:r w:rsidR="00EA15FF" w:rsidRPr="000621B5">
        <w:rPr>
          <w:rFonts w:ascii="Times New Roman" w:hAnsi="Times New Roman"/>
          <w:sz w:val="24"/>
          <w:szCs w:val="24"/>
        </w:rPr>
        <w:t xml:space="preserve">situação na qual o agente de segurança pública pode perfeitamente se enquadrar, sem que seja necessária criação de tipo penal específico, através do simples uso da hermenêutica jurídica. </w:t>
      </w:r>
    </w:p>
    <w:p w:rsidR="00BC79B5" w:rsidRPr="000621B5" w:rsidRDefault="00C57160"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A inclusão do parágrafo único </w:t>
      </w:r>
      <w:r w:rsidR="00461B75" w:rsidRPr="000621B5">
        <w:rPr>
          <w:rFonts w:ascii="Times New Roman" w:hAnsi="Times New Roman"/>
          <w:sz w:val="24"/>
          <w:szCs w:val="24"/>
        </w:rPr>
        <w:t>no artigo 25 do Códig</w:t>
      </w:r>
      <w:r w:rsidR="008F29C2" w:rsidRPr="000621B5">
        <w:rPr>
          <w:rFonts w:ascii="Times New Roman" w:hAnsi="Times New Roman"/>
          <w:sz w:val="24"/>
          <w:szCs w:val="24"/>
        </w:rPr>
        <w:t xml:space="preserve">o Penal </w:t>
      </w:r>
      <w:r w:rsidR="00C53463" w:rsidRPr="000621B5">
        <w:rPr>
          <w:rFonts w:ascii="Times New Roman" w:hAnsi="Times New Roman"/>
          <w:sz w:val="24"/>
          <w:szCs w:val="24"/>
        </w:rPr>
        <w:t>trata</w:t>
      </w:r>
      <w:r w:rsidR="008F29C2" w:rsidRPr="000621B5">
        <w:rPr>
          <w:rFonts w:ascii="Times New Roman" w:hAnsi="Times New Roman"/>
          <w:sz w:val="24"/>
          <w:szCs w:val="24"/>
        </w:rPr>
        <w:t xml:space="preserve"> de explicação rasa daquilo que já const</w:t>
      </w:r>
      <w:r w:rsidR="002172E8" w:rsidRPr="000621B5">
        <w:rPr>
          <w:rFonts w:ascii="Times New Roman" w:hAnsi="Times New Roman"/>
          <w:sz w:val="24"/>
          <w:szCs w:val="24"/>
        </w:rPr>
        <w:t>a no caput do mesmo dispositivo</w:t>
      </w:r>
      <w:r w:rsidR="008F29C2" w:rsidRPr="000621B5">
        <w:rPr>
          <w:rFonts w:ascii="Times New Roman" w:hAnsi="Times New Roman"/>
          <w:sz w:val="24"/>
          <w:szCs w:val="24"/>
        </w:rPr>
        <w:t xml:space="preserve"> pen</w:t>
      </w:r>
      <w:r w:rsidR="002172E8" w:rsidRPr="000621B5">
        <w:rPr>
          <w:rFonts w:ascii="Times New Roman" w:hAnsi="Times New Roman"/>
          <w:sz w:val="24"/>
          <w:szCs w:val="24"/>
        </w:rPr>
        <w:t xml:space="preserve">al, podendo até mesmo causar prejuízo ao operador do direito a interpretá-la, haja vista que </w:t>
      </w:r>
      <w:r w:rsidR="00C53463" w:rsidRPr="000621B5">
        <w:rPr>
          <w:rFonts w:ascii="Times New Roman" w:hAnsi="Times New Roman"/>
          <w:sz w:val="24"/>
          <w:szCs w:val="24"/>
        </w:rPr>
        <w:t>remete</w:t>
      </w:r>
      <w:r w:rsidR="002172E8" w:rsidRPr="000621B5">
        <w:rPr>
          <w:rFonts w:ascii="Times New Roman" w:hAnsi="Times New Roman"/>
          <w:sz w:val="24"/>
          <w:szCs w:val="24"/>
        </w:rPr>
        <w:t xml:space="preserve"> a ideia que o</w:t>
      </w:r>
      <w:r w:rsidR="00C53463" w:rsidRPr="000621B5">
        <w:rPr>
          <w:rFonts w:ascii="Times New Roman" w:hAnsi="Times New Roman"/>
          <w:sz w:val="24"/>
          <w:szCs w:val="24"/>
        </w:rPr>
        <w:t>s</w:t>
      </w:r>
      <w:r w:rsidR="002172E8" w:rsidRPr="000621B5">
        <w:rPr>
          <w:rFonts w:ascii="Times New Roman" w:hAnsi="Times New Roman"/>
          <w:sz w:val="24"/>
          <w:szCs w:val="24"/>
        </w:rPr>
        <w:t xml:space="preserve"> ato</w:t>
      </w:r>
      <w:r w:rsidR="00C53463" w:rsidRPr="000621B5">
        <w:rPr>
          <w:rFonts w:ascii="Times New Roman" w:hAnsi="Times New Roman"/>
          <w:sz w:val="24"/>
          <w:szCs w:val="24"/>
        </w:rPr>
        <w:t>s</w:t>
      </w:r>
      <w:r w:rsidR="002172E8" w:rsidRPr="000621B5">
        <w:rPr>
          <w:rFonts w:ascii="Times New Roman" w:hAnsi="Times New Roman"/>
          <w:sz w:val="24"/>
          <w:szCs w:val="24"/>
        </w:rPr>
        <w:t xml:space="preserve"> </w:t>
      </w:r>
      <w:r w:rsidR="00C53463" w:rsidRPr="000621B5">
        <w:rPr>
          <w:rFonts w:ascii="Times New Roman" w:hAnsi="Times New Roman"/>
          <w:sz w:val="24"/>
          <w:szCs w:val="24"/>
        </w:rPr>
        <w:t xml:space="preserve">de excessos praticados, especialmente por agentes policiais e de segurança pública, serão validados pela legislação. A alteração </w:t>
      </w:r>
      <w:r w:rsidR="001E643F" w:rsidRPr="000621B5">
        <w:rPr>
          <w:rFonts w:ascii="Times New Roman" w:hAnsi="Times New Roman"/>
          <w:sz w:val="24"/>
          <w:szCs w:val="24"/>
        </w:rPr>
        <w:t>se mostra ineficaz p</w:t>
      </w:r>
      <w:r w:rsidR="00C647D1" w:rsidRPr="000621B5">
        <w:rPr>
          <w:rFonts w:ascii="Times New Roman" w:hAnsi="Times New Roman"/>
          <w:sz w:val="24"/>
          <w:szCs w:val="24"/>
        </w:rPr>
        <w:t>elo simples fato de que o</w:t>
      </w:r>
      <w:r w:rsidR="001E643F" w:rsidRPr="000621B5">
        <w:rPr>
          <w:rFonts w:ascii="Times New Roman" w:hAnsi="Times New Roman"/>
          <w:sz w:val="24"/>
          <w:szCs w:val="24"/>
        </w:rPr>
        <w:t xml:space="preserve"> judiciário já vem aplicando a legítima defesa nos casos em que há </w:t>
      </w:r>
      <w:r w:rsidR="00C647D1" w:rsidRPr="000621B5">
        <w:rPr>
          <w:rFonts w:ascii="Times New Roman" w:hAnsi="Times New Roman"/>
          <w:sz w:val="24"/>
          <w:szCs w:val="24"/>
        </w:rPr>
        <w:t xml:space="preserve">a </w:t>
      </w:r>
      <w:r w:rsidR="001E643F" w:rsidRPr="000621B5">
        <w:rPr>
          <w:rFonts w:ascii="Times New Roman" w:hAnsi="Times New Roman"/>
          <w:sz w:val="24"/>
          <w:szCs w:val="24"/>
        </w:rPr>
        <w:t xml:space="preserve">sua comprovação, sendo que não existe dúvida que quando comprovada, seja praticada pelo cidadão comum ou pelo agente de segurança, haverá absolvição. </w:t>
      </w:r>
    </w:p>
    <w:p w:rsidR="009D41B1" w:rsidRPr="000621B5" w:rsidRDefault="009D41B1"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Luiz Flávio Gomes (2019</w:t>
      </w:r>
      <w:r w:rsidR="0037311F" w:rsidRPr="000621B5">
        <w:rPr>
          <w:rFonts w:ascii="Times New Roman" w:hAnsi="Times New Roman"/>
          <w:sz w:val="24"/>
          <w:szCs w:val="24"/>
        </w:rPr>
        <w:t>b</w:t>
      </w:r>
      <w:r w:rsidRPr="000621B5">
        <w:rPr>
          <w:rFonts w:ascii="Times New Roman" w:hAnsi="Times New Roman"/>
          <w:sz w:val="24"/>
          <w:szCs w:val="24"/>
        </w:rPr>
        <w:t xml:space="preserve">) entende </w:t>
      </w:r>
      <w:r w:rsidR="005A5345" w:rsidRPr="000621B5">
        <w:rPr>
          <w:rFonts w:ascii="Times New Roman" w:hAnsi="Times New Roman"/>
          <w:sz w:val="24"/>
          <w:szCs w:val="24"/>
        </w:rPr>
        <w:t xml:space="preserve">que “Normas supérfluas ou desnecessárias só geram controvérsias, que atrapalham o que realmente importa, que é tratar com o devido rigor, dentro do Estado de Direito, o crime violento, o crime organizado e a corrupção.”, </w:t>
      </w:r>
      <w:r w:rsidR="00D2082B" w:rsidRPr="000621B5">
        <w:rPr>
          <w:rFonts w:ascii="Times New Roman" w:hAnsi="Times New Roman"/>
          <w:sz w:val="24"/>
          <w:szCs w:val="24"/>
        </w:rPr>
        <w:t xml:space="preserve">sendo que </w:t>
      </w:r>
      <w:r w:rsidR="000960EB" w:rsidRPr="000621B5">
        <w:rPr>
          <w:rFonts w:ascii="Times New Roman" w:hAnsi="Times New Roman"/>
          <w:sz w:val="24"/>
          <w:szCs w:val="24"/>
        </w:rPr>
        <w:t xml:space="preserve">tal modificação nos dispositivos recaem sob </w:t>
      </w:r>
      <w:r w:rsidR="00A61EC5" w:rsidRPr="000621B5">
        <w:rPr>
          <w:rFonts w:ascii="Times New Roman" w:hAnsi="Times New Roman"/>
          <w:sz w:val="24"/>
          <w:szCs w:val="24"/>
        </w:rPr>
        <w:t xml:space="preserve">os efeitos práticos do populismo punitivo apontados anteriormente neste trabalho, especialmente inflação legislativa desorganizada e irracional  e na desconfiguração do direito penal liberal do Estado de Direito, em virtude da má elaboração legislativa, que visa meramente produzir legislação já existente a aplicada pelos operadores do direito, do mesmo modo que aparenta resolver a o problema, mas apenas enseja situação mais complicada e que favorece determinado grupo social. </w:t>
      </w:r>
    </w:p>
    <w:p w:rsidR="00A61EC5" w:rsidRPr="000621B5" w:rsidRDefault="00F74144"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Pode-se, ainda, observar a relevante participação da mídia, sendo possivelmente uma das causas para inserção dessa proposta de modificação dos artigos anteriormente mencionados, pois devido à exposição do “Caso Ana Hickmann”</w:t>
      </w:r>
      <w:r w:rsidR="001A33C0" w:rsidRPr="000621B5">
        <w:rPr>
          <w:rFonts w:ascii="Times New Roman" w:hAnsi="Times New Roman"/>
          <w:sz w:val="24"/>
          <w:szCs w:val="24"/>
        </w:rPr>
        <w:t xml:space="preserve"> (claramente se ad</w:t>
      </w:r>
      <w:r w:rsidR="003A1B0B" w:rsidRPr="000621B5">
        <w:rPr>
          <w:rFonts w:ascii="Times New Roman" w:hAnsi="Times New Roman"/>
          <w:sz w:val="24"/>
          <w:szCs w:val="24"/>
        </w:rPr>
        <w:t>e</w:t>
      </w:r>
      <w:r w:rsidR="001A33C0" w:rsidRPr="000621B5">
        <w:rPr>
          <w:rFonts w:ascii="Times New Roman" w:hAnsi="Times New Roman"/>
          <w:sz w:val="24"/>
          <w:szCs w:val="24"/>
        </w:rPr>
        <w:t>qua</w:t>
      </w:r>
      <w:r w:rsidR="00261538" w:rsidRPr="000621B5">
        <w:rPr>
          <w:rFonts w:ascii="Times New Roman" w:hAnsi="Times New Roman"/>
          <w:sz w:val="24"/>
          <w:szCs w:val="24"/>
        </w:rPr>
        <w:t>,</w:t>
      </w:r>
      <w:r w:rsidR="001A33C0" w:rsidRPr="000621B5">
        <w:rPr>
          <w:rFonts w:ascii="Times New Roman" w:hAnsi="Times New Roman"/>
          <w:sz w:val="24"/>
          <w:szCs w:val="24"/>
        </w:rPr>
        <w:t xml:space="preserve"> com</w:t>
      </w:r>
      <w:r w:rsidR="00261538" w:rsidRPr="000621B5">
        <w:rPr>
          <w:rFonts w:ascii="Times New Roman" w:hAnsi="Times New Roman"/>
          <w:sz w:val="24"/>
          <w:szCs w:val="24"/>
        </w:rPr>
        <w:t xml:space="preserve"> perfeição nessas alterações do projeto</w:t>
      </w:r>
      <w:r w:rsidR="001A33C0" w:rsidRPr="000621B5">
        <w:rPr>
          <w:rFonts w:ascii="Times New Roman" w:hAnsi="Times New Roman"/>
          <w:sz w:val="24"/>
          <w:szCs w:val="24"/>
        </w:rPr>
        <w:t>)</w:t>
      </w:r>
      <w:r w:rsidRPr="000621B5">
        <w:rPr>
          <w:rFonts w:ascii="Times New Roman" w:hAnsi="Times New Roman"/>
          <w:sz w:val="24"/>
          <w:szCs w:val="24"/>
        </w:rPr>
        <w:t xml:space="preserve">, acentuado pelo sentimento de insegurança que sempre é assegurado pelos veículos com tal agenda, </w:t>
      </w:r>
      <w:r w:rsidR="008B6747" w:rsidRPr="000621B5">
        <w:rPr>
          <w:rFonts w:ascii="Times New Roman" w:hAnsi="Times New Roman"/>
          <w:sz w:val="24"/>
          <w:szCs w:val="24"/>
        </w:rPr>
        <w:t xml:space="preserve">é efeito determinante para a produção de leis em massa sem o mínimo de racionalização. </w:t>
      </w:r>
    </w:p>
    <w:p w:rsidR="00295622" w:rsidRPr="000621B5" w:rsidRDefault="00295622" w:rsidP="00EE25BC">
      <w:pPr>
        <w:spacing w:after="0" w:line="360" w:lineRule="auto"/>
        <w:ind w:firstLine="708"/>
        <w:jc w:val="both"/>
        <w:rPr>
          <w:rFonts w:ascii="Times New Roman" w:hAnsi="Times New Roman"/>
          <w:sz w:val="24"/>
          <w:szCs w:val="24"/>
        </w:rPr>
      </w:pPr>
    </w:p>
    <w:p w:rsidR="00295622" w:rsidRPr="000621B5" w:rsidRDefault="00295622" w:rsidP="00EE25BC">
      <w:pPr>
        <w:spacing w:after="0" w:line="360" w:lineRule="auto"/>
        <w:jc w:val="both"/>
        <w:rPr>
          <w:rFonts w:ascii="Times New Roman" w:hAnsi="Times New Roman"/>
          <w:sz w:val="24"/>
          <w:szCs w:val="24"/>
        </w:rPr>
      </w:pPr>
      <w:r w:rsidRPr="000621B5">
        <w:rPr>
          <w:rFonts w:ascii="Times New Roman" w:hAnsi="Times New Roman"/>
          <w:sz w:val="24"/>
          <w:szCs w:val="24"/>
        </w:rPr>
        <w:lastRenderedPageBreak/>
        <w:t xml:space="preserve">3.2 O CUMPRIMENTO DE PENA COM CONDENAÇÃO EM SEGUNDA INSTÂNCIA </w:t>
      </w:r>
    </w:p>
    <w:p w:rsidR="00E444E0" w:rsidRPr="000621B5" w:rsidRDefault="00E444E0" w:rsidP="00EE25BC">
      <w:pPr>
        <w:spacing w:after="0" w:line="360" w:lineRule="auto"/>
        <w:ind w:firstLine="708"/>
        <w:jc w:val="both"/>
        <w:rPr>
          <w:rFonts w:ascii="Times New Roman" w:hAnsi="Times New Roman"/>
          <w:sz w:val="24"/>
          <w:szCs w:val="24"/>
        </w:rPr>
      </w:pPr>
    </w:p>
    <w:p w:rsidR="002644C3" w:rsidRPr="000621B5" w:rsidRDefault="008826FB"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Com relação </w:t>
      </w:r>
      <w:r w:rsidR="00F57E81" w:rsidRPr="000621B5">
        <w:rPr>
          <w:rFonts w:ascii="Times New Roman" w:hAnsi="Times New Roman"/>
          <w:sz w:val="24"/>
          <w:szCs w:val="24"/>
        </w:rPr>
        <w:t>à</w:t>
      </w:r>
      <w:r w:rsidRPr="000621B5">
        <w:rPr>
          <w:rFonts w:ascii="Times New Roman" w:hAnsi="Times New Roman"/>
          <w:sz w:val="24"/>
          <w:szCs w:val="24"/>
        </w:rPr>
        <w:t xml:space="preserve"> proposta de modificação legislativa no sentido de permitir a prisão de imputados quando estes já houverem sido condenados em segunda instância, </w:t>
      </w:r>
      <w:r w:rsidR="002644C3" w:rsidRPr="000621B5">
        <w:rPr>
          <w:rFonts w:ascii="Times New Roman" w:hAnsi="Times New Roman"/>
          <w:sz w:val="24"/>
          <w:szCs w:val="24"/>
        </w:rPr>
        <w:t>os diplomas legais a serem atingidos ser</w:t>
      </w:r>
      <w:r w:rsidR="00F57E81" w:rsidRPr="000621B5">
        <w:rPr>
          <w:rFonts w:ascii="Times New Roman" w:hAnsi="Times New Roman"/>
          <w:sz w:val="24"/>
          <w:szCs w:val="24"/>
        </w:rPr>
        <w:t xml:space="preserve">ão o Código de Processo Penal, </w:t>
      </w:r>
      <w:r w:rsidR="002644C3" w:rsidRPr="000621B5">
        <w:rPr>
          <w:rFonts w:ascii="Times New Roman" w:hAnsi="Times New Roman"/>
          <w:sz w:val="24"/>
          <w:szCs w:val="24"/>
        </w:rPr>
        <w:t xml:space="preserve">o Código Penal e a Lei de Execução Penal, sendo que no primeiro se propõe a inclusão do artigo 617-A, que tem a seguinte redação: </w:t>
      </w:r>
    </w:p>
    <w:p w:rsidR="002644C3" w:rsidRPr="000621B5" w:rsidRDefault="002644C3" w:rsidP="00EE25BC">
      <w:pPr>
        <w:spacing w:after="0" w:line="240" w:lineRule="auto"/>
        <w:ind w:left="2268"/>
        <w:jc w:val="both"/>
        <w:rPr>
          <w:rFonts w:ascii="Times New Roman" w:hAnsi="Times New Roman"/>
        </w:rPr>
      </w:pPr>
      <w:r w:rsidRPr="000621B5">
        <w:rPr>
          <w:rFonts w:ascii="Times New Roman" w:hAnsi="Times New Roman"/>
        </w:rPr>
        <w:t xml:space="preserve">Art. 617-A. Ao proferir acórdão condenatório, o tribunal determinará a execução provisória das penas privativas de liberdade, restritivas de direitos ou pecuniárias, sem prejuízo do conhecimento de recursos que vierem a ser interpostos. </w:t>
      </w:r>
    </w:p>
    <w:p w:rsidR="002644C3" w:rsidRPr="000621B5" w:rsidRDefault="002644C3" w:rsidP="00EE25BC">
      <w:pPr>
        <w:spacing w:after="0" w:line="240" w:lineRule="auto"/>
        <w:ind w:left="2268"/>
        <w:jc w:val="both"/>
        <w:rPr>
          <w:rFonts w:ascii="Times New Roman" w:hAnsi="Times New Roman"/>
        </w:rPr>
      </w:pPr>
      <w:r w:rsidRPr="000621B5">
        <w:rPr>
          <w:rFonts w:ascii="Times New Roman" w:hAnsi="Times New Roman"/>
        </w:rPr>
        <w:t>§ 1º O tribunal poderá, excepcionalmente, deixar de autorizar a execução provisória das penas se houver uma questão constitucional ou legal relevante, cuja resolução por Tribunal Superior possa plausivelmente levar à revisão da condenação.</w:t>
      </w:r>
    </w:p>
    <w:p w:rsidR="00DE37A1" w:rsidRPr="000621B5" w:rsidRDefault="002644C3" w:rsidP="00EE25BC">
      <w:pPr>
        <w:spacing w:after="0" w:line="240" w:lineRule="auto"/>
        <w:ind w:left="2268"/>
        <w:jc w:val="both"/>
        <w:rPr>
          <w:rFonts w:ascii="Times New Roman" w:hAnsi="Times New Roman"/>
        </w:rPr>
      </w:pPr>
      <w:r w:rsidRPr="000621B5">
        <w:rPr>
          <w:rFonts w:ascii="Times New Roman" w:hAnsi="Times New Roman"/>
        </w:rPr>
        <w:t>§ 2º Caberá ao relator comunicar o resultado ao juiz competente, sempre que possível de forma eletrônica, com cópia do voto e expressa menção à pena aplicada.</w:t>
      </w:r>
    </w:p>
    <w:p w:rsidR="002172E8" w:rsidRPr="000621B5" w:rsidRDefault="002172E8" w:rsidP="00EE25BC">
      <w:pPr>
        <w:spacing w:after="0" w:line="360" w:lineRule="auto"/>
        <w:jc w:val="both"/>
        <w:rPr>
          <w:rFonts w:ascii="Times New Roman" w:hAnsi="Times New Roman"/>
          <w:sz w:val="24"/>
          <w:szCs w:val="24"/>
        </w:rPr>
      </w:pPr>
    </w:p>
    <w:p w:rsidR="003E1D71" w:rsidRPr="000621B5" w:rsidRDefault="00BF5DA0" w:rsidP="00EE25BC">
      <w:pPr>
        <w:spacing w:after="0" w:line="360" w:lineRule="auto"/>
        <w:jc w:val="both"/>
        <w:rPr>
          <w:rFonts w:ascii="Times New Roman" w:hAnsi="Times New Roman"/>
          <w:sz w:val="24"/>
          <w:szCs w:val="24"/>
        </w:rPr>
      </w:pPr>
      <w:r w:rsidRPr="000621B5">
        <w:rPr>
          <w:rFonts w:ascii="Times New Roman" w:hAnsi="Times New Roman"/>
          <w:sz w:val="24"/>
          <w:szCs w:val="24"/>
        </w:rPr>
        <w:tab/>
        <w:t>Acontece que, atualmente, a prisão em segunda instância não é prevista pela legislação</w:t>
      </w:r>
      <w:r w:rsidR="0023653E" w:rsidRPr="000621B5">
        <w:rPr>
          <w:rFonts w:ascii="Times New Roman" w:hAnsi="Times New Roman"/>
          <w:sz w:val="24"/>
          <w:szCs w:val="24"/>
        </w:rPr>
        <w:t xml:space="preserve"> e só deve ser executada quando não houver possibilidade de recurso</w:t>
      </w:r>
      <w:r w:rsidR="00E91A7F" w:rsidRPr="000621B5">
        <w:rPr>
          <w:rFonts w:ascii="Times New Roman" w:hAnsi="Times New Roman"/>
          <w:sz w:val="24"/>
          <w:szCs w:val="24"/>
        </w:rPr>
        <w:t>, consoante os artigos 283 637 e 638 do CPP</w:t>
      </w:r>
      <w:r w:rsidRPr="000621B5">
        <w:rPr>
          <w:rFonts w:ascii="Times New Roman" w:hAnsi="Times New Roman"/>
          <w:sz w:val="24"/>
          <w:szCs w:val="24"/>
        </w:rPr>
        <w:t>, entreta</w:t>
      </w:r>
      <w:r w:rsidR="0023653E" w:rsidRPr="000621B5">
        <w:rPr>
          <w:rFonts w:ascii="Times New Roman" w:hAnsi="Times New Roman"/>
          <w:sz w:val="24"/>
          <w:szCs w:val="24"/>
        </w:rPr>
        <w:t xml:space="preserve">nto, há entendimento jurisprudencial </w:t>
      </w:r>
      <w:r w:rsidR="00E91A7F" w:rsidRPr="000621B5">
        <w:rPr>
          <w:rFonts w:ascii="Times New Roman" w:hAnsi="Times New Roman"/>
          <w:sz w:val="24"/>
          <w:szCs w:val="24"/>
        </w:rPr>
        <w:t xml:space="preserve">do Supremo Tribunal Federal </w:t>
      </w:r>
      <w:r w:rsidRPr="000621B5">
        <w:rPr>
          <w:rFonts w:ascii="Times New Roman" w:hAnsi="Times New Roman"/>
          <w:sz w:val="24"/>
          <w:szCs w:val="24"/>
        </w:rPr>
        <w:t>que considerara válida esse tipo de prisão, antes que ocorresse o trâ</w:t>
      </w:r>
      <w:r w:rsidR="0023653E" w:rsidRPr="000621B5">
        <w:rPr>
          <w:rFonts w:ascii="Times New Roman" w:hAnsi="Times New Roman"/>
          <w:sz w:val="24"/>
          <w:szCs w:val="24"/>
        </w:rPr>
        <w:t>nsito em julgado da ação, conforme</w:t>
      </w:r>
      <w:r w:rsidR="00E706CB" w:rsidRPr="000621B5">
        <w:rPr>
          <w:rFonts w:ascii="Times New Roman" w:hAnsi="Times New Roman"/>
          <w:sz w:val="24"/>
          <w:szCs w:val="24"/>
        </w:rPr>
        <w:t xml:space="preserve"> julgamento do</w:t>
      </w:r>
      <w:r w:rsidR="0023653E" w:rsidRPr="000621B5">
        <w:rPr>
          <w:rFonts w:ascii="Times New Roman" w:hAnsi="Times New Roman"/>
          <w:sz w:val="24"/>
          <w:szCs w:val="24"/>
        </w:rPr>
        <w:t xml:space="preserve"> </w:t>
      </w:r>
      <w:r w:rsidR="003E1D71" w:rsidRPr="000621B5">
        <w:rPr>
          <w:rFonts w:ascii="Times New Roman" w:hAnsi="Times New Roman"/>
          <w:sz w:val="24"/>
          <w:szCs w:val="24"/>
        </w:rPr>
        <w:t xml:space="preserve">Habeas Corpus </w:t>
      </w:r>
      <w:r w:rsidR="00E706CB" w:rsidRPr="000621B5">
        <w:rPr>
          <w:rFonts w:ascii="Times New Roman" w:hAnsi="Times New Roman"/>
          <w:sz w:val="24"/>
          <w:szCs w:val="24"/>
        </w:rPr>
        <w:t>126</w:t>
      </w:r>
      <w:r w:rsidR="00D97B05" w:rsidRPr="000621B5">
        <w:rPr>
          <w:rFonts w:ascii="Times New Roman" w:hAnsi="Times New Roman"/>
          <w:sz w:val="24"/>
          <w:szCs w:val="24"/>
        </w:rPr>
        <w:t>.</w:t>
      </w:r>
      <w:r w:rsidR="00E706CB" w:rsidRPr="000621B5">
        <w:rPr>
          <w:rFonts w:ascii="Times New Roman" w:hAnsi="Times New Roman"/>
          <w:sz w:val="24"/>
          <w:szCs w:val="24"/>
        </w:rPr>
        <w:t>292</w:t>
      </w:r>
      <w:r w:rsidR="00AA6442" w:rsidRPr="000621B5">
        <w:rPr>
          <w:rFonts w:ascii="Times New Roman" w:hAnsi="Times New Roman"/>
          <w:sz w:val="24"/>
          <w:szCs w:val="24"/>
        </w:rPr>
        <w:t xml:space="preserve">. </w:t>
      </w:r>
    </w:p>
    <w:p w:rsidR="003E1D71" w:rsidRPr="000621B5" w:rsidRDefault="003E1D71" w:rsidP="00EE25BC">
      <w:pPr>
        <w:spacing w:after="0" w:line="360" w:lineRule="auto"/>
        <w:jc w:val="both"/>
        <w:rPr>
          <w:rFonts w:ascii="Times New Roman" w:hAnsi="Times New Roman"/>
          <w:sz w:val="24"/>
          <w:szCs w:val="24"/>
        </w:rPr>
      </w:pPr>
    </w:p>
    <w:p w:rsidR="00F23529" w:rsidRPr="000621B5" w:rsidRDefault="00F23529" w:rsidP="00EE25BC">
      <w:pPr>
        <w:spacing w:after="0" w:line="240" w:lineRule="auto"/>
        <w:ind w:left="2268"/>
        <w:jc w:val="both"/>
        <w:rPr>
          <w:rFonts w:ascii="Times New Roman" w:hAnsi="Times New Roman"/>
        </w:rPr>
      </w:pPr>
      <w:r w:rsidRPr="000621B5">
        <w:rPr>
          <w:rFonts w:ascii="Times New Roman" w:hAnsi="Times New Roman"/>
        </w:rPr>
        <w:t>CONSTITUCIONAL. HABEAS CORPUS. PRINCÍPIO CONSTITUCIONAL DA PRESUNÇÃO DE INOCÊNCIA (CF, ART. 5º, LVII). SENTENÇA PENAL CONDENATÓRIA CONFIRMADA POR TRIBUNAL DE SEGUNDO GRAU DE JURISDIÇÃO. EXECUÇÃO PROVISÓRIA. POSSIBILIDADE.</w:t>
      </w:r>
    </w:p>
    <w:p w:rsidR="00F23529" w:rsidRPr="000621B5" w:rsidRDefault="00F23529" w:rsidP="00EE25BC">
      <w:pPr>
        <w:spacing w:after="0" w:line="240" w:lineRule="auto"/>
        <w:ind w:left="2268"/>
        <w:jc w:val="both"/>
        <w:rPr>
          <w:rFonts w:ascii="Times New Roman" w:hAnsi="Times New Roman"/>
        </w:rPr>
      </w:pPr>
      <w:r w:rsidRPr="000621B5">
        <w:rPr>
          <w:rFonts w:ascii="Times New Roman" w:hAnsi="Times New Roman"/>
        </w:rPr>
        <w:t>1. A execução provisória de acórdão penal condenatório proferido em grau de apelação, ainda que sujeito a recurso especial ou extraordinário, não compromete o princípio constitucional da presunção de inocência afirmado pelo artigo 5º, inciso LVII da Constituição Federal.</w:t>
      </w:r>
    </w:p>
    <w:p w:rsidR="00F23529" w:rsidRPr="000621B5" w:rsidRDefault="00F23529" w:rsidP="00EE25BC">
      <w:pPr>
        <w:spacing w:after="0" w:line="240" w:lineRule="auto"/>
        <w:ind w:left="2268"/>
        <w:jc w:val="both"/>
        <w:rPr>
          <w:rFonts w:ascii="Times New Roman" w:hAnsi="Times New Roman"/>
        </w:rPr>
      </w:pPr>
      <w:r w:rsidRPr="000621B5">
        <w:rPr>
          <w:rFonts w:ascii="Times New Roman" w:hAnsi="Times New Roman"/>
        </w:rPr>
        <w:t>2. Habeas corpus denegado.</w:t>
      </w:r>
    </w:p>
    <w:p w:rsidR="00F23529" w:rsidRPr="000621B5" w:rsidRDefault="00F23529" w:rsidP="00EE25BC">
      <w:pPr>
        <w:spacing w:after="0" w:line="240" w:lineRule="auto"/>
        <w:ind w:left="2268"/>
        <w:jc w:val="both"/>
        <w:rPr>
          <w:rFonts w:ascii="Times New Roman" w:hAnsi="Times New Roman"/>
        </w:rPr>
      </w:pPr>
      <w:r w:rsidRPr="000621B5">
        <w:rPr>
          <w:rFonts w:ascii="Times New Roman" w:hAnsi="Times New Roman"/>
        </w:rPr>
        <w:t>(HC 126292, Relator Min. TEORI ZAVASCKI, Tribunal Pleno, julgado em</w:t>
      </w:r>
    </w:p>
    <w:p w:rsidR="003E1D71" w:rsidRPr="000621B5" w:rsidRDefault="00F23529" w:rsidP="00EE25BC">
      <w:pPr>
        <w:spacing w:after="0" w:line="240" w:lineRule="auto"/>
        <w:ind w:left="2268"/>
        <w:jc w:val="both"/>
        <w:rPr>
          <w:rFonts w:ascii="Times New Roman" w:hAnsi="Times New Roman"/>
        </w:rPr>
      </w:pPr>
      <w:r w:rsidRPr="000621B5">
        <w:rPr>
          <w:rFonts w:ascii="Times New Roman" w:hAnsi="Times New Roman"/>
        </w:rPr>
        <w:t>17/02/2016, DJe-100 16-05-2016)</w:t>
      </w:r>
    </w:p>
    <w:p w:rsidR="006C050C" w:rsidRPr="000621B5" w:rsidRDefault="006C050C" w:rsidP="00EE25BC">
      <w:pPr>
        <w:spacing w:after="0" w:line="360" w:lineRule="auto"/>
        <w:jc w:val="both"/>
        <w:rPr>
          <w:rFonts w:ascii="Times New Roman" w:hAnsi="Times New Roman"/>
          <w:sz w:val="24"/>
          <w:szCs w:val="24"/>
        </w:rPr>
      </w:pPr>
    </w:p>
    <w:p w:rsidR="00300095" w:rsidRPr="000621B5" w:rsidRDefault="006C050C"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Dessa maneira, </w:t>
      </w:r>
      <w:r w:rsidR="00D6714A" w:rsidRPr="000621B5">
        <w:rPr>
          <w:rFonts w:ascii="Times New Roman" w:hAnsi="Times New Roman"/>
          <w:sz w:val="24"/>
          <w:szCs w:val="24"/>
        </w:rPr>
        <w:t xml:space="preserve">o Supremo Tribunal Federal abre precedente jurisprudencial no que diz respeito ao cumprimento de pena quando houver condenação em segunda instância, </w:t>
      </w:r>
      <w:r w:rsidR="00300095" w:rsidRPr="000621B5">
        <w:rPr>
          <w:rFonts w:ascii="Times New Roman" w:hAnsi="Times New Roman"/>
          <w:sz w:val="24"/>
          <w:szCs w:val="24"/>
        </w:rPr>
        <w:t xml:space="preserve">pode-se observar que o Projeto de Lei em estudo tenta regular matéria constitucional já decida pela casa competente, embora não haja entendimento pacífico sobre matéria, sendo que por se tratar de matéria que não pode ser discutida por legislação infraconstitucional. </w:t>
      </w:r>
    </w:p>
    <w:p w:rsidR="00300095" w:rsidRPr="000621B5" w:rsidRDefault="00300095" w:rsidP="00EE25BC">
      <w:pPr>
        <w:spacing w:after="0" w:line="360" w:lineRule="auto"/>
        <w:jc w:val="both"/>
        <w:rPr>
          <w:rFonts w:ascii="Times New Roman" w:hAnsi="Times New Roman"/>
          <w:sz w:val="24"/>
          <w:szCs w:val="24"/>
        </w:rPr>
      </w:pPr>
      <w:r w:rsidRPr="000621B5">
        <w:rPr>
          <w:rFonts w:ascii="Times New Roman" w:hAnsi="Times New Roman"/>
          <w:sz w:val="24"/>
          <w:szCs w:val="24"/>
        </w:rPr>
        <w:lastRenderedPageBreak/>
        <w:tab/>
        <w:t xml:space="preserve">De toda sorte, </w:t>
      </w:r>
      <w:r w:rsidR="00300A5A" w:rsidRPr="000621B5">
        <w:rPr>
          <w:rFonts w:ascii="Times New Roman" w:hAnsi="Times New Roman"/>
          <w:sz w:val="24"/>
          <w:szCs w:val="24"/>
        </w:rPr>
        <w:t xml:space="preserve">o entendimento jurisprudencial não pacífico sobre a matéria gera certa insegurança jurídica e se </w:t>
      </w:r>
      <w:r w:rsidR="00CE279C" w:rsidRPr="000621B5">
        <w:rPr>
          <w:rFonts w:ascii="Times New Roman" w:hAnsi="Times New Roman"/>
          <w:sz w:val="24"/>
          <w:szCs w:val="24"/>
        </w:rPr>
        <w:t>observa</w:t>
      </w:r>
      <w:r w:rsidR="00143D5F" w:rsidRPr="000621B5">
        <w:rPr>
          <w:rFonts w:ascii="Times New Roman" w:hAnsi="Times New Roman"/>
          <w:sz w:val="24"/>
          <w:szCs w:val="24"/>
        </w:rPr>
        <w:t>da</w:t>
      </w:r>
      <w:r w:rsidR="00300A5A" w:rsidRPr="000621B5">
        <w:rPr>
          <w:rFonts w:ascii="Times New Roman" w:hAnsi="Times New Roman"/>
          <w:sz w:val="24"/>
          <w:szCs w:val="24"/>
        </w:rPr>
        <w:t xml:space="preserve"> por essa perspectiva, a tentativa de regular a questão por meio da </w:t>
      </w:r>
      <w:r w:rsidR="00162F55" w:rsidRPr="000621B5">
        <w:rPr>
          <w:rFonts w:ascii="Times New Roman" w:hAnsi="Times New Roman"/>
          <w:sz w:val="24"/>
          <w:szCs w:val="24"/>
        </w:rPr>
        <w:t xml:space="preserve">inclusão </w:t>
      </w:r>
      <w:r w:rsidR="00300A5A" w:rsidRPr="000621B5">
        <w:rPr>
          <w:rFonts w:ascii="Times New Roman" w:hAnsi="Times New Roman"/>
          <w:sz w:val="24"/>
          <w:szCs w:val="24"/>
        </w:rPr>
        <w:t xml:space="preserve">do dispositivo anteriormente citado poderia gerar sensação de maior segurança jurídica, ainda que temporária e superficial, como tudo que tem embasamento no populismo. </w:t>
      </w:r>
      <w:r w:rsidR="00CE279C" w:rsidRPr="000621B5">
        <w:rPr>
          <w:rFonts w:ascii="Times New Roman" w:hAnsi="Times New Roman"/>
          <w:sz w:val="24"/>
          <w:szCs w:val="24"/>
        </w:rPr>
        <w:t>Haja vista que a matéria ainda será muito discutida pelo STF, que precisa estabelecer entendimento majoritário a fim de regulá-la, sendo que a mera inclusão da redação proposta não atacará o âmago da questão.</w:t>
      </w:r>
    </w:p>
    <w:p w:rsidR="00E11FF8" w:rsidRPr="000621B5" w:rsidRDefault="002A4506" w:rsidP="00EE25BC">
      <w:pPr>
        <w:spacing w:after="0" w:line="360" w:lineRule="auto"/>
        <w:jc w:val="both"/>
        <w:rPr>
          <w:rFonts w:ascii="Times New Roman" w:hAnsi="Times New Roman"/>
          <w:sz w:val="24"/>
          <w:szCs w:val="24"/>
        </w:rPr>
      </w:pPr>
      <w:r w:rsidRPr="000621B5">
        <w:rPr>
          <w:rFonts w:ascii="Times New Roman" w:hAnsi="Times New Roman"/>
          <w:sz w:val="24"/>
          <w:szCs w:val="24"/>
        </w:rPr>
        <w:tab/>
        <w:t>Nesse sentido há que se ressaltar o que prev</w:t>
      </w:r>
      <w:r w:rsidR="007A54BE" w:rsidRPr="000621B5">
        <w:rPr>
          <w:rFonts w:ascii="Times New Roman" w:hAnsi="Times New Roman"/>
          <w:sz w:val="24"/>
          <w:szCs w:val="24"/>
        </w:rPr>
        <w:t>ia</w:t>
      </w:r>
      <w:r w:rsidRPr="000621B5">
        <w:rPr>
          <w:rFonts w:ascii="Times New Roman" w:hAnsi="Times New Roman"/>
          <w:sz w:val="24"/>
          <w:szCs w:val="24"/>
        </w:rPr>
        <w:t xml:space="preserve"> o Código de Processo Penal sobre a obrigação do recolhimento à prisão para admissibilidade do recurso da apelação, no artigo 594, </w:t>
      </w:r>
      <w:r w:rsidR="003A1B0B" w:rsidRPr="000621B5">
        <w:rPr>
          <w:rFonts w:ascii="Times New Roman" w:hAnsi="Times New Roman"/>
          <w:sz w:val="24"/>
          <w:szCs w:val="24"/>
        </w:rPr>
        <w:t>obrigação inserida pela Lei nº 5.941, de 22 de novembro de 1973, e depois revogada pela Lei nº 11.719, de 20 de junho de 2008</w:t>
      </w:r>
      <w:r w:rsidRPr="000621B5">
        <w:rPr>
          <w:rFonts w:ascii="Times New Roman" w:hAnsi="Times New Roman"/>
          <w:sz w:val="24"/>
          <w:szCs w:val="24"/>
        </w:rPr>
        <w:t>,</w:t>
      </w:r>
      <w:r w:rsidR="00E11FF8" w:rsidRPr="000621B5">
        <w:rPr>
          <w:rFonts w:ascii="Times New Roman" w:hAnsi="Times New Roman"/>
          <w:sz w:val="24"/>
          <w:szCs w:val="24"/>
        </w:rPr>
        <w:t xml:space="preserve"> </w:t>
      </w:r>
      <w:r w:rsidR="00FC47B8" w:rsidRPr="000621B5">
        <w:rPr>
          <w:rFonts w:ascii="Times New Roman" w:hAnsi="Times New Roman"/>
          <w:sz w:val="24"/>
          <w:szCs w:val="24"/>
        </w:rPr>
        <w:t>tratava da</w:t>
      </w:r>
      <w:r w:rsidR="00E11FF8" w:rsidRPr="000621B5">
        <w:rPr>
          <w:rFonts w:ascii="Times New Roman" w:hAnsi="Times New Roman"/>
          <w:sz w:val="24"/>
          <w:szCs w:val="24"/>
        </w:rPr>
        <w:t xml:space="preserve"> prévia reclusão do imputado como requisito de admissibilidade do recurso. Sendo que e</w:t>
      </w:r>
      <w:r w:rsidR="00DF7996" w:rsidRPr="000621B5">
        <w:rPr>
          <w:rFonts w:ascii="Times New Roman" w:hAnsi="Times New Roman"/>
          <w:sz w:val="24"/>
          <w:szCs w:val="24"/>
        </w:rPr>
        <w:t>ssa alteração de 2008, há 11 anos atrás, contrariava a linha basilar reformista, buscando dar um contorno mais garantista ao processo penal, configurando uma incongruência a inversão de objetivos em cur</w:t>
      </w:r>
      <w:r w:rsidR="00610C04" w:rsidRPr="000621B5">
        <w:rPr>
          <w:rFonts w:ascii="Times New Roman" w:hAnsi="Times New Roman"/>
          <w:sz w:val="24"/>
          <w:szCs w:val="24"/>
        </w:rPr>
        <w:t xml:space="preserve">to espaço de tempo. </w:t>
      </w:r>
    </w:p>
    <w:p w:rsidR="008106A6" w:rsidRPr="000621B5" w:rsidRDefault="00E11FF8"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Com relação a evidente </w:t>
      </w:r>
      <w:r w:rsidR="00DF7996" w:rsidRPr="000621B5">
        <w:rPr>
          <w:rFonts w:ascii="Times New Roman" w:hAnsi="Times New Roman"/>
          <w:sz w:val="24"/>
          <w:szCs w:val="24"/>
        </w:rPr>
        <w:t xml:space="preserve">abstração </w:t>
      </w:r>
      <w:r w:rsidRPr="000621B5">
        <w:rPr>
          <w:rFonts w:ascii="Times New Roman" w:hAnsi="Times New Roman"/>
          <w:sz w:val="24"/>
          <w:szCs w:val="24"/>
        </w:rPr>
        <w:t>trazida pela exceção do §1º, ela</w:t>
      </w:r>
      <w:r w:rsidR="00DF7996" w:rsidRPr="000621B5">
        <w:rPr>
          <w:rFonts w:ascii="Times New Roman" w:hAnsi="Times New Roman"/>
          <w:sz w:val="24"/>
          <w:szCs w:val="24"/>
        </w:rPr>
        <w:t xml:space="preserve"> não fornece um critério objetivo para definir quem seriam os eventuais beneficiados, de forma a viabilizar uma apli</w:t>
      </w:r>
      <w:r w:rsidRPr="000621B5">
        <w:rPr>
          <w:rFonts w:ascii="Times New Roman" w:hAnsi="Times New Roman"/>
          <w:sz w:val="24"/>
          <w:szCs w:val="24"/>
        </w:rPr>
        <w:t>cação contra isonômica da norma. Por conseguinte, trata-se de</w:t>
      </w:r>
      <w:r w:rsidR="00025A68" w:rsidRPr="000621B5">
        <w:rPr>
          <w:rFonts w:ascii="Times New Roman" w:hAnsi="Times New Roman"/>
          <w:sz w:val="24"/>
          <w:szCs w:val="24"/>
        </w:rPr>
        <w:t xml:space="preserve"> regra supérflua, que não traduz segurança jurídica ao Direito Penal ou ao próprio Processo Penal. </w:t>
      </w:r>
    </w:p>
    <w:p w:rsidR="00C3583A" w:rsidRPr="000621B5" w:rsidRDefault="00025A68" w:rsidP="00EE25BC">
      <w:pPr>
        <w:spacing w:after="0" w:line="360" w:lineRule="auto"/>
        <w:jc w:val="both"/>
        <w:rPr>
          <w:rFonts w:ascii="Times New Roman" w:hAnsi="Times New Roman"/>
          <w:sz w:val="24"/>
          <w:szCs w:val="24"/>
        </w:rPr>
      </w:pPr>
      <w:r w:rsidRPr="000621B5">
        <w:rPr>
          <w:rFonts w:ascii="Times New Roman" w:hAnsi="Times New Roman"/>
          <w:sz w:val="24"/>
          <w:szCs w:val="24"/>
        </w:rPr>
        <w:tab/>
        <w:t>No que tange</w:t>
      </w:r>
      <w:r w:rsidR="00E91A7F" w:rsidRPr="000621B5">
        <w:rPr>
          <w:rFonts w:ascii="Times New Roman" w:hAnsi="Times New Roman"/>
          <w:sz w:val="24"/>
          <w:szCs w:val="24"/>
        </w:rPr>
        <w:t xml:space="preserve"> ao artigo 283 do Código de Processo Penal, sugere a inclusão "condenação exarada por órgão colegiado", de forma a corroborar com a ideia</w:t>
      </w:r>
      <w:r w:rsidR="00820E2E" w:rsidRPr="000621B5">
        <w:rPr>
          <w:rFonts w:ascii="Times New Roman" w:hAnsi="Times New Roman"/>
          <w:sz w:val="24"/>
          <w:szCs w:val="24"/>
        </w:rPr>
        <w:t xml:space="preserve"> de prisão em segunda instância, haja vista que, de acordo com a legislação vigente, só haverá prisão quando e</w:t>
      </w:r>
      <w:r w:rsidR="00664523" w:rsidRPr="000621B5">
        <w:rPr>
          <w:rFonts w:ascii="Times New Roman" w:hAnsi="Times New Roman"/>
          <w:sz w:val="24"/>
          <w:szCs w:val="24"/>
        </w:rPr>
        <w:t>la ocorrer nas circunstâncias de flagrante ou</w:t>
      </w:r>
      <w:r w:rsidR="00820E2E" w:rsidRPr="000621B5">
        <w:rPr>
          <w:rFonts w:ascii="Times New Roman" w:hAnsi="Times New Roman"/>
          <w:sz w:val="24"/>
          <w:szCs w:val="24"/>
        </w:rPr>
        <w:t xml:space="preserve"> por ordem judicial transitada em julgado</w:t>
      </w:r>
      <w:r w:rsidR="00C3583A" w:rsidRPr="000621B5">
        <w:rPr>
          <w:rFonts w:ascii="Times New Roman" w:hAnsi="Times New Roman"/>
          <w:sz w:val="24"/>
          <w:szCs w:val="24"/>
        </w:rPr>
        <w:t xml:space="preserve">, bem como alterar a redação do artigo 133 do mesmo diploma legal, onde </w:t>
      </w:r>
      <w:r w:rsidR="00C757F7" w:rsidRPr="000621B5">
        <w:rPr>
          <w:rFonts w:ascii="Times New Roman" w:hAnsi="Times New Roman"/>
          <w:sz w:val="24"/>
          <w:szCs w:val="24"/>
        </w:rPr>
        <w:t>se deverá</w:t>
      </w:r>
      <w:r w:rsidR="00C3583A" w:rsidRPr="000621B5">
        <w:rPr>
          <w:rFonts w:ascii="Times New Roman" w:hAnsi="Times New Roman"/>
          <w:sz w:val="24"/>
          <w:szCs w:val="24"/>
        </w:rPr>
        <w:t xml:space="preserve"> alterá-lo a fim de permitir a execução provisória da pena</w:t>
      </w:r>
      <w:r w:rsidR="00C757F7" w:rsidRPr="000621B5">
        <w:rPr>
          <w:rFonts w:ascii="Times New Roman" w:hAnsi="Times New Roman"/>
          <w:sz w:val="24"/>
          <w:szCs w:val="24"/>
        </w:rPr>
        <w:t xml:space="preserve"> para realização de leilão dos bens sequestrados</w:t>
      </w:r>
      <w:r w:rsidR="00C3583A" w:rsidRPr="000621B5">
        <w:rPr>
          <w:rFonts w:ascii="Times New Roman" w:hAnsi="Times New Roman"/>
          <w:sz w:val="24"/>
          <w:szCs w:val="24"/>
        </w:rPr>
        <w:t>, ainda que o imputad</w:t>
      </w:r>
      <w:r w:rsidR="00C757F7" w:rsidRPr="000621B5">
        <w:rPr>
          <w:rFonts w:ascii="Times New Roman" w:hAnsi="Times New Roman"/>
          <w:sz w:val="24"/>
          <w:szCs w:val="24"/>
        </w:rPr>
        <w:t>o</w:t>
      </w:r>
      <w:r w:rsidR="00C3583A" w:rsidRPr="000621B5">
        <w:rPr>
          <w:rFonts w:ascii="Times New Roman" w:hAnsi="Times New Roman"/>
          <w:sz w:val="24"/>
          <w:szCs w:val="24"/>
        </w:rPr>
        <w:t xml:space="preserve"> possua o direi</w:t>
      </w:r>
      <w:r w:rsidR="00C757F7" w:rsidRPr="000621B5">
        <w:rPr>
          <w:rFonts w:ascii="Times New Roman" w:hAnsi="Times New Roman"/>
          <w:sz w:val="24"/>
          <w:szCs w:val="24"/>
        </w:rPr>
        <w:t>to de recorrer, converge</w:t>
      </w:r>
      <w:r w:rsidR="005717CF" w:rsidRPr="000621B5">
        <w:rPr>
          <w:rFonts w:ascii="Times New Roman" w:hAnsi="Times New Roman"/>
          <w:sz w:val="24"/>
          <w:szCs w:val="24"/>
        </w:rPr>
        <w:t xml:space="preserve"> </w:t>
      </w:r>
      <w:r w:rsidR="00C3583A" w:rsidRPr="000621B5">
        <w:rPr>
          <w:rFonts w:ascii="Times New Roman" w:hAnsi="Times New Roman"/>
          <w:sz w:val="24"/>
          <w:szCs w:val="24"/>
        </w:rPr>
        <w:t>sugestão de mudança do arti</w:t>
      </w:r>
      <w:r w:rsidR="00C757F7" w:rsidRPr="000621B5">
        <w:rPr>
          <w:rFonts w:ascii="Times New Roman" w:hAnsi="Times New Roman"/>
          <w:sz w:val="24"/>
          <w:szCs w:val="24"/>
        </w:rPr>
        <w:t>go 122, que determina que</w:t>
      </w:r>
      <w:r w:rsidR="00C3583A" w:rsidRPr="000621B5">
        <w:rPr>
          <w:rFonts w:ascii="Times New Roman" w:hAnsi="Times New Roman"/>
          <w:sz w:val="24"/>
          <w:szCs w:val="24"/>
        </w:rPr>
        <w:t xml:space="preserve"> </w:t>
      </w:r>
      <w:r w:rsidR="00C757F7" w:rsidRPr="000621B5">
        <w:rPr>
          <w:rFonts w:ascii="Times New Roman" w:hAnsi="Times New Roman"/>
          <w:sz w:val="24"/>
          <w:szCs w:val="24"/>
        </w:rPr>
        <w:t>“</w:t>
      </w:r>
      <w:r w:rsidR="00C3583A" w:rsidRPr="000621B5">
        <w:rPr>
          <w:rFonts w:ascii="Times New Roman" w:hAnsi="Times New Roman"/>
          <w:sz w:val="24"/>
          <w:szCs w:val="24"/>
        </w:rPr>
        <w:t xml:space="preserve">Sem prejuízo do disposto no art. 120, as coisas apreendidas serão alienadas nos termos do art. 133.”. </w:t>
      </w:r>
    </w:p>
    <w:p w:rsidR="00C757F7" w:rsidRPr="000621B5" w:rsidRDefault="00C3583A" w:rsidP="00EE25BC">
      <w:pPr>
        <w:spacing w:after="0" w:line="360" w:lineRule="auto"/>
        <w:jc w:val="both"/>
        <w:rPr>
          <w:rFonts w:ascii="Times New Roman" w:hAnsi="Times New Roman"/>
          <w:sz w:val="24"/>
          <w:szCs w:val="24"/>
        </w:rPr>
      </w:pPr>
      <w:r w:rsidRPr="000621B5">
        <w:rPr>
          <w:rFonts w:ascii="Times New Roman" w:hAnsi="Times New Roman"/>
          <w:sz w:val="24"/>
          <w:szCs w:val="24"/>
        </w:rPr>
        <w:tab/>
        <w:t>No mesmo sentido seguem as alterações visadas pelo pro</w:t>
      </w:r>
      <w:r w:rsidR="00C757F7" w:rsidRPr="000621B5">
        <w:rPr>
          <w:rFonts w:ascii="Times New Roman" w:hAnsi="Times New Roman"/>
          <w:sz w:val="24"/>
          <w:szCs w:val="24"/>
        </w:rPr>
        <w:t xml:space="preserve">jeto no que diz respeito aos artigos 50 e 51 do Código Penal, bem como nos dispositivos 105, 147 e 164 da Lei de Execução Penal, uma vez que pretende </w:t>
      </w:r>
      <w:r w:rsidR="0075601A" w:rsidRPr="000621B5">
        <w:rPr>
          <w:rFonts w:ascii="Times New Roman" w:hAnsi="Times New Roman"/>
          <w:sz w:val="24"/>
          <w:szCs w:val="24"/>
        </w:rPr>
        <w:t xml:space="preserve">que sejam pagas as multas e guias de execução de pena antes mesmo do trânsito em julgado da sentença, na execução provisória da pena, o que não é permitido na legislação vigente. </w:t>
      </w:r>
    </w:p>
    <w:p w:rsidR="00C757F7" w:rsidRPr="000621B5" w:rsidRDefault="007C0509"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As mudanças </w:t>
      </w:r>
      <w:r w:rsidR="00D72FEF" w:rsidRPr="000621B5">
        <w:rPr>
          <w:rFonts w:ascii="Times New Roman" w:hAnsi="Times New Roman"/>
          <w:sz w:val="24"/>
          <w:szCs w:val="24"/>
        </w:rPr>
        <w:t xml:space="preserve">na legislação </w:t>
      </w:r>
      <w:r w:rsidRPr="000621B5">
        <w:rPr>
          <w:rFonts w:ascii="Times New Roman" w:hAnsi="Times New Roman"/>
          <w:sz w:val="24"/>
          <w:szCs w:val="24"/>
        </w:rPr>
        <w:t xml:space="preserve">no sentido de </w:t>
      </w:r>
      <w:r w:rsidR="00406CDC" w:rsidRPr="000621B5">
        <w:rPr>
          <w:rFonts w:ascii="Times New Roman" w:hAnsi="Times New Roman"/>
          <w:sz w:val="24"/>
          <w:szCs w:val="24"/>
        </w:rPr>
        <w:t>viabilizar o cumprimento de sentença</w:t>
      </w:r>
      <w:r w:rsidR="00D72FEF" w:rsidRPr="000621B5">
        <w:rPr>
          <w:rFonts w:ascii="Times New Roman" w:hAnsi="Times New Roman"/>
          <w:sz w:val="24"/>
          <w:szCs w:val="24"/>
        </w:rPr>
        <w:t xml:space="preserve"> por decisão em segunda instância encontram apoio em restrito entendimento de alguns ministros </w:t>
      </w:r>
      <w:r w:rsidR="00D72FEF" w:rsidRPr="000621B5">
        <w:rPr>
          <w:rFonts w:ascii="Times New Roman" w:hAnsi="Times New Roman"/>
          <w:sz w:val="24"/>
          <w:szCs w:val="24"/>
        </w:rPr>
        <w:lastRenderedPageBreak/>
        <w:t xml:space="preserve">do STF, entretanto, a jurisprudência não pode alterar de maneira abrupta e sem a utilização correta da hermenêutica jurídica, aquilo que o texto constitucional deixa claro, sendo que nesta questão também não há dúvidas que o constituinte tem por intuito resguardar o imputado de delito do cumprimento de pena descabida, por conseguinte, injusta. </w:t>
      </w:r>
    </w:p>
    <w:p w:rsidR="005E1B51" w:rsidRPr="000621B5" w:rsidRDefault="00D72FEF" w:rsidP="00EE25BC">
      <w:pPr>
        <w:spacing w:after="0" w:line="360" w:lineRule="auto"/>
        <w:jc w:val="both"/>
        <w:rPr>
          <w:rFonts w:ascii="Times New Roman" w:hAnsi="Times New Roman"/>
          <w:sz w:val="24"/>
          <w:szCs w:val="24"/>
        </w:rPr>
      </w:pPr>
      <w:r w:rsidRPr="000621B5">
        <w:rPr>
          <w:rFonts w:ascii="Times New Roman" w:hAnsi="Times New Roman"/>
          <w:sz w:val="24"/>
          <w:szCs w:val="24"/>
        </w:rPr>
        <w:tab/>
      </w:r>
      <w:r w:rsidR="00DA5165" w:rsidRPr="000621B5">
        <w:rPr>
          <w:rFonts w:ascii="Times New Roman" w:hAnsi="Times New Roman"/>
          <w:sz w:val="24"/>
          <w:szCs w:val="24"/>
        </w:rPr>
        <w:t>Sendo que o cumprimento provisório da pena, antes do trânsito em julgado da sentença,</w:t>
      </w:r>
      <w:r w:rsidR="002643FC" w:rsidRPr="000621B5">
        <w:rPr>
          <w:rFonts w:ascii="Times New Roman" w:hAnsi="Times New Roman"/>
          <w:sz w:val="24"/>
          <w:szCs w:val="24"/>
        </w:rPr>
        <w:t xml:space="preserve"> obriga o cumprimento da pena de prisão de imediato e</w:t>
      </w:r>
      <w:r w:rsidR="00DA5165" w:rsidRPr="000621B5">
        <w:rPr>
          <w:rFonts w:ascii="Times New Roman" w:hAnsi="Times New Roman"/>
          <w:sz w:val="24"/>
          <w:szCs w:val="24"/>
        </w:rPr>
        <w:t xml:space="preserve"> é um meio de penalizar antecipadamente o imputado</w:t>
      </w:r>
      <w:r w:rsidR="002643FC" w:rsidRPr="000621B5">
        <w:rPr>
          <w:rFonts w:ascii="Times New Roman" w:hAnsi="Times New Roman"/>
          <w:sz w:val="24"/>
          <w:szCs w:val="24"/>
        </w:rPr>
        <w:t xml:space="preserve">, que não foi julgado em definitivo e por isso não é culpado, questão expressamente prevista na Constituição da República que dispõe no artigo 5º, inciso LVII que “ninguém será considerado culpado até o trânsito em julgado de sentença penal condenatória”. </w:t>
      </w:r>
      <w:r w:rsidR="005E1B51" w:rsidRPr="000621B5">
        <w:rPr>
          <w:rFonts w:ascii="Times New Roman" w:hAnsi="Times New Roman"/>
          <w:sz w:val="24"/>
          <w:szCs w:val="24"/>
        </w:rPr>
        <w:t xml:space="preserve"> Sendo que consoante o Princípio da Presunção da inocência, não deveria cumprir pena aquele que não foi condenado em definitivo, a fim de lhe assegurar a aplicação plena dessa fonte do direito. </w:t>
      </w:r>
    </w:p>
    <w:p w:rsidR="002E78B7" w:rsidRPr="000621B5" w:rsidRDefault="00303C62"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De</w:t>
      </w:r>
      <w:r w:rsidR="001D3A30" w:rsidRPr="000621B5">
        <w:rPr>
          <w:rFonts w:ascii="Times New Roman" w:hAnsi="Times New Roman"/>
          <w:sz w:val="24"/>
          <w:szCs w:val="24"/>
        </w:rPr>
        <w:t xml:space="preserve"> acordo com o que prevê a</w:t>
      </w:r>
      <w:r w:rsidR="005E1B51" w:rsidRPr="000621B5">
        <w:rPr>
          <w:rFonts w:ascii="Times New Roman" w:hAnsi="Times New Roman"/>
          <w:sz w:val="24"/>
          <w:szCs w:val="24"/>
        </w:rPr>
        <w:t xml:space="preserve"> Carta Magna, no inciso LXI do mesmo </w:t>
      </w:r>
      <w:r w:rsidR="001D3A30" w:rsidRPr="000621B5">
        <w:rPr>
          <w:rFonts w:ascii="Times New Roman" w:hAnsi="Times New Roman"/>
          <w:sz w:val="24"/>
          <w:szCs w:val="24"/>
        </w:rPr>
        <w:t>dispositivo anteriormente citado,</w:t>
      </w:r>
      <w:r w:rsidR="005E1B51" w:rsidRPr="000621B5">
        <w:rPr>
          <w:rFonts w:ascii="Times New Roman" w:hAnsi="Times New Roman"/>
          <w:sz w:val="24"/>
          <w:szCs w:val="24"/>
        </w:rPr>
        <w:t xml:space="preserve"> é evidente que a prisão deverá acontecer, </w:t>
      </w:r>
      <w:r w:rsidR="001D3A30" w:rsidRPr="000621B5">
        <w:rPr>
          <w:rFonts w:ascii="Times New Roman" w:hAnsi="Times New Roman"/>
          <w:sz w:val="24"/>
          <w:szCs w:val="24"/>
        </w:rPr>
        <w:t>n</w:t>
      </w:r>
      <w:r w:rsidR="005E1B51" w:rsidRPr="000621B5">
        <w:rPr>
          <w:rFonts w:ascii="Times New Roman" w:hAnsi="Times New Roman"/>
          <w:sz w:val="24"/>
          <w:szCs w:val="24"/>
        </w:rPr>
        <w:t>as hipóteses de flagrante delito</w:t>
      </w:r>
      <w:r w:rsidR="001D3A30" w:rsidRPr="000621B5">
        <w:rPr>
          <w:rFonts w:ascii="Times New Roman" w:hAnsi="Times New Roman"/>
          <w:sz w:val="24"/>
          <w:szCs w:val="24"/>
        </w:rPr>
        <w:t xml:space="preserve"> e por ordem fundamenta, bem como presentes requisitos da prisão preventiva, entretanto, há que </w:t>
      </w:r>
      <w:r w:rsidR="006C586C" w:rsidRPr="000621B5">
        <w:rPr>
          <w:rFonts w:ascii="Times New Roman" w:hAnsi="Times New Roman"/>
          <w:sz w:val="24"/>
          <w:szCs w:val="24"/>
        </w:rPr>
        <w:t xml:space="preserve">se </w:t>
      </w:r>
      <w:r w:rsidR="001D3A30" w:rsidRPr="000621B5">
        <w:rPr>
          <w:rFonts w:ascii="Times New Roman" w:hAnsi="Times New Roman"/>
          <w:sz w:val="24"/>
          <w:szCs w:val="24"/>
        </w:rPr>
        <w:t xml:space="preserve">observar </w:t>
      </w:r>
      <w:r w:rsidR="00A05223" w:rsidRPr="000621B5">
        <w:rPr>
          <w:rFonts w:ascii="Times New Roman" w:hAnsi="Times New Roman"/>
          <w:sz w:val="24"/>
          <w:szCs w:val="24"/>
        </w:rPr>
        <w:t xml:space="preserve">que num panorama geral, e flexibilização do cumprimento de pena quando da decisão em segunda instância afetará desde </w:t>
      </w:r>
      <w:r w:rsidR="00003B10" w:rsidRPr="000621B5">
        <w:rPr>
          <w:rFonts w:ascii="Times New Roman" w:hAnsi="Times New Roman"/>
          <w:sz w:val="24"/>
          <w:szCs w:val="24"/>
        </w:rPr>
        <w:t>a</w:t>
      </w:r>
      <w:r w:rsidR="002E78B7" w:rsidRPr="000621B5">
        <w:rPr>
          <w:rFonts w:ascii="Times New Roman" w:hAnsi="Times New Roman"/>
          <w:sz w:val="24"/>
          <w:szCs w:val="24"/>
        </w:rPr>
        <w:t>queles que detém foro privilegiado, que quando estiver esgotada a matéria deverão cumprir a pena, quanto os sem antecedentes ou condenados com irregularidades no processo. Nesse sentido assevera L</w:t>
      </w:r>
      <w:r w:rsidR="00802FA7" w:rsidRPr="000621B5">
        <w:rPr>
          <w:rFonts w:ascii="Times New Roman" w:hAnsi="Times New Roman"/>
          <w:sz w:val="24"/>
          <w:szCs w:val="24"/>
        </w:rPr>
        <w:t>e</w:t>
      </w:r>
      <w:r w:rsidR="002E78B7" w:rsidRPr="000621B5">
        <w:rPr>
          <w:rFonts w:ascii="Times New Roman" w:hAnsi="Times New Roman"/>
          <w:sz w:val="24"/>
          <w:szCs w:val="24"/>
        </w:rPr>
        <w:t>nio Streck (2018):</w:t>
      </w:r>
    </w:p>
    <w:p w:rsidR="002E78B7" w:rsidRPr="000621B5" w:rsidRDefault="002E78B7" w:rsidP="00EE25BC">
      <w:pPr>
        <w:spacing w:after="0" w:line="240" w:lineRule="auto"/>
        <w:ind w:left="2268"/>
        <w:jc w:val="both"/>
        <w:rPr>
          <w:rFonts w:ascii="Times New Roman" w:hAnsi="Times New Roman"/>
        </w:rPr>
      </w:pPr>
      <w:r w:rsidRPr="000621B5">
        <w:rPr>
          <w:rFonts w:ascii="Times New Roman" w:hAnsi="Times New Roman"/>
        </w:rPr>
        <w:t>Olhando pelo justelescópio, todos verão que o sistema jurídico sofrerá um retrocesso e o sistema prisional entrará em colapso, além de sufragar prisões de pessoas sem antecedentes e/ou que foram condenados por prova ilícita ou probabilismos e teses exóticas que começam a vicejar nesse neopunitivismo t</w:t>
      </w:r>
      <w:r w:rsidR="000B64B6" w:rsidRPr="000621B5">
        <w:rPr>
          <w:rFonts w:ascii="Times New Roman" w:hAnsi="Times New Roman"/>
        </w:rPr>
        <w:t>urbo-3.0</w:t>
      </w:r>
    </w:p>
    <w:p w:rsidR="002E78B7" w:rsidRPr="000621B5" w:rsidRDefault="002E78B7" w:rsidP="00EE25BC">
      <w:pPr>
        <w:spacing w:after="0" w:line="360" w:lineRule="auto"/>
        <w:jc w:val="both"/>
        <w:rPr>
          <w:rFonts w:ascii="Times New Roman" w:hAnsi="Times New Roman"/>
          <w:sz w:val="24"/>
          <w:szCs w:val="24"/>
        </w:rPr>
      </w:pPr>
    </w:p>
    <w:p w:rsidR="00725760" w:rsidRPr="000621B5" w:rsidRDefault="00303C62"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Desse modo, deve-se distinguir prisão de cumprimento de pena, haja vista que a prisão nem sempre decorrerá do anterior julgamento do processo</w:t>
      </w:r>
      <w:r w:rsidR="006C1846" w:rsidRPr="000621B5">
        <w:rPr>
          <w:rFonts w:ascii="Times New Roman" w:hAnsi="Times New Roman"/>
          <w:sz w:val="24"/>
          <w:szCs w:val="24"/>
        </w:rPr>
        <w:t>, ela poderá se dar de maneira cautelar</w:t>
      </w:r>
      <w:r w:rsidRPr="000621B5">
        <w:rPr>
          <w:rFonts w:ascii="Times New Roman" w:hAnsi="Times New Roman"/>
          <w:sz w:val="24"/>
          <w:szCs w:val="24"/>
        </w:rPr>
        <w:t xml:space="preserve">, conforme já citado nas hipóteses de prisão preventiva, flagrante delito e por fundamentação do magistrado. No cumprimento da pena, por regra constitucional, a sentença condenatória deve transitar em julgado, </w:t>
      </w:r>
      <w:r w:rsidR="00936A5B" w:rsidRPr="000621B5">
        <w:rPr>
          <w:rFonts w:ascii="Times New Roman" w:hAnsi="Times New Roman"/>
          <w:sz w:val="24"/>
          <w:szCs w:val="24"/>
        </w:rPr>
        <w:t>tendo o condenado esgotado o seu direito ao recurso</w:t>
      </w:r>
      <w:r w:rsidR="001C1400" w:rsidRPr="000621B5">
        <w:rPr>
          <w:rFonts w:ascii="Times New Roman" w:hAnsi="Times New Roman"/>
          <w:sz w:val="24"/>
          <w:szCs w:val="24"/>
        </w:rPr>
        <w:t xml:space="preserve">, entretanto, a Carta Magna </w:t>
      </w:r>
      <w:r w:rsidR="00725760" w:rsidRPr="000621B5">
        <w:rPr>
          <w:rFonts w:ascii="Times New Roman" w:hAnsi="Times New Roman"/>
          <w:sz w:val="24"/>
          <w:szCs w:val="24"/>
        </w:rPr>
        <w:t xml:space="preserve">embora tenha definido o critério de coisa julgada, que são os mesmo de trânsito em julgado da ação penal, </w:t>
      </w:r>
      <w:r w:rsidR="001C1400" w:rsidRPr="000621B5">
        <w:rPr>
          <w:rFonts w:ascii="Times New Roman" w:hAnsi="Times New Roman"/>
          <w:sz w:val="24"/>
          <w:szCs w:val="24"/>
        </w:rPr>
        <w:t>n</w:t>
      </w:r>
      <w:r w:rsidR="00725760" w:rsidRPr="000621B5">
        <w:rPr>
          <w:rFonts w:ascii="Times New Roman" w:hAnsi="Times New Roman"/>
          <w:sz w:val="24"/>
          <w:szCs w:val="24"/>
        </w:rPr>
        <w:t>ão a conceituou expressamente</w:t>
      </w:r>
      <w:r w:rsidR="0060705A" w:rsidRPr="000621B5">
        <w:rPr>
          <w:rFonts w:ascii="Times New Roman" w:hAnsi="Times New Roman"/>
          <w:sz w:val="24"/>
          <w:szCs w:val="24"/>
        </w:rPr>
        <w:t>.</w:t>
      </w:r>
      <w:r w:rsidR="00936A5B" w:rsidRPr="000621B5">
        <w:rPr>
          <w:rFonts w:ascii="Times New Roman" w:hAnsi="Times New Roman"/>
          <w:sz w:val="24"/>
          <w:szCs w:val="24"/>
        </w:rPr>
        <w:t xml:space="preserve"> </w:t>
      </w:r>
    </w:p>
    <w:p w:rsidR="00D72FEF" w:rsidRPr="000621B5" w:rsidRDefault="0060705A"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Considerando que o</w:t>
      </w:r>
      <w:r w:rsidR="00E4615E" w:rsidRPr="000621B5">
        <w:rPr>
          <w:rFonts w:ascii="Times New Roman" w:hAnsi="Times New Roman"/>
          <w:sz w:val="24"/>
          <w:szCs w:val="24"/>
        </w:rPr>
        <w:t xml:space="preserve"> </w:t>
      </w:r>
      <w:r w:rsidR="004C4467" w:rsidRPr="000621B5">
        <w:rPr>
          <w:rFonts w:ascii="Times New Roman" w:hAnsi="Times New Roman"/>
          <w:sz w:val="24"/>
          <w:szCs w:val="24"/>
        </w:rPr>
        <w:t>Princ</w:t>
      </w:r>
      <w:r w:rsidR="00E4615E" w:rsidRPr="000621B5">
        <w:rPr>
          <w:rFonts w:ascii="Times New Roman" w:hAnsi="Times New Roman"/>
          <w:sz w:val="24"/>
          <w:szCs w:val="24"/>
        </w:rPr>
        <w:t xml:space="preserve">ípio da Presunção da Inocência é muito importante para o Direito Penal, haja vista que preserva o imputado de condenação sumária, sem o cumprimento do Contraditório e da Ampla Defesa, com o objetivo de evitar injustiças por parte do </w:t>
      </w:r>
      <w:r w:rsidR="00590CE2" w:rsidRPr="000621B5">
        <w:rPr>
          <w:rFonts w:ascii="Times New Roman" w:hAnsi="Times New Roman"/>
          <w:sz w:val="24"/>
          <w:szCs w:val="24"/>
        </w:rPr>
        <w:t xml:space="preserve">Poder </w:t>
      </w:r>
      <w:r w:rsidR="00E4615E" w:rsidRPr="000621B5">
        <w:rPr>
          <w:rFonts w:ascii="Times New Roman" w:hAnsi="Times New Roman"/>
          <w:sz w:val="24"/>
          <w:szCs w:val="24"/>
        </w:rPr>
        <w:t xml:space="preserve">Judiciário. </w:t>
      </w:r>
      <w:r w:rsidR="00C676B7" w:rsidRPr="000621B5">
        <w:rPr>
          <w:rFonts w:ascii="Times New Roman" w:hAnsi="Times New Roman"/>
          <w:sz w:val="24"/>
          <w:szCs w:val="24"/>
        </w:rPr>
        <w:t xml:space="preserve">Para Streck (2019), o “Kit Anticrime” favorece a tese de prisão automática, que é inconstitucional, embora seja moralmente aceitável a prisão com antecedência, não deve ser </w:t>
      </w:r>
      <w:r w:rsidR="00C676B7" w:rsidRPr="000621B5">
        <w:rPr>
          <w:rFonts w:ascii="Times New Roman" w:hAnsi="Times New Roman"/>
          <w:sz w:val="24"/>
          <w:szCs w:val="24"/>
        </w:rPr>
        <w:lastRenderedPageBreak/>
        <w:t xml:space="preserve">desconsiderada a Carta Magna, sendo que a questão a ser tratada por mera Lei Ordinária não pode destoar do texto constitucional, bem como que não reflete o entendimento majoritário, apenas de dois ministros do STF. </w:t>
      </w:r>
    </w:p>
    <w:p w:rsidR="005F79B0" w:rsidRPr="000621B5" w:rsidRDefault="005F79B0" w:rsidP="00EE25BC">
      <w:pPr>
        <w:spacing w:after="0" w:line="360" w:lineRule="auto"/>
        <w:jc w:val="both"/>
        <w:rPr>
          <w:rFonts w:ascii="Times New Roman" w:hAnsi="Times New Roman"/>
          <w:sz w:val="24"/>
          <w:szCs w:val="24"/>
        </w:rPr>
      </w:pPr>
    </w:p>
    <w:p w:rsidR="005F79B0" w:rsidRPr="000621B5" w:rsidRDefault="005F79B0" w:rsidP="00EE25BC">
      <w:pPr>
        <w:spacing w:after="0" w:line="360" w:lineRule="auto"/>
        <w:jc w:val="both"/>
        <w:rPr>
          <w:rFonts w:ascii="Times New Roman" w:hAnsi="Times New Roman"/>
          <w:sz w:val="24"/>
          <w:szCs w:val="24"/>
        </w:rPr>
      </w:pPr>
      <w:r w:rsidRPr="000621B5">
        <w:rPr>
          <w:rFonts w:ascii="Times New Roman" w:hAnsi="Times New Roman"/>
          <w:sz w:val="24"/>
          <w:szCs w:val="24"/>
        </w:rPr>
        <w:t>3.3 O ENRIJECIMENTO NO CUMPRIMENTO DAS PENAS</w:t>
      </w:r>
      <w:r w:rsidR="008F1E83" w:rsidRPr="000621B5">
        <w:rPr>
          <w:rFonts w:ascii="Times New Roman" w:hAnsi="Times New Roman"/>
          <w:sz w:val="24"/>
          <w:szCs w:val="24"/>
        </w:rPr>
        <w:t xml:space="preserve"> </w:t>
      </w:r>
    </w:p>
    <w:p w:rsidR="00E444E0" w:rsidRPr="000621B5" w:rsidRDefault="00E444E0" w:rsidP="00EE25BC">
      <w:pPr>
        <w:spacing w:after="0" w:line="360" w:lineRule="auto"/>
        <w:ind w:firstLine="708"/>
        <w:jc w:val="both"/>
        <w:rPr>
          <w:rFonts w:ascii="Times New Roman" w:hAnsi="Times New Roman"/>
          <w:sz w:val="24"/>
          <w:szCs w:val="24"/>
        </w:rPr>
      </w:pPr>
    </w:p>
    <w:p w:rsidR="00C676B7" w:rsidRPr="000621B5" w:rsidRDefault="00E21DD9"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Com relação ao </w:t>
      </w:r>
      <w:r w:rsidR="00F363A5" w:rsidRPr="000621B5">
        <w:rPr>
          <w:rFonts w:ascii="Times New Roman" w:hAnsi="Times New Roman"/>
          <w:sz w:val="24"/>
          <w:szCs w:val="24"/>
        </w:rPr>
        <w:t>enrijecimento</w:t>
      </w:r>
      <w:r w:rsidRPr="000621B5">
        <w:rPr>
          <w:rFonts w:ascii="Times New Roman" w:hAnsi="Times New Roman"/>
          <w:sz w:val="24"/>
          <w:szCs w:val="24"/>
        </w:rPr>
        <w:t xml:space="preserve"> no cumprimento das penas, </w:t>
      </w:r>
      <w:r w:rsidR="009A557A" w:rsidRPr="000621B5">
        <w:rPr>
          <w:rFonts w:ascii="Times New Roman" w:hAnsi="Times New Roman"/>
          <w:sz w:val="24"/>
          <w:szCs w:val="24"/>
        </w:rPr>
        <w:t xml:space="preserve">se enquadra em pressuposto do populismo punitivo, haja vista que </w:t>
      </w:r>
      <w:r w:rsidR="008E558C" w:rsidRPr="000621B5">
        <w:rPr>
          <w:rFonts w:ascii="Times New Roman" w:hAnsi="Times New Roman"/>
          <w:sz w:val="24"/>
          <w:szCs w:val="24"/>
        </w:rPr>
        <w:t xml:space="preserve">busca o apoio popular para o </w:t>
      </w:r>
      <w:r w:rsidR="00F363A5" w:rsidRPr="000621B5">
        <w:rPr>
          <w:rFonts w:ascii="Times New Roman" w:hAnsi="Times New Roman"/>
          <w:sz w:val="24"/>
          <w:szCs w:val="24"/>
        </w:rPr>
        <w:t>que ocorra</w:t>
      </w:r>
      <w:r w:rsidR="008E558C" w:rsidRPr="000621B5">
        <w:rPr>
          <w:rFonts w:ascii="Times New Roman" w:hAnsi="Times New Roman"/>
          <w:sz w:val="24"/>
          <w:szCs w:val="24"/>
        </w:rPr>
        <w:t xml:space="preserve">, </w:t>
      </w:r>
      <w:r w:rsidR="006E6DA0" w:rsidRPr="000621B5">
        <w:rPr>
          <w:rFonts w:ascii="Times New Roman" w:hAnsi="Times New Roman"/>
          <w:sz w:val="24"/>
          <w:szCs w:val="24"/>
        </w:rPr>
        <w:t>e</w:t>
      </w:r>
      <w:r w:rsidR="008E558C" w:rsidRPr="000621B5">
        <w:rPr>
          <w:rFonts w:ascii="Times New Roman" w:hAnsi="Times New Roman"/>
          <w:sz w:val="24"/>
          <w:szCs w:val="24"/>
        </w:rPr>
        <w:t xml:space="preserve"> é endossado pela mídia</w:t>
      </w:r>
      <w:r w:rsidR="006E6DA0" w:rsidRPr="000621B5">
        <w:rPr>
          <w:rFonts w:ascii="Times New Roman" w:hAnsi="Times New Roman"/>
          <w:sz w:val="24"/>
          <w:szCs w:val="24"/>
        </w:rPr>
        <w:t>,</w:t>
      </w:r>
      <w:r w:rsidR="008E558C" w:rsidRPr="000621B5">
        <w:rPr>
          <w:rFonts w:ascii="Times New Roman" w:hAnsi="Times New Roman"/>
          <w:sz w:val="24"/>
          <w:szCs w:val="24"/>
        </w:rPr>
        <w:t xml:space="preserve"> que sempre têm oportunidade o sucinta, esse aspecto do fenômeno em estudo neste trabalho de conclusão de curso </w:t>
      </w:r>
      <w:r w:rsidR="00F73668" w:rsidRPr="000621B5">
        <w:rPr>
          <w:rFonts w:ascii="Times New Roman" w:hAnsi="Times New Roman"/>
          <w:sz w:val="24"/>
          <w:szCs w:val="24"/>
        </w:rPr>
        <w:t xml:space="preserve">é vislumbrando no Projeto de Lei Anticrime, que propõe mudanças nesse sentido no Código Penal, na Lei de Crimes Hediondos e na Lei Organizações Criminosas. </w:t>
      </w:r>
    </w:p>
    <w:p w:rsidR="007C0509" w:rsidRPr="000621B5" w:rsidRDefault="00A75BA6"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As alterações pretendidas no Código Penal </w:t>
      </w:r>
      <w:r w:rsidR="00113183" w:rsidRPr="000621B5">
        <w:rPr>
          <w:rFonts w:ascii="Times New Roman" w:hAnsi="Times New Roman"/>
          <w:sz w:val="24"/>
          <w:szCs w:val="24"/>
        </w:rPr>
        <w:t>se referem ao</w:t>
      </w:r>
      <w:r w:rsidR="005431FE" w:rsidRPr="000621B5">
        <w:rPr>
          <w:rFonts w:ascii="Times New Roman" w:hAnsi="Times New Roman"/>
          <w:sz w:val="24"/>
          <w:szCs w:val="24"/>
        </w:rPr>
        <w:t>s</w:t>
      </w:r>
      <w:r w:rsidR="00113183" w:rsidRPr="000621B5">
        <w:rPr>
          <w:rFonts w:ascii="Times New Roman" w:hAnsi="Times New Roman"/>
          <w:sz w:val="24"/>
          <w:szCs w:val="24"/>
        </w:rPr>
        <w:t xml:space="preserve"> artigo</w:t>
      </w:r>
      <w:r w:rsidR="005431FE" w:rsidRPr="000621B5">
        <w:rPr>
          <w:rFonts w:ascii="Times New Roman" w:hAnsi="Times New Roman"/>
          <w:sz w:val="24"/>
          <w:szCs w:val="24"/>
        </w:rPr>
        <w:t>s</w:t>
      </w:r>
      <w:r w:rsidR="00113183" w:rsidRPr="000621B5">
        <w:rPr>
          <w:rFonts w:ascii="Times New Roman" w:hAnsi="Times New Roman"/>
          <w:sz w:val="24"/>
          <w:szCs w:val="24"/>
        </w:rPr>
        <w:t xml:space="preserve"> 33 do parágrafo 5º ao 7º</w:t>
      </w:r>
      <w:r w:rsidR="005431FE" w:rsidRPr="000621B5">
        <w:rPr>
          <w:rFonts w:ascii="Times New Roman" w:hAnsi="Times New Roman"/>
          <w:sz w:val="24"/>
          <w:szCs w:val="24"/>
        </w:rPr>
        <w:t xml:space="preserve"> e artigo 59</w:t>
      </w:r>
      <w:r w:rsidR="00113183" w:rsidRPr="000621B5">
        <w:rPr>
          <w:rFonts w:ascii="Times New Roman" w:hAnsi="Times New Roman"/>
          <w:sz w:val="24"/>
          <w:szCs w:val="24"/>
        </w:rPr>
        <w:t xml:space="preserve">, </w:t>
      </w:r>
      <w:r w:rsidR="002D5DD7" w:rsidRPr="000621B5">
        <w:rPr>
          <w:rFonts w:ascii="Times New Roman" w:hAnsi="Times New Roman"/>
          <w:sz w:val="24"/>
          <w:szCs w:val="24"/>
        </w:rPr>
        <w:t xml:space="preserve">a primeira pretende que todos aquelas pessoas com condenação anterior/reincidentes ou com conduta criminal habitual cumpram penas, de </w:t>
      </w:r>
      <w:r w:rsidR="00581E1A" w:rsidRPr="000621B5">
        <w:rPr>
          <w:rFonts w:ascii="Times New Roman" w:hAnsi="Times New Roman"/>
          <w:sz w:val="24"/>
          <w:szCs w:val="24"/>
        </w:rPr>
        <w:t>início</w:t>
      </w:r>
      <w:r w:rsidR="002D5DD7" w:rsidRPr="000621B5">
        <w:rPr>
          <w:rFonts w:ascii="Times New Roman" w:hAnsi="Times New Roman"/>
          <w:sz w:val="24"/>
          <w:szCs w:val="24"/>
        </w:rPr>
        <w:t xml:space="preserve">, em regime fechado desde que os crimes anteriores não sejam insignificantes ou de menor potencial ofensivo. Já a alteração promovida no parágrafo 6º diz respeito </w:t>
      </w:r>
      <w:r w:rsidR="005431FE" w:rsidRPr="000621B5">
        <w:rPr>
          <w:rFonts w:ascii="Times New Roman" w:hAnsi="Times New Roman"/>
          <w:sz w:val="24"/>
          <w:szCs w:val="24"/>
        </w:rPr>
        <w:t>à corrupção, seja passiva ou ativa, bem como ao peculato, que segundo o projeto, deve o condenado inicialmente cumprir pena em regime fechado.</w:t>
      </w:r>
    </w:p>
    <w:p w:rsidR="00CC184A" w:rsidRPr="000621B5" w:rsidRDefault="005431FE" w:rsidP="00EE25BC">
      <w:pPr>
        <w:spacing w:after="0" w:line="360" w:lineRule="auto"/>
        <w:jc w:val="both"/>
        <w:rPr>
          <w:rFonts w:ascii="Times New Roman" w:hAnsi="Times New Roman"/>
          <w:sz w:val="24"/>
          <w:szCs w:val="24"/>
        </w:rPr>
      </w:pPr>
      <w:r w:rsidRPr="000621B5">
        <w:rPr>
          <w:rFonts w:ascii="Times New Roman" w:hAnsi="Times New Roman"/>
          <w:sz w:val="24"/>
          <w:szCs w:val="24"/>
        </w:rPr>
        <w:tab/>
        <w:t xml:space="preserve">As mudanças propostas para o artigo 7º do mesmo diploma penal dizem respeito ao </w:t>
      </w:r>
      <w:r w:rsidR="00295622" w:rsidRPr="000621B5">
        <w:rPr>
          <w:rFonts w:ascii="Times New Roman" w:hAnsi="Times New Roman"/>
          <w:sz w:val="24"/>
          <w:szCs w:val="24"/>
        </w:rPr>
        <w:t>enrijecimento</w:t>
      </w:r>
      <w:r w:rsidR="00581E1A" w:rsidRPr="000621B5">
        <w:rPr>
          <w:rFonts w:ascii="Times New Roman" w:hAnsi="Times New Roman"/>
          <w:sz w:val="24"/>
          <w:szCs w:val="24"/>
        </w:rPr>
        <w:t xml:space="preserve"> </w:t>
      </w:r>
      <w:r w:rsidRPr="000621B5">
        <w:rPr>
          <w:rFonts w:ascii="Times New Roman" w:hAnsi="Times New Roman"/>
          <w:sz w:val="24"/>
          <w:szCs w:val="24"/>
        </w:rPr>
        <w:t xml:space="preserve">de pena para aqueles que cometem crime de roubo com emprego de arma de fogo ou lesão corporal grave, que também devem cumprir </w:t>
      </w:r>
      <w:r w:rsidR="00CC184A" w:rsidRPr="000621B5">
        <w:rPr>
          <w:rFonts w:ascii="Times New Roman" w:hAnsi="Times New Roman"/>
          <w:sz w:val="24"/>
          <w:szCs w:val="24"/>
        </w:rPr>
        <w:t>pena em regime fechado. Medidas que foram anteriormente discutidas pelo STF, e tratam de violação ao Princípio de Individualização da Pena, portanto, inconstitucionais</w:t>
      </w:r>
      <w:r w:rsidR="00847212" w:rsidRPr="000621B5">
        <w:rPr>
          <w:rFonts w:ascii="Times New Roman" w:hAnsi="Times New Roman"/>
          <w:sz w:val="24"/>
          <w:szCs w:val="24"/>
        </w:rPr>
        <w:t xml:space="preserve"> (NUCCI, 2019)</w:t>
      </w:r>
      <w:r w:rsidR="00CC184A" w:rsidRPr="000621B5">
        <w:rPr>
          <w:rFonts w:ascii="Times New Roman" w:hAnsi="Times New Roman"/>
          <w:sz w:val="24"/>
          <w:szCs w:val="24"/>
        </w:rPr>
        <w:t xml:space="preserve">. </w:t>
      </w:r>
    </w:p>
    <w:p w:rsidR="006809B1" w:rsidRPr="000621B5" w:rsidRDefault="00415EF0"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NUCCI, (2019)</w:t>
      </w:r>
      <w:r w:rsidR="00CC184A" w:rsidRPr="000621B5">
        <w:rPr>
          <w:rFonts w:ascii="Times New Roman" w:hAnsi="Times New Roman"/>
          <w:sz w:val="24"/>
          <w:szCs w:val="24"/>
        </w:rPr>
        <w:t xml:space="preserve"> </w:t>
      </w:r>
      <w:r w:rsidRPr="000621B5">
        <w:rPr>
          <w:rFonts w:ascii="Times New Roman" w:hAnsi="Times New Roman"/>
          <w:sz w:val="24"/>
          <w:szCs w:val="24"/>
        </w:rPr>
        <w:t xml:space="preserve">afirma, ainda, que se </w:t>
      </w:r>
      <w:r w:rsidR="00CC184A" w:rsidRPr="000621B5">
        <w:rPr>
          <w:rFonts w:ascii="Times New Roman" w:hAnsi="Times New Roman"/>
          <w:sz w:val="24"/>
          <w:szCs w:val="24"/>
        </w:rPr>
        <w:t>verifica evidente</w:t>
      </w:r>
      <w:r w:rsidRPr="000621B5">
        <w:rPr>
          <w:rFonts w:ascii="Times New Roman" w:hAnsi="Times New Roman"/>
          <w:sz w:val="24"/>
          <w:szCs w:val="24"/>
        </w:rPr>
        <w:t xml:space="preserve"> </w:t>
      </w:r>
      <w:r w:rsidR="00CC184A" w:rsidRPr="000621B5">
        <w:rPr>
          <w:rFonts w:ascii="Times New Roman" w:hAnsi="Times New Roman"/>
          <w:sz w:val="24"/>
          <w:szCs w:val="24"/>
        </w:rPr>
        <w:t xml:space="preserve">tentativa do Ministério da Justiça em pressionar a Corte Suprema para uma possível mudança de posicionamento, utilizando-se dos mecanismos do Populismo Punitivo para angariar o apoio popular, haja vista que os crimes alvos de endurecimento são populares no Brasil de hoje, passam a falsa ideia que o enrijecimento do Direito Penal solucionará os problemas sociais relacionados à delinquência. </w:t>
      </w:r>
    </w:p>
    <w:p w:rsidR="00CC184A" w:rsidRPr="000621B5" w:rsidRDefault="00AC4854"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Já a alteração sugerida no artigo 59 do Código Penal é referente à atribuição que não existe até o momento, onde o magistrado poderá fixar período mínimo de cumprimento de pena em regime aberto ou semiaberto para posterior progressão de regime do apen</w:t>
      </w:r>
      <w:r w:rsidR="00435326" w:rsidRPr="000621B5">
        <w:rPr>
          <w:rFonts w:ascii="Times New Roman" w:hAnsi="Times New Roman"/>
          <w:sz w:val="24"/>
          <w:szCs w:val="24"/>
        </w:rPr>
        <w:t>ado, hipótese</w:t>
      </w:r>
      <w:r w:rsidRPr="000621B5">
        <w:rPr>
          <w:rFonts w:ascii="Times New Roman" w:hAnsi="Times New Roman"/>
          <w:sz w:val="24"/>
          <w:szCs w:val="24"/>
        </w:rPr>
        <w:t xml:space="preserve"> vai em desencontro com o Princípio de Legalidade, não podendo o juízo </w:t>
      </w:r>
      <w:r w:rsidR="00BA7E53" w:rsidRPr="000621B5">
        <w:rPr>
          <w:rFonts w:ascii="Times New Roman" w:hAnsi="Times New Roman"/>
          <w:sz w:val="24"/>
          <w:szCs w:val="24"/>
        </w:rPr>
        <w:t xml:space="preserve">determinar período que não esteja expressamente indicado na legislação. </w:t>
      </w:r>
    </w:p>
    <w:p w:rsidR="00D41A64" w:rsidRPr="000621B5" w:rsidRDefault="007D6987"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lastRenderedPageBreak/>
        <w:t xml:space="preserve">De acordo com o que sugere o “Kit Anticrime”, </w:t>
      </w:r>
      <w:r w:rsidR="00F34013" w:rsidRPr="000621B5">
        <w:rPr>
          <w:rFonts w:ascii="Times New Roman" w:hAnsi="Times New Roman"/>
          <w:sz w:val="24"/>
          <w:szCs w:val="24"/>
        </w:rPr>
        <w:t>indica</w:t>
      </w:r>
      <w:r w:rsidRPr="000621B5">
        <w:rPr>
          <w:rFonts w:ascii="Times New Roman" w:hAnsi="Times New Roman"/>
          <w:sz w:val="24"/>
          <w:szCs w:val="24"/>
        </w:rPr>
        <w:t xml:space="preserve"> a Lei 8.072/1990 (crimes hediondos)</w:t>
      </w:r>
      <w:r w:rsidR="00F34013" w:rsidRPr="000621B5">
        <w:rPr>
          <w:rFonts w:ascii="Times New Roman" w:hAnsi="Times New Roman"/>
          <w:sz w:val="24"/>
          <w:szCs w:val="24"/>
        </w:rPr>
        <w:t xml:space="preserve">, </w:t>
      </w:r>
      <w:r w:rsidR="00614E88" w:rsidRPr="000621B5">
        <w:rPr>
          <w:rFonts w:ascii="Times New Roman" w:hAnsi="Times New Roman"/>
          <w:sz w:val="24"/>
          <w:szCs w:val="24"/>
        </w:rPr>
        <w:t>a progressão do regime de quem p</w:t>
      </w:r>
      <w:r w:rsidR="00FD2829" w:rsidRPr="000621B5">
        <w:rPr>
          <w:rFonts w:ascii="Times New Roman" w:hAnsi="Times New Roman"/>
          <w:sz w:val="24"/>
          <w:szCs w:val="24"/>
        </w:rPr>
        <w:t>raticou crimes como</w:t>
      </w:r>
      <w:r w:rsidR="00F90869" w:rsidRPr="000621B5">
        <w:rPr>
          <w:rFonts w:ascii="Times New Roman" w:hAnsi="Times New Roman"/>
          <w:sz w:val="24"/>
          <w:szCs w:val="24"/>
        </w:rPr>
        <w:t xml:space="preserve"> estupro</w:t>
      </w:r>
      <w:r w:rsidR="00C72C6B" w:rsidRPr="000621B5">
        <w:rPr>
          <w:rFonts w:ascii="Times New Roman" w:hAnsi="Times New Roman"/>
          <w:sz w:val="24"/>
          <w:szCs w:val="24"/>
        </w:rPr>
        <w:t>, tortura e terrorismo</w:t>
      </w:r>
      <w:r w:rsidR="00F90869" w:rsidRPr="000621B5">
        <w:rPr>
          <w:rFonts w:ascii="Times New Roman" w:hAnsi="Times New Roman"/>
          <w:sz w:val="24"/>
          <w:szCs w:val="24"/>
        </w:rPr>
        <w:t>,</w:t>
      </w:r>
      <w:r w:rsidR="00C72C6B" w:rsidRPr="000621B5">
        <w:rPr>
          <w:rFonts w:ascii="Times New Roman" w:hAnsi="Times New Roman"/>
          <w:sz w:val="24"/>
          <w:szCs w:val="24"/>
        </w:rPr>
        <w:t xml:space="preserve"> </w:t>
      </w:r>
      <w:r w:rsidR="00614E88" w:rsidRPr="000621B5">
        <w:rPr>
          <w:rFonts w:ascii="Times New Roman" w:hAnsi="Times New Roman"/>
          <w:sz w:val="24"/>
          <w:szCs w:val="24"/>
        </w:rPr>
        <w:t xml:space="preserve">passaria de um cumprimento mínimo de 2/5 da pena </w:t>
      </w:r>
      <w:r w:rsidR="00C30CF6" w:rsidRPr="000621B5">
        <w:rPr>
          <w:rFonts w:ascii="Times New Roman" w:hAnsi="Times New Roman"/>
          <w:sz w:val="24"/>
          <w:szCs w:val="24"/>
        </w:rPr>
        <w:t>para 3/5, onde dever-se-á levar em consideração o exame de criminologia, tendo ainda, o direito de saída temporária mitigado</w:t>
      </w:r>
      <w:r w:rsidR="00D41A64" w:rsidRPr="000621B5">
        <w:rPr>
          <w:rFonts w:ascii="Times New Roman" w:hAnsi="Times New Roman"/>
          <w:sz w:val="24"/>
          <w:szCs w:val="24"/>
        </w:rPr>
        <w:t>,</w:t>
      </w:r>
      <w:r w:rsidR="00C30CF6" w:rsidRPr="000621B5">
        <w:rPr>
          <w:rFonts w:ascii="Times New Roman" w:hAnsi="Times New Roman"/>
          <w:sz w:val="24"/>
          <w:szCs w:val="24"/>
        </w:rPr>
        <w:t xml:space="preserve"> entretanto trata-se de atecnia, pois nesse tipo penal existe atualmente a perm</w:t>
      </w:r>
      <w:r w:rsidR="00FD2829" w:rsidRPr="000621B5">
        <w:rPr>
          <w:rFonts w:ascii="Times New Roman" w:hAnsi="Times New Roman"/>
          <w:sz w:val="24"/>
          <w:szCs w:val="24"/>
        </w:rPr>
        <w:t>issão de saída, sendo que a</w:t>
      </w:r>
      <w:r w:rsidR="00E654A6" w:rsidRPr="000621B5">
        <w:rPr>
          <w:rFonts w:ascii="Times New Roman" w:hAnsi="Times New Roman"/>
          <w:sz w:val="24"/>
          <w:szCs w:val="24"/>
        </w:rPr>
        <w:t xml:space="preserve"> saída temporária</w:t>
      </w:r>
      <w:r w:rsidR="002C0480" w:rsidRPr="000621B5">
        <w:rPr>
          <w:rFonts w:ascii="Times New Roman" w:hAnsi="Times New Roman"/>
          <w:sz w:val="24"/>
          <w:szCs w:val="24"/>
        </w:rPr>
        <w:t xml:space="preserve"> não é prevista para esse tipo de condenado.</w:t>
      </w:r>
      <w:r w:rsidR="00677966" w:rsidRPr="000621B5">
        <w:rPr>
          <w:rFonts w:ascii="Times New Roman" w:hAnsi="Times New Roman"/>
          <w:sz w:val="24"/>
          <w:szCs w:val="24"/>
        </w:rPr>
        <w:t xml:space="preserve"> </w:t>
      </w:r>
      <w:r w:rsidR="00D41A64" w:rsidRPr="000621B5">
        <w:rPr>
          <w:rFonts w:ascii="Times New Roman" w:hAnsi="Times New Roman"/>
          <w:sz w:val="24"/>
          <w:szCs w:val="24"/>
        </w:rPr>
        <w:t xml:space="preserve">O Projeto buscou inovar ao sugerir a proibição de saída temporária para quem cometeu crime hediondo </w:t>
      </w:r>
      <w:r w:rsidR="001E6E18" w:rsidRPr="000621B5">
        <w:rPr>
          <w:rFonts w:ascii="Times New Roman" w:hAnsi="Times New Roman"/>
          <w:sz w:val="24"/>
          <w:szCs w:val="24"/>
        </w:rPr>
        <w:t xml:space="preserve">e </w:t>
      </w:r>
      <w:r w:rsidR="00D41A64" w:rsidRPr="000621B5">
        <w:rPr>
          <w:rFonts w:ascii="Times New Roman" w:hAnsi="Times New Roman"/>
          <w:sz w:val="24"/>
          <w:szCs w:val="24"/>
        </w:rPr>
        <w:t>se encontra em regime semiaberto.</w:t>
      </w:r>
    </w:p>
    <w:p w:rsidR="004C3D95" w:rsidRPr="000621B5" w:rsidRDefault="00571429"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Na Lei 12.850/2013 (organizações criminosas) é sugerida a inclusão de dois parágrafos, 8º e 9º, os quais </w:t>
      </w:r>
      <w:r w:rsidR="00131CE9" w:rsidRPr="000621B5">
        <w:rPr>
          <w:rFonts w:ascii="Times New Roman" w:hAnsi="Times New Roman"/>
          <w:sz w:val="24"/>
          <w:szCs w:val="24"/>
        </w:rPr>
        <w:t>dispõe</w:t>
      </w:r>
      <w:r w:rsidR="00F619E1" w:rsidRPr="000621B5">
        <w:rPr>
          <w:rFonts w:ascii="Times New Roman" w:hAnsi="Times New Roman"/>
          <w:sz w:val="24"/>
          <w:szCs w:val="24"/>
        </w:rPr>
        <w:t>m</w:t>
      </w:r>
      <w:r w:rsidR="00131CE9" w:rsidRPr="000621B5">
        <w:rPr>
          <w:rFonts w:ascii="Times New Roman" w:hAnsi="Times New Roman"/>
          <w:sz w:val="24"/>
          <w:szCs w:val="24"/>
        </w:rPr>
        <w:t xml:space="preserve"> à respeito do início da pena em prisão de segurança máxima para os líderes de facções e da proibição da progressão de regime, livramento condicional ou outro benefício penitenciário, respectivamente, sendo neste último caso</w:t>
      </w:r>
      <w:r w:rsidR="00F619E1" w:rsidRPr="000621B5">
        <w:rPr>
          <w:rFonts w:ascii="Times New Roman" w:hAnsi="Times New Roman"/>
          <w:sz w:val="24"/>
          <w:szCs w:val="24"/>
        </w:rPr>
        <w:t>,</w:t>
      </w:r>
      <w:r w:rsidR="00131CE9" w:rsidRPr="000621B5">
        <w:rPr>
          <w:rFonts w:ascii="Times New Roman" w:hAnsi="Times New Roman"/>
          <w:sz w:val="24"/>
          <w:szCs w:val="24"/>
        </w:rPr>
        <w:t xml:space="preserve"> para aquele que faz parte de organização ou associação criminosa </w:t>
      </w:r>
      <w:r w:rsidR="004C3D95" w:rsidRPr="000621B5">
        <w:rPr>
          <w:rFonts w:ascii="Times New Roman" w:hAnsi="Times New Roman"/>
          <w:sz w:val="24"/>
          <w:szCs w:val="24"/>
        </w:rPr>
        <w:t>ou praticou crim</w:t>
      </w:r>
      <w:r w:rsidR="00F619E1" w:rsidRPr="000621B5">
        <w:rPr>
          <w:rFonts w:ascii="Times New Roman" w:hAnsi="Times New Roman"/>
          <w:sz w:val="24"/>
          <w:szCs w:val="24"/>
        </w:rPr>
        <w:t>e através destas, mantendo vínculo</w:t>
      </w:r>
      <w:r w:rsidR="004C3D95" w:rsidRPr="000621B5">
        <w:rPr>
          <w:rFonts w:ascii="Times New Roman" w:hAnsi="Times New Roman"/>
          <w:sz w:val="24"/>
          <w:szCs w:val="24"/>
        </w:rPr>
        <w:t xml:space="preserve"> com ela.  </w:t>
      </w:r>
      <w:r w:rsidR="00DE095D" w:rsidRPr="000621B5">
        <w:rPr>
          <w:rFonts w:ascii="Times New Roman" w:hAnsi="Times New Roman"/>
          <w:sz w:val="24"/>
          <w:szCs w:val="24"/>
        </w:rPr>
        <w:t>Segundo Nucci (2019), “[...] Esta é uma proposta francamente oposta à jurisprudência do STF, que permite a progressão para qualquer condenado, em homenagem ao princípio constitucional da individualização da pena [...]”</w:t>
      </w:r>
      <w:r w:rsidR="008F75AF" w:rsidRPr="000621B5">
        <w:rPr>
          <w:rFonts w:ascii="Times New Roman" w:hAnsi="Times New Roman"/>
          <w:sz w:val="24"/>
          <w:szCs w:val="24"/>
        </w:rPr>
        <w:t xml:space="preserve">. </w:t>
      </w:r>
    </w:p>
    <w:p w:rsidR="00527E9F" w:rsidRPr="000621B5" w:rsidRDefault="00DC579D"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Dessa maneira, as alterações que tratam do enrijecimento das penas </w:t>
      </w:r>
      <w:r w:rsidR="00527E9F" w:rsidRPr="000621B5">
        <w:rPr>
          <w:rFonts w:ascii="Times New Roman" w:hAnsi="Times New Roman"/>
          <w:sz w:val="24"/>
          <w:szCs w:val="24"/>
        </w:rPr>
        <w:t>acabam por esbarrar em Princípios Constitucionais que por sua vez impedem interpretação que desfavoreça a maneira de cumprir o Direito com justiça, e o mínimo para garantir a ampla defesa e o contraditório dos imputados, bem como a presunção da inocência. Leva-se em conta, ainda, a necessidade de individualização da pena e do uso da própria hermenêutica jurídica para solucionar as questões anteriormente expostas.</w:t>
      </w:r>
    </w:p>
    <w:p w:rsidR="00DC579D" w:rsidRPr="000621B5" w:rsidRDefault="00DC579D" w:rsidP="00EE25BC">
      <w:pPr>
        <w:spacing w:after="0" w:line="360" w:lineRule="auto"/>
        <w:jc w:val="both"/>
        <w:rPr>
          <w:rFonts w:ascii="Times New Roman" w:hAnsi="Times New Roman"/>
          <w:sz w:val="24"/>
          <w:szCs w:val="24"/>
        </w:rPr>
      </w:pPr>
    </w:p>
    <w:p w:rsidR="006F4D49" w:rsidRPr="000621B5" w:rsidRDefault="00120197" w:rsidP="00EE25BC">
      <w:pPr>
        <w:spacing w:after="0" w:line="360" w:lineRule="auto"/>
        <w:jc w:val="both"/>
        <w:rPr>
          <w:rFonts w:ascii="Times New Roman" w:hAnsi="Times New Roman"/>
          <w:b/>
          <w:sz w:val="24"/>
          <w:szCs w:val="24"/>
        </w:rPr>
      </w:pPr>
      <w:r w:rsidRPr="000621B5">
        <w:rPr>
          <w:rFonts w:ascii="Times New Roman" w:hAnsi="Times New Roman"/>
          <w:b/>
          <w:sz w:val="24"/>
          <w:szCs w:val="24"/>
        </w:rPr>
        <w:t>4</w:t>
      </w:r>
      <w:r w:rsidR="00745A54" w:rsidRPr="000621B5">
        <w:rPr>
          <w:rFonts w:ascii="Times New Roman" w:hAnsi="Times New Roman"/>
          <w:b/>
          <w:sz w:val="24"/>
          <w:szCs w:val="24"/>
        </w:rPr>
        <w:t xml:space="preserve"> O KIT ANTICRIME E O POPULISMO PUNITIVO</w:t>
      </w:r>
    </w:p>
    <w:p w:rsidR="00E444E0" w:rsidRPr="000621B5" w:rsidRDefault="00E444E0" w:rsidP="00EE25BC">
      <w:pPr>
        <w:spacing w:after="0" w:line="360" w:lineRule="auto"/>
        <w:ind w:firstLine="708"/>
        <w:jc w:val="both"/>
        <w:rPr>
          <w:rFonts w:ascii="Times New Roman" w:hAnsi="Times New Roman"/>
          <w:sz w:val="24"/>
          <w:szCs w:val="24"/>
        </w:rPr>
      </w:pPr>
    </w:p>
    <w:p w:rsidR="008F75AF" w:rsidRPr="000621B5" w:rsidRDefault="00F73668"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Ante o exposto nos capítulos anteriores deste trabalho</w:t>
      </w:r>
      <w:r w:rsidR="00A80437" w:rsidRPr="000621B5">
        <w:rPr>
          <w:rFonts w:ascii="Times New Roman" w:hAnsi="Times New Roman"/>
          <w:sz w:val="24"/>
          <w:szCs w:val="24"/>
        </w:rPr>
        <w:t>,</w:t>
      </w:r>
      <w:r w:rsidR="00EC3550" w:rsidRPr="000621B5">
        <w:rPr>
          <w:rFonts w:ascii="Times New Roman" w:hAnsi="Times New Roman"/>
          <w:sz w:val="24"/>
          <w:szCs w:val="24"/>
        </w:rPr>
        <w:t xml:space="preserve"> </w:t>
      </w:r>
      <w:r w:rsidR="00F01279" w:rsidRPr="000621B5">
        <w:rPr>
          <w:rFonts w:ascii="Times New Roman" w:hAnsi="Times New Roman"/>
          <w:sz w:val="24"/>
          <w:szCs w:val="24"/>
        </w:rPr>
        <w:t>pass</w:t>
      </w:r>
      <w:r w:rsidR="00EC3550" w:rsidRPr="000621B5">
        <w:rPr>
          <w:rFonts w:ascii="Times New Roman" w:hAnsi="Times New Roman"/>
          <w:sz w:val="24"/>
          <w:szCs w:val="24"/>
        </w:rPr>
        <w:t>a</w:t>
      </w:r>
      <w:r w:rsidR="00A80437" w:rsidRPr="000621B5">
        <w:rPr>
          <w:rFonts w:ascii="Times New Roman" w:hAnsi="Times New Roman"/>
          <w:sz w:val="24"/>
          <w:szCs w:val="24"/>
        </w:rPr>
        <w:t xml:space="preserve">-se </w:t>
      </w:r>
      <w:r w:rsidR="00F01279" w:rsidRPr="000621B5">
        <w:rPr>
          <w:rFonts w:ascii="Times New Roman" w:hAnsi="Times New Roman"/>
          <w:sz w:val="24"/>
          <w:szCs w:val="24"/>
        </w:rPr>
        <w:t xml:space="preserve">a analisar a relação existente entre o Populismo Penal e o Projeto de Lei Anticrime, uma vez que </w:t>
      </w:r>
      <w:r w:rsidR="00537B49" w:rsidRPr="000621B5">
        <w:rPr>
          <w:rFonts w:ascii="Times New Roman" w:hAnsi="Times New Roman"/>
          <w:sz w:val="24"/>
          <w:szCs w:val="24"/>
        </w:rPr>
        <w:t xml:space="preserve">um é derivado do outro, observados os pressupostos e características que levaram a criação do “Kit Anticrime” para uma sociedade </w:t>
      </w:r>
      <w:r w:rsidR="008F75AF" w:rsidRPr="000621B5">
        <w:rPr>
          <w:rFonts w:ascii="Times New Roman" w:hAnsi="Times New Roman"/>
          <w:sz w:val="24"/>
          <w:szCs w:val="24"/>
        </w:rPr>
        <w:t xml:space="preserve">que passa por grande ansiedade proveniente do sentimento de insegurança e impunidade. </w:t>
      </w:r>
    </w:p>
    <w:p w:rsidR="008835FA" w:rsidRPr="000621B5" w:rsidRDefault="008835FA"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O Projeto em questão traz em seu artigo primeiro a justificativa para sua criação, qual seja: “Esta Lei estabelece medidas contra a corrupção, o crime organizado e os crimes praticados com grave violência à pessoa.”, </w:t>
      </w:r>
      <w:r w:rsidR="00A30010" w:rsidRPr="000621B5">
        <w:rPr>
          <w:rFonts w:ascii="Times New Roman" w:hAnsi="Times New Roman"/>
          <w:sz w:val="24"/>
          <w:szCs w:val="24"/>
        </w:rPr>
        <w:t xml:space="preserve">todos os pontos em total consonância com o cenário </w:t>
      </w:r>
      <w:r w:rsidR="00A30010" w:rsidRPr="000621B5">
        <w:rPr>
          <w:rFonts w:ascii="Times New Roman" w:hAnsi="Times New Roman"/>
          <w:sz w:val="24"/>
          <w:szCs w:val="24"/>
        </w:rPr>
        <w:lastRenderedPageBreak/>
        <w:t>do Brasil atualmente,</w:t>
      </w:r>
      <w:r w:rsidR="001F7124" w:rsidRPr="000621B5">
        <w:rPr>
          <w:rFonts w:ascii="Times New Roman" w:hAnsi="Times New Roman"/>
          <w:sz w:val="24"/>
          <w:szCs w:val="24"/>
        </w:rPr>
        <w:t xml:space="preserve"> que conta</w:t>
      </w:r>
      <w:r w:rsidR="00A30010" w:rsidRPr="000621B5">
        <w:rPr>
          <w:rFonts w:ascii="Times New Roman" w:hAnsi="Times New Roman"/>
          <w:sz w:val="24"/>
          <w:szCs w:val="24"/>
        </w:rPr>
        <w:t xml:space="preserve"> </w:t>
      </w:r>
      <w:r w:rsidR="001F7124" w:rsidRPr="000621B5">
        <w:rPr>
          <w:rFonts w:ascii="Times New Roman" w:hAnsi="Times New Roman"/>
          <w:sz w:val="24"/>
          <w:szCs w:val="24"/>
        </w:rPr>
        <w:t>com acontecimentos como o escândalo</w:t>
      </w:r>
      <w:r w:rsidR="00A30010" w:rsidRPr="000621B5">
        <w:rPr>
          <w:rFonts w:ascii="Times New Roman" w:hAnsi="Times New Roman"/>
          <w:sz w:val="24"/>
          <w:szCs w:val="24"/>
        </w:rPr>
        <w:t xml:space="preserve"> </w:t>
      </w:r>
      <w:r w:rsidR="001F7124" w:rsidRPr="000621B5">
        <w:rPr>
          <w:rFonts w:ascii="Times New Roman" w:hAnsi="Times New Roman"/>
          <w:sz w:val="24"/>
          <w:szCs w:val="24"/>
        </w:rPr>
        <w:t>de corrupção deflagrado pela</w:t>
      </w:r>
      <w:r w:rsidR="00A30010" w:rsidRPr="000621B5">
        <w:rPr>
          <w:rFonts w:ascii="Times New Roman" w:hAnsi="Times New Roman"/>
          <w:sz w:val="24"/>
          <w:szCs w:val="24"/>
        </w:rPr>
        <w:t xml:space="preserve"> Operação Lava-jato</w:t>
      </w:r>
      <w:r w:rsidR="001F7124" w:rsidRPr="000621B5">
        <w:rPr>
          <w:rFonts w:ascii="Times New Roman" w:hAnsi="Times New Roman"/>
          <w:sz w:val="24"/>
          <w:szCs w:val="24"/>
        </w:rPr>
        <w:t>, bem como</w:t>
      </w:r>
      <w:r w:rsidR="00A30010" w:rsidRPr="000621B5">
        <w:rPr>
          <w:rFonts w:ascii="Times New Roman" w:hAnsi="Times New Roman"/>
          <w:sz w:val="24"/>
          <w:szCs w:val="24"/>
        </w:rPr>
        <w:t xml:space="preserve"> </w:t>
      </w:r>
      <w:r w:rsidR="005A1283" w:rsidRPr="000621B5">
        <w:rPr>
          <w:rFonts w:ascii="Times New Roman" w:hAnsi="Times New Roman"/>
          <w:sz w:val="24"/>
          <w:szCs w:val="24"/>
        </w:rPr>
        <w:t xml:space="preserve">o episódio da </w:t>
      </w:r>
      <w:r w:rsidR="001F7124" w:rsidRPr="000621B5">
        <w:rPr>
          <w:rFonts w:ascii="Times New Roman" w:hAnsi="Times New Roman"/>
          <w:sz w:val="24"/>
          <w:szCs w:val="24"/>
        </w:rPr>
        <w:t xml:space="preserve">intervenção federal no Rio de Janeiro. </w:t>
      </w:r>
    </w:p>
    <w:p w:rsidR="00EA437E" w:rsidRPr="000621B5" w:rsidRDefault="001F7124"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Desse modo, a crescente onde de insegurança nacional em todos os</w:t>
      </w:r>
      <w:r w:rsidR="00EA437E" w:rsidRPr="000621B5">
        <w:rPr>
          <w:rFonts w:ascii="Times New Roman" w:hAnsi="Times New Roman"/>
          <w:sz w:val="24"/>
          <w:szCs w:val="24"/>
        </w:rPr>
        <w:t xml:space="preserve"> aspectos do Estado brasileiro</w:t>
      </w:r>
      <w:r w:rsidR="00165E9B" w:rsidRPr="000621B5">
        <w:rPr>
          <w:rFonts w:ascii="Times New Roman" w:hAnsi="Times New Roman"/>
          <w:sz w:val="24"/>
          <w:szCs w:val="24"/>
        </w:rPr>
        <w:t xml:space="preserve"> veiculada a todo momento</w:t>
      </w:r>
      <w:r w:rsidR="00EA437E" w:rsidRPr="000621B5">
        <w:rPr>
          <w:rFonts w:ascii="Times New Roman" w:hAnsi="Times New Roman"/>
          <w:sz w:val="24"/>
          <w:szCs w:val="24"/>
        </w:rPr>
        <w:t xml:space="preserve"> pelos meios de comunicação, por vezes endossada pelas chamadas “Fake News”, que vão desde os fatores econômicos até o descrédito nos três poderes, ensejam espaço para modificação ou criação de legislação com o objetivo de suprir o déficit sócio-cultural e econômico atual, e o Populismo Punitivo acaba por encontrar m</w:t>
      </w:r>
      <w:r w:rsidR="00011947" w:rsidRPr="000621B5">
        <w:rPr>
          <w:rFonts w:ascii="Times New Roman" w:hAnsi="Times New Roman"/>
          <w:sz w:val="24"/>
          <w:szCs w:val="24"/>
        </w:rPr>
        <w:t>eios para prosperar</w:t>
      </w:r>
      <w:r w:rsidR="008D026E" w:rsidRPr="000621B5">
        <w:rPr>
          <w:rFonts w:ascii="Times New Roman" w:hAnsi="Times New Roman"/>
          <w:sz w:val="24"/>
          <w:szCs w:val="24"/>
        </w:rPr>
        <w:t>.</w:t>
      </w:r>
    </w:p>
    <w:p w:rsidR="006A31D9" w:rsidRPr="000621B5" w:rsidRDefault="006A31D9" w:rsidP="00EE25BC">
      <w:pPr>
        <w:spacing w:after="0" w:line="360" w:lineRule="auto"/>
        <w:jc w:val="both"/>
        <w:rPr>
          <w:rFonts w:ascii="Times New Roman" w:hAnsi="Times New Roman"/>
          <w:b/>
          <w:sz w:val="24"/>
          <w:szCs w:val="24"/>
        </w:rPr>
      </w:pPr>
    </w:p>
    <w:p w:rsidR="000976DB" w:rsidRPr="000621B5" w:rsidRDefault="006A31D9" w:rsidP="00EE25BC">
      <w:pPr>
        <w:spacing w:after="0" w:line="240" w:lineRule="auto"/>
        <w:ind w:left="2268"/>
        <w:jc w:val="both"/>
        <w:rPr>
          <w:rFonts w:ascii="Times New Roman" w:hAnsi="Times New Roman"/>
        </w:rPr>
      </w:pPr>
      <w:r w:rsidRPr="000621B5">
        <w:rPr>
          <w:rFonts w:ascii="Times New Roman" w:hAnsi="Times New Roman"/>
          <w:i/>
        </w:rPr>
        <w:t>Las demandas de los ciudadanos no fueron – ni son – , por ende, el mero producto de una imposición desde el mundo de la política y de los medios de comunicación, pero tampoco nacieron – ni nacen – independientemente de ellos; son el resultado de una especie de complejo mecanismo circular, plagado de transacciones</w:t>
      </w:r>
      <w:r w:rsidRPr="000621B5">
        <w:rPr>
          <w:rFonts w:ascii="Times New Roman" w:hAnsi="Times New Roman"/>
        </w:rPr>
        <w:t xml:space="preserve">. </w:t>
      </w:r>
      <w:r w:rsidR="008D026E" w:rsidRPr="000621B5">
        <w:rPr>
          <w:rFonts w:ascii="Times New Roman" w:hAnsi="Times New Roman"/>
        </w:rPr>
        <w:t xml:space="preserve">(SOZZO, </w:t>
      </w:r>
      <w:r w:rsidR="008D026E" w:rsidRPr="000621B5">
        <w:rPr>
          <w:rFonts w:ascii="Times New Roman" w:hAnsi="Times New Roman"/>
          <w:sz w:val="24"/>
          <w:szCs w:val="24"/>
        </w:rPr>
        <w:t>2009, p. 42)</w:t>
      </w:r>
    </w:p>
    <w:p w:rsidR="00BA04D6" w:rsidRPr="000621B5" w:rsidRDefault="00BA04D6" w:rsidP="00BA04D6">
      <w:pPr>
        <w:spacing w:after="0" w:line="360" w:lineRule="auto"/>
        <w:ind w:firstLine="708"/>
        <w:jc w:val="both"/>
        <w:rPr>
          <w:rFonts w:ascii="Times New Roman" w:hAnsi="Times New Roman"/>
          <w:sz w:val="24"/>
          <w:szCs w:val="24"/>
        </w:rPr>
      </w:pPr>
    </w:p>
    <w:p w:rsidR="00AE6699" w:rsidRPr="000621B5" w:rsidRDefault="006166FD" w:rsidP="00BA04D6">
      <w:pPr>
        <w:spacing w:after="0" w:line="360" w:lineRule="auto"/>
        <w:ind w:firstLine="708"/>
        <w:jc w:val="both"/>
        <w:rPr>
          <w:rFonts w:ascii="Times New Roman" w:hAnsi="Times New Roman"/>
          <w:sz w:val="24"/>
          <w:szCs w:val="24"/>
        </w:rPr>
      </w:pPr>
      <w:r w:rsidRPr="000621B5">
        <w:rPr>
          <w:rFonts w:ascii="Times New Roman" w:hAnsi="Times New Roman"/>
          <w:sz w:val="24"/>
          <w:szCs w:val="24"/>
        </w:rPr>
        <w:t>Tendo o</w:t>
      </w:r>
      <w:r w:rsidR="000976DB" w:rsidRPr="000621B5">
        <w:rPr>
          <w:rFonts w:ascii="Times New Roman" w:hAnsi="Times New Roman"/>
          <w:sz w:val="24"/>
          <w:szCs w:val="24"/>
        </w:rPr>
        <w:t xml:space="preserve"> </w:t>
      </w:r>
      <w:r w:rsidRPr="000621B5">
        <w:rPr>
          <w:rFonts w:ascii="Times New Roman" w:hAnsi="Times New Roman"/>
          <w:sz w:val="24"/>
          <w:szCs w:val="24"/>
        </w:rPr>
        <w:t>“Kit anticrime” forte ligação com o Populismo Penal,</w:t>
      </w:r>
      <w:r w:rsidR="005F115C" w:rsidRPr="000621B5">
        <w:rPr>
          <w:rFonts w:ascii="Times New Roman" w:hAnsi="Times New Roman"/>
          <w:sz w:val="24"/>
          <w:szCs w:val="24"/>
        </w:rPr>
        <w:t xml:space="preserve"> haja vista que contêm doses de clamor popular, combinado com o enrijecimento punitivo </w:t>
      </w:r>
      <w:r w:rsidR="003A32CC" w:rsidRPr="000621B5">
        <w:rPr>
          <w:rFonts w:ascii="Times New Roman" w:hAnsi="Times New Roman"/>
          <w:sz w:val="24"/>
          <w:szCs w:val="24"/>
        </w:rPr>
        <w:t>e o vislumbrame</w:t>
      </w:r>
      <w:r w:rsidR="006163AE" w:rsidRPr="000621B5">
        <w:rPr>
          <w:rFonts w:ascii="Times New Roman" w:hAnsi="Times New Roman"/>
          <w:sz w:val="24"/>
          <w:szCs w:val="24"/>
        </w:rPr>
        <w:t xml:space="preserve">nto da efetiva aceitação e aprovação popular, haja vista que </w:t>
      </w:r>
      <w:r w:rsidR="001D3CFA" w:rsidRPr="000621B5">
        <w:rPr>
          <w:rFonts w:ascii="Times New Roman" w:hAnsi="Times New Roman"/>
          <w:sz w:val="24"/>
          <w:szCs w:val="24"/>
        </w:rPr>
        <w:t xml:space="preserve">no presente momento político, </w:t>
      </w:r>
      <w:r w:rsidR="006163AE" w:rsidRPr="000621B5">
        <w:rPr>
          <w:rFonts w:ascii="Times New Roman" w:hAnsi="Times New Roman"/>
          <w:sz w:val="24"/>
          <w:szCs w:val="24"/>
        </w:rPr>
        <w:t xml:space="preserve">estes dois últimos </w:t>
      </w:r>
      <w:r w:rsidR="00011947" w:rsidRPr="000621B5">
        <w:rPr>
          <w:rFonts w:ascii="Times New Roman" w:hAnsi="Times New Roman"/>
          <w:sz w:val="24"/>
          <w:szCs w:val="24"/>
        </w:rPr>
        <w:t>elementos</w:t>
      </w:r>
      <w:r w:rsidR="006163AE" w:rsidRPr="000621B5">
        <w:rPr>
          <w:rFonts w:ascii="Times New Roman" w:hAnsi="Times New Roman"/>
          <w:sz w:val="24"/>
          <w:szCs w:val="24"/>
        </w:rPr>
        <w:t xml:space="preserve"> têm se demonstrado</w:t>
      </w:r>
      <w:r w:rsidR="001D3CFA" w:rsidRPr="000621B5">
        <w:rPr>
          <w:rFonts w:ascii="Times New Roman" w:hAnsi="Times New Roman"/>
          <w:sz w:val="24"/>
          <w:szCs w:val="24"/>
        </w:rPr>
        <w:t xml:space="preserve"> mais importante</w:t>
      </w:r>
      <w:r w:rsidR="006163AE" w:rsidRPr="000621B5">
        <w:rPr>
          <w:rFonts w:ascii="Times New Roman" w:hAnsi="Times New Roman"/>
          <w:sz w:val="24"/>
          <w:szCs w:val="24"/>
        </w:rPr>
        <w:t>s</w:t>
      </w:r>
      <w:r w:rsidR="001D3CFA" w:rsidRPr="000621B5">
        <w:rPr>
          <w:rFonts w:ascii="Times New Roman" w:hAnsi="Times New Roman"/>
          <w:sz w:val="24"/>
          <w:szCs w:val="24"/>
        </w:rPr>
        <w:t xml:space="preserve"> para os novos governos que propriamente os votos no próximo pleito</w:t>
      </w:r>
      <w:r w:rsidR="003128CC" w:rsidRPr="000621B5">
        <w:rPr>
          <w:rFonts w:ascii="Times New Roman" w:hAnsi="Times New Roman"/>
          <w:sz w:val="24"/>
          <w:szCs w:val="24"/>
        </w:rPr>
        <w:t xml:space="preserve">. Sendo que a aplicabilidade das mudanças propostas e ora discutidas pode estar comprometida, devido a legislação vigente e a jurisprudência </w:t>
      </w:r>
      <w:r w:rsidR="00C64E2A" w:rsidRPr="000621B5">
        <w:rPr>
          <w:rFonts w:ascii="Times New Roman" w:hAnsi="Times New Roman"/>
          <w:sz w:val="24"/>
          <w:szCs w:val="24"/>
        </w:rPr>
        <w:t xml:space="preserve">já tratarem da questão, no que concerne a legítima defesa, já no que diz respeito ao cumprimento de pena com condenação em segunda instância e ao enrijecimento das penas, vão em desencontro com a Constituição Federal. </w:t>
      </w:r>
    </w:p>
    <w:p w:rsidR="00C64E2A" w:rsidRPr="000621B5" w:rsidRDefault="005A1283"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Apesar de o Projeto de Lei Anticrime </w:t>
      </w:r>
      <w:r w:rsidR="00E3359E" w:rsidRPr="000621B5">
        <w:rPr>
          <w:rFonts w:ascii="Times New Roman" w:hAnsi="Times New Roman"/>
          <w:sz w:val="24"/>
          <w:szCs w:val="24"/>
        </w:rPr>
        <w:t>demonstrar sua preocupação em conter os crimes a que se propõe, os trata de maneira supérflua, conforme</w:t>
      </w:r>
      <w:r w:rsidR="00C90834" w:rsidRPr="000621B5">
        <w:rPr>
          <w:rFonts w:ascii="Times New Roman" w:hAnsi="Times New Roman"/>
          <w:sz w:val="24"/>
          <w:szCs w:val="24"/>
        </w:rPr>
        <w:t xml:space="preserve"> a</w:t>
      </w:r>
      <w:r w:rsidR="00E3359E" w:rsidRPr="000621B5">
        <w:rPr>
          <w:rFonts w:ascii="Times New Roman" w:hAnsi="Times New Roman"/>
          <w:sz w:val="24"/>
          <w:szCs w:val="24"/>
        </w:rPr>
        <w:t xml:space="preserve"> alteração proposta de maneira e incluir legítima defesa do agente de segurança pública, haja vista que com base na própria legislação vigente</w:t>
      </w:r>
      <w:r w:rsidR="00C90834" w:rsidRPr="000621B5">
        <w:rPr>
          <w:rFonts w:ascii="Times New Roman" w:hAnsi="Times New Roman"/>
          <w:sz w:val="24"/>
          <w:szCs w:val="24"/>
        </w:rPr>
        <w:t>, não resta dúvida ao aplicador da lei que nos casos em que estiverem presentes os requisitos do artigo 23 do Código Penal haverá absolvição do réu</w:t>
      </w:r>
      <w:r w:rsidR="0077513C" w:rsidRPr="000621B5">
        <w:rPr>
          <w:rFonts w:ascii="Times New Roman" w:hAnsi="Times New Roman"/>
          <w:sz w:val="24"/>
          <w:szCs w:val="24"/>
        </w:rPr>
        <w:t xml:space="preserve">. </w:t>
      </w:r>
    </w:p>
    <w:p w:rsidR="002167B1" w:rsidRPr="000621B5" w:rsidRDefault="002167B1"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A utilização do Direito Penal de forma simbólica, como aponta Luiz Flávio Gomes (2013), em se tratando da prevenção do delito, traduz-se como produto final do Populismo Penal. Podendo ensejar grande prejuízo na efetiva aplicação da lei, pois esta última quando desprovida de racionalização, poderá gerar ambiguidade de interpretações, resultando em insegurança jurídica. </w:t>
      </w:r>
    </w:p>
    <w:p w:rsidR="002167B1" w:rsidRPr="000621B5" w:rsidRDefault="00766FFB"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Ao que pesa no cumprimento da pena em segunda instância, </w:t>
      </w:r>
      <w:r w:rsidR="00EE48CC" w:rsidRPr="000621B5">
        <w:rPr>
          <w:rFonts w:ascii="Times New Roman" w:hAnsi="Times New Roman"/>
          <w:sz w:val="24"/>
          <w:szCs w:val="24"/>
        </w:rPr>
        <w:t xml:space="preserve">as alterações anteriormente demonstradas, detêm o mínimo de fundamentação no que dispõe a sua necessidade, por meio </w:t>
      </w:r>
      <w:r w:rsidR="00EE48CC" w:rsidRPr="000621B5">
        <w:rPr>
          <w:rFonts w:ascii="Times New Roman" w:hAnsi="Times New Roman"/>
          <w:sz w:val="24"/>
          <w:szCs w:val="24"/>
        </w:rPr>
        <w:lastRenderedPageBreak/>
        <w:t>de lei ordinária seria estabelecida tal medida, segun</w:t>
      </w:r>
      <w:r w:rsidR="00754DD6" w:rsidRPr="000621B5">
        <w:rPr>
          <w:rFonts w:ascii="Times New Roman" w:hAnsi="Times New Roman"/>
          <w:sz w:val="24"/>
          <w:szCs w:val="24"/>
        </w:rPr>
        <w:t xml:space="preserve">do </w:t>
      </w:r>
      <w:r w:rsidR="00D44565" w:rsidRPr="000621B5">
        <w:rPr>
          <w:rFonts w:ascii="Times New Roman" w:hAnsi="Times New Roman"/>
          <w:sz w:val="24"/>
          <w:szCs w:val="24"/>
        </w:rPr>
        <w:t>GOMES</w:t>
      </w:r>
      <w:r w:rsidR="00DB5C25" w:rsidRPr="000621B5">
        <w:rPr>
          <w:rFonts w:ascii="Times New Roman" w:hAnsi="Times New Roman"/>
          <w:sz w:val="24"/>
          <w:szCs w:val="24"/>
        </w:rPr>
        <w:t xml:space="preserve"> </w:t>
      </w:r>
      <w:r w:rsidR="00EE48CC" w:rsidRPr="000621B5">
        <w:rPr>
          <w:rFonts w:ascii="Times New Roman" w:hAnsi="Times New Roman"/>
          <w:sz w:val="24"/>
          <w:szCs w:val="24"/>
        </w:rPr>
        <w:t>(2019</w:t>
      </w:r>
      <w:r w:rsidR="0037311F" w:rsidRPr="000621B5">
        <w:rPr>
          <w:rFonts w:ascii="Times New Roman" w:hAnsi="Times New Roman"/>
          <w:sz w:val="24"/>
          <w:szCs w:val="24"/>
        </w:rPr>
        <w:t>a</w:t>
      </w:r>
      <w:r w:rsidR="00EE48CC" w:rsidRPr="000621B5">
        <w:rPr>
          <w:rFonts w:ascii="Times New Roman" w:hAnsi="Times New Roman"/>
          <w:sz w:val="24"/>
          <w:szCs w:val="24"/>
        </w:rPr>
        <w:t xml:space="preserve">) “Enquanto o legislador ordinário reformador não disciplinar o conceito de coisa julgada, não teremos segurança jurídica nem paz social nesse assunto.”. </w:t>
      </w:r>
      <w:r w:rsidR="00960901" w:rsidRPr="000621B5">
        <w:rPr>
          <w:rFonts w:ascii="Times New Roman" w:hAnsi="Times New Roman"/>
          <w:sz w:val="24"/>
          <w:szCs w:val="24"/>
        </w:rPr>
        <w:t xml:space="preserve">Dessa maneira, </w:t>
      </w:r>
      <w:r w:rsidR="003F59FC" w:rsidRPr="000621B5">
        <w:rPr>
          <w:rFonts w:ascii="Times New Roman" w:hAnsi="Times New Roman"/>
          <w:sz w:val="24"/>
          <w:szCs w:val="24"/>
        </w:rPr>
        <w:t>o autor sugere alteração por meio de emenda constitucional a fim de solucionar a matéria incontroversa.</w:t>
      </w:r>
    </w:p>
    <w:p w:rsidR="001443E3" w:rsidRPr="000621B5" w:rsidRDefault="00E33EFF"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A emenda constitucional pode ser a saída mais viável para a resolução da questão, pois traria maior segurança jurídica e acalmaria os anseios sociais, de maneira a proporcionar paz de uma maneira geral, tanto para o judiciário quanto para os cidadãos, </w:t>
      </w:r>
      <w:r w:rsidR="00EC22F8" w:rsidRPr="000621B5">
        <w:rPr>
          <w:rFonts w:ascii="Times New Roman" w:hAnsi="Times New Roman"/>
          <w:sz w:val="24"/>
          <w:szCs w:val="24"/>
        </w:rPr>
        <w:t xml:space="preserve">afastando também a hipótese de que matéria seja mais uma a ser tratada superficialmente através do Populismo Punitivo e da falsa impressão de resolução dos problemas a intervém, </w:t>
      </w:r>
      <w:r w:rsidR="00587CEA" w:rsidRPr="000621B5">
        <w:rPr>
          <w:rFonts w:ascii="Times New Roman" w:hAnsi="Times New Roman"/>
          <w:sz w:val="24"/>
          <w:szCs w:val="24"/>
        </w:rPr>
        <w:t xml:space="preserve">assim, </w:t>
      </w:r>
      <w:r w:rsidR="009948C9" w:rsidRPr="000621B5">
        <w:rPr>
          <w:rFonts w:ascii="Times New Roman" w:hAnsi="Times New Roman"/>
          <w:sz w:val="24"/>
          <w:szCs w:val="24"/>
        </w:rPr>
        <w:t xml:space="preserve">não carregaria suas característica, apontados por </w:t>
      </w:r>
      <w:r w:rsidR="001920F2" w:rsidRPr="000621B5">
        <w:rPr>
          <w:rFonts w:ascii="Times New Roman" w:hAnsi="Times New Roman"/>
          <w:sz w:val="24"/>
          <w:szCs w:val="24"/>
        </w:rPr>
        <w:t>G</w:t>
      </w:r>
      <w:r w:rsidR="009948C9" w:rsidRPr="000621B5">
        <w:rPr>
          <w:rFonts w:ascii="Times New Roman" w:hAnsi="Times New Roman"/>
          <w:sz w:val="24"/>
          <w:szCs w:val="24"/>
        </w:rPr>
        <w:t>azoto</w:t>
      </w:r>
      <w:r w:rsidR="00C11E0D" w:rsidRPr="000621B5">
        <w:rPr>
          <w:rFonts w:ascii="Times New Roman" w:hAnsi="Times New Roman"/>
          <w:sz w:val="24"/>
          <w:szCs w:val="24"/>
        </w:rPr>
        <w:t xml:space="preserve"> (2010</w:t>
      </w:r>
      <w:r w:rsidR="009948C9" w:rsidRPr="000621B5">
        <w:rPr>
          <w:rFonts w:ascii="Times New Roman" w:hAnsi="Times New Roman"/>
          <w:sz w:val="24"/>
          <w:szCs w:val="24"/>
        </w:rPr>
        <w:t xml:space="preserve">, p. 295), qual sejam: “1) atecnia; 2) suscetibilidade a falsas impressões; 3) possíveis deficiências das pesquisas de opinião e más leituras delas, pelos políticos; 4) suscetibilidade a manipulações, principalmente pela mídia.”. </w:t>
      </w:r>
    </w:p>
    <w:p w:rsidR="009948C9" w:rsidRPr="000621B5" w:rsidRDefault="009948C9"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Já o enrijecimento no cumprimento das penas, ao qual </w:t>
      </w:r>
      <w:r w:rsidR="004A3146" w:rsidRPr="000621B5">
        <w:rPr>
          <w:rFonts w:ascii="Times New Roman" w:hAnsi="Times New Roman"/>
          <w:sz w:val="24"/>
          <w:szCs w:val="24"/>
        </w:rPr>
        <w:t xml:space="preserve">sem </w:t>
      </w:r>
      <w:r w:rsidRPr="000621B5">
        <w:rPr>
          <w:rFonts w:ascii="Times New Roman" w:hAnsi="Times New Roman"/>
          <w:sz w:val="24"/>
          <w:szCs w:val="24"/>
        </w:rPr>
        <w:t xml:space="preserve">propõe </w:t>
      </w:r>
      <w:r w:rsidR="004A3146" w:rsidRPr="000621B5">
        <w:rPr>
          <w:rFonts w:ascii="Times New Roman" w:hAnsi="Times New Roman"/>
          <w:sz w:val="24"/>
          <w:szCs w:val="24"/>
        </w:rPr>
        <w:t>n</w:t>
      </w:r>
      <w:r w:rsidRPr="000621B5">
        <w:rPr>
          <w:rFonts w:ascii="Times New Roman" w:hAnsi="Times New Roman"/>
          <w:sz w:val="24"/>
          <w:szCs w:val="24"/>
        </w:rPr>
        <w:t xml:space="preserve">o projeto em tela, </w:t>
      </w:r>
      <w:r w:rsidR="004A3146" w:rsidRPr="000621B5">
        <w:rPr>
          <w:rFonts w:ascii="Times New Roman" w:hAnsi="Times New Roman"/>
          <w:sz w:val="24"/>
          <w:szCs w:val="24"/>
        </w:rPr>
        <w:t xml:space="preserve">esbarra em princípios constitucionais ou entendimentos jurisprudenciais já fixados pelo Supremo Tribunal Federal, de maneira a prejudicar novamente a segurança jurídica, no sentindo em que mera lei infraconstitucional tenta regular matéria expressamente prevista e assegurada pela Constituição da República, sendo que os princípios fundamentais aos quais o enrijecimento de pena atinge são os Princípio da Individualização da Pena e o Princípio da Legalidade. </w:t>
      </w:r>
    </w:p>
    <w:p w:rsidR="004A3146" w:rsidRPr="000621B5" w:rsidRDefault="004A3146"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A violação do</w:t>
      </w:r>
      <w:r w:rsidR="00CB2506" w:rsidRPr="000621B5">
        <w:rPr>
          <w:rFonts w:ascii="Times New Roman" w:hAnsi="Times New Roman"/>
          <w:sz w:val="24"/>
          <w:szCs w:val="24"/>
        </w:rPr>
        <w:t xml:space="preserve"> Princípio da Individualização da Pena</w:t>
      </w:r>
      <w:r w:rsidRPr="000621B5">
        <w:rPr>
          <w:rFonts w:ascii="Times New Roman" w:hAnsi="Times New Roman"/>
          <w:sz w:val="24"/>
          <w:szCs w:val="24"/>
        </w:rPr>
        <w:t xml:space="preserve"> se dá na proposta de cumprimento de regime inicial fecha</w:t>
      </w:r>
      <w:r w:rsidR="006C6B65" w:rsidRPr="000621B5">
        <w:rPr>
          <w:rFonts w:ascii="Times New Roman" w:hAnsi="Times New Roman"/>
          <w:sz w:val="24"/>
          <w:szCs w:val="24"/>
        </w:rPr>
        <w:t>do nos casos de condenação</w:t>
      </w:r>
      <w:r w:rsidR="003B6187" w:rsidRPr="000621B5">
        <w:rPr>
          <w:rFonts w:ascii="Times New Roman" w:hAnsi="Times New Roman"/>
          <w:sz w:val="24"/>
          <w:szCs w:val="24"/>
        </w:rPr>
        <w:t xml:space="preserve"> </w:t>
      </w:r>
      <w:r w:rsidR="006C6B65" w:rsidRPr="000621B5">
        <w:rPr>
          <w:rFonts w:ascii="Times New Roman" w:hAnsi="Times New Roman"/>
          <w:sz w:val="24"/>
          <w:szCs w:val="24"/>
        </w:rPr>
        <w:t>anterior/reincidentes,</w:t>
      </w:r>
      <w:r w:rsidR="003B6187" w:rsidRPr="000621B5">
        <w:rPr>
          <w:rFonts w:ascii="Times New Roman" w:hAnsi="Times New Roman"/>
          <w:sz w:val="24"/>
          <w:szCs w:val="24"/>
        </w:rPr>
        <w:t xml:space="preserve"> com conduta criminal habitual</w:t>
      </w:r>
      <w:r w:rsidR="006C6B65" w:rsidRPr="000621B5">
        <w:rPr>
          <w:rFonts w:ascii="Times New Roman" w:hAnsi="Times New Roman"/>
          <w:sz w:val="24"/>
          <w:szCs w:val="24"/>
        </w:rPr>
        <w:t>, corrupção, peculato, crime de roubo com emprego de arma de fogo ou lesão corporal grave, be</w:t>
      </w:r>
      <w:r w:rsidR="00557229" w:rsidRPr="000621B5">
        <w:rPr>
          <w:rFonts w:ascii="Times New Roman" w:hAnsi="Times New Roman"/>
          <w:sz w:val="24"/>
          <w:szCs w:val="24"/>
        </w:rPr>
        <w:t xml:space="preserve">m como a sugestão início da pena em prisão de segurança máxima para os líderes de facções e da proibição da progressão de regime, livramento condicional ou outro benefício penitenciário. </w:t>
      </w:r>
    </w:p>
    <w:p w:rsidR="00C771F8" w:rsidRPr="000621B5" w:rsidRDefault="00557229"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Com relação ao Princípio da Legalidade, pode-se observar </w:t>
      </w:r>
      <w:r w:rsidR="00C07E38" w:rsidRPr="000621B5">
        <w:rPr>
          <w:rFonts w:ascii="Times New Roman" w:hAnsi="Times New Roman"/>
          <w:sz w:val="24"/>
          <w:szCs w:val="24"/>
        </w:rPr>
        <w:t>su</w:t>
      </w:r>
      <w:r w:rsidR="003A4595" w:rsidRPr="000621B5">
        <w:rPr>
          <w:rFonts w:ascii="Times New Roman" w:hAnsi="Times New Roman"/>
          <w:sz w:val="24"/>
          <w:szCs w:val="24"/>
        </w:rPr>
        <w:t>a latente viol</w:t>
      </w:r>
      <w:r w:rsidR="00E30645" w:rsidRPr="000621B5">
        <w:rPr>
          <w:rFonts w:ascii="Times New Roman" w:hAnsi="Times New Roman"/>
          <w:sz w:val="24"/>
          <w:szCs w:val="24"/>
        </w:rPr>
        <w:t xml:space="preserve">ação na sugestão de atribuição por parte do juiz, no </w:t>
      </w:r>
      <w:r w:rsidR="00C07E38" w:rsidRPr="000621B5">
        <w:rPr>
          <w:rFonts w:ascii="Times New Roman" w:hAnsi="Times New Roman"/>
          <w:sz w:val="24"/>
          <w:szCs w:val="24"/>
        </w:rPr>
        <w:t>que concerne o arti</w:t>
      </w:r>
      <w:r w:rsidR="00E30645" w:rsidRPr="000621B5">
        <w:rPr>
          <w:rFonts w:ascii="Times New Roman" w:hAnsi="Times New Roman"/>
          <w:sz w:val="24"/>
          <w:szCs w:val="24"/>
        </w:rPr>
        <w:t>go 59 do Código Penal, onde este poderia fixar período mínimo de cumprimento de pena para que haja a progressão em favor do apenado. Têm-se, portanto, nesse cotexto de enrijecim</w:t>
      </w:r>
      <w:r w:rsidR="002E4488" w:rsidRPr="000621B5">
        <w:rPr>
          <w:rFonts w:ascii="Times New Roman" w:hAnsi="Times New Roman"/>
          <w:sz w:val="24"/>
          <w:szCs w:val="24"/>
        </w:rPr>
        <w:t>ento penal</w:t>
      </w:r>
      <w:r w:rsidR="00E30645" w:rsidRPr="000621B5">
        <w:rPr>
          <w:rFonts w:ascii="Times New Roman" w:hAnsi="Times New Roman"/>
          <w:sz w:val="24"/>
          <w:szCs w:val="24"/>
        </w:rPr>
        <w:t xml:space="preserve">, </w:t>
      </w:r>
      <w:r w:rsidR="002E4488" w:rsidRPr="000621B5">
        <w:rPr>
          <w:rFonts w:ascii="Times New Roman" w:hAnsi="Times New Roman"/>
          <w:sz w:val="24"/>
          <w:szCs w:val="24"/>
        </w:rPr>
        <w:t>a presença</w:t>
      </w:r>
      <w:r w:rsidR="009F0210" w:rsidRPr="000621B5">
        <w:rPr>
          <w:rFonts w:ascii="Times New Roman" w:hAnsi="Times New Roman"/>
          <w:sz w:val="24"/>
          <w:szCs w:val="24"/>
        </w:rPr>
        <w:t xml:space="preserve"> do Direito Penal de 3ª Velocidade</w:t>
      </w:r>
      <w:r w:rsidR="00D02B61" w:rsidRPr="000621B5">
        <w:rPr>
          <w:rFonts w:ascii="Times New Roman" w:hAnsi="Times New Roman"/>
          <w:sz w:val="24"/>
          <w:szCs w:val="24"/>
        </w:rPr>
        <w:t>.</w:t>
      </w:r>
    </w:p>
    <w:p w:rsidR="00C771F8" w:rsidRPr="000621B5" w:rsidRDefault="00C771F8" w:rsidP="00EE25BC">
      <w:pPr>
        <w:spacing w:after="0" w:line="360" w:lineRule="auto"/>
        <w:ind w:firstLine="708"/>
        <w:jc w:val="both"/>
        <w:rPr>
          <w:rFonts w:ascii="Times New Roman" w:hAnsi="Times New Roman"/>
          <w:sz w:val="24"/>
          <w:szCs w:val="24"/>
        </w:rPr>
      </w:pPr>
    </w:p>
    <w:p w:rsidR="009F0210" w:rsidRPr="000621B5" w:rsidRDefault="00C771F8" w:rsidP="00EE25BC">
      <w:pPr>
        <w:spacing w:after="0" w:line="240" w:lineRule="auto"/>
        <w:ind w:left="2268"/>
        <w:jc w:val="both"/>
        <w:rPr>
          <w:rFonts w:ascii="Times New Roman" w:hAnsi="Times New Roman"/>
        </w:rPr>
      </w:pPr>
      <w:r w:rsidRPr="000621B5">
        <w:rPr>
          <w:rFonts w:ascii="Times New Roman" w:hAnsi="Times New Roman"/>
        </w:rPr>
        <w:t>Além da antecipação da punibilidade e desproporcionalidade das penas, vale ressaltar que a relativização de garantias penais e processuais vem se consumando como tônica, tanto para enfrentar a criminalidade organizada e o terrorismo, quanto para equacionar problemas de funcionamento da própria Justiça.</w:t>
      </w:r>
      <w:r w:rsidR="00D02B61" w:rsidRPr="000621B5">
        <w:rPr>
          <w:rFonts w:ascii="Times New Roman" w:hAnsi="Times New Roman"/>
        </w:rPr>
        <w:t xml:space="preserve"> (MORAES, </w:t>
      </w:r>
      <w:r w:rsidR="00D02B61" w:rsidRPr="000621B5">
        <w:rPr>
          <w:rFonts w:ascii="Times New Roman" w:hAnsi="Times New Roman"/>
          <w:sz w:val="24"/>
          <w:szCs w:val="24"/>
        </w:rPr>
        <w:t>2006, p. 176)</w:t>
      </w:r>
    </w:p>
    <w:p w:rsidR="00C771F8" w:rsidRPr="000621B5" w:rsidRDefault="00C771F8" w:rsidP="00EE25BC">
      <w:pPr>
        <w:spacing w:after="0" w:line="360" w:lineRule="auto"/>
        <w:jc w:val="both"/>
        <w:rPr>
          <w:rFonts w:ascii="Times New Roman" w:hAnsi="Times New Roman"/>
          <w:sz w:val="24"/>
          <w:szCs w:val="24"/>
        </w:rPr>
      </w:pPr>
    </w:p>
    <w:p w:rsidR="00C771F8" w:rsidRPr="000621B5" w:rsidRDefault="00C771F8" w:rsidP="00EE25BC">
      <w:pPr>
        <w:spacing w:after="0" w:line="360" w:lineRule="auto"/>
        <w:jc w:val="both"/>
        <w:rPr>
          <w:rFonts w:ascii="Times New Roman" w:hAnsi="Times New Roman"/>
          <w:sz w:val="24"/>
          <w:szCs w:val="24"/>
        </w:rPr>
      </w:pPr>
      <w:r w:rsidRPr="000621B5">
        <w:rPr>
          <w:rFonts w:ascii="Times New Roman" w:hAnsi="Times New Roman"/>
          <w:sz w:val="24"/>
          <w:szCs w:val="24"/>
        </w:rPr>
        <w:lastRenderedPageBreak/>
        <w:tab/>
      </w:r>
      <w:r w:rsidR="004B2760" w:rsidRPr="000621B5">
        <w:rPr>
          <w:rFonts w:ascii="Times New Roman" w:hAnsi="Times New Roman"/>
          <w:sz w:val="24"/>
          <w:szCs w:val="24"/>
        </w:rPr>
        <w:t xml:space="preserve">Dessa forma, </w:t>
      </w:r>
      <w:r w:rsidR="00DA5478" w:rsidRPr="000621B5">
        <w:rPr>
          <w:rFonts w:ascii="Times New Roman" w:hAnsi="Times New Roman"/>
          <w:sz w:val="24"/>
          <w:szCs w:val="24"/>
        </w:rPr>
        <w:t>a relativização das garantias, que nesse caso além d</w:t>
      </w:r>
      <w:r w:rsidR="00CA7B9D" w:rsidRPr="000621B5">
        <w:rPr>
          <w:rFonts w:ascii="Times New Roman" w:hAnsi="Times New Roman"/>
          <w:sz w:val="24"/>
          <w:szCs w:val="24"/>
        </w:rPr>
        <w:t>e penais e procedimentais</w:t>
      </w:r>
      <w:r w:rsidR="00DA5478" w:rsidRPr="000621B5">
        <w:rPr>
          <w:rFonts w:ascii="Times New Roman" w:hAnsi="Times New Roman"/>
          <w:sz w:val="24"/>
          <w:szCs w:val="24"/>
        </w:rPr>
        <w:t xml:space="preserve"> são também constitucionais</w:t>
      </w:r>
      <w:r w:rsidR="00CA7B9D" w:rsidRPr="000621B5">
        <w:rPr>
          <w:rFonts w:ascii="Times New Roman" w:hAnsi="Times New Roman"/>
          <w:sz w:val="24"/>
          <w:szCs w:val="24"/>
        </w:rPr>
        <w:t xml:space="preserve">, pode acarretar sério dano ao emprego do pressuposto do devido processo legal, bem como ao emprego do Direito Penal de maneira a respeitar o direito do cidadão, onde dever-se-á desconsiderar o “Direito do Inimigo”, uma vez que </w:t>
      </w:r>
      <w:r w:rsidR="00245C05" w:rsidRPr="000621B5">
        <w:rPr>
          <w:rFonts w:ascii="Times New Roman" w:hAnsi="Times New Roman"/>
          <w:sz w:val="24"/>
          <w:szCs w:val="24"/>
        </w:rPr>
        <w:t xml:space="preserve">consiste em aplicação arbitrária e contra isonômica do Direito. </w:t>
      </w:r>
    </w:p>
    <w:p w:rsidR="006458FD" w:rsidRPr="000621B5" w:rsidRDefault="006458FD" w:rsidP="00EE25BC">
      <w:pPr>
        <w:spacing w:after="0" w:line="240" w:lineRule="auto"/>
        <w:rPr>
          <w:rFonts w:ascii="Times New Roman" w:hAnsi="Times New Roman"/>
          <w:b/>
          <w:sz w:val="24"/>
          <w:szCs w:val="24"/>
        </w:rPr>
      </w:pPr>
    </w:p>
    <w:p w:rsidR="00D140D5" w:rsidRPr="000621B5" w:rsidRDefault="00120197" w:rsidP="00EE25BC">
      <w:pPr>
        <w:spacing w:after="0" w:line="240" w:lineRule="auto"/>
        <w:rPr>
          <w:rFonts w:ascii="Times New Roman" w:hAnsi="Times New Roman"/>
          <w:b/>
          <w:sz w:val="24"/>
          <w:szCs w:val="24"/>
        </w:rPr>
      </w:pPr>
      <w:r w:rsidRPr="000621B5">
        <w:rPr>
          <w:rFonts w:ascii="Times New Roman" w:hAnsi="Times New Roman"/>
          <w:b/>
          <w:sz w:val="24"/>
          <w:szCs w:val="24"/>
        </w:rPr>
        <w:t>5</w:t>
      </w:r>
      <w:r w:rsidR="00D140D5" w:rsidRPr="000621B5">
        <w:rPr>
          <w:rFonts w:ascii="Times New Roman" w:hAnsi="Times New Roman"/>
          <w:b/>
          <w:sz w:val="24"/>
          <w:szCs w:val="24"/>
        </w:rPr>
        <w:t xml:space="preserve"> </w:t>
      </w:r>
      <w:r w:rsidR="00C73401" w:rsidRPr="000621B5">
        <w:rPr>
          <w:rFonts w:ascii="Times New Roman" w:hAnsi="Times New Roman"/>
          <w:b/>
          <w:sz w:val="24"/>
          <w:szCs w:val="24"/>
        </w:rPr>
        <w:t>CONSIDERAÇÕES FINAIS</w:t>
      </w:r>
    </w:p>
    <w:p w:rsidR="00E23CAB" w:rsidRPr="000621B5" w:rsidRDefault="00E23CAB" w:rsidP="00EE25BC">
      <w:pPr>
        <w:spacing w:after="0" w:line="360" w:lineRule="auto"/>
        <w:jc w:val="both"/>
        <w:rPr>
          <w:rFonts w:ascii="Times New Roman" w:hAnsi="Times New Roman"/>
          <w:sz w:val="24"/>
          <w:szCs w:val="24"/>
        </w:rPr>
      </w:pPr>
    </w:p>
    <w:p w:rsidR="00B04E39" w:rsidRPr="000621B5" w:rsidRDefault="001C558B"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O Populismo Punitivo e o Projeto de Lei Anticrime, nos aspectos abordados neste estudo, demonstraram estar estritamente relacionados, haja vista que </w:t>
      </w:r>
      <w:r w:rsidR="00316BFF" w:rsidRPr="000621B5">
        <w:rPr>
          <w:rFonts w:ascii="Times New Roman" w:hAnsi="Times New Roman"/>
          <w:sz w:val="24"/>
          <w:szCs w:val="24"/>
        </w:rPr>
        <w:t xml:space="preserve">no </w:t>
      </w:r>
      <w:r w:rsidR="00A36967" w:rsidRPr="000621B5">
        <w:rPr>
          <w:rFonts w:ascii="Times New Roman" w:hAnsi="Times New Roman"/>
          <w:sz w:val="24"/>
          <w:szCs w:val="24"/>
        </w:rPr>
        <w:t xml:space="preserve">segundo se consegue averiguar a presença de seus objetivos básicos do primeiro: ideal de que penas maiores reduzirão delitos, e ajudariam a reforçar o consenso sócio-moral, bem como a pretensão ou efetivo ganho no que tange a seara eleitoral. </w:t>
      </w:r>
    </w:p>
    <w:p w:rsidR="00A36967" w:rsidRPr="000621B5" w:rsidRDefault="00A20020"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São encontradas no “Kit anticrime”, também, outras características do Populismo Penal, </w:t>
      </w:r>
      <w:r w:rsidR="00342C0C" w:rsidRPr="000621B5">
        <w:rPr>
          <w:rFonts w:ascii="Times New Roman" w:hAnsi="Times New Roman"/>
          <w:sz w:val="24"/>
          <w:szCs w:val="24"/>
        </w:rPr>
        <w:t xml:space="preserve">como a utilização de temas amplamente divulgados e discutidos </w:t>
      </w:r>
      <w:r w:rsidR="0072017A" w:rsidRPr="000621B5">
        <w:rPr>
          <w:rFonts w:ascii="Times New Roman" w:hAnsi="Times New Roman"/>
          <w:sz w:val="24"/>
          <w:szCs w:val="24"/>
        </w:rPr>
        <w:t xml:space="preserve">atualmente </w:t>
      </w:r>
      <w:r w:rsidR="00342C0C" w:rsidRPr="000621B5">
        <w:rPr>
          <w:rFonts w:ascii="Times New Roman" w:hAnsi="Times New Roman"/>
          <w:sz w:val="24"/>
          <w:szCs w:val="24"/>
        </w:rPr>
        <w:t>n</w:t>
      </w:r>
      <w:r w:rsidR="0072017A" w:rsidRPr="000621B5">
        <w:rPr>
          <w:rFonts w:ascii="Times New Roman" w:hAnsi="Times New Roman"/>
          <w:sz w:val="24"/>
          <w:szCs w:val="24"/>
        </w:rPr>
        <w:t>os meios de comunicação para autopromoção do governo, que se utiliza</w:t>
      </w:r>
      <w:r w:rsidR="00A73208" w:rsidRPr="000621B5">
        <w:rPr>
          <w:rFonts w:ascii="Times New Roman" w:hAnsi="Times New Roman"/>
          <w:sz w:val="24"/>
          <w:szCs w:val="24"/>
        </w:rPr>
        <w:t xml:space="preserve"> da insegurança pública para disseminar o enrijecimento do Direito Penal brasileiro, de maneira a ensejar proporcionar falso sentimento de controle e paz social, sem que de fato se ataque o problema na raiz.</w:t>
      </w:r>
    </w:p>
    <w:p w:rsidR="00A73208" w:rsidRPr="000621B5" w:rsidRDefault="00263685"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Dessa forma, a alteração de legítima defesa com o intuito de privilegiar parcela da população, agentes de segurança pública, fere o Princípio Constitucional da Isonomia, além de </w:t>
      </w:r>
      <w:r w:rsidR="007A66B7" w:rsidRPr="000621B5">
        <w:rPr>
          <w:rFonts w:ascii="Times New Roman" w:hAnsi="Times New Roman"/>
          <w:sz w:val="24"/>
          <w:szCs w:val="24"/>
        </w:rPr>
        <w:t xml:space="preserve">tratar de matéria já privilegiada pela legislação vigente, bem como </w:t>
      </w:r>
      <w:r w:rsidR="002375B8" w:rsidRPr="000621B5">
        <w:rPr>
          <w:rFonts w:ascii="Times New Roman" w:hAnsi="Times New Roman"/>
          <w:sz w:val="24"/>
          <w:szCs w:val="24"/>
        </w:rPr>
        <w:t>não pairam dúvidas que quando presentes os requisitos da legítima defesa (reação a uma agressão atual ou iminente e injusta; defesa de um direito próprio ou alheio; moderação no emprego dos meios necessários à repulsa; o elemento subjetivo), o imputado será absolvido.</w:t>
      </w:r>
    </w:p>
    <w:p w:rsidR="0002138D" w:rsidRPr="000621B5" w:rsidRDefault="002375B8"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No que concerne </w:t>
      </w:r>
      <w:r w:rsidR="00425283" w:rsidRPr="000621B5">
        <w:rPr>
          <w:rFonts w:ascii="Times New Roman" w:hAnsi="Times New Roman"/>
          <w:sz w:val="24"/>
          <w:szCs w:val="24"/>
        </w:rPr>
        <w:t xml:space="preserve">o cumprimento da pena com condenação em segundo instância, </w:t>
      </w:r>
      <w:r w:rsidR="0051774D" w:rsidRPr="000621B5">
        <w:rPr>
          <w:rFonts w:ascii="Times New Roman" w:hAnsi="Times New Roman"/>
          <w:sz w:val="24"/>
          <w:szCs w:val="24"/>
        </w:rPr>
        <w:t>verifica-</w:t>
      </w:r>
      <w:r w:rsidR="00F5559F" w:rsidRPr="000621B5">
        <w:rPr>
          <w:rFonts w:ascii="Times New Roman" w:hAnsi="Times New Roman"/>
          <w:sz w:val="24"/>
          <w:szCs w:val="24"/>
        </w:rPr>
        <w:t xml:space="preserve">se </w:t>
      </w:r>
      <w:r w:rsidR="008D613C" w:rsidRPr="000621B5">
        <w:rPr>
          <w:rFonts w:ascii="Times New Roman" w:hAnsi="Times New Roman"/>
          <w:sz w:val="24"/>
          <w:szCs w:val="24"/>
        </w:rPr>
        <w:t xml:space="preserve">que o projeto tenta </w:t>
      </w:r>
      <w:r w:rsidR="00FD29DD" w:rsidRPr="000621B5">
        <w:rPr>
          <w:rFonts w:ascii="Times New Roman" w:hAnsi="Times New Roman"/>
          <w:sz w:val="24"/>
          <w:szCs w:val="24"/>
        </w:rPr>
        <w:t>disciplinar matéria constitucional</w:t>
      </w:r>
      <w:r w:rsidR="007C4E28" w:rsidRPr="000621B5">
        <w:rPr>
          <w:rFonts w:ascii="Times New Roman" w:hAnsi="Times New Roman"/>
          <w:sz w:val="24"/>
          <w:szCs w:val="24"/>
        </w:rPr>
        <w:t>, viola o Princípio da Presunção da Inocência previsto no artigo 5º, L</w:t>
      </w:r>
      <w:r w:rsidR="002030D7" w:rsidRPr="000621B5">
        <w:rPr>
          <w:rFonts w:ascii="Times New Roman" w:hAnsi="Times New Roman"/>
          <w:sz w:val="24"/>
          <w:szCs w:val="24"/>
        </w:rPr>
        <w:t>V</w:t>
      </w:r>
      <w:r w:rsidR="00082D27" w:rsidRPr="000621B5">
        <w:rPr>
          <w:rFonts w:ascii="Times New Roman" w:hAnsi="Times New Roman"/>
          <w:sz w:val="24"/>
          <w:szCs w:val="24"/>
        </w:rPr>
        <w:t xml:space="preserve">II da Carta Magna. </w:t>
      </w:r>
      <w:r w:rsidR="00D351AD" w:rsidRPr="000621B5">
        <w:rPr>
          <w:rFonts w:ascii="Times New Roman" w:hAnsi="Times New Roman"/>
          <w:sz w:val="24"/>
          <w:szCs w:val="24"/>
        </w:rPr>
        <w:t xml:space="preserve">Sendo que a </w:t>
      </w:r>
      <w:r w:rsidR="00082D27" w:rsidRPr="000621B5">
        <w:rPr>
          <w:rFonts w:ascii="Times New Roman" w:hAnsi="Times New Roman"/>
          <w:sz w:val="24"/>
          <w:szCs w:val="24"/>
        </w:rPr>
        <w:t xml:space="preserve">solução mais viável </w:t>
      </w:r>
      <w:r w:rsidR="009C73BC" w:rsidRPr="000621B5">
        <w:rPr>
          <w:rFonts w:ascii="Times New Roman" w:hAnsi="Times New Roman"/>
          <w:sz w:val="24"/>
          <w:szCs w:val="24"/>
        </w:rPr>
        <w:t>par</w:t>
      </w:r>
      <w:r w:rsidR="00082D27" w:rsidRPr="000621B5">
        <w:rPr>
          <w:rFonts w:ascii="Times New Roman" w:hAnsi="Times New Roman"/>
          <w:sz w:val="24"/>
          <w:szCs w:val="24"/>
        </w:rPr>
        <w:t xml:space="preserve">a questão seria o entendimento majoritário do Supremo Tribunal Federal, a fim de sustentar jurisprudência uniforme mas que viola a Constituição da República e/ou, Conforme Luiz Flávio Gomes, posterior emenda constitucional a fim de </w:t>
      </w:r>
      <w:r w:rsidR="0002138D" w:rsidRPr="000621B5">
        <w:rPr>
          <w:rFonts w:ascii="Times New Roman" w:hAnsi="Times New Roman"/>
          <w:sz w:val="24"/>
          <w:szCs w:val="24"/>
        </w:rPr>
        <w:t xml:space="preserve">disciplinar o conceito de coisa julgada, para que assim, se possa haver segurança jurídica.  </w:t>
      </w:r>
    </w:p>
    <w:p w:rsidR="00E23CAB" w:rsidRPr="000621B5" w:rsidRDefault="00186E98" w:rsidP="00EE25BC">
      <w:pPr>
        <w:spacing w:after="0" w:line="360" w:lineRule="auto"/>
        <w:ind w:firstLine="708"/>
        <w:jc w:val="both"/>
        <w:rPr>
          <w:rFonts w:ascii="Times New Roman" w:hAnsi="Times New Roman"/>
          <w:sz w:val="24"/>
          <w:szCs w:val="24"/>
        </w:rPr>
      </w:pPr>
      <w:r w:rsidRPr="000621B5">
        <w:rPr>
          <w:rFonts w:ascii="Times New Roman" w:hAnsi="Times New Roman"/>
          <w:sz w:val="24"/>
          <w:szCs w:val="24"/>
        </w:rPr>
        <w:t>Já no que propõe o “Kit anticrime” em relação ao enrijecimento das penas</w:t>
      </w:r>
      <w:r w:rsidR="00B21B9E" w:rsidRPr="000621B5">
        <w:rPr>
          <w:rFonts w:ascii="Times New Roman" w:hAnsi="Times New Roman"/>
          <w:sz w:val="24"/>
          <w:szCs w:val="24"/>
        </w:rPr>
        <w:t xml:space="preserve">, incorre em </w:t>
      </w:r>
      <w:r w:rsidR="004814EE" w:rsidRPr="000621B5">
        <w:rPr>
          <w:rFonts w:ascii="Times New Roman" w:hAnsi="Times New Roman"/>
          <w:sz w:val="24"/>
          <w:szCs w:val="24"/>
        </w:rPr>
        <w:t>violação de garantias constitucionais, penais e</w:t>
      </w:r>
      <w:r w:rsidR="00FB644B" w:rsidRPr="000621B5">
        <w:rPr>
          <w:rFonts w:ascii="Times New Roman" w:hAnsi="Times New Roman"/>
          <w:sz w:val="24"/>
          <w:szCs w:val="24"/>
        </w:rPr>
        <w:t xml:space="preserve"> processuais, como a individualização da pena e a legalidade, assim, </w:t>
      </w:r>
      <w:r w:rsidR="00F675DE" w:rsidRPr="000621B5">
        <w:rPr>
          <w:rFonts w:ascii="Times New Roman" w:hAnsi="Times New Roman"/>
          <w:sz w:val="24"/>
          <w:szCs w:val="24"/>
        </w:rPr>
        <w:t>s</w:t>
      </w:r>
      <w:r w:rsidR="00E23CAB" w:rsidRPr="000621B5">
        <w:rPr>
          <w:rFonts w:ascii="Times New Roman" w:hAnsi="Times New Roman"/>
          <w:sz w:val="24"/>
          <w:szCs w:val="24"/>
        </w:rPr>
        <w:t xml:space="preserve">endo a infração tipificada na legislação não há, portanto, a necessidade de </w:t>
      </w:r>
      <w:r w:rsidR="00E23CAB" w:rsidRPr="000621B5">
        <w:rPr>
          <w:rFonts w:ascii="Times New Roman" w:hAnsi="Times New Roman"/>
          <w:sz w:val="24"/>
          <w:szCs w:val="24"/>
        </w:rPr>
        <w:lastRenderedPageBreak/>
        <w:t xml:space="preserve">criação de leis e penas duras, haja vista que é por meio da justiça que é pautada a aplicação da sanção penal e conforme Baccaria (2012, p. 78) “Assim, se as leis forem muito cruéis, devem ser modificadas ou a anarquia e a impunidade prevalecerão.”, nesse sentindo as penas alternativas surgem como um meio para evitar que os condenados por crimes menos graves sejam submetidos às condições degradantes dos presídios brasileiros. </w:t>
      </w:r>
    </w:p>
    <w:p w:rsidR="00FA4D7C" w:rsidRPr="000621B5" w:rsidRDefault="00FA4D7C" w:rsidP="00FA4D7C">
      <w:pPr>
        <w:spacing w:after="0" w:line="360" w:lineRule="auto"/>
        <w:ind w:firstLine="708"/>
        <w:jc w:val="both"/>
        <w:rPr>
          <w:rFonts w:ascii="Times New Roman" w:hAnsi="Times New Roman"/>
          <w:sz w:val="24"/>
          <w:szCs w:val="24"/>
        </w:rPr>
      </w:pPr>
      <w:r w:rsidRPr="000621B5">
        <w:rPr>
          <w:rFonts w:ascii="Times New Roman" w:hAnsi="Times New Roman"/>
          <w:sz w:val="24"/>
          <w:szCs w:val="24"/>
        </w:rPr>
        <w:t xml:space="preserve">Através do ideal de justiça punitiva e vingativa, cultivado e catalisado pelos veículos de comunicação, a opinião das massas passa a contribuir para “inflação legislativa”, não ajudando no efetivo combate à criminalidade, já que não há a criação efetiva de leis preocupadas com a tutela preventiva. Tendo como efeito maior do populismo penal a descrença e deslegitimação da ressocialização, bem como da reabilitação do transgressor, fazendo com que a legislação rígida seja preferível aos olhos das pessoas à aplicação e criação de políticas públicas (GOMES; MELO, 2015). </w:t>
      </w:r>
    </w:p>
    <w:p w:rsidR="00D140D5" w:rsidRPr="000621B5" w:rsidRDefault="003F4B8F" w:rsidP="00297B2A">
      <w:pPr>
        <w:spacing w:after="0" w:line="360" w:lineRule="auto"/>
        <w:ind w:firstLine="708"/>
        <w:jc w:val="both"/>
        <w:rPr>
          <w:rFonts w:ascii="Times New Roman" w:hAnsi="Times New Roman"/>
          <w:b/>
          <w:sz w:val="24"/>
          <w:szCs w:val="24"/>
        </w:rPr>
      </w:pPr>
      <w:r w:rsidRPr="000621B5">
        <w:rPr>
          <w:rFonts w:ascii="Times New Roman" w:hAnsi="Times New Roman"/>
          <w:sz w:val="24"/>
          <w:szCs w:val="24"/>
        </w:rPr>
        <w:t xml:space="preserve">Nesse sentido, a punitividade pode estar estritamente ligada à ansiedade e condições sociais, para que haja a diminuição desse fenômeno o governo deve trabalhar de maneira a diminuir esse dois fatores, que por sua vez estão estritamente ligados ao mercado e a economia, deve proporcionar meios para educação social à respeito do sistema penal, do crime e das penas alternativas, a fim de demonstrar que a justiça pode ser alcançada por meios proporcionais ao delito cometido pelo agente, quiçá ser revertida em efetivo benefício a favor da comunidade, a fim de reafirmar o valor do ser humano e o poder da ressocialização. </w:t>
      </w:r>
      <w:r w:rsidR="00D449ED" w:rsidRPr="000621B5">
        <w:rPr>
          <w:rFonts w:ascii="Times New Roman" w:hAnsi="Times New Roman"/>
          <w:sz w:val="24"/>
          <w:szCs w:val="24"/>
        </w:rPr>
        <w:br w:type="page"/>
      </w:r>
      <w:r w:rsidR="007E53A0" w:rsidRPr="000621B5">
        <w:rPr>
          <w:rFonts w:ascii="Times New Roman" w:hAnsi="Times New Roman"/>
          <w:b/>
          <w:sz w:val="24"/>
          <w:szCs w:val="24"/>
        </w:rPr>
        <w:lastRenderedPageBreak/>
        <w:t>6</w:t>
      </w:r>
      <w:r w:rsidR="00C878F2" w:rsidRPr="000621B5">
        <w:rPr>
          <w:rFonts w:ascii="Times New Roman" w:hAnsi="Times New Roman"/>
          <w:b/>
          <w:sz w:val="24"/>
          <w:szCs w:val="24"/>
        </w:rPr>
        <w:t xml:space="preserve"> </w:t>
      </w:r>
      <w:r w:rsidR="003321AF" w:rsidRPr="000621B5">
        <w:rPr>
          <w:rFonts w:ascii="Times New Roman" w:hAnsi="Times New Roman"/>
          <w:b/>
          <w:sz w:val="24"/>
          <w:szCs w:val="24"/>
        </w:rPr>
        <w:t>REFERÊNCIAS</w:t>
      </w:r>
    </w:p>
    <w:p w:rsidR="002E78B7" w:rsidRPr="000621B5" w:rsidRDefault="002E78B7" w:rsidP="00EE25BC">
      <w:pPr>
        <w:pStyle w:val="PargrafodaLista"/>
        <w:spacing w:after="0" w:line="240" w:lineRule="auto"/>
        <w:ind w:left="0"/>
        <w:jc w:val="both"/>
        <w:rPr>
          <w:rFonts w:ascii="Times New Roman" w:hAnsi="Times New Roman"/>
          <w:sz w:val="24"/>
          <w:szCs w:val="24"/>
        </w:rPr>
      </w:pPr>
    </w:p>
    <w:p w:rsidR="00A46D1A" w:rsidRPr="000621B5" w:rsidRDefault="00A46D1A" w:rsidP="00EE25BC">
      <w:pPr>
        <w:pStyle w:val="PargrafodaLista"/>
        <w:spacing w:after="0" w:line="240" w:lineRule="auto"/>
        <w:ind w:left="0"/>
        <w:jc w:val="both"/>
        <w:rPr>
          <w:rFonts w:ascii="Times New Roman" w:hAnsi="Times New Roman"/>
          <w:sz w:val="24"/>
          <w:szCs w:val="24"/>
          <w:shd w:val="clear" w:color="auto" w:fill="FFFFFF"/>
        </w:rPr>
      </w:pPr>
    </w:p>
    <w:p w:rsidR="00A70E17" w:rsidRPr="000621B5" w:rsidRDefault="00397928"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BECCARIA, Ce</w:t>
      </w:r>
      <w:r w:rsidR="00A70E17" w:rsidRPr="000621B5">
        <w:rPr>
          <w:rFonts w:ascii="Times New Roman" w:hAnsi="Times New Roman"/>
          <w:sz w:val="24"/>
          <w:szCs w:val="24"/>
          <w:shd w:val="clear" w:color="auto" w:fill="FFFFFF"/>
        </w:rPr>
        <w:t xml:space="preserve">sare. </w:t>
      </w:r>
      <w:r w:rsidR="00CD78A5" w:rsidRPr="000621B5">
        <w:rPr>
          <w:rFonts w:ascii="Times New Roman" w:hAnsi="Times New Roman"/>
          <w:b/>
          <w:sz w:val="24"/>
          <w:szCs w:val="24"/>
          <w:shd w:val="clear" w:color="auto" w:fill="FFFFFF"/>
        </w:rPr>
        <w:t>Dos delitos e das penas</w:t>
      </w:r>
      <w:r w:rsidR="00CD78A5" w:rsidRPr="000621B5">
        <w:rPr>
          <w:rFonts w:ascii="Times New Roman" w:hAnsi="Times New Roman"/>
          <w:sz w:val="24"/>
          <w:szCs w:val="24"/>
          <w:shd w:val="clear" w:color="auto" w:fill="FFFFFF"/>
        </w:rPr>
        <w:t xml:space="preserve">. São Paulo: Hunter Books, 2012. </w:t>
      </w:r>
    </w:p>
    <w:p w:rsidR="006B298E" w:rsidRPr="000621B5" w:rsidRDefault="006B298E" w:rsidP="00EE25BC">
      <w:pPr>
        <w:pStyle w:val="PargrafodaLista"/>
        <w:spacing w:after="0" w:line="240" w:lineRule="auto"/>
        <w:ind w:left="0"/>
        <w:jc w:val="both"/>
        <w:rPr>
          <w:rFonts w:ascii="Times New Roman" w:hAnsi="Times New Roman"/>
          <w:sz w:val="24"/>
          <w:szCs w:val="24"/>
          <w:shd w:val="clear" w:color="auto" w:fill="FFFFFF"/>
        </w:rPr>
      </w:pPr>
    </w:p>
    <w:p w:rsidR="00503925" w:rsidRPr="000621B5" w:rsidRDefault="00503925"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 xml:space="preserve">BRASIL. </w:t>
      </w:r>
      <w:r w:rsidRPr="000621B5">
        <w:rPr>
          <w:rFonts w:ascii="Times New Roman" w:hAnsi="Times New Roman"/>
          <w:b/>
          <w:sz w:val="24"/>
          <w:szCs w:val="24"/>
          <w:shd w:val="clear" w:color="auto" w:fill="FFFFFF"/>
        </w:rPr>
        <w:t>Código Penal</w:t>
      </w:r>
      <w:r w:rsidRPr="000621B5">
        <w:rPr>
          <w:rFonts w:ascii="Times New Roman" w:hAnsi="Times New Roman"/>
          <w:sz w:val="24"/>
          <w:szCs w:val="24"/>
          <w:shd w:val="clear" w:color="auto" w:fill="FFFFFF"/>
        </w:rPr>
        <w:t>. Decreto-lei nº 2848, de 07 de dezembro de 1940. . Rio de Janeiro, RJ, 07 dez. 1940. Disponível em: &lt;http://www.planalto.gov.br/ccivil_03/decreto-lei/del2848c</w:t>
      </w:r>
      <w:r w:rsidR="00E852AC" w:rsidRPr="000621B5">
        <w:rPr>
          <w:rFonts w:ascii="Times New Roman" w:hAnsi="Times New Roman"/>
          <w:sz w:val="24"/>
          <w:szCs w:val="24"/>
          <w:shd w:val="clear" w:color="auto" w:fill="FFFFFF"/>
        </w:rPr>
        <w:t>ompilado.htm&gt;. Acesso em: 15 mar</w:t>
      </w:r>
      <w:r w:rsidRPr="000621B5">
        <w:rPr>
          <w:rFonts w:ascii="Times New Roman" w:hAnsi="Times New Roman"/>
          <w:sz w:val="24"/>
          <w:szCs w:val="24"/>
          <w:shd w:val="clear" w:color="auto" w:fill="FFFFFF"/>
        </w:rPr>
        <w:t>. 2019.</w:t>
      </w:r>
    </w:p>
    <w:p w:rsidR="00CF5B95" w:rsidRPr="000621B5" w:rsidRDefault="00CF5B95" w:rsidP="00EE25BC">
      <w:pPr>
        <w:pStyle w:val="PargrafodaLista"/>
        <w:spacing w:after="0" w:line="240" w:lineRule="auto"/>
        <w:ind w:left="0"/>
        <w:jc w:val="both"/>
        <w:rPr>
          <w:rFonts w:ascii="Times New Roman" w:hAnsi="Times New Roman"/>
          <w:sz w:val="24"/>
          <w:szCs w:val="24"/>
          <w:shd w:val="clear" w:color="auto" w:fill="FFFFFF"/>
        </w:rPr>
      </w:pPr>
    </w:p>
    <w:p w:rsidR="00CF5B95" w:rsidRPr="000621B5" w:rsidRDefault="00CF5B95"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 xml:space="preserve">BRASIL. </w:t>
      </w:r>
      <w:r w:rsidRPr="000621B5">
        <w:rPr>
          <w:rStyle w:val="Forte"/>
          <w:rFonts w:ascii="Times New Roman" w:hAnsi="Times New Roman"/>
          <w:sz w:val="24"/>
          <w:szCs w:val="24"/>
          <w:shd w:val="clear" w:color="auto" w:fill="FFFFFF"/>
        </w:rPr>
        <w:t>Código de Processo Penal</w:t>
      </w:r>
      <w:r w:rsidRPr="000621B5">
        <w:rPr>
          <w:rFonts w:ascii="Times New Roman" w:hAnsi="Times New Roman"/>
          <w:sz w:val="24"/>
          <w:szCs w:val="24"/>
          <w:shd w:val="clear" w:color="auto" w:fill="FFFFFF"/>
        </w:rPr>
        <w:t>. Decreto-lei nº 3689, de 03 de outubro de 1941.  Rio de Janeiro, RJ, 03 out. 1941. Disponível em: &lt;http://www.planalto.gov.br/ccivil_03/decreto-lei/del3689compilado.htm&gt;. Acesso em: 15 mar. 2019.</w:t>
      </w:r>
    </w:p>
    <w:p w:rsidR="00FF6808" w:rsidRPr="000621B5" w:rsidRDefault="00FF6808" w:rsidP="00EE25BC">
      <w:pPr>
        <w:pStyle w:val="PargrafodaLista"/>
        <w:spacing w:after="0" w:line="240" w:lineRule="auto"/>
        <w:ind w:left="0"/>
        <w:jc w:val="both"/>
        <w:rPr>
          <w:rFonts w:ascii="Times New Roman" w:hAnsi="Times New Roman"/>
          <w:sz w:val="24"/>
          <w:szCs w:val="24"/>
          <w:shd w:val="clear" w:color="auto" w:fill="FFFFFF"/>
        </w:rPr>
      </w:pPr>
    </w:p>
    <w:p w:rsidR="006B298E" w:rsidRPr="000621B5" w:rsidRDefault="006B298E"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BRASIL. Constituição (1988). </w:t>
      </w:r>
      <w:r w:rsidRPr="000621B5">
        <w:rPr>
          <w:rStyle w:val="Forte"/>
          <w:rFonts w:ascii="Times New Roman" w:hAnsi="Times New Roman"/>
          <w:sz w:val="24"/>
          <w:szCs w:val="24"/>
          <w:shd w:val="clear" w:color="auto" w:fill="FFFFFF"/>
        </w:rPr>
        <w:t>Constituição da República Federativa do Brasil</w:t>
      </w:r>
      <w:r w:rsidRPr="000621B5">
        <w:rPr>
          <w:rFonts w:ascii="Times New Roman" w:hAnsi="Times New Roman"/>
          <w:sz w:val="24"/>
          <w:szCs w:val="24"/>
          <w:shd w:val="clear" w:color="auto" w:fill="FFFFFF"/>
        </w:rPr>
        <w:t>. Brasília, DF, 05 out. 1988. Disponível em: &lt;http://www.planalto.gov.br/ccivil_03/constituicao/constituicao.htm&gt;. Acesso em: 15 mar. 2019.</w:t>
      </w:r>
    </w:p>
    <w:p w:rsidR="0068432F" w:rsidRPr="000621B5" w:rsidRDefault="0068432F" w:rsidP="00EE25BC">
      <w:pPr>
        <w:pStyle w:val="PargrafodaLista"/>
        <w:spacing w:after="0" w:line="240" w:lineRule="auto"/>
        <w:ind w:left="0"/>
        <w:jc w:val="both"/>
        <w:rPr>
          <w:rFonts w:ascii="Times New Roman" w:hAnsi="Times New Roman"/>
          <w:sz w:val="24"/>
          <w:szCs w:val="24"/>
          <w:shd w:val="clear" w:color="auto" w:fill="FFFFFF"/>
        </w:rPr>
      </w:pPr>
    </w:p>
    <w:p w:rsidR="0068432F" w:rsidRPr="000621B5" w:rsidRDefault="0068432F"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BRASIL. Sérgio Moro. Ministério da Justiça. </w:t>
      </w:r>
      <w:r w:rsidRPr="000621B5">
        <w:rPr>
          <w:rStyle w:val="Forte"/>
          <w:rFonts w:ascii="Times New Roman" w:hAnsi="Times New Roman"/>
          <w:sz w:val="24"/>
          <w:szCs w:val="24"/>
          <w:shd w:val="clear" w:color="auto" w:fill="FFFFFF"/>
        </w:rPr>
        <w:t>P</w:t>
      </w:r>
      <w:r w:rsidR="000A385B" w:rsidRPr="000621B5">
        <w:rPr>
          <w:rStyle w:val="Forte"/>
          <w:rFonts w:ascii="Times New Roman" w:hAnsi="Times New Roman"/>
          <w:sz w:val="24"/>
          <w:szCs w:val="24"/>
          <w:shd w:val="clear" w:color="auto" w:fill="FFFFFF"/>
        </w:rPr>
        <w:t>rojeto de Lei Anticrime</w:t>
      </w:r>
      <w:r w:rsidRPr="000621B5">
        <w:rPr>
          <w:rStyle w:val="Forte"/>
          <w:rFonts w:ascii="Times New Roman" w:hAnsi="Times New Roman"/>
          <w:sz w:val="24"/>
          <w:szCs w:val="24"/>
          <w:shd w:val="clear" w:color="auto" w:fill="FFFFFF"/>
        </w:rPr>
        <w:t>. </w:t>
      </w:r>
      <w:r w:rsidRPr="000621B5">
        <w:rPr>
          <w:rFonts w:ascii="Times New Roman" w:hAnsi="Times New Roman"/>
          <w:sz w:val="24"/>
          <w:szCs w:val="24"/>
          <w:shd w:val="clear" w:color="auto" w:fill="FFFFFF"/>
        </w:rPr>
        <w:t>Disponível em: &lt;https://www.justica.gov.br/news/collective-nitf-content-1549284631.06/projeto-de-lei-anticrime.pdf&gt;. Acesso em: 03 mar. 2019.</w:t>
      </w:r>
      <w:r w:rsidR="000A385B" w:rsidRPr="000621B5">
        <w:rPr>
          <w:rFonts w:ascii="Times New Roman" w:hAnsi="Times New Roman"/>
          <w:sz w:val="24"/>
          <w:szCs w:val="24"/>
          <w:shd w:val="clear" w:color="auto" w:fill="FFFFFF"/>
        </w:rPr>
        <w:t xml:space="preserve"> COMO REFERÊNCIAR O PROJETO DE LEI?</w:t>
      </w:r>
    </w:p>
    <w:p w:rsidR="006B298E" w:rsidRPr="000621B5" w:rsidRDefault="006B298E" w:rsidP="00EE25BC">
      <w:pPr>
        <w:pStyle w:val="PargrafodaLista"/>
        <w:spacing w:after="0" w:line="240" w:lineRule="auto"/>
        <w:ind w:left="0"/>
        <w:jc w:val="both"/>
        <w:rPr>
          <w:rFonts w:ascii="Times New Roman" w:hAnsi="Times New Roman"/>
          <w:sz w:val="24"/>
          <w:szCs w:val="24"/>
          <w:shd w:val="clear" w:color="auto" w:fill="FFFFFF"/>
        </w:rPr>
      </w:pPr>
    </w:p>
    <w:p w:rsidR="00A9425B" w:rsidRPr="000621B5" w:rsidRDefault="00A9425B"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BRASIL. Superior Tribunal de Justiça. Habeas Corpus nº 126.292. Relator: MINISTRO TEORI ZAVASCKI. </w:t>
      </w:r>
      <w:r w:rsidRPr="000621B5">
        <w:rPr>
          <w:rStyle w:val="Forte"/>
          <w:rFonts w:ascii="Times New Roman" w:hAnsi="Times New Roman"/>
          <w:sz w:val="24"/>
          <w:szCs w:val="24"/>
          <w:shd w:val="clear" w:color="auto" w:fill="FFFFFF"/>
        </w:rPr>
        <w:t>Diário da Justiça Eletrônico</w:t>
      </w:r>
      <w:r w:rsidRPr="000621B5">
        <w:rPr>
          <w:rFonts w:ascii="Times New Roman" w:hAnsi="Times New Roman"/>
          <w:sz w:val="24"/>
          <w:szCs w:val="24"/>
          <w:shd w:val="clear" w:color="auto" w:fill="FFFFFF"/>
        </w:rPr>
        <w:t>. São Paulo, 2016.</w:t>
      </w:r>
    </w:p>
    <w:p w:rsidR="00A9425B" w:rsidRPr="000621B5" w:rsidRDefault="00A9425B" w:rsidP="00EE25BC">
      <w:pPr>
        <w:pStyle w:val="PargrafodaLista"/>
        <w:spacing w:after="0" w:line="240" w:lineRule="auto"/>
        <w:ind w:left="0"/>
        <w:jc w:val="both"/>
        <w:rPr>
          <w:rFonts w:ascii="Times New Roman" w:hAnsi="Times New Roman"/>
          <w:sz w:val="24"/>
          <w:szCs w:val="24"/>
          <w:shd w:val="clear" w:color="auto" w:fill="FFFFFF"/>
        </w:rPr>
      </w:pPr>
    </w:p>
    <w:p w:rsidR="00FF6808" w:rsidRPr="000621B5" w:rsidRDefault="00FF6808"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CALLEGARI, André Luis; WERMUTH, Maiquel Ângelo Dezordi. Medo, direito penal e controle social.</w:t>
      </w:r>
      <w:r w:rsidRPr="000621B5">
        <w:rPr>
          <w:rStyle w:val="apple-converted-space"/>
          <w:rFonts w:ascii="Times New Roman" w:hAnsi="Times New Roman"/>
          <w:sz w:val="24"/>
          <w:szCs w:val="24"/>
          <w:shd w:val="clear" w:color="auto" w:fill="FFFFFF"/>
        </w:rPr>
        <w:t> </w:t>
      </w:r>
      <w:r w:rsidRPr="000621B5">
        <w:rPr>
          <w:rStyle w:val="Forte"/>
          <w:rFonts w:ascii="Times New Roman" w:hAnsi="Times New Roman"/>
          <w:sz w:val="24"/>
          <w:szCs w:val="24"/>
          <w:shd w:val="clear" w:color="auto" w:fill="FFFFFF"/>
        </w:rPr>
        <w:t>Pensar</w:t>
      </w:r>
      <w:r w:rsidRPr="000621B5">
        <w:rPr>
          <w:rFonts w:ascii="Times New Roman" w:hAnsi="Times New Roman"/>
          <w:sz w:val="24"/>
          <w:szCs w:val="24"/>
          <w:shd w:val="clear" w:color="auto" w:fill="FFFFFF"/>
        </w:rPr>
        <w:t>, Fortaleza, v. 2, n. 15, p.337-354, jun. 2010.</w:t>
      </w:r>
    </w:p>
    <w:p w:rsidR="0005385C" w:rsidRPr="000621B5" w:rsidRDefault="0005385C" w:rsidP="00EE25BC">
      <w:pPr>
        <w:pStyle w:val="PargrafodaLista"/>
        <w:spacing w:after="0" w:line="240" w:lineRule="auto"/>
        <w:ind w:left="0"/>
        <w:jc w:val="both"/>
        <w:rPr>
          <w:rFonts w:ascii="Times New Roman" w:hAnsi="Times New Roman"/>
          <w:sz w:val="24"/>
          <w:szCs w:val="24"/>
          <w:shd w:val="clear" w:color="auto" w:fill="FFFFFF"/>
        </w:rPr>
      </w:pPr>
    </w:p>
    <w:p w:rsidR="00FF6808" w:rsidRPr="000621B5" w:rsidRDefault="00FF6808"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GAIO, André Moysés. O populismo punitivo no Brasil.</w:t>
      </w:r>
      <w:r w:rsidRPr="000621B5">
        <w:rPr>
          <w:rStyle w:val="apple-converted-space"/>
          <w:rFonts w:ascii="Times New Roman" w:hAnsi="Times New Roman"/>
          <w:sz w:val="24"/>
          <w:szCs w:val="24"/>
          <w:shd w:val="clear" w:color="auto" w:fill="FFFFFF"/>
        </w:rPr>
        <w:t> </w:t>
      </w:r>
      <w:r w:rsidRPr="000621B5">
        <w:rPr>
          <w:rStyle w:val="Forte"/>
          <w:rFonts w:ascii="Times New Roman" w:hAnsi="Times New Roman"/>
          <w:sz w:val="24"/>
          <w:szCs w:val="24"/>
          <w:shd w:val="clear" w:color="auto" w:fill="FFFFFF"/>
        </w:rPr>
        <w:t>Revista Eletrônica de Ciências Sociais</w:t>
      </w:r>
      <w:r w:rsidRPr="000621B5">
        <w:rPr>
          <w:rFonts w:ascii="Times New Roman" w:hAnsi="Times New Roman"/>
          <w:sz w:val="24"/>
          <w:szCs w:val="24"/>
          <w:shd w:val="clear" w:color="auto" w:fill="FFFFFF"/>
        </w:rPr>
        <w:t>, Juiz de Fora, v. 12, n. 5, p.19-27, abr. 2011.</w:t>
      </w:r>
    </w:p>
    <w:p w:rsidR="00B7167F" w:rsidRPr="000621B5" w:rsidRDefault="00B7167F" w:rsidP="00EE25BC">
      <w:pPr>
        <w:pStyle w:val="PargrafodaLista"/>
        <w:spacing w:after="0" w:line="240" w:lineRule="auto"/>
        <w:ind w:left="0"/>
        <w:jc w:val="both"/>
        <w:rPr>
          <w:rFonts w:ascii="Times New Roman" w:hAnsi="Times New Roman"/>
          <w:sz w:val="24"/>
          <w:szCs w:val="24"/>
          <w:shd w:val="clear" w:color="auto" w:fill="FFFFFF"/>
        </w:rPr>
      </w:pPr>
    </w:p>
    <w:p w:rsidR="00B7167F" w:rsidRPr="000621B5" w:rsidRDefault="00B7167F"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GAZOTO, Luis Wanderley.</w:t>
      </w:r>
      <w:r w:rsidRPr="000621B5">
        <w:rPr>
          <w:rFonts w:ascii="Times New Roman" w:hAnsi="Times New Roman"/>
          <w:b/>
          <w:sz w:val="24"/>
          <w:szCs w:val="24"/>
          <w:shd w:val="clear" w:color="auto" w:fill="FFFFFF"/>
        </w:rPr>
        <w:t xml:space="preserve"> Justificativas do congresso Nacional Brasileiro ao rigor penal legislativo</w:t>
      </w:r>
      <w:r w:rsidRPr="000621B5">
        <w:rPr>
          <w:rFonts w:ascii="Times New Roman" w:hAnsi="Times New Roman"/>
          <w:sz w:val="24"/>
          <w:szCs w:val="24"/>
          <w:shd w:val="clear" w:color="auto" w:fill="FFFFFF"/>
        </w:rPr>
        <w:t>: o estabelecimento do populismo penal no Brasil contemporâneo. Tese de Doutorado. Departamento de Sociologia, UNB, 2010.</w:t>
      </w:r>
    </w:p>
    <w:p w:rsidR="00737871" w:rsidRPr="000621B5" w:rsidRDefault="00737871" w:rsidP="00EE25BC">
      <w:pPr>
        <w:pStyle w:val="SemEspaamento"/>
        <w:jc w:val="both"/>
        <w:rPr>
          <w:rFonts w:ascii="Times New Roman" w:hAnsi="Times New Roman"/>
          <w:sz w:val="24"/>
          <w:szCs w:val="24"/>
        </w:rPr>
      </w:pPr>
    </w:p>
    <w:p w:rsidR="00FF6808" w:rsidRPr="000621B5" w:rsidRDefault="00737871" w:rsidP="00EE25BC">
      <w:pPr>
        <w:pStyle w:val="SemEspaamento"/>
        <w:jc w:val="both"/>
        <w:rPr>
          <w:rFonts w:ascii="Times New Roman" w:hAnsi="Times New Roman"/>
          <w:sz w:val="24"/>
          <w:szCs w:val="24"/>
        </w:rPr>
      </w:pPr>
      <w:r w:rsidRPr="000621B5">
        <w:rPr>
          <w:rFonts w:ascii="Times New Roman" w:hAnsi="Times New Roman"/>
          <w:sz w:val="24"/>
          <w:szCs w:val="24"/>
        </w:rPr>
        <w:t xml:space="preserve">GIL, Antonio Carlos. </w:t>
      </w:r>
      <w:r w:rsidR="00F97889" w:rsidRPr="000621B5">
        <w:rPr>
          <w:rFonts w:ascii="Times New Roman" w:hAnsi="Times New Roman"/>
          <w:b/>
          <w:sz w:val="24"/>
          <w:szCs w:val="24"/>
        </w:rPr>
        <w:t>Como Elaborar Projetos de Pesquisa</w:t>
      </w:r>
      <w:r w:rsidRPr="000621B5">
        <w:rPr>
          <w:rFonts w:ascii="Times New Roman" w:hAnsi="Times New Roman"/>
          <w:sz w:val="24"/>
          <w:szCs w:val="24"/>
        </w:rPr>
        <w:t xml:space="preserve">. </w:t>
      </w:r>
      <w:r w:rsidR="00081AF5" w:rsidRPr="000621B5">
        <w:rPr>
          <w:rFonts w:ascii="Times New Roman" w:hAnsi="Times New Roman"/>
          <w:sz w:val="24"/>
          <w:szCs w:val="24"/>
        </w:rPr>
        <w:t>3</w:t>
      </w:r>
      <w:r w:rsidRPr="000621B5">
        <w:rPr>
          <w:rFonts w:ascii="Times New Roman" w:hAnsi="Times New Roman"/>
          <w:sz w:val="24"/>
          <w:szCs w:val="24"/>
        </w:rPr>
        <w:t xml:space="preserve">. ed. São Paulo: Atlas, </w:t>
      </w:r>
      <w:r w:rsidR="00081AF5" w:rsidRPr="000621B5">
        <w:rPr>
          <w:rFonts w:ascii="Times New Roman" w:hAnsi="Times New Roman"/>
          <w:sz w:val="24"/>
          <w:szCs w:val="24"/>
        </w:rPr>
        <w:t>1991</w:t>
      </w:r>
      <w:r w:rsidRPr="000621B5">
        <w:rPr>
          <w:rFonts w:ascii="Times New Roman" w:hAnsi="Times New Roman"/>
          <w:sz w:val="24"/>
          <w:szCs w:val="24"/>
        </w:rPr>
        <w:t xml:space="preserve">. </w:t>
      </w:r>
      <w:r w:rsidRPr="000621B5">
        <w:rPr>
          <w:rFonts w:ascii="Times New Roman" w:hAnsi="Times New Roman"/>
          <w:sz w:val="24"/>
          <w:szCs w:val="24"/>
        </w:rPr>
        <w:cr/>
      </w:r>
    </w:p>
    <w:p w:rsidR="006802E1" w:rsidRPr="000621B5" w:rsidRDefault="006802E1" w:rsidP="00EE25BC">
      <w:pPr>
        <w:pStyle w:val="SemEspaamento"/>
        <w:jc w:val="both"/>
        <w:rPr>
          <w:rFonts w:ascii="Times New Roman" w:hAnsi="Times New Roman"/>
          <w:b/>
          <w:sz w:val="24"/>
          <w:szCs w:val="24"/>
        </w:rPr>
      </w:pPr>
      <w:r w:rsidRPr="000621B5">
        <w:rPr>
          <w:rFonts w:ascii="Times New Roman" w:hAnsi="Times New Roman"/>
          <w:b/>
          <w:sz w:val="24"/>
          <w:szCs w:val="24"/>
        </w:rPr>
        <w:t>_____</w:t>
      </w:r>
      <w:r w:rsidR="00D33804" w:rsidRPr="000621B5">
        <w:rPr>
          <w:rFonts w:ascii="Times New Roman" w:hAnsi="Times New Roman"/>
          <w:b/>
          <w:sz w:val="24"/>
          <w:szCs w:val="24"/>
        </w:rPr>
        <w:t xml:space="preserve"> </w:t>
      </w:r>
      <w:r w:rsidRPr="000621B5">
        <w:rPr>
          <w:rFonts w:ascii="Times New Roman" w:hAnsi="Times New Roman"/>
          <w:b/>
          <w:sz w:val="24"/>
          <w:szCs w:val="24"/>
        </w:rPr>
        <w:t xml:space="preserve">Métodos e técnicas de pesquisa social. </w:t>
      </w:r>
      <w:r w:rsidRPr="000621B5">
        <w:rPr>
          <w:rFonts w:ascii="Times New Roman" w:hAnsi="Times New Roman"/>
          <w:sz w:val="24"/>
          <w:szCs w:val="24"/>
        </w:rPr>
        <w:t>6. ed. - São Paulo: Atlas, 2008.</w:t>
      </w:r>
      <w:r w:rsidRPr="000621B5">
        <w:rPr>
          <w:rFonts w:ascii="Times New Roman" w:hAnsi="Times New Roman"/>
          <w:b/>
          <w:sz w:val="24"/>
          <w:szCs w:val="24"/>
        </w:rPr>
        <w:t xml:space="preserve"> </w:t>
      </w:r>
    </w:p>
    <w:p w:rsidR="006A0E05" w:rsidRPr="000621B5" w:rsidRDefault="006A0E05" w:rsidP="00EE25BC">
      <w:pPr>
        <w:pStyle w:val="SemEspaamento"/>
        <w:jc w:val="both"/>
        <w:rPr>
          <w:rFonts w:ascii="Times New Roman" w:hAnsi="Times New Roman"/>
          <w:b/>
          <w:sz w:val="24"/>
          <w:szCs w:val="24"/>
        </w:rPr>
      </w:pPr>
    </w:p>
    <w:p w:rsidR="006A0E05" w:rsidRPr="000621B5" w:rsidRDefault="006A0E05" w:rsidP="00EE25BC">
      <w:pPr>
        <w:pStyle w:val="Default"/>
        <w:jc w:val="both"/>
        <w:rPr>
          <w:color w:val="auto"/>
        </w:rPr>
      </w:pPr>
      <w:r w:rsidRPr="000621B5">
        <w:rPr>
          <w:color w:val="auto"/>
          <w:shd w:val="clear" w:color="auto" w:fill="FFFFFF"/>
        </w:rPr>
        <w:t xml:space="preserve">GOMES, </w:t>
      </w:r>
      <w:r w:rsidR="00176429" w:rsidRPr="000621B5">
        <w:rPr>
          <w:color w:val="auto"/>
          <w:shd w:val="clear" w:color="auto" w:fill="FFFFFF"/>
        </w:rPr>
        <w:t>J. P.</w:t>
      </w:r>
      <w:r w:rsidRPr="000621B5">
        <w:rPr>
          <w:color w:val="auto"/>
          <w:shd w:val="clear" w:color="auto" w:fill="FFFFFF"/>
        </w:rPr>
        <w:t xml:space="preserve">; MELO, </w:t>
      </w:r>
      <w:r w:rsidR="00176429" w:rsidRPr="000621B5">
        <w:rPr>
          <w:color w:val="auto"/>
          <w:shd w:val="clear" w:color="auto" w:fill="FFFFFF"/>
        </w:rPr>
        <w:t>S. D.</w:t>
      </w:r>
      <w:r w:rsidRPr="000621B5">
        <w:rPr>
          <w:color w:val="auto"/>
          <w:shd w:val="clear" w:color="auto" w:fill="FFFFFF"/>
        </w:rPr>
        <w:t xml:space="preserve"> </w:t>
      </w:r>
      <w:r w:rsidR="004D095B" w:rsidRPr="000621B5">
        <w:rPr>
          <w:color w:val="auto"/>
          <w:shd w:val="clear" w:color="auto" w:fill="FFFFFF"/>
        </w:rPr>
        <w:t>O poder midiático na esfera do direito penal: Repercussões de uma sociedade punitiva</w:t>
      </w:r>
      <w:r w:rsidRPr="000621B5">
        <w:rPr>
          <w:color w:val="auto"/>
          <w:shd w:val="clear" w:color="auto" w:fill="FFFFFF"/>
        </w:rPr>
        <w:t>. </w:t>
      </w:r>
      <w:r w:rsidRPr="000621B5">
        <w:rPr>
          <w:b/>
          <w:bCs/>
          <w:color w:val="auto"/>
          <w:shd w:val="clear" w:color="auto" w:fill="FFFFFF"/>
        </w:rPr>
        <w:t>Revista Transgressões</w:t>
      </w:r>
      <w:r w:rsidRPr="000621B5">
        <w:rPr>
          <w:color w:val="auto"/>
          <w:shd w:val="clear" w:color="auto" w:fill="FFFFFF"/>
        </w:rPr>
        <w:t>, v. 1, n. 2, p. 66-84, 27 jan. 2015.</w:t>
      </w:r>
    </w:p>
    <w:p w:rsidR="006802E1" w:rsidRPr="000621B5" w:rsidRDefault="006802E1" w:rsidP="00EE25BC">
      <w:pPr>
        <w:pStyle w:val="SemEspaamento"/>
        <w:jc w:val="both"/>
        <w:rPr>
          <w:rFonts w:ascii="Times New Roman" w:hAnsi="Times New Roman"/>
          <w:sz w:val="24"/>
          <w:szCs w:val="24"/>
        </w:rPr>
      </w:pPr>
    </w:p>
    <w:p w:rsidR="006B7D09" w:rsidRPr="000621B5" w:rsidRDefault="003A49D8"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GOMES, Luiz Flávio. </w:t>
      </w:r>
      <w:r w:rsidR="006B7D09" w:rsidRPr="000621B5">
        <w:rPr>
          <w:rStyle w:val="Forte"/>
          <w:rFonts w:ascii="Times New Roman" w:hAnsi="Times New Roman"/>
          <w:sz w:val="24"/>
          <w:szCs w:val="24"/>
          <w:shd w:val="clear" w:color="auto" w:fill="FFFFFF"/>
        </w:rPr>
        <w:t>Execução da pena após segundo grau é correta: Legislativo precisa corrigir proposta de Moro.</w:t>
      </w:r>
      <w:r w:rsidR="00F9329A" w:rsidRPr="000621B5">
        <w:rPr>
          <w:rStyle w:val="Forte"/>
          <w:rFonts w:ascii="Times New Roman" w:hAnsi="Times New Roman"/>
          <w:sz w:val="24"/>
          <w:szCs w:val="24"/>
          <w:shd w:val="clear" w:color="auto" w:fill="FFFFFF"/>
        </w:rPr>
        <w:t xml:space="preserve"> </w:t>
      </w:r>
      <w:r w:rsidR="006B7D09" w:rsidRPr="000621B5">
        <w:rPr>
          <w:rFonts w:ascii="Times New Roman" w:hAnsi="Times New Roman"/>
          <w:sz w:val="24"/>
          <w:szCs w:val="24"/>
          <w:shd w:val="clear" w:color="auto" w:fill="FFFFFF"/>
        </w:rPr>
        <w:t>2019. Disponível em: &lt;https://jus.com.br/artigos/72002/execucao-da-pena-apos-segundo-grau-e-correta-legislativo-precisa-corrigir-proposta-de-moro&gt;. Acesso em: 07 abr. 2019.</w:t>
      </w:r>
    </w:p>
    <w:p w:rsidR="006B7D09" w:rsidRPr="000621B5" w:rsidRDefault="006B7D09" w:rsidP="00EE25BC">
      <w:pPr>
        <w:pStyle w:val="PargrafodaLista"/>
        <w:spacing w:after="0" w:line="240" w:lineRule="auto"/>
        <w:ind w:left="0"/>
        <w:jc w:val="both"/>
        <w:rPr>
          <w:rFonts w:ascii="Times New Roman" w:hAnsi="Times New Roman"/>
          <w:b/>
          <w:sz w:val="24"/>
          <w:szCs w:val="24"/>
        </w:rPr>
      </w:pPr>
    </w:p>
    <w:p w:rsidR="006B7D09" w:rsidRPr="000621B5" w:rsidRDefault="006B7D09"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b/>
          <w:sz w:val="24"/>
          <w:szCs w:val="24"/>
        </w:rPr>
        <w:t>_____</w:t>
      </w:r>
      <w:r w:rsidRPr="000621B5">
        <w:rPr>
          <w:rFonts w:ascii="Times New Roman" w:hAnsi="Times New Roman"/>
          <w:sz w:val="24"/>
          <w:szCs w:val="24"/>
          <w:shd w:val="clear" w:color="auto" w:fill="FFFFFF"/>
        </w:rPr>
        <w:t xml:space="preserve"> </w:t>
      </w:r>
      <w:r w:rsidRPr="000621B5">
        <w:rPr>
          <w:rFonts w:ascii="Times New Roman" w:hAnsi="Times New Roman"/>
          <w:b/>
          <w:sz w:val="24"/>
          <w:szCs w:val="24"/>
          <w:shd w:val="clear" w:color="auto" w:fill="FFFFFF"/>
        </w:rPr>
        <w:t>Populismo Penal</w:t>
      </w:r>
      <w:r w:rsidRPr="000621B5">
        <w:rPr>
          <w:rFonts w:ascii="Times New Roman" w:hAnsi="Times New Roman"/>
          <w:sz w:val="24"/>
          <w:szCs w:val="24"/>
          <w:shd w:val="clear" w:color="auto" w:fill="FFFFFF"/>
        </w:rPr>
        <w:t>. Conteúdo Jurídico, Brasilia-DF: 05 abr. 2013. Disponível em: &lt;http://www.conteudojuridico.com.br/?artigos&amp;ver=2.42761&amp;seo=1&gt;. Acesso em: 02 abr. 2019.</w:t>
      </w:r>
    </w:p>
    <w:p w:rsidR="006B7D09" w:rsidRPr="000621B5" w:rsidRDefault="006B7D09" w:rsidP="00EE25BC">
      <w:pPr>
        <w:pStyle w:val="PargrafodaLista"/>
        <w:spacing w:after="0" w:line="240" w:lineRule="auto"/>
        <w:ind w:left="0"/>
        <w:jc w:val="both"/>
        <w:rPr>
          <w:rFonts w:ascii="Times New Roman" w:hAnsi="Times New Roman"/>
          <w:sz w:val="24"/>
          <w:szCs w:val="24"/>
          <w:shd w:val="clear" w:color="auto" w:fill="FFFFFF"/>
        </w:rPr>
      </w:pPr>
    </w:p>
    <w:p w:rsidR="003A49D8" w:rsidRPr="000621B5" w:rsidRDefault="006B7D09"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b/>
          <w:sz w:val="24"/>
          <w:szCs w:val="24"/>
        </w:rPr>
        <w:t>_____</w:t>
      </w:r>
      <w:r w:rsidRPr="000621B5">
        <w:rPr>
          <w:rFonts w:ascii="Times New Roman" w:hAnsi="Times New Roman"/>
          <w:sz w:val="24"/>
          <w:szCs w:val="24"/>
          <w:shd w:val="clear" w:color="auto" w:fill="FFFFFF"/>
        </w:rPr>
        <w:t xml:space="preserve"> </w:t>
      </w:r>
      <w:r w:rsidR="003A49D8" w:rsidRPr="000621B5">
        <w:rPr>
          <w:rStyle w:val="Forte"/>
          <w:rFonts w:ascii="Times New Roman" w:hAnsi="Times New Roman"/>
          <w:sz w:val="24"/>
          <w:szCs w:val="24"/>
          <w:shd w:val="clear" w:color="auto" w:fill="FFFFFF"/>
        </w:rPr>
        <w:t>Projeto "anticrime" do governo: legítima defesa ou lei do abate? </w:t>
      </w:r>
      <w:r w:rsidR="003A49D8" w:rsidRPr="000621B5">
        <w:rPr>
          <w:rFonts w:ascii="Times New Roman" w:hAnsi="Times New Roman"/>
          <w:sz w:val="24"/>
          <w:szCs w:val="24"/>
          <w:shd w:val="clear" w:color="auto" w:fill="FFFFFF"/>
        </w:rPr>
        <w:t>2019. Disponível em: &lt;https://www.conjur.com.br/2019-fev-12/opiniao-projeto-anticrime-legitima-defesa-ou-lei-abate&gt;. Acesso em: 03 abr. 2019.</w:t>
      </w:r>
    </w:p>
    <w:p w:rsidR="00D87CC7" w:rsidRPr="000621B5" w:rsidRDefault="00D87CC7" w:rsidP="00EE25BC">
      <w:pPr>
        <w:pStyle w:val="PargrafodaLista"/>
        <w:spacing w:after="0" w:line="240" w:lineRule="auto"/>
        <w:ind w:left="0"/>
        <w:jc w:val="both"/>
        <w:rPr>
          <w:rFonts w:ascii="Times New Roman" w:hAnsi="Times New Roman"/>
          <w:sz w:val="24"/>
          <w:szCs w:val="24"/>
          <w:shd w:val="clear" w:color="auto" w:fill="FFFFFF"/>
        </w:rPr>
      </w:pPr>
    </w:p>
    <w:p w:rsidR="00D87CC7" w:rsidRPr="000621B5" w:rsidRDefault="00D87CC7" w:rsidP="00EE25BC">
      <w:pPr>
        <w:pStyle w:val="PargrafodaLista"/>
        <w:spacing w:after="0" w:line="240" w:lineRule="auto"/>
        <w:ind w:left="0"/>
        <w:jc w:val="both"/>
        <w:rPr>
          <w:rFonts w:ascii="Times New Roman" w:hAnsi="Times New Roman"/>
          <w:sz w:val="24"/>
          <w:szCs w:val="24"/>
        </w:rPr>
      </w:pPr>
      <w:r w:rsidRPr="000621B5">
        <w:rPr>
          <w:rFonts w:ascii="Times New Roman" w:hAnsi="Times New Roman"/>
          <w:sz w:val="24"/>
          <w:szCs w:val="24"/>
          <w:shd w:val="clear" w:color="auto" w:fill="FFFFFF"/>
        </w:rPr>
        <w:t>LACERDA, Fernando Hideo I. </w:t>
      </w:r>
      <w:r w:rsidRPr="000621B5">
        <w:rPr>
          <w:rStyle w:val="Forte"/>
          <w:rFonts w:ascii="Times New Roman" w:hAnsi="Times New Roman"/>
          <w:sz w:val="24"/>
          <w:szCs w:val="24"/>
          <w:shd w:val="clear" w:color="auto" w:fill="FFFFFF"/>
        </w:rPr>
        <w:t>Comentários sobre o “Projeto de Lei Anticrime”. </w:t>
      </w:r>
      <w:r w:rsidRPr="000621B5">
        <w:rPr>
          <w:rFonts w:ascii="Times New Roman" w:hAnsi="Times New Roman"/>
          <w:sz w:val="24"/>
          <w:szCs w:val="24"/>
          <w:shd w:val="clear" w:color="auto" w:fill="FFFFFF"/>
        </w:rPr>
        <w:t>2019. Disponível em: &lt;https://www.conjur.com.br/dl/fernando-hideo-lacerda-comentarios.pdf&gt;. Acesso em: 24 mar. 2019.</w:t>
      </w:r>
    </w:p>
    <w:p w:rsidR="00513333" w:rsidRPr="000621B5" w:rsidRDefault="00513333" w:rsidP="00EE25BC">
      <w:pPr>
        <w:pStyle w:val="PargrafodaLista"/>
        <w:spacing w:after="0" w:line="240" w:lineRule="auto"/>
        <w:ind w:left="0"/>
        <w:jc w:val="both"/>
        <w:rPr>
          <w:rFonts w:ascii="Times New Roman" w:hAnsi="Times New Roman"/>
          <w:sz w:val="24"/>
          <w:szCs w:val="24"/>
          <w:shd w:val="clear" w:color="auto" w:fill="FFFFFF"/>
        </w:rPr>
      </w:pPr>
    </w:p>
    <w:p w:rsidR="00513333" w:rsidRPr="000621B5" w:rsidRDefault="00513333"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LARRAURI, Elena. Populismo punitivo... y cómo resistirlo. </w:t>
      </w:r>
      <w:r w:rsidRPr="000621B5">
        <w:rPr>
          <w:rStyle w:val="Forte"/>
          <w:rFonts w:ascii="Times New Roman" w:hAnsi="Times New Roman"/>
          <w:sz w:val="24"/>
          <w:szCs w:val="24"/>
          <w:shd w:val="clear" w:color="auto" w:fill="FFFFFF"/>
        </w:rPr>
        <w:t>Jueces Para La Democracia</w:t>
      </w:r>
      <w:r w:rsidRPr="000621B5">
        <w:rPr>
          <w:rFonts w:ascii="Times New Roman" w:hAnsi="Times New Roman"/>
          <w:sz w:val="24"/>
          <w:szCs w:val="24"/>
          <w:shd w:val="clear" w:color="auto" w:fill="FFFFFF"/>
        </w:rPr>
        <w:t>, Madrid, v. 55, n. 1, p.15-22, mar. 2006.</w:t>
      </w:r>
    </w:p>
    <w:p w:rsidR="00224BBE" w:rsidRPr="000621B5" w:rsidRDefault="00224BBE" w:rsidP="00EE25BC">
      <w:pPr>
        <w:pStyle w:val="PargrafodaLista"/>
        <w:spacing w:after="0" w:line="240" w:lineRule="auto"/>
        <w:ind w:left="0"/>
        <w:jc w:val="both"/>
        <w:rPr>
          <w:rFonts w:ascii="Times New Roman" w:hAnsi="Times New Roman"/>
          <w:sz w:val="24"/>
          <w:szCs w:val="24"/>
        </w:rPr>
      </w:pPr>
    </w:p>
    <w:p w:rsidR="002D0AA2" w:rsidRPr="000621B5" w:rsidRDefault="002D0AA2" w:rsidP="00EE25BC">
      <w:pPr>
        <w:pStyle w:val="PargrafodaLista"/>
        <w:spacing w:after="0" w:line="240" w:lineRule="auto"/>
        <w:ind w:left="0"/>
        <w:jc w:val="both"/>
        <w:rPr>
          <w:rFonts w:ascii="Times New Roman" w:hAnsi="Times New Roman"/>
          <w:sz w:val="24"/>
          <w:szCs w:val="24"/>
        </w:rPr>
      </w:pPr>
      <w:r w:rsidRPr="000621B5">
        <w:rPr>
          <w:rFonts w:ascii="Times New Roman" w:hAnsi="Times New Roman"/>
          <w:sz w:val="24"/>
          <w:szCs w:val="24"/>
          <w:shd w:val="clear" w:color="auto" w:fill="FFFFFF"/>
        </w:rPr>
        <w:t>LEAL, Jackson da Silva; PESSOA, Sara Araujo. O EXPURGO: O POPULISMO PUNITIVO E A GESTÃO DO EXCESSO. </w:t>
      </w:r>
      <w:r w:rsidRPr="000621B5">
        <w:rPr>
          <w:rStyle w:val="Forte"/>
          <w:rFonts w:ascii="Times New Roman" w:hAnsi="Times New Roman"/>
          <w:sz w:val="24"/>
          <w:szCs w:val="24"/>
          <w:shd w:val="clear" w:color="auto" w:fill="FFFFFF"/>
        </w:rPr>
        <w:t>Revista Direito em Debate</w:t>
      </w:r>
      <w:r w:rsidRPr="000621B5">
        <w:rPr>
          <w:rFonts w:ascii="Times New Roman" w:hAnsi="Times New Roman"/>
          <w:sz w:val="24"/>
          <w:szCs w:val="24"/>
          <w:shd w:val="clear" w:color="auto" w:fill="FFFFFF"/>
        </w:rPr>
        <w:t>, [s.l.], v. 26, n. 48, p.185-210, 28 dez. 2017. Editora Unijui. Disponível em: &lt;http://dx.doi.org/10.21527/2176-6622.2017.48.185-210&gt;. Acesso em: 01 abr. 2019.</w:t>
      </w:r>
    </w:p>
    <w:p w:rsidR="002D0AA2" w:rsidRPr="000621B5" w:rsidRDefault="002D0AA2" w:rsidP="00EE25BC">
      <w:pPr>
        <w:pStyle w:val="PargrafodaLista"/>
        <w:spacing w:after="0" w:line="240" w:lineRule="auto"/>
        <w:ind w:left="0"/>
        <w:jc w:val="both"/>
        <w:rPr>
          <w:rFonts w:ascii="Times New Roman" w:hAnsi="Times New Roman"/>
          <w:sz w:val="24"/>
          <w:szCs w:val="24"/>
        </w:rPr>
      </w:pPr>
    </w:p>
    <w:p w:rsidR="00AA137B" w:rsidRPr="000621B5" w:rsidRDefault="00AA137B" w:rsidP="00EE25BC">
      <w:pPr>
        <w:pStyle w:val="PargrafodaLista"/>
        <w:spacing w:after="0" w:line="240" w:lineRule="auto"/>
        <w:ind w:left="0"/>
        <w:jc w:val="both"/>
        <w:rPr>
          <w:rFonts w:ascii="Times New Roman" w:hAnsi="Times New Roman"/>
          <w:sz w:val="24"/>
          <w:szCs w:val="24"/>
        </w:rPr>
      </w:pPr>
      <w:r w:rsidRPr="000621B5">
        <w:rPr>
          <w:rFonts w:ascii="Times New Roman" w:hAnsi="Times New Roman"/>
          <w:sz w:val="24"/>
          <w:szCs w:val="24"/>
          <w:shd w:val="clear" w:color="auto" w:fill="FFFFFF"/>
        </w:rPr>
        <w:t>MIRABETE, Júlio Fabbrini. </w:t>
      </w:r>
      <w:r w:rsidRPr="000621B5">
        <w:rPr>
          <w:rStyle w:val="Forte"/>
          <w:rFonts w:ascii="Times New Roman" w:hAnsi="Times New Roman"/>
          <w:sz w:val="24"/>
          <w:szCs w:val="24"/>
          <w:shd w:val="clear" w:color="auto" w:fill="FFFFFF"/>
        </w:rPr>
        <w:t>Manual de direito penal: parte geral. </w:t>
      </w:r>
      <w:r w:rsidRPr="000621B5">
        <w:rPr>
          <w:rFonts w:ascii="Times New Roman" w:hAnsi="Times New Roman"/>
          <w:sz w:val="24"/>
          <w:szCs w:val="24"/>
          <w:shd w:val="clear" w:color="auto" w:fill="FFFFFF"/>
        </w:rPr>
        <w:t>24. ed. São Paulo: Atlas, 2006.</w:t>
      </w:r>
    </w:p>
    <w:p w:rsidR="00AA137B" w:rsidRPr="000621B5" w:rsidRDefault="00AA137B" w:rsidP="00EE25BC">
      <w:pPr>
        <w:pStyle w:val="PargrafodaLista"/>
        <w:spacing w:after="0" w:line="240" w:lineRule="auto"/>
        <w:ind w:left="0"/>
        <w:jc w:val="both"/>
        <w:rPr>
          <w:rFonts w:ascii="Times New Roman" w:hAnsi="Times New Roman"/>
          <w:sz w:val="24"/>
          <w:szCs w:val="24"/>
        </w:rPr>
      </w:pPr>
    </w:p>
    <w:p w:rsidR="005A00E2" w:rsidRPr="000621B5" w:rsidRDefault="005A00E2" w:rsidP="00EE25BC">
      <w:pPr>
        <w:pStyle w:val="PargrafodaLista"/>
        <w:spacing w:after="0" w:line="240" w:lineRule="auto"/>
        <w:ind w:left="0"/>
        <w:jc w:val="both"/>
        <w:rPr>
          <w:rFonts w:ascii="Times New Roman" w:hAnsi="Times New Roman"/>
          <w:sz w:val="24"/>
          <w:szCs w:val="24"/>
        </w:rPr>
      </w:pPr>
      <w:r w:rsidRPr="000621B5">
        <w:rPr>
          <w:rFonts w:ascii="Times New Roman" w:hAnsi="Times New Roman"/>
          <w:sz w:val="24"/>
          <w:szCs w:val="24"/>
          <w:shd w:val="clear" w:color="auto" w:fill="FFFFFF"/>
        </w:rPr>
        <w:t>MORAES, Alexandre Rocha Almeida de. </w:t>
      </w:r>
      <w:r w:rsidRPr="000621B5">
        <w:rPr>
          <w:rStyle w:val="Forte"/>
          <w:rFonts w:ascii="Times New Roman" w:hAnsi="Times New Roman"/>
          <w:sz w:val="24"/>
          <w:szCs w:val="24"/>
          <w:shd w:val="clear" w:color="auto" w:fill="FFFFFF"/>
        </w:rPr>
        <w:t>A Terceira Velocidade do Direito Penal: o ‘Direito Penal do Inimigo’. </w:t>
      </w:r>
      <w:r w:rsidRPr="000621B5">
        <w:rPr>
          <w:rFonts w:ascii="Times New Roman" w:hAnsi="Times New Roman"/>
          <w:sz w:val="24"/>
          <w:szCs w:val="24"/>
          <w:shd w:val="clear" w:color="auto" w:fill="FFFFFF"/>
        </w:rPr>
        <w:t>2006. 314 f. Dissertação (Mestrado) - Curso de Direito, Pontifícia Universidade Católica de São Paulo, São Paulo, 2006.</w:t>
      </w:r>
    </w:p>
    <w:p w:rsidR="005A00E2" w:rsidRPr="000621B5" w:rsidRDefault="005A00E2" w:rsidP="00EE25BC">
      <w:pPr>
        <w:pStyle w:val="PargrafodaLista"/>
        <w:spacing w:after="0" w:line="240" w:lineRule="auto"/>
        <w:ind w:left="0"/>
        <w:jc w:val="both"/>
        <w:rPr>
          <w:rFonts w:ascii="Times New Roman" w:hAnsi="Times New Roman"/>
          <w:sz w:val="24"/>
          <w:szCs w:val="24"/>
        </w:rPr>
      </w:pPr>
    </w:p>
    <w:p w:rsidR="008D3621" w:rsidRPr="000621B5" w:rsidRDefault="008D3621" w:rsidP="00EE25BC">
      <w:pPr>
        <w:pStyle w:val="PargrafodaLista"/>
        <w:spacing w:after="0" w:line="240" w:lineRule="auto"/>
        <w:ind w:left="0"/>
        <w:jc w:val="both"/>
        <w:rPr>
          <w:rFonts w:ascii="Times New Roman" w:hAnsi="Times New Roman"/>
          <w:sz w:val="24"/>
          <w:szCs w:val="24"/>
        </w:rPr>
      </w:pPr>
      <w:r w:rsidRPr="000621B5">
        <w:rPr>
          <w:rFonts w:ascii="Times New Roman" w:hAnsi="Times New Roman"/>
          <w:sz w:val="24"/>
          <w:szCs w:val="24"/>
        </w:rPr>
        <w:t xml:space="preserve">NEVES, Rafael. </w:t>
      </w:r>
      <w:r w:rsidRPr="000621B5">
        <w:rPr>
          <w:rFonts w:ascii="Times New Roman" w:hAnsi="Times New Roman"/>
          <w:b/>
          <w:sz w:val="24"/>
          <w:szCs w:val="24"/>
        </w:rPr>
        <w:t>Pacote anticrime de Moro ponto a ponto: veja como a lei é hoje e o que pode mudar</w:t>
      </w:r>
      <w:r w:rsidRPr="000621B5">
        <w:rPr>
          <w:rFonts w:ascii="Times New Roman" w:hAnsi="Times New Roman"/>
          <w:sz w:val="24"/>
          <w:szCs w:val="24"/>
        </w:rPr>
        <w:t>. 2019. Disponível em: &lt;https://congressoemfoco.uol.com.br/governo/pacote-anticrime-de-moro-ponto-a-ponto-veja-como-a-lei-e-hoje-e-o-que-pode-mudar/&gt;. Acesso em: 15 mar. 2019.</w:t>
      </w:r>
    </w:p>
    <w:p w:rsidR="0006329F" w:rsidRPr="000621B5" w:rsidRDefault="0006329F" w:rsidP="00EE25BC">
      <w:pPr>
        <w:pStyle w:val="PargrafodaLista"/>
        <w:spacing w:after="0" w:line="240" w:lineRule="auto"/>
        <w:ind w:left="0"/>
        <w:jc w:val="both"/>
        <w:rPr>
          <w:rFonts w:ascii="Times New Roman" w:hAnsi="Times New Roman"/>
          <w:sz w:val="24"/>
          <w:szCs w:val="24"/>
        </w:rPr>
      </w:pPr>
    </w:p>
    <w:p w:rsidR="009A591B" w:rsidRPr="000621B5" w:rsidRDefault="009A591B"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NUCCI, Guilherme de Souza. </w:t>
      </w:r>
      <w:r w:rsidRPr="000621B5">
        <w:rPr>
          <w:rStyle w:val="Forte"/>
          <w:rFonts w:ascii="Times New Roman" w:hAnsi="Times New Roman"/>
          <w:sz w:val="24"/>
          <w:szCs w:val="24"/>
          <w:shd w:val="clear" w:color="auto" w:fill="FFFFFF"/>
        </w:rPr>
        <w:t>Projeto ‘anticrime’ de Moro é Superficial e Decepcionante. </w:t>
      </w:r>
      <w:r w:rsidRPr="000621B5">
        <w:rPr>
          <w:rFonts w:ascii="Times New Roman" w:hAnsi="Times New Roman"/>
          <w:sz w:val="24"/>
          <w:szCs w:val="24"/>
          <w:shd w:val="clear" w:color="auto" w:fill="FFFFFF"/>
        </w:rPr>
        <w:t>2019. Disponível em: &lt;http://genjuridico.com.br/2019/02/12/projeto-anticrime-de-moro-e-superficial-e-decepcionante/&gt;. Acesso em: 23 mar. 2019.</w:t>
      </w:r>
    </w:p>
    <w:p w:rsidR="005052E4" w:rsidRPr="000621B5" w:rsidRDefault="005052E4" w:rsidP="00EE25BC">
      <w:pPr>
        <w:pStyle w:val="PargrafodaLista"/>
        <w:spacing w:after="0" w:line="240" w:lineRule="auto"/>
        <w:ind w:left="0"/>
        <w:jc w:val="both"/>
        <w:rPr>
          <w:rFonts w:ascii="Times New Roman" w:hAnsi="Times New Roman"/>
          <w:sz w:val="24"/>
          <w:szCs w:val="24"/>
          <w:shd w:val="clear" w:color="auto" w:fill="FFFFFF"/>
        </w:rPr>
      </w:pPr>
    </w:p>
    <w:p w:rsidR="005052E4" w:rsidRPr="000621B5" w:rsidRDefault="005052E4" w:rsidP="00EE25BC">
      <w:pPr>
        <w:spacing w:after="0" w:line="240" w:lineRule="auto"/>
        <w:jc w:val="both"/>
        <w:rPr>
          <w:rFonts w:ascii="Times New Roman" w:hAnsi="Times New Roman"/>
          <w:sz w:val="24"/>
          <w:szCs w:val="24"/>
        </w:rPr>
      </w:pPr>
      <w:r w:rsidRPr="000621B5">
        <w:rPr>
          <w:rFonts w:ascii="Times New Roman" w:hAnsi="Times New Roman"/>
          <w:sz w:val="24"/>
          <w:szCs w:val="24"/>
        </w:rPr>
        <w:t>PROJETO de Lei Anticrime: veja a íntegra da proposta de Sérgio Moro. 2019. Disponível em: &lt;https://g1.globo.com/politica/noticia/2019/02/04/projeto-de-lei-anticrime-veja-a-integra-da-proposta-de-sergio-moro.ghtml&gt;. Acesso em: 02 mar. 2019.</w:t>
      </w:r>
    </w:p>
    <w:p w:rsidR="0068432F" w:rsidRPr="000621B5" w:rsidRDefault="0068432F" w:rsidP="00EE25BC">
      <w:pPr>
        <w:pStyle w:val="PargrafodaLista"/>
        <w:spacing w:after="0" w:line="240" w:lineRule="auto"/>
        <w:ind w:left="0"/>
        <w:jc w:val="both"/>
        <w:rPr>
          <w:rFonts w:ascii="Times New Roman" w:hAnsi="Times New Roman"/>
          <w:sz w:val="24"/>
          <w:szCs w:val="24"/>
          <w:shd w:val="clear" w:color="auto" w:fill="FFFFFF"/>
        </w:rPr>
      </w:pPr>
    </w:p>
    <w:p w:rsidR="009A591B" w:rsidRPr="000621B5" w:rsidRDefault="00F37649"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SIQUEIRA, André. </w:t>
      </w:r>
      <w:r w:rsidRPr="000621B5">
        <w:rPr>
          <w:rStyle w:val="Forte"/>
          <w:rFonts w:ascii="Times New Roman" w:hAnsi="Times New Roman"/>
          <w:sz w:val="24"/>
          <w:szCs w:val="24"/>
          <w:shd w:val="clear" w:color="auto" w:fill="FFFFFF"/>
        </w:rPr>
        <w:t>Cunhado de Ana Hickmann é absolvido da acusação de homicídio. </w:t>
      </w:r>
      <w:r w:rsidRPr="000621B5">
        <w:rPr>
          <w:rFonts w:ascii="Times New Roman" w:hAnsi="Times New Roman"/>
          <w:sz w:val="24"/>
          <w:szCs w:val="24"/>
          <w:shd w:val="clear" w:color="auto" w:fill="FFFFFF"/>
        </w:rPr>
        <w:t>Disponível em: &lt;https://veja.abril.com.br/brasil/cunhado-de-ana-hickmann-e-absolvido-da-acusacao-de-homicidio/&gt;. Acesso em: 03 abr. 2018.</w:t>
      </w:r>
    </w:p>
    <w:p w:rsidR="00F37649" w:rsidRPr="000621B5" w:rsidRDefault="00F37649" w:rsidP="00EE25BC">
      <w:pPr>
        <w:pStyle w:val="PargrafodaLista"/>
        <w:spacing w:after="0" w:line="240" w:lineRule="auto"/>
        <w:ind w:left="0"/>
        <w:jc w:val="both"/>
        <w:rPr>
          <w:rFonts w:ascii="Times New Roman" w:hAnsi="Times New Roman"/>
          <w:sz w:val="24"/>
          <w:szCs w:val="24"/>
          <w:shd w:val="clear" w:color="auto" w:fill="FFFFFF"/>
        </w:rPr>
      </w:pPr>
    </w:p>
    <w:p w:rsidR="00C97EE1" w:rsidRPr="000621B5" w:rsidRDefault="00C97EE1"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SOZZO, Máximo. POPULISMO PUNITIVO, PROYECTO NORMALIZADOR Y “PRISIÓN-DEPÓSITO” EN ARGENTINA. </w:t>
      </w:r>
      <w:r w:rsidRPr="000621B5">
        <w:rPr>
          <w:rStyle w:val="Forte"/>
          <w:rFonts w:ascii="Times New Roman" w:hAnsi="Times New Roman"/>
          <w:sz w:val="24"/>
          <w:szCs w:val="24"/>
          <w:shd w:val="clear" w:color="auto" w:fill="FFFFFF"/>
        </w:rPr>
        <w:t>Sistema Penal &amp; Violência</w:t>
      </w:r>
      <w:r w:rsidRPr="000621B5">
        <w:rPr>
          <w:rFonts w:ascii="Times New Roman" w:hAnsi="Times New Roman"/>
          <w:sz w:val="24"/>
          <w:szCs w:val="24"/>
          <w:shd w:val="clear" w:color="auto" w:fill="FFFFFF"/>
        </w:rPr>
        <w:t>, Porto Alegre, Rs, v. 1, n. 1, p.33-65, jul. 2009.</w:t>
      </w:r>
    </w:p>
    <w:p w:rsidR="00F07D77" w:rsidRPr="000621B5" w:rsidRDefault="00F07D77" w:rsidP="00EE25BC">
      <w:pPr>
        <w:pStyle w:val="PargrafodaLista"/>
        <w:spacing w:after="0" w:line="240" w:lineRule="auto"/>
        <w:ind w:left="0"/>
        <w:jc w:val="both"/>
        <w:rPr>
          <w:rFonts w:ascii="Times New Roman" w:hAnsi="Times New Roman"/>
          <w:sz w:val="24"/>
          <w:szCs w:val="24"/>
          <w:shd w:val="clear" w:color="auto" w:fill="FFFFFF"/>
        </w:rPr>
      </w:pPr>
    </w:p>
    <w:p w:rsidR="00F07D77" w:rsidRPr="000621B5" w:rsidRDefault="00F07D77" w:rsidP="00F07D77">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t xml:space="preserve">SOZZO, Máximo. Qué es el populismo penal? </w:t>
      </w:r>
      <w:r w:rsidRPr="000621B5">
        <w:rPr>
          <w:rFonts w:ascii="Times New Roman" w:hAnsi="Times New Roman"/>
          <w:b/>
          <w:sz w:val="24"/>
          <w:szCs w:val="24"/>
          <w:shd w:val="clear" w:color="auto" w:fill="FFFFFF"/>
        </w:rPr>
        <w:t>Revista Latinoamericana de Seguridad Ciudadana</w:t>
      </w:r>
      <w:r w:rsidRPr="000621B5">
        <w:rPr>
          <w:rFonts w:ascii="Times New Roman" w:hAnsi="Times New Roman"/>
          <w:sz w:val="24"/>
          <w:szCs w:val="24"/>
          <w:shd w:val="clear" w:color="auto" w:fill="FFFFFF"/>
        </w:rPr>
        <w:t>, local, v. , n., mar. 2012, p. 00-00. Entrevista.</w:t>
      </w:r>
    </w:p>
    <w:p w:rsidR="00F07D77" w:rsidRPr="000621B5" w:rsidRDefault="00F07D77" w:rsidP="00EE25BC">
      <w:pPr>
        <w:pStyle w:val="PargrafodaLista"/>
        <w:spacing w:after="0" w:line="240" w:lineRule="auto"/>
        <w:ind w:left="0"/>
        <w:jc w:val="both"/>
        <w:rPr>
          <w:rFonts w:ascii="Times New Roman" w:hAnsi="Times New Roman"/>
          <w:sz w:val="24"/>
          <w:szCs w:val="24"/>
          <w:shd w:val="clear" w:color="auto" w:fill="FFFFFF"/>
        </w:rPr>
      </w:pPr>
    </w:p>
    <w:p w:rsidR="006B7D09" w:rsidRPr="000621B5" w:rsidRDefault="00E57825" w:rsidP="00EE25BC">
      <w:pPr>
        <w:pStyle w:val="PargrafodaLista"/>
        <w:spacing w:after="0" w:line="240" w:lineRule="auto"/>
        <w:ind w:left="0"/>
        <w:jc w:val="both"/>
        <w:rPr>
          <w:rFonts w:ascii="Times New Roman" w:hAnsi="Times New Roman"/>
          <w:sz w:val="24"/>
          <w:szCs w:val="24"/>
          <w:shd w:val="clear" w:color="auto" w:fill="FFFFFF"/>
        </w:rPr>
      </w:pPr>
      <w:r w:rsidRPr="000621B5">
        <w:rPr>
          <w:rFonts w:ascii="Times New Roman" w:hAnsi="Times New Roman"/>
          <w:sz w:val="24"/>
          <w:szCs w:val="24"/>
          <w:shd w:val="clear" w:color="auto" w:fill="FFFFFF"/>
        </w:rPr>
        <w:lastRenderedPageBreak/>
        <w:t>STRECK, L</w:t>
      </w:r>
      <w:r w:rsidR="00D33804" w:rsidRPr="000621B5">
        <w:rPr>
          <w:rFonts w:ascii="Times New Roman" w:hAnsi="Times New Roman"/>
          <w:sz w:val="24"/>
          <w:szCs w:val="24"/>
          <w:shd w:val="clear" w:color="auto" w:fill="FFFFFF"/>
        </w:rPr>
        <w:t>ê</w:t>
      </w:r>
      <w:r w:rsidRPr="000621B5">
        <w:rPr>
          <w:rFonts w:ascii="Times New Roman" w:hAnsi="Times New Roman"/>
          <w:sz w:val="24"/>
          <w:szCs w:val="24"/>
          <w:shd w:val="clear" w:color="auto" w:fill="FFFFFF"/>
        </w:rPr>
        <w:t>nio Luiz. </w:t>
      </w:r>
      <w:r w:rsidR="006B7D09" w:rsidRPr="000621B5">
        <w:rPr>
          <w:rFonts w:ascii="Times New Roman" w:hAnsi="Times New Roman"/>
          <w:sz w:val="24"/>
          <w:szCs w:val="24"/>
          <w:shd w:val="clear" w:color="auto" w:fill="FFFFFF"/>
        </w:rPr>
        <w:t> </w:t>
      </w:r>
      <w:r w:rsidR="006B7D09" w:rsidRPr="000621B5">
        <w:rPr>
          <w:rStyle w:val="Forte"/>
          <w:rFonts w:ascii="Times New Roman" w:hAnsi="Times New Roman"/>
          <w:sz w:val="24"/>
          <w:szCs w:val="24"/>
          <w:shd w:val="clear" w:color="auto" w:fill="FFFFFF"/>
        </w:rPr>
        <w:t>A presunção da inocência e meu telescópio: 10 pontos para (não) jejuar. </w:t>
      </w:r>
      <w:r w:rsidR="006B7D09" w:rsidRPr="000621B5">
        <w:rPr>
          <w:rFonts w:ascii="Times New Roman" w:hAnsi="Times New Roman"/>
          <w:sz w:val="24"/>
          <w:szCs w:val="24"/>
          <w:shd w:val="clear" w:color="auto" w:fill="FFFFFF"/>
        </w:rPr>
        <w:t>2018. Disponível em: &lt;https://www.conjur.com.br/2018-abr-02/streck-presuncao-inocencia-10-pontos-nao-jejuar&gt;. Acesso em: 24 mar. 2019.</w:t>
      </w:r>
    </w:p>
    <w:p w:rsidR="006B7D09" w:rsidRPr="000621B5" w:rsidRDefault="006B7D09" w:rsidP="00EE25BC">
      <w:pPr>
        <w:pStyle w:val="PargrafodaLista"/>
        <w:spacing w:after="0" w:line="240" w:lineRule="auto"/>
        <w:ind w:left="0"/>
        <w:jc w:val="both"/>
        <w:rPr>
          <w:rFonts w:ascii="Times New Roman" w:hAnsi="Times New Roman"/>
          <w:sz w:val="24"/>
          <w:szCs w:val="24"/>
          <w:shd w:val="clear" w:color="auto" w:fill="FFFFFF"/>
        </w:rPr>
      </w:pPr>
    </w:p>
    <w:p w:rsidR="0007663E" w:rsidRPr="000621B5" w:rsidRDefault="006B7D09" w:rsidP="00EE25BC">
      <w:pPr>
        <w:pStyle w:val="PargrafodaLista"/>
        <w:spacing w:after="0" w:line="240" w:lineRule="auto"/>
        <w:ind w:left="0"/>
        <w:jc w:val="both"/>
        <w:rPr>
          <w:rFonts w:ascii="Times New Roman" w:hAnsi="Times New Roman"/>
          <w:b/>
          <w:sz w:val="24"/>
          <w:szCs w:val="24"/>
        </w:rPr>
      </w:pPr>
      <w:r w:rsidRPr="000621B5">
        <w:rPr>
          <w:rFonts w:ascii="Times New Roman" w:hAnsi="Times New Roman"/>
          <w:b/>
          <w:sz w:val="24"/>
          <w:szCs w:val="24"/>
        </w:rPr>
        <w:t xml:space="preserve">_____ </w:t>
      </w:r>
      <w:r w:rsidR="00E57825" w:rsidRPr="000621B5">
        <w:rPr>
          <w:rStyle w:val="Forte"/>
          <w:rFonts w:ascii="Times New Roman" w:hAnsi="Times New Roman"/>
          <w:sz w:val="24"/>
          <w:szCs w:val="24"/>
          <w:shd w:val="clear" w:color="auto" w:fill="FFFFFF"/>
        </w:rPr>
        <w:t>O "pacote anticrime" de Sergio Moro e o Martelo dos Feiticeiros. </w:t>
      </w:r>
      <w:r w:rsidR="00E57825" w:rsidRPr="000621B5">
        <w:rPr>
          <w:rFonts w:ascii="Times New Roman" w:hAnsi="Times New Roman"/>
          <w:sz w:val="24"/>
          <w:szCs w:val="24"/>
          <w:shd w:val="clear" w:color="auto" w:fill="FFFFFF"/>
        </w:rPr>
        <w:t>2019. Disponível em: &lt;https://www.conjur.com.br/2019-fev-07/pacote-anticrime-sergio-moro-martelo-feiticeiros&gt;. Acesso em: 22 mar. 2019.</w:t>
      </w:r>
      <w:bookmarkEnd w:id="0"/>
    </w:p>
    <w:sectPr w:rsidR="0007663E" w:rsidRPr="000621B5" w:rsidSect="00B901AA">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5E0" w:rsidRDefault="009875E0" w:rsidP="008432CE">
      <w:pPr>
        <w:spacing w:after="0" w:line="240" w:lineRule="auto"/>
      </w:pPr>
      <w:r>
        <w:separator/>
      </w:r>
    </w:p>
  </w:endnote>
  <w:endnote w:type="continuationSeparator" w:id="0">
    <w:p w:rsidR="009875E0" w:rsidRDefault="009875E0" w:rsidP="0084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5E0" w:rsidRDefault="009875E0" w:rsidP="008432CE">
      <w:pPr>
        <w:spacing w:after="0" w:line="240" w:lineRule="auto"/>
      </w:pPr>
      <w:r>
        <w:separator/>
      </w:r>
    </w:p>
  </w:footnote>
  <w:footnote w:type="continuationSeparator" w:id="0">
    <w:p w:rsidR="009875E0" w:rsidRDefault="009875E0" w:rsidP="008432CE">
      <w:pPr>
        <w:spacing w:after="0" w:line="240" w:lineRule="auto"/>
      </w:pPr>
      <w:r>
        <w:continuationSeparator/>
      </w:r>
    </w:p>
  </w:footnote>
  <w:footnote w:id="1">
    <w:p w:rsidR="00791148" w:rsidRDefault="00791148" w:rsidP="005B5373">
      <w:pPr>
        <w:pStyle w:val="Textodenotaderodap"/>
        <w:jc w:val="both"/>
      </w:pPr>
      <w:r>
        <w:rPr>
          <w:rStyle w:val="Refdenotaderodap"/>
        </w:rPr>
        <w:t>*</w:t>
      </w:r>
      <w:r>
        <w:t xml:space="preserve"> Graduanda do Curso Superior de Direito. joane_victoria@hotmail.com</w:t>
      </w:r>
      <w:r w:rsidR="00807C35">
        <w:t>.</w:t>
      </w:r>
    </w:p>
  </w:footnote>
  <w:footnote w:id="2">
    <w:p w:rsidR="00791148" w:rsidRDefault="00791148" w:rsidP="005B5373">
      <w:pPr>
        <w:pStyle w:val="Textodenotaderodap"/>
        <w:jc w:val="both"/>
      </w:pPr>
      <w:r>
        <w:rPr>
          <w:rStyle w:val="Refdenotaderodap"/>
        </w:rPr>
        <w:t>**</w:t>
      </w:r>
      <w:r w:rsidRPr="0054577D">
        <w:t xml:space="preserve"> Doutor em Criminologia e professor da UNIFACISA. E-mail: prof.marcelo.lara@gmail.com.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E2143"/>
    <w:multiLevelType w:val="hybridMultilevel"/>
    <w:tmpl w:val="86085A2C"/>
    <w:lvl w:ilvl="0" w:tplc="77B264C0">
      <w:start w:val="1"/>
      <w:numFmt w:val="decimal"/>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 w15:restartNumberingAfterBreak="0">
    <w:nsid w:val="55C64AE6"/>
    <w:multiLevelType w:val="hybridMultilevel"/>
    <w:tmpl w:val="5568E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F5"/>
    <w:rsid w:val="00000002"/>
    <w:rsid w:val="00003B10"/>
    <w:rsid w:val="00004351"/>
    <w:rsid w:val="00006662"/>
    <w:rsid w:val="00011947"/>
    <w:rsid w:val="00016120"/>
    <w:rsid w:val="00017B6B"/>
    <w:rsid w:val="0002138D"/>
    <w:rsid w:val="00021A59"/>
    <w:rsid w:val="00025A68"/>
    <w:rsid w:val="00025D9C"/>
    <w:rsid w:val="00033FCB"/>
    <w:rsid w:val="00040694"/>
    <w:rsid w:val="00042822"/>
    <w:rsid w:val="00047D80"/>
    <w:rsid w:val="0005385C"/>
    <w:rsid w:val="00055E7E"/>
    <w:rsid w:val="00061B2F"/>
    <w:rsid w:val="000621B5"/>
    <w:rsid w:val="00062DED"/>
    <w:rsid w:val="0006329F"/>
    <w:rsid w:val="000669A1"/>
    <w:rsid w:val="000742EE"/>
    <w:rsid w:val="00074A8F"/>
    <w:rsid w:val="0007663E"/>
    <w:rsid w:val="00081AF5"/>
    <w:rsid w:val="00081F56"/>
    <w:rsid w:val="00082D27"/>
    <w:rsid w:val="00084814"/>
    <w:rsid w:val="00087132"/>
    <w:rsid w:val="000901BC"/>
    <w:rsid w:val="000910DE"/>
    <w:rsid w:val="00091A95"/>
    <w:rsid w:val="00092727"/>
    <w:rsid w:val="000960EB"/>
    <w:rsid w:val="000969D5"/>
    <w:rsid w:val="000976DB"/>
    <w:rsid w:val="000A385B"/>
    <w:rsid w:val="000A491F"/>
    <w:rsid w:val="000B0D61"/>
    <w:rsid w:val="000B2529"/>
    <w:rsid w:val="000B46BB"/>
    <w:rsid w:val="000B64B6"/>
    <w:rsid w:val="000C2844"/>
    <w:rsid w:val="000C4C05"/>
    <w:rsid w:val="000C58B3"/>
    <w:rsid w:val="000D2325"/>
    <w:rsid w:val="000D2FD8"/>
    <w:rsid w:val="000D30B9"/>
    <w:rsid w:val="000D6303"/>
    <w:rsid w:val="000E17B2"/>
    <w:rsid w:val="000E5A5A"/>
    <w:rsid w:val="000E60AD"/>
    <w:rsid w:val="000E6F73"/>
    <w:rsid w:val="000F3521"/>
    <w:rsid w:val="0010558D"/>
    <w:rsid w:val="00110FDB"/>
    <w:rsid w:val="00112947"/>
    <w:rsid w:val="00113183"/>
    <w:rsid w:val="00120197"/>
    <w:rsid w:val="00120779"/>
    <w:rsid w:val="0012687E"/>
    <w:rsid w:val="00131CE9"/>
    <w:rsid w:val="00143D5F"/>
    <w:rsid w:val="001443E3"/>
    <w:rsid w:val="00145008"/>
    <w:rsid w:val="001465D9"/>
    <w:rsid w:val="00157C80"/>
    <w:rsid w:val="00161F01"/>
    <w:rsid w:val="0016201D"/>
    <w:rsid w:val="00162F55"/>
    <w:rsid w:val="00165E9B"/>
    <w:rsid w:val="00170F92"/>
    <w:rsid w:val="00174420"/>
    <w:rsid w:val="00176429"/>
    <w:rsid w:val="00177D7D"/>
    <w:rsid w:val="00181EDE"/>
    <w:rsid w:val="00182527"/>
    <w:rsid w:val="001836AE"/>
    <w:rsid w:val="001840C8"/>
    <w:rsid w:val="00186E98"/>
    <w:rsid w:val="001870C9"/>
    <w:rsid w:val="001920F2"/>
    <w:rsid w:val="001A0EF3"/>
    <w:rsid w:val="001A2EAD"/>
    <w:rsid w:val="001A33C0"/>
    <w:rsid w:val="001A3D27"/>
    <w:rsid w:val="001A6552"/>
    <w:rsid w:val="001B44F0"/>
    <w:rsid w:val="001C1400"/>
    <w:rsid w:val="001C18E0"/>
    <w:rsid w:val="001C558B"/>
    <w:rsid w:val="001C5A51"/>
    <w:rsid w:val="001D29C6"/>
    <w:rsid w:val="001D3A30"/>
    <w:rsid w:val="001D3CFA"/>
    <w:rsid w:val="001D48AF"/>
    <w:rsid w:val="001E1F3C"/>
    <w:rsid w:val="001E5730"/>
    <w:rsid w:val="001E643F"/>
    <w:rsid w:val="001E6E18"/>
    <w:rsid w:val="001E7B7E"/>
    <w:rsid w:val="001F34E8"/>
    <w:rsid w:val="001F581E"/>
    <w:rsid w:val="001F648B"/>
    <w:rsid w:val="001F7124"/>
    <w:rsid w:val="00201B89"/>
    <w:rsid w:val="00202DAE"/>
    <w:rsid w:val="002030D7"/>
    <w:rsid w:val="0020320D"/>
    <w:rsid w:val="00205CC0"/>
    <w:rsid w:val="00207643"/>
    <w:rsid w:val="00212108"/>
    <w:rsid w:val="002167B1"/>
    <w:rsid w:val="00217069"/>
    <w:rsid w:val="002172E8"/>
    <w:rsid w:val="0022032F"/>
    <w:rsid w:val="00223F5B"/>
    <w:rsid w:val="00224047"/>
    <w:rsid w:val="0022448A"/>
    <w:rsid w:val="00224BBE"/>
    <w:rsid w:val="002254F2"/>
    <w:rsid w:val="002267B9"/>
    <w:rsid w:val="00226DF8"/>
    <w:rsid w:val="00230262"/>
    <w:rsid w:val="00231D9A"/>
    <w:rsid w:val="00234908"/>
    <w:rsid w:val="0023653E"/>
    <w:rsid w:val="002375B8"/>
    <w:rsid w:val="00241384"/>
    <w:rsid w:val="00242F91"/>
    <w:rsid w:val="00243362"/>
    <w:rsid w:val="002438CF"/>
    <w:rsid w:val="00245C05"/>
    <w:rsid w:val="002469FB"/>
    <w:rsid w:val="002477C1"/>
    <w:rsid w:val="002538E2"/>
    <w:rsid w:val="00255EC1"/>
    <w:rsid w:val="00256964"/>
    <w:rsid w:val="00261538"/>
    <w:rsid w:val="00263685"/>
    <w:rsid w:val="002643FC"/>
    <w:rsid w:val="002644C3"/>
    <w:rsid w:val="00270AEC"/>
    <w:rsid w:val="002751DF"/>
    <w:rsid w:val="00277104"/>
    <w:rsid w:val="002858CE"/>
    <w:rsid w:val="00294A00"/>
    <w:rsid w:val="00295523"/>
    <w:rsid w:val="00295622"/>
    <w:rsid w:val="00297B2A"/>
    <w:rsid w:val="002A1CB1"/>
    <w:rsid w:val="002A4506"/>
    <w:rsid w:val="002B156D"/>
    <w:rsid w:val="002B48C5"/>
    <w:rsid w:val="002B52F1"/>
    <w:rsid w:val="002B782D"/>
    <w:rsid w:val="002B7F8F"/>
    <w:rsid w:val="002C0480"/>
    <w:rsid w:val="002D0AA2"/>
    <w:rsid w:val="002D3C97"/>
    <w:rsid w:val="002D567E"/>
    <w:rsid w:val="002D5D10"/>
    <w:rsid w:val="002D5DD7"/>
    <w:rsid w:val="002D7A13"/>
    <w:rsid w:val="002E4488"/>
    <w:rsid w:val="002E73DA"/>
    <w:rsid w:val="002E78B7"/>
    <w:rsid w:val="002F40A8"/>
    <w:rsid w:val="00300095"/>
    <w:rsid w:val="00300A5A"/>
    <w:rsid w:val="00301118"/>
    <w:rsid w:val="003021A5"/>
    <w:rsid w:val="00303C62"/>
    <w:rsid w:val="003128CC"/>
    <w:rsid w:val="00316A3B"/>
    <w:rsid w:val="00316BFF"/>
    <w:rsid w:val="003178D7"/>
    <w:rsid w:val="00322A1E"/>
    <w:rsid w:val="003241C5"/>
    <w:rsid w:val="00327BBF"/>
    <w:rsid w:val="003321AF"/>
    <w:rsid w:val="0033786D"/>
    <w:rsid w:val="00337976"/>
    <w:rsid w:val="003400DD"/>
    <w:rsid w:val="003400ED"/>
    <w:rsid w:val="0034214E"/>
    <w:rsid w:val="003422D8"/>
    <w:rsid w:val="00342C0C"/>
    <w:rsid w:val="0035300A"/>
    <w:rsid w:val="003558E6"/>
    <w:rsid w:val="00357BDA"/>
    <w:rsid w:val="00366D71"/>
    <w:rsid w:val="0036732C"/>
    <w:rsid w:val="0037011B"/>
    <w:rsid w:val="00372F95"/>
    <w:rsid w:val="0037311F"/>
    <w:rsid w:val="00382E0C"/>
    <w:rsid w:val="00386427"/>
    <w:rsid w:val="003873D3"/>
    <w:rsid w:val="00387A0F"/>
    <w:rsid w:val="00390802"/>
    <w:rsid w:val="00394B34"/>
    <w:rsid w:val="00397928"/>
    <w:rsid w:val="003A130B"/>
    <w:rsid w:val="003A1B0B"/>
    <w:rsid w:val="003A272C"/>
    <w:rsid w:val="003A32CC"/>
    <w:rsid w:val="003A4595"/>
    <w:rsid w:val="003A49D8"/>
    <w:rsid w:val="003A7293"/>
    <w:rsid w:val="003A76E4"/>
    <w:rsid w:val="003B196B"/>
    <w:rsid w:val="003B617B"/>
    <w:rsid w:val="003B6187"/>
    <w:rsid w:val="003B6E4C"/>
    <w:rsid w:val="003C2917"/>
    <w:rsid w:val="003C4B38"/>
    <w:rsid w:val="003C5E4A"/>
    <w:rsid w:val="003D3C62"/>
    <w:rsid w:val="003D4E49"/>
    <w:rsid w:val="003D5175"/>
    <w:rsid w:val="003E1D71"/>
    <w:rsid w:val="003E5379"/>
    <w:rsid w:val="003F0E13"/>
    <w:rsid w:val="003F3372"/>
    <w:rsid w:val="003F4B8F"/>
    <w:rsid w:val="003F59FC"/>
    <w:rsid w:val="00406CDC"/>
    <w:rsid w:val="004107AF"/>
    <w:rsid w:val="00411E45"/>
    <w:rsid w:val="00412246"/>
    <w:rsid w:val="00415EF0"/>
    <w:rsid w:val="00424691"/>
    <w:rsid w:val="00425283"/>
    <w:rsid w:val="004308D3"/>
    <w:rsid w:val="00435326"/>
    <w:rsid w:val="00436FF3"/>
    <w:rsid w:val="00440F19"/>
    <w:rsid w:val="00441C07"/>
    <w:rsid w:val="00447713"/>
    <w:rsid w:val="00461B75"/>
    <w:rsid w:val="00462E85"/>
    <w:rsid w:val="00463A89"/>
    <w:rsid w:val="00471B7B"/>
    <w:rsid w:val="004808CB"/>
    <w:rsid w:val="004814EE"/>
    <w:rsid w:val="00486860"/>
    <w:rsid w:val="00492033"/>
    <w:rsid w:val="004A3146"/>
    <w:rsid w:val="004A3760"/>
    <w:rsid w:val="004A675A"/>
    <w:rsid w:val="004B1FC2"/>
    <w:rsid w:val="004B2760"/>
    <w:rsid w:val="004C2228"/>
    <w:rsid w:val="004C3D95"/>
    <w:rsid w:val="004C4467"/>
    <w:rsid w:val="004C6439"/>
    <w:rsid w:val="004C6539"/>
    <w:rsid w:val="004D095B"/>
    <w:rsid w:val="004D5E7F"/>
    <w:rsid w:val="004E4331"/>
    <w:rsid w:val="004E5CBA"/>
    <w:rsid w:val="004F0E66"/>
    <w:rsid w:val="004F4753"/>
    <w:rsid w:val="004F602E"/>
    <w:rsid w:val="004F77A3"/>
    <w:rsid w:val="00503925"/>
    <w:rsid w:val="00503DFA"/>
    <w:rsid w:val="005052E4"/>
    <w:rsid w:val="00513333"/>
    <w:rsid w:val="00514A20"/>
    <w:rsid w:val="0051774D"/>
    <w:rsid w:val="00526B0D"/>
    <w:rsid w:val="00527E9F"/>
    <w:rsid w:val="00531EAB"/>
    <w:rsid w:val="0053445B"/>
    <w:rsid w:val="00535F23"/>
    <w:rsid w:val="00537B49"/>
    <w:rsid w:val="00540188"/>
    <w:rsid w:val="00540DED"/>
    <w:rsid w:val="0054113B"/>
    <w:rsid w:val="005431FE"/>
    <w:rsid w:val="0054577D"/>
    <w:rsid w:val="00546BC9"/>
    <w:rsid w:val="00553C33"/>
    <w:rsid w:val="005547BB"/>
    <w:rsid w:val="00554FF5"/>
    <w:rsid w:val="00557229"/>
    <w:rsid w:val="00560991"/>
    <w:rsid w:val="0056160B"/>
    <w:rsid w:val="00564F4D"/>
    <w:rsid w:val="0056601D"/>
    <w:rsid w:val="00567CF3"/>
    <w:rsid w:val="00571429"/>
    <w:rsid w:val="005717CF"/>
    <w:rsid w:val="005726C6"/>
    <w:rsid w:val="0057270D"/>
    <w:rsid w:val="0057452D"/>
    <w:rsid w:val="00576F1E"/>
    <w:rsid w:val="005772B9"/>
    <w:rsid w:val="00581E1A"/>
    <w:rsid w:val="0058640E"/>
    <w:rsid w:val="00587CEA"/>
    <w:rsid w:val="00590CE2"/>
    <w:rsid w:val="00592C51"/>
    <w:rsid w:val="005930FA"/>
    <w:rsid w:val="005A00E2"/>
    <w:rsid w:val="005A1283"/>
    <w:rsid w:val="005A1959"/>
    <w:rsid w:val="005A5345"/>
    <w:rsid w:val="005A62E5"/>
    <w:rsid w:val="005A688B"/>
    <w:rsid w:val="005B3029"/>
    <w:rsid w:val="005B5373"/>
    <w:rsid w:val="005C0940"/>
    <w:rsid w:val="005C0B37"/>
    <w:rsid w:val="005C42FB"/>
    <w:rsid w:val="005C6030"/>
    <w:rsid w:val="005D124A"/>
    <w:rsid w:val="005E1B51"/>
    <w:rsid w:val="005E2D14"/>
    <w:rsid w:val="005E53B8"/>
    <w:rsid w:val="005E56EF"/>
    <w:rsid w:val="005E65B7"/>
    <w:rsid w:val="005F115C"/>
    <w:rsid w:val="005F272D"/>
    <w:rsid w:val="005F6FF1"/>
    <w:rsid w:val="005F79B0"/>
    <w:rsid w:val="00604F21"/>
    <w:rsid w:val="006069F1"/>
    <w:rsid w:val="0060705A"/>
    <w:rsid w:val="00610C04"/>
    <w:rsid w:val="0061213A"/>
    <w:rsid w:val="0061258F"/>
    <w:rsid w:val="00614DFE"/>
    <w:rsid w:val="00614E88"/>
    <w:rsid w:val="006155D3"/>
    <w:rsid w:val="006163AE"/>
    <w:rsid w:val="006166FD"/>
    <w:rsid w:val="006177B4"/>
    <w:rsid w:val="00620568"/>
    <w:rsid w:val="00621200"/>
    <w:rsid w:val="006219A1"/>
    <w:rsid w:val="006219C1"/>
    <w:rsid w:val="00625EA3"/>
    <w:rsid w:val="00631200"/>
    <w:rsid w:val="0063124E"/>
    <w:rsid w:val="006332AE"/>
    <w:rsid w:val="006346DA"/>
    <w:rsid w:val="00635E1B"/>
    <w:rsid w:val="0064032B"/>
    <w:rsid w:val="00642C0E"/>
    <w:rsid w:val="006458FD"/>
    <w:rsid w:val="0065045D"/>
    <w:rsid w:val="00650A8F"/>
    <w:rsid w:val="00660F10"/>
    <w:rsid w:val="00664523"/>
    <w:rsid w:val="0067289E"/>
    <w:rsid w:val="00675D3A"/>
    <w:rsid w:val="0067640E"/>
    <w:rsid w:val="00676A6A"/>
    <w:rsid w:val="00677966"/>
    <w:rsid w:val="006802E1"/>
    <w:rsid w:val="006809B1"/>
    <w:rsid w:val="00681C55"/>
    <w:rsid w:val="00683A57"/>
    <w:rsid w:val="0068432F"/>
    <w:rsid w:val="00684569"/>
    <w:rsid w:val="00686514"/>
    <w:rsid w:val="00686D3E"/>
    <w:rsid w:val="00693E6B"/>
    <w:rsid w:val="006944A2"/>
    <w:rsid w:val="00695C3A"/>
    <w:rsid w:val="006A0649"/>
    <w:rsid w:val="006A0E05"/>
    <w:rsid w:val="006A1926"/>
    <w:rsid w:val="006A2317"/>
    <w:rsid w:val="006A292B"/>
    <w:rsid w:val="006A2D3F"/>
    <w:rsid w:val="006A31D9"/>
    <w:rsid w:val="006A37A4"/>
    <w:rsid w:val="006A6224"/>
    <w:rsid w:val="006A6677"/>
    <w:rsid w:val="006A7186"/>
    <w:rsid w:val="006A7194"/>
    <w:rsid w:val="006A7DF4"/>
    <w:rsid w:val="006B298E"/>
    <w:rsid w:val="006B318C"/>
    <w:rsid w:val="006B41F4"/>
    <w:rsid w:val="006B5C3C"/>
    <w:rsid w:val="006B6351"/>
    <w:rsid w:val="006B7D09"/>
    <w:rsid w:val="006C043E"/>
    <w:rsid w:val="006C050C"/>
    <w:rsid w:val="006C1846"/>
    <w:rsid w:val="006C49E2"/>
    <w:rsid w:val="006C586C"/>
    <w:rsid w:val="006C6B65"/>
    <w:rsid w:val="006C6F20"/>
    <w:rsid w:val="006C7688"/>
    <w:rsid w:val="006D165D"/>
    <w:rsid w:val="006D391F"/>
    <w:rsid w:val="006D791C"/>
    <w:rsid w:val="006E0C40"/>
    <w:rsid w:val="006E4450"/>
    <w:rsid w:val="006E461B"/>
    <w:rsid w:val="006E6DA0"/>
    <w:rsid w:val="006F420C"/>
    <w:rsid w:val="006F4D49"/>
    <w:rsid w:val="006F74E0"/>
    <w:rsid w:val="00700EBB"/>
    <w:rsid w:val="00710166"/>
    <w:rsid w:val="00710709"/>
    <w:rsid w:val="00710B63"/>
    <w:rsid w:val="0072017A"/>
    <w:rsid w:val="00725760"/>
    <w:rsid w:val="00725FD3"/>
    <w:rsid w:val="00727A0C"/>
    <w:rsid w:val="00732EFF"/>
    <w:rsid w:val="00733A8A"/>
    <w:rsid w:val="0073447E"/>
    <w:rsid w:val="00734CED"/>
    <w:rsid w:val="007356D0"/>
    <w:rsid w:val="00737871"/>
    <w:rsid w:val="007418E2"/>
    <w:rsid w:val="00745A54"/>
    <w:rsid w:val="007477B7"/>
    <w:rsid w:val="00750BD9"/>
    <w:rsid w:val="00751414"/>
    <w:rsid w:val="00753279"/>
    <w:rsid w:val="00753B43"/>
    <w:rsid w:val="00754DD6"/>
    <w:rsid w:val="0075601A"/>
    <w:rsid w:val="0076267A"/>
    <w:rsid w:val="00765464"/>
    <w:rsid w:val="00766FFB"/>
    <w:rsid w:val="00767EBB"/>
    <w:rsid w:val="00770124"/>
    <w:rsid w:val="0077513C"/>
    <w:rsid w:val="0077670C"/>
    <w:rsid w:val="0077737E"/>
    <w:rsid w:val="00780984"/>
    <w:rsid w:val="00781845"/>
    <w:rsid w:val="00782419"/>
    <w:rsid w:val="00783CA9"/>
    <w:rsid w:val="0078590B"/>
    <w:rsid w:val="00786C55"/>
    <w:rsid w:val="00787FCF"/>
    <w:rsid w:val="00791148"/>
    <w:rsid w:val="0079241E"/>
    <w:rsid w:val="0079444C"/>
    <w:rsid w:val="00797D63"/>
    <w:rsid w:val="007A1B87"/>
    <w:rsid w:val="007A54BE"/>
    <w:rsid w:val="007A66B7"/>
    <w:rsid w:val="007B075B"/>
    <w:rsid w:val="007B2F26"/>
    <w:rsid w:val="007B41F9"/>
    <w:rsid w:val="007B4242"/>
    <w:rsid w:val="007B4711"/>
    <w:rsid w:val="007B5A62"/>
    <w:rsid w:val="007C0509"/>
    <w:rsid w:val="007C254F"/>
    <w:rsid w:val="007C38E1"/>
    <w:rsid w:val="007C4E28"/>
    <w:rsid w:val="007C68FD"/>
    <w:rsid w:val="007C7B84"/>
    <w:rsid w:val="007D1919"/>
    <w:rsid w:val="007D39DB"/>
    <w:rsid w:val="007D66C4"/>
    <w:rsid w:val="007D6987"/>
    <w:rsid w:val="007D7D2C"/>
    <w:rsid w:val="007E435C"/>
    <w:rsid w:val="007E53A0"/>
    <w:rsid w:val="007E61FA"/>
    <w:rsid w:val="007F189C"/>
    <w:rsid w:val="007F213B"/>
    <w:rsid w:val="007F457C"/>
    <w:rsid w:val="007F76DA"/>
    <w:rsid w:val="007F7ACE"/>
    <w:rsid w:val="008011BF"/>
    <w:rsid w:val="00802FA7"/>
    <w:rsid w:val="0080339A"/>
    <w:rsid w:val="00805F25"/>
    <w:rsid w:val="00806681"/>
    <w:rsid w:val="00807C35"/>
    <w:rsid w:val="008106A6"/>
    <w:rsid w:val="0081074A"/>
    <w:rsid w:val="00810E58"/>
    <w:rsid w:val="00811615"/>
    <w:rsid w:val="00816864"/>
    <w:rsid w:val="00820E2E"/>
    <w:rsid w:val="008211F9"/>
    <w:rsid w:val="00821B90"/>
    <w:rsid w:val="00822E49"/>
    <w:rsid w:val="0082392C"/>
    <w:rsid w:val="00826759"/>
    <w:rsid w:val="00827785"/>
    <w:rsid w:val="00830E08"/>
    <w:rsid w:val="00832EF2"/>
    <w:rsid w:val="00834365"/>
    <w:rsid w:val="00834D23"/>
    <w:rsid w:val="00835BCF"/>
    <w:rsid w:val="008414F6"/>
    <w:rsid w:val="008432CE"/>
    <w:rsid w:val="00843766"/>
    <w:rsid w:val="00843EA0"/>
    <w:rsid w:val="00847212"/>
    <w:rsid w:val="00847D15"/>
    <w:rsid w:val="00852C10"/>
    <w:rsid w:val="00854F3C"/>
    <w:rsid w:val="00865871"/>
    <w:rsid w:val="00875853"/>
    <w:rsid w:val="00876183"/>
    <w:rsid w:val="008826FB"/>
    <w:rsid w:val="008835FA"/>
    <w:rsid w:val="00884BFB"/>
    <w:rsid w:val="00897CA9"/>
    <w:rsid w:val="008A231F"/>
    <w:rsid w:val="008A23AF"/>
    <w:rsid w:val="008A3C8C"/>
    <w:rsid w:val="008A6D53"/>
    <w:rsid w:val="008A79A9"/>
    <w:rsid w:val="008B1971"/>
    <w:rsid w:val="008B3B85"/>
    <w:rsid w:val="008B55CC"/>
    <w:rsid w:val="008B6747"/>
    <w:rsid w:val="008C0EA2"/>
    <w:rsid w:val="008C1BE8"/>
    <w:rsid w:val="008C7030"/>
    <w:rsid w:val="008C7047"/>
    <w:rsid w:val="008D026E"/>
    <w:rsid w:val="008D3621"/>
    <w:rsid w:val="008D613C"/>
    <w:rsid w:val="008D78CC"/>
    <w:rsid w:val="008D7B51"/>
    <w:rsid w:val="008E1194"/>
    <w:rsid w:val="008E2159"/>
    <w:rsid w:val="008E558C"/>
    <w:rsid w:val="008E5F34"/>
    <w:rsid w:val="008F1E83"/>
    <w:rsid w:val="008F2363"/>
    <w:rsid w:val="008F29C2"/>
    <w:rsid w:val="008F75AF"/>
    <w:rsid w:val="009010F5"/>
    <w:rsid w:val="00902833"/>
    <w:rsid w:val="00903D70"/>
    <w:rsid w:val="00906CC4"/>
    <w:rsid w:val="009105D8"/>
    <w:rsid w:val="0091075A"/>
    <w:rsid w:val="00911BB5"/>
    <w:rsid w:val="0091215E"/>
    <w:rsid w:val="00913BAC"/>
    <w:rsid w:val="009200C4"/>
    <w:rsid w:val="00927914"/>
    <w:rsid w:val="00933990"/>
    <w:rsid w:val="00934ACA"/>
    <w:rsid w:val="00936A5B"/>
    <w:rsid w:val="009416BD"/>
    <w:rsid w:val="00941E15"/>
    <w:rsid w:val="00946830"/>
    <w:rsid w:val="009477B9"/>
    <w:rsid w:val="00951779"/>
    <w:rsid w:val="00952721"/>
    <w:rsid w:val="00960901"/>
    <w:rsid w:val="00961E2B"/>
    <w:rsid w:val="00962051"/>
    <w:rsid w:val="0096459E"/>
    <w:rsid w:val="0096742E"/>
    <w:rsid w:val="00967D66"/>
    <w:rsid w:val="00972636"/>
    <w:rsid w:val="00977F98"/>
    <w:rsid w:val="009875C5"/>
    <w:rsid w:val="009875E0"/>
    <w:rsid w:val="00991493"/>
    <w:rsid w:val="009927A6"/>
    <w:rsid w:val="009948C9"/>
    <w:rsid w:val="00994A6F"/>
    <w:rsid w:val="00994CF6"/>
    <w:rsid w:val="0099647F"/>
    <w:rsid w:val="00996EA5"/>
    <w:rsid w:val="009970E3"/>
    <w:rsid w:val="00997D7D"/>
    <w:rsid w:val="009A0619"/>
    <w:rsid w:val="009A557A"/>
    <w:rsid w:val="009A591B"/>
    <w:rsid w:val="009A6042"/>
    <w:rsid w:val="009B0310"/>
    <w:rsid w:val="009B333D"/>
    <w:rsid w:val="009B4655"/>
    <w:rsid w:val="009B4E59"/>
    <w:rsid w:val="009C1BBB"/>
    <w:rsid w:val="009C6911"/>
    <w:rsid w:val="009C73BC"/>
    <w:rsid w:val="009D01E0"/>
    <w:rsid w:val="009D3468"/>
    <w:rsid w:val="009D41B1"/>
    <w:rsid w:val="009D542A"/>
    <w:rsid w:val="009D5D38"/>
    <w:rsid w:val="009E7281"/>
    <w:rsid w:val="009F0210"/>
    <w:rsid w:val="009F07D9"/>
    <w:rsid w:val="009F49FC"/>
    <w:rsid w:val="00A03B65"/>
    <w:rsid w:val="00A05223"/>
    <w:rsid w:val="00A06AA4"/>
    <w:rsid w:val="00A06BFB"/>
    <w:rsid w:val="00A06E98"/>
    <w:rsid w:val="00A173A2"/>
    <w:rsid w:val="00A20020"/>
    <w:rsid w:val="00A2342E"/>
    <w:rsid w:val="00A2414F"/>
    <w:rsid w:val="00A24279"/>
    <w:rsid w:val="00A30010"/>
    <w:rsid w:val="00A33974"/>
    <w:rsid w:val="00A33E8B"/>
    <w:rsid w:val="00A350E9"/>
    <w:rsid w:val="00A3579F"/>
    <w:rsid w:val="00A36967"/>
    <w:rsid w:val="00A37ACE"/>
    <w:rsid w:val="00A37FB3"/>
    <w:rsid w:val="00A40B14"/>
    <w:rsid w:val="00A42265"/>
    <w:rsid w:val="00A45E16"/>
    <w:rsid w:val="00A46D1A"/>
    <w:rsid w:val="00A52112"/>
    <w:rsid w:val="00A54508"/>
    <w:rsid w:val="00A554DB"/>
    <w:rsid w:val="00A5571B"/>
    <w:rsid w:val="00A60C37"/>
    <w:rsid w:val="00A61EC5"/>
    <w:rsid w:val="00A62E4F"/>
    <w:rsid w:val="00A63781"/>
    <w:rsid w:val="00A64AE8"/>
    <w:rsid w:val="00A65EB3"/>
    <w:rsid w:val="00A6684C"/>
    <w:rsid w:val="00A70E17"/>
    <w:rsid w:val="00A73208"/>
    <w:rsid w:val="00A73229"/>
    <w:rsid w:val="00A7340E"/>
    <w:rsid w:val="00A75BA6"/>
    <w:rsid w:val="00A80437"/>
    <w:rsid w:val="00A82FC4"/>
    <w:rsid w:val="00A8372C"/>
    <w:rsid w:val="00A856C3"/>
    <w:rsid w:val="00A908BF"/>
    <w:rsid w:val="00A9425B"/>
    <w:rsid w:val="00A94377"/>
    <w:rsid w:val="00A94F0D"/>
    <w:rsid w:val="00A956EC"/>
    <w:rsid w:val="00AA05D2"/>
    <w:rsid w:val="00AA137B"/>
    <w:rsid w:val="00AA3234"/>
    <w:rsid w:val="00AA515A"/>
    <w:rsid w:val="00AA6442"/>
    <w:rsid w:val="00AA7A80"/>
    <w:rsid w:val="00AB2FF2"/>
    <w:rsid w:val="00AC0EEC"/>
    <w:rsid w:val="00AC31C1"/>
    <w:rsid w:val="00AC3392"/>
    <w:rsid w:val="00AC4854"/>
    <w:rsid w:val="00AD00B8"/>
    <w:rsid w:val="00AD3293"/>
    <w:rsid w:val="00AD5DD5"/>
    <w:rsid w:val="00AD7255"/>
    <w:rsid w:val="00AD750B"/>
    <w:rsid w:val="00AE1777"/>
    <w:rsid w:val="00AE4122"/>
    <w:rsid w:val="00AE4C77"/>
    <w:rsid w:val="00AE6699"/>
    <w:rsid w:val="00AF2168"/>
    <w:rsid w:val="00AF3051"/>
    <w:rsid w:val="00B03A32"/>
    <w:rsid w:val="00B0460E"/>
    <w:rsid w:val="00B04B3A"/>
    <w:rsid w:val="00B04E39"/>
    <w:rsid w:val="00B0505E"/>
    <w:rsid w:val="00B07ACF"/>
    <w:rsid w:val="00B148CC"/>
    <w:rsid w:val="00B161D0"/>
    <w:rsid w:val="00B2083B"/>
    <w:rsid w:val="00B21B9E"/>
    <w:rsid w:val="00B250DF"/>
    <w:rsid w:val="00B25169"/>
    <w:rsid w:val="00B2561E"/>
    <w:rsid w:val="00B30747"/>
    <w:rsid w:val="00B41089"/>
    <w:rsid w:val="00B44BB8"/>
    <w:rsid w:val="00B44D3E"/>
    <w:rsid w:val="00B47AEE"/>
    <w:rsid w:val="00B47E08"/>
    <w:rsid w:val="00B50A31"/>
    <w:rsid w:val="00B56927"/>
    <w:rsid w:val="00B67FAF"/>
    <w:rsid w:val="00B7167F"/>
    <w:rsid w:val="00B72951"/>
    <w:rsid w:val="00B7594B"/>
    <w:rsid w:val="00B763CD"/>
    <w:rsid w:val="00B83AB6"/>
    <w:rsid w:val="00B901AA"/>
    <w:rsid w:val="00B90982"/>
    <w:rsid w:val="00BA04D6"/>
    <w:rsid w:val="00BA4B84"/>
    <w:rsid w:val="00BA5A22"/>
    <w:rsid w:val="00BA6C36"/>
    <w:rsid w:val="00BA7E53"/>
    <w:rsid w:val="00BB1BC5"/>
    <w:rsid w:val="00BB3A80"/>
    <w:rsid w:val="00BC24A5"/>
    <w:rsid w:val="00BC6ABC"/>
    <w:rsid w:val="00BC7202"/>
    <w:rsid w:val="00BC79B5"/>
    <w:rsid w:val="00BC7DD6"/>
    <w:rsid w:val="00BC7FC3"/>
    <w:rsid w:val="00BD0138"/>
    <w:rsid w:val="00BD2C7F"/>
    <w:rsid w:val="00BD4BA8"/>
    <w:rsid w:val="00BE0217"/>
    <w:rsid w:val="00BE0EAD"/>
    <w:rsid w:val="00BE6F31"/>
    <w:rsid w:val="00BE706B"/>
    <w:rsid w:val="00BF00BB"/>
    <w:rsid w:val="00BF123F"/>
    <w:rsid w:val="00BF1A4A"/>
    <w:rsid w:val="00BF5CD9"/>
    <w:rsid w:val="00BF5DA0"/>
    <w:rsid w:val="00BF6A63"/>
    <w:rsid w:val="00BF7BB8"/>
    <w:rsid w:val="00C034FC"/>
    <w:rsid w:val="00C046A1"/>
    <w:rsid w:val="00C07D05"/>
    <w:rsid w:val="00C07E38"/>
    <w:rsid w:val="00C11E0D"/>
    <w:rsid w:val="00C21CD4"/>
    <w:rsid w:val="00C27734"/>
    <w:rsid w:val="00C302AF"/>
    <w:rsid w:val="00C30CF6"/>
    <w:rsid w:val="00C338F5"/>
    <w:rsid w:val="00C34221"/>
    <w:rsid w:val="00C3583A"/>
    <w:rsid w:val="00C405A9"/>
    <w:rsid w:val="00C4100B"/>
    <w:rsid w:val="00C47D63"/>
    <w:rsid w:val="00C50C4F"/>
    <w:rsid w:val="00C50E24"/>
    <w:rsid w:val="00C52849"/>
    <w:rsid w:val="00C53463"/>
    <w:rsid w:val="00C57160"/>
    <w:rsid w:val="00C60108"/>
    <w:rsid w:val="00C630F8"/>
    <w:rsid w:val="00C64455"/>
    <w:rsid w:val="00C647D1"/>
    <w:rsid w:val="00C64824"/>
    <w:rsid w:val="00C64E2A"/>
    <w:rsid w:val="00C65F4D"/>
    <w:rsid w:val="00C676B7"/>
    <w:rsid w:val="00C67E6F"/>
    <w:rsid w:val="00C72C6B"/>
    <w:rsid w:val="00C73401"/>
    <w:rsid w:val="00C73D4A"/>
    <w:rsid w:val="00C749DA"/>
    <w:rsid w:val="00C757F7"/>
    <w:rsid w:val="00C771F8"/>
    <w:rsid w:val="00C85FE0"/>
    <w:rsid w:val="00C87722"/>
    <w:rsid w:val="00C878F2"/>
    <w:rsid w:val="00C90834"/>
    <w:rsid w:val="00C92504"/>
    <w:rsid w:val="00C93E09"/>
    <w:rsid w:val="00C97EE1"/>
    <w:rsid w:val="00CA4266"/>
    <w:rsid w:val="00CA4C63"/>
    <w:rsid w:val="00CA7B9D"/>
    <w:rsid w:val="00CB08D8"/>
    <w:rsid w:val="00CB0ADE"/>
    <w:rsid w:val="00CB2506"/>
    <w:rsid w:val="00CB3EA1"/>
    <w:rsid w:val="00CC184A"/>
    <w:rsid w:val="00CC6D46"/>
    <w:rsid w:val="00CD0398"/>
    <w:rsid w:val="00CD0C6E"/>
    <w:rsid w:val="00CD78A5"/>
    <w:rsid w:val="00CE0AA1"/>
    <w:rsid w:val="00CE1386"/>
    <w:rsid w:val="00CE279C"/>
    <w:rsid w:val="00CE38E9"/>
    <w:rsid w:val="00CF3600"/>
    <w:rsid w:val="00CF5B95"/>
    <w:rsid w:val="00D02B61"/>
    <w:rsid w:val="00D06718"/>
    <w:rsid w:val="00D06BA4"/>
    <w:rsid w:val="00D1358A"/>
    <w:rsid w:val="00D140D5"/>
    <w:rsid w:val="00D1447E"/>
    <w:rsid w:val="00D15254"/>
    <w:rsid w:val="00D16339"/>
    <w:rsid w:val="00D17B4E"/>
    <w:rsid w:val="00D2082B"/>
    <w:rsid w:val="00D26D60"/>
    <w:rsid w:val="00D33804"/>
    <w:rsid w:val="00D351AD"/>
    <w:rsid w:val="00D3578F"/>
    <w:rsid w:val="00D36AE6"/>
    <w:rsid w:val="00D417F3"/>
    <w:rsid w:val="00D41A64"/>
    <w:rsid w:val="00D44565"/>
    <w:rsid w:val="00D449ED"/>
    <w:rsid w:val="00D470FB"/>
    <w:rsid w:val="00D47B07"/>
    <w:rsid w:val="00D51953"/>
    <w:rsid w:val="00D52E99"/>
    <w:rsid w:val="00D5568B"/>
    <w:rsid w:val="00D60BA8"/>
    <w:rsid w:val="00D61E60"/>
    <w:rsid w:val="00D6714A"/>
    <w:rsid w:val="00D7093B"/>
    <w:rsid w:val="00D72FEF"/>
    <w:rsid w:val="00D73608"/>
    <w:rsid w:val="00D76A78"/>
    <w:rsid w:val="00D7780F"/>
    <w:rsid w:val="00D77BA8"/>
    <w:rsid w:val="00D8661D"/>
    <w:rsid w:val="00D87CC7"/>
    <w:rsid w:val="00D923FF"/>
    <w:rsid w:val="00D97B05"/>
    <w:rsid w:val="00DA0B71"/>
    <w:rsid w:val="00DA5165"/>
    <w:rsid w:val="00DA5478"/>
    <w:rsid w:val="00DA78BE"/>
    <w:rsid w:val="00DA7D24"/>
    <w:rsid w:val="00DB0374"/>
    <w:rsid w:val="00DB5C25"/>
    <w:rsid w:val="00DB70D4"/>
    <w:rsid w:val="00DC1D41"/>
    <w:rsid w:val="00DC43F1"/>
    <w:rsid w:val="00DC4B2B"/>
    <w:rsid w:val="00DC52F8"/>
    <w:rsid w:val="00DC579D"/>
    <w:rsid w:val="00DD2F61"/>
    <w:rsid w:val="00DD36E6"/>
    <w:rsid w:val="00DD5AF8"/>
    <w:rsid w:val="00DE03B1"/>
    <w:rsid w:val="00DE095D"/>
    <w:rsid w:val="00DE37A1"/>
    <w:rsid w:val="00DE4FFF"/>
    <w:rsid w:val="00DE7AD1"/>
    <w:rsid w:val="00DF4744"/>
    <w:rsid w:val="00DF7996"/>
    <w:rsid w:val="00E03511"/>
    <w:rsid w:val="00E04A7B"/>
    <w:rsid w:val="00E11FF8"/>
    <w:rsid w:val="00E12863"/>
    <w:rsid w:val="00E12BE3"/>
    <w:rsid w:val="00E15D59"/>
    <w:rsid w:val="00E17D17"/>
    <w:rsid w:val="00E21DD9"/>
    <w:rsid w:val="00E23CAB"/>
    <w:rsid w:val="00E30645"/>
    <w:rsid w:val="00E32BBA"/>
    <w:rsid w:val="00E3359E"/>
    <w:rsid w:val="00E33DF7"/>
    <w:rsid w:val="00E33EFF"/>
    <w:rsid w:val="00E34E52"/>
    <w:rsid w:val="00E444E0"/>
    <w:rsid w:val="00E445A6"/>
    <w:rsid w:val="00E44AC5"/>
    <w:rsid w:val="00E4615E"/>
    <w:rsid w:val="00E54149"/>
    <w:rsid w:val="00E560FA"/>
    <w:rsid w:val="00E56BEA"/>
    <w:rsid w:val="00E57825"/>
    <w:rsid w:val="00E60F58"/>
    <w:rsid w:val="00E63F20"/>
    <w:rsid w:val="00E64305"/>
    <w:rsid w:val="00E654A6"/>
    <w:rsid w:val="00E6557E"/>
    <w:rsid w:val="00E656DD"/>
    <w:rsid w:val="00E706CB"/>
    <w:rsid w:val="00E7148E"/>
    <w:rsid w:val="00E812AC"/>
    <w:rsid w:val="00E82EF1"/>
    <w:rsid w:val="00E852AC"/>
    <w:rsid w:val="00E85F6E"/>
    <w:rsid w:val="00E870F3"/>
    <w:rsid w:val="00E91A7F"/>
    <w:rsid w:val="00E91ABA"/>
    <w:rsid w:val="00E93CF2"/>
    <w:rsid w:val="00E94FA9"/>
    <w:rsid w:val="00E96869"/>
    <w:rsid w:val="00EA0594"/>
    <w:rsid w:val="00EA15FF"/>
    <w:rsid w:val="00EA437E"/>
    <w:rsid w:val="00EB4479"/>
    <w:rsid w:val="00EC0B13"/>
    <w:rsid w:val="00EC0FE4"/>
    <w:rsid w:val="00EC1320"/>
    <w:rsid w:val="00EC20C0"/>
    <w:rsid w:val="00EC22F8"/>
    <w:rsid w:val="00EC2734"/>
    <w:rsid w:val="00EC2984"/>
    <w:rsid w:val="00EC3550"/>
    <w:rsid w:val="00EC55E4"/>
    <w:rsid w:val="00ED11DB"/>
    <w:rsid w:val="00ED6707"/>
    <w:rsid w:val="00EE1883"/>
    <w:rsid w:val="00EE25BC"/>
    <w:rsid w:val="00EE48CC"/>
    <w:rsid w:val="00EE6E68"/>
    <w:rsid w:val="00EF0B04"/>
    <w:rsid w:val="00F01279"/>
    <w:rsid w:val="00F02A06"/>
    <w:rsid w:val="00F05C76"/>
    <w:rsid w:val="00F0756D"/>
    <w:rsid w:val="00F07D77"/>
    <w:rsid w:val="00F07F58"/>
    <w:rsid w:val="00F112BF"/>
    <w:rsid w:val="00F13065"/>
    <w:rsid w:val="00F1543A"/>
    <w:rsid w:val="00F20A51"/>
    <w:rsid w:val="00F20A82"/>
    <w:rsid w:val="00F23529"/>
    <w:rsid w:val="00F34013"/>
    <w:rsid w:val="00F350A5"/>
    <w:rsid w:val="00F363A5"/>
    <w:rsid w:val="00F37649"/>
    <w:rsid w:val="00F40855"/>
    <w:rsid w:val="00F42616"/>
    <w:rsid w:val="00F526A6"/>
    <w:rsid w:val="00F54633"/>
    <w:rsid w:val="00F5559F"/>
    <w:rsid w:val="00F57E81"/>
    <w:rsid w:val="00F6042D"/>
    <w:rsid w:val="00F619E1"/>
    <w:rsid w:val="00F61D98"/>
    <w:rsid w:val="00F6387F"/>
    <w:rsid w:val="00F65849"/>
    <w:rsid w:val="00F675DE"/>
    <w:rsid w:val="00F72152"/>
    <w:rsid w:val="00F73668"/>
    <w:rsid w:val="00F74144"/>
    <w:rsid w:val="00F745B3"/>
    <w:rsid w:val="00F7606F"/>
    <w:rsid w:val="00F7790A"/>
    <w:rsid w:val="00F86B04"/>
    <w:rsid w:val="00F90869"/>
    <w:rsid w:val="00F90D27"/>
    <w:rsid w:val="00F92475"/>
    <w:rsid w:val="00F9329A"/>
    <w:rsid w:val="00F95D9E"/>
    <w:rsid w:val="00F971E5"/>
    <w:rsid w:val="00F97889"/>
    <w:rsid w:val="00FA113E"/>
    <w:rsid w:val="00FA1FBE"/>
    <w:rsid w:val="00FA208A"/>
    <w:rsid w:val="00FA3828"/>
    <w:rsid w:val="00FA4D7C"/>
    <w:rsid w:val="00FA530F"/>
    <w:rsid w:val="00FA6154"/>
    <w:rsid w:val="00FB0B76"/>
    <w:rsid w:val="00FB644B"/>
    <w:rsid w:val="00FB73EC"/>
    <w:rsid w:val="00FC47B8"/>
    <w:rsid w:val="00FD0734"/>
    <w:rsid w:val="00FD1D68"/>
    <w:rsid w:val="00FD2829"/>
    <w:rsid w:val="00FD29DD"/>
    <w:rsid w:val="00FD4585"/>
    <w:rsid w:val="00FD45D8"/>
    <w:rsid w:val="00FD5846"/>
    <w:rsid w:val="00FE02BF"/>
    <w:rsid w:val="00FE15EB"/>
    <w:rsid w:val="00FE188C"/>
    <w:rsid w:val="00FE5423"/>
    <w:rsid w:val="00FF5A8B"/>
    <w:rsid w:val="00FF6808"/>
    <w:rsid w:val="00FF6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61B8"/>
  <w15:docId w15:val="{8CDD590F-DA6E-4213-B851-9E739FA1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A5"/>
    <w:pPr>
      <w:spacing w:after="200" w:line="276" w:lineRule="auto"/>
    </w:pPr>
    <w:rPr>
      <w:sz w:val="22"/>
      <w:szCs w:val="22"/>
    </w:rPr>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spacing w:after="200" w:line="276" w:lineRule="auto"/>
    </w:pPr>
    <w:rPr>
      <w:rFonts w:eastAsia="Calibri"/>
      <w:sz w:val="22"/>
      <w:szCs w:val="22"/>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styleId="SemEspaamento">
    <w:name w:val="No Spacing"/>
    <w:uiPriority w:val="1"/>
    <w:qFormat/>
    <w:rsid w:val="008432CE"/>
    <w:rPr>
      <w:sz w:val="22"/>
      <w:szCs w:val="22"/>
    </w:rPr>
  </w:style>
  <w:style w:type="paragraph" w:styleId="Cabealho">
    <w:name w:val="header"/>
    <w:basedOn w:val="Normal"/>
    <w:link w:val="CabealhoChar"/>
    <w:uiPriority w:val="99"/>
    <w:semiHidden/>
    <w:unhideWhenUsed/>
    <w:rsid w:val="008432CE"/>
    <w:pPr>
      <w:tabs>
        <w:tab w:val="center" w:pos="4252"/>
        <w:tab w:val="right" w:pos="8504"/>
      </w:tabs>
    </w:pPr>
  </w:style>
  <w:style w:type="character" w:customStyle="1" w:styleId="CabealhoChar">
    <w:name w:val="Cabeçalho Char"/>
    <w:basedOn w:val="Fontepargpadro"/>
    <w:link w:val="Cabealho"/>
    <w:uiPriority w:val="99"/>
    <w:semiHidden/>
    <w:rsid w:val="008432CE"/>
    <w:rPr>
      <w:sz w:val="22"/>
      <w:szCs w:val="22"/>
    </w:rPr>
  </w:style>
  <w:style w:type="paragraph" w:styleId="Rodap">
    <w:name w:val="footer"/>
    <w:basedOn w:val="Normal"/>
    <w:link w:val="RodapChar"/>
    <w:uiPriority w:val="99"/>
    <w:semiHidden/>
    <w:unhideWhenUsed/>
    <w:rsid w:val="008432CE"/>
    <w:pPr>
      <w:tabs>
        <w:tab w:val="center" w:pos="4252"/>
        <w:tab w:val="right" w:pos="8504"/>
      </w:tabs>
    </w:pPr>
  </w:style>
  <w:style w:type="character" w:customStyle="1" w:styleId="RodapChar">
    <w:name w:val="Rodapé Char"/>
    <w:basedOn w:val="Fontepargpadro"/>
    <w:link w:val="Rodap"/>
    <w:uiPriority w:val="99"/>
    <w:semiHidden/>
    <w:rsid w:val="008432CE"/>
    <w:rPr>
      <w:sz w:val="22"/>
      <w:szCs w:val="22"/>
    </w:rPr>
  </w:style>
  <w:style w:type="character" w:styleId="Forte">
    <w:name w:val="Strong"/>
    <w:basedOn w:val="Fontepargpadro"/>
    <w:uiPriority w:val="22"/>
    <w:qFormat/>
    <w:rsid w:val="00FF6808"/>
    <w:rPr>
      <w:b/>
      <w:bCs/>
    </w:rPr>
  </w:style>
  <w:style w:type="character" w:customStyle="1" w:styleId="apple-converted-space">
    <w:name w:val="apple-converted-space"/>
    <w:basedOn w:val="Fontepargpadro"/>
    <w:rsid w:val="00FF6808"/>
  </w:style>
  <w:style w:type="paragraph" w:customStyle="1" w:styleId="Default">
    <w:name w:val="Default"/>
    <w:rsid w:val="004D095B"/>
    <w:pPr>
      <w:autoSpaceDE w:val="0"/>
      <w:autoSpaceDN w:val="0"/>
      <w:adjustRightInd w:val="0"/>
    </w:pPr>
    <w:rPr>
      <w:rFonts w:ascii="Times New Roman" w:hAnsi="Times New Roman"/>
      <w:color w:val="000000"/>
      <w:sz w:val="24"/>
      <w:szCs w:val="24"/>
    </w:rPr>
  </w:style>
  <w:style w:type="character" w:styleId="Hyperlink">
    <w:name w:val="Hyperlink"/>
    <w:basedOn w:val="Fontepargpadro"/>
    <w:uiPriority w:val="99"/>
    <w:unhideWhenUsed/>
    <w:rsid w:val="003A130B"/>
    <w:rPr>
      <w:color w:val="0000FF"/>
      <w:u w:val="single"/>
    </w:rPr>
  </w:style>
  <w:style w:type="character" w:customStyle="1" w:styleId="MenoPendente1">
    <w:name w:val="Menção Pendente1"/>
    <w:basedOn w:val="Fontepargpadro"/>
    <w:uiPriority w:val="99"/>
    <w:semiHidden/>
    <w:unhideWhenUsed/>
    <w:rsid w:val="0024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A87F1-814C-4F67-A7E1-E2A0409D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8308</Words>
  <Characters>44869</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53071</CharactersWithSpaces>
  <SharedDoc>false</SharedDoc>
  <HLinks>
    <vt:vector size="6" baseType="variant">
      <vt:variant>
        <vt:i4>6488099</vt:i4>
      </vt:variant>
      <vt:variant>
        <vt:i4>0</vt:i4>
      </vt:variant>
      <vt:variant>
        <vt:i4>0</vt:i4>
      </vt:variant>
      <vt:variant>
        <vt:i4>5</vt:i4>
      </vt:variant>
      <vt:variant>
        <vt:lpwstr>https://www.justica.gov.br/news/collective-nitf-content-1549284631.06/projeto-de-lei-anticrime.pdf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Maria Elisabete Siqueira Leite Wanderley</cp:lastModifiedBy>
  <cp:revision>3</cp:revision>
  <dcterms:created xsi:type="dcterms:W3CDTF">2019-05-25T17:36:00Z</dcterms:created>
  <dcterms:modified xsi:type="dcterms:W3CDTF">2019-05-25T17:39:00Z</dcterms:modified>
</cp:coreProperties>
</file>