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C30" w:rsidRPr="000B7702" w:rsidRDefault="00262C30" w:rsidP="000B7702">
      <w:pPr>
        <w:spacing w:after="0"/>
        <w:rPr>
          <w:b/>
        </w:rPr>
      </w:pPr>
      <w:bookmarkStart w:id="0" w:name="_Toc521350804"/>
      <w:bookmarkStart w:id="1" w:name="_GoBack"/>
      <w:bookmarkEnd w:id="1"/>
      <w:r w:rsidRPr="000B7702">
        <w:rPr>
          <w:b/>
        </w:rPr>
        <w:t xml:space="preserve">CESED </w:t>
      </w:r>
      <w:r w:rsidR="003466B2">
        <w:rPr>
          <w:b/>
        </w:rPr>
        <w:t>–</w:t>
      </w:r>
      <w:r w:rsidRPr="000B7702">
        <w:rPr>
          <w:b/>
        </w:rPr>
        <w:t xml:space="preserve"> CENTRO DE ENSINO SUPERIOR E DESENVOLVIMENTO</w:t>
      </w:r>
      <w:bookmarkEnd w:id="0"/>
    </w:p>
    <w:p w:rsidR="000B7702" w:rsidRPr="000B7702" w:rsidRDefault="000B7702" w:rsidP="000B7702">
      <w:pPr>
        <w:spacing w:after="0"/>
        <w:rPr>
          <w:b/>
          <w:szCs w:val="24"/>
        </w:rPr>
      </w:pPr>
      <w:r w:rsidRPr="000B7702">
        <w:rPr>
          <w:b/>
          <w:szCs w:val="24"/>
        </w:rPr>
        <w:t>UNIFACISA – CENTRO UNIVERSITÁRIO</w:t>
      </w:r>
    </w:p>
    <w:p w:rsidR="00262C30" w:rsidRPr="000B7702" w:rsidRDefault="00262C30" w:rsidP="000B7702">
      <w:pPr>
        <w:spacing w:after="0"/>
        <w:rPr>
          <w:b/>
          <w:bCs/>
          <w:szCs w:val="24"/>
        </w:rPr>
      </w:pPr>
      <w:r w:rsidRPr="000B7702">
        <w:rPr>
          <w:b/>
          <w:bCs/>
          <w:szCs w:val="24"/>
        </w:rPr>
        <w:t>CURSO DE BACHARELADO EM DIREITO</w:t>
      </w:r>
    </w:p>
    <w:p w:rsidR="00A670C0" w:rsidRPr="000B7702" w:rsidRDefault="00A670C0" w:rsidP="000B7702">
      <w:pPr>
        <w:spacing w:after="0"/>
        <w:jc w:val="left"/>
        <w:rPr>
          <w:b/>
          <w:bCs/>
          <w:szCs w:val="24"/>
        </w:rPr>
      </w:pPr>
    </w:p>
    <w:p w:rsidR="00A670C0" w:rsidRPr="000B7702" w:rsidRDefault="00A670C0" w:rsidP="000B7702">
      <w:pPr>
        <w:spacing w:after="0"/>
        <w:jc w:val="left"/>
        <w:rPr>
          <w:b/>
          <w:bCs/>
          <w:szCs w:val="24"/>
        </w:rPr>
      </w:pPr>
    </w:p>
    <w:p w:rsidR="00262C30" w:rsidRPr="000B7702" w:rsidRDefault="00262C30" w:rsidP="000B7702">
      <w:pPr>
        <w:spacing w:after="0"/>
        <w:jc w:val="left"/>
        <w:rPr>
          <w:b/>
          <w:bCs/>
          <w:szCs w:val="24"/>
        </w:rPr>
      </w:pPr>
      <w:r w:rsidRPr="000B7702">
        <w:rPr>
          <w:b/>
          <w:bCs/>
          <w:szCs w:val="24"/>
        </w:rPr>
        <w:t>ANA CAROLINA AGUIAR DE LIMA SOUZA</w:t>
      </w:r>
    </w:p>
    <w:p w:rsidR="00262C30" w:rsidRPr="000B7702" w:rsidRDefault="00262C30" w:rsidP="000B7702">
      <w:pPr>
        <w:spacing w:after="0"/>
        <w:jc w:val="center"/>
        <w:rPr>
          <w:b/>
          <w:bCs/>
          <w:szCs w:val="24"/>
        </w:rPr>
      </w:pPr>
    </w:p>
    <w:p w:rsidR="00262C30" w:rsidRPr="000B7702" w:rsidRDefault="00262C30" w:rsidP="000B7702">
      <w:pPr>
        <w:spacing w:after="0"/>
        <w:jc w:val="center"/>
        <w:rPr>
          <w:b/>
          <w:bCs/>
          <w:szCs w:val="24"/>
        </w:rPr>
      </w:pPr>
    </w:p>
    <w:p w:rsidR="00262C30" w:rsidRPr="000B7702" w:rsidRDefault="00262C30" w:rsidP="000B7702">
      <w:pPr>
        <w:spacing w:after="0"/>
        <w:jc w:val="center"/>
        <w:rPr>
          <w:b/>
          <w:bCs/>
          <w:szCs w:val="24"/>
        </w:rPr>
      </w:pPr>
    </w:p>
    <w:p w:rsidR="00262C30" w:rsidRPr="000B7702" w:rsidRDefault="00262C30" w:rsidP="000B7702">
      <w:pPr>
        <w:spacing w:after="0"/>
        <w:jc w:val="center"/>
        <w:rPr>
          <w:b/>
          <w:bCs/>
          <w:szCs w:val="24"/>
        </w:rPr>
      </w:pPr>
    </w:p>
    <w:p w:rsidR="00A670C0" w:rsidRPr="000B7702" w:rsidRDefault="00A670C0" w:rsidP="000B7702">
      <w:pPr>
        <w:spacing w:after="0"/>
        <w:jc w:val="center"/>
        <w:rPr>
          <w:b/>
          <w:bCs/>
          <w:szCs w:val="24"/>
        </w:rPr>
      </w:pPr>
    </w:p>
    <w:p w:rsidR="00A670C0" w:rsidRPr="000B7702" w:rsidRDefault="00A670C0" w:rsidP="000B7702">
      <w:pPr>
        <w:spacing w:after="0"/>
        <w:jc w:val="center"/>
        <w:rPr>
          <w:b/>
          <w:bCs/>
          <w:szCs w:val="24"/>
        </w:rPr>
      </w:pPr>
    </w:p>
    <w:p w:rsidR="00262C30" w:rsidRPr="000B7702" w:rsidRDefault="00262C30" w:rsidP="000B7702">
      <w:pPr>
        <w:spacing w:after="0"/>
        <w:jc w:val="center"/>
        <w:rPr>
          <w:b/>
          <w:bCs/>
          <w:szCs w:val="24"/>
        </w:rPr>
      </w:pPr>
      <w:r w:rsidRPr="000B7702">
        <w:rPr>
          <w:b/>
          <w:bCs/>
          <w:szCs w:val="24"/>
        </w:rPr>
        <w:t>DIREITO DO CONSUMIDOR E O TRANSPORTE AÉREO EM CASO DE EXTRAVIO DE BAGAG</w:t>
      </w:r>
      <w:r w:rsidR="000B7702" w:rsidRPr="000B7702">
        <w:rPr>
          <w:b/>
          <w:bCs/>
          <w:szCs w:val="24"/>
        </w:rPr>
        <w:t>ENS</w:t>
      </w:r>
    </w:p>
    <w:p w:rsidR="00262C30" w:rsidRPr="000B7702" w:rsidRDefault="00262C30" w:rsidP="000B7702">
      <w:pPr>
        <w:spacing w:after="0"/>
        <w:jc w:val="center"/>
        <w:rPr>
          <w:b/>
          <w:bCs/>
          <w:szCs w:val="24"/>
        </w:rPr>
      </w:pPr>
    </w:p>
    <w:p w:rsidR="00262C30" w:rsidRPr="000B7702" w:rsidRDefault="00262C30" w:rsidP="000B7702">
      <w:pPr>
        <w:spacing w:after="0"/>
        <w:jc w:val="center"/>
        <w:rPr>
          <w:rFonts w:eastAsia="Times New Roman"/>
          <w:b/>
          <w:szCs w:val="24"/>
          <w:lang w:eastAsia="pt-BR"/>
        </w:rPr>
      </w:pPr>
    </w:p>
    <w:p w:rsidR="00262C30" w:rsidRPr="000B7702" w:rsidRDefault="00262C30" w:rsidP="000B7702">
      <w:pPr>
        <w:spacing w:after="0"/>
        <w:jc w:val="center"/>
        <w:rPr>
          <w:rFonts w:eastAsia="Times New Roman"/>
          <w:b/>
          <w:szCs w:val="24"/>
          <w:lang w:eastAsia="pt-BR"/>
        </w:rPr>
      </w:pPr>
    </w:p>
    <w:p w:rsidR="00262C30" w:rsidRPr="000B7702" w:rsidRDefault="00262C30" w:rsidP="000B7702">
      <w:pPr>
        <w:spacing w:after="0"/>
        <w:jc w:val="center"/>
        <w:rPr>
          <w:rFonts w:eastAsia="Times New Roman"/>
          <w:b/>
          <w:szCs w:val="24"/>
          <w:lang w:eastAsia="pt-BR"/>
        </w:rPr>
      </w:pPr>
    </w:p>
    <w:p w:rsidR="00262C30" w:rsidRPr="000B7702" w:rsidRDefault="00262C30" w:rsidP="000B7702">
      <w:pPr>
        <w:spacing w:after="0"/>
        <w:jc w:val="center"/>
        <w:rPr>
          <w:rFonts w:eastAsia="Times New Roman"/>
          <w:b/>
          <w:szCs w:val="24"/>
          <w:lang w:eastAsia="pt-BR"/>
        </w:rPr>
      </w:pPr>
    </w:p>
    <w:p w:rsidR="00262C30" w:rsidRPr="000B7702" w:rsidRDefault="00262C30" w:rsidP="000B7702">
      <w:pPr>
        <w:spacing w:after="0"/>
        <w:jc w:val="center"/>
        <w:rPr>
          <w:rFonts w:eastAsia="Times New Roman"/>
          <w:b/>
          <w:szCs w:val="24"/>
          <w:lang w:eastAsia="pt-BR"/>
        </w:rPr>
      </w:pPr>
    </w:p>
    <w:p w:rsidR="00262C30" w:rsidRPr="000B7702" w:rsidRDefault="00262C30" w:rsidP="000B7702">
      <w:pPr>
        <w:spacing w:after="0"/>
        <w:jc w:val="center"/>
        <w:rPr>
          <w:rFonts w:eastAsia="Times New Roman"/>
          <w:b/>
          <w:szCs w:val="24"/>
          <w:lang w:eastAsia="pt-BR"/>
        </w:rPr>
      </w:pPr>
    </w:p>
    <w:p w:rsidR="00262C30" w:rsidRPr="000B7702" w:rsidRDefault="00262C30" w:rsidP="000B7702">
      <w:pPr>
        <w:spacing w:after="0"/>
        <w:jc w:val="center"/>
        <w:rPr>
          <w:rFonts w:eastAsia="Times New Roman"/>
          <w:b/>
          <w:szCs w:val="24"/>
          <w:lang w:eastAsia="pt-BR"/>
        </w:rPr>
      </w:pPr>
    </w:p>
    <w:p w:rsidR="00A670C0" w:rsidRPr="000B7702" w:rsidRDefault="00A670C0" w:rsidP="000B7702">
      <w:pPr>
        <w:spacing w:after="0"/>
        <w:jc w:val="center"/>
        <w:rPr>
          <w:rFonts w:eastAsia="Times New Roman"/>
          <w:b/>
          <w:szCs w:val="24"/>
          <w:lang w:eastAsia="pt-BR"/>
        </w:rPr>
      </w:pPr>
    </w:p>
    <w:p w:rsidR="00A670C0" w:rsidRPr="000B7702" w:rsidRDefault="00A670C0" w:rsidP="000B7702">
      <w:pPr>
        <w:spacing w:after="0"/>
        <w:jc w:val="center"/>
        <w:rPr>
          <w:rFonts w:eastAsia="Times New Roman"/>
          <w:b/>
          <w:szCs w:val="24"/>
          <w:lang w:eastAsia="pt-BR"/>
        </w:rPr>
      </w:pPr>
    </w:p>
    <w:p w:rsidR="00A670C0" w:rsidRPr="000B7702" w:rsidRDefault="00A670C0" w:rsidP="000B7702">
      <w:pPr>
        <w:spacing w:after="0"/>
        <w:jc w:val="center"/>
        <w:rPr>
          <w:rFonts w:eastAsia="Times New Roman"/>
          <w:b/>
          <w:szCs w:val="24"/>
          <w:lang w:eastAsia="pt-BR"/>
        </w:rPr>
      </w:pPr>
    </w:p>
    <w:p w:rsidR="00A670C0" w:rsidRPr="000B7702" w:rsidRDefault="00A670C0" w:rsidP="000B7702">
      <w:pPr>
        <w:spacing w:after="0"/>
        <w:jc w:val="center"/>
        <w:rPr>
          <w:rFonts w:eastAsia="Times New Roman"/>
          <w:b/>
          <w:szCs w:val="24"/>
          <w:lang w:eastAsia="pt-BR"/>
        </w:rPr>
      </w:pPr>
    </w:p>
    <w:p w:rsidR="00A670C0" w:rsidRPr="000B7702" w:rsidRDefault="00A670C0" w:rsidP="000B7702">
      <w:pPr>
        <w:spacing w:after="0"/>
        <w:jc w:val="center"/>
        <w:rPr>
          <w:rFonts w:eastAsia="Times New Roman"/>
          <w:b/>
          <w:szCs w:val="24"/>
          <w:lang w:eastAsia="pt-BR"/>
        </w:rPr>
      </w:pPr>
    </w:p>
    <w:p w:rsidR="00A670C0" w:rsidRPr="000B7702" w:rsidRDefault="00A670C0" w:rsidP="000B7702">
      <w:pPr>
        <w:spacing w:after="0"/>
        <w:jc w:val="center"/>
        <w:rPr>
          <w:rFonts w:eastAsia="Times New Roman"/>
          <w:b/>
          <w:szCs w:val="24"/>
          <w:lang w:eastAsia="pt-BR"/>
        </w:rPr>
      </w:pPr>
    </w:p>
    <w:p w:rsidR="00A670C0" w:rsidRPr="000B7702" w:rsidRDefault="00A670C0" w:rsidP="000B7702">
      <w:pPr>
        <w:spacing w:after="0"/>
        <w:jc w:val="center"/>
        <w:rPr>
          <w:rFonts w:eastAsia="Times New Roman"/>
          <w:b/>
          <w:szCs w:val="24"/>
          <w:lang w:eastAsia="pt-BR"/>
        </w:rPr>
      </w:pPr>
    </w:p>
    <w:p w:rsidR="00262C30" w:rsidRPr="000B7702" w:rsidRDefault="00262C30" w:rsidP="000B7702">
      <w:pPr>
        <w:spacing w:after="0"/>
        <w:jc w:val="center"/>
        <w:rPr>
          <w:rFonts w:eastAsia="Times New Roman"/>
          <w:b/>
          <w:szCs w:val="24"/>
          <w:lang w:eastAsia="pt-BR"/>
        </w:rPr>
      </w:pPr>
    </w:p>
    <w:p w:rsidR="00262C30" w:rsidRPr="000B7702" w:rsidRDefault="00262C30" w:rsidP="000B7702">
      <w:pPr>
        <w:spacing w:after="0"/>
        <w:jc w:val="center"/>
        <w:rPr>
          <w:rFonts w:eastAsia="Times New Roman"/>
          <w:b/>
          <w:szCs w:val="24"/>
          <w:lang w:eastAsia="pt-BR"/>
        </w:rPr>
      </w:pPr>
    </w:p>
    <w:p w:rsidR="00CA3ACA" w:rsidRPr="000B7702" w:rsidRDefault="00CA3ACA" w:rsidP="000B7702">
      <w:pPr>
        <w:spacing w:after="0"/>
        <w:jc w:val="center"/>
        <w:rPr>
          <w:rFonts w:eastAsia="Times New Roman"/>
          <w:b/>
          <w:szCs w:val="24"/>
          <w:lang w:eastAsia="pt-BR"/>
        </w:rPr>
      </w:pPr>
    </w:p>
    <w:p w:rsidR="00262C30" w:rsidRPr="000B7702" w:rsidRDefault="00262C30" w:rsidP="000B7702">
      <w:pPr>
        <w:spacing w:after="0"/>
        <w:jc w:val="center"/>
        <w:rPr>
          <w:rFonts w:eastAsia="Times New Roman"/>
          <w:b/>
          <w:szCs w:val="24"/>
          <w:lang w:eastAsia="pt-BR"/>
        </w:rPr>
      </w:pPr>
      <w:r w:rsidRPr="000B7702">
        <w:rPr>
          <w:rFonts w:eastAsia="Times New Roman"/>
          <w:b/>
          <w:szCs w:val="24"/>
          <w:lang w:eastAsia="pt-BR"/>
        </w:rPr>
        <w:t>CAMPINA GRANDE</w:t>
      </w:r>
      <w:r w:rsidR="000B7702" w:rsidRPr="000B7702">
        <w:rPr>
          <w:rFonts w:eastAsia="Times New Roman"/>
          <w:b/>
          <w:szCs w:val="24"/>
          <w:lang w:eastAsia="pt-BR"/>
        </w:rPr>
        <w:t xml:space="preserve"> </w:t>
      </w:r>
      <w:r w:rsidRPr="000B7702">
        <w:rPr>
          <w:rFonts w:eastAsia="Times New Roman"/>
          <w:b/>
          <w:szCs w:val="24"/>
          <w:lang w:eastAsia="pt-BR"/>
        </w:rPr>
        <w:t>-</w:t>
      </w:r>
      <w:r w:rsidR="000B7702" w:rsidRPr="000B7702">
        <w:rPr>
          <w:rFonts w:eastAsia="Times New Roman"/>
          <w:b/>
          <w:szCs w:val="24"/>
          <w:lang w:eastAsia="pt-BR"/>
        </w:rPr>
        <w:t xml:space="preserve"> </w:t>
      </w:r>
      <w:r w:rsidRPr="000B7702">
        <w:rPr>
          <w:rFonts w:eastAsia="Times New Roman"/>
          <w:b/>
          <w:szCs w:val="24"/>
          <w:lang w:eastAsia="pt-BR"/>
        </w:rPr>
        <w:t>PB</w:t>
      </w:r>
    </w:p>
    <w:p w:rsidR="00262C30" w:rsidRPr="000B7702" w:rsidRDefault="00D0698D" w:rsidP="000B7702">
      <w:pPr>
        <w:spacing w:after="0"/>
        <w:jc w:val="center"/>
        <w:rPr>
          <w:rFonts w:eastAsia="Times New Roman"/>
          <w:b/>
          <w:szCs w:val="24"/>
          <w:lang w:eastAsia="pt-BR"/>
        </w:rPr>
      </w:pPr>
      <w:r w:rsidRPr="000B7702">
        <w:rPr>
          <w:rFonts w:eastAsia="Times New Roman"/>
          <w:b/>
          <w:szCs w:val="24"/>
          <w:lang w:eastAsia="pt-BR"/>
        </w:rPr>
        <w:t>201</w:t>
      </w:r>
      <w:r w:rsidR="00E404DC">
        <w:rPr>
          <w:rFonts w:eastAsia="Times New Roman"/>
          <w:b/>
          <w:szCs w:val="24"/>
          <w:lang w:eastAsia="pt-BR"/>
        </w:rPr>
        <w:t>9</w:t>
      </w:r>
    </w:p>
    <w:p w:rsidR="00262C30" w:rsidRPr="000B7702" w:rsidRDefault="00262C30" w:rsidP="000B7702">
      <w:pPr>
        <w:spacing w:after="0"/>
        <w:jc w:val="center"/>
        <w:rPr>
          <w:bCs/>
          <w:szCs w:val="24"/>
        </w:rPr>
      </w:pPr>
      <w:r w:rsidRPr="000B7702">
        <w:rPr>
          <w:bCs/>
          <w:szCs w:val="24"/>
        </w:rPr>
        <w:lastRenderedPageBreak/>
        <w:t xml:space="preserve">ANA CAROLINA AGUIAR DE LIMA SOUZA </w:t>
      </w:r>
    </w:p>
    <w:p w:rsidR="00CA3ACA" w:rsidRPr="000B7702" w:rsidRDefault="00CA3ACA" w:rsidP="000B7702">
      <w:pPr>
        <w:spacing w:after="0"/>
        <w:jc w:val="center"/>
        <w:rPr>
          <w:bCs/>
          <w:szCs w:val="24"/>
        </w:rPr>
      </w:pPr>
    </w:p>
    <w:p w:rsidR="00CA3ACA" w:rsidRPr="000B7702" w:rsidRDefault="00CA3ACA" w:rsidP="000B7702">
      <w:pPr>
        <w:spacing w:after="0"/>
        <w:jc w:val="center"/>
        <w:rPr>
          <w:bCs/>
          <w:szCs w:val="24"/>
        </w:rPr>
      </w:pPr>
    </w:p>
    <w:p w:rsidR="00CA3ACA" w:rsidRPr="000B7702" w:rsidRDefault="00CA3ACA" w:rsidP="000B7702">
      <w:pPr>
        <w:spacing w:after="0"/>
        <w:jc w:val="center"/>
        <w:rPr>
          <w:bCs/>
          <w:szCs w:val="24"/>
        </w:rPr>
      </w:pPr>
    </w:p>
    <w:p w:rsidR="00CA3ACA" w:rsidRPr="000B7702" w:rsidRDefault="00CA3ACA" w:rsidP="000B7702">
      <w:pPr>
        <w:spacing w:after="0"/>
        <w:jc w:val="center"/>
        <w:rPr>
          <w:bCs/>
          <w:szCs w:val="24"/>
        </w:rPr>
      </w:pPr>
    </w:p>
    <w:p w:rsidR="00CA3ACA" w:rsidRPr="000B7702" w:rsidRDefault="00CA3ACA" w:rsidP="000B7702">
      <w:pPr>
        <w:spacing w:after="0"/>
        <w:jc w:val="center"/>
        <w:rPr>
          <w:bCs/>
          <w:szCs w:val="24"/>
        </w:rPr>
      </w:pPr>
    </w:p>
    <w:p w:rsidR="00CA3ACA" w:rsidRPr="000B7702" w:rsidRDefault="00CA3ACA" w:rsidP="000B7702">
      <w:pPr>
        <w:spacing w:after="0"/>
        <w:jc w:val="center"/>
        <w:rPr>
          <w:bCs/>
          <w:szCs w:val="24"/>
        </w:rPr>
      </w:pPr>
    </w:p>
    <w:p w:rsidR="00262C30" w:rsidRPr="000B7702" w:rsidRDefault="00262C30" w:rsidP="000B7702">
      <w:pPr>
        <w:spacing w:after="0"/>
        <w:jc w:val="center"/>
        <w:rPr>
          <w:bCs/>
          <w:szCs w:val="24"/>
        </w:rPr>
      </w:pPr>
      <w:r w:rsidRPr="000B7702">
        <w:rPr>
          <w:bCs/>
          <w:szCs w:val="24"/>
        </w:rPr>
        <w:t xml:space="preserve">DIREITO DO CONSUMIDOR E O TRANSPORTE AÉREO </w:t>
      </w:r>
      <w:r w:rsidR="000B7702" w:rsidRPr="000B7702">
        <w:rPr>
          <w:bCs/>
          <w:szCs w:val="24"/>
        </w:rPr>
        <w:t>EM CASO DE EXTRAVIO DE BAGAGENS</w:t>
      </w:r>
    </w:p>
    <w:p w:rsidR="00262C30" w:rsidRPr="000B7702" w:rsidRDefault="00262C30" w:rsidP="000B7702">
      <w:pPr>
        <w:spacing w:after="0"/>
        <w:jc w:val="center"/>
        <w:rPr>
          <w:bCs/>
          <w:sz w:val="23"/>
          <w:szCs w:val="23"/>
        </w:rPr>
      </w:pPr>
    </w:p>
    <w:p w:rsidR="00262C30" w:rsidRPr="000B7702" w:rsidRDefault="00262C30" w:rsidP="000B7702">
      <w:pPr>
        <w:spacing w:after="0"/>
        <w:jc w:val="center"/>
        <w:rPr>
          <w:bCs/>
          <w:sz w:val="23"/>
          <w:szCs w:val="23"/>
        </w:rPr>
      </w:pPr>
    </w:p>
    <w:p w:rsidR="00262C30" w:rsidRPr="000B7702" w:rsidRDefault="00262C30" w:rsidP="000B7702">
      <w:pPr>
        <w:spacing w:after="0"/>
        <w:jc w:val="center"/>
        <w:rPr>
          <w:bCs/>
          <w:sz w:val="23"/>
          <w:szCs w:val="23"/>
        </w:rPr>
      </w:pPr>
    </w:p>
    <w:p w:rsidR="00262C30" w:rsidRPr="000B7702" w:rsidRDefault="00262C30" w:rsidP="000B7702">
      <w:pPr>
        <w:spacing w:after="0"/>
        <w:jc w:val="center"/>
        <w:rPr>
          <w:bCs/>
          <w:sz w:val="23"/>
          <w:szCs w:val="23"/>
        </w:rPr>
      </w:pPr>
    </w:p>
    <w:p w:rsidR="00262C30" w:rsidRPr="000B7702" w:rsidRDefault="00262C30" w:rsidP="000B7702">
      <w:pPr>
        <w:spacing w:after="0"/>
        <w:jc w:val="center"/>
        <w:rPr>
          <w:bCs/>
          <w:sz w:val="23"/>
          <w:szCs w:val="23"/>
        </w:rPr>
      </w:pPr>
    </w:p>
    <w:p w:rsidR="00262C30" w:rsidRPr="000B7702" w:rsidRDefault="00262C30" w:rsidP="000B7702">
      <w:pPr>
        <w:spacing w:after="0"/>
        <w:jc w:val="center"/>
        <w:rPr>
          <w:bCs/>
          <w:sz w:val="23"/>
          <w:szCs w:val="23"/>
        </w:rPr>
      </w:pPr>
    </w:p>
    <w:p w:rsidR="00262C30" w:rsidRPr="000B7702" w:rsidRDefault="00262C30" w:rsidP="000B7702">
      <w:pPr>
        <w:spacing w:after="0"/>
        <w:jc w:val="center"/>
        <w:rPr>
          <w:bCs/>
          <w:sz w:val="23"/>
          <w:szCs w:val="23"/>
        </w:rPr>
      </w:pPr>
    </w:p>
    <w:p w:rsidR="00262C30" w:rsidRPr="000B7702" w:rsidRDefault="00262C30" w:rsidP="000B7702">
      <w:pPr>
        <w:spacing w:after="0" w:line="240" w:lineRule="auto"/>
        <w:ind w:left="4536"/>
        <w:rPr>
          <w:bCs/>
          <w:szCs w:val="24"/>
        </w:rPr>
      </w:pPr>
      <w:r w:rsidRPr="000B7702">
        <w:rPr>
          <w:bCs/>
          <w:szCs w:val="24"/>
        </w:rPr>
        <w:t xml:space="preserve">Trabalho de conclusão de curso apresentado como pré-requisito para a obtenção do titulo de </w:t>
      </w:r>
      <w:r w:rsidR="00D0698D" w:rsidRPr="000B7702">
        <w:rPr>
          <w:bCs/>
          <w:szCs w:val="24"/>
        </w:rPr>
        <w:t>bacharel em Direito</w:t>
      </w:r>
      <w:r w:rsidR="00D66E82">
        <w:rPr>
          <w:bCs/>
          <w:szCs w:val="24"/>
        </w:rPr>
        <w:t xml:space="preserve"> pelo</w:t>
      </w:r>
      <w:r w:rsidRPr="000B7702">
        <w:rPr>
          <w:bCs/>
          <w:szCs w:val="24"/>
        </w:rPr>
        <w:t xml:space="preserve"> </w:t>
      </w:r>
      <w:r w:rsidR="00D66E82">
        <w:rPr>
          <w:bCs/>
          <w:szCs w:val="24"/>
        </w:rPr>
        <w:t xml:space="preserve">Centro Universitário – </w:t>
      </w:r>
      <w:proofErr w:type="spellStart"/>
      <w:r w:rsidR="00D66E82">
        <w:rPr>
          <w:bCs/>
          <w:szCs w:val="24"/>
        </w:rPr>
        <w:t>UniFacisa</w:t>
      </w:r>
      <w:proofErr w:type="spellEnd"/>
      <w:r w:rsidR="00D66E82">
        <w:rPr>
          <w:bCs/>
          <w:szCs w:val="24"/>
        </w:rPr>
        <w:t>.</w:t>
      </w:r>
    </w:p>
    <w:p w:rsidR="00262C30" w:rsidRPr="000B7702" w:rsidRDefault="00262C30" w:rsidP="000B7702">
      <w:pPr>
        <w:spacing w:after="0" w:line="240" w:lineRule="auto"/>
        <w:ind w:left="4536"/>
        <w:rPr>
          <w:bCs/>
          <w:szCs w:val="24"/>
        </w:rPr>
      </w:pPr>
      <w:r w:rsidRPr="000B7702">
        <w:rPr>
          <w:bCs/>
          <w:szCs w:val="24"/>
        </w:rPr>
        <w:t>Área d</w:t>
      </w:r>
      <w:r w:rsidR="00D0698D" w:rsidRPr="000B7702">
        <w:rPr>
          <w:bCs/>
          <w:szCs w:val="24"/>
        </w:rPr>
        <w:t xml:space="preserve">e concentração: </w:t>
      </w:r>
      <w:r w:rsidR="00D66E82">
        <w:rPr>
          <w:bCs/>
          <w:szCs w:val="24"/>
        </w:rPr>
        <w:t>Direito do C</w:t>
      </w:r>
      <w:r w:rsidR="00D0698D" w:rsidRPr="000B7702">
        <w:rPr>
          <w:bCs/>
          <w:szCs w:val="24"/>
        </w:rPr>
        <w:t>onsumidor</w:t>
      </w:r>
    </w:p>
    <w:p w:rsidR="00262C30" w:rsidRPr="000B7702" w:rsidRDefault="00EC644E" w:rsidP="000B7702">
      <w:pPr>
        <w:spacing w:after="0" w:line="240" w:lineRule="auto"/>
        <w:ind w:left="4536"/>
        <w:rPr>
          <w:bCs/>
          <w:szCs w:val="24"/>
        </w:rPr>
      </w:pPr>
      <w:r w:rsidRPr="000B7702">
        <w:rPr>
          <w:bCs/>
          <w:szCs w:val="24"/>
        </w:rPr>
        <w:t xml:space="preserve">Orientador: </w:t>
      </w:r>
      <w:r w:rsidR="000B7702" w:rsidRPr="000B7702">
        <w:rPr>
          <w:bCs/>
          <w:szCs w:val="24"/>
        </w:rPr>
        <w:t xml:space="preserve">Prof. </w:t>
      </w:r>
      <w:r w:rsidRPr="000B7702">
        <w:rPr>
          <w:bCs/>
          <w:szCs w:val="24"/>
        </w:rPr>
        <w:t>Floriano de</w:t>
      </w:r>
      <w:r w:rsidR="003171D9">
        <w:rPr>
          <w:bCs/>
          <w:szCs w:val="24"/>
        </w:rPr>
        <w:t xml:space="preserve"> Paula Mendes</w:t>
      </w:r>
      <w:r w:rsidRPr="000B7702">
        <w:rPr>
          <w:bCs/>
          <w:szCs w:val="24"/>
        </w:rPr>
        <w:t xml:space="preserve"> Brito Júnior</w:t>
      </w:r>
      <w:r w:rsidR="00A42515">
        <w:rPr>
          <w:bCs/>
          <w:szCs w:val="24"/>
        </w:rPr>
        <w:t>, Esp.</w:t>
      </w:r>
    </w:p>
    <w:p w:rsidR="00262C30" w:rsidRPr="000B7702" w:rsidRDefault="00262C30" w:rsidP="000B7702">
      <w:pPr>
        <w:spacing w:after="0"/>
        <w:rPr>
          <w:b/>
          <w:bCs/>
          <w:sz w:val="23"/>
          <w:szCs w:val="23"/>
        </w:rPr>
      </w:pPr>
    </w:p>
    <w:p w:rsidR="00262C30" w:rsidRPr="000B7702" w:rsidRDefault="00262C30" w:rsidP="000B7702">
      <w:pPr>
        <w:rPr>
          <w:b/>
          <w:bCs/>
          <w:sz w:val="23"/>
          <w:szCs w:val="23"/>
        </w:rPr>
      </w:pPr>
    </w:p>
    <w:p w:rsidR="00262C30" w:rsidRPr="000B7702" w:rsidRDefault="00262C30" w:rsidP="000B7702"/>
    <w:p w:rsidR="00262C30" w:rsidRPr="000B7702" w:rsidRDefault="00262C30" w:rsidP="000B7702"/>
    <w:p w:rsidR="00262C30" w:rsidRPr="000B7702" w:rsidRDefault="00262C30" w:rsidP="000B7702"/>
    <w:p w:rsidR="00262C30" w:rsidRPr="000B7702" w:rsidRDefault="00262C30" w:rsidP="000B7702"/>
    <w:p w:rsidR="00D0698D" w:rsidRPr="000B7702" w:rsidRDefault="00D0698D" w:rsidP="000B7702">
      <w:pPr>
        <w:rPr>
          <w:szCs w:val="24"/>
        </w:rPr>
      </w:pPr>
    </w:p>
    <w:p w:rsidR="00D0698D" w:rsidRPr="000B7702" w:rsidRDefault="00D0698D" w:rsidP="000B7702">
      <w:pPr>
        <w:rPr>
          <w:szCs w:val="24"/>
        </w:rPr>
      </w:pPr>
    </w:p>
    <w:p w:rsidR="00D0698D" w:rsidRPr="000B7702" w:rsidRDefault="00D0698D" w:rsidP="000B7702">
      <w:pPr>
        <w:rPr>
          <w:szCs w:val="24"/>
        </w:rPr>
      </w:pPr>
    </w:p>
    <w:p w:rsidR="00CA3ACA" w:rsidRPr="000B7702" w:rsidRDefault="00CA3ACA" w:rsidP="000B7702">
      <w:pPr>
        <w:rPr>
          <w:szCs w:val="24"/>
        </w:rPr>
      </w:pPr>
    </w:p>
    <w:p w:rsidR="00CA3ACA" w:rsidRPr="000B7702" w:rsidRDefault="00CA3ACA" w:rsidP="000B7702">
      <w:pPr>
        <w:rPr>
          <w:szCs w:val="24"/>
        </w:rPr>
      </w:pPr>
    </w:p>
    <w:p w:rsidR="00262C30" w:rsidRPr="000B7702" w:rsidRDefault="00262C30" w:rsidP="00ED7060">
      <w:pPr>
        <w:spacing w:line="240" w:lineRule="auto"/>
        <w:jc w:val="center"/>
        <w:rPr>
          <w:szCs w:val="24"/>
        </w:rPr>
      </w:pPr>
      <w:r w:rsidRPr="000B7702">
        <w:rPr>
          <w:szCs w:val="24"/>
        </w:rPr>
        <w:t>Campina Grande - PB</w:t>
      </w:r>
    </w:p>
    <w:p w:rsidR="002A55C0" w:rsidRPr="000B7702" w:rsidRDefault="00D0698D" w:rsidP="00ED7060">
      <w:pPr>
        <w:jc w:val="center"/>
        <w:rPr>
          <w:szCs w:val="24"/>
        </w:rPr>
      </w:pPr>
      <w:r w:rsidRPr="000B7702">
        <w:rPr>
          <w:szCs w:val="24"/>
        </w:rPr>
        <w:t>201</w:t>
      </w:r>
      <w:r w:rsidR="00E404DC">
        <w:rPr>
          <w:szCs w:val="24"/>
        </w:rPr>
        <w:t>9</w:t>
      </w:r>
    </w:p>
    <w:p w:rsidR="000B7702" w:rsidRPr="000B7702" w:rsidRDefault="000B7702" w:rsidP="000B7702">
      <w:pPr>
        <w:spacing w:after="0"/>
        <w:rPr>
          <w:szCs w:val="24"/>
        </w:rPr>
      </w:pPr>
    </w:p>
    <w:p w:rsidR="000B7702" w:rsidRPr="000B7702" w:rsidRDefault="000B7702" w:rsidP="000B7702">
      <w:pPr>
        <w:spacing w:after="0"/>
        <w:rPr>
          <w:szCs w:val="24"/>
        </w:rPr>
      </w:pPr>
    </w:p>
    <w:p w:rsidR="000B7702" w:rsidRPr="000B7702" w:rsidRDefault="000B7702" w:rsidP="000B7702">
      <w:pPr>
        <w:spacing w:after="0"/>
        <w:rPr>
          <w:szCs w:val="24"/>
        </w:rPr>
      </w:pPr>
    </w:p>
    <w:p w:rsidR="000B7702" w:rsidRPr="000B7702" w:rsidRDefault="000B7702" w:rsidP="000B7702">
      <w:pPr>
        <w:spacing w:after="0"/>
        <w:rPr>
          <w:szCs w:val="24"/>
        </w:rPr>
      </w:pPr>
    </w:p>
    <w:p w:rsidR="000B7702" w:rsidRPr="000B7702" w:rsidRDefault="000B7702" w:rsidP="000B7702">
      <w:pPr>
        <w:spacing w:after="0"/>
        <w:rPr>
          <w:szCs w:val="24"/>
        </w:rPr>
      </w:pPr>
    </w:p>
    <w:p w:rsidR="000B7702" w:rsidRPr="000B7702" w:rsidRDefault="000B7702" w:rsidP="000B7702">
      <w:pPr>
        <w:spacing w:after="0"/>
        <w:rPr>
          <w:szCs w:val="24"/>
        </w:rPr>
      </w:pPr>
    </w:p>
    <w:p w:rsidR="000B7702" w:rsidRPr="000B7702" w:rsidRDefault="000B7702" w:rsidP="000B7702">
      <w:pPr>
        <w:spacing w:after="0"/>
        <w:rPr>
          <w:szCs w:val="24"/>
        </w:rPr>
      </w:pPr>
    </w:p>
    <w:p w:rsidR="000B7702" w:rsidRPr="000B7702" w:rsidRDefault="000B7702" w:rsidP="000B7702">
      <w:pPr>
        <w:spacing w:after="0"/>
        <w:rPr>
          <w:szCs w:val="24"/>
        </w:rPr>
      </w:pPr>
    </w:p>
    <w:p w:rsidR="000B7702" w:rsidRPr="000B7702" w:rsidRDefault="000B7702" w:rsidP="000B7702">
      <w:pPr>
        <w:spacing w:after="0"/>
        <w:rPr>
          <w:szCs w:val="24"/>
        </w:rPr>
      </w:pPr>
    </w:p>
    <w:p w:rsidR="000B7702" w:rsidRPr="000B7702" w:rsidRDefault="000B7702" w:rsidP="000B7702">
      <w:pPr>
        <w:spacing w:after="0"/>
        <w:rPr>
          <w:szCs w:val="24"/>
        </w:rPr>
      </w:pPr>
    </w:p>
    <w:p w:rsidR="000B7702" w:rsidRPr="000B7702" w:rsidRDefault="000B7702" w:rsidP="000B7702">
      <w:pPr>
        <w:spacing w:after="0"/>
        <w:rPr>
          <w:szCs w:val="24"/>
        </w:rPr>
      </w:pPr>
    </w:p>
    <w:p w:rsidR="000B7702" w:rsidRPr="000B7702" w:rsidRDefault="000B7702" w:rsidP="000B7702">
      <w:pPr>
        <w:spacing w:after="0"/>
        <w:rPr>
          <w:szCs w:val="24"/>
        </w:rPr>
      </w:pPr>
    </w:p>
    <w:p w:rsidR="000B7702" w:rsidRPr="000B7702" w:rsidRDefault="000B7702" w:rsidP="000B7702">
      <w:pPr>
        <w:spacing w:after="0"/>
        <w:rPr>
          <w:szCs w:val="24"/>
        </w:rPr>
      </w:pPr>
    </w:p>
    <w:p w:rsidR="000B7702" w:rsidRPr="000B7702" w:rsidRDefault="000B7702" w:rsidP="000B7702">
      <w:pPr>
        <w:spacing w:after="0"/>
        <w:rPr>
          <w:szCs w:val="24"/>
        </w:rPr>
      </w:pPr>
    </w:p>
    <w:p w:rsidR="000B7702" w:rsidRPr="000B7702" w:rsidRDefault="000B7702" w:rsidP="000B7702">
      <w:pPr>
        <w:spacing w:after="0"/>
        <w:rPr>
          <w:szCs w:val="24"/>
        </w:rPr>
      </w:pPr>
    </w:p>
    <w:p w:rsidR="000B7702" w:rsidRPr="000B7702" w:rsidRDefault="000B7702" w:rsidP="000B7702">
      <w:pPr>
        <w:spacing w:after="0"/>
        <w:rPr>
          <w:szCs w:val="24"/>
        </w:rPr>
      </w:pPr>
    </w:p>
    <w:p w:rsidR="000B7702" w:rsidRPr="000B7702" w:rsidRDefault="000B7702" w:rsidP="000B7702">
      <w:pPr>
        <w:spacing w:after="0"/>
        <w:rPr>
          <w:szCs w:val="24"/>
        </w:rPr>
      </w:pPr>
    </w:p>
    <w:p w:rsidR="000B7702" w:rsidRPr="000B7702" w:rsidRDefault="000B7702" w:rsidP="000B7702">
      <w:pPr>
        <w:spacing w:after="0"/>
        <w:rPr>
          <w:szCs w:val="24"/>
        </w:rPr>
      </w:pPr>
    </w:p>
    <w:p w:rsidR="000B7702" w:rsidRPr="000B7702" w:rsidRDefault="000B7702" w:rsidP="000B7702">
      <w:pPr>
        <w:spacing w:after="0"/>
        <w:rPr>
          <w:szCs w:val="24"/>
        </w:rPr>
      </w:pPr>
    </w:p>
    <w:p w:rsidR="000B7702" w:rsidRPr="000B7702" w:rsidRDefault="000B7702" w:rsidP="000B7702">
      <w:pPr>
        <w:spacing w:after="0"/>
        <w:rPr>
          <w:szCs w:val="24"/>
        </w:rPr>
      </w:pPr>
    </w:p>
    <w:p w:rsidR="000B7702" w:rsidRPr="000B7702" w:rsidRDefault="000B7702" w:rsidP="000B7702">
      <w:pPr>
        <w:spacing w:after="0"/>
        <w:rPr>
          <w:szCs w:val="24"/>
        </w:rPr>
      </w:pPr>
    </w:p>
    <w:p w:rsidR="000B7702" w:rsidRPr="000B7702" w:rsidRDefault="000B7702" w:rsidP="000B7702">
      <w:pPr>
        <w:spacing w:after="0"/>
        <w:rPr>
          <w:szCs w:val="24"/>
        </w:rPr>
      </w:pPr>
    </w:p>
    <w:p w:rsidR="000B7702" w:rsidRPr="000B7702" w:rsidRDefault="000B7702" w:rsidP="000B7702">
      <w:pPr>
        <w:spacing w:after="0" w:line="240" w:lineRule="auto"/>
        <w:jc w:val="center"/>
        <w:rPr>
          <w:sz w:val="20"/>
          <w:szCs w:val="20"/>
        </w:rPr>
      </w:pPr>
      <w:r w:rsidRPr="000B7702">
        <w:rPr>
          <w:sz w:val="20"/>
          <w:szCs w:val="20"/>
        </w:rPr>
        <w:t>Dados Internacionais de Catalogação na Publicação</w:t>
      </w:r>
    </w:p>
    <w:p w:rsidR="000B7702" w:rsidRPr="000B7702" w:rsidRDefault="000B7702" w:rsidP="000B7702">
      <w:pPr>
        <w:spacing w:after="0" w:line="240" w:lineRule="auto"/>
        <w:jc w:val="center"/>
        <w:rPr>
          <w:sz w:val="20"/>
          <w:szCs w:val="20"/>
        </w:rPr>
      </w:pPr>
      <w:r w:rsidRPr="000B7702">
        <w:rPr>
          <w:sz w:val="20"/>
          <w:szCs w:val="20"/>
        </w:rPr>
        <w:t xml:space="preserve">(Biblioteca da </w:t>
      </w:r>
      <w:proofErr w:type="spellStart"/>
      <w:r w:rsidRPr="000B7702">
        <w:rPr>
          <w:sz w:val="20"/>
          <w:szCs w:val="20"/>
        </w:rPr>
        <w:t>UniFacisa</w:t>
      </w:r>
      <w:proofErr w:type="spellEnd"/>
      <w:r w:rsidRPr="000B7702">
        <w:rPr>
          <w:sz w:val="20"/>
          <w:szCs w:val="20"/>
        </w:rPr>
        <w:t>)</w:t>
      </w:r>
    </w:p>
    <w:p w:rsidR="000B7702" w:rsidRPr="000B7702" w:rsidRDefault="000B7702" w:rsidP="000B7702">
      <w:pPr>
        <w:spacing w:after="0" w:line="240" w:lineRule="auto"/>
        <w:jc w:val="center"/>
        <w:rPr>
          <w:sz w:val="20"/>
          <w:szCs w:val="20"/>
        </w:rPr>
      </w:pPr>
    </w:p>
    <w:p w:rsidR="000B7702" w:rsidRPr="000B7702" w:rsidRDefault="000B7702" w:rsidP="000B7702">
      <w:pPr>
        <w:spacing w:after="0" w:line="240" w:lineRule="auto"/>
        <w:ind w:left="709"/>
        <w:rPr>
          <w:sz w:val="20"/>
          <w:szCs w:val="20"/>
        </w:rPr>
      </w:pPr>
      <w:r w:rsidRPr="000B7702">
        <w:rPr>
          <w:sz w:val="20"/>
          <w:szCs w:val="20"/>
        </w:rPr>
        <w:t>XXX</w:t>
      </w:r>
    </w:p>
    <w:p w:rsidR="000B7702" w:rsidRPr="000B7702" w:rsidRDefault="000B7702" w:rsidP="000B7702">
      <w:pPr>
        <w:spacing w:after="0" w:line="240" w:lineRule="auto"/>
        <w:ind w:left="993"/>
        <w:rPr>
          <w:sz w:val="20"/>
          <w:szCs w:val="20"/>
        </w:rPr>
      </w:pPr>
      <w:r w:rsidRPr="000B7702">
        <w:rPr>
          <w:color w:val="000000"/>
          <w:sz w:val="20"/>
          <w:szCs w:val="20"/>
          <w:lang w:eastAsia="pt-BR"/>
        </w:rPr>
        <w:t>Souza, Ana Carolina Aguiar de Lima</w:t>
      </w:r>
      <w:r w:rsidRPr="000B7702">
        <w:rPr>
          <w:sz w:val="20"/>
          <w:szCs w:val="20"/>
        </w:rPr>
        <w:t>.</w:t>
      </w:r>
    </w:p>
    <w:p w:rsidR="000B7702" w:rsidRPr="000B7702" w:rsidRDefault="000B7702" w:rsidP="000B7702">
      <w:pPr>
        <w:tabs>
          <w:tab w:val="left" w:pos="8789"/>
        </w:tabs>
        <w:spacing w:after="0" w:line="240" w:lineRule="auto"/>
        <w:ind w:left="993" w:right="282" w:firstLine="283"/>
        <w:rPr>
          <w:sz w:val="20"/>
          <w:szCs w:val="20"/>
        </w:rPr>
      </w:pPr>
      <w:r w:rsidRPr="000B7702">
        <w:rPr>
          <w:color w:val="000000"/>
          <w:sz w:val="20"/>
          <w:szCs w:val="20"/>
          <w:lang w:eastAsia="pt-BR"/>
        </w:rPr>
        <w:t>Direito do consumidor e o transporte aéreo em caso de extravio de bagagens</w:t>
      </w:r>
      <w:r w:rsidRPr="000B7702">
        <w:rPr>
          <w:sz w:val="20"/>
          <w:szCs w:val="20"/>
        </w:rPr>
        <w:t xml:space="preserve"> / </w:t>
      </w:r>
      <w:r w:rsidRPr="000B7702">
        <w:rPr>
          <w:color w:val="000000"/>
          <w:sz w:val="20"/>
          <w:szCs w:val="20"/>
          <w:lang w:eastAsia="pt-BR"/>
        </w:rPr>
        <w:t>Ana Carolina Aguiar de Lima Souza</w:t>
      </w:r>
      <w:r w:rsidRPr="000B7702">
        <w:rPr>
          <w:sz w:val="20"/>
          <w:szCs w:val="20"/>
        </w:rPr>
        <w:t>. – campina grande, 201</w:t>
      </w:r>
      <w:r>
        <w:rPr>
          <w:sz w:val="20"/>
          <w:szCs w:val="20"/>
        </w:rPr>
        <w:t>8</w:t>
      </w:r>
      <w:r w:rsidRPr="000B7702">
        <w:rPr>
          <w:sz w:val="20"/>
          <w:szCs w:val="20"/>
        </w:rPr>
        <w:t>.</w:t>
      </w:r>
    </w:p>
    <w:p w:rsidR="000B7702" w:rsidRPr="000B7702" w:rsidRDefault="000B7702" w:rsidP="000B7702">
      <w:pPr>
        <w:spacing w:after="0" w:line="240" w:lineRule="auto"/>
        <w:ind w:left="993" w:right="282" w:firstLine="283"/>
        <w:rPr>
          <w:sz w:val="20"/>
          <w:szCs w:val="20"/>
        </w:rPr>
      </w:pPr>
    </w:p>
    <w:p w:rsidR="000B7702" w:rsidRPr="000B7702" w:rsidRDefault="000B7702" w:rsidP="000B7702">
      <w:pPr>
        <w:spacing w:after="0" w:line="240" w:lineRule="auto"/>
        <w:ind w:left="993" w:right="282" w:firstLine="283"/>
        <w:rPr>
          <w:sz w:val="20"/>
          <w:szCs w:val="20"/>
        </w:rPr>
      </w:pPr>
      <w:r w:rsidRPr="000B7702">
        <w:rPr>
          <w:sz w:val="20"/>
          <w:szCs w:val="20"/>
        </w:rPr>
        <w:t>Originalmente</w:t>
      </w:r>
      <w:r>
        <w:rPr>
          <w:sz w:val="20"/>
          <w:szCs w:val="20"/>
        </w:rPr>
        <w:t xml:space="preserve"> apresentada</w:t>
      </w:r>
      <w:r w:rsidRPr="000B7702">
        <w:rPr>
          <w:sz w:val="20"/>
          <w:szCs w:val="20"/>
        </w:rPr>
        <w:t xml:space="preserve"> Artigo Científico de bacharelado em Direito do autor (bacharel – </w:t>
      </w:r>
      <w:proofErr w:type="spellStart"/>
      <w:r w:rsidRPr="000B7702">
        <w:rPr>
          <w:sz w:val="20"/>
          <w:szCs w:val="20"/>
        </w:rPr>
        <w:t>UniFacisa</w:t>
      </w:r>
      <w:proofErr w:type="spellEnd"/>
      <w:r w:rsidRPr="000B7702">
        <w:rPr>
          <w:sz w:val="20"/>
          <w:szCs w:val="20"/>
        </w:rPr>
        <w:t xml:space="preserve"> – Centro Universitário, 2018.</w:t>
      </w:r>
    </w:p>
    <w:p w:rsidR="000B7702" w:rsidRPr="000B7702" w:rsidRDefault="000B7702" w:rsidP="000B7702">
      <w:pPr>
        <w:spacing w:after="0" w:line="240" w:lineRule="auto"/>
        <w:ind w:left="993" w:right="282" w:firstLine="283"/>
        <w:rPr>
          <w:sz w:val="20"/>
          <w:szCs w:val="20"/>
        </w:rPr>
      </w:pPr>
      <w:r w:rsidRPr="000B7702">
        <w:rPr>
          <w:sz w:val="20"/>
          <w:szCs w:val="20"/>
        </w:rPr>
        <w:t>Referências.</w:t>
      </w:r>
    </w:p>
    <w:p w:rsidR="000B7702" w:rsidRPr="000B7702" w:rsidRDefault="000B7702" w:rsidP="000B7702">
      <w:pPr>
        <w:spacing w:after="0" w:line="240" w:lineRule="auto"/>
        <w:ind w:left="993" w:right="282" w:firstLine="283"/>
        <w:rPr>
          <w:sz w:val="20"/>
          <w:szCs w:val="20"/>
        </w:rPr>
      </w:pPr>
    </w:p>
    <w:p w:rsidR="000B7702" w:rsidRPr="000B7702" w:rsidRDefault="000B7702" w:rsidP="000B7702">
      <w:pPr>
        <w:spacing w:after="0" w:line="240" w:lineRule="auto"/>
        <w:ind w:left="1276" w:right="282"/>
        <w:rPr>
          <w:sz w:val="20"/>
          <w:szCs w:val="20"/>
        </w:rPr>
      </w:pPr>
      <w:r w:rsidRPr="000B7702">
        <w:rPr>
          <w:sz w:val="20"/>
          <w:szCs w:val="20"/>
        </w:rPr>
        <w:t xml:space="preserve">1. </w:t>
      </w:r>
      <w:r>
        <w:rPr>
          <w:sz w:val="20"/>
          <w:szCs w:val="20"/>
        </w:rPr>
        <w:t>Consumidor</w:t>
      </w:r>
      <w:r w:rsidRPr="000B7702">
        <w:rPr>
          <w:sz w:val="20"/>
          <w:szCs w:val="20"/>
        </w:rPr>
        <w:t>. 2. Transporte Aéreo. 3. Extravio de Bagagens. 4. Vulnerabilidade.</w:t>
      </w:r>
    </w:p>
    <w:p w:rsidR="000B7702" w:rsidRPr="000B7702" w:rsidRDefault="000B7702" w:rsidP="000B7702">
      <w:pPr>
        <w:tabs>
          <w:tab w:val="left" w:pos="1980"/>
        </w:tabs>
        <w:spacing w:after="0" w:line="240" w:lineRule="auto"/>
        <w:ind w:left="1276" w:right="282"/>
        <w:rPr>
          <w:sz w:val="20"/>
          <w:szCs w:val="20"/>
        </w:rPr>
      </w:pPr>
    </w:p>
    <w:p w:rsidR="000B7702" w:rsidRPr="000B7702" w:rsidRDefault="000B7702" w:rsidP="000B7702">
      <w:pPr>
        <w:spacing w:after="0" w:line="240" w:lineRule="auto"/>
        <w:ind w:left="993" w:right="282" w:firstLine="283"/>
        <w:jc w:val="right"/>
        <w:rPr>
          <w:sz w:val="20"/>
          <w:szCs w:val="20"/>
        </w:rPr>
      </w:pPr>
      <w:r w:rsidRPr="000B7702">
        <w:rPr>
          <w:sz w:val="20"/>
          <w:szCs w:val="20"/>
        </w:rPr>
        <w:t>CDU XXXX (XXX) (XXX)</w:t>
      </w:r>
    </w:p>
    <w:p w:rsidR="000B7702" w:rsidRPr="000B7702" w:rsidRDefault="000B7702" w:rsidP="000B7702">
      <w:pPr>
        <w:spacing w:after="0"/>
        <w:ind w:left="4253" w:right="-1"/>
        <w:rPr>
          <w:szCs w:val="24"/>
        </w:rPr>
      </w:pPr>
    </w:p>
    <w:p w:rsidR="000B7702" w:rsidRPr="000B7702" w:rsidRDefault="000B7702" w:rsidP="000B7702">
      <w:pPr>
        <w:spacing w:after="0"/>
        <w:ind w:left="4253" w:right="-1"/>
        <w:rPr>
          <w:szCs w:val="24"/>
        </w:rPr>
      </w:pPr>
    </w:p>
    <w:p w:rsidR="000B7702" w:rsidRPr="000B7702" w:rsidRDefault="000B7702" w:rsidP="000B7702">
      <w:pPr>
        <w:spacing w:after="0"/>
        <w:ind w:left="4253" w:right="-1"/>
        <w:rPr>
          <w:szCs w:val="24"/>
        </w:rPr>
      </w:pPr>
    </w:p>
    <w:p w:rsidR="000B7702" w:rsidRPr="000B7702" w:rsidRDefault="000B7702" w:rsidP="000B7702">
      <w:pPr>
        <w:autoSpaceDE w:val="0"/>
        <w:autoSpaceDN w:val="0"/>
        <w:adjustRightInd w:val="0"/>
        <w:spacing w:after="0"/>
        <w:rPr>
          <w:b/>
          <w:szCs w:val="24"/>
        </w:rPr>
      </w:pPr>
    </w:p>
    <w:p w:rsidR="000B7702" w:rsidRPr="000B7702" w:rsidRDefault="000B7702" w:rsidP="000B7702">
      <w:pPr>
        <w:autoSpaceDE w:val="0"/>
        <w:autoSpaceDN w:val="0"/>
        <w:adjustRightInd w:val="0"/>
        <w:spacing w:after="0"/>
        <w:rPr>
          <w:b/>
          <w:szCs w:val="24"/>
        </w:rPr>
      </w:pPr>
    </w:p>
    <w:p w:rsidR="000B7702" w:rsidRPr="000B7702" w:rsidRDefault="000B7702" w:rsidP="000B7702">
      <w:pPr>
        <w:autoSpaceDE w:val="0"/>
        <w:autoSpaceDN w:val="0"/>
        <w:adjustRightInd w:val="0"/>
        <w:spacing w:after="0"/>
        <w:rPr>
          <w:b/>
          <w:szCs w:val="24"/>
        </w:rPr>
      </w:pPr>
    </w:p>
    <w:p w:rsidR="000B7702" w:rsidRPr="000B7702" w:rsidRDefault="000B7702" w:rsidP="000B7702">
      <w:pPr>
        <w:autoSpaceDE w:val="0"/>
        <w:autoSpaceDN w:val="0"/>
        <w:adjustRightInd w:val="0"/>
        <w:spacing w:after="0"/>
        <w:rPr>
          <w:b/>
          <w:szCs w:val="24"/>
        </w:rPr>
      </w:pPr>
    </w:p>
    <w:p w:rsidR="000B7702" w:rsidRPr="000B7702" w:rsidRDefault="000B7702" w:rsidP="000B7702">
      <w:pPr>
        <w:autoSpaceDE w:val="0"/>
        <w:autoSpaceDN w:val="0"/>
        <w:adjustRightInd w:val="0"/>
        <w:spacing w:after="0"/>
        <w:rPr>
          <w:b/>
          <w:szCs w:val="24"/>
        </w:rPr>
      </w:pPr>
    </w:p>
    <w:p w:rsidR="000B7702" w:rsidRPr="000B7702" w:rsidRDefault="000B7702" w:rsidP="000B7702">
      <w:pPr>
        <w:autoSpaceDE w:val="0"/>
        <w:autoSpaceDN w:val="0"/>
        <w:adjustRightInd w:val="0"/>
        <w:spacing w:after="0"/>
        <w:rPr>
          <w:b/>
          <w:szCs w:val="24"/>
        </w:rPr>
      </w:pPr>
    </w:p>
    <w:p w:rsidR="000B7702" w:rsidRPr="000B7702" w:rsidRDefault="000B7702" w:rsidP="000B7702">
      <w:pPr>
        <w:autoSpaceDE w:val="0"/>
        <w:autoSpaceDN w:val="0"/>
        <w:adjustRightInd w:val="0"/>
        <w:spacing w:after="0"/>
        <w:rPr>
          <w:b/>
          <w:szCs w:val="24"/>
        </w:rPr>
      </w:pPr>
    </w:p>
    <w:p w:rsidR="000B7702" w:rsidRPr="000B7702" w:rsidRDefault="000B7702" w:rsidP="000B7702">
      <w:pPr>
        <w:autoSpaceDE w:val="0"/>
        <w:autoSpaceDN w:val="0"/>
        <w:adjustRightInd w:val="0"/>
        <w:spacing w:after="0"/>
        <w:rPr>
          <w:b/>
          <w:szCs w:val="24"/>
        </w:rPr>
      </w:pPr>
    </w:p>
    <w:p w:rsidR="000B7702" w:rsidRPr="000B7702" w:rsidRDefault="000B7702" w:rsidP="000B7702">
      <w:pPr>
        <w:autoSpaceDE w:val="0"/>
        <w:autoSpaceDN w:val="0"/>
        <w:adjustRightInd w:val="0"/>
        <w:spacing w:after="0"/>
        <w:rPr>
          <w:b/>
          <w:szCs w:val="24"/>
        </w:rPr>
      </w:pPr>
    </w:p>
    <w:p w:rsidR="000B7702" w:rsidRPr="000B7702" w:rsidRDefault="000B7702" w:rsidP="000B7702">
      <w:pPr>
        <w:autoSpaceDE w:val="0"/>
        <w:autoSpaceDN w:val="0"/>
        <w:adjustRightInd w:val="0"/>
        <w:spacing w:after="0"/>
        <w:rPr>
          <w:b/>
          <w:szCs w:val="24"/>
        </w:rPr>
      </w:pPr>
    </w:p>
    <w:p w:rsidR="000B7702" w:rsidRPr="000B7702" w:rsidRDefault="000B7702" w:rsidP="000B7702">
      <w:pPr>
        <w:autoSpaceDE w:val="0"/>
        <w:autoSpaceDN w:val="0"/>
        <w:adjustRightInd w:val="0"/>
        <w:spacing w:after="0"/>
        <w:rPr>
          <w:b/>
          <w:szCs w:val="24"/>
        </w:rPr>
      </w:pPr>
    </w:p>
    <w:p w:rsidR="000B7702" w:rsidRPr="000B7702" w:rsidRDefault="000B7702" w:rsidP="000B7702">
      <w:pPr>
        <w:autoSpaceDE w:val="0"/>
        <w:autoSpaceDN w:val="0"/>
        <w:adjustRightInd w:val="0"/>
        <w:spacing w:after="0"/>
        <w:rPr>
          <w:b/>
          <w:szCs w:val="24"/>
        </w:rPr>
      </w:pPr>
    </w:p>
    <w:p w:rsidR="000B7702" w:rsidRPr="000B7702" w:rsidRDefault="000B7702" w:rsidP="000B7702">
      <w:pPr>
        <w:autoSpaceDE w:val="0"/>
        <w:autoSpaceDN w:val="0"/>
        <w:adjustRightInd w:val="0"/>
        <w:spacing w:after="0"/>
        <w:rPr>
          <w:b/>
          <w:szCs w:val="24"/>
        </w:rPr>
      </w:pPr>
    </w:p>
    <w:p w:rsidR="000B7702" w:rsidRPr="000B7702" w:rsidRDefault="000B7702" w:rsidP="000B7702">
      <w:pPr>
        <w:autoSpaceDE w:val="0"/>
        <w:autoSpaceDN w:val="0"/>
        <w:adjustRightInd w:val="0"/>
        <w:spacing w:after="0"/>
        <w:rPr>
          <w:b/>
          <w:szCs w:val="24"/>
        </w:rPr>
      </w:pPr>
    </w:p>
    <w:p w:rsidR="000B7702" w:rsidRPr="000B7702" w:rsidRDefault="000B7702" w:rsidP="000B7702">
      <w:pPr>
        <w:autoSpaceDE w:val="0"/>
        <w:autoSpaceDN w:val="0"/>
        <w:adjustRightInd w:val="0"/>
        <w:spacing w:after="0"/>
        <w:rPr>
          <w:b/>
          <w:szCs w:val="24"/>
        </w:rPr>
      </w:pPr>
    </w:p>
    <w:p w:rsidR="000B7702" w:rsidRPr="000B7702" w:rsidRDefault="000B7702" w:rsidP="000B7702">
      <w:pPr>
        <w:autoSpaceDE w:val="0"/>
        <w:autoSpaceDN w:val="0"/>
        <w:adjustRightInd w:val="0"/>
        <w:spacing w:after="0"/>
        <w:rPr>
          <w:b/>
          <w:szCs w:val="24"/>
        </w:rPr>
      </w:pPr>
    </w:p>
    <w:p w:rsidR="000B7702" w:rsidRPr="000B7702" w:rsidRDefault="000B7702" w:rsidP="000B7702">
      <w:pPr>
        <w:autoSpaceDE w:val="0"/>
        <w:autoSpaceDN w:val="0"/>
        <w:adjustRightInd w:val="0"/>
        <w:spacing w:after="0" w:line="240" w:lineRule="auto"/>
        <w:ind w:left="4536"/>
        <w:rPr>
          <w:szCs w:val="24"/>
        </w:rPr>
      </w:pPr>
      <w:r w:rsidRPr="000B7702">
        <w:rPr>
          <w:szCs w:val="24"/>
        </w:rPr>
        <w:t xml:space="preserve">Trabalho de Conclusão de Curso, </w:t>
      </w:r>
      <w:r w:rsidRPr="000B7702">
        <w:rPr>
          <w:color w:val="000000"/>
          <w:szCs w:val="24"/>
          <w:lang w:eastAsia="pt-BR"/>
        </w:rPr>
        <w:t>Direito do consumidor e o transporte aéreo em caso de extravio de bagagens</w:t>
      </w:r>
      <w:r w:rsidRPr="000B7702">
        <w:rPr>
          <w:szCs w:val="24"/>
        </w:rPr>
        <w:t xml:space="preserve">, apresentada </w:t>
      </w:r>
      <w:r w:rsidRPr="000B7702">
        <w:rPr>
          <w:color w:val="000000"/>
          <w:sz w:val="23"/>
          <w:szCs w:val="23"/>
          <w:lang w:eastAsia="pt-BR"/>
        </w:rPr>
        <w:t>Ana Carolina Aguiar de Lima Souza</w:t>
      </w:r>
      <w:r w:rsidRPr="000B7702">
        <w:rPr>
          <w:szCs w:val="24"/>
        </w:rPr>
        <w:t xml:space="preserve"> como parte dos requisitos para obtenção do título de Bacharel em Direito outorgado pela </w:t>
      </w:r>
      <w:proofErr w:type="spellStart"/>
      <w:r w:rsidRPr="000B7702">
        <w:rPr>
          <w:szCs w:val="24"/>
        </w:rPr>
        <w:t>UniFacisa</w:t>
      </w:r>
      <w:proofErr w:type="spellEnd"/>
      <w:r w:rsidRPr="000B7702">
        <w:rPr>
          <w:szCs w:val="24"/>
        </w:rPr>
        <w:t xml:space="preserve"> – Centro Universitário. </w:t>
      </w:r>
    </w:p>
    <w:p w:rsidR="000B7702" w:rsidRPr="000B7702" w:rsidRDefault="000B7702" w:rsidP="000B7702">
      <w:pPr>
        <w:autoSpaceDE w:val="0"/>
        <w:autoSpaceDN w:val="0"/>
        <w:adjustRightInd w:val="0"/>
        <w:spacing w:after="0" w:line="240" w:lineRule="auto"/>
        <w:ind w:left="4536"/>
        <w:rPr>
          <w:szCs w:val="24"/>
        </w:rPr>
      </w:pPr>
    </w:p>
    <w:p w:rsidR="000B7702" w:rsidRPr="000B7702" w:rsidRDefault="000B7702" w:rsidP="000B7702">
      <w:pPr>
        <w:autoSpaceDE w:val="0"/>
        <w:autoSpaceDN w:val="0"/>
        <w:adjustRightInd w:val="0"/>
        <w:spacing w:after="0" w:line="240" w:lineRule="auto"/>
        <w:ind w:left="4536"/>
        <w:rPr>
          <w:szCs w:val="24"/>
        </w:rPr>
      </w:pPr>
    </w:p>
    <w:p w:rsidR="000B7702" w:rsidRPr="000B7702" w:rsidRDefault="000B7702" w:rsidP="000B7702">
      <w:pPr>
        <w:autoSpaceDE w:val="0"/>
        <w:autoSpaceDN w:val="0"/>
        <w:adjustRightInd w:val="0"/>
        <w:spacing w:after="0" w:line="240" w:lineRule="auto"/>
        <w:ind w:left="4536"/>
        <w:rPr>
          <w:szCs w:val="24"/>
        </w:rPr>
      </w:pPr>
      <w:r w:rsidRPr="000B7702">
        <w:rPr>
          <w:szCs w:val="24"/>
        </w:rPr>
        <w:t>APROVADO EM: _______/_______/______</w:t>
      </w:r>
      <w:r>
        <w:rPr>
          <w:szCs w:val="24"/>
        </w:rPr>
        <w:t>_</w:t>
      </w:r>
    </w:p>
    <w:p w:rsidR="000B7702" w:rsidRPr="000B7702" w:rsidRDefault="000B7702" w:rsidP="000B7702">
      <w:pPr>
        <w:autoSpaceDE w:val="0"/>
        <w:autoSpaceDN w:val="0"/>
        <w:adjustRightInd w:val="0"/>
        <w:spacing w:after="0" w:line="240" w:lineRule="auto"/>
        <w:ind w:left="4536"/>
        <w:rPr>
          <w:szCs w:val="24"/>
        </w:rPr>
      </w:pPr>
    </w:p>
    <w:p w:rsidR="000B7702" w:rsidRPr="000B7702" w:rsidRDefault="000B7702" w:rsidP="000B7702">
      <w:pPr>
        <w:autoSpaceDE w:val="0"/>
        <w:autoSpaceDN w:val="0"/>
        <w:adjustRightInd w:val="0"/>
        <w:spacing w:after="0" w:line="240" w:lineRule="auto"/>
        <w:ind w:left="4536"/>
        <w:rPr>
          <w:szCs w:val="24"/>
        </w:rPr>
      </w:pPr>
      <w:r w:rsidRPr="000B7702">
        <w:rPr>
          <w:szCs w:val="24"/>
        </w:rPr>
        <w:t xml:space="preserve">BANCA EXAMINADORA: </w:t>
      </w:r>
    </w:p>
    <w:p w:rsidR="000B7702" w:rsidRPr="000B7702" w:rsidRDefault="000B7702" w:rsidP="000B7702">
      <w:pPr>
        <w:autoSpaceDE w:val="0"/>
        <w:autoSpaceDN w:val="0"/>
        <w:adjustRightInd w:val="0"/>
        <w:spacing w:after="0" w:line="240" w:lineRule="auto"/>
        <w:ind w:left="4536"/>
        <w:rPr>
          <w:szCs w:val="24"/>
        </w:rPr>
      </w:pPr>
    </w:p>
    <w:p w:rsidR="000B7702" w:rsidRPr="000B7702" w:rsidRDefault="000B7702" w:rsidP="000B7702">
      <w:pPr>
        <w:autoSpaceDE w:val="0"/>
        <w:autoSpaceDN w:val="0"/>
        <w:adjustRightInd w:val="0"/>
        <w:spacing w:after="0" w:line="240" w:lineRule="auto"/>
        <w:ind w:left="4536"/>
        <w:rPr>
          <w:szCs w:val="24"/>
        </w:rPr>
      </w:pPr>
    </w:p>
    <w:p w:rsidR="000B7702" w:rsidRPr="000B7702" w:rsidRDefault="000B7702" w:rsidP="000B7702">
      <w:pPr>
        <w:autoSpaceDE w:val="0"/>
        <w:autoSpaceDN w:val="0"/>
        <w:adjustRightInd w:val="0"/>
        <w:spacing w:after="0" w:line="240" w:lineRule="auto"/>
        <w:ind w:left="4536"/>
        <w:rPr>
          <w:szCs w:val="24"/>
        </w:rPr>
      </w:pPr>
      <w:r w:rsidRPr="000B7702">
        <w:rPr>
          <w:szCs w:val="24"/>
        </w:rPr>
        <w:t>____________________________________</w:t>
      </w:r>
      <w:r>
        <w:rPr>
          <w:szCs w:val="24"/>
        </w:rPr>
        <w:t>_</w:t>
      </w:r>
    </w:p>
    <w:p w:rsidR="000B7702" w:rsidRPr="000B7702" w:rsidRDefault="000B7702" w:rsidP="000B7702">
      <w:pPr>
        <w:autoSpaceDE w:val="0"/>
        <w:autoSpaceDN w:val="0"/>
        <w:adjustRightInd w:val="0"/>
        <w:spacing w:after="0" w:line="240" w:lineRule="auto"/>
        <w:ind w:left="4536"/>
        <w:rPr>
          <w:szCs w:val="24"/>
        </w:rPr>
      </w:pPr>
      <w:proofErr w:type="gramStart"/>
      <w:r w:rsidRPr="00A42515">
        <w:rPr>
          <w:szCs w:val="24"/>
        </w:rPr>
        <w:t>Prof.</w:t>
      </w:r>
      <w:proofErr w:type="gramEnd"/>
      <w:r w:rsidRPr="00A42515">
        <w:rPr>
          <w:szCs w:val="24"/>
        </w:rPr>
        <w:t xml:space="preserve">º da </w:t>
      </w:r>
      <w:proofErr w:type="spellStart"/>
      <w:r w:rsidRPr="00A42515">
        <w:rPr>
          <w:szCs w:val="24"/>
        </w:rPr>
        <w:t>UniFacisa</w:t>
      </w:r>
      <w:proofErr w:type="spellEnd"/>
      <w:r w:rsidRPr="00A42515">
        <w:rPr>
          <w:szCs w:val="24"/>
        </w:rPr>
        <w:t xml:space="preserve">, Prof. </w:t>
      </w:r>
      <w:r w:rsidRPr="00A42515">
        <w:rPr>
          <w:bCs/>
          <w:szCs w:val="24"/>
        </w:rPr>
        <w:t>Floriano de</w:t>
      </w:r>
      <w:r w:rsidR="003171D9">
        <w:rPr>
          <w:bCs/>
          <w:szCs w:val="24"/>
        </w:rPr>
        <w:t xml:space="preserve"> Paula Mendes</w:t>
      </w:r>
      <w:r w:rsidRPr="00A42515">
        <w:rPr>
          <w:bCs/>
          <w:szCs w:val="24"/>
        </w:rPr>
        <w:t xml:space="preserve"> Brito Júnior</w:t>
      </w:r>
      <w:r w:rsidR="00A42515" w:rsidRPr="00A42515">
        <w:rPr>
          <w:szCs w:val="24"/>
        </w:rPr>
        <w:t>, Esp</w:t>
      </w:r>
      <w:r w:rsidRPr="00A42515">
        <w:rPr>
          <w:szCs w:val="24"/>
        </w:rPr>
        <w:t>.</w:t>
      </w:r>
    </w:p>
    <w:p w:rsidR="000B7702" w:rsidRPr="000B7702" w:rsidRDefault="000B7702" w:rsidP="000B7702">
      <w:pPr>
        <w:autoSpaceDE w:val="0"/>
        <w:autoSpaceDN w:val="0"/>
        <w:adjustRightInd w:val="0"/>
        <w:spacing w:after="0" w:line="240" w:lineRule="auto"/>
        <w:ind w:left="4536"/>
        <w:jc w:val="center"/>
        <w:rPr>
          <w:szCs w:val="24"/>
        </w:rPr>
      </w:pPr>
      <w:r w:rsidRPr="000B7702">
        <w:rPr>
          <w:szCs w:val="24"/>
        </w:rPr>
        <w:t>Orientador</w:t>
      </w:r>
    </w:p>
    <w:p w:rsidR="000B7702" w:rsidRPr="000B7702" w:rsidRDefault="000B7702" w:rsidP="000B7702">
      <w:pPr>
        <w:autoSpaceDE w:val="0"/>
        <w:autoSpaceDN w:val="0"/>
        <w:adjustRightInd w:val="0"/>
        <w:spacing w:after="0" w:line="240" w:lineRule="auto"/>
        <w:ind w:left="4536"/>
        <w:rPr>
          <w:szCs w:val="24"/>
        </w:rPr>
      </w:pPr>
    </w:p>
    <w:p w:rsidR="000B7702" w:rsidRPr="000B7702" w:rsidRDefault="000B7702" w:rsidP="000B7702">
      <w:pPr>
        <w:autoSpaceDE w:val="0"/>
        <w:autoSpaceDN w:val="0"/>
        <w:adjustRightInd w:val="0"/>
        <w:spacing w:after="0" w:line="240" w:lineRule="auto"/>
        <w:ind w:left="4536"/>
        <w:rPr>
          <w:szCs w:val="24"/>
        </w:rPr>
      </w:pPr>
      <w:r w:rsidRPr="000B7702">
        <w:rPr>
          <w:szCs w:val="24"/>
        </w:rPr>
        <w:t>___________________________________</w:t>
      </w:r>
      <w:r>
        <w:rPr>
          <w:szCs w:val="24"/>
        </w:rPr>
        <w:t>__</w:t>
      </w:r>
    </w:p>
    <w:p w:rsidR="000B7702" w:rsidRPr="000B7702" w:rsidRDefault="000B7702" w:rsidP="000B7702">
      <w:pPr>
        <w:autoSpaceDE w:val="0"/>
        <w:autoSpaceDN w:val="0"/>
        <w:adjustRightInd w:val="0"/>
        <w:spacing w:after="0" w:line="240" w:lineRule="auto"/>
        <w:ind w:left="4536"/>
        <w:rPr>
          <w:szCs w:val="24"/>
        </w:rPr>
      </w:pPr>
      <w:r w:rsidRPr="000B7702">
        <w:rPr>
          <w:szCs w:val="24"/>
        </w:rPr>
        <w:t xml:space="preserve">Prof.º da </w:t>
      </w:r>
      <w:proofErr w:type="spellStart"/>
      <w:r w:rsidRPr="000B7702">
        <w:rPr>
          <w:szCs w:val="24"/>
        </w:rPr>
        <w:t>UniFacisa</w:t>
      </w:r>
      <w:proofErr w:type="spellEnd"/>
      <w:r w:rsidRPr="000B7702">
        <w:rPr>
          <w:szCs w:val="24"/>
        </w:rPr>
        <w:t>.</w:t>
      </w:r>
    </w:p>
    <w:p w:rsidR="000B7702" w:rsidRPr="000B7702" w:rsidRDefault="000B7702" w:rsidP="000B7702">
      <w:pPr>
        <w:autoSpaceDE w:val="0"/>
        <w:autoSpaceDN w:val="0"/>
        <w:adjustRightInd w:val="0"/>
        <w:spacing w:after="0" w:line="240" w:lineRule="auto"/>
        <w:ind w:left="4536"/>
        <w:rPr>
          <w:szCs w:val="24"/>
        </w:rPr>
      </w:pPr>
    </w:p>
    <w:p w:rsidR="000B7702" w:rsidRPr="000B7702" w:rsidRDefault="000B7702" w:rsidP="000B7702">
      <w:pPr>
        <w:autoSpaceDE w:val="0"/>
        <w:autoSpaceDN w:val="0"/>
        <w:adjustRightInd w:val="0"/>
        <w:spacing w:after="0" w:line="240" w:lineRule="auto"/>
        <w:ind w:left="4536"/>
        <w:rPr>
          <w:szCs w:val="24"/>
        </w:rPr>
      </w:pPr>
      <w:r w:rsidRPr="000B7702">
        <w:rPr>
          <w:szCs w:val="24"/>
        </w:rPr>
        <w:t>___________________________________</w:t>
      </w:r>
      <w:r>
        <w:rPr>
          <w:szCs w:val="24"/>
        </w:rPr>
        <w:t>__</w:t>
      </w:r>
    </w:p>
    <w:p w:rsidR="000B7702" w:rsidRPr="000B7702" w:rsidRDefault="000B7702" w:rsidP="000B7702">
      <w:pPr>
        <w:autoSpaceDE w:val="0"/>
        <w:autoSpaceDN w:val="0"/>
        <w:adjustRightInd w:val="0"/>
        <w:spacing w:after="0" w:line="240" w:lineRule="auto"/>
        <w:ind w:left="4536"/>
        <w:rPr>
          <w:szCs w:val="24"/>
        </w:rPr>
      </w:pPr>
      <w:r>
        <w:rPr>
          <w:szCs w:val="24"/>
        </w:rPr>
        <w:t xml:space="preserve">Prof.º da </w:t>
      </w:r>
      <w:proofErr w:type="spellStart"/>
      <w:r>
        <w:rPr>
          <w:szCs w:val="24"/>
        </w:rPr>
        <w:t>UniFacisa</w:t>
      </w:r>
      <w:proofErr w:type="spellEnd"/>
      <w:r w:rsidRPr="000B7702">
        <w:rPr>
          <w:szCs w:val="24"/>
        </w:rPr>
        <w:t>.</w:t>
      </w:r>
    </w:p>
    <w:p w:rsidR="00A73D55" w:rsidRPr="000B7702" w:rsidRDefault="00A73D55" w:rsidP="000B7702">
      <w:pPr>
        <w:autoSpaceDE w:val="0"/>
        <w:autoSpaceDN w:val="0"/>
        <w:adjustRightInd w:val="0"/>
        <w:spacing w:after="0" w:line="240" w:lineRule="auto"/>
        <w:ind w:left="4536"/>
        <w:jc w:val="left"/>
        <w:rPr>
          <w:color w:val="000000"/>
          <w:sz w:val="23"/>
          <w:szCs w:val="23"/>
          <w:lang w:eastAsia="pt-BR"/>
        </w:rPr>
      </w:pPr>
    </w:p>
    <w:p w:rsidR="00A73D55" w:rsidRPr="000B7702" w:rsidRDefault="00A73D55" w:rsidP="000B7702">
      <w:pPr>
        <w:autoSpaceDE w:val="0"/>
        <w:autoSpaceDN w:val="0"/>
        <w:adjustRightInd w:val="0"/>
        <w:spacing w:after="0" w:line="240" w:lineRule="auto"/>
        <w:ind w:left="4536"/>
        <w:jc w:val="left"/>
        <w:rPr>
          <w:color w:val="000000"/>
          <w:sz w:val="23"/>
          <w:szCs w:val="23"/>
          <w:lang w:eastAsia="pt-BR"/>
        </w:rPr>
      </w:pPr>
    </w:p>
    <w:p w:rsidR="000B7702" w:rsidRPr="000B7702" w:rsidRDefault="000B7702" w:rsidP="000B7702">
      <w:pPr>
        <w:pStyle w:val="CabealhodoSumrio"/>
        <w:keepNext w:val="0"/>
        <w:keepLines w:val="0"/>
        <w:widowControl w:val="0"/>
        <w:spacing w:before="0" w:line="360" w:lineRule="auto"/>
        <w:jc w:val="center"/>
        <w:rPr>
          <w:rFonts w:ascii="Times New Roman" w:hAnsi="Times New Roman"/>
          <w:b/>
          <w:color w:val="000000"/>
          <w:sz w:val="24"/>
          <w:szCs w:val="24"/>
        </w:rPr>
      </w:pPr>
      <w:r w:rsidRPr="000B7702">
        <w:rPr>
          <w:rFonts w:ascii="Times New Roman" w:hAnsi="Times New Roman"/>
          <w:b/>
          <w:color w:val="000000"/>
          <w:sz w:val="24"/>
          <w:szCs w:val="24"/>
        </w:rPr>
        <w:lastRenderedPageBreak/>
        <w:t>DEDICATÓRIA</w:t>
      </w:r>
    </w:p>
    <w:p w:rsidR="000B7702" w:rsidRDefault="000B7702" w:rsidP="000B7702">
      <w:pPr>
        <w:pStyle w:val="CabealhodoSumrio"/>
        <w:keepNext w:val="0"/>
        <w:keepLines w:val="0"/>
        <w:widowControl w:val="0"/>
        <w:spacing w:before="0" w:line="360" w:lineRule="auto"/>
        <w:jc w:val="both"/>
        <w:rPr>
          <w:rFonts w:ascii="Times New Roman" w:hAnsi="Times New Roman"/>
          <w:color w:val="000000"/>
          <w:sz w:val="24"/>
          <w:szCs w:val="24"/>
        </w:rPr>
      </w:pPr>
    </w:p>
    <w:p w:rsidR="006B324A" w:rsidRDefault="00EC644E" w:rsidP="000B7702">
      <w:pPr>
        <w:pStyle w:val="CabealhodoSumrio"/>
        <w:keepNext w:val="0"/>
        <w:keepLines w:val="0"/>
        <w:widowControl w:val="0"/>
        <w:spacing w:before="0" w:line="360" w:lineRule="auto"/>
        <w:ind w:firstLine="708"/>
        <w:jc w:val="both"/>
        <w:rPr>
          <w:rFonts w:ascii="Times New Roman" w:hAnsi="Times New Roman"/>
          <w:color w:val="000000"/>
          <w:sz w:val="24"/>
          <w:szCs w:val="24"/>
        </w:rPr>
      </w:pPr>
      <w:r w:rsidRPr="000B7702">
        <w:rPr>
          <w:rFonts w:ascii="Times New Roman" w:hAnsi="Times New Roman"/>
          <w:color w:val="000000"/>
          <w:sz w:val="24"/>
          <w:szCs w:val="24"/>
        </w:rPr>
        <w:t>Dedico este trabalho a Deus e</w:t>
      </w:r>
      <w:r w:rsidR="006B324A" w:rsidRPr="000B7702">
        <w:rPr>
          <w:rFonts w:ascii="Times New Roman" w:hAnsi="Times New Roman"/>
          <w:color w:val="000000"/>
          <w:sz w:val="24"/>
          <w:szCs w:val="24"/>
        </w:rPr>
        <w:t xml:space="preserve"> a</w:t>
      </w:r>
      <w:r w:rsidRPr="000B7702">
        <w:rPr>
          <w:rFonts w:ascii="Times New Roman" w:hAnsi="Times New Roman"/>
          <w:color w:val="000000"/>
          <w:sz w:val="24"/>
          <w:szCs w:val="24"/>
        </w:rPr>
        <w:t xml:space="preserve"> Nossa Senhora</w:t>
      </w:r>
      <w:r w:rsidR="006B324A" w:rsidRPr="000B7702">
        <w:rPr>
          <w:rFonts w:ascii="Times New Roman" w:hAnsi="Times New Roman"/>
          <w:color w:val="000000"/>
          <w:sz w:val="24"/>
          <w:szCs w:val="24"/>
        </w:rPr>
        <w:t xml:space="preserve"> que </w:t>
      </w:r>
      <w:r w:rsidR="00097B71" w:rsidRPr="000B7702">
        <w:rPr>
          <w:rFonts w:ascii="Times New Roman" w:hAnsi="Times New Roman"/>
          <w:color w:val="000000"/>
          <w:sz w:val="24"/>
          <w:szCs w:val="24"/>
        </w:rPr>
        <w:t>são minhas forças</w:t>
      </w:r>
      <w:r w:rsidRPr="000B7702">
        <w:rPr>
          <w:rFonts w:ascii="Times New Roman" w:hAnsi="Times New Roman"/>
          <w:color w:val="000000"/>
          <w:sz w:val="24"/>
          <w:szCs w:val="24"/>
        </w:rPr>
        <w:t xml:space="preserve">, </w:t>
      </w:r>
      <w:r w:rsidR="006B324A" w:rsidRPr="000B7702">
        <w:rPr>
          <w:rFonts w:ascii="Times New Roman" w:hAnsi="Times New Roman"/>
          <w:color w:val="000000"/>
          <w:sz w:val="24"/>
          <w:szCs w:val="24"/>
        </w:rPr>
        <w:t>aos meus</w:t>
      </w:r>
      <w:r w:rsidRPr="000B7702">
        <w:rPr>
          <w:rFonts w:ascii="Times New Roman" w:hAnsi="Times New Roman"/>
          <w:color w:val="000000"/>
          <w:sz w:val="24"/>
          <w:szCs w:val="24"/>
        </w:rPr>
        <w:t xml:space="preserve"> pais </w:t>
      </w:r>
      <w:proofErr w:type="spellStart"/>
      <w:r w:rsidRPr="000B7702">
        <w:rPr>
          <w:rFonts w:ascii="Times New Roman" w:hAnsi="Times New Roman"/>
          <w:color w:val="000000"/>
          <w:sz w:val="24"/>
          <w:szCs w:val="24"/>
        </w:rPr>
        <w:t>Clébio</w:t>
      </w:r>
      <w:proofErr w:type="spellEnd"/>
      <w:r w:rsidRPr="000B7702">
        <w:rPr>
          <w:rFonts w:ascii="Times New Roman" w:hAnsi="Times New Roman"/>
          <w:color w:val="000000"/>
          <w:sz w:val="24"/>
          <w:szCs w:val="24"/>
        </w:rPr>
        <w:t xml:space="preserve"> Pablo e Adriana Aguiar, aos </w:t>
      </w:r>
      <w:r w:rsidR="00097B71" w:rsidRPr="000B7702">
        <w:rPr>
          <w:rFonts w:ascii="Times New Roman" w:hAnsi="Times New Roman"/>
          <w:color w:val="000000"/>
          <w:sz w:val="24"/>
          <w:szCs w:val="24"/>
        </w:rPr>
        <w:t>meus avôs</w:t>
      </w:r>
      <w:r w:rsidRPr="000B7702">
        <w:rPr>
          <w:rFonts w:ascii="Times New Roman" w:hAnsi="Times New Roman"/>
          <w:color w:val="000000"/>
          <w:sz w:val="24"/>
          <w:szCs w:val="24"/>
        </w:rPr>
        <w:t xml:space="preserve"> e a Carlos Andrey, pelo incentivo e </w:t>
      </w:r>
      <w:r w:rsidR="006B324A" w:rsidRPr="000B7702">
        <w:rPr>
          <w:rFonts w:ascii="Times New Roman" w:hAnsi="Times New Roman"/>
          <w:color w:val="000000"/>
          <w:sz w:val="24"/>
          <w:szCs w:val="24"/>
        </w:rPr>
        <w:t>colaboração de cada um para que eu conseguisse alcançar o término deste trabalho.</w:t>
      </w:r>
    </w:p>
    <w:p w:rsidR="000B7702" w:rsidRDefault="000B7702" w:rsidP="000B7702">
      <w:pPr>
        <w:rPr>
          <w:lang w:eastAsia="pt-BR"/>
        </w:rPr>
      </w:pPr>
    </w:p>
    <w:p w:rsidR="000B7702" w:rsidRDefault="000B7702" w:rsidP="000B7702">
      <w:pPr>
        <w:rPr>
          <w:lang w:eastAsia="pt-BR"/>
        </w:rPr>
      </w:pPr>
    </w:p>
    <w:p w:rsidR="000B7702" w:rsidRDefault="000B7702" w:rsidP="000B7702">
      <w:pPr>
        <w:rPr>
          <w:lang w:eastAsia="pt-BR"/>
        </w:rPr>
      </w:pPr>
    </w:p>
    <w:p w:rsidR="000B7702" w:rsidRDefault="000B7702" w:rsidP="000B7702">
      <w:pPr>
        <w:rPr>
          <w:lang w:eastAsia="pt-BR"/>
        </w:rPr>
      </w:pPr>
    </w:p>
    <w:p w:rsidR="000B7702" w:rsidRDefault="000B7702" w:rsidP="000B7702">
      <w:pPr>
        <w:rPr>
          <w:lang w:eastAsia="pt-BR"/>
        </w:rPr>
      </w:pPr>
    </w:p>
    <w:p w:rsidR="000B7702" w:rsidRDefault="000B7702" w:rsidP="000B7702">
      <w:pPr>
        <w:rPr>
          <w:lang w:eastAsia="pt-BR"/>
        </w:rPr>
      </w:pPr>
    </w:p>
    <w:p w:rsidR="000B7702" w:rsidRDefault="000B7702" w:rsidP="000B7702">
      <w:pPr>
        <w:rPr>
          <w:lang w:eastAsia="pt-BR"/>
        </w:rPr>
      </w:pPr>
    </w:p>
    <w:p w:rsidR="000B7702" w:rsidRDefault="000B7702" w:rsidP="000B7702">
      <w:pPr>
        <w:rPr>
          <w:lang w:eastAsia="pt-BR"/>
        </w:rPr>
      </w:pPr>
    </w:p>
    <w:p w:rsidR="000B7702" w:rsidRDefault="000B7702" w:rsidP="000B7702">
      <w:pPr>
        <w:rPr>
          <w:lang w:eastAsia="pt-BR"/>
        </w:rPr>
      </w:pPr>
    </w:p>
    <w:p w:rsidR="000B7702" w:rsidRDefault="000B7702" w:rsidP="000B7702">
      <w:pPr>
        <w:rPr>
          <w:lang w:eastAsia="pt-BR"/>
        </w:rPr>
      </w:pPr>
    </w:p>
    <w:p w:rsidR="000B7702" w:rsidRDefault="000B7702" w:rsidP="000B7702">
      <w:pPr>
        <w:rPr>
          <w:lang w:eastAsia="pt-BR"/>
        </w:rPr>
      </w:pPr>
    </w:p>
    <w:p w:rsidR="000B7702" w:rsidRDefault="000B7702" w:rsidP="000B7702">
      <w:pPr>
        <w:rPr>
          <w:lang w:eastAsia="pt-BR"/>
        </w:rPr>
      </w:pPr>
    </w:p>
    <w:p w:rsidR="000B7702" w:rsidRDefault="000B7702" w:rsidP="000B7702">
      <w:pPr>
        <w:rPr>
          <w:lang w:eastAsia="pt-BR"/>
        </w:rPr>
      </w:pPr>
    </w:p>
    <w:p w:rsidR="000B7702" w:rsidRDefault="000B7702" w:rsidP="000B7702">
      <w:pPr>
        <w:rPr>
          <w:lang w:eastAsia="pt-BR"/>
        </w:rPr>
      </w:pPr>
    </w:p>
    <w:p w:rsidR="000B7702" w:rsidRDefault="000B7702" w:rsidP="000B7702">
      <w:pPr>
        <w:rPr>
          <w:lang w:eastAsia="pt-BR"/>
        </w:rPr>
      </w:pPr>
    </w:p>
    <w:p w:rsidR="000B7702" w:rsidRDefault="000B7702" w:rsidP="000B7702">
      <w:pPr>
        <w:rPr>
          <w:lang w:eastAsia="pt-BR"/>
        </w:rPr>
      </w:pPr>
    </w:p>
    <w:p w:rsidR="000B7702" w:rsidRDefault="000B7702" w:rsidP="000B7702">
      <w:pPr>
        <w:rPr>
          <w:lang w:eastAsia="pt-BR"/>
        </w:rPr>
      </w:pPr>
    </w:p>
    <w:p w:rsidR="000B7702" w:rsidRDefault="000B7702" w:rsidP="000B7702">
      <w:pPr>
        <w:rPr>
          <w:lang w:eastAsia="pt-BR"/>
        </w:rPr>
      </w:pPr>
    </w:p>
    <w:p w:rsidR="000B7702" w:rsidRDefault="000B7702" w:rsidP="000B7702">
      <w:pPr>
        <w:rPr>
          <w:lang w:eastAsia="pt-BR"/>
        </w:rPr>
      </w:pPr>
    </w:p>
    <w:p w:rsidR="000B7702" w:rsidRDefault="000B7702" w:rsidP="000B7702">
      <w:pPr>
        <w:rPr>
          <w:lang w:eastAsia="pt-BR"/>
        </w:rPr>
      </w:pPr>
    </w:p>
    <w:p w:rsidR="000B7702" w:rsidRDefault="000B7702" w:rsidP="000B7702">
      <w:pPr>
        <w:rPr>
          <w:lang w:eastAsia="pt-BR"/>
        </w:rPr>
      </w:pPr>
    </w:p>
    <w:p w:rsidR="000B7702" w:rsidRDefault="000B7702" w:rsidP="000B7702">
      <w:pPr>
        <w:rPr>
          <w:lang w:eastAsia="pt-BR"/>
        </w:rPr>
      </w:pPr>
    </w:p>
    <w:p w:rsidR="000B7702" w:rsidRDefault="000B7702" w:rsidP="000B7702">
      <w:pPr>
        <w:rPr>
          <w:lang w:eastAsia="pt-BR"/>
        </w:rPr>
      </w:pPr>
    </w:p>
    <w:p w:rsidR="000B7702" w:rsidRDefault="000B7702" w:rsidP="000B7702">
      <w:pPr>
        <w:rPr>
          <w:lang w:eastAsia="pt-BR"/>
        </w:rPr>
      </w:pPr>
    </w:p>
    <w:p w:rsidR="000B7702" w:rsidRDefault="000B7702" w:rsidP="000B7702">
      <w:pPr>
        <w:rPr>
          <w:lang w:eastAsia="pt-BR"/>
        </w:rPr>
      </w:pPr>
    </w:p>
    <w:p w:rsidR="000B7702" w:rsidRPr="000B7702" w:rsidRDefault="000B7702" w:rsidP="000B7702">
      <w:pPr>
        <w:rPr>
          <w:lang w:eastAsia="pt-BR"/>
        </w:rPr>
      </w:pPr>
    </w:p>
    <w:p w:rsidR="00B60C95" w:rsidRPr="000B7702" w:rsidRDefault="00B11EDA" w:rsidP="000B7702">
      <w:pPr>
        <w:pStyle w:val="CabealhodoSumrio"/>
        <w:keepNext w:val="0"/>
        <w:keepLines w:val="0"/>
        <w:widowControl w:val="0"/>
        <w:spacing w:before="0" w:line="360" w:lineRule="auto"/>
        <w:jc w:val="center"/>
        <w:rPr>
          <w:rFonts w:ascii="Times New Roman" w:hAnsi="Times New Roman"/>
          <w:b/>
          <w:color w:val="000000"/>
          <w:sz w:val="24"/>
          <w:szCs w:val="24"/>
        </w:rPr>
      </w:pPr>
      <w:r w:rsidRPr="000B7702">
        <w:rPr>
          <w:rFonts w:ascii="Times New Roman" w:hAnsi="Times New Roman"/>
          <w:b/>
          <w:color w:val="000000"/>
          <w:sz w:val="24"/>
          <w:szCs w:val="24"/>
        </w:rPr>
        <w:lastRenderedPageBreak/>
        <w:t>AGRADECIMENTOS</w:t>
      </w:r>
    </w:p>
    <w:p w:rsidR="006B324A" w:rsidRPr="000B7702" w:rsidRDefault="006B324A" w:rsidP="000B7702">
      <w:pPr>
        <w:spacing w:after="0"/>
        <w:rPr>
          <w:lang w:eastAsia="pt-BR"/>
        </w:rPr>
      </w:pPr>
    </w:p>
    <w:p w:rsidR="006B324A" w:rsidRPr="000B7702" w:rsidRDefault="006B324A" w:rsidP="000B7702">
      <w:pPr>
        <w:autoSpaceDE w:val="0"/>
        <w:autoSpaceDN w:val="0"/>
        <w:adjustRightInd w:val="0"/>
        <w:spacing w:after="0"/>
        <w:ind w:firstLine="709"/>
        <w:rPr>
          <w:color w:val="000000"/>
          <w:szCs w:val="24"/>
          <w:lang w:eastAsia="pt-BR"/>
        </w:rPr>
      </w:pPr>
      <w:r w:rsidRPr="000B7702">
        <w:rPr>
          <w:color w:val="000000"/>
          <w:szCs w:val="24"/>
          <w:lang w:eastAsia="pt-BR"/>
        </w:rPr>
        <w:t>Agradeço primeiramente a Deus e a Nossa Senhora, por nunca ter me desamparado e ter me dado força em todos os momentos desta caminhada.</w:t>
      </w:r>
    </w:p>
    <w:p w:rsidR="006B324A" w:rsidRPr="000B7702" w:rsidRDefault="006B324A" w:rsidP="000B7702">
      <w:pPr>
        <w:autoSpaceDE w:val="0"/>
        <w:autoSpaceDN w:val="0"/>
        <w:adjustRightInd w:val="0"/>
        <w:spacing w:after="0"/>
        <w:ind w:firstLine="709"/>
        <w:rPr>
          <w:color w:val="000000"/>
          <w:szCs w:val="24"/>
          <w:lang w:eastAsia="pt-BR"/>
        </w:rPr>
      </w:pPr>
      <w:r w:rsidRPr="000B7702">
        <w:rPr>
          <w:color w:val="000000"/>
          <w:szCs w:val="24"/>
          <w:lang w:eastAsia="pt-BR"/>
        </w:rPr>
        <w:t xml:space="preserve">Agradeço aos meus pais por todos os esforços e dedicação nessa jornada. </w:t>
      </w:r>
    </w:p>
    <w:p w:rsidR="006B324A" w:rsidRPr="000B7702" w:rsidRDefault="003171D9" w:rsidP="000B7702">
      <w:pPr>
        <w:autoSpaceDE w:val="0"/>
        <w:autoSpaceDN w:val="0"/>
        <w:adjustRightInd w:val="0"/>
        <w:spacing w:after="0"/>
        <w:ind w:firstLine="709"/>
        <w:rPr>
          <w:color w:val="000000"/>
          <w:szCs w:val="24"/>
          <w:lang w:eastAsia="pt-BR"/>
        </w:rPr>
      </w:pPr>
      <w:r>
        <w:rPr>
          <w:color w:val="000000"/>
          <w:szCs w:val="24"/>
          <w:lang w:eastAsia="pt-BR"/>
        </w:rPr>
        <w:t>Ao meu namorado Carlos Andrey por todo amor, companheirismo e</w:t>
      </w:r>
      <w:r w:rsidR="006B324A" w:rsidRPr="000B7702">
        <w:rPr>
          <w:color w:val="000000"/>
          <w:szCs w:val="24"/>
          <w:lang w:eastAsia="pt-BR"/>
        </w:rPr>
        <w:t xml:space="preserve"> ajuda.</w:t>
      </w:r>
    </w:p>
    <w:p w:rsidR="006B324A" w:rsidRPr="000B7702" w:rsidRDefault="006B324A" w:rsidP="000B7702">
      <w:pPr>
        <w:autoSpaceDE w:val="0"/>
        <w:autoSpaceDN w:val="0"/>
        <w:adjustRightInd w:val="0"/>
        <w:spacing w:after="0"/>
        <w:ind w:firstLine="709"/>
        <w:rPr>
          <w:color w:val="000000"/>
          <w:szCs w:val="24"/>
          <w:lang w:eastAsia="pt-BR"/>
        </w:rPr>
      </w:pPr>
      <w:r w:rsidRPr="000B7702">
        <w:rPr>
          <w:color w:val="000000"/>
          <w:szCs w:val="24"/>
          <w:lang w:eastAsia="pt-BR"/>
        </w:rPr>
        <w:t xml:space="preserve">A minha família, por todo auxílio e incentivo. </w:t>
      </w:r>
    </w:p>
    <w:p w:rsidR="006B324A" w:rsidRPr="000B7702" w:rsidRDefault="006B324A" w:rsidP="000B7702">
      <w:pPr>
        <w:autoSpaceDE w:val="0"/>
        <w:autoSpaceDN w:val="0"/>
        <w:adjustRightInd w:val="0"/>
        <w:spacing w:after="0"/>
        <w:ind w:firstLine="709"/>
        <w:rPr>
          <w:color w:val="000000"/>
          <w:szCs w:val="24"/>
          <w:lang w:eastAsia="pt-BR"/>
        </w:rPr>
      </w:pPr>
      <w:r w:rsidRPr="000B7702">
        <w:rPr>
          <w:color w:val="000000"/>
          <w:szCs w:val="24"/>
          <w:lang w:eastAsia="pt-BR"/>
        </w:rPr>
        <w:t xml:space="preserve">Ao meu orientador Floriano de </w:t>
      </w:r>
      <w:r w:rsidR="003171D9">
        <w:rPr>
          <w:color w:val="000000"/>
          <w:szCs w:val="24"/>
          <w:lang w:eastAsia="pt-BR"/>
        </w:rPr>
        <w:t xml:space="preserve">Paula Mendes </w:t>
      </w:r>
      <w:r w:rsidRPr="000B7702">
        <w:rPr>
          <w:color w:val="000000"/>
          <w:szCs w:val="24"/>
          <w:lang w:eastAsia="pt-BR"/>
        </w:rPr>
        <w:t xml:space="preserve">Brito Júnior, pela ajuda, amizade e paciência. </w:t>
      </w:r>
    </w:p>
    <w:p w:rsidR="006B324A" w:rsidRDefault="006B324A" w:rsidP="000B7702">
      <w:pPr>
        <w:spacing w:after="0"/>
        <w:ind w:firstLine="709"/>
        <w:rPr>
          <w:color w:val="000000"/>
          <w:szCs w:val="24"/>
          <w:lang w:eastAsia="pt-BR"/>
        </w:rPr>
      </w:pPr>
      <w:r w:rsidRPr="000B7702">
        <w:rPr>
          <w:color w:val="000000"/>
          <w:szCs w:val="24"/>
          <w:lang w:eastAsia="pt-BR"/>
        </w:rPr>
        <w:t>Aos meus amigos por todo apoio.</w:t>
      </w:r>
    </w:p>
    <w:p w:rsidR="000B7702" w:rsidRDefault="000B7702" w:rsidP="000B7702">
      <w:pPr>
        <w:spacing w:after="0"/>
        <w:rPr>
          <w:color w:val="000000"/>
          <w:szCs w:val="24"/>
          <w:lang w:eastAsia="pt-BR"/>
        </w:rPr>
      </w:pPr>
    </w:p>
    <w:p w:rsidR="000B7702" w:rsidRDefault="000B7702" w:rsidP="000B7702">
      <w:pPr>
        <w:spacing w:after="0"/>
        <w:rPr>
          <w:color w:val="000000"/>
          <w:szCs w:val="24"/>
          <w:lang w:eastAsia="pt-BR"/>
        </w:rPr>
      </w:pPr>
    </w:p>
    <w:p w:rsidR="000B7702" w:rsidRDefault="000B7702" w:rsidP="000B7702">
      <w:pPr>
        <w:spacing w:after="0"/>
        <w:rPr>
          <w:color w:val="000000"/>
          <w:szCs w:val="24"/>
          <w:lang w:eastAsia="pt-BR"/>
        </w:rPr>
      </w:pPr>
    </w:p>
    <w:p w:rsidR="000B7702" w:rsidRDefault="000B7702" w:rsidP="000B7702">
      <w:pPr>
        <w:spacing w:after="0"/>
        <w:rPr>
          <w:color w:val="000000"/>
          <w:szCs w:val="24"/>
          <w:lang w:eastAsia="pt-BR"/>
        </w:rPr>
      </w:pPr>
    </w:p>
    <w:p w:rsidR="000B7702" w:rsidRDefault="000B7702" w:rsidP="000B7702">
      <w:pPr>
        <w:spacing w:after="0"/>
        <w:rPr>
          <w:color w:val="000000"/>
          <w:szCs w:val="24"/>
          <w:lang w:eastAsia="pt-BR"/>
        </w:rPr>
      </w:pPr>
    </w:p>
    <w:p w:rsidR="000B7702" w:rsidRDefault="000B7702" w:rsidP="000B7702">
      <w:pPr>
        <w:spacing w:after="0"/>
        <w:rPr>
          <w:color w:val="000000"/>
          <w:szCs w:val="24"/>
          <w:lang w:eastAsia="pt-BR"/>
        </w:rPr>
      </w:pPr>
    </w:p>
    <w:p w:rsidR="000B7702" w:rsidRDefault="000B7702" w:rsidP="000B7702">
      <w:pPr>
        <w:spacing w:after="0"/>
        <w:rPr>
          <w:color w:val="000000"/>
          <w:szCs w:val="24"/>
          <w:lang w:eastAsia="pt-BR"/>
        </w:rPr>
      </w:pPr>
    </w:p>
    <w:p w:rsidR="000B7702" w:rsidRDefault="000B7702" w:rsidP="000B7702">
      <w:pPr>
        <w:spacing w:after="0"/>
        <w:rPr>
          <w:color w:val="000000"/>
          <w:szCs w:val="24"/>
          <w:lang w:eastAsia="pt-BR"/>
        </w:rPr>
      </w:pPr>
    </w:p>
    <w:p w:rsidR="000B7702" w:rsidRDefault="000B7702" w:rsidP="000B7702">
      <w:pPr>
        <w:spacing w:after="0"/>
        <w:rPr>
          <w:color w:val="000000"/>
          <w:szCs w:val="24"/>
          <w:lang w:eastAsia="pt-BR"/>
        </w:rPr>
      </w:pPr>
    </w:p>
    <w:p w:rsidR="000B7702" w:rsidRDefault="000B7702" w:rsidP="000B7702">
      <w:pPr>
        <w:spacing w:after="0"/>
        <w:rPr>
          <w:color w:val="000000"/>
          <w:szCs w:val="24"/>
          <w:lang w:eastAsia="pt-BR"/>
        </w:rPr>
      </w:pPr>
    </w:p>
    <w:p w:rsidR="000B7702" w:rsidRDefault="000B7702" w:rsidP="000B7702">
      <w:pPr>
        <w:spacing w:after="0"/>
        <w:rPr>
          <w:color w:val="000000"/>
          <w:szCs w:val="24"/>
          <w:lang w:eastAsia="pt-BR"/>
        </w:rPr>
      </w:pPr>
    </w:p>
    <w:p w:rsidR="000B7702" w:rsidRDefault="000B7702" w:rsidP="000B7702">
      <w:pPr>
        <w:spacing w:after="0"/>
        <w:rPr>
          <w:color w:val="000000"/>
          <w:szCs w:val="24"/>
          <w:lang w:eastAsia="pt-BR"/>
        </w:rPr>
      </w:pPr>
    </w:p>
    <w:p w:rsidR="000B7702" w:rsidRDefault="000B7702" w:rsidP="000B7702">
      <w:pPr>
        <w:spacing w:after="0"/>
        <w:rPr>
          <w:color w:val="000000"/>
          <w:szCs w:val="24"/>
          <w:lang w:eastAsia="pt-BR"/>
        </w:rPr>
      </w:pPr>
    </w:p>
    <w:p w:rsidR="000B7702" w:rsidRDefault="000B7702" w:rsidP="000B7702">
      <w:pPr>
        <w:spacing w:after="0"/>
        <w:rPr>
          <w:color w:val="000000"/>
          <w:szCs w:val="24"/>
          <w:lang w:eastAsia="pt-BR"/>
        </w:rPr>
      </w:pPr>
    </w:p>
    <w:p w:rsidR="000B7702" w:rsidRDefault="000B7702" w:rsidP="000B7702">
      <w:pPr>
        <w:spacing w:after="0"/>
        <w:rPr>
          <w:color w:val="000000"/>
          <w:szCs w:val="24"/>
          <w:lang w:eastAsia="pt-BR"/>
        </w:rPr>
      </w:pPr>
    </w:p>
    <w:p w:rsidR="000B7702" w:rsidRDefault="000B7702" w:rsidP="000B7702">
      <w:pPr>
        <w:spacing w:after="0"/>
        <w:rPr>
          <w:color w:val="000000"/>
          <w:szCs w:val="24"/>
          <w:lang w:eastAsia="pt-BR"/>
        </w:rPr>
      </w:pPr>
    </w:p>
    <w:p w:rsidR="000B7702" w:rsidRDefault="000B7702" w:rsidP="000B7702">
      <w:pPr>
        <w:spacing w:after="0"/>
        <w:rPr>
          <w:color w:val="000000"/>
          <w:szCs w:val="24"/>
          <w:lang w:eastAsia="pt-BR"/>
        </w:rPr>
      </w:pPr>
    </w:p>
    <w:p w:rsidR="000B7702" w:rsidRDefault="000B7702" w:rsidP="000B7702">
      <w:pPr>
        <w:spacing w:after="0"/>
        <w:rPr>
          <w:color w:val="000000"/>
          <w:szCs w:val="24"/>
          <w:lang w:eastAsia="pt-BR"/>
        </w:rPr>
      </w:pPr>
    </w:p>
    <w:p w:rsidR="000B7702" w:rsidRDefault="000B7702" w:rsidP="000B7702">
      <w:pPr>
        <w:spacing w:after="0"/>
        <w:rPr>
          <w:color w:val="000000"/>
          <w:szCs w:val="24"/>
          <w:lang w:eastAsia="pt-BR"/>
        </w:rPr>
      </w:pPr>
    </w:p>
    <w:p w:rsidR="000B7702" w:rsidRDefault="000B7702" w:rsidP="000B7702">
      <w:pPr>
        <w:spacing w:after="0"/>
        <w:rPr>
          <w:color w:val="000000"/>
          <w:szCs w:val="24"/>
          <w:lang w:eastAsia="pt-BR"/>
        </w:rPr>
      </w:pPr>
    </w:p>
    <w:p w:rsidR="000B7702" w:rsidRDefault="000B7702" w:rsidP="000B7702">
      <w:pPr>
        <w:spacing w:after="0"/>
        <w:rPr>
          <w:color w:val="000000"/>
          <w:szCs w:val="24"/>
          <w:lang w:eastAsia="pt-BR"/>
        </w:rPr>
      </w:pPr>
    </w:p>
    <w:p w:rsidR="000B7702" w:rsidRDefault="000B7702" w:rsidP="000B7702">
      <w:pPr>
        <w:spacing w:after="0"/>
        <w:rPr>
          <w:color w:val="000000"/>
          <w:szCs w:val="24"/>
          <w:lang w:eastAsia="pt-BR"/>
        </w:rPr>
      </w:pPr>
    </w:p>
    <w:p w:rsidR="000B7702" w:rsidRDefault="000B7702" w:rsidP="000B7702">
      <w:pPr>
        <w:spacing w:after="0"/>
        <w:rPr>
          <w:color w:val="000000"/>
          <w:szCs w:val="24"/>
          <w:lang w:eastAsia="pt-BR"/>
        </w:rPr>
      </w:pPr>
    </w:p>
    <w:p w:rsidR="000B7702" w:rsidRDefault="000B7702" w:rsidP="000B7702">
      <w:pPr>
        <w:spacing w:after="0"/>
        <w:rPr>
          <w:color w:val="000000"/>
          <w:szCs w:val="24"/>
          <w:lang w:eastAsia="pt-BR"/>
        </w:rPr>
      </w:pPr>
    </w:p>
    <w:p w:rsidR="000B7702" w:rsidRDefault="000B7702" w:rsidP="000B7702">
      <w:pPr>
        <w:spacing w:after="0"/>
        <w:rPr>
          <w:color w:val="000000"/>
          <w:szCs w:val="24"/>
          <w:lang w:eastAsia="pt-BR"/>
        </w:rPr>
      </w:pPr>
    </w:p>
    <w:p w:rsidR="00ED7060" w:rsidRPr="000B7702" w:rsidRDefault="00ED7060" w:rsidP="000B7702">
      <w:pPr>
        <w:spacing w:after="0"/>
        <w:jc w:val="center"/>
        <w:rPr>
          <w:b/>
          <w:bCs/>
          <w:szCs w:val="24"/>
        </w:rPr>
      </w:pPr>
      <w:r w:rsidRPr="000B7702">
        <w:rPr>
          <w:b/>
          <w:bCs/>
          <w:szCs w:val="24"/>
        </w:rPr>
        <w:t xml:space="preserve">DIREITO DO CONSUMIDOR E O TRANSPORTE AÉREO </w:t>
      </w:r>
      <w:r w:rsidR="000B7702">
        <w:rPr>
          <w:b/>
          <w:bCs/>
          <w:szCs w:val="24"/>
        </w:rPr>
        <w:t>EM CASO DE EXTRAVIO DE BAGAGENS</w:t>
      </w:r>
    </w:p>
    <w:p w:rsidR="00ED7060" w:rsidRPr="000B7702" w:rsidRDefault="00ED7060" w:rsidP="000B7702">
      <w:pPr>
        <w:spacing w:after="0"/>
        <w:jc w:val="center"/>
        <w:rPr>
          <w:bCs/>
          <w:szCs w:val="24"/>
        </w:rPr>
      </w:pPr>
    </w:p>
    <w:p w:rsidR="00ED7060" w:rsidRPr="00EB67C2" w:rsidRDefault="00ED7060" w:rsidP="00EB67C2">
      <w:pPr>
        <w:spacing w:after="0" w:line="240" w:lineRule="auto"/>
        <w:jc w:val="right"/>
        <w:rPr>
          <w:b/>
          <w:bCs/>
          <w:szCs w:val="24"/>
        </w:rPr>
      </w:pPr>
      <w:r w:rsidRPr="00EB67C2">
        <w:rPr>
          <w:b/>
          <w:bCs/>
          <w:szCs w:val="24"/>
        </w:rPr>
        <w:t>Ana Carolina Aguiar de Lima Souza</w:t>
      </w:r>
      <w:r w:rsidR="002149F1" w:rsidRPr="00EB67C2">
        <w:rPr>
          <w:rStyle w:val="Refdenotaderodap"/>
          <w:b/>
          <w:bCs/>
          <w:szCs w:val="24"/>
        </w:rPr>
        <w:footnoteReference w:id="1"/>
      </w:r>
    </w:p>
    <w:p w:rsidR="00A37B53" w:rsidRPr="00EB67C2" w:rsidRDefault="003F4B4C" w:rsidP="00EB67C2">
      <w:pPr>
        <w:spacing w:after="0" w:line="240" w:lineRule="auto"/>
        <w:jc w:val="right"/>
        <w:rPr>
          <w:b/>
          <w:bCs/>
          <w:szCs w:val="24"/>
        </w:rPr>
      </w:pPr>
      <w:r w:rsidRPr="00EB67C2">
        <w:rPr>
          <w:b/>
          <w:bCs/>
          <w:szCs w:val="24"/>
        </w:rPr>
        <w:t xml:space="preserve">Floriano de </w:t>
      </w:r>
      <w:r w:rsidR="003171D9">
        <w:rPr>
          <w:b/>
          <w:bCs/>
          <w:szCs w:val="24"/>
        </w:rPr>
        <w:t xml:space="preserve">Paula Mendes </w:t>
      </w:r>
      <w:r w:rsidRPr="00EB67C2">
        <w:rPr>
          <w:b/>
          <w:bCs/>
          <w:szCs w:val="24"/>
        </w:rPr>
        <w:t>Brito Júnior</w:t>
      </w:r>
      <w:r w:rsidR="00A37B53" w:rsidRPr="00EB67C2">
        <w:rPr>
          <w:rStyle w:val="Refdenotaderodap"/>
          <w:b/>
          <w:bCs/>
          <w:szCs w:val="24"/>
        </w:rPr>
        <w:footnoteReference w:id="2"/>
      </w:r>
    </w:p>
    <w:p w:rsidR="00ED7060" w:rsidRPr="000B7702" w:rsidRDefault="00ED7060" w:rsidP="000B7702">
      <w:pPr>
        <w:spacing w:after="0"/>
        <w:jc w:val="center"/>
        <w:rPr>
          <w:bCs/>
          <w:szCs w:val="24"/>
        </w:rPr>
      </w:pPr>
    </w:p>
    <w:p w:rsidR="00262C30" w:rsidRPr="000B7702" w:rsidRDefault="00262C30" w:rsidP="000B7702">
      <w:pPr>
        <w:jc w:val="center"/>
        <w:rPr>
          <w:szCs w:val="24"/>
        </w:rPr>
      </w:pPr>
      <w:r w:rsidRPr="000B7702">
        <w:rPr>
          <w:b/>
          <w:color w:val="000000"/>
          <w:szCs w:val="24"/>
        </w:rPr>
        <w:t>RESUMO</w:t>
      </w:r>
    </w:p>
    <w:p w:rsidR="00AC2856" w:rsidRPr="000B7702" w:rsidRDefault="00AC2856" w:rsidP="000B7702">
      <w:pPr>
        <w:spacing w:after="0"/>
        <w:rPr>
          <w:b/>
          <w:color w:val="000000"/>
          <w:sz w:val="22"/>
        </w:rPr>
      </w:pPr>
    </w:p>
    <w:p w:rsidR="00262C30" w:rsidRPr="000B7702" w:rsidRDefault="00262C30" w:rsidP="00EB67C2">
      <w:pPr>
        <w:spacing w:after="0"/>
        <w:rPr>
          <w:shd w:val="clear" w:color="auto" w:fill="FFFFFF"/>
        </w:rPr>
      </w:pPr>
      <w:r w:rsidRPr="000B7702">
        <w:rPr>
          <w:shd w:val="clear" w:color="auto" w:fill="FFFFFF"/>
        </w:rPr>
        <w:t>O presente estudo visa explorar o direito do consumidor perante a calamitosa prestação de serviços do transporte aéreo, no que se refere ao extravio ou dano de bagagens, uma vez que, o transporte de bens pertencentes aos passageiros é responsabilidade do transportador e faz parte do fornecimento de serv</w:t>
      </w:r>
      <w:r w:rsidR="003F4B4C" w:rsidRPr="000B7702">
        <w:rPr>
          <w:shd w:val="clear" w:color="auto" w:fill="FFFFFF"/>
        </w:rPr>
        <w:t>iços ofertado pelas companhias a</w:t>
      </w:r>
      <w:r w:rsidRPr="000B7702">
        <w:rPr>
          <w:shd w:val="clear" w:color="auto" w:fill="FFFFFF"/>
        </w:rPr>
        <w:t>éreas. Procura abordar quais medidas os consumidores devem tomar</w:t>
      </w:r>
      <w:r w:rsidR="003F4B4C" w:rsidRPr="000B7702">
        <w:rPr>
          <w:shd w:val="clear" w:color="auto" w:fill="FFFFFF"/>
        </w:rPr>
        <w:t>,</w:t>
      </w:r>
      <w:r w:rsidRPr="000B7702">
        <w:rPr>
          <w:shd w:val="clear" w:color="auto" w:fill="FFFFFF"/>
        </w:rPr>
        <w:t xml:space="preserve"> quanto aos seus direitos</w:t>
      </w:r>
      <w:r w:rsidR="00D80B4C" w:rsidRPr="000B7702">
        <w:rPr>
          <w:shd w:val="clear" w:color="auto" w:fill="FFFFFF"/>
        </w:rPr>
        <w:t>,</w:t>
      </w:r>
      <w:r w:rsidRPr="000B7702">
        <w:rPr>
          <w:shd w:val="clear" w:color="auto" w:fill="FFFFFF"/>
        </w:rPr>
        <w:t xml:space="preserve"> na ocasião em que os mesmos forem vítimas do extravio de bagagem por empresas aéreas, as quais utilizam do expressivo aumento dos seus serviços pelos brasileiros e com isso, usufruem da conjuntura de hipossuficiência técnica dos utilizadores para extrair vantagens indevidas. A pesquisa foi dimensiona</w:t>
      </w:r>
      <w:r w:rsidR="000B7702">
        <w:rPr>
          <w:shd w:val="clear" w:color="auto" w:fill="FFFFFF"/>
        </w:rPr>
        <w:t xml:space="preserve">da de tipo bibliográfica, sendo </w:t>
      </w:r>
      <w:r w:rsidRPr="000B7702">
        <w:rPr>
          <w:shd w:val="clear" w:color="auto" w:fill="FFFFFF"/>
        </w:rPr>
        <w:t>feito levantamento b</w:t>
      </w:r>
      <w:r w:rsidR="00D80B4C" w:rsidRPr="000B7702">
        <w:rPr>
          <w:shd w:val="clear" w:color="auto" w:fill="FFFFFF"/>
        </w:rPr>
        <w:t>ibliográfico e informação especí</w:t>
      </w:r>
      <w:r w:rsidR="000B7702">
        <w:rPr>
          <w:shd w:val="clear" w:color="auto" w:fill="FFFFFF"/>
        </w:rPr>
        <w:t xml:space="preserve">fica relativo ao tema para </w:t>
      </w:r>
      <w:r w:rsidRPr="000B7702">
        <w:rPr>
          <w:shd w:val="clear" w:color="auto" w:fill="FFFFFF"/>
        </w:rPr>
        <w:t>alc</w:t>
      </w:r>
      <w:r w:rsidR="000B7702">
        <w:rPr>
          <w:shd w:val="clear" w:color="auto" w:fill="FFFFFF"/>
        </w:rPr>
        <w:t xml:space="preserve">ançar a finalidade do trabalho. </w:t>
      </w:r>
      <w:r w:rsidRPr="000B7702">
        <w:rPr>
          <w:shd w:val="clear" w:color="auto" w:fill="FFFFFF"/>
        </w:rPr>
        <w:t xml:space="preserve"> Destarte, se faz necessária</w:t>
      </w:r>
      <w:r w:rsidR="000B7702">
        <w:rPr>
          <w:shd w:val="clear" w:color="auto" w:fill="FFFFFF"/>
        </w:rPr>
        <w:t xml:space="preserve"> atenção ao setor na busca de solucionar </w:t>
      </w:r>
      <w:r w:rsidRPr="000B7702">
        <w:rPr>
          <w:shd w:val="clear" w:color="auto" w:fill="FFFFFF"/>
        </w:rPr>
        <w:t>quais obrigações deve</w:t>
      </w:r>
      <w:r w:rsidR="00D80B4C" w:rsidRPr="000B7702">
        <w:rPr>
          <w:shd w:val="clear" w:color="auto" w:fill="FFFFFF"/>
        </w:rPr>
        <w:t>m</w:t>
      </w:r>
      <w:r w:rsidRPr="000B7702">
        <w:rPr>
          <w:shd w:val="clear" w:color="auto" w:fill="FFFFFF"/>
        </w:rPr>
        <w:t xml:space="preserve"> estar presente para a responsabilização civil dos transportadores e os direitos cabíveis aos consumidores, de modo que, fiquem manifestos aos consumidores os seus direitos e como devem proceder nestes casos de plena vulnerabilidade do indivíduo.</w:t>
      </w:r>
    </w:p>
    <w:p w:rsidR="000B7702" w:rsidRPr="003171D9" w:rsidRDefault="000B7702" w:rsidP="00EB67C2">
      <w:pPr>
        <w:spacing w:after="0"/>
        <w:rPr>
          <w:lang w:val="en-US"/>
        </w:rPr>
      </w:pPr>
      <w:r w:rsidRPr="000B7702">
        <w:t xml:space="preserve">PALAVRAS-CHAVES: </w:t>
      </w:r>
      <w:r w:rsidR="00262C30" w:rsidRPr="000B7702">
        <w:t>Consumidor</w:t>
      </w:r>
      <w:r>
        <w:t xml:space="preserve">. Transporte Aéreo. </w:t>
      </w:r>
      <w:proofErr w:type="spellStart"/>
      <w:r w:rsidRPr="003171D9">
        <w:rPr>
          <w:lang w:val="en-US"/>
        </w:rPr>
        <w:t>Extravio</w:t>
      </w:r>
      <w:proofErr w:type="spellEnd"/>
      <w:r w:rsidRPr="003171D9">
        <w:rPr>
          <w:lang w:val="en-US"/>
        </w:rPr>
        <w:t xml:space="preserve"> de </w:t>
      </w:r>
      <w:proofErr w:type="spellStart"/>
      <w:r w:rsidRPr="003171D9">
        <w:rPr>
          <w:lang w:val="en-US"/>
        </w:rPr>
        <w:t>Bagagens</w:t>
      </w:r>
      <w:proofErr w:type="spellEnd"/>
      <w:r w:rsidRPr="003171D9">
        <w:rPr>
          <w:lang w:val="en-US"/>
        </w:rPr>
        <w:t>.</w:t>
      </w:r>
      <w:r w:rsidR="00262C30" w:rsidRPr="003171D9">
        <w:rPr>
          <w:lang w:val="en-US"/>
        </w:rPr>
        <w:t xml:space="preserve"> </w:t>
      </w:r>
      <w:proofErr w:type="spellStart"/>
      <w:proofErr w:type="gramStart"/>
      <w:r w:rsidR="00262C30" w:rsidRPr="003171D9">
        <w:rPr>
          <w:lang w:val="en-US"/>
        </w:rPr>
        <w:t>Vulnerabilidade</w:t>
      </w:r>
      <w:proofErr w:type="spellEnd"/>
      <w:r w:rsidR="00262C30" w:rsidRPr="003171D9">
        <w:rPr>
          <w:lang w:val="en-US"/>
        </w:rPr>
        <w:t>.</w:t>
      </w:r>
      <w:bookmarkStart w:id="2" w:name="_Toc492330185"/>
      <w:bookmarkStart w:id="3" w:name="_Toc521350805"/>
      <w:bookmarkStart w:id="4" w:name="_Toc521350868"/>
      <w:bookmarkStart w:id="5" w:name="_Toc528952405"/>
      <w:proofErr w:type="gramEnd"/>
    </w:p>
    <w:p w:rsidR="00791C80" w:rsidRPr="000B7702" w:rsidRDefault="00791C80" w:rsidP="00791C80">
      <w:pPr>
        <w:spacing w:after="0"/>
        <w:jc w:val="center"/>
        <w:rPr>
          <w:b/>
          <w:color w:val="000000"/>
          <w:szCs w:val="24"/>
          <w:lang w:val="en-US"/>
        </w:rPr>
      </w:pPr>
      <w:r w:rsidRPr="000B7702">
        <w:rPr>
          <w:b/>
          <w:color w:val="000000"/>
          <w:szCs w:val="24"/>
          <w:lang w:val="en-US"/>
        </w:rPr>
        <w:t>ABSTRACT</w:t>
      </w:r>
    </w:p>
    <w:p w:rsidR="00791C80" w:rsidRPr="000B7702" w:rsidRDefault="00791C80" w:rsidP="00791C80">
      <w:pPr>
        <w:spacing w:after="0"/>
        <w:rPr>
          <w:color w:val="000000"/>
          <w:szCs w:val="24"/>
          <w:lang w:val="en-US"/>
        </w:rPr>
      </w:pPr>
    </w:p>
    <w:p w:rsidR="00791C80" w:rsidRPr="00A42515" w:rsidRDefault="00791C80" w:rsidP="00791C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szCs w:val="24"/>
          <w:lang w:val="en-US"/>
        </w:rPr>
      </w:pPr>
      <w:r w:rsidRPr="00A42515">
        <w:rPr>
          <w:color w:val="000000"/>
          <w:szCs w:val="24"/>
          <w:lang w:val="en-US"/>
        </w:rPr>
        <w:t>This paper aims to present as main operational difficulties related to the infrastructure of non-Brazilian airports that are managed by the Brazilian Airport Infrastructure Company (</w:t>
      </w:r>
      <w:proofErr w:type="spellStart"/>
      <w:r w:rsidRPr="00A42515">
        <w:rPr>
          <w:color w:val="000000"/>
          <w:szCs w:val="24"/>
          <w:lang w:val="en-US"/>
        </w:rPr>
        <w:t>Infraero</w:t>
      </w:r>
      <w:proofErr w:type="spellEnd"/>
      <w:r w:rsidRPr="00A42515">
        <w:rPr>
          <w:color w:val="000000"/>
          <w:szCs w:val="24"/>
          <w:lang w:val="en-US"/>
        </w:rPr>
        <w:t xml:space="preserve">). It tries to demonstrate an inefficiency of the airport structure in the country, causing in this way overcrowding, delays, discomforts, among other dissatisfactions to the clients. A survey was designed in a bibliographical type, with a bibliographical survey and </w:t>
      </w:r>
      <w:r w:rsidRPr="00A42515">
        <w:rPr>
          <w:color w:val="000000"/>
          <w:szCs w:val="24"/>
          <w:lang w:val="en-US"/>
        </w:rPr>
        <w:lastRenderedPageBreak/>
        <w:t>specific information related to the subject to reach the purpose of the study. Please pay attention to the sector in the search to solve the bottlenecks, so that it improves efficiency through modernization, improving service, investments in the infrastructure of the airports that are already in operation and new alternatives to unload them.</w:t>
      </w:r>
    </w:p>
    <w:p w:rsidR="00791C80" w:rsidRDefault="00791C80" w:rsidP="00791C80">
      <w:pPr>
        <w:spacing w:after="0"/>
        <w:rPr>
          <w:rFonts w:eastAsia="Times New Roman"/>
          <w:color w:val="000000"/>
          <w:szCs w:val="24"/>
          <w:lang w:eastAsia="pt-BR"/>
        </w:rPr>
      </w:pPr>
      <w:r w:rsidRPr="000B7702">
        <w:rPr>
          <w:b/>
          <w:color w:val="000000"/>
          <w:szCs w:val="24"/>
          <w:lang w:val="en-US"/>
        </w:rPr>
        <w:t>Keywords</w:t>
      </w:r>
      <w:r>
        <w:rPr>
          <w:color w:val="000000"/>
          <w:szCs w:val="24"/>
          <w:lang w:val="en-US"/>
        </w:rPr>
        <w:t>: Law. Air Transport. Lost luggage.</w:t>
      </w:r>
      <w:r w:rsidRPr="000B7702">
        <w:rPr>
          <w:color w:val="000000"/>
          <w:szCs w:val="24"/>
          <w:lang w:val="en-US"/>
        </w:rPr>
        <w:t xml:space="preserve"> </w:t>
      </w:r>
      <w:proofErr w:type="spellStart"/>
      <w:r w:rsidRPr="00A42515">
        <w:rPr>
          <w:color w:val="000000"/>
          <w:szCs w:val="24"/>
        </w:rPr>
        <w:t>Vulnerability</w:t>
      </w:r>
      <w:proofErr w:type="spellEnd"/>
      <w:r w:rsidRPr="000B7702">
        <w:rPr>
          <w:rFonts w:eastAsia="Times New Roman"/>
          <w:color w:val="000000"/>
          <w:szCs w:val="24"/>
          <w:lang w:eastAsia="pt-BR"/>
        </w:rPr>
        <w:t>.</w:t>
      </w:r>
    </w:p>
    <w:p w:rsidR="000B7702" w:rsidRDefault="000B7702" w:rsidP="00EB67C2">
      <w:pPr>
        <w:spacing w:after="0"/>
      </w:pPr>
    </w:p>
    <w:p w:rsidR="00262C30" w:rsidRPr="000B7702" w:rsidRDefault="000B7702" w:rsidP="00EB67C2">
      <w:pPr>
        <w:spacing w:after="0"/>
        <w:rPr>
          <w:b/>
        </w:rPr>
      </w:pPr>
      <w:r>
        <w:rPr>
          <w:b/>
          <w:szCs w:val="24"/>
        </w:rPr>
        <w:t>1</w:t>
      </w:r>
      <w:r w:rsidR="00262C30" w:rsidRPr="000B7702">
        <w:rPr>
          <w:b/>
          <w:szCs w:val="24"/>
        </w:rPr>
        <w:t xml:space="preserve"> INTRODUÇÃO</w:t>
      </w:r>
      <w:bookmarkEnd w:id="2"/>
      <w:bookmarkEnd w:id="3"/>
      <w:bookmarkEnd w:id="4"/>
      <w:bookmarkEnd w:id="5"/>
    </w:p>
    <w:p w:rsidR="00262C30" w:rsidRPr="000B7702" w:rsidRDefault="00262C30" w:rsidP="00EB67C2">
      <w:pPr>
        <w:spacing w:after="0"/>
        <w:rPr>
          <w:b/>
          <w:szCs w:val="24"/>
        </w:rPr>
      </w:pPr>
    </w:p>
    <w:p w:rsidR="00262C30" w:rsidRPr="000B7702" w:rsidRDefault="00262C30" w:rsidP="00EB67C2">
      <w:pPr>
        <w:spacing w:after="0"/>
        <w:ind w:firstLine="708"/>
        <w:rPr>
          <w:color w:val="000000"/>
          <w:szCs w:val="24"/>
        </w:rPr>
      </w:pPr>
      <w:r w:rsidRPr="000B7702">
        <w:rPr>
          <w:szCs w:val="24"/>
        </w:rPr>
        <w:t xml:space="preserve">O serviço aéreo no Brasil trouxe consigo a melhoria da mobilidade na sociedade, encurtando distâncias e dando celeridade em suas viagens, contudo, ocasionou a crescente preocupação com a prestação deficiente de atividades ofertadas pelas transportadoras </w:t>
      </w:r>
      <w:r w:rsidRPr="000B7702">
        <w:t>aéreas</w:t>
      </w:r>
      <w:r w:rsidR="00710BDB" w:rsidRPr="000B7702">
        <w:t xml:space="preserve"> </w:t>
      </w:r>
      <w:r w:rsidRPr="000B7702">
        <w:t>em</w:t>
      </w:r>
      <w:r w:rsidRPr="000B7702">
        <w:rPr>
          <w:szCs w:val="24"/>
        </w:rPr>
        <w:t xml:space="preserve"> relação ao extravio ou avaria das bagagens dos passageiros, os quais são vítimas diariamente dessas situações aflitivas e de extrema vulnerabilidade consumerista perante o fornecedor</w:t>
      </w:r>
      <w:r w:rsidR="00D80B4C" w:rsidRPr="000B7702">
        <w:rPr>
          <w:szCs w:val="24"/>
        </w:rPr>
        <w:t>,</w:t>
      </w:r>
      <w:r w:rsidRPr="000B7702">
        <w:rPr>
          <w:szCs w:val="24"/>
        </w:rPr>
        <w:t xml:space="preserve"> </w:t>
      </w:r>
      <w:r w:rsidR="00D80B4C" w:rsidRPr="000B7702">
        <w:rPr>
          <w:color w:val="000000"/>
          <w:szCs w:val="24"/>
        </w:rPr>
        <w:t xml:space="preserve">conforme o </w:t>
      </w:r>
      <w:r w:rsidRPr="000B7702">
        <w:rPr>
          <w:color w:val="000000"/>
          <w:spacing w:val="2"/>
          <w:szCs w:val="24"/>
          <w:shd w:val="clear" w:color="auto" w:fill="FFFFFF"/>
        </w:rPr>
        <w:t>inciso I, artigo</w:t>
      </w:r>
      <w:r w:rsidR="00EB67C2">
        <w:rPr>
          <w:rStyle w:val="apple-converted-space"/>
          <w:color w:val="000000"/>
          <w:spacing w:val="2"/>
          <w:szCs w:val="24"/>
          <w:shd w:val="clear" w:color="auto" w:fill="FFFFFF"/>
        </w:rPr>
        <w:t xml:space="preserve"> </w:t>
      </w:r>
      <w:hyperlink r:id="rId8" w:tooltip="Artigo 4 da Lei nº 8.078 de 11 de Setembro de 1990" w:history="1">
        <w:r w:rsidRPr="000B7702">
          <w:rPr>
            <w:rStyle w:val="Hyperlink"/>
            <w:color w:val="000000"/>
            <w:spacing w:val="2"/>
            <w:szCs w:val="24"/>
            <w:u w:val="none"/>
            <w:shd w:val="clear" w:color="auto" w:fill="FFFFFF"/>
          </w:rPr>
          <w:t>4º</w:t>
        </w:r>
      </w:hyperlink>
      <w:r w:rsidRPr="000B7702">
        <w:rPr>
          <w:color w:val="000000"/>
          <w:spacing w:val="2"/>
          <w:szCs w:val="24"/>
          <w:shd w:val="clear" w:color="auto" w:fill="FFFFFF"/>
        </w:rPr>
        <w:t>,</w:t>
      </w:r>
      <w:r w:rsidR="00EB67C2">
        <w:rPr>
          <w:rStyle w:val="apple-converted-space"/>
          <w:color w:val="000000"/>
          <w:spacing w:val="2"/>
          <w:szCs w:val="24"/>
          <w:shd w:val="clear" w:color="auto" w:fill="FFFFFF"/>
        </w:rPr>
        <w:t xml:space="preserve"> </w:t>
      </w:r>
      <w:r w:rsidRPr="000B7702">
        <w:rPr>
          <w:spacing w:val="2"/>
          <w:szCs w:val="24"/>
          <w:shd w:val="clear" w:color="auto" w:fill="FFFFFF"/>
        </w:rPr>
        <w:t>C</w:t>
      </w:r>
      <w:r w:rsidR="00216B33" w:rsidRPr="000B7702">
        <w:rPr>
          <w:spacing w:val="2"/>
          <w:szCs w:val="24"/>
          <w:shd w:val="clear" w:color="auto" w:fill="FFFFFF"/>
        </w:rPr>
        <w:t>ódigo de Defesa do Consumidor</w:t>
      </w:r>
      <w:r w:rsidR="00EB67C2">
        <w:rPr>
          <w:spacing w:val="2"/>
          <w:szCs w:val="24"/>
          <w:shd w:val="clear" w:color="auto" w:fill="FFFFFF"/>
        </w:rPr>
        <w:t xml:space="preserve"> (BRASIL, 1990)</w:t>
      </w:r>
      <w:r w:rsidRPr="000B7702">
        <w:rPr>
          <w:color w:val="000000"/>
          <w:szCs w:val="24"/>
        </w:rPr>
        <w:t>.</w:t>
      </w:r>
    </w:p>
    <w:p w:rsidR="00262C30" w:rsidRPr="000B7702" w:rsidRDefault="00262C30" w:rsidP="00EB67C2">
      <w:pPr>
        <w:spacing w:after="0"/>
        <w:ind w:firstLine="708"/>
        <w:rPr>
          <w:szCs w:val="24"/>
        </w:rPr>
      </w:pPr>
      <w:r w:rsidRPr="000B7702">
        <w:rPr>
          <w:color w:val="000000"/>
          <w:szCs w:val="24"/>
        </w:rPr>
        <w:t xml:space="preserve">Com esse cenário, é de extrema importância e interesse o aprofundamento nesta área de estudo. O </w:t>
      </w:r>
      <w:r w:rsidR="00D80B4C" w:rsidRPr="000B7702">
        <w:rPr>
          <w:color w:val="000000"/>
          <w:szCs w:val="24"/>
        </w:rPr>
        <w:t>Código de Proteção e Defesa do C</w:t>
      </w:r>
      <w:r w:rsidRPr="000B7702">
        <w:rPr>
          <w:color w:val="000000"/>
          <w:szCs w:val="24"/>
        </w:rPr>
        <w:t>onsumidor trouxe consigo diversas e oportunas modificações ao ordenamento jurídico brasileiro</w:t>
      </w:r>
      <w:r w:rsidR="004C5361" w:rsidRPr="000B7702">
        <w:rPr>
          <w:color w:val="000000"/>
          <w:szCs w:val="24"/>
        </w:rPr>
        <w:t>,</w:t>
      </w:r>
      <w:r w:rsidR="00D80B4C" w:rsidRPr="000B7702">
        <w:rPr>
          <w:color w:val="000000"/>
          <w:szCs w:val="24"/>
        </w:rPr>
        <w:t xml:space="preserve"> pautando-se primordialmente n</w:t>
      </w:r>
      <w:r w:rsidRPr="000B7702">
        <w:rPr>
          <w:color w:val="000000"/>
          <w:szCs w:val="24"/>
        </w:rPr>
        <w:t xml:space="preserve">os princípios </w:t>
      </w:r>
      <w:r w:rsidR="00710BDB" w:rsidRPr="000B7702">
        <w:rPr>
          <w:color w:val="000000"/>
          <w:szCs w:val="24"/>
        </w:rPr>
        <w:t>integrais d</w:t>
      </w:r>
      <w:r w:rsidRPr="000B7702">
        <w:rPr>
          <w:color w:val="000000"/>
          <w:szCs w:val="24"/>
        </w:rPr>
        <w:t>a Constituição</w:t>
      </w:r>
      <w:r w:rsidR="004C5361" w:rsidRPr="000B7702">
        <w:rPr>
          <w:szCs w:val="24"/>
        </w:rPr>
        <w:t xml:space="preserve"> Federal de 1988, especificamente,</w:t>
      </w:r>
      <w:r w:rsidRPr="000B7702">
        <w:rPr>
          <w:szCs w:val="24"/>
        </w:rPr>
        <w:t xml:space="preserve"> o direito fundamental expresso pelo art. 5°, inciso XXXII </w:t>
      </w:r>
      <w:r w:rsidR="00D80B4C" w:rsidRPr="000B7702">
        <w:rPr>
          <w:szCs w:val="24"/>
        </w:rPr>
        <w:t>como fonte de ordem econômica, u</w:t>
      </w:r>
      <w:r w:rsidRPr="000B7702">
        <w:rPr>
          <w:szCs w:val="24"/>
        </w:rPr>
        <w:t xml:space="preserve">ma vez que, protege primariamente o consumidor, </w:t>
      </w:r>
      <w:r w:rsidR="006A14A5" w:rsidRPr="000B7702">
        <w:rPr>
          <w:szCs w:val="24"/>
        </w:rPr>
        <w:t xml:space="preserve">oferecendo </w:t>
      </w:r>
      <w:r w:rsidRPr="000B7702">
        <w:rPr>
          <w:szCs w:val="24"/>
        </w:rPr>
        <w:t>equilíbrio e presteza nos serviços a ele fornecidos</w:t>
      </w:r>
      <w:r w:rsidR="00EB67C2">
        <w:rPr>
          <w:szCs w:val="24"/>
        </w:rPr>
        <w:t xml:space="preserve"> (BRASI, 1988)</w:t>
      </w:r>
      <w:r w:rsidRPr="000B7702">
        <w:rPr>
          <w:szCs w:val="24"/>
        </w:rPr>
        <w:t>.</w:t>
      </w:r>
    </w:p>
    <w:p w:rsidR="00262C30" w:rsidRPr="000B7702" w:rsidRDefault="00262C30" w:rsidP="00EB67C2">
      <w:pPr>
        <w:spacing w:after="0"/>
        <w:ind w:firstLine="708"/>
        <w:rPr>
          <w:szCs w:val="24"/>
        </w:rPr>
      </w:pPr>
      <w:r w:rsidRPr="000B7702">
        <w:rPr>
          <w:szCs w:val="24"/>
        </w:rPr>
        <w:t xml:space="preserve">Dessa forma, </w:t>
      </w:r>
      <w:r w:rsidR="00D80B4C" w:rsidRPr="000B7702">
        <w:rPr>
          <w:szCs w:val="24"/>
        </w:rPr>
        <w:t>a Resolução n</w:t>
      </w:r>
      <w:r w:rsidR="006A14A5" w:rsidRPr="000B7702">
        <w:rPr>
          <w:szCs w:val="24"/>
        </w:rPr>
        <w:t xml:space="preserve">° 400 </w:t>
      </w:r>
      <w:r w:rsidR="004248E9" w:rsidRPr="000B7702">
        <w:rPr>
          <w:szCs w:val="24"/>
        </w:rPr>
        <w:t>Agência Nacional de Aviação Civil (</w:t>
      </w:r>
      <w:r w:rsidR="00EB67C2" w:rsidRPr="000B7702">
        <w:rPr>
          <w:szCs w:val="24"/>
        </w:rPr>
        <w:t>ANAC</w:t>
      </w:r>
      <w:r w:rsidR="004248E9" w:rsidRPr="000B7702">
        <w:rPr>
          <w:szCs w:val="24"/>
        </w:rPr>
        <w:t>)</w:t>
      </w:r>
      <w:r w:rsidR="006A14A5" w:rsidRPr="000B7702">
        <w:rPr>
          <w:szCs w:val="24"/>
        </w:rPr>
        <w:t xml:space="preserve"> e </w:t>
      </w:r>
      <w:r w:rsidRPr="000B7702">
        <w:rPr>
          <w:szCs w:val="24"/>
        </w:rPr>
        <w:t>o Código de Defesa do Consumidor se destaca</w:t>
      </w:r>
      <w:r w:rsidR="006A14A5" w:rsidRPr="000B7702">
        <w:rPr>
          <w:szCs w:val="24"/>
        </w:rPr>
        <w:t>m</w:t>
      </w:r>
      <w:r w:rsidRPr="000B7702">
        <w:rPr>
          <w:szCs w:val="24"/>
        </w:rPr>
        <w:t xml:space="preserve"> por </w:t>
      </w:r>
      <w:r w:rsidRPr="000B7702">
        <w:rPr>
          <w:color w:val="000000"/>
          <w:szCs w:val="24"/>
        </w:rPr>
        <w:t>tornar-se preeminente</w:t>
      </w:r>
      <w:r w:rsidRPr="000B7702">
        <w:rPr>
          <w:szCs w:val="24"/>
        </w:rPr>
        <w:t xml:space="preserve"> diante da multiplicidade de matérias legislativas destinadas a normatização</w:t>
      </w:r>
      <w:r w:rsidRPr="000B7702">
        <w:rPr>
          <w:color w:val="000000"/>
          <w:szCs w:val="24"/>
        </w:rPr>
        <w:t xml:space="preserve"> </w:t>
      </w:r>
      <w:r w:rsidRPr="000B7702">
        <w:rPr>
          <w:szCs w:val="24"/>
        </w:rPr>
        <w:t>na aplicação da relação de consumo no transporte aéreo</w:t>
      </w:r>
      <w:r w:rsidR="006A14A5" w:rsidRPr="000B7702">
        <w:rPr>
          <w:szCs w:val="24"/>
        </w:rPr>
        <w:t xml:space="preserve"> em voos comerciais. Da mesma maneira</w:t>
      </w:r>
      <w:r w:rsidRPr="000B7702">
        <w:rPr>
          <w:szCs w:val="24"/>
        </w:rPr>
        <w:t xml:space="preserve"> </w:t>
      </w:r>
      <w:r w:rsidR="006A14A5" w:rsidRPr="000B7702">
        <w:rPr>
          <w:szCs w:val="24"/>
        </w:rPr>
        <w:t>está</w:t>
      </w:r>
      <w:r w:rsidR="00DF0FEB" w:rsidRPr="000B7702">
        <w:rPr>
          <w:szCs w:val="24"/>
        </w:rPr>
        <w:t xml:space="preserve"> a</w:t>
      </w:r>
      <w:r w:rsidR="006A14A5" w:rsidRPr="000B7702">
        <w:rPr>
          <w:szCs w:val="24"/>
        </w:rPr>
        <w:t xml:space="preserve"> </w:t>
      </w:r>
      <w:r w:rsidRPr="000B7702">
        <w:rPr>
          <w:szCs w:val="24"/>
        </w:rPr>
        <w:t>Convenção de Varsóvia de 1929</w:t>
      </w:r>
      <w:r w:rsidR="009C6D94" w:rsidRPr="000B7702">
        <w:rPr>
          <w:szCs w:val="24"/>
        </w:rPr>
        <w:t xml:space="preserve"> </w:t>
      </w:r>
      <w:r w:rsidR="006A14A5" w:rsidRPr="000B7702">
        <w:rPr>
          <w:color w:val="000000"/>
          <w:szCs w:val="24"/>
        </w:rPr>
        <w:t>e a Convenção de Montreal 1999</w:t>
      </w:r>
      <w:r w:rsidRPr="000B7702">
        <w:rPr>
          <w:szCs w:val="24"/>
        </w:rPr>
        <w:t xml:space="preserve"> que demonstra</w:t>
      </w:r>
      <w:r w:rsidR="00DF0FEB" w:rsidRPr="000B7702">
        <w:rPr>
          <w:szCs w:val="24"/>
        </w:rPr>
        <w:t>m o predomínio sobre os demais documentos acerca dos assuntos de voos internacionais</w:t>
      </w:r>
      <w:r w:rsidRPr="000B7702">
        <w:rPr>
          <w:szCs w:val="24"/>
        </w:rPr>
        <w:t>.</w:t>
      </w:r>
    </w:p>
    <w:p w:rsidR="005D5C8F" w:rsidRPr="000B7702" w:rsidRDefault="005D5C8F" w:rsidP="00EB67C2">
      <w:pPr>
        <w:spacing w:after="0"/>
        <w:ind w:firstLine="708"/>
        <w:rPr>
          <w:color w:val="000000"/>
        </w:rPr>
      </w:pPr>
      <w:r w:rsidRPr="000B7702">
        <w:rPr>
          <w:color w:val="000000"/>
          <w:szCs w:val="24"/>
        </w:rPr>
        <w:t xml:space="preserve">O presente artigo tem como objetivo analisar </w:t>
      </w:r>
      <w:r w:rsidRPr="000B7702">
        <w:rPr>
          <w:shd w:val="clear" w:color="auto" w:fill="FFFFFF"/>
        </w:rPr>
        <w:t>quais medidas os consumidores devem tomar quanto aos seus direitos na ocasião em que os mesmos forem vítimas do extravio de bagagem por empresas aéreas, as quais utilizam do expressivo aumento dos seus serviços pelos brasileiros e com isso, usufruem da conjuntura de hipossuficiência técnica dos utilizadores para extrair vantagens indevidas</w:t>
      </w:r>
      <w:r w:rsidRPr="000B7702">
        <w:rPr>
          <w:color w:val="000000"/>
          <w:szCs w:val="24"/>
        </w:rPr>
        <w:t>.</w:t>
      </w:r>
      <w:r w:rsidRPr="000B7702">
        <w:t xml:space="preserve"> Quanto à caracterização optou-se por uma pesquisa descritiva que, para Gil (2008, p. 28), “têm como objetivo primordial a descrição das </w:t>
      </w:r>
      <w:r w:rsidRPr="000B7702">
        <w:lastRenderedPageBreak/>
        <w:t>características de determinada população ou fenômeno ou o estabeleciment</w:t>
      </w:r>
      <w:r w:rsidR="00EB67C2">
        <w:t>o de relações entre variáveis”.</w:t>
      </w:r>
    </w:p>
    <w:p w:rsidR="005D5C8F" w:rsidRPr="000B7702" w:rsidRDefault="005D5C8F" w:rsidP="00EB67C2">
      <w:pPr>
        <w:spacing w:after="0"/>
        <w:ind w:firstLine="708"/>
        <w:rPr>
          <w:color w:val="000000"/>
          <w:szCs w:val="24"/>
        </w:rPr>
      </w:pPr>
      <w:r w:rsidRPr="000B7702">
        <w:t xml:space="preserve">Quanto à abordagem caracteriza-se como qualitativa. Em relação aos meios foi utilizada a pesquisa bibliográfica, que conforme Gil (2008) é fundamentado em material </w:t>
      </w:r>
      <w:r w:rsidRPr="000B7702">
        <w:rPr>
          <w:color w:val="000000"/>
        </w:rPr>
        <w:t>científico já publicado, para dar suporte e base teórica aos objetivos do trabalho.</w:t>
      </w:r>
    </w:p>
    <w:p w:rsidR="005D5C8F" w:rsidRPr="000B7702" w:rsidRDefault="005D5C8F" w:rsidP="00EB67C2">
      <w:pPr>
        <w:spacing w:after="0"/>
        <w:ind w:firstLine="708"/>
        <w:rPr>
          <w:rStyle w:val="Forte"/>
          <w:b w:val="0"/>
          <w:bCs w:val="0"/>
          <w:color w:val="FF0000"/>
          <w:szCs w:val="24"/>
        </w:rPr>
      </w:pPr>
      <w:r w:rsidRPr="000B7702">
        <w:rPr>
          <w:color w:val="000000"/>
          <w:szCs w:val="24"/>
        </w:rPr>
        <w:t>Primordialmente fez-se a escolha do tema de interesse para a execução desta pesquisa, procurar subsequente a bibliografia que pudesse dar apoio ao trabalho. As fontes foram as mais diversas como: livros, artigos, trabalhos monográficos, leis e decretos. Fontes voltadas ao índice de malas extraviadas no país não foram nada fáceis de serem encontradas, já que estudos brasileiros voltados para este assunto são escassos.</w:t>
      </w:r>
      <w:r w:rsidRPr="000B7702">
        <w:rPr>
          <w:color w:val="FF0000"/>
          <w:szCs w:val="24"/>
        </w:rPr>
        <w:t xml:space="preserve"> </w:t>
      </w:r>
    </w:p>
    <w:p w:rsidR="00262C30" w:rsidRPr="000B7702" w:rsidRDefault="00262C30" w:rsidP="00EB67C2">
      <w:pPr>
        <w:spacing w:after="0"/>
        <w:ind w:firstLine="708"/>
        <w:rPr>
          <w:szCs w:val="24"/>
        </w:rPr>
      </w:pPr>
      <w:r w:rsidRPr="000B7702">
        <w:rPr>
          <w:szCs w:val="24"/>
        </w:rPr>
        <w:t xml:space="preserve">O objetivo geral deste artigo busca demonstrar a fragilidade do consumidor e elucidar as indagações sobre seus direitos. Foram estabelecidos os seguintes objetivos específicos: analisar caracterização da relação de consumo na prestação de </w:t>
      </w:r>
      <w:r w:rsidR="00DF0FEB" w:rsidRPr="000B7702">
        <w:rPr>
          <w:szCs w:val="24"/>
        </w:rPr>
        <w:t>serviços por uma empresa aérea,</w:t>
      </w:r>
      <w:r w:rsidR="00DF0FEB" w:rsidRPr="000B7702">
        <w:rPr>
          <w:color w:val="000000"/>
        </w:rPr>
        <w:t xml:space="preserve"> apresentar os conceitos, tipos de extravio de bagagens e os danos causados ao indivíduo em decorrência do extravio de seus pertences</w:t>
      </w:r>
      <w:r w:rsidR="00DF0FEB" w:rsidRPr="000B7702">
        <w:rPr>
          <w:szCs w:val="24"/>
        </w:rPr>
        <w:t xml:space="preserve"> e elucidar</w:t>
      </w:r>
      <w:r w:rsidR="00D80B4C" w:rsidRPr="000B7702">
        <w:rPr>
          <w:szCs w:val="24"/>
        </w:rPr>
        <w:t xml:space="preserve"> quais</w:t>
      </w:r>
      <w:r w:rsidRPr="000B7702">
        <w:rPr>
          <w:szCs w:val="24"/>
        </w:rPr>
        <w:t xml:space="preserve"> as legislações aplicáveis diretamente aos casos de extravios de bagagens de passageiros.</w:t>
      </w:r>
    </w:p>
    <w:p w:rsidR="00262C30" w:rsidRPr="00EB67C2" w:rsidRDefault="00262C30" w:rsidP="00EB67C2">
      <w:pPr>
        <w:spacing w:after="0"/>
        <w:ind w:firstLine="708"/>
        <w:rPr>
          <w:szCs w:val="24"/>
        </w:rPr>
      </w:pPr>
      <w:r w:rsidRPr="000B7702">
        <w:rPr>
          <w:szCs w:val="24"/>
        </w:rPr>
        <w:t>Isto posto, o presente tema torna-se de extrema relevância pela atual conjuntura que se encontra os serviços defeituosos prestados pelos transportes aéreos aos consumidores. Por isso, se faz necessárias informações acerca de qual direito dispõe a sociedade no caso de desencaminhamento de malas.  Ademais, visa aplicação acerca das normas e leis tangíveis aos fornecedores dos serviços como método eficaz para a re</w:t>
      </w:r>
      <w:r w:rsidR="00464851" w:rsidRPr="000B7702">
        <w:rPr>
          <w:szCs w:val="24"/>
        </w:rPr>
        <w:t xml:space="preserve">paração dos danos causados em caso </w:t>
      </w:r>
      <w:r w:rsidR="00464851" w:rsidRPr="00EB67C2">
        <w:rPr>
          <w:szCs w:val="24"/>
        </w:rPr>
        <w:t>de má</w:t>
      </w:r>
      <w:r w:rsidR="00A671A7" w:rsidRPr="00EB67C2">
        <w:rPr>
          <w:szCs w:val="24"/>
        </w:rPr>
        <w:t xml:space="preserve"> </w:t>
      </w:r>
      <w:r w:rsidRPr="00EB67C2">
        <w:rPr>
          <w:szCs w:val="24"/>
        </w:rPr>
        <w:t xml:space="preserve">prestação do objeto de consumo, no caso do presente estudo, o extravio de bagagens. </w:t>
      </w:r>
    </w:p>
    <w:p w:rsidR="00E65F44" w:rsidRPr="00EB67C2" w:rsidRDefault="00E65F44" w:rsidP="00EB67C2">
      <w:pPr>
        <w:spacing w:after="0"/>
        <w:rPr>
          <w:szCs w:val="24"/>
        </w:rPr>
      </w:pPr>
      <w:bookmarkStart w:id="6" w:name="_Toc492330187"/>
    </w:p>
    <w:p w:rsidR="00262C30" w:rsidRPr="00EB67C2" w:rsidRDefault="009A1835" w:rsidP="00EB67C2">
      <w:pPr>
        <w:pStyle w:val="Ttulo1"/>
        <w:keepNext w:val="0"/>
        <w:widowControl w:val="0"/>
        <w:rPr>
          <w:szCs w:val="24"/>
        </w:rPr>
      </w:pPr>
      <w:bookmarkStart w:id="7" w:name="_Toc521350807"/>
      <w:bookmarkStart w:id="8" w:name="_Toc521350870"/>
      <w:bookmarkStart w:id="9" w:name="_Toc527793195"/>
      <w:bookmarkStart w:id="10" w:name="_Toc528952406"/>
      <w:r w:rsidRPr="00EB67C2">
        <w:rPr>
          <w:szCs w:val="24"/>
        </w:rPr>
        <w:t>2</w:t>
      </w:r>
      <w:bookmarkStart w:id="11" w:name="_Toc492330188"/>
      <w:bookmarkStart w:id="12" w:name="_Toc521350808"/>
      <w:bookmarkStart w:id="13" w:name="_Toc521350871"/>
      <w:bookmarkEnd w:id="6"/>
      <w:bookmarkEnd w:id="7"/>
      <w:bookmarkEnd w:id="8"/>
      <w:bookmarkEnd w:id="9"/>
      <w:r w:rsidR="00237DAF" w:rsidRPr="00EB67C2">
        <w:rPr>
          <w:szCs w:val="24"/>
        </w:rPr>
        <w:t xml:space="preserve"> </w:t>
      </w:r>
      <w:bookmarkEnd w:id="11"/>
      <w:bookmarkEnd w:id="12"/>
      <w:bookmarkEnd w:id="13"/>
      <w:r w:rsidR="00667372" w:rsidRPr="00EB67C2">
        <w:rPr>
          <w:szCs w:val="24"/>
        </w:rPr>
        <w:t>CARACTERIZAÇÃO DA RELAÇÃO DE CONSUMO NA PRESTAÇÃO DE SERVIÇOS POR UMA EMPRESA AÉREA</w:t>
      </w:r>
      <w:bookmarkEnd w:id="10"/>
    </w:p>
    <w:p w:rsidR="00EB67C2" w:rsidRPr="00EB67C2" w:rsidRDefault="00EB67C2" w:rsidP="00EB67C2">
      <w:pPr>
        <w:rPr>
          <w:szCs w:val="24"/>
        </w:rPr>
      </w:pPr>
    </w:p>
    <w:p w:rsidR="00262C30" w:rsidRPr="000B7702" w:rsidRDefault="00262C30" w:rsidP="00EB67C2">
      <w:pPr>
        <w:spacing w:after="0"/>
        <w:ind w:firstLine="708"/>
      </w:pPr>
      <w:r w:rsidRPr="00EB67C2">
        <w:rPr>
          <w:color w:val="000000"/>
          <w:szCs w:val="24"/>
        </w:rPr>
        <w:t>Num</w:t>
      </w:r>
      <w:r w:rsidRPr="00EB67C2">
        <w:rPr>
          <w:color w:val="FF0000"/>
          <w:szCs w:val="24"/>
        </w:rPr>
        <w:t xml:space="preserve"> </w:t>
      </w:r>
      <w:r w:rsidRPr="00EB67C2">
        <w:rPr>
          <w:szCs w:val="24"/>
        </w:rPr>
        <w:t>primeiro momento se faz necessário caracterizar</w:t>
      </w:r>
      <w:r w:rsidR="00D80B4C" w:rsidRPr="00EB67C2">
        <w:rPr>
          <w:szCs w:val="24"/>
        </w:rPr>
        <w:t xml:space="preserve"> a relação de consumo por parte</w:t>
      </w:r>
      <w:r w:rsidRPr="00EB67C2">
        <w:rPr>
          <w:szCs w:val="24"/>
        </w:rPr>
        <w:t xml:space="preserve"> das empresas aéreas em sua prestação de serviço, demonstrando de acordo com o Código de</w:t>
      </w:r>
      <w:r w:rsidRPr="000B7702">
        <w:t xml:space="preserve"> Defesa do Consumidor (CDC) onde tais conceitos (consumidor, fornecedor e serviço) podem auxiliar a entender o objeto de consumo em questão.</w:t>
      </w:r>
    </w:p>
    <w:p w:rsidR="00240331" w:rsidRPr="000B7702" w:rsidRDefault="00262C30" w:rsidP="00EB67C2">
      <w:pPr>
        <w:spacing w:after="0"/>
        <w:ind w:firstLine="708"/>
      </w:pPr>
      <w:r w:rsidRPr="000B7702">
        <w:t xml:space="preserve">Portanto, segundo o art. 2º do mesmo dispositivo legal, “Consumidor é toda pessoa física ou jurídica que adquire ou utiliza produto ou </w:t>
      </w:r>
      <w:r w:rsidR="00D80B4C" w:rsidRPr="000B7702">
        <w:t>serviço como destinatário final</w:t>
      </w:r>
      <w:r w:rsidRPr="000B7702">
        <w:t>”.</w:t>
      </w:r>
      <w:r w:rsidR="00086BE7" w:rsidRPr="000B7702">
        <w:t xml:space="preserve"> </w:t>
      </w:r>
      <w:r w:rsidR="00240331" w:rsidRPr="000B7702">
        <w:t xml:space="preserve">Dessa maneira, o passageiro deve ser </w:t>
      </w:r>
      <w:r w:rsidR="00CB7598" w:rsidRPr="000B7702">
        <w:t>caracterizado como o consumidor, visto que</w:t>
      </w:r>
      <w:r w:rsidR="00FC681F" w:rsidRPr="000B7702">
        <w:t>,</w:t>
      </w:r>
      <w:r w:rsidR="00CB7598" w:rsidRPr="000B7702">
        <w:t xml:space="preserve"> </w:t>
      </w:r>
      <w:r w:rsidR="00800791" w:rsidRPr="000B7702">
        <w:t xml:space="preserve">o mesmo se enquadra </w:t>
      </w:r>
      <w:r w:rsidR="00D80B4C" w:rsidRPr="000B7702">
        <w:t>n</w:t>
      </w:r>
      <w:r w:rsidR="00CB7598" w:rsidRPr="000B7702">
        <w:t>a definição</w:t>
      </w:r>
      <w:r w:rsidR="00485C2A" w:rsidRPr="000B7702">
        <w:t xml:space="preserve"> do CDC.</w:t>
      </w:r>
    </w:p>
    <w:p w:rsidR="00AC2856" w:rsidRDefault="00262C30" w:rsidP="00EB67C2">
      <w:pPr>
        <w:spacing w:after="0"/>
        <w:ind w:firstLine="708"/>
      </w:pPr>
      <w:r w:rsidRPr="000B7702">
        <w:lastRenderedPageBreak/>
        <w:t>Posposto, o art. 3º se designa que:</w:t>
      </w:r>
    </w:p>
    <w:p w:rsidR="00791C80" w:rsidRPr="00EB67C2" w:rsidRDefault="00791C80" w:rsidP="00791C80">
      <w:pPr>
        <w:spacing w:after="0"/>
        <w:ind w:firstLine="709"/>
      </w:pPr>
    </w:p>
    <w:p w:rsidR="00262C30" w:rsidRPr="000B7702" w:rsidRDefault="00262C30" w:rsidP="00AC2856">
      <w:pPr>
        <w:pStyle w:val="SemEspaamento"/>
        <w:ind w:left="2268"/>
        <w:rPr>
          <w:szCs w:val="20"/>
        </w:rPr>
      </w:pPr>
      <w:r w:rsidRPr="000B7702">
        <w:rPr>
          <w:szCs w:val="20"/>
        </w:rPr>
        <w:t>Art.3°</w:t>
      </w:r>
      <w:r w:rsidR="00237DAF" w:rsidRPr="000B7702">
        <w:rPr>
          <w:szCs w:val="20"/>
        </w:rPr>
        <w:t xml:space="preserve"> </w:t>
      </w:r>
      <w:r w:rsidRPr="000B7702">
        <w:rPr>
          <w:szCs w:val="20"/>
        </w:rPr>
        <w:t>Fornecedor é toda pessoa física ou jurídica, pública ou privada, nacional ou estrangeira, bem como os entes despersonalizados, que desenvolvem atividade de produção, montagem, criação, construção, transformação, importação, exportação, distribuição ou comercialização de produtos ou prestação de serviços.</w:t>
      </w:r>
    </w:p>
    <w:p w:rsidR="00262C30" w:rsidRPr="00B36102" w:rsidRDefault="00262C30" w:rsidP="00AC2856">
      <w:pPr>
        <w:pStyle w:val="SemEspaamento"/>
        <w:ind w:left="2268"/>
      </w:pPr>
      <w:r w:rsidRPr="000B7702">
        <w:rPr>
          <w:szCs w:val="20"/>
        </w:rPr>
        <w:t xml:space="preserve">§ 2° Serviço é qualquer atividade fornecida no mercado de consumo, mediante remuneração, inclusive as de natureza bancária, financeira, de crédito e securitária, salvo as decorrentes das relações de caráter </w:t>
      </w:r>
      <w:r w:rsidRPr="00B36102">
        <w:t>trabalhista.</w:t>
      </w:r>
      <w:r w:rsidR="00EB67C2" w:rsidRPr="00B36102">
        <w:t xml:space="preserve"> (BRASIL, 1990).</w:t>
      </w:r>
    </w:p>
    <w:p w:rsidR="00262C30" w:rsidRPr="00EB67C2" w:rsidRDefault="00262C30" w:rsidP="00474DAE">
      <w:pPr>
        <w:pStyle w:val="SemEspaamento"/>
        <w:ind w:left="2268"/>
        <w:rPr>
          <w:rStyle w:val="Forte"/>
          <w:b w:val="0"/>
          <w:color w:val="000000"/>
          <w:sz w:val="8"/>
          <w:szCs w:val="8"/>
          <w:bdr w:val="none" w:sz="0" w:space="0" w:color="auto" w:frame="1"/>
        </w:rPr>
      </w:pPr>
    </w:p>
    <w:p w:rsidR="00800791" w:rsidRPr="000B7702" w:rsidRDefault="00164B39" w:rsidP="00EB67C2">
      <w:pPr>
        <w:spacing w:after="0"/>
        <w:ind w:firstLine="708"/>
        <w:rPr>
          <w:szCs w:val="24"/>
        </w:rPr>
      </w:pPr>
      <w:r w:rsidRPr="000B7702">
        <w:rPr>
          <w:szCs w:val="24"/>
        </w:rPr>
        <w:t>Ap</w:t>
      </w:r>
      <w:r w:rsidR="00485C2A" w:rsidRPr="000B7702">
        <w:rPr>
          <w:szCs w:val="24"/>
        </w:rPr>
        <w:t>ós esta</w:t>
      </w:r>
      <w:r w:rsidRPr="000B7702">
        <w:rPr>
          <w:szCs w:val="24"/>
        </w:rPr>
        <w:t xml:space="preserve"> explanaç</w:t>
      </w:r>
      <w:r w:rsidR="006417FE" w:rsidRPr="000B7702">
        <w:rPr>
          <w:szCs w:val="24"/>
        </w:rPr>
        <w:t>ão do art.3º</w:t>
      </w:r>
      <w:r w:rsidRPr="000B7702">
        <w:rPr>
          <w:szCs w:val="24"/>
        </w:rPr>
        <w:t>, compreende-se que as companhias aéreas que estimulam</w:t>
      </w:r>
      <w:r w:rsidR="006417FE" w:rsidRPr="000B7702">
        <w:rPr>
          <w:szCs w:val="24"/>
        </w:rPr>
        <w:t xml:space="preserve"> o </w:t>
      </w:r>
      <w:r w:rsidRPr="000B7702">
        <w:rPr>
          <w:szCs w:val="24"/>
        </w:rPr>
        <w:t>transporte aéreo de longa distância ou curta</w:t>
      </w:r>
      <w:r w:rsidR="006417FE" w:rsidRPr="000B7702">
        <w:rPr>
          <w:szCs w:val="24"/>
        </w:rPr>
        <w:t>, são consideradas fornecedoras perante o CDC, pois são prestadoras de serviços introduzidas ao mercado de consumo.</w:t>
      </w:r>
      <w:r w:rsidR="00A60D43" w:rsidRPr="000B7702">
        <w:rPr>
          <w:szCs w:val="24"/>
        </w:rPr>
        <w:t xml:space="preserve"> Já o objeto de consumo em questão será o produto ou serv</w:t>
      </w:r>
      <w:r w:rsidR="00800791" w:rsidRPr="000B7702">
        <w:rPr>
          <w:szCs w:val="24"/>
        </w:rPr>
        <w:t xml:space="preserve">iço posto ao consumidor, ao qual necessita que haja a remuneração </w:t>
      </w:r>
      <w:r w:rsidR="005E240C" w:rsidRPr="000B7702">
        <w:rPr>
          <w:szCs w:val="24"/>
        </w:rPr>
        <w:t xml:space="preserve">para que </w:t>
      </w:r>
      <w:r w:rsidR="00800791" w:rsidRPr="000B7702">
        <w:rPr>
          <w:szCs w:val="24"/>
        </w:rPr>
        <w:t xml:space="preserve">seja </w:t>
      </w:r>
      <w:r w:rsidR="005E240C" w:rsidRPr="000B7702">
        <w:rPr>
          <w:szCs w:val="24"/>
        </w:rPr>
        <w:t>re</w:t>
      </w:r>
      <w:r w:rsidR="00800791" w:rsidRPr="000B7702">
        <w:rPr>
          <w:szCs w:val="24"/>
        </w:rPr>
        <w:t>conhecida como uma relação de consumo</w:t>
      </w:r>
      <w:r w:rsidR="00EB67C2">
        <w:rPr>
          <w:szCs w:val="24"/>
        </w:rPr>
        <w:t xml:space="preserve"> (BRASIL, 1990)</w:t>
      </w:r>
      <w:r w:rsidR="00800791" w:rsidRPr="000B7702">
        <w:rPr>
          <w:szCs w:val="24"/>
        </w:rPr>
        <w:t>.</w:t>
      </w:r>
    </w:p>
    <w:p w:rsidR="00262C30" w:rsidRPr="000B7702" w:rsidRDefault="00262C30" w:rsidP="00EB67C2">
      <w:pPr>
        <w:spacing w:after="0"/>
        <w:ind w:firstLine="708"/>
        <w:rPr>
          <w:szCs w:val="24"/>
        </w:rPr>
      </w:pPr>
      <w:r w:rsidRPr="000B7702">
        <w:rPr>
          <w:szCs w:val="24"/>
        </w:rPr>
        <w:t>Desse modo,</w:t>
      </w:r>
      <w:r w:rsidR="006B30DA" w:rsidRPr="000B7702">
        <w:rPr>
          <w:color w:val="000000"/>
          <w:szCs w:val="24"/>
          <w:shd w:val="clear" w:color="auto" w:fill="FFFFFF"/>
        </w:rPr>
        <w:t xml:space="preserve"> é o correto afirmar que o transportador é </w:t>
      </w:r>
      <w:r w:rsidR="00001B82" w:rsidRPr="000B7702">
        <w:rPr>
          <w:color w:val="000000"/>
          <w:szCs w:val="24"/>
          <w:shd w:val="clear" w:color="auto" w:fill="FFFFFF"/>
        </w:rPr>
        <w:t xml:space="preserve">o </w:t>
      </w:r>
      <w:r w:rsidR="006B30DA" w:rsidRPr="000B7702">
        <w:rPr>
          <w:color w:val="000000"/>
          <w:szCs w:val="24"/>
          <w:shd w:val="clear" w:color="auto" w:fill="FFFFFF"/>
        </w:rPr>
        <w:t>fornecedor e passageiro o consumidor</w:t>
      </w:r>
      <w:r w:rsidR="00001B82" w:rsidRPr="000B7702">
        <w:rPr>
          <w:color w:val="000000"/>
          <w:szCs w:val="24"/>
          <w:shd w:val="clear" w:color="auto" w:fill="FFFFFF"/>
        </w:rPr>
        <w:t>,</w:t>
      </w:r>
      <w:r w:rsidR="006B30DA" w:rsidRPr="000B7702">
        <w:rPr>
          <w:color w:val="000000"/>
          <w:szCs w:val="24"/>
          <w:shd w:val="clear" w:color="auto" w:fill="FFFFFF"/>
        </w:rPr>
        <w:t xml:space="preserve"> e sendo assim</w:t>
      </w:r>
      <w:r w:rsidR="00D80B4C" w:rsidRPr="000B7702">
        <w:rPr>
          <w:color w:val="000000"/>
          <w:szCs w:val="24"/>
          <w:shd w:val="clear" w:color="auto" w:fill="FFFFFF"/>
        </w:rPr>
        <w:t>,</w:t>
      </w:r>
      <w:r w:rsidRPr="000B7702">
        <w:rPr>
          <w:szCs w:val="24"/>
        </w:rPr>
        <w:t xml:space="preserve"> não há o que contestar sobre a responsabilidade da prestação de transporte aéreo comercial em face da relação de consumo de quem adquire uma passagem</w:t>
      </w:r>
      <w:r w:rsidR="005E240C" w:rsidRPr="000B7702">
        <w:rPr>
          <w:szCs w:val="24"/>
        </w:rPr>
        <w:t xml:space="preserve"> </w:t>
      </w:r>
      <w:r w:rsidRPr="000B7702">
        <w:rPr>
          <w:szCs w:val="24"/>
        </w:rPr>
        <w:t>aérea da companhia prestadora do determinado serviço, com isso, adequa-se aos conceitos de forma perfeita pretextada acima, concretizando como uma relação jurídica de consumo.</w:t>
      </w:r>
    </w:p>
    <w:p w:rsidR="00CD6977" w:rsidRPr="000B7702" w:rsidRDefault="007B3EE3" w:rsidP="00EB67C2">
      <w:pPr>
        <w:spacing w:after="0"/>
        <w:ind w:firstLine="708"/>
        <w:rPr>
          <w:color w:val="000000"/>
          <w:szCs w:val="24"/>
          <w:shd w:val="clear" w:color="auto" w:fill="FFFFFF"/>
        </w:rPr>
      </w:pPr>
      <w:r w:rsidRPr="000B7702">
        <w:rPr>
          <w:color w:val="000000"/>
          <w:szCs w:val="24"/>
          <w:shd w:val="clear" w:color="auto" w:fill="FFFFFF"/>
        </w:rPr>
        <w:t>Assim sendo, é perfeitamente aplicável a responsabilidade ao fornecedor, para que o mesmo, responda por ofertar produtos e serviços com eventuais defeitos, e, que pode vir a causar dano</w:t>
      </w:r>
      <w:r w:rsidR="00D80B4C" w:rsidRPr="000B7702">
        <w:rPr>
          <w:color w:val="000000"/>
          <w:szCs w:val="24"/>
          <w:shd w:val="clear" w:color="auto" w:fill="FFFFFF"/>
        </w:rPr>
        <w:t>s ao consumidor quando</w:t>
      </w:r>
      <w:r w:rsidRPr="000B7702">
        <w:rPr>
          <w:color w:val="000000"/>
          <w:szCs w:val="24"/>
          <w:shd w:val="clear" w:color="auto" w:fill="FFFFFF"/>
        </w:rPr>
        <w:t xml:space="preserve"> executar o serviço a ele ofertado. </w:t>
      </w:r>
    </w:p>
    <w:p w:rsidR="005E240C" w:rsidRPr="000B7702" w:rsidRDefault="007B3EE3" w:rsidP="00EB67C2">
      <w:pPr>
        <w:spacing w:after="0"/>
        <w:ind w:firstLine="708"/>
        <w:rPr>
          <w:color w:val="000000"/>
          <w:szCs w:val="24"/>
          <w:shd w:val="clear" w:color="auto" w:fill="FFFFFF"/>
        </w:rPr>
      </w:pPr>
      <w:r w:rsidRPr="000B7702">
        <w:rPr>
          <w:color w:val="000000"/>
          <w:szCs w:val="24"/>
          <w:shd w:val="clear" w:color="auto" w:fill="FFFFFF"/>
        </w:rPr>
        <w:t xml:space="preserve">Ademais, Lisboa (2006) posiciona-se sobre as características abordadas dentro do Código de Defesa do Consumidor, sendo elas de vulnerabilidade e a possível hipossuficiência, por parte do agente consumerista. </w:t>
      </w:r>
    </w:p>
    <w:p w:rsidR="00EB67C2" w:rsidRDefault="008723A8" w:rsidP="00EB67C2">
      <w:pPr>
        <w:spacing w:after="0"/>
        <w:ind w:firstLine="708"/>
        <w:rPr>
          <w:color w:val="000000"/>
          <w:szCs w:val="24"/>
          <w:shd w:val="clear" w:color="auto" w:fill="FFFFFF"/>
        </w:rPr>
      </w:pPr>
      <w:r w:rsidRPr="000B7702">
        <w:rPr>
          <w:color w:val="000000"/>
          <w:szCs w:val="24"/>
          <w:shd w:val="clear" w:color="auto" w:fill="FFFFFF"/>
        </w:rPr>
        <w:t>Segundo Silva (2004)</w:t>
      </w:r>
      <w:r w:rsidR="00464851" w:rsidRPr="000B7702">
        <w:rPr>
          <w:color w:val="000000"/>
          <w:szCs w:val="24"/>
          <w:shd w:val="clear" w:color="auto" w:fill="FFFFFF"/>
        </w:rPr>
        <w:t xml:space="preserve">, </w:t>
      </w:r>
      <w:r w:rsidR="00546DBC" w:rsidRPr="000B7702">
        <w:rPr>
          <w:color w:val="000000"/>
          <w:szCs w:val="24"/>
          <w:shd w:val="clear" w:color="auto" w:fill="FFFFFF"/>
        </w:rPr>
        <w:t>por consequência jurídica, o ente vulnerável é aque</w:t>
      </w:r>
      <w:r w:rsidR="00CD6977" w:rsidRPr="000B7702">
        <w:rPr>
          <w:color w:val="000000"/>
          <w:szCs w:val="24"/>
          <w:shd w:val="clear" w:color="auto" w:fill="FFFFFF"/>
        </w:rPr>
        <w:t>le que receberá o amparo da lei, que detém direitos básicos</w:t>
      </w:r>
      <w:r w:rsidR="000E2CA2" w:rsidRPr="000B7702">
        <w:rPr>
          <w:color w:val="000000"/>
          <w:szCs w:val="24"/>
          <w:shd w:val="clear" w:color="auto" w:fill="FFFFFF"/>
        </w:rPr>
        <w:t>,</w:t>
      </w:r>
      <w:r w:rsidR="00CD6977" w:rsidRPr="000B7702">
        <w:rPr>
          <w:color w:val="000000"/>
          <w:szCs w:val="24"/>
          <w:shd w:val="clear" w:color="auto" w:fill="FFFFFF"/>
        </w:rPr>
        <w:t xml:space="preserve"> </w:t>
      </w:r>
      <w:r w:rsidR="00413351" w:rsidRPr="000B7702">
        <w:rPr>
          <w:color w:val="000000"/>
          <w:szCs w:val="24"/>
          <w:shd w:val="clear" w:color="auto" w:fill="FFFFFF"/>
        </w:rPr>
        <w:t xml:space="preserve">entre eles o acesso </w:t>
      </w:r>
      <w:r w:rsidR="009B41C5" w:rsidRPr="000B7702">
        <w:rPr>
          <w:color w:val="000000"/>
          <w:szCs w:val="24"/>
          <w:shd w:val="clear" w:color="auto" w:fill="FFFFFF"/>
        </w:rPr>
        <w:t>às</w:t>
      </w:r>
      <w:r w:rsidR="00413351" w:rsidRPr="000B7702">
        <w:rPr>
          <w:color w:val="000000"/>
          <w:szCs w:val="24"/>
          <w:shd w:val="clear" w:color="auto" w:fill="FFFFFF"/>
        </w:rPr>
        <w:t xml:space="preserve"> informações sobre o serviço que lhe foi proposto, a boa fé objetiva entre os cooperadores da relação de consumo, bem como, a equidade, função socia</w:t>
      </w:r>
      <w:r w:rsidRPr="000B7702">
        <w:rPr>
          <w:color w:val="000000"/>
          <w:szCs w:val="24"/>
          <w:shd w:val="clear" w:color="auto" w:fill="FFFFFF"/>
        </w:rPr>
        <w:t>l e equiva</w:t>
      </w:r>
      <w:r w:rsidR="00464851" w:rsidRPr="000B7702">
        <w:rPr>
          <w:color w:val="000000"/>
          <w:szCs w:val="24"/>
          <w:shd w:val="clear" w:color="auto" w:fill="FFFFFF"/>
        </w:rPr>
        <w:t>lência das prestações.</w:t>
      </w:r>
      <w:bookmarkStart w:id="14" w:name="_Toc492330189"/>
      <w:bookmarkStart w:id="15" w:name="_Toc521350809"/>
      <w:bookmarkStart w:id="16" w:name="_Toc521350872"/>
      <w:bookmarkStart w:id="17" w:name="_Toc528952407"/>
    </w:p>
    <w:p w:rsidR="00EB67C2" w:rsidRDefault="00EB67C2" w:rsidP="00EB67C2">
      <w:pPr>
        <w:spacing w:after="0"/>
        <w:rPr>
          <w:color w:val="000000"/>
          <w:szCs w:val="24"/>
          <w:shd w:val="clear" w:color="auto" w:fill="FFFFFF"/>
        </w:rPr>
      </w:pPr>
    </w:p>
    <w:p w:rsidR="00262C30" w:rsidRPr="00B36102" w:rsidRDefault="00B36102" w:rsidP="00EB67C2">
      <w:pPr>
        <w:spacing w:after="0"/>
        <w:rPr>
          <w:b/>
          <w:color w:val="000000"/>
          <w:szCs w:val="24"/>
          <w:shd w:val="clear" w:color="auto" w:fill="FFFFFF"/>
        </w:rPr>
      </w:pPr>
      <w:r w:rsidRPr="00B36102">
        <w:rPr>
          <w:b/>
        </w:rPr>
        <w:t>3</w:t>
      </w:r>
      <w:r w:rsidR="005340D8" w:rsidRPr="00B36102">
        <w:rPr>
          <w:b/>
        </w:rPr>
        <w:t xml:space="preserve"> </w:t>
      </w:r>
      <w:bookmarkEnd w:id="14"/>
      <w:bookmarkEnd w:id="15"/>
      <w:bookmarkEnd w:id="16"/>
      <w:r w:rsidR="00667372" w:rsidRPr="00B36102">
        <w:rPr>
          <w:b/>
        </w:rPr>
        <w:t>CONCEITOS, TIPOS DE EXTRAVIOS</w:t>
      </w:r>
      <w:r w:rsidR="00BF4D86" w:rsidRPr="00B36102">
        <w:rPr>
          <w:b/>
        </w:rPr>
        <w:t xml:space="preserve"> DE BAGAGENS E OS DANOS CAUSADOS AO INDIVÍDUO EM DECORRÊNCIA DO EXTRAVIO DE SEUS PERTENCES</w:t>
      </w:r>
      <w:bookmarkEnd w:id="17"/>
    </w:p>
    <w:p w:rsidR="00AB7560" w:rsidRPr="000B7702" w:rsidRDefault="00AB7560" w:rsidP="00EB67C2">
      <w:pPr>
        <w:tabs>
          <w:tab w:val="left" w:pos="3300"/>
        </w:tabs>
        <w:spacing w:after="0"/>
        <w:rPr>
          <w:szCs w:val="24"/>
        </w:rPr>
      </w:pPr>
    </w:p>
    <w:p w:rsidR="00941FC0" w:rsidRPr="000B7702" w:rsidRDefault="00AB7560" w:rsidP="00EB67C2">
      <w:pPr>
        <w:spacing w:after="0"/>
        <w:ind w:firstLine="708"/>
        <w:rPr>
          <w:szCs w:val="24"/>
        </w:rPr>
      </w:pPr>
      <w:r w:rsidRPr="000B7702">
        <w:rPr>
          <w:szCs w:val="24"/>
        </w:rPr>
        <w:t xml:space="preserve">O transporte aéreo comercial de passageiros não é estritamente para o deslocamento de pessoas, mas também para suas malas e bagagens. Dessa forma, é notório que em sua grande maioria o translado de pessoas de uma determinada localidade para outra, requer o transporte </w:t>
      </w:r>
      <w:r w:rsidRPr="000B7702">
        <w:rPr>
          <w:szCs w:val="24"/>
        </w:rPr>
        <w:lastRenderedPageBreak/>
        <w:t>de seus pertences para sua estadia, permanência ou atividade a ser</w:t>
      </w:r>
      <w:r w:rsidR="005D1841" w:rsidRPr="000B7702">
        <w:rPr>
          <w:szCs w:val="24"/>
        </w:rPr>
        <w:t xml:space="preserve"> </w:t>
      </w:r>
      <w:r w:rsidR="005D67DF" w:rsidRPr="000B7702">
        <w:rPr>
          <w:szCs w:val="24"/>
        </w:rPr>
        <w:t>cumprido em seu destino final</w:t>
      </w:r>
      <w:r w:rsidR="001223F5" w:rsidRPr="00A42515">
        <w:rPr>
          <w:szCs w:val="24"/>
        </w:rPr>
        <w:t>, segundo</w:t>
      </w:r>
      <w:r w:rsidRPr="00A42515">
        <w:rPr>
          <w:szCs w:val="24"/>
        </w:rPr>
        <w:t xml:space="preserve"> </w:t>
      </w:r>
      <w:proofErr w:type="spellStart"/>
      <w:r w:rsidRPr="00A42515">
        <w:rPr>
          <w:szCs w:val="24"/>
        </w:rPr>
        <w:t>Tartuce</w:t>
      </w:r>
      <w:proofErr w:type="spellEnd"/>
      <w:r w:rsidR="00A42515">
        <w:rPr>
          <w:szCs w:val="24"/>
        </w:rPr>
        <w:t xml:space="preserve"> (201</w:t>
      </w:r>
      <w:r w:rsidR="00835D4A" w:rsidRPr="00A42515">
        <w:rPr>
          <w:szCs w:val="24"/>
        </w:rPr>
        <w:t>7)</w:t>
      </w:r>
      <w:r w:rsidR="005D67DF" w:rsidRPr="00A42515">
        <w:rPr>
          <w:szCs w:val="24"/>
        </w:rPr>
        <w:t>.</w:t>
      </w:r>
    </w:p>
    <w:p w:rsidR="00262C30" w:rsidRPr="000B7702" w:rsidRDefault="00AB7560" w:rsidP="00EB67C2">
      <w:pPr>
        <w:spacing w:after="0"/>
        <w:ind w:firstLine="708"/>
      </w:pPr>
      <w:r w:rsidRPr="000B7702">
        <w:rPr>
          <w:szCs w:val="24"/>
        </w:rPr>
        <w:t>Com essa acepção, os bens que acompanham os passageiros a</w:t>
      </w:r>
      <w:r w:rsidR="00FD7E96" w:rsidRPr="000B7702">
        <w:rPr>
          <w:szCs w:val="24"/>
        </w:rPr>
        <w:t xml:space="preserve"> possuem </w:t>
      </w:r>
      <w:r w:rsidRPr="000B7702">
        <w:rPr>
          <w:szCs w:val="24"/>
        </w:rPr>
        <w:t xml:space="preserve">uma utilidade, logo, </w:t>
      </w:r>
      <w:r w:rsidR="00293AA2" w:rsidRPr="000B7702">
        <w:rPr>
          <w:szCs w:val="24"/>
        </w:rPr>
        <w:t xml:space="preserve">a desprimorosa </w:t>
      </w:r>
      <w:r w:rsidR="009B2839" w:rsidRPr="000B7702">
        <w:rPr>
          <w:szCs w:val="24"/>
        </w:rPr>
        <w:t>prestação de</w:t>
      </w:r>
      <w:r w:rsidR="00293AA2" w:rsidRPr="000B7702">
        <w:rPr>
          <w:szCs w:val="24"/>
        </w:rPr>
        <w:t xml:space="preserve"> serviço</w:t>
      </w:r>
      <w:r w:rsidR="009B2839" w:rsidRPr="000B7702">
        <w:rPr>
          <w:szCs w:val="24"/>
        </w:rPr>
        <w:t xml:space="preserve"> em sua entrega ocasionará à incompleta finalidade</w:t>
      </w:r>
      <w:r w:rsidRPr="000B7702">
        <w:rPr>
          <w:szCs w:val="24"/>
        </w:rPr>
        <w:t xml:space="preserve"> pretendida.</w:t>
      </w:r>
    </w:p>
    <w:p w:rsidR="003F0CC7" w:rsidRPr="000B7702" w:rsidRDefault="009B2839" w:rsidP="00EB67C2">
      <w:pPr>
        <w:spacing w:after="0"/>
        <w:ind w:firstLine="708"/>
      </w:pPr>
      <w:r w:rsidRPr="000B7702">
        <w:t>O não recebimento das malas em viagens aéreas constitui o e</w:t>
      </w:r>
      <w:r w:rsidR="00262C30" w:rsidRPr="000B7702">
        <w:t>xtravio de bagagens</w:t>
      </w:r>
      <w:r w:rsidRPr="000B7702">
        <w:t xml:space="preserve">, que </w:t>
      </w:r>
      <w:r w:rsidR="002D3695" w:rsidRPr="000B7702">
        <w:t>significa que</w:t>
      </w:r>
      <w:r w:rsidR="00262C30" w:rsidRPr="000B7702">
        <w:t xml:space="preserve"> após o passageiro despachar seus pertences em seu destino local, o não recebimento do mesmo, em seu destino final (Art.35,</w:t>
      </w:r>
      <w:r w:rsidR="00262C30" w:rsidRPr="000B7702">
        <w:rPr>
          <w:rStyle w:val="Forte"/>
          <w:color w:val="000000"/>
          <w:bdr w:val="none" w:sz="0" w:space="0" w:color="auto" w:frame="1"/>
          <w:shd w:val="clear" w:color="auto" w:fill="FAFAFA"/>
        </w:rPr>
        <w:t xml:space="preserve"> </w:t>
      </w:r>
      <w:r w:rsidR="00262C30" w:rsidRPr="000B7702">
        <w:t>Po</w:t>
      </w:r>
      <w:r w:rsidR="00EB67C2">
        <w:t>rtaria nº 676/GC-5</w:t>
      </w:r>
      <w:r w:rsidR="005D1841" w:rsidRPr="000B7702">
        <w:t>).</w:t>
      </w:r>
      <w:r w:rsidR="003F0CC7" w:rsidRPr="000B7702">
        <w:t xml:space="preserve"> </w:t>
      </w:r>
      <w:r w:rsidR="005D1841" w:rsidRPr="000B7702">
        <w:t>E</w:t>
      </w:r>
      <w:r w:rsidR="003F0CC7" w:rsidRPr="000B7702">
        <w:t>sse extravio poderá ser</w:t>
      </w:r>
      <w:r w:rsidR="00DD573A" w:rsidRPr="000B7702">
        <w:t>:</w:t>
      </w:r>
      <w:r w:rsidR="003F0CC7" w:rsidRPr="000B7702">
        <w:t xml:space="preserve"> temporário ou definitivo</w:t>
      </w:r>
      <w:r w:rsidR="00EB67C2">
        <w:t xml:space="preserve"> (BRASIL, 2000)</w:t>
      </w:r>
      <w:r w:rsidR="003F0CC7" w:rsidRPr="000B7702">
        <w:t>.</w:t>
      </w:r>
    </w:p>
    <w:p w:rsidR="004B4990" w:rsidRPr="000B7702" w:rsidRDefault="003F0CC7" w:rsidP="00EB67C2">
      <w:pPr>
        <w:spacing w:after="0"/>
        <w:ind w:firstLine="708"/>
      </w:pPr>
      <w:r w:rsidRPr="000B7702">
        <w:t>O extravio tempor</w:t>
      </w:r>
      <w:r w:rsidR="007A7ADE" w:rsidRPr="000B7702">
        <w:t>ário é</w:t>
      </w:r>
      <w:r w:rsidR="005D1841" w:rsidRPr="000B7702">
        <w:t xml:space="preserve"> a</w:t>
      </w:r>
      <w:r w:rsidR="00831B94" w:rsidRPr="000B7702">
        <w:t xml:space="preserve"> perca provisória da bagagem</w:t>
      </w:r>
      <w:r w:rsidR="005D1841" w:rsidRPr="000B7702">
        <w:t>, a</w:t>
      </w:r>
      <w:r w:rsidR="008A7DCE" w:rsidRPr="000B7702">
        <w:t xml:space="preserve"> qual</w:t>
      </w:r>
      <w:r w:rsidR="00831B94" w:rsidRPr="000B7702">
        <w:t xml:space="preserve"> ao ser encontrado é </w:t>
      </w:r>
      <w:r w:rsidR="008A7DCE" w:rsidRPr="000B7702">
        <w:t>devolvida (apesar do atraso) podendo ou não apresentar dano</w:t>
      </w:r>
      <w:r w:rsidR="00784509" w:rsidRPr="000B7702">
        <w:t xml:space="preserve"> aos objetos d</w:t>
      </w:r>
      <w:r w:rsidR="00831B94" w:rsidRPr="000B7702">
        <w:t xml:space="preserve">o </w:t>
      </w:r>
      <w:r w:rsidR="00293AA2" w:rsidRPr="000B7702">
        <w:t>passageiro.</w:t>
      </w:r>
      <w:r w:rsidR="00831B94" w:rsidRPr="000B7702">
        <w:t xml:space="preserve"> </w:t>
      </w:r>
      <w:r w:rsidR="008A7DCE" w:rsidRPr="000B7702">
        <w:t xml:space="preserve">No âmbito deste atraso, será visto em face do consumidor o dano causado </w:t>
      </w:r>
      <w:r w:rsidR="00784509" w:rsidRPr="000B7702">
        <w:t>durante o tempo de espera e os possíveis</w:t>
      </w:r>
      <w:r w:rsidR="007A7ADE" w:rsidRPr="000B7702">
        <w:t xml:space="preserve"> gastos durante este período até</w:t>
      </w:r>
      <w:r w:rsidR="00784509" w:rsidRPr="000B7702">
        <w:t xml:space="preserve"> a chegada dos pertences.  </w:t>
      </w:r>
      <w:r w:rsidR="00831B94" w:rsidRPr="000B7702">
        <w:t xml:space="preserve"> </w:t>
      </w:r>
    </w:p>
    <w:p w:rsidR="004B4990" w:rsidRPr="000B7702" w:rsidRDefault="002C482B" w:rsidP="00EB67C2">
      <w:pPr>
        <w:spacing w:after="0"/>
        <w:ind w:firstLine="708"/>
      </w:pPr>
      <w:r w:rsidRPr="000B7702">
        <w:t>Já o extravio definitivo</w:t>
      </w:r>
      <w:r w:rsidR="00907200" w:rsidRPr="000B7702">
        <w:t xml:space="preserve"> </w:t>
      </w:r>
      <w:r w:rsidR="003C7841" w:rsidRPr="000B7702">
        <w:t>consiste na perca</w:t>
      </w:r>
      <w:r w:rsidR="00CB7ED0" w:rsidRPr="000B7702">
        <w:t xml:space="preserve"> ou destruição </w:t>
      </w:r>
      <w:r w:rsidR="003C7841" w:rsidRPr="000B7702">
        <w:t>definitiva das bagagens dos passageiros</w:t>
      </w:r>
      <w:r w:rsidR="0038591B" w:rsidRPr="000B7702">
        <w:t>,</w:t>
      </w:r>
      <w:r w:rsidR="00CB7ED0" w:rsidRPr="000B7702">
        <w:t xml:space="preserve"> </w:t>
      </w:r>
      <w:r w:rsidR="004B5F92" w:rsidRPr="000B7702">
        <w:t xml:space="preserve">onde não se aproveitará nada dos pertences que </w:t>
      </w:r>
      <w:r w:rsidR="000B3188" w:rsidRPr="000B7702">
        <w:t xml:space="preserve">o mesmo possui, </w:t>
      </w:r>
      <w:r w:rsidR="005D1841" w:rsidRPr="000B7702">
        <w:t>estará</w:t>
      </w:r>
      <w:r w:rsidR="000B3188" w:rsidRPr="000B7702">
        <w:t xml:space="preserve"> todos inutilizados</w:t>
      </w:r>
      <w:r w:rsidR="0038591B" w:rsidRPr="000B7702">
        <w:t xml:space="preserve"> para o consumo</w:t>
      </w:r>
      <w:r w:rsidR="000B3188" w:rsidRPr="000B7702">
        <w:t xml:space="preserve">. Desse modo, caberá a restituição total </w:t>
      </w:r>
      <w:r w:rsidR="00E2201C" w:rsidRPr="000B7702">
        <w:t>por parte do transportado</w:t>
      </w:r>
      <w:r w:rsidR="006C4E98" w:rsidRPr="000B7702">
        <w:t>r que ofertou o serviço ineficiente</w:t>
      </w:r>
      <w:r w:rsidR="00E2201C" w:rsidRPr="000B7702">
        <w:t>.</w:t>
      </w:r>
    </w:p>
    <w:p w:rsidR="00B23783" w:rsidRPr="000B7702" w:rsidRDefault="00632DF9" w:rsidP="00EB67C2">
      <w:pPr>
        <w:spacing w:after="0"/>
        <w:ind w:firstLine="708"/>
      </w:pPr>
      <w:r w:rsidRPr="000B7702">
        <w:t>De acordo com o boletim do segundo trimestre de 2018 da ANAC</w:t>
      </w:r>
      <w:r w:rsidR="00D86D38" w:rsidRPr="000B7702">
        <w:t>,</w:t>
      </w:r>
      <w:r w:rsidRPr="000B7702">
        <w:t xml:space="preserve"> o extravio de bagagens é um dos fatores de reclamação por parte dos consumidores em detrimento do serviço ofertado a ele através das empresas aéreas</w:t>
      </w:r>
      <w:r w:rsidR="00D86D38" w:rsidRPr="000B7702">
        <w:t xml:space="preserve"> em voos comerciais brasileiros e internacionais</w:t>
      </w:r>
      <w:r w:rsidRPr="000B7702">
        <w:t>. Con</w:t>
      </w:r>
      <w:r w:rsidR="00D86D38" w:rsidRPr="000B7702">
        <w:t>s</w:t>
      </w:r>
      <w:r w:rsidR="00DC5A70" w:rsidRPr="000B7702">
        <w:t>ta que, cerca 9,9</w:t>
      </w:r>
      <w:r w:rsidR="00D86D38" w:rsidRPr="000B7702">
        <w:t xml:space="preserve"> % dos passageiros queixam-se de</w:t>
      </w:r>
      <w:r w:rsidR="00DC5A70" w:rsidRPr="000B7702">
        <w:t xml:space="preserve"> problemas com</w:t>
      </w:r>
      <w:r w:rsidR="00D86D38" w:rsidRPr="000B7702">
        <w:t xml:space="preserve"> seus pertence</w:t>
      </w:r>
      <w:r w:rsidR="00DC5A70" w:rsidRPr="000B7702">
        <w:t>s</w:t>
      </w:r>
      <w:r w:rsidR="00D86D38" w:rsidRPr="000B7702">
        <w:t xml:space="preserve"> </w:t>
      </w:r>
      <w:r w:rsidR="0024399B" w:rsidRPr="000B7702">
        <w:t>em</w:t>
      </w:r>
      <w:r w:rsidR="00D86D38" w:rsidRPr="000B7702">
        <w:t xml:space="preserve"> voos dentro do país. </w:t>
      </w:r>
    </w:p>
    <w:p w:rsidR="0061748F" w:rsidRPr="000B7702" w:rsidRDefault="00D86D38" w:rsidP="00EB67C2">
      <w:pPr>
        <w:spacing w:after="0"/>
        <w:ind w:firstLine="708"/>
      </w:pPr>
      <w:r w:rsidRPr="000B7702">
        <w:t>Já em voos internacionais esse n</w:t>
      </w:r>
      <w:r w:rsidR="00893BF3" w:rsidRPr="000B7702">
        <w:t xml:space="preserve">úmero </w:t>
      </w:r>
      <w:r w:rsidR="009B41C5" w:rsidRPr="000B7702">
        <w:t>cresce</w:t>
      </w:r>
      <w:r w:rsidR="00893BF3" w:rsidRPr="000B7702">
        <w:t xml:space="preserve"> </w:t>
      </w:r>
      <w:r w:rsidR="001223F5" w:rsidRPr="000B7702">
        <w:t xml:space="preserve">para </w:t>
      </w:r>
      <w:r w:rsidRPr="000B7702">
        <w:t xml:space="preserve">26,1% </w:t>
      </w:r>
      <w:r w:rsidR="00893BF3" w:rsidRPr="000B7702">
        <w:t>das pessoas</w:t>
      </w:r>
      <w:r w:rsidR="006C4E98" w:rsidRPr="000B7702">
        <w:t xml:space="preserve"> que</w:t>
      </w:r>
      <w:r w:rsidR="00893BF3" w:rsidRPr="000B7702">
        <w:t xml:space="preserve"> se opuseram ao serviço de transporte </w:t>
      </w:r>
      <w:r w:rsidR="009B41C5" w:rsidRPr="000B7702">
        <w:t>de suas malas durante</w:t>
      </w:r>
      <w:r w:rsidR="00893BF3" w:rsidRPr="000B7702">
        <w:t xml:space="preserve"> seus voos. Esse número é </w:t>
      </w:r>
      <w:r w:rsidR="00B23783" w:rsidRPr="000B7702">
        <w:t xml:space="preserve">o maior da escala de reclamações recebido no boletim da </w:t>
      </w:r>
      <w:r w:rsidR="00B36102" w:rsidRPr="000B7702">
        <w:t>ANAC</w:t>
      </w:r>
      <w:r w:rsidR="008723A8" w:rsidRPr="000B7702">
        <w:t xml:space="preserve"> (2018)</w:t>
      </w:r>
      <w:r w:rsidR="00464851" w:rsidRPr="000B7702">
        <w:t>.</w:t>
      </w:r>
    </w:p>
    <w:p w:rsidR="00FF0CAF" w:rsidRPr="000B7702" w:rsidRDefault="00B23783" w:rsidP="00EB67C2">
      <w:pPr>
        <w:spacing w:after="0"/>
        <w:ind w:firstLine="708"/>
      </w:pPr>
      <w:r w:rsidRPr="000B7702">
        <w:t xml:space="preserve">Alguns fatores como conexão, erro de carregamento, problema de etiquetas e problemas nos aeroportos influenciam diretamente </w:t>
      </w:r>
      <w:r w:rsidR="007A7ADE" w:rsidRPr="000B7702">
        <w:t xml:space="preserve">a </w:t>
      </w:r>
      <w:r w:rsidRPr="000B7702">
        <w:t>calamitosa entrega de malas em voos comerciais e o índice elevado de reclamações em voos internacionais.</w:t>
      </w:r>
    </w:p>
    <w:p w:rsidR="00B23783" w:rsidRPr="000B7702" w:rsidRDefault="00FF0CAF" w:rsidP="00EB67C2">
      <w:pPr>
        <w:spacing w:after="0"/>
        <w:ind w:firstLine="708"/>
      </w:pPr>
      <w:r w:rsidRPr="000B7702">
        <w:t xml:space="preserve"> É importante dar ênfase ao fator que mais se destaca dos que já foram citados anteriormente, que são as conexões. </w:t>
      </w:r>
      <w:r w:rsidR="009B41C5" w:rsidRPr="000B7702">
        <w:t>É</w:t>
      </w:r>
      <w:r w:rsidRPr="000B7702">
        <w:t xml:space="preserve"> nas conex</w:t>
      </w:r>
      <w:r w:rsidR="007A7ADE" w:rsidRPr="000B7702">
        <w:t>ões onde</w:t>
      </w:r>
      <w:r w:rsidRPr="000B7702">
        <w:t xml:space="preserve"> </w:t>
      </w:r>
      <w:r w:rsidR="009B41C5" w:rsidRPr="000B7702">
        <w:t>é</w:t>
      </w:r>
      <w:r w:rsidR="007A7ADE" w:rsidRPr="000B7702">
        <w:t xml:space="preserve"> </w:t>
      </w:r>
      <w:r w:rsidRPr="000B7702">
        <w:t xml:space="preserve">ocasionado </w:t>
      </w:r>
      <w:r w:rsidR="007A7ADE" w:rsidRPr="000B7702">
        <w:t xml:space="preserve">o maior número </w:t>
      </w:r>
      <w:r w:rsidR="005D67DF" w:rsidRPr="000B7702">
        <w:t>de</w:t>
      </w:r>
      <w:r w:rsidRPr="000B7702">
        <w:t xml:space="preserve"> extravio de bagagens, portanto, esse fator pode explicar o alto índice de reclamações sobre extravios em voos internacionais. Pois, nos voos de maior distância </w:t>
      </w:r>
      <w:r w:rsidR="008E4D20" w:rsidRPr="000B7702">
        <w:t>são reali</w:t>
      </w:r>
      <w:r w:rsidR="00F828A4" w:rsidRPr="000B7702">
        <w:t>zados o maior número de paradas até o destino final</w:t>
      </w:r>
      <w:r w:rsidR="008E4D20" w:rsidRPr="000B7702">
        <w:t xml:space="preserve">. </w:t>
      </w:r>
    </w:p>
    <w:p w:rsidR="00C63111" w:rsidRDefault="001223F5" w:rsidP="00EB67C2">
      <w:pPr>
        <w:spacing w:after="0"/>
        <w:ind w:firstLine="708"/>
      </w:pPr>
      <w:r w:rsidRPr="000B7702">
        <w:lastRenderedPageBreak/>
        <w:t>Com isso, é importante estar</w:t>
      </w:r>
      <w:r w:rsidR="00C63111" w:rsidRPr="000B7702">
        <w:t xml:space="preserve"> atento do ato da compra da passagem aérea até o despacho final das bagagens, como bem recomenda o </w:t>
      </w:r>
      <w:r w:rsidR="00A42515" w:rsidRPr="000B7702">
        <w:t xml:space="preserve">ANAC </w:t>
      </w:r>
      <w:r w:rsidR="00C63111" w:rsidRPr="000B7702">
        <w:t>aviação para todos, do Governo Federal, que diz:</w:t>
      </w:r>
    </w:p>
    <w:p w:rsidR="00791C80" w:rsidRPr="000B7702" w:rsidRDefault="00791C80" w:rsidP="00791C80">
      <w:pPr>
        <w:spacing w:after="0"/>
        <w:ind w:firstLine="709"/>
      </w:pPr>
    </w:p>
    <w:p w:rsidR="00C63111" w:rsidRDefault="00C63111" w:rsidP="00EB67C2">
      <w:pPr>
        <w:spacing w:after="0" w:line="240" w:lineRule="auto"/>
        <w:ind w:left="2268"/>
        <w:rPr>
          <w:sz w:val="20"/>
          <w:szCs w:val="20"/>
        </w:rPr>
      </w:pPr>
      <w:r w:rsidRPr="000B7702">
        <w:rPr>
          <w:sz w:val="20"/>
          <w:szCs w:val="20"/>
        </w:rPr>
        <w:t xml:space="preserve">Antes de finalizar a compra, aparecerá o seu contrato de transporte. Leia com bastante atenção! Nele, estão todas as regras firmadas entre você e a empresa aérea. Também é possível confirmar quais são as regras para devolução de passagem, reembolso, quantos quilos e o tamanho da bagagem que você poderá transportar, entre outros. No momento da compra, essas informações aparecem para você ler e concordar com os termos. </w:t>
      </w:r>
      <w:r w:rsidR="00EB67C2">
        <w:rPr>
          <w:sz w:val="20"/>
          <w:szCs w:val="20"/>
        </w:rPr>
        <w:t>(ANAC, 2017).</w:t>
      </w:r>
    </w:p>
    <w:p w:rsidR="00EB67C2" w:rsidRPr="00EB67C2" w:rsidRDefault="00EB67C2" w:rsidP="00EB67C2">
      <w:pPr>
        <w:spacing w:after="0" w:line="240" w:lineRule="auto"/>
        <w:ind w:left="2268"/>
        <w:rPr>
          <w:sz w:val="8"/>
          <w:szCs w:val="8"/>
        </w:rPr>
      </w:pPr>
    </w:p>
    <w:p w:rsidR="004D1E7E" w:rsidRPr="000B7702" w:rsidRDefault="006C4E98" w:rsidP="00EB67C2">
      <w:pPr>
        <w:spacing w:after="0"/>
        <w:ind w:firstLine="709"/>
        <w:rPr>
          <w:szCs w:val="24"/>
        </w:rPr>
      </w:pPr>
      <w:r w:rsidRPr="000B7702">
        <w:rPr>
          <w:szCs w:val="24"/>
        </w:rPr>
        <w:t>Assim</w:t>
      </w:r>
      <w:r w:rsidR="004D1E7E" w:rsidRPr="000B7702">
        <w:rPr>
          <w:szCs w:val="24"/>
        </w:rPr>
        <w:t>, é imprescindível atenção do compra</w:t>
      </w:r>
      <w:r w:rsidR="00D22EE7" w:rsidRPr="000B7702">
        <w:rPr>
          <w:szCs w:val="24"/>
        </w:rPr>
        <w:t>dor sobre o contrato que vai adquirir</w:t>
      </w:r>
      <w:r w:rsidR="004D1E7E" w:rsidRPr="000B7702">
        <w:rPr>
          <w:szCs w:val="24"/>
        </w:rPr>
        <w:t>, enfatizando aplicabilidade desse fornecimento no que diz respeito ao deslocamento das suas malas, visando à garantia de seus direitos ao contratar o serviço de determinada transportadora aérea.</w:t>
      </w:r>
    </w:p>
    <w:p w:rsidR="004D1E7E" w:rsidRPr="000B7702" w:rsidRDefault="004D1E7E" w:rsidP="00EB67C2">
      <w:pPr>
        <w:spacing w:after="0"/>
        <w:ind w:firstLine="709"/>
        <w:rPr>
          <w:szCs w:val="24"/>
        </w:rPr>
      </w:pPr>
      <w:r w:rsidRPr="000B7702">
        <w:rPr>
          <w:szCs w:val="24"/>
        </w:rPr>
        <w:t xml:space="preserve">Atualmente, houve mudanças sobre as bagagens, de acordo com </w:t>
      </w:r>
      <w:r w:rsidR="00B36102" w:rsidRPr="000B7702">
        <w:rPr>
          <w:szCs w:val="24"/>
        </w:rPr>
        <w:t>ANAC</w:t>
      </w:r>
      <w:r w:rsidRPr="000B7702">
        <w:rPr>
          <w:szCs w:val="24"/>
        </w:rPr>
        <w:t xml:space="preserve"> (2017) “a bagagem de </w:t>
      </w:r>
      <w:r w:rsidRPr="000B7702">
        <w:rPr>
          <w:color w:val="000000"/>
          <w:szCs w:val="24"/>
        </w:rPr>
        <w:t>mão</w:t>
      </w:r>
      <w:r w:rsidRPr="000B7702">
        <w:t xml:space="preserve"> </w:t>
      </w:r>
      <w:r w:rsidRPr="000B7702">
        <w:rPr>
          <w:szCs w:val="24"/>
        </w:rPr>
        <w:t xml:space="preserve">o limite passa dos atuais </w:t>
      </w:r>
      <w:r w:rsidR="009A1835" w:rsidRPr="000B7702">
        <w:rPr>
          <w:szCs w:val="24"/>
        </w:rPr>
        <w:t>5 quilogramas</w:t>
      </w:r>
      <w:r w:rsidR="00D22EE7" w:rsidRPr="000B7702">
        <w:rPr>
          <w:szCs w:val="24"/>
        </w:rPr>
        <w:t xml:space="preserve"> (</w:t>
      </w:r>
      <w:r w:rsidRPr="000B7702">
        <w:rPr>
          <w:szCs w:val="24"/>
        </w:rPr>
        <w:t>kg</w:t>
      </w:r>
      <w:r w:rsidR="00D22EE7" w:rsidRPr="000B7702">
        <w:rPr>
          <w:szCs w:val="24"/>
        </w:rPr>
        <w:t xml:space="preserve">) </w:t>
      </w:r>
      <w:r w:rsidRPr="000B7702">
        <w:rPr>
          <w:szCs w:val="24"/>
        </w:rPr>
        <w:t>para pelo menos 10</w:t>
      </w:r>
      <w:r w:rsidR="00D22EE7" w:rsidRPr="000B7702">
        <w:rPr>
          <w:szCs w:val="24"/>
        </w:rPr>
        <w:t xml:space="preserve"> </w:t>
      </w:r>
      <w:r w:rsidRPr="000B7702">
        <w:rPr>
          <w:szCs w:val="24"/>
        </w:rPr>
        <w:t>kg nos voos domésticos e internacionais”. Com isso, o passageiro tem o direito de lavar consigo na cabine da aeronave até 10</w:t>
      </w:r>
      <w:r w:rsidR="0076098C" w:rsidRPr="000B7702">
        <w:rPr>
          <w:szCs w:val="24"/>
        </w:rPr>
        <w:t xml:space="preserve"> </w:t>
      </w:r>
      <w:r w:rsidRPr="000B7702">
        <w:rPr>
          <w:szCs w:val="24"/>
        </w:rPr>
        <w:t>kg sem custo adicional.</w:t>
      </w:r>
    </w:p>
    <w:p w:rsidR="004D1E7E" w:rsidRDefault="004D1E7E" w:rsidP="00EB67C2">
      <w:pPr>
        <w:spacing w:after="0"/>
        <w:ind w:firstLine="709"/>
        <w:rPr>
          <w:szCs w:val="24"/>
        </w:rPr>
      </w:pPr>
      <w:r w:rsidRPr="000B7702">
        <w:rPr>
          <w:szCs w:val="24"/>
        </w:rPr>
        <w:t>Sobre as bagagens a se</w:t>
      </w:r>
      <w:r w:rsidR="00EB67C2">
        <w:rPr>
          <w:szCs w:val="24"/>
        </w:rPr>
        <w:t xml:space="preserve">rem despachadas, aduz </w:t>
      </w:r>
      <w:r w:rsidR="00B36102">
        <w:rPr>
          <w:szCs w:val="24"/>
        </w:rPr>
        <w:t>ANAC</w:t>
      </w:r>
      <w:r w:rsidRPr="000B7702">
        <w:rPr>
          <w:szCs w:val="24"/>
        </w:rPr>
        <w:t xml:space="preserve"> que:</w:t>
      </w:r>
    </w:p>
    <w:p w:rsidR="00791C80" w:rsidRPr="000B7702" w:rsidRDefault="00791C80" w:rsidP="00EB67C2">
      <w:pPr>
        <w:spacing w:after="0"/>
        <w:ind w:firstLine="709"/>
        <w:rPr>
          <w:szCs w:val="24"/>
        </w:rPr>
      </w:pPr>
    </w:p>
    <w:p w:rsidR="004D1E7E" w:rsidRDefault="004D1E7E" w:rsidP="00EB67C2">
      <w:pPr>
        <w:spacing w:after="0" w:line="240" w:lineRule="auto"/>
        <w:ind w:left="2268"/>
        <w:rPr>
          <w:color w:val="000000"/>
          <w:sz w:val="20"/>
          <w:szCs w:val="20"/>
          <w:shd w:val="clear" w:color="auto" w:fill="FFFFFF"/>
        </w:rPr>
      </w:pPr>
      <w:r w:rsidRPr="000B7702">
        <w:rPr>
          <w:color w:val="000000"/>
          <w:sz w:val="20"/>
          <w:szCs w:val="20"/>
          <w:shd w:val="clear" w:color="auto" w:fill="FFFFFF"/>
        </w:rPr>
        <w:t>As empresas aéreas podem praticar a venda de passagens aéreas com diferentes franquias de bagagem despachada ou até mesmo sem a franquia, para passageiros que optarem por não utilizar esse serviço. Em todas as passagens valem as regras do contrato, especialmente a de franquia de bagagem, independentemente da data do voo. Por isso, ao comparar os preços das passagens, veja o que está sendo oferecido. Atenção para o peso, as dimensões, ou a quantidade de bagagem despachada permitidos em cada tarifa. Leia tudo com atenção para saber exatamente o que você está comprando.</w:t>
      </w:r>
      <w:r w:rsidR="00EB67C2">
        <w:rPr>
          <w:color w:val="000000"/>
          <w:sz w:val="20"/>
          <w:szCs w:val="20"/>
          <w:shd w:val="clear" w:color="auto" w:fill="FFFFFF"/>
        </w:rPr>
        <w:t xml:space="preserve"> (ANAC 2017).</w:t>
      </w:r>
    </w:p>
    <w:p w:rsidR="00EB67C2" w:rsidRPr="00EB67C2" w:rsidRDefault="00EB67C2" w:rsidP="00EB67C2">
      <w:pPr>
        <w:spacing w:after="0" w:line="240" w:lineRule="auto"/>
        <w:ind w:left="2268"/>
        <w:rPr>
          <w:color w:val="000000"/>
          <w:sz w:val="8"/>
          <w:szCs w:val="8"/>
          <w:shd w:val="clear" w:color="auto" w:fill="FFFFFF"/>
        </w:rPr>
      </w:pPr>
    </w:p>
    <w:p w:rsidR="00C63111" w:rsidRPr="000B7702" w:rsidRDefault="006C4E98" w:rsidP="00EB67C2">
      <w:pPr>
        <w:spacing w:after="0"/>
        <w:ind w:firstLine="708"/>
        <w:rPr>
          <w:color w:val="000000"/>
          <w:szCs w:val="24"/>
          <w:shd w:val="clear" w:color="auto" w:fill="FFFFFF"/>
        </w:rPr>
      </w:pPr>
      <w:r w:rsidRPr="000B7702">
        <w:t>Desta maneira</w:t>
      </w:r>
      <w:r w:rsidR="004D1E7E" w:rsidRPr="000B7702">
        <w:t xml:space="preserve">, é de extrema importância </w:t>
      </w:r>
      <w:r w:rsidR="005D67DF" w:rsidRPr="000B7702">
        <w:t>a</w:t>
      </w:r>
      <w:r w:rsidR="004D1E7E" w:rsidRPr="000B7702">
        <w:t xml:space="preserve"> precaução na h</w:t>
      </w:r>
      <w:r w:rsidR="00E015EB" w:rsidRPr="000B7702">
        <w:t xml:space="preserve">ora de realizar </w:t>
      </w:r>
      <w:r w:rsidR="001E128A" w:rsidRPr="000B7702">
        <w:rPr>
          <w:color w:val="000000"/>
          <w:szCs w:val="24"/>
          <w:shd w:val="clear" w:color="auto" w:fill="FFFFFF"/>
        </w:rPr>
        <w:t>o contrato com fornecedor</w:t>
      </w:r>
      <w:r w:rsidR="00E015EB" w:rsidRPr="000B7702">
        <w:rPr>
          <w:color w:val="000000"/>
          <w:szCs w:val="24"/>
          <w:shd w:val="clear" w:color="auto" w:fill="FFFFFF"/>
        </w:rPr>
        <w:t xml:space="preserve"> sobre o serviço que será prestado, com observância aci</w:t>
      </w:r>
      <w:r w:rsidR="005D67DF" w:rsidRPr="000B7702">
        <w:rPr>
          <w:color w:val="000000"/>
          <w:szCs w:val="24"/>
          <w:shd w:val="clear" w:color="auto" w:fill="FFFFFF"/>
        </w:rPr>
        <w:t xml:space="preserve">ma a respeito das novas regras </w:t>
      </w:r>
      <w:r w:rsidR="00E015EB" w:rsidRPr="000B7702">
        <w:rPr>
          <w:color w:val="000000"/>
          <w:szCs w:val="24"/>
          <w:shd w:val="clear" w:color="auto" w:fill="FFFFFF"/>
        </w:rPr>
        <w:t xml:space="preserve"> que foram implementadas, uma vez que, a responsabilidade das malas que</w:t>
      </w:r>
      <w:r w:rsidR="001E128A" w:rsidRPr="000B7702">
        <w:rPr>
          <w:color w:val="000000"/>
          <w:szCs w:val="24"/>
          <w:shd w:val="clear" w:color="auto" w:fill="FFFFFF"/>
        </w:rPr>
        <w:t xml:space="preserve"> </w:t>
      </w:r>
      <w:r w:rsidR="00E015EB" w:rsidRPr="000B7702">
        <w:rPr>
          <w:color w:val="000000"/>
          <w:szCs w:val="24"/>
          <w:shd w:val="clear" w:color="auto" w:fill="FFFFFF"/>
        </w:rPr>
        <w:t>são postas na cabine é do próprio passageiro, ao contr</w:t>
      </w:r>
      <w:r w:rsidR="001E128A" w:rsidRPr="000B7702">
        <w:rPr>
          <w:color w:val="000000"/>
          <w:szCs w:val="24"/>
          <w:shd w:val="clear" w:color="auto" w:fill="FFFFFF"/>
        </w:rPr>
        <w:t>ário das que</w:t>
      </w:r>
      <w:r w:rsidR="005D67DF" w:rsidRPr="000B7702">
        <w:rPr>
          <w:color w:val="000000"/>
          <w:szCs w:val="24"/>
          <w:shd w:val="clear" w:color="auto" w:fill="FFFFFF"/>
        </w:rPr>
        <w:t xml:space="preserve"> são despachadas, que</w:t>
      </w:r>
      <w:r w:rsidR="00E015EB" w:rsidRPr="000B7702">
        <w:rPr>
          <w:color w:val="000000"/>
          <w:szCs w:val="24"/>
          <w:shd w:val="clear" w:color="auto" w:fill="FFFFFF"/>
        </w:rPr>
        <w:t xml:space="preserve"> serão</w:t>
      </w:r>
      <w:r w:rsidR="001E128A" w:rsidRPr="000B7702">
        <w:rPr>
          <w:color w:val="000000"/>
          <w:szCs w:val="24"/>
          <w:shd w:val="clear" w:color="auto" w:fill="FFFFFF"/>
        </w:rPr>
        <w:t xml:space="preserve"> responsabilidade</w:t>
      </w:r>
      <w:r w:rsidR="00E015EB" w:rsidRPr="000B7702">
        <w:rPr>
          <w:color w:val="000000"/>
          <w:szCs w:val="24"/>
          <w:shd w:val="clear" w:color="auto" w:fill="FFFFFF"/>
        </w:rPr>
        <w:t xml:space="preserve"> do transportador. </w:t>
      </w:r>
    </w:p>
    <w:p w:rsidR="00745172" w:rsidRPr="000B7702" w:rsidRDefault="00983C93" w:rsidP="00EB67C2">
      <w:pPr>
        <w:spacing w:after="0"/>
        <w:ind w:firstLine="708"/>
      </w:pPr>
      <w:r w:rsidRPr="000B7702">
        <w:t>Contudo,</w:t>
      </w:r>
      <w:r w:rsidR="00E015EB" w:rsidRPr="000B7702">
        <w:t xml:space="preserve"> apesar das devidas</w:t>
      </w:r>
      <w:r w:rsidR="006C4E98" w:rsidRPr="000B7702">
        <w:t xml:space="preserve"> e necessárias</w:t>
      </w:r>
      <w:r w:rsidR="00E015EB" w:rsidRPr="000B7702">
        <w:t xml:space="preserve"> preca</w:t>
      </w:r>
      <w:r w:rsidR="001E128A" w:rsidRPr="000B7702">
        <w:t>u</w:t>
      </w:r>
      <w:r w:rsidR="00E015EB" w:rsidRPr="000B7702">
        <w:t>ções,</w:t>
      </w:r>
      <w:r w:rsidRPr="000B7702">
        <w:t xml:space="preserve"> o consumidor</w:t>
      </w:r>
      <w:r w:rsidR="006C4E98" w:rsidRPr="000B7702">
        <w:t xml:space="preserve"> quando tiver seu direito usurpado</w:t>
      </w:r>
      <w:r w:rsidR="0024399B" w:rsidRPr="000B7702">
        <w:t xml:space="preserve"> não estar</w:t>
      </w:r>
      <w:r w:rsidR="00E015EB" w:rsidRPr="000B7702">
        <w:t>á</w:t>
      </w:r>
      <w:r w:rsidR="005D67DF" w:rsidRPr="000B7702">
        <w:t xml:space="preserve"> só, sendo</w:t>
      </w:r>
      <w:r w:rsidRPr="000B7702">
        <w:t xml:space="preserve"> </w:t>
      </w:r>
      <w:r w:rsidR="0024399B" w:rsidRPr="000B7702">
        <w:t xml:space="preserve">é </w:t>
      </w:r>
      <w:r w:rsidRPr="000B7702">
        <w:t>amparado por legislações nacionais e internacionais que o protege</w:t>
      </w:r>
      <w:r w:rsidR="005D67DF" w:rsidRPr="000B7702">
        <w:t>m</w:t>
      </w:r>
      <w:r w:rsidRPr="000B7702">
        <w:t xml:space="preserve"> em meio a transtornos devido à ausência de seus pertencentes. O </w:t>
      </w:r>
      <w:r w:rsidR="005D67DF" w:rsidRPr="000B7702">
        <w:t>Código de</w:t>
      </w:r>
      <w:r w:rsidRPr="000B7702">
        <w:t xml:space="preserve"> Defesa do Consumidor (</w:t>
      </w:r>
      <w:r w:rsidR="00EB67C2">
        <w:t>1990</w:t>
      </w:r>
      <w:r w:rsidRPr="000B7702">
        <w:t xml:space="preserve">) demonstra em seu Art.6°, VI “a efetiva prevenção e reparação de danos patrimoniais e morais, individuais, coletivos e difusos” com isso expõe que é direito básico do consumidor a factual prevenção e reparação do dano causado. </w:t>
      </w:r>
    </w:p>
    <w:p w:rsidR="00EB67C2" w:rsidRDefault="00EB67C2" w:rsidP="00EB67C2">
      <w:pPr>
        <w:spacing w:after="0"/>
        <w:ind w:firstLine="708"/>
      </w:pPr>
      <w:r>
        <w:lastRenderedPageBreak/>
        <w:t xml:space="preserve">No mais, </w:t>
      </w:r>
      <w:r w:rsidRPr="00B36102">
        <w:t>a Resolução n</w:t>
      </w:r>
      <w:r w:rsidR="009E050C" w:rsidRPr="00B36102">
        <w:t>°</w:t>
      </w:r>
      <w:r w:rsidRPr="00B36102">
        <w:t xml:space="preserve"> </w:t>
      </w:r>
      <w:r w:rsidR="009E050C" w:rsidRPr="00B36102">
        <w:t>400 da A</w:t>
      </w:r>
      <w:r w:rsidRPr="00B36102">
        <w:t>NAC</w:t>
      </w:r>
      <w:r w:rsidR="009E050C" w:rsidRPr="00B36102">
        <w:t>, dispõe</w:t>
      </w:r>
      <w:r w:rsidR="009E050C" w:rsidRPr="000B7702">
        <w:t xml:space="preserve"> tamb</w:t>
      </w:r>
      <w:r w:rsidR="00745172" w:rsidRPr="000B7702">
        <w:t>ém sobre a</w:t>
      </w:r>
      <w:r w:rsidR="009E050C" w:rsidRPr="000B7702">
        <w:t xml:space="preserve"> proteção</w:t>
      </w:r>
      <w:r w:rsidR="00745172" w:rsidRPr="000B7702">
        <w:t xml:space="preserve"> para o</w:t>
      </w:r>
      <w:r w:rsidR="009E050C" w:rsidRPr="000B7702">
        <w:t xml:space="preserve"> co</w:t>
      </w:r>
      <w:r w:rsidR="00745172" w:rsidRPr="000B7702">
        <w:t>nsumidor e apresenta seus direitos legais e como deverá proceder em casos de um possível extravio, a mesma posteriormente será especificada. Já em</w:t>
      </w:r>
      <w:r w:rsidR="009E050C" w:rsidRPr="000B7702">
        <w:t xml:space="preserve"> voos internacionais faz necess</w:t>
      </w:r>
      <w:r w:rsidR="00745172" w:rsidRPr="000B7702">
        <w:t xml:space="preserve">ário expor que </w:t>
      </w:r>
      <w:r w:rsidR="00D10875" w:rsidRPr="000B7702">
        <w:t>regem</w:t>
      </w:r>
      <w:r w:rsidR="00745172" w:rsidRPr="000B7702">
        <w:t xml:space="preserve"> em</w:t>
      </w:r>
      <w:r w:rsidR="001E128A" w:rsidRPr="000B7702">
        <w:t xml:space="preserve"> </w:t>
      </w:r>
      <w:r w:rsidR="00745172" w:rsidRPr="000B7702">
        <w:t xml:space="preserve">todo o </w:t>
      </w:r>
      <w:proofErr w:type="spellStart"/>
      <w:r w:rsidR="00745172" w:rsidRPr="000B7702">
        <w:t>embrólio</w:t>
      </w:r>
      <w:proofErr w:type="spellEnd"/>
      <w:r w:rsidR="001E128A" w:rsidRPr="000B7702">
        <w:t xml:space="preserve"> </w:t>
      </w:r>
      <w:r w:rsidR="009E050C" w:rsidRPr="000B7702">
        <w:t>os tratados</w:t>
      </w:r>
      <w:r w:rsidR="00745172" w:rsidRPr="000B7702">
        <w:t xml:space="preserve"> Internacionais, especificamente, convenção de Varsóvia e Montreal</w:t>
      </w:r>
      <w:r w:rsidR="00B36102">
        <w:t xml:space="preserve"> (BRASIL, 2006)</w:t>
      </w:r>
      <w:r w:rsidR="00745172" w:rsidRPr="000B7702">
        <w:t>.</w:t>
      </w:r>
      <w:bookmarkStart w:id="18" w:name="_Toc492330190"/>
      <w:bookmarkStart w:id="19" w:name="_Toc521350810"/>
      <w:bookmarkStart w:id="20" w:name="_Toc521350873"/>
      <w:bookmarkStart w:id="21" w:name="_Toc528952408"/>
    </w:p>
    <w:p w:rsidR="00EB67C2" w:rsidRDefault="00EB67C2" w:rsidP="00EB67C2">
      <w:pPr>
        <w:spacing w:after="0"/>
      </w:pPr>
    </w:p>
    <w:p w:rsidR="00262C30" w:rsidRPr="00B36102" w:rsidRDefault="00B36102" w:rsidP="00EB67C2">
      <w:pPr>
        <w:spacing w:after="0"/>
        <w:rPr>
          <w:b/>
        </w:rPr>
      </w:pPr>
      <w:r w:rsidRPr="00B36102">
        <w:rPr>
          <w:b/>
        </w:rPr>
        <w:t>4</w:t>
      </w:r>
      <w:r w:rsidR="004310A8" w:rsidRPr="00B36102">
        <w:rPr>
          <w:b/>
        </w:rPr>
        <w:t xml:space="preserve"> </w:t>
      </w:r>
      <w:bookmarkEnd w:id="18"/>
      <w:bookmarkEnd w:id="19"/>
      <w:bookmarkEnd w:id="20"/>
      <w:r w:rsidR="00BF4D86" w:rsidRPr="00B36102">
        <w:rPr>
          <w:b/>
        </w:rPr>
        <w:t>LEGISLAÇÕES APLICÁVEIS DIRETAMENTE AOS CASOS DE EXTRAVIOS DE BAGAGENS DE PASSAGEIROS.</w:t>
      </w:r>
      <w:bookmarkEnd w:id="21"/>
      <w:r w:rsidR="00BF4D86" w:rsidRPr="00B36102">
        <w:rPr>
          <w:b/>
        </w:rPr>
        <w:t xml:space="preserve"> </w:t>
      </w:r>
    </w:p>
    <w:p w:rsidR="00262C30" w:rsidRPr="000B7702" w:rsidRDefault="00262C30" w:rsidP="00EB67C2">
      <w:pPr>
        <w:spacing w:after="0"/>
      </w:pPr>
    </w:p>
    <w:p w:rsidR="00D52F3C" w:rsidRPr="000B7702" w:rsidRDefault="00086564" w:rsidP="00EB67C2">
      <w:pPr>
        <w:spacing w:after="0"/>
        <w:ind w:firstLine="708"/>
        <w:rPr>
          <w:szCs w:val="24"/>
        </w:rPr>
      </w:pPr>
      <w:r w:rsidRPr="000B7702">
        <w:rPr>
          <w:szCs w:val="24"/>
        </w:rPr>
        <w:t xml:space="preserve"> D</w:t>
      </w:r>
      <w:r w:rsidR="00C853B4" w:rsidRPr="000B7702">
        <w:rPr>
          <w:szCs w:val="24"/>
        </w:rPr>
        <w:t>iante da problemática sobre o extravio de bagagens é de suma relev</w:t>
      </w:r>
      <w:r w:rsidR="00877C3C" w:rsidRPr="000B7702">
        <w:rPr>
          <w:szCs w:val="24"/>
        </w:rPr>
        <w:t xml:space="preserve">ância dar notoriedade acerca das normas a serem aplicadas </w:t>
      </w:r>
      <w:r w:rsidR="00C962C7" w:rsidRPr="000B7702">
        <w:rPr>
          <w:szCs w:val="24"/>
        </w:rPr>
        <w:t xml:space="preserve">nesse caso. </w:t>
      </w:r>
      <w:r w:rsidR="006822EC" w:rsidRPr="000B7702">
        <w:rPr>
          <w:szCs w:val="24"/>
        </w:rPr>
        <w:t>As aplicações a respeito dessa matéria abarcam</w:t>
      </w:r>
      <w:r w:rsidR="00C962C7" w:rsidRPr="000B7702">
        <w:rPr>
          <w:szCs w:val="24"/>
        </w:rPr>
        <w:t xml:space="preserve"> </w:t>
      </w:r>
      <w:r w:rsidR="006822EC" w:rsidRPr="000B7702">
        <w:rPr>
          <w:szCs w:val="24"/>
        </w:rPr>
        <w:t>alguns documentos</w:t>
      </w:r>
      <w:r w:rsidR="0007450A" w:rsidRPr="000B7702">
        <w:rPr>
          <w:szCs w:val="24"/>
        </w:rPr>
        <w:t>,</w:t>
      </w:r>
      <w:r w:rsidR="006822EC" w:rsidRPr="000B7702">
        <w:rPr>
          <w:szCs w:val="24"/>
        </w:rPr>
        <w:t xml:space="preserve"> que dentre eles se destacam Código Brasileiro de Aeronáutica (CBA) de 1996, o Código de Defesa do Consumidor, Resolução n° 400</w:t>
      </w:r>
      <w:r w:rsidR="00A42515">
        <w:rPr>
          <w:szCs w:val="24"/>
        </w:rPr>
        <w:t xml:space="preserve"> </w:t>
      </w:r>
      <w:r w:rsidR="006822EC" w:rsidRPr="000B7702">
        <w:rPr>
          <w:szCs w:val="24"/>
        </w:rPr>
        <w:t xml:space="preserve">- </w:t>
      </w:r>
      <w:r w:rsidR="00A42515" w:rsidRPr="000B7702">
        <w:rPr>
          <w:szCs w:val="24"/>
        </w:rPr>
        <w:t xml:space="preserve">ANAC, </w:t>
      </w:r>
      <w:r w:rsidR="00D46E30" w:rsidRPr="000B7702">
        <w:rPr>
          <w:szCs w:val="24"/>
        </w:rPr>
        <w:t xml:space="preserve">para voos comerciais e a </w:t>
      </w:r>
      <w:r w:rsidR="0007450A" w:rsidRPr="000B7702">
        <w:rPr>
          <w:szCs w:val="24"/>
        </w:rPr>
        <w:t>Convenção</w:t>
      </w:r>
      <w:r w:rsidR="006822EC" w:rsidRPr="000B7702">
        <w:rPr>
          <w:szCs w:val="24"/>
        </w:rPr>
        <w:t xml:space="preserve"> de Varsóvia de 1929 e </w:t>
      </w:r>
      <w:r w:rsidR="0007450A" w:rsidRPr="000B7702">
        <w:rPr>
          <w:szCs w:val="24"/>
        </w:rPr>
        <w:t>Convenção de Montreal de 1999</w:t>
      </w:r>
      <w:r w:rsidR="00D46E30" w:rsidRPr="000B7702">
        <w:rPr>
          <w:szCs w:val="24"/>
        </w:rPr>
        <w:t xml:space="preserve"> para voos internacionais</w:t>
      </w:r>
      <w:r w:rsidR="0007450A" w:rsidRPr="000B7702">
        <w:rPr>
          <w:szCs w:val="24"/>
        </w:rPr>
        <w:t xml:space="preserve">. </w:t>
      </w:r>
    </w:p>
    <w:p w:rsidR="00262C30" w:rsidRDefault="00262C30" w:rsidP="00EB67C2">
      <w:pPr>
        <w:spacing w:after="0"/>
        <w:ind w:firstLine="708"/>
        <w:rPr>
          <w:szCs w:val="24"/>
        </w:rPr>
      </w:pPr>
      <w:r w:rsidRPr="000B7702">
        <w:rPr>
          <w:szCs w:val="24"/>
        </w:rPr>
        <w:t xml:space="preserve">Segundo Código </w:t>
      </w:r>
      <w:r w:rsidRPr="00B36102">
        <w:rPr>
          <w:szCs w:val="24"/>
        </w:rPr>
        <w:t xml:space="preserve">Brasileiro </w:t>
      </w:r>
      <w:r w:rsidR="00EB67C2" w:rsidRPr="00B36102">
        <w:rPr>
          <w:szCs w:val="24"/>
        </w:rPr>
        <w:t>de Aeronáutica (CBA), art</w:t>
      </w:r>
      <w:r w:rsidR="00EB67C2">
        <w:rPr>
          <w:szCs w:val="24"/>
        </w:rPr>
        <w:t xml:space="preserve">. 215. </w:t>
      </w:r>
      <w:r w:rsidRPr="000B7702">
        <w:rPr>
          <w:szCs w:val="24"/>
        </w:rPr>
        <w:t xml:space="preserve">“Considera-se doméstico e é regido por este Código, todo transporte em que os pontos de partida, intermediários e de destino estejam </w:t>
      </w:r>
      <w:r w:rsidR="00EB67C2">
        <w:rPr>
          <w:szCs w:val="24"/>
        </w:rPr>
        <w:t>situados em Território Nacional</w:t>
      </w:r>
      <w:r w:rsidRPr="000B7702">
        <w:rPr>
          <w:szCs w:val="24"/>
        </w:rPr>
        <w:t>”. Já o Transporte aéreo internacional poderá ser analisado, de acordo com o que expressa a Convenção de Varsóvia de 1929, após ser introduzida no ordenamento pátrio pelo Decreto n° 56.463 de 1965 com algumas modificações, em seu art</w:t>
      </w:r>
      <w:r w:rsidR="00097B71">
        <w:rPr>
          <w:szCs w:val="24"/>
        </w:rPr>
        <w:t>.</w:t>
      </w:r>
      <w:r w:rsidRPr="000B7702">
        <w:rPr>
          <w:szCs w:val="24"/>
        </w:rPr>
        <w:t xml:space="preserve"> 1° declara:</w:t>
      </w:r>
    </w:p>
    <w:p w:rsidR="00791C80" w:rsidRPr="000B7702" w:rsidRDefault="00791C80" w:rsidP="00EB67C2">
      <w:pPr>
        <w:spacing w:after="0"/>
        <w:ind w:firstLine="708"/>
        <w:rPr>
          <w:szCs w:val="24"/>
        </w:rPr>
      </w:pPr>
    </w:p>
    <w:p w:rsidR="00262C30" w:rsidRPr="000B7702" w:rsidRDefault="00262C30" w:rsidP="00EB67C2">
      <w:pPr>
        <w:spacing w:after="0" w:line="240" w:lineRule="auto"/>
        <w:ind w:left="2268"/>
        <w:rPr>
          <w:color w:val="000000"/>
          <w:sz w:val="20"/>
          <w:szCs w:val="20"/>
        </w:rPr>
      </w:pPr>
      <w:r w:rsidRPr="000B7702">
        <w:rPr>
          <w:sz w:val="20"/>
          <w:szCs w:val="20"/>
        </w:rPr>
        <w:t>Art.1</w:t>
      </w:r>
      <w:r w:rsidRPr="000B7702">
        <w:rPr>
          <w:color w:val="000000"/>
          <w:sz w:val="20"/>
          <w:szCs w:val="20"/>
        </w:rPr>
        <w:t>(a) a alínea 2 e suprimida e substituída pela seguinte disposição: 2. Para os fins da presente Convenção, a expressão "transporte internacional" significa todo transporte em que, de acordo com o estipulado pelas partes, o ponto de partida e o ponto de destino, haja ou não interrupção de transporte, ou baldeação estejam situados no território de duas Altas Partes Contratantes, ou mesmo no de uma só, havendo escala prevista no território de outro Estado, mesmo que este não seja uma Alta Parte Contratante. O transporte sem tal escala entre dois pontos do território de uma só Alta Parte Contratante não é considerado internacional nos termos da presente Convenção.</w:t>
      </w:r>
      <w:r w:rsidR="00EB67C2">
        <w:rPr>
          <w:color w:val="000000"/>
          <w:sz w:val="20"/>
          <w:szCs w:val="20"/>
        </w:rPr>
        <w:t xml:space="preserve"> (BRASIL, 1965).</w:t>
      </w:r>
    </w:p>
    <w:p w:rsidR="00262C30" w:rsidRPr="00EB67C2" w:rsidRDefault="00262C30" w:rsidP="00EB67C2">
      <w:pPr>
        <w:spacing w:after="0" w:line="240" w:lineRule="auto"/>
        <w:ind w:left="2268"/>
        <w:rPr>
          <w:color w:val="000000"/>
          <w:sz w:val="8"/>
          <w:szCs w:val="8"/>
        </w:rPr>
      </w:pPr>
    </w:p>
    <w:p w:rsidR="002A31E8" w:rsidRPr="000B7702" w:rsidRDefault="002A31E8" w:rsidP="00EB67C2">
      <w:pPr>
        <w:spacing w:after="0"/>
        <w:ind w:firstLine="709"/>
        <w:rPr>
          <w:szCs w:val="24"/>
        </w:rPr>
      </w:pPr>
      <w:r w:rsidRPr="000B7702">
        <w:rPr>
          <w:szCs w:val="24"/>
        </w:rPr>
        <w:t>Com esse</w:t>
      </w:r>
      <w:r w:rsidR="00576012" w:rsidRPr="000B7702">
        <w:rPr>
          <w:szCs w:val="24"/>
        </w:rPr>
        <w:t>s</w:t>
      </w:r>
      <w:r w:rsidRPr="000B7702">
        <w:rPr>
          <w:szCs w:val="24"/>
        </w:rPr>
        <w:t xml:space="preserve"> conceito</w:t>
      </w:r>
      <w:r w:rsidR="00576012" w:rsidRPr="000B7702">
        <w:rPr>
          <w:szCs w:val="24"/>
        </w:rPr>
        <w:t>s</w:t>
      </w:r>
      <w:r w:rsidRPr="000B7702">
        <w:rPr>
          <w:szCs w:val="24"/>
        </w:rPr>
        <w:t xml:space="preserve">, conseguimos diferir o transporte aéreo doméstico do internacional. E, portanto, demonstrar aplicabilidade anteriormente citada em forma prática, elucidando melhor quais normas se </w:t>
      </w:r>
      <w:r w:rsidR="00097B71" w:rsidRPr="000B7702">
        <w:rPr>
          <w:szCs w:val="24"/>
        </w:rPr>
        <w:t>aplica</w:t>
      </w:r>
      <w:r w:rsidRPr="000B7702">
        <w:rPr>
          <w:szCs w:val="24"/>
        </w:rPr>
        <w:t xml:space="preserve"> nos voos aéreos comerciais e nos voos internacionais.</w:t>
      </w:r>
    </w:p>
    <w:p w:rsidR="00FA46F3" w:rsidRDefault="00086564" w:rsidP="00EB67C2">
      <w:pPr>
        <w:spacing w:after="0"/>
        <w:ind w:firstLine="709"/>
        <w:rPr>
          <w:color w:val="000000"/>
          <w:spacing w:val="2"/>
          <w:szCs w:val="24"/>
        </w:rPr>
      </w:pPr>
      <w:r w:rsidRPr="000B7702">
        <w:rPr>
          <w:color w:val="000000"/>
          <w:spacing w:val="2"/>
          <w:szCs w:val="24"/>
        </w:rPr>
        <w:t>E</w:t>
      </w:r>
      <w:r w:rsidR="00FA46F3" w:rsidRPr="000B7702">
        <w:rPr>
          <w:color w:val="000000"/>
          <w:spacing w:val="2"/>
          <w:szCs w:val="24"/>
        </w:rPr>
        <w:t xml:space="preserve">m primeiro ponto, o transporte aéreo </w:t>
      </w:r>
      <w:r w:rsidRPr="000B7702">
        <w:rPr>
          <w:color w:val="000000"/>
          <w:spacing w:val="2"/>
          <w:szCs w:val="24"/>
        </w:rPr>
        <w:t>é apresentado como um serviço público, pois é</w:t>
      </w:r>
      <w:r w:rsidR="00FA46F3" w:rsidRPr="000B7702">
        <w:rPr>
          <w:color w:val="000000"/>
          <w:spacing w:val="2"/>
          <w:szCs w:val="24"/>
        </w:rPr>
        <w:t xml:space="preserve"> uma atividade atribuída a toda coletividade para suprir e satisfazer as necessidades sociais, </w:t>
      </w:r>
      <w:r w:rsidRPr="000B7702">
        <w:rPr>
          <w:color w:val="000000"/>
          <w:spacing w:val="2"/>
          <w:szCs w:val="24"/>
        </w:rPr>
        <w:lastRenderedPageBreak/>
        <w:t xml:space="preserve">que </w:t>
      </w:r>
      <w:r w:rsidR="00FA46F3" w:rsidRPr="000B7702">
        <w:rPr>
          <w:color w:val="000000"/>
          <w:spacing w:val="2"/>
          <w:szCs w:val="24"/>
        </w:rPr>
        <w:t>possibil</w:t>
      </w:r>
      <w:r w:rsidRPr="000B7702">
        <w:rPr>
          <w:color w:val="000000"/>
          <w:spacing w:val="2"/>
          <w:szCs w:val="24"/>
        </w:rPr>
        <w:t>ita</w:t>
      </w:r>
      <w:r w:rsidR="00F62AB4" w:rsidRPr="000B7702">
        <w:rPr>
          <w:color w:val="000000"/>
          <w:spacing w:val="2"/>
          <w:szCs w:val="24"/>
        </w:rPr>
        <w:t xml:space="preserve"> um benefício ao próprio e</w:t>
      </w:r>
      <w:r w:rsidR="00FA46F3" w:rsidRPr="000B7702">
        <w:rPr>
          <w:color w:val="000000"/>
          <w:spacing w:val="2"/>
          <w:szCs w:val="24"/>
        </w:rPr>
        <w:t>sta</w:t>
      </w:r>
      <w:r w:rsidR="00F62AB4" w:rsidRPr="000B7702">
        <w:rPr>
          <w:color w:val="000000"/>
          <w:spacing w:val="2"/>
          <w:szCs w:val="24"/>
        </w:rPr>
        <w:t>do, e</w:t>
      </w:r>
      <w:r w:rsidR="00FA46F3" w:rsidRPr="000B7702">
        <w:rPr>
          <w:color w:val="000000"/>
          <w:spacing w:val="2"/>
          <w:szCs w:val="24"/>
        </w:rPr>
        <w:t xml:space="preserve">sse serviço, por sua </w:t>
      </w:r>
      <w:r w:rsidRPr="000B7702">
        <w:rPr>
          <w:color w:val="000000"/>
          <w:spacing w:val="2"/>
          <w:szCs w:val="24"/>
        </w:rPr>
        <w:t>vez, poderá ser fornecido pela a</w:t>
      </w:r>
      <w:r w:rsidR="00FA46F3" w:rsidRPr="000B7702">
        <w:rPr>
          <w:color w:val="000000"/>
          <w:spacing w:val="2"/>
          <w:szCs w:val="24"/>
        </w:rPr>
        <w:t>dministração ou por entes privados delegados por estas, submetendo-se a normas e controles</w:t>
      </w:r>
      <w:r w:rsidR="005D67DF" w:rsidRPr="000B7702">
        <w:rPr>
          <w:color w:val="000000"/>
          <w:spacing w:val="2"/>
          <w:szCs w:val="24"/>
        </w:rPr>
        <w:t xml:space="preserve"> estatais, buscando o bem comum, c</w:t>
      </w:r>
      <w:r w:rsidR="00FA46F3" w:rsidRPr="000B7702">
        <w:rPr>
          <w:color w:val="000000"/>
          <w:spacing w:val="2"/>
          <w:szCs w:val="24"/>
        </w:rPr>
        <w:t>onforme apresenta o art. 22 do CDC, que retrata:</w:t>
      </w:r>
    </w:p>
    <w:p w:rsidR="00791C80" w:rsidRPr="000B7702" w:rsidRDefault="00791C80" w:rsidP="00EB67C2">
      <w:pPr>
        <w:spacing w:after="0"/>
        <w:ind w:firstLine="709"/>
        <w:rPr>
          <w:color w:val="000000"/>
          <w:spacing w:val="2"/>
          <w:szCs w:val="24"/>
        </w:rPr>
      </w:pPr>
    </w:p>
    <w:p w:rsidR="00FA46F3" w:rsidRPr="000B7702" w:rsidRDefault="003466B2" w:rsidP="00FA46F3">
      <w:pPr>
        <w:spacing w:after="0" w:line="240" w:lineRule="auto"/>
        <w:ind w:left="2268"/>
        <w:rPr>
          <w:sz w:val="20"/>
          <w:szCs w:val="20"/>
        </w:rPr>
      </w:pPr>
      <w:r>
        <w:rPr>
          <w:sz w:val="20"/>
          <w:szCs w:val="20"/>
        </w:rPr>
        <w:t xml:space="preserve">Art. 22. </w:t>
      </w:r>
      <w:r w:rsidR="00FA46F3" w:rsidRPr="000B7702">
        <w:rPr>
          <w:sz w:val="20"/>
          <w:szCs w:val="20"/>
        </w:rPr>
        <w:t>Os órgãos públicos, por si ou suas empresas, concessionárias, permissionárias ou sob qualquer outra forma de empreendimento, são obrigados a fornecer serviços adequados, eficientes, seguros e, quanto aos essenciais, contínuos.</w:t>
      </w:r>
    </w:p>
    <w:p w:rsidR="00FA46F3" w:rsidRPr="000B7702" w:rsidRDefault="00FA46F3" w:rsidP="00FA46F3">
      <w:pPr>
        <w:spacing w:after="0" w:line="240" w:lineRule="auto"/>
        <w:ind w:left="2268"/>
        <w:rPr>
          <w:sz w:val="20"/>
          <w:szCs w:val="20"/>
        </w:rPr>
      </w:pPr>
      <w:r w:rsidRPr="000B7702">
        <w:rPr>
          <w:sz w:val="20"/>
          <w:szCs w:val="20"/>
        </w:rPr>
        <w:t>Parágrafo único. Nos casos de descumprimento, total ou parcial, das obrigações referidas neste artigo, serão as pessoas jurídicas compelidas a cumpri-las e a reparar os danos causados, na forma prevista neste código.</w:t>
      </w:r>
      <w:r w:rsidR="00EB67C2">
        <w:rPr>
          <w:sz w:val="20"/>
          <w:szCs w:val="20"/>
        </w:rPr>
        <w:t xml:space="preserve"> (BRASIL, 1990).</w:t>
      </w:r>
    </w:p>
    <w:p w:rsidR="00FA46F3" w:rsidRPr="00EB67C2" w:rsidRDefault="00FA46F3" w:rsidP="00DB3433">
      <w:pPr>
        <w:spacing w:after="0" w:line="240" w:lineRule="auto"/>
        <w:ind w:left="2268"/>
        <w:rPr>
          <w:sz w:val="8"/>
          <w:szCs w:val="8"/>
        </w:rPr>
      </w:pPr>
    </w:p>
    <w:p w:rsidR="00CE1CA4" w:rsidRPr="000B7702" w:rsidRDefault="00F62AB4" w:rsidP="00EB67C2">
      <w:pPr>
        <w:spacing w:after="0"/>
        <w:ind w:firstLine="709"/>
        <w:rPr>
          <w:szCs w:val="24"/>
        </w:rPr>
      </w:pPr>
      <w:r w:rsidRPr="000B7702">
        <w:rPr>
          <w:szCs w:val="24"/>
        </w:rPr>
        <w:t xml:space="preserve">Com isso, conforme o artigo anterior, o serviço deverá ser prestado de forma eficiente e seguro, sejam por órgãos puramente públicos ou por suas empresas terceirizadas, como concessionárias, permissionárias ou qualquer outra forma de empreendimentos. </w:t>
      </w:r>
    </w:p>
    <w:p w:rsidR="004A09BD" w:rsidRPr="000B7702" w:rsidRDefault="00CE1CA4" w:rsidP="00EB67C2">
      <w:pPr>
        <w:spacing w:after="0"/>
        <w:ind w:firstLine="709"/>
        <w:rPr>
          <w:szCs w:val="24"/>
        </w:rPr>
      </w:pPr>
      <w:r w:rsidRPr="000B7702">
        <w:rPr>
          <w:szCs w:val="24"/>
        </w:rPr>
        <w:t xml:space="preserve">Logo, tal serviço quando em sua prestação existe a execução de forma errônea, como a dos pertences de consumidores que não chega ao destino programado, é configurado e enquadra-se, portanto, como um serviço defeituoso, canalizando a responsabilidade objetiva </w:t>
      </w:r>
      <w:r w:rsidR="0076098C" w:rsidRPr="000B7702">
        <w:rPr>
          <w:szCs w:val="24"/>
        </w:rPr>
        <w:t xml:space="preserve">diretamente ao fornecedor. </w:t>
      </w:r>
    </w:p>
    <w:p w:rsidR="00E80312" w:rsidRDefault="00F62AB4" w:rsidP="00EB67C2">
      <w:pPr>
        <w:spacing w:after="0"/>
        <w:ind w:firstLine="709"/>
        <w:rPr>
          <w:szCs w:val="24"/>
        </w:rPr>
      </w:pPr>
      <w:r w:rsidRPr="000B7702">
        <w:t xml:space="preserve">Assim, </w:t>
      </w:r>
      <w:r w:rsidR="00902B64" w:rsidRPr="000B7702">
        <w:t>o extravio de bagagens encaixa-</w:t>
      </w:r>
      <w:r w:rsidRPr="000B7702">
        <w:t xml:space="preserve">se </w:t>
      </w:r>
      <w:r w:rsidR="008C1834" w:rsidRPr="000B7702">
        <w:t xml:space="preserve">diretamente </w:t>
      </w:r>
      <w:r w:rsidR="00053146" w:rsidRPr="000B7702">
        <w:t>n</w:t>
      </w:r>
      <w:r w:rsidRPr="000B7702">
        <w:t>a má prestação de serviço</w:t>
      </w:r>
      <w:r w:rsidR="00876A15" w:rsidRPr="000B7702">
        <w:t xml:space="preserve"> elencada pelo Código de Defesa do Consumidor</w:t>
      </w:r>
      <w:r w:rsidR="004A09BD" w:rsidRPr="000B7702">
        <w:t>,</w:t>
      </w:r>
      <w:r w:rsidR="00876A15" w:rsidRPr="000B7702">
        <w:t xml:space="preserve"> que</w:t>
      </w:r>
      <w:r w:rsidR="004A09BD" w:rsidRPr="000B7702">
        <w:t xml:space="preserve"> por sua vez, </w:t>
      </w:r>
      <w:r w:rsidR="00876A15" w:rsidRPr="000B7702">
        <w:t>é norma de ordem pública e de extrema relevância social</w:t>
      </w:r>
      <w:r w:rsidR="004A09BD" w:rsidRPr="000B7702">
        <w:t xml:space="preserve"> </w:t>
      </w:r>
      <w:r w:rsidR="00E80312" w:rsidRPr="000B7702">
        <w:rPr>
          <w:szCs w:val="24"/>
        </w:rPr>
        <w:t>não podendo ser eximida ou afastada por vontade das</w:t>
      </w:r>
      <w:r w:rsidR="00216B33" w:rsidRPr="000B7702">
        <w:rPr>
          <w:szCs w:val="24"/>
        </w:rPr>
        <w:t xml:space="preserve"> partes, como consta em seu art.</w:t>
      </w:r>
      <w:r w:rsidR="00E80312" w:rsidRPr="000B7702">
        <w:rPr>
          <w:szCs w:val="24"/>
        </w:rPr>
        <w:t>1° e que essa mesma norma confere que o ônus da prova seja invertido, ou seja, cabe ao fornecedor provar que</w:t>
      </w:r>
      <w:r w:rsidR="00006D95" w:rsidRPr="000B7702">
        <w:rPr>
          <w:szCs w:val="24"/>
        </w:rPr>
        <w:t>,</w:t>
      </w:r>
      <w:r w:rsidR="00E80312" w:rsidRPr="000B7702">
        <w:rPr>
          <w:szCs w:val="24"/>
        </w:rPr>
        <w:t xml:space="preserve"> o que o consumidor alega não é verídico, De acordo com art</w:t>
      </w:r>
      <w:r w:rsidR="00097B71">
        <w:rPr>
          <w:szCs w:val="24"/>
        </w:rPr>
        <w:t>.</w:t>
      </w:r>
      <w:r w:rsidR="00E80312" w:rsidRPr="000B7702">
        <w:rPr>
          <w:szCs w:val="24"/>
        </w:rPr>
        <w:t xml:space="preserve"> 6°, VIII, do CDC: </w:t>
      </w:r>
    </w:p>
    <w:p w:rsidR="00791C80" w:rsidRPr="000B7702" w:rsidRDefault="00791C80" w:rsidP="00EB67C2">
      <w:pPr>
        <w:spacing w:after="0"/>
        <w:ind w:firstLine="709"/>
      </w:pPr>
    </w:p>
    <w:p w:rsidR="00E80312" w:rsidRDefault="00EB67C2" w:rsidP="00E80312">
      <w:pPr>
        <w:pStyle w:val="SemEspaamento"/>
        <w:ind w:left="2268"/>
        <w:rPr>
          <w:color w:val="000000"/>
        </w:rPr>
      </w:pPr>
      <w:r>
        <w:rPr>
          <w:color w:val="000000"/>
        </w:rPr>
        <w:t xml:space="preserve">VIII </w:t>
      </w:r>
      <w:r w:rsidR="00E80312" w:rsidRPr="000B7702">
        <w:rPr>
          <w:color w:val="000000"/>
        </w:rPr>
        <w:t>-</w:t>
      </w:r>
      <w:r>
        <w:rPr>
          <w:color w:val="000000"/>
          <w:sz w:val="18"/>
          <w:szCs w:val="18"/>
          <w:shd w:val="clear" w:color="auto" w:fill="FAFAFA"/>
        </w:rPr>
        <w:t xml:space="preserve"> </w:t>
      </w:r>
      <w:r w:rsidR="00E80312" w:rsidRPr="000B7702">
        <w:rPr>
          <w:color w:val="000000"/>
        </w:rPr>
        <w:t>a facilitação da defesa de seus direitos, inclusive com a inversão do ônus da prova, a seu favor, no processo civil, quando, a critério do juiz, for verossímil a alegação ou quando for ele hipossuficiente, segundo as regras ordinárias de experiências.</w:t>
      </w:r>
      <w:r>
        <w:rPr>
          <w:color w:val="000000"/>
        </w:rPr>
        <w:t xml:space="preserve"> (BRASIL, 1990).</w:t>
      </w:r>
    </w:p>
    <w:p w:rsidR="00EB67C2" w:rsidRPr="00EB67C2" w:rsidRDefault="00EB67C2" w:rsidP="00E80312">
      <w:pPr>
        <w:pStyle w:val="SemEspaamento"/>
        <w:ind w:left="2268"/>
        <w:rPr>
          <w:color w:val="000000"/>
          <w:sz w:val="8"/>
          <w:szCs w:val="8"/>
        </w:rPr>
      </w:pPr>
    </w:p>
    <w:p w:rsidR="00CE1CA4" w:rsidRPr="000B7702" w:rsidRDefault="00697F20" w:rsidP="00CE1CA4">
      <w:pPr>
        <w:ind w:firstLine="708"/>
        <w:rPr>
          <w:szCs w:val="24"/>
        </w:rPr>
      </w:pPr>
      <w:r w:rsidRPr="000B7702">
        <w:rPr>
          <w:szCs w:val="24"/>
        </w:rPr>
        <w:t>Por isso</w:t>
      </w:r>
      <w:r w:rsidR="00CE1CA4" w:rsidRPr="000B7702">
        <w:rPr>
          <w:szCs w:val="24"/>
        </w:rPr>
        <w:t>, o fornecedor não poderá eximir-se de responder pelos danos causados pela má prestação da obrigação contratada</w:t>
      </w:r>
      <w:r w:rsidR="008C1834" w:rsidRPr="000B7702">
        <w:rPr>
          <w:szCs w:val="24"/>
        </w:rPr>
        <w:t xml:space="preserve"> e deverá ser responsab</w:t>
      </w:r>
      <w:r w:rsidR="00587B8C" w:rsidRPr="000B7702">
        <w:rPr>
          <w:szCs w:val="24"/>
        </w:rPr>
        <w:t>i</w:t>
      </w:r>
      <w:r w:rsidR="008C1834" w:rsidRPr="000B7702">
        <w:rPr>
          <w:szCs w:val="24"/>
        </w:rPr>
        <w:t>l</w:t>
      </w:r>
      <w:r w:rsidR="00587B8C" w:rsidRPr="000B7702">
        <w:rPr>
          <w:szCs w:val="24"/>
        </w:rPr>
        <w:t>i</w:t>
      </w:r>
      <w:r w:rsidR="008C1834" w:rsidRPr="000B7702">
        <w:rPr>
          <w:szCs w:val="24"/>
        </w:rPr>
        <w:t>zado</w:t>
      </w:r>
      <w:r w:rsidR="0076098C" w:rsidRPr="000B7702">
        <w:rPr>
          <w:szCs w:val="24"/>
        </w:rPr>
        <w:t xml:space="preserve">. </w:t>
      </w:r>
      <w:r w:rsidR="00CE1CA4" w:rsidRPr="000B7702">
        <w:rPr>
          <w:szCs w:val="24"/>
        </w:rPr>
        <w:t>Exceto, se comprovar que na verdade o defeito inexiste, ou que a culpa pelo dano foi exclusiva do própri</w:t>
      </w:r>
      <w:r w:rsidR="00E804C7" w:rsidRPr="000B7702">
        <w:rPr>
          <w:szCs w:val="24"/>
        </w:rPr>
        <w:t>o consumidor ou terceiro, como</w:t>
      </w:r>
      <w:r w:rsidR="00097B71">
        <w:rPr>
          <w:szCs w:val="24"/>
        </w:rPr>
        <w:t xml:space="preserve"> expressa o art.</w:t>
      </w:r>
      <w:r w:rsidR="005D67DF" w:rsidRPr="000B7702">
        <w:rPr>
          <w:szCs w:val="24"/>
        </w:rPr>
        <w:t xml:space="preserve"> 14 do CDC, </w:t>
      </w:r>
      <w:r w:rsidR="00CE1CA4" w:rsidRPr="000B7702">
        <w:rPr>
          <w:szCs w:val="24"/>
        </w:rPr>
        <w:t>§ 3°</w:t>
      </w:r>
      <w:r w:rsidR="005D67DF" w:rsidRPr="000B7702">
        <w:rPr>
          <w:szCs w:val="24"/>
        </w:rPr>
        <w:t xml:space="preserve"> “</w:t>
      </w:r>
      <w:r w:rsidR="00CE1CA4" w:rsidRPr="000B7702">
        <w:rPr>
          <w:szCs w:val="24"/>
        </w:rPr>
        <w:t>O fornecedor de serviços só não será responsabilizado quando provar: I - que, tendo prestado o serviço, o defe</w:t>
      </w:r>
      <w:r w:rsidR="00EB67C2">
        <w:rPr>
          <w:szCs w:val="24"/>
        </w:rPr>
        <w:t xml:space="preserve">ito inexiste; II </w:t>
      </w:r>
      <w:r w:rsidR="00CE1CA4" w:rsidRPr="000B7702">
        <w:rPr>
          <w:szCs w:val="24"/>
        </w:rPr>
        <w:t>- a culpa exclusiv</w:t>
      </w:r>
      <w:r w:rsidR="00EB67C2">
        <w:rPr>
          <w:szCs w:val="24"/>
        </w:rPr>
        <w:t>a do consumidor ou de terceiros</w:t>
      </w:r>
      <w:r w:rsidR="00CE1CA4" w:rsidRPr="000B7702">
        <w:rPr>
          <w:szCs w:val="24"/>
        </w:rPr>
        <w:t>”</w:t>
      </w:r>
      <w:r w:rsidR="00EB67C2">
        <w:rPr>
          <w:szCs w:val="24"/>
        </w:rPr>
        <w:t xml:space="preserve"> (BRASIL 1990)</w:t>
      </w:r>
      <w:r w:rsidR="00CE1CA4" w:rsidRPr="000B7702">
        <w:rPr>
          <w:szCs w:val="24"/>
        </w:rPr>
        <w:t>.</w:t>
      </w:r>
    </w:p>
    <w:p w:rsidR="0006636E" w:rsidRPr="000B7702" w:rsidRDefault="0006636E" w:rsidP="00EB67C2">
      <w:pPr>
        <w:spacing w:after="0"/>
        <w:ind w:firstLine="709"/>
        <w:rPr>
          <w:szCs w:val="24"/>
        </w:rPr>
      </w:pPr>
      <w:r w:rsidRPr="000B7702">
        <w:rPr>
          <w:szCs w:val="24"/>
        </w:rPr>
        <w:t>Dessa forma, cabe então, à transportadora comprovar que a mala extraviada não continha os ob</w:t>
      </w:r>
      <w:r w:rsidR="00902B64" w:rsidRPr="000B7702">
        <w:rPr>
          <w:szCs w:val="24"/>
        </w:rPr>
        <w:t>jetos listados pelo passageiro. Contudo, é permitido</w:t>
      </w:r>
      <w:r w:rsidRPr="000B7702">
        <w:rPr>
          <w:szCs w:val="24"/>
        </w:rPr>
        <w:t xml:space="preserve"> de acordo com artigo 734 do </w:t>
      </w:r>
      <w:r w:rsidR="00EB67C2" w:rsidRPr="000B7702">
        <w:rPr>
          <w:szCs w:val="24"/>
        </w:rPr>
        <w:t xml:space="preserve">Código Civil </w:t>
      </w:r>
      <w:r w:rsidR="00EB67C2">
        <w:rPr>
          <w:szCs w:val="24"/>
        </w:rPr>
        <w:t>em seu parágrafo único que</w:t>
      </w:r>
      <w:r w:rsidRPr="000B7702">
        <w:rPr>
          <w:szCs w:val="24"/>
        </w:rPr>
        <w:t xml:space="preserve"> “lícito ao transportador exigir a declaração do </w:t>
      </w:r>
      <w:r w:rsidRPr="000B7702">
        <w:rPr>
          <w:szCs w:val="24"/>
        </w:rPr>
        <w:lastRenderedPageBreak/>
        <w:t>valor da bagagem a fim d</w:t>
      </w:r>
      <w:r w:rsidR="00B36102">
        <w:rPr>
          <w:szCs w:val="24"/>
        </w:rPr>
        <w:t>e fixar o limite da indenização</w:t>
      </w:r>
      <w:r w:rsidRPr="000B7702">
        <w:rPr>
          <w:szCs w:val="24"/>
        </w:rPr>
        <w:t>”</w:t>
      </w:r>
      <w:r w:rsidR="00B36102">
        <w:rPr>
          <w:szCs w:val="24"/>
        </w:rPr>
        <w:t>.</w:t>
      </w:r>
      <w:r w:rsidRPr="000B7702">
        <w:rPr>
          <w:color w:val="222222"/>
          <w:szCs w:val="24"/>
          <w:shd w:val="clear" w:color="auto" w:fill="FAFAFA"/>
        </w:rPr>
        <w:t xml:space="preserve"> </w:t>
      </w:r>
      <w:r w:rsidR="00902B64" w:rsidRPr="000B7702">
        <w:rPr>
          <w:szCs w:val="24"/>
        </w:rPr>
        <w:t>Porém</w:t>
      </w:r>
      <w:r w:rsidRPr="000B7702">
        <w:rPr>
          <w:szCs w:val="24"/>
        </w:rPr>
        <w:t xml:space="preserve">, não obriga a emissão de tal </w:t>
      </w:r>
      <w:r w:rsidR="00902B64" w:rsidRPr="000B7702">
        <w:rPr>
          <w:szCs w:val="24"/>
        </w:rPr>
        <w:t>declaração, apenas é uma</w:t>
      </w:r>
      <w:r w:rsidRPr="000B7702">
        <w:rPr>
          <w:szCs w:val="24"/>
        </w:rPr>
        <w:t xml:space="preserve"> forma de facilitar e calcular o prejuízo sofrido em eventual dano</w:t>
      </w:r>
      <w:r w:rsidR="00EB67C2">
        <w:rPr>
          <w:szCs w:val="24"/>
        </w:rPr>
        <w:t xml:space="preserve"> (BRASIL, 2002)</w:t>
      </w:r>
      <w:r w:rsidR="00AE1BD8" w:rsidRPr="000B7702">
        <w:rPr>
          <w:szCs w:val="24"/>
        </w:rPr>
        <w:t>.</w:t>
      </w:r>
    </w:p>
    <w:p w:rsidR="006B59DF" w:rsidRPr="00B36102" w:rsidRDefault="00902B64" w:rsidP="00EB67C2">
      <w:pPr>
        <w:spacing w:after="0"/>
        <w:ind w:firstLine="709"/>
        <w:rPr>
          <w:szCs w:val="24"/>
        </w:rPr>
      </w:pPr>
      <w:r w:rsidRPr="000B7702">
        <w:rPr>
          <w:szCs w:val="24"/>
        </w:rPr>
        <w:t>Além disto, em</w:t>
      </w:r>
      <w:r w:rsidR="006F44AC" w:rsidRPr="000B7702">
        <w:rPr>
          <w:szCs w:val="24"/>
        </w:rPr>
        <w:t xml:space="preserve"> um aparente</w:t>
      </w:r>
      <w:r w:rsidRPr="000B7702">
        <w:rPr>
          <w:szCs w:val="24"/>
        </w:rPr>
        <w:t xml:space="preserve"> auxílio ao Código de Defesa ao Consumidor, surge a Resolução </w:t>
      </w:r>
      <w:r w:rsidR="00EB67C2">
        <w:rPr>
          <w:szCs w:val="24"/>
        </w:rPr>
        <w:t>n</w:t>
      </w:r>
      <w:r w:rsidRPr="000B7702">
        <w:rPr>
          <w:szCs w:val="24"/>
        </w:rPr>
        <w:t>° 400</w:t>
      </w:r>
      <w:r w:rsidR="00B36102">
        <w:rPr>
          <w:szCs w:val="24"/>
        </w:rPr>
        <w:t xml:space="preserve"> </w:t>
      </w:r>
      <w:r w:rsidRPr="000B7702">
        <w:rPr>
          <w:szCs w:val="24"/>
        </w:rPr>
        <w:t xml:space="preserve">- </w:t>
      </w:r>
      <w:r w:rsidR="00B36102" w:rsidRPr="000B7702">
        <w:rPr>
          <w:szCs w:val="24"/>
        </w:rPr>
        <w:t xml:space="preserve">ANAC </w:t>
      </w:r>
      <w:r w:rsidR="006F44AC" w:rsidRPr="000B7702">
        <w:rPr>
          <w:szCs w:val="24"/>
        </w:rPr>
        <w:t>de 2016, que traz consigo algumas modificaçõ</w:t>
      </w:r>
      <w:r w:rsidR="005C1A6C" w:rsidRPr="000B7702">
        <w:rPr>
          <w:szCs w:val="24"/>
        </w:rPr>
        <w:t>es a</w:t>
      </w:r>
      <w:r w:rsidR="006F44AC" w:rsidRPr="000B7702">
        <w:rPr>
          <w:szCs w:val="24"/>
        </w:rPr>
        <w:t>o transporte a</w:t>
      </w:r>
      <w:r w:rsidR="005C1A6C" w:rsidRPr="000B7702">
        <w:rPr>
          <w:szCs w:val="24"/>
        </w:rPr>
        <w:t>éreo, dentre ela</w:t>
      </w:r>
      <w:r w:rsidR="006F44AC" w:rsidRPr="000B7702">
        <w:rPr>
          <w:szCs w:val="24"/>
        </w:rPr>
        <w:t xml:space="preserve">s, </w:t>
      </w:r>
      <w:r w:rsidR="005C1A6C" w:rsidRPr="000B7702">
        <w:rPr>
          <w:szCs w:val="24"/>
        </w:rPr>
        <w:t>mudanças sobre</w:t>
      </w:r>
      <w:r w:rsidR="006F44AC" w:rsidRPr="000B7702">
        <w:rPr>
          <w:szCs w:val="24"/>
        </w:rPr>
        <w:t xml:space="preserve"> extravio de bagagens.</w:t>
      </w:r>
      <w:r w:rsidR="005C1A6C" w:rsidRPr="000B7702">
        <w:rPr>
          <w:szCs w:val="24"/>
        </w:rPr>
        <w:t xml:space="preserve"> Alguns pontos como, o prazo de devolução das bagagens extraviadas em voos comerciais e internacionais, valor limite para indenização e</w:t>
      </w:r>
      <w:r w:rsidR="006B59DF" w:rsidRPr="000B7702">
        <w:rPr>
          <w:szCs w:val="24"/>
        </w:rPr>
        <w:t xml:space="preserve"> a solicitação de uma declaração acerca dos itens que constam no interior da mala (anteriormente </w:t>
      </w:r>
      <w:r w:rsidR="006B59DF" w:rsidRPr="00B36102">
        <w:rPr>
          <w:szCs w:val="24"/>
        </w:rPr>
        <w:t xml:space="preserve">mencionado sobre essa possibilidade no Art. </w:t>
      </w:r>
      <w:r w:rsidR="00A04017" w:rsidRPr="00B36102">
        <w:rPr>
          <w:szCs w:val="24"/>
        </w:rPr>
        <w:t>734 do CC)</w:t>
      </w:r>
      <w:r w:rsidR="00EB67C2" w:rsidRPr="00B36102">
        <w:rPr>
          <w:szCs w:val="24"/>
        </w:rPr>
        <w:t xml:space="preserve"> (BRASIL, 1990</w:t>
      </w:r>
      <w:r w:rsidR="00B36102">
        <w:rPr>
          <w:szCs w:val="24"/>
        </w:rPr>
        <w:t>; BRASIL, 2016</w:t>
      </w:r>
      <w:r w:rsidR="00EB67C2" w:rsidRPr="00B36102">
        <w:rPr>
          <w:szCs w:val="24"/>
        </w:rPr>
        <w:t>)</w:t>
      </w:r>
      <w:r w:rsidR="006B59DF" w:rsidRPr="00B36102">
        <w:rPr>
          <w:szCs w:val="24"/>
        </w:rPr>
        <w:t>.</w:t>
      </w:r>
    </w:p>
    <w:p w:rsidR="00F62AB4" w:rsidRDefault="006B59DF" w:rsidP="006B59DF">
      <w:pPr>
        <w:ind w:firstLine="708"/>
      </w:pPr>
      <w:r w:rsidRPr="00B36102">
        <w:t>Sobre o prazo de devolução</w:t>
      </w:r>
      <w:r w:rsidR="000A3931" w:rsidRPr="00B36102">
        <w:t xml:space="preserve"> a</w:t>
      </w:r>
      <w:r w:rsidR="00053146" w:rsidRPr="00B36102">
        <w:t xml:space="preserve"> Resolução </w:t>
      </w:r>
      <w:r w:rsidR="00EB67C2" w:rsidRPr="00B36102">
        <w:t>n</w:t>
      </w:r>
      <w:r w:rsidR="00B56A68" w:rsidRPr="00B36102">
        <w:t>° 400 –</w:t>
      </w:r>
      <w:r w:rsidR="0090586B" w:rsidRPr="00B36102">
        <w:t xml:space="preserve"> </w:t>
      </w:r>
      <w:r w:rsidR="00EB67C2" w:rsidRPr="00B36102">
        <w:t>ANA</w:t>
      </w:r>
      <w:r w:rsidR="00097B71" w:rsidRPr="00B36102">
        <w:t>C</w:t>
      </w:r>
      <w:r w:rsidR="0090586B" w:rsidRPr="00B36102">
        <w:t xml:space="preserve"> apresenta em</w:t>
      </w:r>
      <w:r w:rsidR="00E804C7" w:rsidRPr="00B36102">
        <w:t xml:space="preserve"> seu</w:t>
      </w:r>
      <w:r w:rsidR="00B56A68" w:rsidRPr="00B36102">
        <w:t xml:space="preserve"> </w:t>
      </w:r>
      <w:r w:rsidRPr="00B36102">
        <w:t>artigo 32,</w:t>
      </w:r>
      <w:r w:rsidRPr="00B36102">
        <w:rPr>
          <w:vertAlign w:val="subscript"/>
        </w:rPr>
        <w:t xml:space="preserve"> </w:t>
      </w:r>
      <w:r w:rsidRPr="00B36102">
        <w:t>§1° ao § 3°</w:t>
      </w:r>
      <w:r w:rsidR="0090586B" w:rsidRPr="00B36102">
        <w:t xml:space="preserve">, </w:t>
      </w:r>
      <w:r w:rsidR="00E804C7" w:rsidRPr="00B36102">
        <w:t xml:space="preserve">a </w:t>
      </w:r>
      <w:r w:rsidR="0090586B" w:rsidRPr="00B36102">
        <w:t>seguinte</w:t>
      </w:r>
      <w:r w:rsidR="00E804C7" w:rsidRPr="00B36102">
        <w:t xml:space="preserve"> propositura</w:t>
      </w:r>
      <w:r w:rsidR="0090586B" w:rsidRPr="00B36102">
        <w:t>:</w:t>
      </w:r>
    </w:p>
    <w:p w:rsidR="00791C80" w:rsidRPr="000B7702" w:rsidRDefault="00791C80" w:rsidP="006B59DF">
      <w:pPr>
        <w:ind w:firstLine="708"/>
        <w:rPr>
          <w:szCs w:val="24"/>
        </w:rPr>
      </w:pPr>
    </w:p>
    <w:p w:rsidR="00363877" w:rsidRPr="000B7702" w:rsidRDefault="00363877" w:rsidP="00EB67C2">
      <w:pPr>
        <w:autoSpaceDE w:val="0"/>
        <w:autoSpaceDN w:val="0"/>
        <w:adjustRightInd w:val="0"/>
        <w:spacing w:after="0" w:line="240" w:lineRule="auto"/>
        <w:ind w:left="2268"/>
        <w:rPr>
          <w:color w:val="000000"/>
          <w:sz w:val="20"/>
          <w:szCs w:val="20"/>
        </w:rPr>
      </w:pPr>
      <w:r w:rsidRPr="000B7702">
        <w:rPr>
          <w:color w:val="000000"/>
          <w:sz w:val="20"/>
          <w:szCs w:val="20"/>
        </w:rPr>
        <w:t xml:space="preserve">Art. 32. O recebimento da bagagem despachada, sem protesto por parte do passageiro, constituirá presunção de que foi entregue em bom estado. </w:t>
      </w:r>
    </w:p>
    <w:p w:rsidR="00363877" w:rsidRPr="000B7702" w:rsidRDefault="00363877" w:rsidP="00EB67C2">
      <w:pPr>
        <w:autoSpaceDE w:val="0"/>
        <w:autoSpaceDN w:val="0"/>
        <w:adjustRightInd w:val="0"/>
        <w:spacing w:after="0" w:line="240" w:lineRule="auto"/>
        <w:ind w:left="2268"/>
        <w:rPr>
          <w:color w:val="000000"/>
          <w:sz w:val="20"/>
          <w:szCs w:val="20"/>
        </w:rPr>
      </w:pPr>
      <w:r w:rsidRPr="000B7702">
        <w:rPr>
          <w:color w:val="000000"/>
          <w:sz w:val="20"/>
          <w:szCs w:val="20"/>
        </w:rPr>
        <w:t xml:space="preserve">§ 1º Constatado o extravio da bagagem, o passageiro deverá, de imediato, realizar o protesto junto ao transportador. </w:t>
      </w:r>
    </w:p>
    <w:p w:rsidR="00EB67C2" w:rsidRDefault="00363877" w:rsidP="00EB67C2">
      <w:pPr>
        <w:spacing w:after="0" w:line="240" w:lineRule="auto"/>
        <w:ind w:left="2268"/>
        <w:rPr>
          <w:color w:val="000000"/>
          <w:sz w:val="20"/>
          <w:szCs w:val="20"/>
        </w:rPr>
      </w:pPr>
      <w:r w:rsidRPr="000B7702">
        <w:rPr>
          <w:color w:val="000000"/>
          <w:sz w:val="20"/>
          <w:szCs w:val="20"/>
        </w:rPr>
        <w:t>§ 2º O transportador deverá restituir a bagagem extraviada, no local indicado pelo passageiro, observando os seguintes prazos:</w:t>
      </w:r>
    </w:p>
    <w:p w:rsidR="00EB67C2" w:rsidRDefault="00363877" w:rsidP="00EB67C2">
      <w:pPr>
        <w:spacing w:after="0" w:line="240" w:lineRule="auto"/>
        <w:ind w:left="2268"/>
        <w:rPr>
          <w:color w:val="000000"/>
          <w:sz w:val="20"/>
          <w:szCs w:val="20"/>
        </w:rPr>
      </w:pPr>
      <w:r w:rsidRPr="000B7702">
        <w:rPr>
          <w:color w:val="000000"/>
          <w:sz w:val="20"/>
          <w:szCs w:val="20"/>
        </w:rPr>
        <w:t xml:space="preserve">I - em até </w:t>
      </w:r>
      <w:proofErr w:type="gramStart"/>
      <w:r w:rsidRPr="000B7702">
        <w:rPr>
          <w:color w:val="000000"/>
          <w:sz w:val="20"/>
          <w:szCs w:val="20"/>
        </w:rPr>
        <w:t>7</w:t>
      </w:r>
      <w:proofErr w:type="gramEnd"/>
      <w:r w:rsidRPr="000B7702">
        <w:rPr>
          <w:color w:val="000000"/>
          <w:sz w:val="20"/>
          <w:szCs w:val="20"/>
        </w:rPr>
        <w:t xml:space="preserve"> (sete) dias, no caso de voo doméstico; ou </w:t>
      </w:r>
    </w:p>
    <w:p w:rsidR="00363877" w:rsidRPr="000B7702" w:rsidRDefault="00363877" w:rsidP="00EB67C2">
      <w:pPr>
        <w:spacing w:after="0" w:line="240" w:lineRule="auto"/>
        <w:ind w:left="2268"/>
        <w:rPr>
          <w:color w:val="000000"/>
          <w:sz w:val="20"/>
          <w:szCs w:val="20"/>
        </w:rPr>
      </w:pPr>
      <w:r w:rsidRPr="000B7702">
        <w:rPr>
          <w:color w:val="000000"/>
          <w:sz w:val="20"/>
          <w:szCs w:val="20"/>
        </w:rPr>
        <w:t xml:space="preserve">II - em até 21 (vinte e um) dias, no caso do voo internacional. </w:t>
      </w:r>
    </w:p>
    <w:p w:rsidR="00363877" w:rsidRDefault="00363877" w:rsidP="00EB67C2">
      <w:pPr>
        <w:autoSpaceDE w:val="0"/>
        <w:autoSpaceDN w:val="0"/>
        <w:adjustRightInd w:val="0"/>
        <w:spacing w:after="0" w:line="240" w:lineRule="auto"/>
        <w:ind w:left="2268"/>
        <w:rPr>
          <w:color w:val="000000"/>
          <w:sz w:val="20"/>
          <w:szCs w:val="20"/>
        </w:rPr>
      </w:pPr>
      <w:r w:rsidRPr="000B7702">
        <w:rPr>
          <w:color w:val="000000"/>
          <w:sz w:val="20"/>
          <w:szCs w:val="20"/>
        </w:rPr>
        <w:t xml:space="preserve">§ 3º Caso a bagagem não seja localizada nos prazos dispostos no § 2º deste artigo, o transportador deverá indenizar o passageiro em até 7 (sete) dias. </w:t>
      </w:r>
      <w:r w:rsidR="00B36102" w:rsidRPr="00B36102">
        <w:rPr>
          <w:sz w:val="20"/>
          <w:szCs w:val="20"/>
        </w:rPr>
        <w:t>(BRASIL, 2016).</w:t>
      </w:r>
    </w:p>
    <w:p w:rsidR="00EB67C2" w:rsidRPr="00EB67C2" w:rsidRDefault="00EB67C2" w:rsidP="00EB67C2">
      <w:pPr>
        <w:autoSpaceDE w:val="0"/>
        <w:autoSpaceDN w:val="0"/>
        <w:adjustRightInd w:val="0"/>
        <w:spacing w:after="0" w:line="240" w:lineRule="auto"/>
        <w:ind w:left="2268"/>
        <w:rPr>
          <w:color w:val="000000"/>
          <w:sz w:val="8"/>
          <w:szCs w:val="8"/>
        </w:rPr>
      </w:pPr>
    </w:p>
    <w:p w:rsidR="00ED7E62" w:rsidRDefault="00EB67C2" w:rsidP="00EB67C2">
      <w:pPr>
        <w:spacing w:after="0"/>
      </w:pPr>
      <w:r>
        <w:tab/>
      </w:r>
      <w:r w:rsidR="00ED7E62" w:rsidRPr="000B7702">
        <w:t>Apesar disso, durante o período de espera, a companhia aérea é responsável por resguarda</w:t>
      </w:r>
      <w:r w:rsidR="003E59A4" w:rsidRPr="000B7702">
        <w:t>r</w:t>
      </w:r>
      <w:r w:rsidR="00ED7E62" w:rsidRPr="000B7702">
        <w:t xml:space="preserve"> o consumidor garantindo a ele o que for necessário durante a ausência de seus pertences</w:t>
      </w:r>
      <w:r w:rsidR="003E59A4" w:rsidRPr="000B7702">
        <w:t>.  É</w:t>
      </w:r>
      <w:r w:rsidR="00ED7E62" w:rsidRPr="000B7702">
        <w:t xml:space="preserve"> o que</w:t>
      </w:r>
      <w:r w:rsidR="00A64734" w:rsidRPr="000B7702">
        <w:t xml:space="preserve"> </w:t>
      </w:r>
      <w:r w:rsidR="000A3931" w:rsidRPr="00B36102">
        <w:t>vem expresso no artigo 33, da mesma Resolução, que aduz:</w:t>
      </w:r>
    </w:p>
    <w:p w:rsidR="00791C80" w:rsidRPr="00B36102" w:rsidRDefault="00791C80" w:rsidP="00EB67C2">
      <w:pPr>
        <w:spacing w:after="0"/>
      </w:pPr>
    </w:p>
    <w:p w:rsidR="002A51B4" w:rsidRPr="000B7702" w:rsidRDefault="002A51B4" w:rsidP="00EB67C2">
      <w:pPr>
        <w:autoSpaceDE w:val="0"/>
        <w:autoSpaceDN w:val="0"/>
        <w:adjustRightInd w:val="0"/>
        <w:spacing w:after="0" w:line="240" w:lineRule="auto"/>
        <w:ind w:left="2268" w:firstLine="6"/>
        <w:rPr>
          <w:color w:val="000000"/>
          <w:sz w:val="20"/>
          <w:szCs w:val="20"/>
        </w:rPr>
      </w:pPr>
      <w:r w:rsidRPr="00B36102">
        <w:rPr>
          <w:color w:val="000000"/>
          <w:sz w:val="20"/>
          <w:szCs w:val="20"/>
        </w:rPr>
        <w:t>Art. 33. No caso de extravio</w:t>
      </w:r>
      <w:r w:rsidRPr="000B7702">
        <w:rPr>
          <w:color w:val="000000"/>
          <w:sz w:val="20"/>
          <w:szCs w:val="20"/>
        </w:rPr>
        <w:t xml:space="preserve"> de bagagem, será devido o ressarcimento de eventuais despesas ao passageiro que se encontrar fora do seu domicílio. </w:t>
      </w:r>
    </w:p>
    <w:p w:rsidR="002A51B4" w:rsidRPr="000B7702" w:rsidRDefault="002A51B4" w:rsidP="00EB67C2">
      <w:pPr>
        <w:autoSpaceDE w:val="0"/>
        <w:autoSpaceDN w:val="0"/>
        <w:adjustRightInd w:val="0"/>
        <w:spacing w:after="0" w:line="240" w:lineRule="auto"/>
        <w:ind w:left="2268" w:firstLine="6"/>
        <w:rPr>
          <w:color w:val="000000"/>
          <w:sz w:val="20"/>
          <w:szCs w:val="20"/>
        </w:rPr>
      </w:pPr>
      <w:r w:rsidRPr="000B7702">
        <w:rPr>
          <w:color w:val="000000"/>
          <w:sz w:val="20"/>
          <w:szCs w:val="20"/>
        </w:rPr>
        <w:t xml:space="preserve">§ 1º O ressarcimento de despesas deverá ser realizado em até 7 (sete) dias contados da apresentação dos comprovantes das despesas. </w:t>
      </w:r>
    </w:p>
    <w:p w:rsidR="002A51B4" w:rsidRPr="000B7702" w:rsidRDefault="002A51B4" w:rsidP="00EB67C2">
      <w:pPr>
        <w:autoSpaceDE w:val="0"/>
        <w:autoSpaceDN w:val="0"/>
        <w:adjustRightInd w:val="0"/>
        <w:spacing w:after="0" w:line="240" w:lineRule="auto"/>
        <w:ind w:left="2268" w:firstLine="6"/>
        <w:rPr>
          <w:color w:val="000000"/>
          <w:sz w:val="20"/>
          <w:szCs w:val="20"/>
        </w:rPr>
      </w:pPr>
      <w:r w:rsidRPr="000B7702">
        <w:rPr>
          <w:color w:val="000000"/>
          <w:sz w:val="20"/>
          <w:szCs w:val="20"/>
        </w:rPr>
        <w:t xml:space="preserve">§ 2º As regras contratuais deverão estabelecer a forma e os limites diários do ressarcimento. </w:t>
      </w:r>
    </w:p>
    <w:p w:rsidR="002A51B4" w:rsidRPr="000B7702" w:rsidRDefault="002A51B4" w:rsidP="00EB67C2">
      <w:pPr>
        <w:autoSpaceDE w:val="0"/>
        <w:autoSpaceDN w:val="0"/>
        <w:adjustRightInd w:val="0"/>
        <w:spacing w:after="0" w:line="240" w:lineRule="auto"/>
        <w:ind w:left="2268" w:firstLine="6"/>
        <w:rPr>
          <w:color w:val="000000"/>
          <w:sz w:val="20"/>
          <w:szCs w:val="20"/>
        </w:rPr>
      </w:pPr>
      <w:r w:rsidRPr="000B7702">
        <w:rPr>
          <w:color w:val="000000"/>
          <w:sz w:val="20"/>
          <w:szCs w:val="20"/>
        </w:rPr>
        <w:t xml:space="preserve">§ 3º Caso a bagagem não seja encontrada: </w:t>
      </w:r>
    </w:p>
    <w:p w:rsidR="002A51B4" w:rsidRPr="000B7702" w:rsidRDefault="002A51B4" w:rsidP="00EB67C2">
      <w:pPr>
        <w:autoSpaceDE w:val="0"/>
        <w:autoSpaceDN w:val="0"/>
        <w:adjustRightInd w:val="0"/>
        <w:spacing w:after="0" w:line="240" w:lineRule="auto"/>
        <w:ind w:left="2268" w:firstLine="6"/>
        <w:rPr>
          <w:color w:val="000000"/>
          <w:sz w:val="20"/>
          <w:szCs w:val="20"/>
        </w:rPr>
      </w:pPr>
      <w:r w:rsidRPr="000B7702">
        <w:rPr>
          <w:color w:val="000000"/>
          <w:sz w:val="20"/>
          <w:szCs w:val="20"/>
        </w:rPr>
        <w:t xml:space="preserve">I - o ressarcimento de despesas poderá ser deduzido dos valores pagos a título de indenização final, observados os limites previstos no art. 17 desta Resolução. </w:t>
      </w:r>
    </w:p>
    <w:p w:rsidR="002A51B4" w:rsidRPr="000B7702" w:rsidRDefault="002A51B4" w:rsidP="00EB67C2">
      <w:pPr>
        <w:autoSpaceDE w:val="0"/>
        <w:autoSpaceDN w:val="0"/>
        <w:adjustRightInd w:val="0"/>
        <w:spacing w:after="0" w:line="240" w:lineRule="auto"/>
        <w:ind w:left="2268" w:firstLine="6"/>
        <w:rPr>
          <w:color w:val="000000"/>
          <w:sz w:val="20"/>
          <w:szCs w:val="20"/>
        </w:rPr>
      </w:pPr>
      <w:r w:rsidRPr="000B7702">
        <w:rPr>
          <w:color w:val="000000"/>
          <w:sz w:val="20"/>
          <w:szCs w:val="20"/>
        </w:rPr>
        <w:t xml:space="preserve">II - o transportador deverá restituir ao passageiro os valores adicionais eventualmente pagos pelo transporte da bagagem. </w:t>
      </w:r>
    </w:p>
    <w:p w:rsidR="002A51B4" w:rsidRDefault="002A51B4" w:rsidP="00EB67C2">
      <w:pPr>
        <w:spacing w:after="0" w:line="240" w:lineRule="auto"/>
        <w:ind w:left="2268" w:firstLine="6"/>
        <w:rPr>
          <w:color w:val="000000"/>
          <w:sz w:val="20"/>
          <w:szCs w:val="20"/>
        </w:rPr>
      </w:pPr>
      <w:r w:rsidRPr="000B7702">
        <w:rPr>
          <w:color w:val="000000"/>
          <w:sz w:val="20"/>
          <w:szCs w:val="20"/>
        </w:rPr>
        <w:t>§ 4º O transportador poderá oferecer créditos para aquisição de passagens e serviços a título de ressarcimento, a critério do passageiro.</w:t>
      </w:r>
      <w:r w:rsidR="00B36102" w:rsidRPr="00B36102">
        <w:rPr>
          <w:sz w:val="20"/>
          <w:szCs w:val="20"/>
        </w:rPr>
        <w:t xml:space="preserve"> (BRASIL, 2016).</w:t>
      </w:r>
    </w:p>
    <w:p w:rsidR="00EB67C2" w:rsidRPr="00EB67C2" w:rsidRDefault="00EB67C2" w:rsidP="00EB67C2">
      <w:pPr>
        <w:spacing w:after="0" w:line="240" w:lineRule="auto"/>
        <w:ind w:left="2268" w:firstLine="6"/>
        <w:rPr>
          <w:color w:val="000000"/>
          <w:sz w:val="8"/>
          <w:szCs w:val="8"/>
        </w:rPr>
      </w:pPr>
    </w:p>
    <w:p w:rsidR="006E7E86" w:rsidRDefault="007846BE" w:rsidP="00EB67C2">
      <w:pPr>
        <w:spacing w:after="0"/>
      </w:pPr>
      <w:r w:rsidRPr="000B7702">
        <w:rPr>
          <w:sz w:val="20"/>
          <w:szCs w:val="20"/>
        </w:rPr>
        <w:tab/>
      </w:r>
      <w:r w:rsidRPr="000B7702">
        <w:t>Por consegu</w:t>
      </w:r>
      <w:r w:rsidR="00EB67C2">
        <w:t>inte, o artigo 17 da Resolução n</w:t>
      </w:r>
      <w:r w:rsidRPr="000B7702">
        <w:t>°</w:t>
      </w:r>
      <w:r w:rsidR="00EB67C2">
        <w:t xml:space="preserve"> </w:t>
      </w:r>
      <w:r w:rsidRPr="000B7702">
        <w:t>400</w:t>
      </w:r>
      <w:r w:rsidR="00A42515">
        <w:t xml:space="preserve"> </w:t>
      </w:r>
      <w:r w:rsidRPr="000B7702">
        <w:t xml:space="preserve">- </w:t>
      </w:r>
      <w:r w:rsidR="00EB67C2" w:rsidRPr="000B7702">
        <w:t>ANAC</w:t>
      </w:r>
      <w:r w:rsidRPr="000B7702">
        <w:t xml:space="preserve"> traz um elemento de extrema importância, a declaração dos bens que constam dentro das bagagens dos </w:t>
      </w:r>
      <w:r w:rsidRPr="000B7702">
        <w:lastRenderedPageBreak/>
        <w:t xml:space="preserve">passageiros, caso os elementos presentes na mala </w:t>
      </w:r>
      <w:r w:rsidR="006E7E86" w:rsidRPr="000B7702">
        <w:t xml:space="preserve">ultrapassem o valor estipulado na indenização do presente artigo. </w:t>
      </w:r>
      <w:r w:rsidR="006E7E86" w:rsidRPr="00B36102">
        <w:t>Que retrata:</w:t>
      </w:r>
    </w:p>
    <w:p w:rsidR="00791C80" w:rsidRPr="00B36102" w:rsidRDefault="00791C80" w:rsidP="00EB67C2">
      <w:pPr>
        <w:spacing w:after="0"/>
      </w:pPr>
    </w:p>
    <w:p w:rsidR="006E7E86" w:rsidRPr="00B36102" w:rsidRDefault="006E7E86" w:rsidP="00EB67C2">
      <w:pPr>
        <w:pStyle w:val="Default"/>
        <w:ind w:left="2268"/>
        <w:jc w:val="both"/>
        <w:rPr>
          <w:sz w:val="20"/>
          <w:szCs w:val="20"/>
        </w:rPr>
      </w:pPr>
      <w:r w:rsidRPr="00B36102">
        <w:rPr>
          <w:sz w:val="20"/>
          <w:szCs w:val="20"/>
        </w:rPr>
        <w:t>Art. 17. No despacho da bagagem, caso o passageiro pretenda transportar bens cujo valor ultrapasse o limite de indenização de 1.131 (mil e cento e trinta e um) Direitos Especiais de Saque - DES poderá fazer declaração especial de valor junto ao transportador.</w:t>
      </w:r>
    </w:p>
    <w:p w:rsidR="006E7E86" w:rsidRPr="00B36102" w:rsidRDefault="006E7E86" w:rsidP="00EB67C2">
      <w:pPr>
        <w:pStyle w:val="Default"/>
        <w:ind w:left="2268"/>
        <w:jc w:val="both"/>
        <w:rPr>
          <w:sz w:val="20"/>
          <w:szCs w:val="20"/>
        </w:rPr>
      </w:pPr>
      <w:r w:rsidRPr="00B36102">
        <w:rPr>
          <w:sz w:val="20"/>
          <w:szCs w:val="20"/>
        </w:rPr>
        <w:t xml:space="preserve">§ 1º A declaração especial de valor deverá ser feita mediante o preenchimento de formulário fornecido pelo transportador, garantida uma via ao passageiro. </w:t>
      </w:r>
    </w:p>
    <w:p w:rsidR="006E7E86" w:rsidRPr="00B36102" w:rsidRDefault="006E7E86" w:rsidP="00EB67C2">
      <w:pPr>
        <w:shd w:val="clear" w:color="auto" w:fill="FFFFFF"/>
        <w:spacing w:after="0" w:line="240" w:lineRule="auto"/>
        <w:ind w:left="2268"/>
        <w:rPr>
          <w:sz w:val="20"/>
          <w:szCs w:val="20"/>
        </w:rPr>
      </w:pPr>
      <w:r w:rsidRPr="00B36102">
        <w:rPr>
          <w:sz w:val="20"/>
          <w:szCs w:val="20"/>
        </w:rPr>
        <w:t>§ 2º A declaração especial de valor terá como finalidades declarar o valor da bagagem despachada e possibilitar o aumento do montante da indenização no caso de extravio ou violação.</w:t>
      </w:r>
      <w:r w:rsidR="00B36102" w:rsidRPr="00B36102">
        <w:rPr>
          <w:sz w:val="20"/>
          <w:szCs w:val="20"/>
        </w:rPr>
        <w:t xml:space="preserve"> (BRASIL, 2016).</w:t>
      </w:r>
    </w:p>
    <w:p w:rsidR="00EB67C2" w:rsidRPr="00EB67C2" w:rsidRDefault="00EB67C2" w:rsidP="00EB67C2">
      <w:pPr>
        <w:shd w:val="clear" w:color="auto" w:fill="FFFFFF"/>
        <w:spacing w:after="0" w:line="240" w:lineRule="auto"/>
        <w:ind w:left="2268"/>
        <w:rPr>
          <w:sz w:val="8"/>
          <w:szCs w:val="8"/>
        </w:rPr>
      </w:pPr>
    </w:p>
    <w:p w:rsidR="006E7E86" w:rsidRPr="000B7702" w:rsidRDefault="006E7E86" w:rsidP="00EB67C2">
      <w:pPr>
        <w:spacing w:after="0"/>
      </w:pPr>
      <w:r w:rsidRPr="000B7702">
        <w:rPr>
          <w:sz w:val="20"/>
          <w:szCs w:val="20"/>
        </w:rPr>
        <w:tab/>
      </w:r>
      <w:r w:rsidRPr="000B7702">
        <w:t xml:space="preserve">No entanto, o artigo exposto anteriormente não sobrepõe o agente consumerista resguardado diretamente pelo CDC, que compreende que o consumidor é o ente vulnerável da relação e que não detêm por vezes técnicas e informações necessárias acerca do direito especial de saque e normalmente, não </w:t>
      </w:r>
      <w:r w:rsidR="00122E9C" w:rsidRPr="000B7702">
        <w:t>possui</w:t>
      </w:r>
      <w:r w:rsidRPr="000B7702">
        <w:t xml:space="preserve"> plenas condições </w:t>
      </w:r>
      <w:r w:rsidR="00122E9C" w:rsidRPr="000B7702">
        <w:t>de avaliar, especificamente cada utensílio que irá ser transportado pelo passageiro.</w:t>
      </w:r>
    </w:p>
    <w:p w:rsidR="00E804C7" w:rsidRPr="000B7702" w:rsidRDefault="00122E9C" w:rsidP="00EB67C2">
      <w:pPr>
        <w:spacing w:after="0"/>
        <w:ind w:firstLine="708"/>
        <w:rPr>
          <w:color w:val="000000"/>
          <w:szCs w:val="24"/>
        </w:rPr>
      </w:pPr>
      <w:r w:rsidRPr="000B7702">
        <w:rPr>
          <w:szCs w:val="24"/>
        </w:rPr>
        <w:t>Desse modo</w:t>
      </w:r>
      <w:r w:rsidR="00E804C7" w:rsidRPr="000B7702">
        <w:rPr>
          <w:szCs w:val="24"/>
        </w:rPr>
        <w:t>,</w:t>
      </w:r>
      <w:r w:rsidRPr="000B7702">
        <w:rPr>
          <w:szCs w:val="24"/>
        </w:rPr>
        <w:t xml:space="preserve"> compreende que</w:t>
      </w:r>
      <w:r w:rsidR="00E804C7" w:rsidRPr="000B7702">
        <w:rPr>
          <w:szCs w:val="24"/>
        </w:rPr>
        <w:t xml:space="preserve"> em voos comerc</w:t>
      </w:r>
      <w:r w:rsidRPr="000B7702">
        <w:rPr>
          <w:szCs w:val="24"/>
        </w:rPr>
        <w:t>iais, os consumidores são amparados</w:t>
      </w:r>
      <w:r w:rsidR="00E804C7" w:rsidRPr="000B7702">
        <w:rPr>
          <w:szCs w:val="24"/>
        </w:rPr>
        <w:t xml:space="preserve"> diretamente pelo Código de Defe</w:t>
      </w:r>
      <w:r w:rsidR="00EB67C2">
        <w:rPr>
          <w:szCs w:val="24"/>
        </w:rPr>
        <w:t>sa do Consumidor e a Resolução n</w:t>
      </w:r>
      <w:r w:rsidR="00E804C7" w:rsidRPr="000B7702">
        <w:rPr>
          <w:szCs w:val="24"/>
        </w:rPr>
        <w:t>°</w:t>
      </w:r>
      <w:r w:rsidR="00EB67C2">
        <w:rPr>
          <w:szCs w:val="24"/>
        </w:rPr>
        <w:t xml:space="preserve"> </w:t>
      </w:r>
      <w:r w:rsidR="00E804C7" w:rsidRPr="000B7702">
        <w:rPr>
          <w:szCs w:val="24"/>
        </w:rPr>
        <w:t>400</w:t>
      </w:r>
      <w:r w:rsidR="00EB67C2">
        <w:rPr>
          <w:szCs w:val="24"/>
        </w:rPr>
        <w:t xml:space="preserve"> </w:t>
      </w:r>
      <w:r w:rsidR="00E804C7" w:rsidRPr="000B7702">
        <w:rPr>
          <w:szCs w:val="24"/>
        </w:rPr>
        <w:t xml:space="preserve">- </w:t>
      </w:r>
      <w:r w:rsidR="00EB67C2" w:rsidRPr="000B7702">
        <w:rPr>
          <w:szCs w:val="24"/>
        </w:rPr>
        <w:t>ANAC</w:t>
      </w:r>
      <w:r w:rsidR="00E804C7" w:rsidRPr="000B7702">
        <w:rPr>
          <w:szCs w:val="24"/>
        </w:rPr>
        <w:t>. Esses documentos são responsáveis diretos pela proteção dos passageiros frente às companhias aéreas, os auxiliando em todas as questões em que o mesmo estiver sendo lesado em seus direitos</w:t>
      </w:r>
      <w:r w:rsidR="0088527B" w:rsidRPr="000B7702">
        <w:rPr>
          <w:color w:val="000000"/>
          <w:szCs w:val="24"/>
        </w:rPr>
        <w:t xml:space="preserve"> e</w:t>
      </w:r>
      <w:r w:rsidR="003E59A4" w:rsidRPr="000B7702">
        <w:rPr>
          <w:color w:val="000000"/>
          <w:szCs w:val="24"/>
        </w:rPr>
        <w:t xml:space="preserve"> concedendo</w:t>
      </w:r>
      <w:r w:rsidR="0088527B" w:rsidRPr="000B7702">
        <w:rPr>
          <w:color w:val="000000"/>
          <w:szCs w:val="24"/>
        </w:rPr>
        <w:t xml:space="preserve"> instruç</w:t>
      </w:r>
      <w:r w:rsidR="00E804C7" w:rsidRPr="000B7702">
        <w:rPr>
          <w:color w:val="000000"/>
          <w:szCs w:val="24"/>
        </w:rPr>
        <w:t>ão a todos</w:t>
      </w:r>
      <w:r w:rsidR="0088527B" w:rsidRPr="000B7702">
        <w:rPr>
          <w:color w:val="000000"/>
          <w:szCs w:val="24"/>
        </w:rPr>
        <w:t xml:space="preserve"> que utilizam dos serviços das companhia</w:t>
      </w:r>
      <w:r w:rsidR="002A3709" w:rsidRPr="000B7702">
        <w:rPr>
          <w:color w:val="000000"/>
          <w:szCs w:val="24"/>
        </w:rPr>
        <w:t>s</w:t>
      </w:r>
      <w:r w:rsidR="0088527B" w:rsidRPr="000B7702">
        <w:rPr>
          <w:color w:val="000000"/>
          <w:szCs w:val="24"/>
        </w:rPr>
        <w:t xml:space="preserve"> </w:t>
      </w:r>
      <w:r w:rsidR="002A3709" w:rsidRPr="000B7702">
        <w:rPr>
          <w:color w:val="000000"/>
          <w:szCs w:val="24"/>
        </w:rPr>
        <w:t xml:space="preserve">aéreas. </w:t>
      </w:r>
    </w:p>
    <w:p w:rsidR="0090586B" w:rsidRDefault="002A3709" w:rsidP="00EB67C2">
      <w:pPr>
        <w:spacing w:after="0"/>
        <w:ind w:firstLine="708"/>
        <w:rPr>
          <w:color w:val="000000"/>
          <w:szCs w:val="24"/>
        </w:rPr>
      </w:pPr>
      <w:r w:rsidRPr="000B7702">
        <w:rPr>
          <w:color w:val="000000"/>
          <w:szCs w:val="24"/>
        </w:rPr>
        <w:t xml:space="preserve">Em época atual, os mesmos são os utilizados de forma primordial e de extrema força executória nas sentenças judiciárias acerca dos assuntos diretamente </w:t>
      </w:r>
      <w:r w:rsidR="0025633D" w:rsidRPr="000B7702">
        <w:rPr>
          <w:color w:val="000000"/>
          <w:szCs w:val="24"/>
        </w:rPr>
        <w:t>ligados ao</w:t>
      </w:r>
      <w:r w:rsidRPr="000B7702">
        <w:rPr>
          <w:color w:val="000000"/>
          <w:szCs w:val="24"/>
        </w:rPr>
        <w:t xml:space="preserve"> extravi</w:t>
      </w:r>
      <w:r w:rsidR="003E59A4" w:rsidRPr="000B7702">
        <w:rPr>
          <w:color w:val="000000"/>
          <w:szCs w:val="24"/>
        </w:rPr>
        <w:t>o de bagagens em voos comerciai, c</w:t>
      </w:r>
      <w:r w:rsidR="0025633D" w:rsidRPr="000B7702">
        <w:rPr>
          <w:color w:val="000000"/>
          <w:szCs w:val="24"/>
        </w:rPr>
        <w:t>omo demonstra tal jurisprudência:</w:t>
      </w:r>
    </w:p>
    <w:p w:rsidR="00791C80" w:rsidRPr="000B7702" w:rsidRDefault="00791C80" w:rsidP="00EB67C2">
      <w:pPr>
        <w:spacing w:after="0"/>
        <w:ind w:firstLine="708"/>
        <w:rPr>
          <w:color w:val="000000"/>
          <w:szCs w:val="24"/>
        </w:rPr>
      </w:pPr>
    </w:p>
    <w:p w:rsidR="00883951" w:rsidRDefault="00883951" w:rsidP="00B36102">
      <w:pPr>
        <w:pStyle w:val="NormalWeb"/>
        <w:shd w:val="clear" w:color="auto" w:fill="FFFFFF"/>
        <w:spacing w:before="0" w:beforeAutospacing="0" w:after="0" w:afterAutospacing="0"/>
        <w:ind w:left="2268"/>
        <w:rPr>
          <w:spacing w:val="2"/>
          <w:sz w:val="20"/>
          <w:szCs w:val="20"/>
        </w:rPr>
      </w:pPr>
      <w:r w:rsidRPr="000B7702">
        <w:rPr>
          <w:spacing w:val="2"/>
          <w:sz w:val="20"/>
          <w:szCs w:val="20"/>
        </w:rPr>
        <w:t xml:space="preserve">*INDENIZATÓRIA – Danos materiais e morais, estes no montante de R$ 37.000,00, decorrentes do extravio de bagagem durante transporte aéreo nacional, frustrando os autores da participação com roupas adequadas em cerimônia de casamento da qual eram padrinhos – Contestação fundada na assertiva de que a bagagem não foi extraviada, porque localizada antes de 30 dias e devolvida, com todos seus pertences, aos autores - Pretensão julgada antecipada e parcialmente procedente em primeiro grau de jurisdição, ante o convencimento da falha dos serviços da ré, que restituiu a bagagem dias após, quando os danos já estavam consumados, razão pela qual condenada a ressarcir os autores das despesas de aquisição de vestuário, descontado o valor adiantado, bem como danos morais no total de R$ 16.000,00, distribuído conforme o perfil de cada passageiro lesado, fixando-se a sucumbência em proporção (80% em favo dos autores) - Irresignação de ambas as partes: a-) da ré, sustentando que não houve extravio, eis que respeitado o prazo do artigo 35 da Resolução ANAC 676; b-) dos autores, objetivando a majoração da indenização e da fixação da sucumbência integralmente em desfavor da ré, nos termos da Súmula 326 do S.T.J. – TRANSPORTE AÉREO NACINAL – Aplicação dos preceitos do Código de Defesa do Consumidor – Norma da ANAC que estabelece a presunção de extravio se a bagagem não fosse restituída no prazo de 30 dias (hoje, de 7 dias) – Obrigação da empresa aérea de dar ajuda de custo para aquisição de itens de </w:t>
      </w:r>
      <w:r w:rsidRPr="000B7702">
        <w:rPr>
          <w:spacing w:val="2"/>
          <w:sz w:val="20"/>
          <w:szCs w:val="20"/>
        </w:rPr>
        <w:lastRenderedPageBreak/>
        <w:t>vestuários prioritários, bem como indenizar pela privação destes por 1 dia sequer, dentro do contexto em que seriam usados, considerando o estado gravídico de um dos passageiros - DANO MORAL – Caracterização – Arbitramento, contudo, que deve ponderar o fato de que o extravio não impediu a participação da cerimônia de casamento, apesar do vestuário fora do padrão desejado pelos noivos - Indenização arbitrada na sentença mantida – SUCUMBÊNCIA DE PRIMEIRO GRAU – Fixação de indenização por danos morais em patamar menor do que o desejado que não caracteriza sucumbência recíproca (Súmula 326 do S.T .J.) – Verba de primeiro grau de integral responsabilidade da empresa ré – SUCUMBÊNCIA RECURSAL – Recursos opostos contra sentença prolatada na vigência do Novo C.P .C. – Fixação de verba adicional de R$ 1.000,00 em favor dos advogados dos autores, vencedores em maior extensão – Sentença ajustada – Apelação dos autores parcialmente provida, não acolhida a da ré.*</w:t>
      </w:r>
      <w:r w:rsidR="00B36102">
        <w:rPr>
          <w:spacing w:val="2"/>
          <w:sz w:val="20"/>
          <w:szCs w:val="20"/>
        </w:rPr>
        <w:t xml:space="preserve"> </w:t>
      </w:r>
      <w:r w:rsidRPr="000B7702">
        <w:rPr>
          <w:spacing w:val="2"/>
          <w:sz w:val="20"/>
          <w:szCs w:val="20"/>
        </w:rPr>
        <w:t>(TJ-SP 10170237420168260003 SP 1017023-74.2016.8.26.0003, Relator: Jacob Valente, Data de Julgamento: 23/04/2018, 12ª Câmara de Direito Privado, Data de Publicação: 23/04/2018)</w:t>
      </w:r>
      <w:r w:rsidR="00EB67C2">
        <w:rPr>
          <w:spacing w:val="2"/>
          <w:sz w:val="20"/>
          <w:szCs w:val="20"/>
        </w:rPr>
        <w:t>. (BRASIL, 2018).</w:t>
      </w:r>
    </w:p>
    <w:p w:rsidR="00EB67C2" w:rsidRPr="00EB67C2" w:rsidRDefault="00EB67C2" w:rsidP="00EB67C2">
      <w:pPr>
        <w:shd w:val="clear" w:color="auto" w:fill="FFFFFF"/>
        <w:spacing w:after="0" w:line="240" w:lineRule="auto"/>
        <w:ind w:left="2268"/>
        <w:jc w:val="left"/>
        <w:rPr>
          <w:color w:val="000000"/>
          <w:sz w:val="8"/>
          <w:szCs w:val="8"/>
        </w:rPr>
      </w:pPr>
    </w:p>
    <w:p w:rsidR="00F618D1" w:rsidRPr="000B7702" w:rsidRDefault="00D95EFF" w:rsidP="00EB67C2">
      <w:pPr>
        <w:shd w:val="clear" w:color="auto" w:fill="FFFFFF"/>
        <w:spacing w:after="0"/>
        <w:rPr>
          <w:rFonts w:eastAsia="Times New Roman"/>
          <w:spacing w:val="2"/>
          <w:szCs w:val="24"/>
          <w:lang w:eastAsia="pt-BR"/>
        </w:rPr>
      </w:pPr>
      <w:r w:rsidRPr="000B7702">
        <w:rPr>
          <w:rFonts w:eastAsia="Times New Roman"/>
          <w:spacing w:val="2"/>
          <w:szCs w:val="24"/>
          <w:lang w:eastAsia="pt-BR"/>
        </w:rPr>
        <w:tab/>
        <w:t>A jurisprudência anteriormente retratada tem em sua análise fatores importantes. O primeiro fator que deve ser exposto é a confirmação da materialidade de forma imprescindível do Código de Defesa do Consumidor e a Resoluç</w:t>
      </w:r>
      <w:r w:rsidR="00EB67C2">
        <w:rPr>
          <w:rFonts w:eastAsia="Times New Roman"/>
          <w:spacing w:val="2"/>
          <w:szCs w:val="24"/>
          <w:lang w:eastAsia="pt-BR"/>
        </w:rPr>
        <w:t>ão n</w:t>
      </w:r>
      <w:r w:rsidR="00453B3A" w:rsidRPr="000B7702">
        <w:rPr>
          <w:rFonts w:eastAsia="Times New Roman"/>
          <w:spacing w:val="2"/>
          <w:szCs w:val="24"/>
          <w:lang w:eastAsia="pt-BR"/>
        </w:rPr>
        <w:t>°</w:t>
      </w:r>
      <w:r w:rsidR="00EB67C2">
        <w:rPr>
          <w:rFonts w:eastAsia="Times New Roman"/>
          <w:spacing w:val="2"/>
          <w:szCs w:val="24"/>
          <w:lang w:eastAsia="pt-BR"/>
        </w:rPr>
        <w:t xml:space="preserve"> </w:t>
      </w:r>
      <w:r w:rsidR="00453B3A" w:rsidRPr="000B7702">
        <w:rPr>
          <w:rFonts w:eastAsia="Times New Roman"/>
          <w:spacing w:val="2"/>
          <w:szCs w:val="24"/>
          <w:lang w:eastAsia="pt-BR"/>
        </w:rPr>
        <w:t xml:space="preserve">400 </w:t>
      </w:r>
      <w:r w:rsidR="00A42515" w:rsidRPr="000B7702">
        <w:rPr>
          <w:rFonts w:eastAsia="Times New Roman"/>
          <w:spacing w:val="2"/>
          <w:szCs w:val="24"/>
          <w:lang w:eastAsia="pt-BR"/>
        </w:rPr>
        <w:t>ANAC.</w:t>
      </w:r>
      <w:r w:rsidR="00EB67C2">
        <w:rPr>
          <w:rFonts w:eastAsia="Times New Roman"/>
          <w:spacing w:val="2"/>
          <w:szCs w:val="24"/>
          <w:lang w:eastAsia="pt-BR"/>
        </w:rPr>
        <w:t xml:space="preserve"> A Resolução n</w:t>
      </w:r>
      <w:r w:rsidR="00883951" w:rsidRPr="000B7702">
        <w:rPr>
          <w:rFonts w:eastAsia="Times New Roman"/>
          <w:spacing w:val="2"/>
          <w:szCs w:val="24"/>
          <w:lang w:eastAsia="pt-BR"/>
        </w:rPr>
        <w:t>°</w:t>
      </w:r>
      <w:r w:rsidR="00EB67C2">
        <w:rPr>
          <w:rFonts w:eastAsia="Times New Roman"/>
          <w:spacing w:val="2"/>
          <w:szCs w:val="24"/>
          <w:lang w:eastAsia="pt-BR"/>
        </w:rPr>
        <w:t xml:space="preserve"> </w:t>
      </w:r>
      <w:r w:rsidR="00883951" w:rsidRPr="000B7702">
        <w:rPr>
          <w:rFonts w:eastAsia="Times New Roman"/>
          <w:spacing w:val="2"/>
          <w:szCs w:val="24"/>
          <w:lang w:eastAsia="pt-BR"/>
        </w:rPr>
        <w:t xml:space="preserve">400 </w:t>
      </w:r>
      <w:r w:rsidR="00EB67C2" w:rsidRPr="000B7702">
        <w:rPr>
          <w:rFonts w:eastAsia="Times New Roman"/>
          <w:spacing w:val="2"/>
          <w:szCs w:val="24"/>
          <w:lang w:eastAsia="pt-BR"/>
        </w:rPr>
        <w:t>ANAC/</w:t>
      </w:r>
      <w:r w:rsidR="00883951" w:rsidRPr="000B7702">
        <w:rPr>
          <w:rFonts w:eastAsia="Times New Roman"/>
          <w:spacing w:val="2"/>
          <w:szCs w:val="24"/>
          <w:lang w:eastAsia="pt-BR"/>
        </w:rPr>
        <w:t>16 apesar de não está expressamente evidenciada</w:t>
      </w:r>
      <w:r w:rsidR="0068273C" w:rsidRPr="000B7702">
        <w:rPr>
          <w:rFonts w:eastAsia="Times New Roman"/>
          <w:spacing w:val="2"/>
          <w:szCs w:val="24"/>
          <w:lang w:eastAsia="pt-BR"/>
        </w:rPr>
        <w:t xml:space="preserve"> na jurisprudência anterior</w:t>
      </w:r>
      <w:r w:rsidR="002F071A" w:rsidRPr="000B7702">
        <w:rPr>
          <w:rFonts w:eastAsia="Times New Roman"/>
          <w:spacing w:val="2"/>
          <w:szCs w:val="24"/>
          <w:lang w:eastAsia="pt-BR"/>
        </w:rPr>
        <w:t xml:space="preserve"> como tal, é visualizada por resguardar</w:t>
      </w:r>
      <w:r w:rsidR="0068273C" w:rsidRPr="000B7702">
        <w:rPr>
          <w:rFonts w:eastAsia="Times New Roman"/>
          <w:spacing w:val="2"/>
          <w:szCs w:val="24"/>
          <w:lang w:eastAsia="pt-BR"/>
        </w:rPr>
        <w:t xml:space="preserve"> ao consumidor</w:t>
      </w:r>
      <w:r w:rsidR="002F071A" w:rsidRPr="000B7702">
        <w:rPr>
          <w:rFonts w:eastAsia="Times New Roman"/>
          <w:spacing w:val="2"/>
          <w:szCs w:val="24"/>
          <w:lang w:eastAsia="pt-BR"/>
        </w:rPr>
        <w:t xml:space="preserve"> o seu direito com</w:t>
      </w:r>
      <w:r w:rsidR="0068273C" w:rsidRPr="000B7702">
        <w:rPr>
          <w:rFonts w:eastAsia="Times New Roman"/>
          <w:spacing w:val="2"/>
          <w:szCs w:val="24"/>
          <w:lang w:eastAsia="pt-BR"/>
        </w:rPr>
        <w:t xml:space="preserve"> uma</w:t>
      </w:r>
      <w:r w:rsidR="00883951" w:rsidRPr="000B7702">
        <w:rPr>
          <w:rFonts w:eastAsia="Times New Roman"/>
          <w:spacing w:val="2"/>
          <w:szCs w:val="24"/>
          <w:lang w:eastAsia="pt-BR"/>
        </w:rPr>
        <w:t xml:space="preserve"> importante modificação</w:t>
      </w:r>
      <w:r w:rsidR="002F071A" w:rsidRPr="000B7702">
        <w:rPr>
          <w:rFonts w:eastAsia="Times New Roman"/>
          <w:spacing w:val="2"/>
          <w:szCs w:val="24"/>
          <w:lang w:eastAsia="pt-BR"/>
        </w:rPr>
        <w:t xml:space="preserve"> do prazo da devolução da bagagem. </w:t>
      </w:r>
    </w:p>
    <w:p w:rsidR="008817FA" w:rsidRPr="000B7702" w:rsidRDefault="002F071A" w:rsidP="00EB67C2">
      <w:pPr>
        <w:shd w:val="clear" w:color="auto" w:fill="FFFFFF"/>
        <w:spacing w:after="0"/>
        <w:ind w:firstLine="708"/>
        <w:rPr>
          <w:szCs w:val="24"/>
        </w:rPr>
      </w:pPr>
      <w:r w:rsidRPr="000B7702">
        <w:rPr>
          <w:rFonts w:eastAsia="Times New Roman"/>
          <w:spacing w:val="2"/>
          <w:szCs w:val="24"/>
          <w:lang w:eastAsia="pt-BR"/>
        </w:rPr>
        <w:t xml:space="preserve">Antes, o prazo para a devolução da mala era </w:t>
      </w:r>
      <w:r w:rsidR="00005C20" w:rsidRPr="000B7702">
        <w:rPr>
          <w:rFonts w:eastAsia="Times New Roman"/>
          <w:spacing w:val="2"/>
          <w:szCs w:val="24"/>
          <w:lang w:eastAsia="pt-BR"/>
        </w:rPr>
        <w:t>limitado</w:t>
      </w:r>
      <w:r w:rsidR="003E59A4" w:rsidRPr="000B7702">
        <w:rPr>
          <w:rFonts w:eastAsia="Times New Roman"/>
          <w:spacing w:val="2"/>
          <w:szCs w:val="24"/>
          <w:lang w:eastAsia="pt-BR"/>
        </w:rPr>
        <w:t xml:space="preserve"> </w:t>
      </w:r>
      <w:r w:rsidR="00097B71" w:rsidRPr="000B7702">
        <w:rPr>
          <w:rFonts w:eastAsia="Times New Roman"/>
          <w:spacing w:val="2"/>
          <w:szCs w:val="24"/>
          <w:lang w:eastAsia="pt-BR"/>
        </w:rPr>
        <w:t>há</w:t>
      </w:r>
      <w:r w:rsidRPr="000B7702">
        <w:rPr>
          <w:rFonts w:eastAsia="Times New Roman"/>
          <w:spacing w:val="2"/>
          <w:szCs w:val="24"/>
          <w:lang w:eastAsia="pt-BR"/>
        </w:rPr>
        <w:t xml:space="preserve"> 30 dias para consumidor receber seus pertences, porém </w:t>
      </w:r>
      <w:r w:rsidR="00EB67C2">
        <w:rPr>
          <w:rFonts w:eastAsia="Times New Roman"/>
          <w:spacing w:val="2"/>
          <w:szCs w:val="24"/>
          <w:lang w:eastAsia="pt-BR"/>
        </w:rPr>
        <w:t>com a modificação da Resolução n</w:t>
      </w:r>
      <w:r w:rsidRPr="000B7702">
        <w:rPr>
          <w:rFonts w:eastAsia="Times New Roman"/>
          <w:spacing w:val="2"/>
          <w:szCs w:val="24"/>
          <w:lang w:eastAsia="pt-BR"/>
        </w:rPr>
        <w:t>°</w:t>
      </w:r>
      <w:r w:rsidR="00EB67C2">
        <w:rPr>
          <w:rFonts w:eastAsia="Times New Roman"/>
          <w:spacing w:val="2"/>
          <w:szCs w:val="24"/>
          <w:lang w:eastAsia="pt-BR"/>
        </w:rPr>
        <w:t xml:space="preserve"> </w:t>
      </w:r>
      <w:r w:rsidRPr="000B7702">
        <w:rPr>
          <w:rFonts w:eastAsia="Times New Roman"/>
          <w:spacing w:val="2"/>
          <w:szCs w:val="24"/>
          <w:lang w:eastAsia="pt-BR"/>
        </w:rPr>
        <w:t xml:space="preserve">400 da </w:t>
      </w:r>
      <w:r w:rsidR="00EB67C2" w:rsidRPr="000B7702">
        <w:rPr>
          <w:rFonts w:eastAsia="Times New Roman"/>
          <w:spacing w:val="2"/>
          <w:szCs w:val="24"/>
          <w:lang w:eastAsia="pt-BR"/>
        </w:rPr>
        <w:t>ANAC</w:t>
      </w:r>
      <w:r w:rsidRPr="000B7702">
        <w:rPr>
          <w:rFonts w:eastAsia="Times New Roman"/>
          <w:spacing w:val="2"/>
          <w:szCs w:val="24"/>
          <w:lang w:eastAsia="pt-BR"/>
        </w:rPr>
        <w:t>, fixa o prazo para voos nacionais de 7 dias para a devoluç</w:t>
      </w:r>
      <w:r w:rsidR="00F618D1" w:rsidRPr="000B7702">
        <w:rPr>
          <w:rFonts w:eastAsia="Times New Roman"/>
          <w:spacing w:val="2"/>
          <w:szCs w:val="24"/>
          <w:lang w:eastAsia="pt-BR"/>
        </w:rPr>
        <w:t>ão da bagagem</w:t>
      </w:r>
      <w:r w:rsidRPr="000B7702">
        <w:rPr>
          <w:rFonts w:eastAsia="Times New Roman"/>
          <w:spacing w:val="2"/>
          <w:szCs w:val="24"/>
          <w:lang w:eastAsia="pt-BR"/>
        </w:rPr>
        <w:t>. Portanto,</w:t>
      </w:r>
      <w:r w:rsidR="003E59A4" w:rsidRPr="000B7702">
        <w:rPr>
          <w:rFonts w:eastAsia="Times New Roman"/>
          <w:spacing w:val="2"/>
          <w:szCs w:val="24"/>
          <w:lang w:eastAsia="pt-BR"/>
        </w:rPr>
        <w:t xml:space="preserve"> no caso a</w:t>
      </w:r>
      <w:r w:rsidR="00F618D1" w:rsidRPr="000B7702">
        <w:rPr>
          <w:rFonts w:eastAsia="Times New Roman"/>
          <w:spacing w:val="2"/>
          <w:szCs w:val="24"/>
          <w:lang w:eastAsia="pt-BR"/>
        </w:rPr>
        <w:t>cima, fica notório o dano causado expressamente ao consumidor e incompatibilidade ao prazo limite estipulado pela legislação que resguarda o passageiro.</w:t>
      </w:r>
      <w:r w:rsidRPr="000B7702">
        <w:rPr>
          <w:rFonts w:eastAsia="Times New Roman"/>
          <w:spacing w:val="2"/>
          <w:szCs w:val="24"/>
          <w:lang w:eastAsia="pt-BR"/>
        </w:rPr>
        <w:t xml:space="preserve"> </w:t>
      </w:r>
    </w:p>
    <w:p w:rsidR="008817FA" w:rsidRDefault="008817FA" w:rsidP="00EB67C2">
      <w:pPr>
        <w:shd w:val="clear" w:color="auto" w:fill="FFFFFF"/>
        <w:spacing w:after="0"/>
        <w:rPr>
          <w:szCs w:val="24"/>
        </w:rPr>
      </w:pPr>
      <w:r w:rsidRPr="000B7702">
        <w:rPr>
          <w:sz w:val="23"/>
          <w:szCs w:val="23"/>
        </w:rPr>
        <w:tab/>
      </w:r>
      <w:r w:rsidR="00F618D1" w:rsidRPr="000B7702">
        <w:rPr>
          <w:szCs w:val="24"/>
        </w:rPr>
        <w:t xml:space="preserve">Por conseguinte, é importante frisar </w:t>
      </w:r>
      <w:r w:rsidR="00EB67C2">
        <w:rPr>
          <w:szCs w:val="24"/>
        </w:rPr>
        <w:t>que com a chegada da Resolução n</w:t>
      </w:r>
      <w:r w:rsidR="00F618D1" w:rsidRPr="000B7702">
        <w:rPr>
          <w:szCs w:val="24"/>
        </w:rPr>
        <w:t>°</w:t>
      </w:r>
      <w:r w:rsidR="00EB67C2">
        <w:rPr>
          <w:szCs w:val="24"/>
        </w:rPr>
        <w:t xml:space="preserve"> </w:t>
      </w:r>
      <w:r w:rsidR="00F618D1" w:rsidRPr="000B7702">
        <w:rPr>
          <w:szCs w:val="24"/>
        </w:rPr>
        <w:t>400 traz consigo elementos importantes, contudo a primazia do Código de Defesa do Consumidor perante a fragilidad</w:t>
      </w:r>
      <w:r w:rsidR="003E59A4" w:rsidRPr="000B7702">
        <w:rPr>
          <w:szCs w:val="24"/>
        </w:rPr>
        <w:t>e do passageiro é incontestável, c</w:t>
      </w:r>
      <w:r w:rsidR="00F618D1" w:rsidRPr="000B7702">
        <w:rPr>
          <w:szCs w:val="24"/>
        </w:rPr>
        <w:t>omo será possível verificar na seguinte jurisprudência:</w:t>
      </w:r>
    </w:p>
    <w:p w:rsidR="00791C80" w:rsidRPr="000B7702" w:rsidRDefault="00791C80" w:rsidP="00EB67C2">
      <w:pPr>
        <w:shd w:val="clear" w:color="auto" w:fill="FFFFFF"/>
        <w:spacing w:after="0"/>
        <w:rPr>
          <w:szCs w:val="24"/>
        </w:rPr>
      </w:pPr>
    </w:p>
    <w:p w:rsidR="00F618D1" w:rsidRDefault="00F618D1" w:rsidP="00C15BEB">
      <w:pPr>
        <w:pStyle w:val="NormalWeb"/>
        <w:shd w:val="clear" w:color="auto" w:fill="FFFFFF"/>
        <w:spacing w:before="0" w:beforeAutospacing="0" w:after="0" w:afterAutospacing="0"/>
        <w:ind w:left="2268"/>
        <w:rPr>
          <w:spacing w:val="2"/>
          <w:sz w:val="20"/>
          <w:szCs w:val="20"/>
        </w:rPr>
      </w:pPr>
      <w:r w:rsidRPr="000B7702">
        <w:rPr>
          <w:spacing w:val="2"/>
          <w:sz w:val="20"/>
          <w:szCs w:val="20"/>
        </w:rPr>
        <w:t xml:space="preserve">DIREITO DO CONSUMIDOR. DIREITO CIVIL. DIREITO PROCESSUAL CIVIL. AÇÃO DE INDENIZAÇÃO. DANOS MATERIAIS E MORAIS. QUANTUM. RESPONSABILIDADE CIVIL OBJETIVA. TRANSPORTE AÉREO. VOO DOMÉSTICO. EXTRAVIO DE BAGAGEM. RECURSO CONHECIDO E NÃO PROVIDO. SENTENÇA MANTIDA. 1. Nos casos em que se discute a falha na prestação de serviço de transporte nacional contratado entre o passageiro e a companhia aérea, na qualidade de consumidor e fornecedor, aplica-se à referida relação o Código de Defesa do Consumidor - Lei n.º 8.078/90, não incidindo o constante na Convenção de Varsóvia e no Código Brasileiro de Aeronáutica. Precedentes do STJ. 2. De acordo com o art. 14 do Código de Defesa do Consumidor, o prestador de serviço possui responsabilidade objetiva, respondendo independentemente de culpa pelos prejuízos experimentados pelo consumidor por falha na prestação do serviço. 3. A ausência de exigência da declaração de bagagem por parte da companhia aérea implica em assunção ao risco da atividade no caso de extravio da bagagem. Portanto, devida a reparação </w:t>
      </w:r>
      <w:r w:rsidRPr="000B7702">
        <w:rPr>
          <w:spacing w:val="2"/>
          <w:sz w:val="20"/>
          <w:szCs w:val="20"/>
        </w:rPr>
        <w:lastRenderedPageBreak/>
        <w:t>material. 3.1. O valor arbitrado a título de danos materiais apresenta-se razoável, incluindo bens como vestuário e produtos de higiene pessoal. 4. O extravio de bagagem do consumidor, com perda de bens pessoais, gera sentimentos de frustração, angústia e sofrimento que extrapolam o mero aborrecimento, caracterizando danos morais</w:t>
      </w:r>
      <w:r w:rsidR="00E6473C" w:rsidRPr="000B7702">
        <w:rPr>
          <w:spacing w:val="2"/>
          <w:sz w:val="20"/>
          <w:szCs w:val="20"/>
        </w:rPr>
        <w:t>. (..)</w:t>
      </w:r>
      <w:r w:rsidR="00EB67C2">
        <w:rPr>
          <w:spacing w:val="2"/>
          <w:sz w:val="20"/>
          <w:szCs w:val="20"/>
        </w:rPr>
        <w:t xml:space="preserve"> </w:t>
      </w:r>
      <w:r w:rsidRPr="000B7702">
        <w:rPr>
          <w:spacing w:val="2"/>
          <w:sz w:val="20"/>
          <w:szCs w:val="20"/>
        </w:rPr>
        <w:t>6. Recurso conhecido e não provido. Sentença mantida.</w:t>
      </w:r>
      <w:r w:rsidR="00C15BEB">
        <w:rPr>
          <w:spacing w:val="2"/>
          <w:sz w:val="20"/>
          <w:szCs w:val="20"/>
        </w:rPr>
        <w:t xml:space="preserve"> </w:t>
      </w:r>
      <w:r w:rsidRPr="000B7702">
        <w:rPr>
          <w:spacing w:val="2"/>
          <w:sz w:val="20"/>
          <w:szCs w:val="20"/>
        </w:rPr>
        <w:t>(TJ-DF 07265295020178070001 DF 0726529-50.2017.8.07.0001, Relator: ROMULO DE ARAUJO MENDES</w:t>
      </w:r>
      <w:proofErr w:type="gramStart"/>
      <w:r w:rsidRPr="000B7702">
        <w:rPr>
          <w:spacing w:val="2"/>
          <w:sz w:val="20"/>
          <w:szCs w:val="20"/>
        </w:rPr>
        <w:t>, Data</w:t>
      </w:r>
      <w:proofErr w:type="gramEnd"/>
      <w:r w:rsidRPr="000B7702">
        <w:rPr>
          <w:spacing w:val="2"/>
          <w:sz w:val="20"/>
          <w:szCs w:val="20"/>
        </w:rPr>
        <w:t xml:space="preserve"> de Julgamento: 22/08/2018, 1ª Turma Cível, Data de Publicação: Publicado no DJE : 27/08/201</w:t>
      </w:r>
      <w:r w:rsidR="00EB67C2">
        <w:rPr>
          <w:spacing w:val="2"/>
          <w:sz w:val="20"/>
          <w:szCs w:val="20"/>
        </w:rPr>
        <w:t>8 . Pág.: Sem Página Cadastrada</w:t>
      </w:r>
      <w:r w:rsidRPr="000B7702">
        <w:rPr>
          <w:spacing w:val="2"/>
          <w:sz w:val="20"/>
          <w:szCs w:val="20"/>
        </w:rPr>
        <w:t>)</w:t>
      </w:r>
      <w:r w:rsidR="00EB67C2">
        <w:rPr>
          <w:spacing w:val="2"/>
          <w:sz w:val="20"/>
          <w:szCs w:val="20"/>
        </w:rPr>
        <w:t>. (BRASIL, 2018).</w:t>
      </w:r>
    </w:p>
    <w:p w:rsidR="00EB67C2" w:rsidRPr="00EB67C2" w:rsidRDefault="00EB67C2" w:rsidP="00EB67C2">
      <w:pPr>
        <w:shd w:val="clear" w:color="auto" w:fill="FFFFFF"/>
        <w:spacing w:after="0" w:line="240" w:lineRule="auto"/>
        <w:ind w:left="2268"/>
        <w:rPr>
          <w:rFonts w:eastAsia="Times New Roman"/>
          <w:spacing w:val="2"/>
          <w:sz w:val="8"/>
          <w:szCs w:val="8"/>
          <w:lang w:eastAsia="pt-BR"/>
        </w:rPr>
      </w:pPr>
    </w:p>
    <w:p w:rsidR="00E6473C" w:rsidRPr="000B7702" w:rsidRDefault="00E96287" w:rsidP="00DA50C3">
      <w:pPr>
        <w:shd w:val="clear" w:color="auto" w:fill="FFFFFF"/>
        <w:spacing w:after="0"/>
        <w:ind w:firstLine="708"/>
        <w:rPr>
          <w:rFonts w:eastAsia="Times New Roman"/>
          <w:spacing w:val="2"/>
          <w:szCs w:val="24"/>
          <w:lang w:eastAsia="pt-BR"/>
        </w:rPr>
      </w:pPr>
      <w:r w:rsidRPr="000B7702">
        <w:rPr>
          <w:rFonts w:eastAsia="Times New Roman"/>
          <w:spacing w:val="2"/>
          <w:szCs w:val="24"/>
          <w:lang w:eastAsia="pt-BR"/>
        </w:rPr>
        <w:t xml:space="preserve">Dessa forma, com a jurisprudência exposta à cima fica evidenciada a relevância do Código de Defesa ao Consumidor para os assuntos acerca do transporte aéreo em voos comerciais e para tanto, demonstra que, apesar da exigência trazida </w:t>
      </w:r>
      <w:r w:rsidR="00EB67C2">
        <w:rPr>
          <w:rFonts w:eastAsia="Times New Roman"/>
          <w:spacing w:val="2"/>
          <w:szCs w:val="24"/>
          <w:lang w:eastAsia="pt-BR"/>
        </w:rPr>
        <w:t>com a Resolução n</w:t>
      </w:r>
      <w:r w:rsidR="00184D63" w:rsidRPr="000B7702">
        <w:rPr>
          <w:rFonts w:eastAsia="Times New Roman"/>
          <w:spacing w:val="2"/>
          <w:szCs w:val="24"/>
          <w:lang w:eastAsia="pt-BR"/>
        </w:rPr>
        <w:t>°</w:t>
      </w:r>
      <w:r w:rsidR="00EB67C2">
        <w:rPr>
          <w:rFonts w:eastAsia="Times New Roman"/>
          <w:spacing w:val="2"/>
          <w:szCs w:val="24"/>
          <w:lang w:eastAsia="pt-BR"/>
        </w:rPr>
        <w:t xml:space="preserve"> </w:t>
      </w:r>
      <w:r w:rsidR="00184D63" w:rsidRPr="000B7702">
        <w:rPr>
          <w:rFonts w:eastAsia="Times New Roman"/>
          <w:spacing w:val="2"/>
          <w:szCs w:val="24"/>
          <w:lang w:eastAsia="pt-BR"/>
        </w:rPr>
        <w:t xml:space="preserve">400 da </w:t>
      </w:r>
      <w:r w:rsidR="00EB67C2">
        <w:rPr>
          <w:rFonts w:eastAsia="Times New Roman"/>
          <w:spacing w:val="2"/>
          <w:szCs w:val="24"/>
          <w:lang w:eastAsia="pt-BR"/>
        </w:rPr>
        <w:t>ANAC/</w:t>
      </w:r>
      <w:r w:rsidR="00184D63" w:rsidRPr="000B7702">
        <w:rPr>
          <w:rFonts w:eastAsia="Times New Roman"/>
          <w:spacing w:val="2"/>
          <w:szCs w:val="24"/>
          <w:lang w:eastAsia="pt-BR"/>
        </w:rPr>
        <w:t>2016 sobre a declaração dos bens, fica demonstrada que apesar da ausência da mesma, deverá ser avaliado categoricamente os danos causados diretamente ao consumidor, e que, a respons</w:t>
      </w:r>
      <w:r w:rsidR="003E59A4" w:rsidRPr="000B7702">
        <w:rPr>
          <w:rFonts w:eastAsia="Times New Roman"/>
          <w:spacing w:val="2"/>
          <w:szCs w:val="24"/>
          <w:lang w:eastAsia="pt-BR"/>
        </w:rPr>
        <w:t>abilidade objetiva será d</w:t>
      </w:r>
      <w:r w:rsidR="00184D63" w:rsidRPr="000B7702">
        <w:rPr>
          <w:rFonts w:eastAsia="Times New Roman"/>
          <w:spacing w:val="2"/>
          <w:szCs w:val="24"/>
          <w:lang w:eastAsia="pt-BR"/>
        </w:rPr>
        <w:t xml:space="preserve">o prestador de serviços, cabendo a ele provar que, o que está sendo </w:t>
      </w:r>
      <w:r w:rsidR="003E59A4" w:rsidRPr="000B7702">
        <w:rPr>
          <w:rFonts w:eastAsia="Times New Roman"/>
          <w:spacing w:val="2"/>
          <w:szCs w:val="24"/>
          <w:lang w:eastAsia="pt-BR"/>
        </w:rPr>
        <w:t>alegado pelo passageiro não é</w:t>
      </w:r>
      <w:r w:rsidR="00184D63" w:rsidRPr="000B7702">
        <w:rPr>
          <w:rFonts w:eastAsia="Times New Roman"/>
          <w:spacing w:val="2"/>
          <w:szCs w:val="24"/>
          <w:lang w:eastAsia="pt-BR"/>
        </w:rPr>
        <w:t xml:space="preserve"> verídico. Contudo, sempre será analisado cautelosamente, evitando que haja o enriquecimento sem causa, em casos onde sejam requeridos valores exorbitantes para indenizações. </w:t>
      </w:r>
    </w:p>
    <w:p w:rsidR="00DA50C3" w:rsidRDefault="000936B5" w:rsidP="00EB67C2">
      <w:pPr>
        <w:shd w:val="clear" w:color="auto" w:fill="FFFFFF"/>
        <w:spacing w:after="0"/>
        <w:ind w:firstLine="708"/>
        <w:rPr>
          <w:rFonts w:eastAsia="Times New Roman"/>
          <w:spacing w:val="2"/>
          <w:szCs w:val="24"/>
          <w:lang w:eastAsia="pt-BR"/>
        </w:rPr>
      </w:pPr>
      <w:r w:rsidRPr="000B7702">
        <w:rPr>
          <w:rFonts w:eastAsia="Times New Roman"/>
          <w:spacing w:val="2"/>
          <w:szCs w:val="24"/>
          <w:lang w:eastAsia="pt-BR"/>
        </w:rPr>
        <w:t xml:space="preserve">Sob outra perspectiva, ao ocorrer o extravio de bagagens em voos internacionais, o passageiro será </w:t>
      </w:r>
      <w:r w:rsidR="008E3D2E" w:rsidRPr="000B7702">
        <w:rPr>
          <w:rFonts w:eastAsia="Times New Roman"/>
          <w:spacing w:val="2"/>
          <w:szCs w:val="24"/>
          <w:lang w:eastAsia="pt-BR"/>
        </w:rPr>
        <w:t>amparado</w:t>
      </w:r>
      <w:r w:rsidRPr="000B7702">
        <w:rPr>
          <w:rFonts w:eastAsia="Times New Roman"/>
          <w:spacing w:val="2"/>
          <w:szCs w:val="24"/>
          <w:lang w:eastAsia="pt-BR"/>
        </w:rPr>
        <w:t xml:space="preserve"> </w:t>
      </w:r>
      <w:r w:rsidR="00C96CAA" w:rsidRPr="000B7702">
        <w:rPr>
          <w:rFonts w:eastAsia="Times New Roman"/>
          <w:spacing w:val="2"/>
          <w:szCs w:val="24"/>
          <w:lang w:eastAsia="pt-BR"/>
        </w:rPr>
        <w:t>por d</w:t>
      </w:r>
      <w:r w:rsidR="008E3D2E" w:rsidRPr="000B7702">
        <w:rPr>
          <w:rFonts w:eastAsia="Times New Roman"/>
          <w:spacing w:val="2"/>
          <w:szCs w:val="24"/>
          <w:lang w:eastAsia="pt-BR"/>
        </w:rPr>
        <w:t>ois tratados</w:t>
      </w:r>
      <w:r w:rsidRPr="000B7702">
        <w:rPr>
          <w:rFonts w:eastAsia="Times New Roman"/>
          <w:spacing w:val="2"/>
          <w:szCs w:val="24"/>
          <w:lang w:eastAsia="pt-BR"/>
        </w:rPr>
        <w:t>, a</w:t>
      </w:r>
      <w:r w:rsidR="008E3D2E" w:rsidRPr="000B7702">
        <w:rPr>
          <w:rFonts w:eastAsia="Times New Roman"/>
          <w:spacing w:val="2"/>
          <w:szCs w:val="24"/>
          <w:lang w:eastAsia="pt-BR"/>
        </w:rPr>
        <w:t xml:space="preserve"> da</w:t>
      </w:r>
      <w:r w:rsidRPr="000B7702">
        <w:rPr>
          <w:rFonts w:eastAsia="Times New Roman"/>
          <w:spacing w:val="2"/>
          <w:szCs w:val="24"/>
          <w:lang w:eastAsia="pt-BR"/>
        </w:rPr>
        <w:t xml:space="preserve"> Convenção de Varsóvia e a Convenç</w:t>
      </w:r>
      <w:r w:rsidR="008E3D2E" w:rsidRPr="000B7702">
        <w:rPr>
          <w:rFonts w:eastAsia="Times New Roman"/>
          <w:spacing w:val="2"/>
          <w:szCs w:val="24"/>
          <w:lang w:eastAsia="pt-BR"/>
        </w:rPr>
        <w:t>ão de Montreal. O</w:t>
      </w:r>
      <w:r w:rsidRPr="000B7702">
        <w:rPr>
          <w:rFonts w:eastAsia="Times New Roman"/>
          <w:spacing w:val="2"/>
          <w:szCs w:val="24"/>
          <w:lang w:eastAsia="pt-BR"/>
        </w:rPr>
        <w:t xml:space="preserve"> </w:t>
      </w:r>
      <w:r w:rsidR="00C96CAA" w:rsidRPr="000B7702">
        <w:rPr>
          <w:rFonts w:eastAsia="Times New Roman"/>
          <w:spacing w:val="2"/>
          <w:szCs w:val="24"/>
          <w:lang w:eastAsia="pt-BR"/>
        </w:rPr>
        <w:t>STF compreende a su</w:t>
      </w:r>
      <w:r w:rsidR="008E3D2E" w:rsidRPr="000B7702">
        <w:rPr>
          <w:rFonts w:eastAsia="Times New Roman"/>
          <w:spacing w:val="2"/>
          <w:szCs w:val="24"/>
          <w:lang w:eastAsia="pt-BR"/>
        </w:rPr>
        <w:t xml:space="preserve">premacia desses tratados nas questões dos transportes aéreos, com base na constituição brasileira em seu artigo 178, que diz: </w:t>
      </w:r>
    </w:p>
    <w:p w:rsidR="00791C80" w:rsidRPr="000B7702" w:rsidRDefault="00791C80" w:rsidP="00EB67C2">
      <w:pPr>
        <w:shd w:val="clear" w:color="auto" w:fill="FFFFFF"/>
        <w:spacing w:after="0"/>
        <w:ind w:firstLine="708"/>
        <w:rPr>
          <w:rFonts w:eastAsia="Times New Roman"/>
          <w:spacing w:val="2"/>
          <w:szCs w:val="24"/>
          <w:lang w:eastAsia="pt-BR"/>
        </w:rPr>
      </w:pPr>
    </w:p>
    <w:p w:rsidR="0028300E" w:rsidRPr="00EB67C2" w:rsidRDefault="008E3D2E" w:rsidP="00EB67C2">
      <w:pPr>
        <w:spacing w:after="0" w:line="240" w:lineRule="auto"/>
        <w:ind w:left="2268"/>
        <w:rPr>
          <w:sz w:val="20"/>
          <w:szCs w:val="20"/>
        </w:rPr>
      </w:pPr>
      <w:r w:rsidRPr="00EB67C2">
        <w:rPr>
          <w:sz w:val="20"/>
          <w:szCs w:val="20"/>
        </w:rPr>
        <w:t>A lei disporá sobre a ordenação dos transportes aéreo, aquático e terrestre, devendo, quanto à ordenação do transporte internacional, observar os acordos firmados pela União, atendido</w:t>
      </w:r>
      <w:r w:rsidR="00EB67C2">
        <w:rPr>
          <w:sz w:val="20"/>
          <w:szCs w:val="20"/>
        </w:rPr>
        <w:t xml:space="preserve"> o princípio da reciprocidade. </w:t>
      </w:r>
      <w:r w:rsidRPr="00EB67C2">
        <w:rPr>
          <w:sz w:val="20"/>
          <w:szCs w:val="20"/>
        </w:rPr>
        <w:t>Redação dada pela Emen</w:t>
      </w:r>
      <w:r w:rsidR="00EB67C2">
        <w:rPr>
          <w:sz w:val="20"/>
          <w:szCs w:val="20"/>
        </w:rPr>
        <w:t>da Constitucional nº 7, de 1995. (BRASIL, 1995).</w:t>
      </w:r>
    </w:p>
    <w:p w:rsidR="00005C20" w:rsidRDefault="0052206F" w:rsidP="00EB67C2">
      <w:pPr>
        <w:spacing w:after="0"/>
      </w:pPr>
      <w:r w:rsidRPr="00EB67C2">
        <w:tab/>
      </w:r>
      <w:r w:rsidR="00956891" w:rsidRPr="00EB67C2">
        <w:t>Desse modo</w:t>
      </w:r>
      <w:r w:rsidRPr="00EB67C2">
        <w:t>, as decisões firmadas em prol ao consumidor em seus percalços em voos internacionais, nã</w:t>
      </w:r>
      <w:r w:rsidR="0044661F" w:rsidRPr="00EB67C2">
        <w:t>o serão propriamente guiadas</w:t>
      </w:r>
      <w:r w:rsidRPr="00EB67C2">
        <w:t xml:space="preserve"> pelo CDC, mas sim pelos tratados, como poderemos avaliar na jurisprudência posterior:</w:t>
      </w:r>
    </w:p>
    <w:p w:rsidR="00791C80" w:rsidRPr="00EB67C2" w:rsidRDefault="00791C80" w:rsidP="00EB67C2">
      <w:pPr>
        <w:spacing w:after="0"/>
      </w:pPr>
    </w:p>
    <w:p w:rsidR="00556543" w:rsidRDefault="00556543" w:rsidP="00097B71">
      <w:pPr>
        <w:pStyle w:val="NormalWeb"/>
        <w:shd w:val="clear" w:color="auto" w:fill="FFFFFF"/>
        <w:spacing w:before="0" w:beforeAutospacing="0" w:after="0" w:afterAutospacing="0"/>
        <w:ind w:left="2268"/>
        <w:rPr>
          <w:spacing w:val="2"/>
          <w:sz w:val="20"/>
          <w:szCs w:val="20"/>
        </w:rPr>
      </w:pPr>
      <w:r w:rsidRPr="000B7702">
        <w:rPr>
          <w:spacing w:val="2"/>
          <w:sz w:val="20"/>
          <w:szCs w:val="20"/>
        </w:rPr>
        <w:t>AÇÃO DE INDENIZAÇÃO POR DANOS MORAIS. COMPANHIA AÉREA. BAGAGEM EXTRAVIADA. PERDA DEFINITIVA DA BAGAGEM. APLICAÇÃO DA CONVENÇÃO DE MONTREAL. RESPONSABILIDADE DA EMPRESA DE TRANSPORTE AÉ</w:t>
      </w:r>
      <w:r w:rsidRPr="000B7702">
        <w:rPr>
          <w:spacing w:val="2"/>
          <w:sz w:val="20"/>
          <w:szCs w:val="20"/>
        </w:rPr>
        <w:softHyphen/>
        <w:t xml:space="preserve">REO. PREJUÍZOS E CONSTRANGIMENTOS. PROCEDÊNCIA. MANUTENÇÃO DA SENTENÇA. DANO MORAL CONFIGURADO. DEVER DE INDENIZAR. PROVIMENTO PARCIAL - - É aplicável o limite indenizatório estabelecido na Convenção de Varsóvia e demais acordos internacionais subscritos pelo Brasil, em relação às condenações por dano material decorrente de extravio de bagagem, em voos internacionais. 5. Repercussão geral. Tema 210. Fixação da tese: "Nos termos do art. 178 da Constituição da República, as normas e os tratados internacionais limitadores da responsabilidade das transportadoras aéreas de passageiros, especialmente as Convenções de Varsóvia e Montreal, têm prevalência em relação ao Código de Defesa do Consumidor". 6. Caso concreto. Acórdão que aplicou o Código de Defesa do Consumidor. Indenização superior ao limite previsto no art. </w:t>
      </w:r>
      <w:r w:rsidRPr="000B7702">
        <w:rPr>
          <w:spacing w:val="2"/>
          <w:sz w:val="20"/>
          <w:szCs w:val="20"/>
        </w:rPr>
        <w:lastRenderedPageBreak/>
        <w:t xml:space="preserve">22 da Convenção de Varsóvia, com as modificações efetuadas pelos acordos internacionais posteriores. Decisão recorrida reformada, para reduzir o valor da condenação por danos materiais, limitando-o ao patamar estabelecido na legislação internacional. 7. Recurso a que se dá provimento. (RE 636331, Relator (a): Min. GILMAR MENDES, Tribunal Pleno, julgado em 25/05/2017, PROCESSO ELETRÔNICO REPERCUSSÃO GERAL (TJPB - ACÓRDÃO/DECISÃO do Processo Nº 00419851520138152001, 3ª Câmara Especializada Cível, Relator DES. </w:t>
      </w:r>
      <w:r w:rsidR="00097B71">
        <w:rPr>
          <w:spacing w:val="2"/>
          <w:sz w:val="20"/>
          <w:szCs w:val="20"/>
        </w:rPr>
        <w:t>SAULO HENRIQUES DE SÁ BENEVIDES</w:t>
      </w:r>
      <w:r w:rsidRPr="000B7702">
        <w:rPr>
          <w:spacing w:val="2"/>
          <w:sz w:val="20"/>
          <w:szCs w:val="20"/>
        </w:rPr>
        <w:t>, j. em 23-10-2018)</w:t>
      </w:r>
      <w:r w:rsidR="00097B71">
        <w:rPr>
          <w:spacing w:val="2"/>
          <w:sz w:val="20"/>
          <w:szCs w:val="20"/>
        </w:rPr>
        <w:t xml:space="preserve">. </w:t>
      </w:r>
      <w:r w:rsidRPr="000B7702">
        <w:rPr>
          <w:spacing w:val="2"/>
          <w:sz w:val="20"/>
          <w:szCs w:val="20"/>
        </w:rPr>
        <w:t>(TJ-PB 00419851520138152001 PB, Relator: DES. SAULO HENRIQUES DE SÁ BENEVIDES, Data de Julgamento: 23/10/2018, 3ª Câmara Especializada Cível)</w:t>
      </w:r>
      <w:r w:rsidR="00EB67C2">
        <w:rPr>
          <w:spacing w:val="2"/>
          <w:sz w:val="20"/>
          <w:szCs w:val="20"/>
        </w:rPr>
        <w:t>. (BRASIL, 2018).</w:t>
      </w:r>
    </w:p>
    <w:p w:rsidR="00791C80" w:rsidRDefault="00791C80" w:rsidP="00097B71">
      <w:pPr>
        <w:pStyle w:val="NormalWeb"/>
        <w:shd w:val="clear" w:color="auto" w:fill="FFFFFF"/>
        <w:spacing w:before="0" w:beforeAutospacing="0" w:after="0" w:afterAutospacing="0"/>
        <w:ind w:left="2268"/>
        <w:rPr>
          <w:spacing w:val="2"/>
          <w:sz w:val="20"/>
          <w:szCs w:val="20"/>
        </w:rPr>
      </w:pPr>
    </w:p>
    <w:p w:rsidR="00EB67C2" w:rsidRPr="00EB67C2" w:rsidRDefault="00EB67C2" w:rsidP="00EB67C2">
      <w:pPr>
        <w:shd w:val="clear" w:color="auto" w:fill="FFFFFF"/>
        <w:spacing w:after="0" w:line="240" w:lineRule="auto"/>
        <w:ind w:left="2268"/>
        <w:rPr>
          <w:rFonts w:eastAsia="Times New Roman"/>
          <w:spacing w:val="2"/>
          <w:sz w:val="8"/>
          <w:szCs w:val="8"/>
          <w:lang w:eastAsia="pt-BR"/>
        </w:rPr>
      </w:pPr>
    </w:p>
    <w:p w:rsidR="00DA50C3" w:rsidRPr="00C15BEB" w:rsidRDefault="00556543" w:rsidP="00EB67C2">
      <w:pPr>
        <w:spacing w:after="0"/>
        <w:ind w:firstLine="709"/>
      </w:pPr>
      <w:r w:rsidRPr="000B7702">
        <w:rPr>
          <w:lang w:eastAsia="pt-BR"/>
        </w:rPr>
        <w:t>Assim</w:t>
      </w:r>
      <w:r w:rsidR="003A40DE" w:rsidRPr="000B7702">
        <w:rPr>
          <w:lang w:eastAsia="pt-BR"/>
        </w:rPr>
        <w:t>, fica em evidência a supremacia dos tratados sobre o Código de Defesa do Consumidor</w:t>
      </w:r>
      <w:r w:rsidR="006C67CB" w:rsidRPr="000B7702">
        <w:rPr>
          <w:lang w:eastAsia="pt-BR"/>
        </w:rPr>
        <w:t xml:space="preserve">, principalmente no valor final da indenização </w:t>
      </w:r>
      <w:r w:rsidR="006C67CB" w:rsidRPr="00C15BEB">
        <w:t xml:space="preserve">que foi </w:t>
      </w:r>
      <w:r w:rsidR="00EB39EB" w:rsidRPr="00C15BEB">
        <w:t>com base</w:t>
      </w:r>
      <w:r w:rsidR="00261B8A" w:rsidRPr="00C15BEB">
        <w:t xml:space="preserve"> na Convenção de Montreal em seu </w:t>
      </w:r>
      <w:r w:rsidR="00EB39EB" w:rsidRPr="00C15BEB">
        <w:t xml:space="preserve">artigo </w:t>
      </w:r>
      <w:r w:rsidR="007F5DF2" w:rsidRPr="00C15BEB">
        <w:t>22</w:t>
      </w:r>
      <w:r w:rsidR="00261B8A" w:rsidRPr="00C15BEB">
        <w:t xml:space="preserve">, </w:t>
      </w:r>
      <w:r w:rsidR="00C15BEB" w:rsidRPr="00C15BEB">
        <w:t>§</w:t>
      </w:r>
      <w:r w:rsidR="00261B8A" w:rsidRPr="00C15BEB">
        <w:t xml:space="preserve">2, que expõe: </w:t>
      </w:r>
    </w:p>
    <w:p w:rsidR="00261B8A" w:rsidRDefault="00EB67C2" w:rsidP="00EB67C2">
      <w:pPr>
        <w:shd w:val="clear" w:color="auto" w:fill="FFFFFF"/>
        <w:spacing w:after="0" w:line="240" w:lineRule="auto"/>
        <w:ind w:left="2268"/>
        <w:rPr>
          <w:color w:val="000000"/>
          <w:sz w:val="20"/>
          <w:szCs w:val="20"/>
        </w:rPr>
      </w:pPr>
      <w:r>
        <w:rPr>
          <w:color w:val="000000"/>
          <w:sz w:val="20"/>
          <w:szCs w:val="20"/>
        </w:rPr>
        <w:t xml:space="preserve">2. </w:t>
      </w:r>
      <w:r w:rsidR="00261B8A" w:rsidRPr="000B7702">
        <w:rPr>
          <w:color w:val="000000"/>
          <w:sz w:val="20"/>
          <w:szCs w:val="20"/>
        </w:rPr>
        <w:t>No transporte de bagagem, a responsabilidade do transportador em caso de destruição, perda, avaria ou atraso se limita a 1.000 Direitos Especiais de Saque por passageiro, a menos que o passageiro haja feito ao transportador, ao entregar-lhe a bagagem registrada, uma declaração especial de valor da entrega desta no lugar de destino, e tenha pago uma quantia suplementar, se for cabível. Neste caso, o transportador estará obrigado a pagar uma soma que não excederá o valor declarado, a menos que prove que este valor é superior ao valor real da entrega no lugar de destino.</w:t>
      </w:r>
      <w:r w:rsidR="00C15BEB">
        <w:rPr>
          <w:color w:val="000000"/>
          <w:sz w:val="20"/>
          <w:szCs w:val="20"/>
        </w:rPr>
        <w:t xml:space="preserve"> (BRASIL, 2006).</w:t>
      </w:r>
    </w:p>
    <w:p w:rsidR="00EB67C2" w:rsidRPr="00EB67C2" w:rsidRDefault="00EB67C2" w:rsidP="00EB67C2">
      <w:pPr>
        <w:shd w:val="clear" w:color="auto" w:fill="FFFFFF"/>
        <w:spacing w:after="0" w:line="240" w:lineRule="auto"/>
        <w:ind w:left="2268"/>
        <w:rPr>
          <w:color w:val="000000"/>
          <w:sz w:val="8"/>
          <w:szCs w:val="8"/>
        </w:rPr>
      </w:pPr>
    </w:p>
    <w:p w:rsidR="002A51B4" w:rsidRPr="000B7702" w:rsidRDefault="00261B8A" w:rsidP="00EB67C2">
      <w:pPr>
        <w:spacing w:after="0"/>
        <w:rPr>
          <w:rFonts w:eastAsia="Times New Roman"/>
          <w:spacing w:val="2"/>
          <w:lang w:eastAsia="pt-BR"/>
        </w:rPr>
      </w:pPr>
      <w:r w:rsidRPr="000B7702">
        <w:rPr>
          <w:sz w:val="20"/>
          <w:szCs w:val="20"/>
        </w:rPr>
        <w:tab/>
      </w:r>
      <w:r w:rsidR="004F69AD" w:rsidRPr="000B7702">
        <w:t xml:space="preserve">O DES (Direito Especial de Saque) será convertido </w:t>
      </w:r>
      <w:r w:rsidR="00843BB2" w:rsidRPr="000B7702">
        <w:t>em moedas, que inclui o dólar, euro, a libra e o iene de acordo com glossário do Banco Central do Brasil. Para casos de passag</w:t>
      </w:r>
      <w:r w:rsidR="003E59A4" w:rsidRPr="000B7702">
        <w:t>eiros brasileiros, converte-se à</w:t>
      </w:r>
      <w:r w:rsidR="00843BB2" w:rsidRPr="000B7702">
        <w:t xml:space="preserve"> moeda nacional, o Real. Fixando valor p</w:t>
      </w:r>
      <w:r w:rsidR="000A6736" w:rsidRPr="000B7702">
        <w:t>ara 1.000 Direitos Especiais de S</w:t>
      </w:r>
      <w:r w:rsidR="00843BB2" w:rsidRPr="000B7702">
        <w:t xml:space="preserve">aque, equivale </w:t>
      </w:r>
      <w:r w:rsidR="000A6736" w:rsidRPr="000B7702">
        <w:t>a valor total de R$ 4.</w:t>
      </w:r>
      <w:r w:rsidR="004F3583" w:rsidRPr="000B7702">
        <w:t>519, 12 convertidos. Com esse cá</w:t>
      </w:r>
      <w:r w:rsidR="000A6736" w:rsidRPr="000B7702">
        <w:t>lculo po</w:t>
      </w:r>
      <w:r w:rsidR="004F3583" w:rsidRPr="000B7702">
        <w:t>demos entender como foi possível chegar</w:t>
      </w:r>
      <w:r w:rsidR="000A6736" w:rsidRPr="000B7702">
        <w:t xml:space="preserve"> ao valor final da indenização. </w:t>
      </w:r>
    </w:p>
    <w:p w:rsidR="004F3583" w:rsidRPr="000B7702" w:rsidRDefault="000A6736" w:rsidP="00EB67C2">
      <w:pPr>
        <w:spacing w:after="0"/>
      </w:pPr>
      <w:r w:rsidRPr="000B7702">
        <w:tab/>
      </w:r>
      <w:r w:rsidR="004F3583" w:rsidRPr="000B7702">
        <w:t>Por fim</w:t>
      </w:r>
      <w:r w:rsidR="00BF79FA" w:rsidRPr="000B7702">
        <w:t xml:space="preserve">, </w:t>
      </w:r>
      <w:r w:rsidR="006F1969" w:rsidRPr="000B7702">
        <w:t>é</w:t>
      </w:r>
      <w:r w:rsidR="00556543" w:rsidRPr="000B7702">
        <w:t xml:space="preserve"> sabido que</w:t>
      </w:r>
      <w:r w:rsidR="004F3583" w:rsidRPr="000B7702">
        <w:t xml:space="preserve"> após</w:t>
      </w:r>
      <w:r w:rsidR="00BF79FA" w:rsidRPr="000B7702">
        <w:t xml:space="preserve"> analisar na</w:t>
      </w:r>
      <w:r w:rsidR="006F1969" w:rsidRPr="000B7702">
        <w:t>s</w:t>
      </w:r>
      <w:r w:rsidR="00BF79FA" w:rsidRPr="000B7702">
        <w:t xml:space="preserve"> jurisprud</w:t>
      </w:r>
      <w:r w:rsidR="004F3583" w:rsidRPr="000B7702">
        <w:t xml:space="preserve">ências anteriores sobre os casos </w:t>
      </w:r>
      <w:r w:rsidR="00E820BE" w:rsidRPr="000B7702">
        <w:t>de extravio de bagagens</w:t>
      </w:r>
      <w:r w:rsidR="004F3583" w:rsidRPr="000B7702">
        <w:t xml:space="preserve"> em </w:t>
      </w:r>
      <w:r w:rsidR="00BF79FA" w:rsidRPr="000B7702">
        <w:t>voos nacionais</w:t>
      </w:r>
      <w:r w:rsidR="00E820BE" w:rsidRPr="000B7702">
        <w:t>,</w:t>
      </w:r>
      <w:r w:rsidR="00BF79FA" w:rsidRPr="000B7702">
        <w:t xml:space="preserve"> o C</w:t>
      </w:r>
      <w:r w:rsidR="006F1969" w:rsidRPr="000B7702">
        <w:t>ódigo de Def</w:t>
      </w:r>
      <w:r w:rsidR="004F3583" w:rsidRPr="000B7702">
        <w:t xml:space="preserve">esa do Consumidor e a Resolução </w:t>
      </w:r>
      <w:r w:rsidR="00C15BEB">
        <w:t>n</w:t>
      </w:r>
      <w:r w:rsidR="00E820BE" w:rsidRPr="000B7702">
        <w:t>° 400</w:t>
      </w:r>
      <w:r w:rsidR="003E59A4" w:rsidRPr="000B7702">
        <w:t xml:space="preserve"> </w:t>
      </w:r>
      <w:r w:rsidR="00C15BEB" w:rsidRPr="000B7702">
        <w:t>ANAC</w:t>
      </w:r>
      <w:r w:rsidR="003E59A4" w:rsidRPr="000B7702">
        <w:t xml:space="preserve"> são</w:t>
      </w:r>
      <w:r w:rsidR="00E820BE" w:rsidRPr="000B7702">
        <w:t xml:space="preserve"> legislações de suma importância para </w:t>
      </w:r>
      <w:r w:rsidR="006F1969" w:rsidRPr="000B7702">
        <w:t>resguardar</w:t>
      </w:r>
      <w:r w:rsidR="00E820BE" w:rsidRPr="000B7702">
        <w:t xml:space="preserve"> os direitos dos passageiros dentro país, em seus possíveis percalços</w:t>
      </w:r>
      <w:r w:rsidR="004F3583" w:rsidRPr="000B7702">
        <w:t>.</w:t>
      </w:r>
      <w:r w:rsidR="00E820BE" w:rsidRPr="000B7702">
        <w:t xml:space="preserve"> Contudo,</w:t>
      </w:r>
      <w:r w:rsidR="004F3583" w:rsidRPr="000B7702">
        <w:t xml:space="preserve"> </w:t>
      </w:r>
      <w:r w:rsidR="00E820BE" w:rsidRPr="000B7702">
        <w:t>f</w:t>
      </w:r>
      <w:r w:rsidR="004F3583" w:rsidRPr="000B7702">
        <w:t>az-se</w:t>
      </w:r>
      <w:r w:rsidR="00556543" w:rsidRPr="000B7702">
        <w:t xml:space="preserve"> </w:t>
      </w:r>
      <w:r w:rsidR="004F3583" w:rsidRPr="000B7702">
        <w:t>necessário enfatizar que</w:t>
      </w:r>
      <w:r w:rsidR="00556543" w:rsidRPr="000B7702">
        <w:t xml:space="preserve"> em especial</w:t>
      </w:r>
      <w:r w:rsidR="00E820BE" w:rsidRPr="000B7702">
        <w:t xml:space="preserve">, </w:t>
      </w:r>
      <w:r w:rsidR="00556543" w:rsidRPr="000B7702">
        <w:t>o Código de D</w:t>
      </w:r>
      <w:r w:rsidR="004F3583" w:rsidRPr="000B7702">
        <w:t>e</w:t>
      </w:r>
      <w:r w:rsidR="00556543" w:rsidRPr="000B7702">
        <w:t>fesa do Consumidor</w:t>
      </w:r>
      <w:r w:rsidR="004F3583" w:rsidRPr="000B7702">
        <w:t xml:space="preserve"> tem em sua função primordial</w:t>
      </w:r>
      <w:r w:rsidR="00E820BE" w:rsidRPr="000B7702">
        <w:t xml:space="preserve"> e a primazia dentre os demais documentos acerca</w:t>
      </w:r>
      <w:r w:rsidR="004F3583" w:rsidRPr="000B7702">
        <w:t xml:space="preserve"> a proteção</w:t>
      </w:r>
      <w:r w:rsidR="00E820BE" w:rsidRPr="000B7702">
        <w:t xml:space="preserve"> e</w:t>
      </w:r>
      <w:r w:rsidR="004F3583" w:rsidRPr="000B7702">
        <w:t xml:space="preserve"> </w:t>
      </w:r>
      <w:r w:rsidR="00E820BE" w:rsidRPr="000B7702">
        <w:t>aparato</w:t>
      </w:r>
      <w:r w:rsidR="004F3583" w:rsidRPr="000B7702">
        <w:t xml:space="preserve"> legal</w:t>
      </w:r>
      <w:r w:rsidR="00E820BE" w:rsidRPr="000B7702">
        <w:t xml:space="preserve"> sobre os passageiros em voos </w:t>
      </w:r>
      <w:r w:rsidR="00E820BE" w:rsidRPr="00C15BEB">
        <w:t>domésticos</w:t>
      </w:r>
      <w:r w:rsidR="00C15BEB" w:rsidRPr="00C15BEB">
        <w:t xml:space="preserve"> (BRASIL, 1990; BRASIL, 2016)</w:t>
      </w:r>
      <w:r w:rsidR="00E820BE" w:rsidRPr="00C15BEB">
        <w:t>.</w:t>
      </w:r>
    </w:p>
    <w:p w:rsidR="00EB67C2" w:rsidRDefault="003E59A4" w:rsidP="00EB67C2">
      <w:pPr>
        <w:spacing w:after="0"/>
        <w:ind w:firstLine="708"/>
      </w:pPr>
      <w:r w:rsidRPr="000B7702">
        <w:t>E</w:t>
      </w:r>
      <w:r w:rsidR="00E820BE" w:rsidRPr="000B7702">
        <w:t>m voos internacionais</w:t>
      </w:r>
      <w:r w:rsidR="006F1969" w:rsidRPr="000B7702">
        <w:t xml:space="preserve">, são amparados pelos </w:t>
      </w:r>
      <w:r w:rsidR="00E820BE" w:rsidRPr="000B7702">
        <w:t>tratados de Varsóvia e Montreal, respeitando o artigo. 178 da Constituição Federal. No mais, é importante frisar</w:t>
      </w:r>
      <w:r w:rsidR="006F1969" w:rsidRPr="000B7702">
        <w:t xml:space="preserve"> que nenhum direito do consumidor deve ser apartado, dentro ou fora do país, </w:t>
      </w:r>
      <w:r w:rsidR="00E820BE" w:rsidRPr="000B7702">
        <w:t xml:space="preserve">e que </w:t>
      </w:r>
      <w:r w:rsidR="006F1969" w:rsidRPr="000B7702">
        <w:t>o passageiro deverá ser protegido, principalmente em momentos de vu</w:t>
      </w:r>
      <w:r w:rsidR="00E820BE" w:rsidRPr="000B7702">
        <w:t>lnerabilidade e</w:t>
      </w:r>
      <w:r w:rsidR="006F1969" w:rsidRPr="000B7702">
        <w:t xml:space="preserve"> </w:t>
      </w:r>
      <w:proofErr w:type="spellStart"/>
      <w:r w:rsidR="006F1969" w:rsidRPr="000B7702">
        <w:t>hipossufiência</w:t>
      </w:r>
      <w:proofErr w:type="spellEnd"/>
      <w:r w:rsidR="00C15BEB">
        <w:t xml:space="preserve"> (BRASIL, 1988)</w:t>
      </w:r>
      <w:r w:rsidR="006F1969" w:rsidRPr="000B7702">
        <w:t xml:space="preserve">.  </w:t>
      </w:r>
    </w:p>
    <w:p w:rsidR="00791C80" w:rsidRDefault="00791C80" w:rsidP="00EB67C2">
      <w:pPr>
        <w:spacing w:after="0"/>
        <w:ind w:firstLine="708"/>
      </w:pPr>
    </w:p>
    <w:p w:rsidR="00EB67C2" w:rsidRDefault="00EB67C2" w:rsidP="00EB67C2">
      <w:pPr>
        <w:spacing w:after="0"/>
      </w:pPr>
    </w:p>
    <w:p w:rsidR="003E59A4" w:rsidRPr="00EB67C2" w:rsidRDefault="00EB67C2" w:rsidP="00EB67C2">
      <w:pPr>
        <w:spacing w:after="0"/>
        <w:rPr>
          <w:b/>
        </w:rPr>
      </w:pPr>
      <w:r>
        <w:rPr>
          <w:b/>
        </w:rPr>
        <w:lastRenderedPageBreak/>
        <w:t>5</w:t>
      </w:r>
      <w:r w:rsidR="003E59A4" w:rsidRPr="00EB67C2">
        <w:rPr>
          <w:b/>
        </w:rPr>
        <w:t xml:space="preserve"> CONSIDERAÇÕES FINAIS</w:t>
      </w:r>
    </w:p>
    <w:p w:rsidR="003E59A4" w:rsidRPr="000B7702" w:rsidRDefault="003E59A4" w:rsidP="00EB67C2">
      <w:pPr>
        <w:spacing w:after="0"/>
        <w:ind w:firstLine="708"/>
      </w:pPr>
    </w:p>
    <w:p w:rsidR="00CA32E1" w:rsidRPr="000B7702" w:rsidRDefault="00CA32E1" w:rsidP="00EB67C2">
      <w:pPr>
        <w:spacing w:after="0"/>
        <w:ind w:firstLine="708"/>
      </w:pPr>
      <w:r w:rsidRPr="000B7702">
        <w:t>O presente artigo, em primeiro ponto, buscou compreender a relação de consumo</w:t>
      </w:r>
      <w:r w:rsidR="00F0346C" w:rsidRPr="000B7702">
        <w:t xml:space="preserve"> entre o passageiro e as companhias aéreas,</w:t>
      </w:r>
      <w:r w:rsidRPr="000B7702">
        <w:t xml:space="preserve"> elucidando</w:t>
      </w:r>
      <w:r w:rsidR="00F0346C" w:rsidRPr="000B7702">
        <w:t xml:space="preserve"> melhor</w:t>
      </w:r>
      <w:r w:rsidRPr="000B7702">
        <w:t xml:space="preserve"> que</w:t>
      </w:r>
      <w:r w:rsidR="00F0346C" w:rsidRPr="000B7702">
        <w:t>m</w:t>
      </w:r>
      <w:r w:rsidRPr="000B7702">
        <w:t xml:space="preserve"> é o consumidor, o fornecedor e o serviço em questão</w:t>
      </w:r>
      <w:r w:rsidR="00F0346C" w:rsidRPr="000B7702">
        <w:t>.</w:t>
      </w:r>
      <w:r w:rsidRPr="000B7702">
        <w:t xml:space="preserve"> E</w:t>
      </w:r>
      <w:r w:rsidR="00E72F57" w:rsidRPr="000B7702">
        <w:t xml:space="preserve"> a partir disso, constatou</w:t>
      </w:r>
      <w:r w:rsidR="00F0346C" w:rsidRPr="000B7702">
        <w:t xml:space="preserve"> a responsabilidade civil do transportador frente às quest</w:t>
      </w:r>
      <w:r w:rsidR="00E72F57" w:rsidRPr="000B7702">
        <w:t>ões acerca</w:t>
      </w:r>
      <w:r w:rsidR="00F0346C" w:rsidRPr="000B7702">
        <w:t xml:space="preserve"> </w:t>
      </w:r>
      <w:r w:rsidR="00E72F57" w:rsidRPr="000B7702">
        <w:t>d</w:t>
      </w:r>
      <w:r w:rsidR="00F0346C" w:rsidRPr="000B7702">
        <w:t>o extra</w:t>
      </w:r>
      <w:r w:rsidR="00E72F57" w:rsidRPr="000B7702">
        <w:t xml:space="preserve">vio de bagagens e quais seriam </w:t>
      </w:r>
      <w:r w:rsidR="00F0346C" w:rsidRPr="000B7702">
        <w:t>os direitos ofertados ao agente consumerista.</w:t>
      </w:r>
    </w:p>
    <w:p w:rsidR="00F3247F" w:rsidRPr="000B7702" w:rsidRDefault="00E72F57" w:rsidP="00EB67C2">
      <w:pPr>
        <w:spacing w:after="0"/>
        <w:ind w:firstLine="708"/>
      </w:pPr>
      <w:r w:rsidRPr="000B7702">
        <w:t>Por conseguinte</w:t>
      </w:r>
      <w:r w:rsidR="00F0346C" w:rsidRPr="000B7702">
        <w:t>,</w:t>
      </w:r>
      <w:r w:rsidRPr="000B7702">
        <w:t xml:space="preserve"> foi possível</w:t>
      </w:r>
      <w:r w:rsidR="00F0346C" w:rsidRPr="000B7702">
        <w:t xml:space="preserve"> </w:t>
      </w:r>
      <w:r w:rsidRPr="000B7702">
        <w:t>através</w:t>
      </w:r>
      <w:r w:rsidR="00F0346C" w:rsidRPr="000B7702">
        <w:t xml:space="preserve"> trabalho efetuado </w:t>
      </w:r>
      <w:r w:rsidRPr="000B7702">
        <w:t>a possibilidade de</w:t>
      </w:r>
      <w:r w:rsidR="00F0346C" w:rsidRPr="000B7702">
        <w:t xml:space="preserve"> identificar quais os tipos e os conceitos de extravio de bagagens, diferenciando</w:t>
      </w:r>
      <w:r w:rsidRPr="000B7702">
        <w:t xml:space="preserve"> o extravio de bagagem definitivo</w:t>
      </w:r>
      <w:r w:rsidR="00F0346C" w:rsidRPr="000B7702">
        <w:t xml:space="preserve"> e o extravio temporário</w:t>
      </w:r>
      <w:r w:rsidRPr="000B7702">
        <w:t>,</w:t>
      </w:r>
      <w:r w:rsidR="00F0346C" w:rsidRPr="000B7702">
        <w:t xml:space="preserve"> bem como, os quesitos críticos conforme a avaliação</w:t>
      </w:r>
      <w:r w:rsidRPr="000B7702">
        <w:t xml:space="preserve"> trimestral da A</w:t>
      </w:r>
      <w:r w:rsidR="00A42515" w:rsidRPr="000B7702">
        <w:t>NAC</w:t>
      </w:r>
      <w:r w:rsidR="00F3247F" w:rsidRPr="000B7702">
        <w:t xml:space="preserve"> de 2018</w:t>
      </w:r>
      <w:r w:rsidRPr="000B7702">
        <w:t>, onde a problemática com os pertences dos indivíduos aparece como um dos itens de maior reclamação consta</w:t>
      </w:r>
      <w:r w:rsidR="00F3247F" w:rsidRPr="000B7702">
        <w:t>ta</w:t>
      </w:r>
      <w:r w:rsidRPr="000B7702">
        <w:t xml:space="preserve">dos. </w:t>
      </w:r>
    </w:p>
    <w:p w:rsidR="00F3247F" w:rsidRPr="000B7702" w:rsidRDefault="00E72F57" w:rsidP="00EB67C2">
      <w:pPr>
        <w:spacing w:after="0"/>
        <w:ind w:firstLine="708"/>
        <w:rPr>
          <w:szCs w:val="24"/>
        </w:rPr>
      </w:pPr>
      <w:r w:rsidRPr="000B7702">
        <w:rPr>
          <w:szCs w:val="24"/>
        </w:rPr>
        <w:t>Com isso, pode ser possível concluir que, quanto maior o número de conexões, maiores são as incidências de malas extravi</w:t>
      </w:r>
      <w:r w:rsidR="00F3247F" w:rsidRPr="000B7702">
        <w:rPr>
          <w:szCs w:val="24"/>
        </w:rPr>
        <w:t>a</w:t>
      </w:r>
      <w:r w:rsidRPr="000B7702">
        <w:rPr>
          <w:szCs w:val="24"/>
        </w:rPr>
        <w:t>das</w:t>
      </w:r>
      <w:r w:rsidR="00F3247F" w:rsidRPr="000B7702">
        <w:rPr>
          <w:szCs w:val="24"/>
        </w:rPr>
        <w:t xml:space="preserve">, pois de acordo com o boletim trimestral da </w:t>
      </w:r>
      <w:r w:rsidR="00A42515" w:rsidRPr="000B7702">
        <w:rPr>
          <w:szCs w:val="24"/>
        </w:rPr>
        <w:t>ANAC</w:t>
      </w:r>
      <w:r w:rsidR="00F3247F" w:rsidRPr="000B7702">
        <w:rPr>
          <w:szCs w:val="24"/>
        </w:rPr>
        <w:t>, são nos voos internacionais que realizam esse número maior de paradas que ocorre um número</w:t>
      </w:r>
      <w:r w:rsidR="00711285" w:rsidRPr="000B7702">
        <w:rPr>
          <w:szCs w:val="24"/>
        </w:rPr>
        <w:t xml:space="preserve"> maior</w:t>
      </w:r>
      <w:r w:rsidR="00F3247F" w:rsidRPr="000B7702">
        <w:rPr>
          <w:szCs w:val="24"/>
        </w:rPr>
        <w:t xml:space="preserve"> de queixas sobre a ausência dos pertences dos passageiros.</w:t>
      </w:r>
    </w:p>
    <w:p w:rsidR="00BB0F7A" w:rsidRPr="000B7702" w:rsidRDefault="00262C30" w:rsidP="00EB67C2">
      <w:pPr>
        <w:spacing w:after="0"/>
        <w:rPr>
          <w:szCs w:val="24"/>
        </w:rPr>
      </w:pPr>
      <w:r w:rsidRPr="000B7702">
        <w:rPr>
          <w:szCs w:val="24"/>
        </w:rPr>
        <w:tab/>
      </w:r>
      <w:r w:rsidR="00E74E61" w:rsidRPr="000B7702">
        <w:rPr>
          <w:szCs w:val="24"/>
        </w:rPr>
        <w:t xml:space="preserve">Á vista disso, é de suma importância demonstrar ao consumidor quais são seus direitos quando estiverem diante de uma situação de extrema vulnerabilidade e que por vezes, esses passageiros, desconhecem as legislações que </w:t>
      </w:r>
      <w:r w:rsidR="00A42515" w:rsidRPr="000B7702">
        <w:rPr>
          <w:szCs w:val="24"/>
        </w:rPr>
        <w:t>possam auxiliá-lo</w:t>
      </w:r>
      <w:r w:rsidR="00E74E61" w:rsidRPr="000B7702">
        <w:rPr>
          <w:szCs w:val="24"/>
        </w:rPr>
        <w:t xml:space="preserve"> a não ter seu direito lesado e diminuído, e assim sendo, é de extrema relevância o estudo acerca das normas que circundam o consumidor ao viajar por companhias aéreas tanto em voos comerciais, quanto internacionais.</w:t>
      </w:r>
    </w:p>
    <w:p w:rsidR="00E74E61" w:rsidRPr="000B7702" w:rsidRDefault="00E74E61" w:rsidP="00EB67C2">
      <w:pPr>
        <w:spacing w:after="0"/>
        <w:ind w:firstLine="708"/>
        <w:rPr>
          <w:szCs w:val="24"/>
        </w:rPr>
      </w:pPr>
      <w:r w:rsidRPr="000B7702">
        <w:rPr>
          <w:szCs w:val="24"/>
        </w:rPr>
        <w:t>Logo</w:t>
      </w:r>
      <w:r w:rsidR="00262C30" w:rsidRPr="000B7702">
        <w:rPr>
          <w:szCs w:val="24"/>
        </w:rPr>
        <w:t>, em primeira análise</w:t>
      </w:r>
      <w:r w:rsidRPr="000B7702">
        <w:rPr>
          <w:szCs w:val="24"/>
        </w:rPr>
        <w:t xml:space="preserve"> sobre os documentos que ampara o consumidor</w:t>
      </w:r>
      <w:r w:rsidR="00262C30" w:rsidRPr="000B7702">
        <w:rPr>
          <w:szCs w:val="24"/>
        </w:rPr>
        <w:t>, é inegável que mesmo havendo mais de uma possível legislação extensiva aos transportes aéreos, o Código de Defesa do Consumidor</w:t>
      </w:r>
      <w:r w:rsidR="00587B8C" w:rsidRPr="000B7702">
        <w:rPr>
          <w:szCs w:val="24"/>
        </w:rPr>
        <w:t xml:space="preserve"> junto a Resolução </w:t>
      </w:r>
      <w:r w:rsidR="00C15BEB">
        <w:rPr>
          <w:szCs w:val="24"/>
        </w:rPr>
        <w:t>n</w:t>
      </w:r>
      <w:r w:rsidR="00587B8C" w:rsidRPr="000B7702">
        <w:rPr>
          <w:szCs w:val="24"/>
        </w:rPr>
        <w:t xml:space="preserve">° 400 </w:t>
      </w:r>
      <w:r w:rsidR="00A42515" w:rsidRPr="000B7702">
        <w:rPr>
          <w:szCs w:val="24"/>
        </w:rPr>
        <w:t>ANAC</w:t>
      </w:r>
      <w:r w:rsidR="00262C30" w:rsidRPr="000B7702">
        <w:rPr>
          <w:szCs w:val="24"/>
        </w:rPr>
        <w:t xml:space="preserve"> é preeminente </w:t>
      </w:r>
      <w:r w:rsidR="00587B8C" w:rsidRPr="000B7702">
        <w:rPr>
          <w:szCs w:val="24"/>
        </w:rPr>
        <w:t>às demais normas</w:t>
      </w:r>
      <w:r w:rsidR="0028110C" w:rsidRPr="000B7702">
        <w:rPr>
          <w:szCs w:val="24"/>
        </w:rPr>
        <w:t xml:space="preserve"> nacionais</w:t>
      </w:r>
      <w:r w:rsidR="006B3451" w:rsidRPr="000B7702">
        <w:rPr>
          <w:szCs w:val="24"/>
        </w:rPr>
        <w:t xml:space="preserve"> na resolução de casos de extravios</w:t>
      </w:r>
      <w:r w:rsidRPr="000B7702">
        <w:rPr>
          <w:szCs w:val="24"/>
        </w:rPr>
        <w:t xml:space="preserve"> em voos comerciais</w:t>
      </w:r>
      <w:r w:rsidR="00587B8C" w:rsidRPr="000B7702">
        <w:rPr>
          <w:szCs w:val="24"/>
        </w:rPr>
        <w:t>, isso pôde ser constatado na</w:t>
      </w:r>
      <w:r w:rsidRPr="000B7702">
        <w:rPr>
          <w:szCs w:val="24"/>
        </w:rPr>
        <w:t>s</w:t>
      </w:r>
      <w:r w:rsidR="00587B8C" w:rsidRPr="000B7702">
        <w:rPr>
          <w:szCs w:val="24"/>
        </w:rPr>
        <w:t xml:space="preserve"> jurisprudência</w:t>
      </w:r>
      <w:r w:rsidRPr="000B7702">
        <w:rPr>
          <w:szCs w:val="24"/>
        </w:rPr>
        <w:t>s</w:t>
      </w:r>
      <w:r w:rsidR="00587B8C" w:rsidRPr="000B7702">
        <w:rPr>
          <w:szCs w:val="24"/>
        </w:rPr>
        <w:t xml:space="preserve"> trazida anteriormente.</w:t>
      </w:r>
    </w:p>
    <w:p w:rsidR="00E74E61" w:rsidRPr="000B7702" w:rsidRDefault="00E74E61" w:rsidP="00EB67C2">
      <w:pPr>
        <w:spacing w:after="0"/>
        <w:ind w:firstLine="708"/>
        <w:rPr>
          <w:szCs w:val="24"/>
        </w:rPr>
      </w:pPr>
      <w:r w:rsidRPr="000B7702">
        <w:rPr>
          <w:szCs w:val="24"/>
        </w:rPr>
        <w:t xml:space="preserve">É possível verificar também, as novidades trazidas com o advento da Resolução N°400, que apresenta algumas alterações e traz consigo </w:t>
      </w:r>
      <w:r w:rsidR="00FA1158" w:rsidRPr="000B7702">
        <w:rPr>
          <w:szCs w:val="24"/>
        </w:rPr>
        <w:t>divergências acerca dos seus “benefícios”. Contudo, em análise das jurisprudências, é possível verificar</w:t>
      </w:r>
      <w:r w:rsidR="00C73054" w:rsidRPr="000B7702">
        <w:rPr>
          <w:szCs w:val="24"/>
        </w:rPr>
        <w:t xml:space="preserve"> que o Código de Defesa do Consumidor prevalece sobre as demais, caso haja conflitos.</w:t>
      </w:r>
    </w:p>
    <w:p w:rsidR="00262C30" w:rsidRPr="000B7702" w:rsidRDefault="00587B8C" w:rsidP="00EB67C2">
      <w:pPr>
        <w:spacing w:after="0"/>
        <w:ind w:firstLine="708"/>
        <w:rPr>
          <w:szCs w:val="24"/>
        </w:rPr>
      </w:pPr>
      <w:r w:rsidRPr="000B7702">
        <w:rPr>
          <w:szCs w:val="24"/>
        </w:rPr>
        <w:t>J</w:t>
      </w:r>
      <w:r w:rsidR="0028110C" w:rsidRPr="000B7702">
        <w:rPr>
          <w:szCs w:val="24"/>
        </w:rPr>
        <w:t>á sobre os</w:t>
      </w:r>
      <w:r w:rsidRPr="000B7702">
        <w:rPr>
          <w:szCs w:val="24"/>
        </w:rPr>
        <w:t xml:space="preserve"> casos em voos internacionais,</w:t>
      </w:r>
      <w:r w:rsidR="0028110C" w:rsidRPr="000B7702">
        <w:rPr>
          <w:szCs w:val="24"/>
        </w:rPr>
        <w:t xml:space="preserve"> as normas que prevalecem ficam por conta dos tratados de Varsóvia e Montreal, ambos os tratados são supremacia perante as decisões </w:t>
      </w:r>
      <w:r w:rsidR="0028110C" w:rsidRPr="000B7702">
        <w:rPr>
          <w:szCs w:val="24"/>
        </w:rPr>
        <w:lastRenderedPageBreak/>
        <w:t>em casos de extravio de pertences dos p</w:t>
      </w:r>
      <w:r w:rsidR="006B3451" w:rsidRPr="000B7702">
        <w:rPr>
          <w:szCs w:val="24"/>
        </w:rPr>
        <w:t>assageiros em voos de destinos a</w:t>
      </w:r>
      <w:r w:rsidR="0028110C" w:rsidRPr="000B7702">
        <w:rPr>
          <w:szCs w:val="24"/>
        </w:rPr>
        <w:t>o exterior</w:t>
      </w:r>
      <w:r w:rsidR="00C73054" w:rsidRPr="000B7702">
        <w:rPr>
          <w:szCs w:val="24"/>
        </w:rPr>
        <w:t>, como afirma a Constituição Federal, no artigo 178</w:t>
      </w:r>
      <w:r w:rsidR="0028110C" w:rsidRPr="000B7702">
        <w:rPr>
          <w:szCs w:val="24"/>
        </w:rPr>
        <w:t xml:space="preserve">.  </w:t>
      </w:r>
      <w:r w:rsidRPr="000B7702">
        <w:rPr>
          <w:szCs w:val="24"/>
        </w:rPr>
        <w:t xml:space="preserve"> </w:t>
      </w:r>
      <w:r w:rsidR="00262C30" w:rsidRPr="000B7702">
        <w:rPr>
          <w:szCs w:val="24"/>
        </w:rPr>
        <w:t xml:space="preserve"> </w:t>
      </w:r>
    </w:p>
    <w:p w:rsidR="00951925" w:rsidRPr="000B7702" w:rsidRDefault="00262C30" w:rsidP="00EB67C2">
      <w:pPr>
        <w:spacing w:after="0"/>
        <w:ind w:firstLine="708"/>
        <w:rPr>
          <w:szCs w:val="24"/>
        </w:rPr>
      </w:pPr>
      <w:r w:rsidRPr="000B7702">
        <w:rPr>
          <w:szCs w:val="24"/>
        </w:rPr>
        <w:t xml:space="preserve">Outrossim, </w:t>
      </w:r>
      <w:r w:rsidR="001C1DC0" w:rsidRPr="000B7702">
        <w:rPr>
          <w:szCs w:val="24"/>
        </w:rPr>
        <w:t xml:space="preserve">é importante ressaltar que o transporte aéreo é </w:t>
      </w:r>
      <w:r w:rsidR="008B61E3" w:rsidRPr="000B7702">
        <w:rPr>
          <w:szCs w:val="24"/>
        </w:rPr>
        <w:t>uma concessão estatal</w:t>
      </w:r>
      <w:r w:rsidR="00885C97" w:rsidRPr="000B7702">
        <w:rPr>
          <w:szCs w:val="24"/>
        </w:rPr>
        <w:t xml:space="preserve"> de um serviço de suma importância concedido a sociedade, dessa forma, é responsabilidade também do Estado</w:t>
      </w:r>
      <w:r w:rsidR="00A84E55" w:rsidRPr="000B7702">
        <w:rPr>
          <w:szCs w:val="24"/>
        </w:rPr>
        <w:t xml:space="preserve"> </w:t>
      </w:r>
      <w:r w:rsidR="00885C97" w:rsidRPr="000B7702">
        <w:rPr>
          <w:szCs w:val="24"/>
        </w:rPr>
        <w:t>resguardar tais direitos da população. Pois, na falta do fornecedor direto, o Estado responde como responsável subsidiário.</w:t>
      </w:r>
    </w:p>
    <w:p w:rsidR="00885C97" w:rsidRPr="000B7702" w:rsidRDefault="00885C97" w:rsidP="00EB67C2">
      <w:pPr>
        <w:spacing w:after="0"/>
        <w:ind w:firstLine="708"/>
        <w:rPr>
          <w:szCs w:val="24"/>
        </w:rPr>
      </w:pPr>
      <w:r w:rsidRPr="000B7702">
        <w:rPr>
          <w:szCs w:val="24"/>
        </w:rPr>
        <w:t>No mai</w:t>
      </w:r>
      <w:r w:rsidR="002E2D80" w:rsidRPr="000B7702">
        <w:rPr>
          <w:szCs w:val="24"/>
        </w:rPr>
        <w:t xml:space="preserve">s, apesar das legislações que resguardam </w:t>
      </w:r>
      <w:r w:rsidRPr="000B7702">
        <w:rPr>
          <w:szCs w:val="24"/>
        </w:rPr>
        <w:t xml:space="preserve">os consumidores em momentos de duras fragilidades, </w:t>
      </w:r>
      <w:r w:rsidR="002E2D80" w:rsidRPr="000B7702">
        <w:rPr>
          <w:szCs w:val="24"/>
        </w:rPr>
        <w:t xml:space="preserve">é indispensável </w:t>
      </w:r>
      <w:r w:rsidRPr="000B7702">
        <w:rPr>
          <w:szCs w:val="24"/>
        </w:rPr>
        <w:t>que os mesmo</w:t>
      </w:r>
      <w:r w:rsidR="002E2D80" w:rsidRPr="000B7702">
        <w:rPr>
          <w:szCs w:val="24"/>
        </w:rPr>
        <w:t>s</w:t>
      </w:r>
      <w:r w:rsidRPr="000B7702">
        <w:rPr>
          <w:szCs w:val="24"/>
        </w:rPr>
        <w:t xml:space="preserve"> busquem</w:t>
      </w:r>
      <w:r w:rsidR="00952A7E" w:rsidRPr="000B7702">
        <w:rPr>
          <w:szCs w:val="24"/>
        </w:rPr>
        <w:t xml:space="preserve"> as informações sobre o que </w:t>
      </w:r>
      <w:r w:rsidR="00C73054" w:rsidRPr="000B7702">
        <w:rPr>
          <w:szCs w:val="24"/>
        </w:rPr>
        <w:t>estão</w:t>
      </w:r>
      <w:r w:rsidR="00952A7E" w:rsidRPr="000B7702">
        <w:rPr>
          <w:szCs w:val="24"/>
        </w:rPr>
        <w:t xml:space="preserve"> sendo a ele </w:t>
      </w:r>
      <w:r w:rsidR="00C73054" w:rsidRPr="000B7702">
        <w:rPr>
          <w:szCs w:val="24"/>
        </w:rPr>
        <w:t>ofertado</w:t>
      </w:r>
      <w:r w:rsidR="00952A7E" w:rsidRPr="000B7702">
        <w:rPr>
          <w:szCs w:val="24"/>
        </w:rPr>
        <w:t>,</w:t>
      </w:r>
      <w:r w:rsidRPr="000B7702">
        <w:rPr>
          <w:szCs w:val="24"/>
        </w:rPr>
        <w:t xml:space="preserve"> ante</w:t>
      </w:r>
      <w:r w:rsidR="002E2D80" w:rsidRPr="000B7702">
        <w:rPr>
          <w:szCs w:val="24"/>
        </w:rPr>
        <w:t>s de contratar qualquer serviço, as</w:t>
      </w:r>
      <w:r w:rsidR="00C73054" w:rsidRPr="000B7702">
        <w:rPr>
          <w:szCs w:val="24"/>
        </w:rPr>
        <w:t xml:space="preserve">sim como, </w:t>
      </w:r>
      <w:r w:rsidR="00952A7E" w:rsidRPr="000B7702">
        <w:rPr>
          <w:szCs w:val="24"/>
        </w:rPr>
        <w:t>o acesso pelo o legislativo, as leis que serão responsáveis por resguardar o direito dos passageiros, garantido a eles informações ne</w:t>
      </w:r>
      <w:r w:rsidR="00711285" w:rsidRPr="000B7702">
        <w:rPr>
          <w:szCs w:val="24"/>
        </w:rPr>
        <w:t>cessárias, caso experimente algum</w:t>
      </w:r>
      <w:r w:rsidR="00952A7E" w:rsidRPr="000B7702">
        <w:rPr>
          <w:szCs w:val="24"/>
        </w:rPr>
        <w:t xml:space="preserve"> dano.  </w:t>
      </w:r>
    </w:p>
    <w:p w:rsidR="001C1DC0" w:rsidRPr="000B7702" w:rsidRDefault="00C73054" w:rsidP="00EB67C2">
      <w:pPr>
        <w:spacing w:after="0"/>
        <w:ind w:firstLine="708"/>
        <w:rPr>
          <w:szCs w:val="24"/>
        </w:rPr>
      </w:pPr>
      <w:r w:rsidRPr="000B7702">
        <w:rPr>
          <w:szCs w:val="24"/>
        </w:rPr>
        <w:t xml:space="preserve">Portanto, é </w:t>
      </w:r>
      <w:r w:rsidR="00216B33" w:rsidRPr="000B7702">
        <w:rPr>
          <w:szCs w:val="24"/>
        </w:rPr>
        <w:t>recomendado</w:t>
      </w:r>
      <w:r w:rsidRPr="000B7702">
        <w:rPr>
          <w:szCs w:val="24"/>
        </w:rPr>
        <w:t xml:space="preserve"> que o consumidor busque conhecer a companhia aérea que </w:t>
      </w:r>
      <w:r w:rsidR="00433835" w:rsidRPr="000B7702">
        <w:rPr>
          <w:szCs w:val="24"/>
        </w:rPr>
        <w:t>irá</w:t>
      </w:r>
      <w:r w:rsidR="00711285" w:rsidRPr="000B7702">
        <w:rPr>
          <w:szCs w:val="24"/>
        </w:rPr>
        <w:t xml:space="preserve"> oferecer</w:t>
      </w:r>
      <w:r w:rsidRPr="000B7702">
        <w:rPr>
          <w:szCs w:val="24"/>
        </w:rPr>
        <w:t xml:space="preserve"> o serviço </w:t>
      </w:r>
      <w:r w:rsidR="00216B33" w:rsidRPr="000B7702">
        <w:rPr>
          <w:szCs w:val="24"/>
        </w:rPr>
        <w:t>durante sua viagem e, que procure</w:t>
      </w:r>
      <w:r w:rsidR="00711285" w:rsidRPr="000B7702">
        <w:rPr>
          <w:szCs w:val="24"/>
        </w:rPr>
        <w:t xml:space="preserve"> conhecer as normas que resguardam </w:t>
      </w:r>
      <w:r w:rsidR="00216B33" w:rsidRPr="000B7702">
        <w:rPr>
          <w:szCs w:val="24"/>
        </w:rPr>
        <w:t>seus direitos</w:t>
      </w:r>
      <w:r w:rsidR="00711285" w:rsidRPr="000B7702">
        <w:rPr>
          <w:szCs w:val="24"/>
        </w:rPr>
        <w:t>.</w:t>
      </w:r>
      <w:r w:rsidR="00216B33" w:rsidRPr="000B7702">
        <w:rPr>
          <w:szCs w:val="24"/>
        </w:rPr>
        <w:t xml:space="preserve"> </w:t>
      </w:r>
      <w:r w:rsidRPr="000B7702">
        <w:rPr>
          <w:szCs w:val="24"/>
        </w:rPr>
        <w:t xml:space="preserve"> </w:t>
      </w:r>
    </w:p>
    <w:p w:rsidR="00CC25C5" w:rsidRPr="000B7702" w:rsidRDefault="00CC25C5" w:rsidP="00EB67C2">
      <w:pPr>
        <w:spacing w:after="0"/>
        <w:ind w:firstLine="708"/>
        <w:rPr>
          <w:szCs w:val="24"/>
        </w:rPr>
      </w:pPr>
    </w:p>
    <w:p w:rsidR="00EB67C2" w:rsidRPr="003171D9" w:rsidRDefault="00EB67C2" w:rsidP="00EB67C2">
      <w:pPr>
        <w:spacing w:after="0"/>
        <w:rPr>
          <w:b/>
          <w:color w:val="000000"/>
          <w:szCs w:val="24"/>
        </w:rPr>
      </w:pPr>
      <w:bookmarkStart w:id="22" w:name="_Toc528952410"/>
    </w:p>
    <w:p w:rsidR="00791C80" w:rsidRPr="003171D9" w:rsidRDefault="00791C80" w:rsidP="00EB67C2">
      <w:pPr>
        <w:spacing w:after="0"/>
        <w:rPr>
          <w:b/>
          <w:color w:val="000000"/>
          <w:szCs w:val="24"/>
        </w:rPr>
      </w:pPr>
    </w:p>
    <w:p w:rsidR="00791C80" w:rsidRPr="003171D9" w:rsidRDefault="00791C80" w:rsidP="00EB67C2">
      <w:pPr>
        <w:spacing w:after="0"/>
        <w:rPr>
          <w:b/>
          <w:color w:val="000000"/>
          <w:szCs w:val="24"/>
        </w:rPr>
      </w:pPr>
    </w:p>
    <w:p w:rsidR="00791C80" w:rsidRPr="003171D9" w:rsidRDefault="00791C80" w:rsidP="00EB67C2">
      <w:pPr>
        <w:spacing w:after="0"/>
        <w:rPr>
          <w:b/>
          <w:color w:val="000000"/>
          <w:szCs w:val="24"/>
        </w:rPr>
      </w:pPr>
    </w:p>
    <w:p w:rsidR="00791C80" w:rsidRPr="003171D9" w:rsidRDefault="00791C80" w:rsidP="00EB67C2">
      <w:pPr>
        <w:spacing w:after="0"/>
        <w:rPr>
          <w:b/>
          <w:color w:val="000000"/>
          <w:szCs w:val="24"/>
        </w:rPr>
      </w:pPr>
    </w:p>
    <w:p w:rsidR="00791C80" w:rsidRPr="003171D9" w:rsidRDefault="00791C80" w:rsidP="00EB67C2">
      <w:pPr>
        <w:spacing w:after="0"/>
        <w:rPr>
          <w:b/>
          <w:color w:val="000000"/>
          <w:szCs w:val="24"/>
        </w:rPr>
      </w:pPr>
    </w:p>
    <w:p w:rsidR="00791C80" w:rsidRPr="003171D9" w:rsidRDefault="00791C80" w:rsidP="00EB67C2">
      <w:pPr>
        <w:spacing w:after="0"/>
        <w:rPr>
          <w:b/>
          <w:color w:val="000000"/>
          <w:szCs w:val="24"/>
        </w:rPr>
      </w:pPr>
    </w:p>
    <w:p w:rsidR="00791C80" w:rsidRPr="003171D9" w:rsidRDefault="00791C80" w:rsidP="00EB67C2">
      <w:pPr>
        <w:spacing w:after="0"/>
        <w:rPr>
          <w:b/>
          <w:color w:val="000000"/>
          <w:szCs w:val="24"/>
        </w:rPr>
      </w:pPr>
    </w:p>
    <w:p w:rsidR="00791C80" w:rsidRPr="003171D9" w:rsidRDefault="00791C80" w:rsidP="00EB67C2">
      <w:pPr>
        <w:spacing w:after="0"/>
        <w:rPr>
          <w:b/>
          <w:color w:val="000000"/>
          <w:szCs w:val="24"/>
        </w:rPr>
      </w:pPr>
    </w:p>
    <w:p w:rsidR="00791C80" w:rsidRPr="003171D9" w:rsidRDefault="00791C80" w:rsidP="00EB67C2">
      <w:pPr>
        <w:spacing w:after="0"/>
        <w:rPr>
          <w:b/>
          <w:color w:val="000000"/>
          <w:szCs w:val="24"/>
        </w:rPr>
      </w:pPr>
    </w:p>
    <w:p w:rsidR="00791C80" w:rsidRPr="003171D9" w:rsidRDefault="00791C80" w:rsidP="00EB67C2">
      <w:pPr>
        <w:spacing w:after="0"/>
        <w:rPr>
          <w:b/>
          <w:color w:val="000000"/>
          <w:szCs w:val="24"/>
        </w:rPr>
      </w:pPr>
    </w:p>
    <w:p w:rsidR="00791C80" w:rsidRPr="003171D9" w:rsidRDefault="00791C80" w:rsidP="00EB67C2">
      <w:pPr>
        <w:spacing w:after="0"/>
        <w:rPr>
          <w:b/>
          <w:color w:val="000000"/>
          <w:szCs w:val="24"/>
        </w:rPr>
      </w:pPr>
    </w:p>
    <w:p w:rsidR="00791C80" w:rsidRPr="003171D9" w:rsidRDefault="00791C80" w:rsidP="00EB67C2">
      <w:pPr>
        <w:spacing w:after="0"/>
        <w:rPr>
          <w:b/>
          <w:color w:val="000000"/>
          <w:szCs w:val="24"/>
        </w:rPr>
      </w:pPr>
    </w:p>
    <w:p w:rsidR="00791C80" w:rsidRPr="003171D9" w:rsidRDefault="00791C80" w:rsidP="00EB67C2">
      <w:pPr>
        <w:spacing w:after="0"/>
        <w:rPr>
          <w:b/>
          <w:color w:val="000000"/>
          <w:szCs w:val="24"/>
        </w:rPr>
      </w:pPr>
    </w:p>
    <w:p w:rsidR="00791C80" w:rsidRPr="003171D9" w:rsidRDefault="00791C80" w:rsidP="00EB67C2">
      <w:pPr>
        <w:spacing w:after="0"/>
        <w:rPr>
          <w:b/>
          <w:color w:val="000000"/>
          <w:szCs w:val="24"/>
        </w:rPr>
      </w:pPr>
    </w:p>
    <w:p w:rsidR="00791C80" w:rsidRPr="003171D9" w:rsidRDefault="00791C80" w:rsidP="00EB67C2">
      <w:pPr>
        <w:spacing w:after="0"/>
        <w:rPr>
          <w:b/>
          <w:color w:val="000000"/>
          <w:szCs w:val="24"/>
        </w:rPr>
      </w:pPr>
    </w:p>
    <w:p w:rsidR="00791C80" w:rsidRPr="003171D9" w:rsidRDefault="00791C80" w:rsidP="00EB67C2">
      <w:pPr>
        <w:spacing w:after="0"/>
        <w:rPr>
          <w:b/>
          <w:color w:val="000000"/>
          <w:szCs w:val="24"/>
        </w:rPr>
      </w:pPr>
    </w:p>
    <w:p w:rsidR="00791C80" w:rsidRDefault="00791C80" w:rsidP="00EB67C2">
      <w:pPr>
        <w:spacing w:after="0"/>
        <w:rPr>
          <w:rFonts w:eastAsia="Times New Roman"/>
          <w:color w:val="000000"/>
          <w:szCs w:val="24"/>
          <w:lang w:eastAsia="pt-BR"/>
        </w:rPr>
      </w:pPr>
    </w:p>
    <w:p w:rsidR="00791C80" w:rsidRDefault="00791C80" w:rsidP="00EB67C2">
      <w:pPr>
        <w:spacing w:after="0"/>
        <w:rPr>
          <w:rFonts w:eastAsia="Times New Roman"/>
          <w:color w:val="000000"/>
          <w:szCs w:val="24"/>
          <w:lang w:eastAsia="pt-BR"/>
        </w:rPr>
      </w:pPr>
    </w:p>
    <w:p w:rsidR="0096152F" w:rsidRPr="00A42515" w:rsidRDefault="0096152F" w:rsidP="00EB67C2">
      <w:pPr>
        <w:spacing w:after="0"/>
        <w:jc w:val="center"/>
        <w:rPr>
          <w:b/>
          <w:lang w:eastAsia="pt-BR"/>
        </w:rPr>
      </w:pPr>
      <w:r w:rsidRPr="00A42515">
        <w:rPr>
          <w:b/>
          <w:lang w:eastAsia="pt-BR"/>
        </w:rPr>
        <w:lastRenderedPageBreak/>
        <w:t>REFERÊNCIAS</w:t>
      </w:r>
      <w:bookmarkEnd w:id="22"/>
    </w:p>
    <w:p w:rsidR="00B144BD" w:rsidRDefault="00B144BD" w:rsidP="006272F1">
      <w:pPr>
        <w:spacing w:after="0" w:line="240" w:lineRule="auto"/>
      </w:pPr>
    </w:p>
    <w:p w:rsidR="00B144BD" w:rsidRDefault="00B144BD" w:rsidP="006272F1">
      <w:pPr>
        <w:spacing w:after="0" w:line="240" w:lineRule="auto"/>
      </w:pPr>
      <w:r w:rsidRPr="00FC77FF">
        <w:t>Agência Nacional de Aviação C</w:t>
      </w:r>
      <w:r>
        <w:t xml:space="preserve">ivil. </w:t>
      </w:r>
      <w:r w:rsidRPr="006272F1">
        <w:rPr>
          <w:b/>
        </w:rPr>
        <w:t>#</w:t>
      </w:r>
      <w:proofErr w:type="spellStart"/>
      <w:r w:rsidRPr="006272F1">
        <w:rPr>
          <w:b/>
        </w:rPr>
        <w:t>aviaçãoparatodos</w:t>
      </w:r>
      <w:proofErr w:type="spellEnd"/>
      <w:r w:rsidRPr="006272F1">
        <w:t xml:space="preserve">. </w:t>
      </w:r>
      <w:r>
        <w:t xml:space="preserve">Brasília; ANAC, 2017. Disponível em: </w:t>
      </w:r>
      <w:r w:rsidRPr="00FC77FF">
        <w:t>&lt;</w:t>
      </w:r>
      <w:r w:rsidRPr="006272F1">
        <w:t>http://www.transportes.gov.br/aviacaoparatodos/</w:t>
      </w:r>
      <w:r w:rsidRPr="00FC77FF">
        <w:t xml:space="preserve">&gt;. </w:t>
      </w:r>
      <w:r>
        <w:t xml:space="preserve">Acesso em: 12 set. 2018. </w:t>
      </w:r>
    </w:p>
    <w:p w:rsidR="00B144BD" w:rsidRDefault="00B144BD" w:rsidP="006272F1">
      <w:pPr>
        <w:spacing w:after="0" w:line="240" w:lineRule="auto"/>
      </w:pPr>
    </w:p>
    <w:p w:rsidR="00B144BD" w:rsidRDefault="00B144BD" w:rsidP="00C53F34">
      <w:pPr>
        <w:spacing w:after="0" w:line="240" w:lineRule="auto"/>
      </w:pPr>
      <w:r w:rsidRPr="00FC77FF">
        <w:t>Agência Nacional de Aviação C</w:t>
      </w:r>
      <w:r>
        <w:t xml:space="preserve">ivil. </w:t>
      </w:r>
      <w:r w:rsidRPr="00C53F34">
        <w:rPr>
          <w:b/>
        </w:rPr>
        <w:t>Boletim de monitoramento do transporte aéreo</w:t>
      </w:r>
      <w:r>
        <w:t xml:space="preserve">. </w:t>
      </w:r>
      <w:r w:rsidRPr="00C53F34">
        <w:t>2º Trimestre de 2018</w:t>
      </w:r>
      <w:r>
        <w:t xml:space="preserve">. Brasília; ANAC, 2018. Disponível em: </w:t>
      </w:r>
      <w:r w:rsidRPr="00FC77FF">
        <w:t>&lt;</w:t>
      </w:r>
      <w:r w:rsidRPr="00C53F34">
        <w:rPr>
          <w:lang w:eastAsia="pt-BR"/>
        </w:rPr>
        <w:t>http://www.anac.gov.br/noticias/aereas-brasileiras-e-estrangeiras-melhoram-no-atendimento-ao-consumidor/boletim-trimestral-de-monitoramento-do-consumidor-gov-br_2o-trimestre-2018.pdf/view</w:t>
      </w:r>
      <w:r w:rsidRPr="00FC77FF">
        <w:t xml:space="preserve">&gt;. </w:t>
      </w:r>
      <w:r>
        <w:t xml:space="preserve">Acesso em: 12 set. 2018. </w:t>
      </w:r>
    </w:p>
    <w:p w:rsidR="00B144BD" w:rsidRPr="000B7702" w:rsidRDefault="00B144BD" w:rsidP="00C53F34">
      <w:pPr>
        <w:spacing w:after="0" w:line="240" w:lineRule="auto"/>
      </w:pPr>
    </w:p>
    <w:p w:rsidR="00B144BD" w:rsidRDefault="00B144BD" w:rsidP="00FC77FF">
      <w:pPr>
        <w:spacing w:after="0" w:line="240" w:lineRule="auto"/>
      </w:pPr>
      <w:r w:rsidRPr="00FC77FF">
        <w:t xml:space="preserve">ANAC. Agência Nacional de Aviação Civil. </w:t>
      </w:r>
      <w:r w:rsidRPr="00FC77FF">
        <w:rPr>
          <w:b/>
        </w:rPr>
        <w:t>Bagagens</w:t>
      </w:r>
      <w:r w:rsidRPr="00FC77FF">
        <w:t>.</w:t>
      </w:r>
      <w:r>
        <w:t xml:space="preserve"> Brasil, 2017.</w:t>
      </w:r>
      <w:r w:rsidRPr="00FC77FF">
        <w:t xml:space="preserve"> </w:t>
      </w:r>
      <w:r>
        <w:t xml:space="preserve">Disponível em: </w:t>
      </w:r>
      <w:r w:rsidRPr="00FC77FF">
        <w:t xml:space="preserve">&lt;http://www.anac.gov.br/assuntos/passageiros/bagagens&gt;. </w:t>
      </w:r>
      <w:r>
        <w:t xml:space="preserve">Acesso em: 22 out. 2018. </w:t>
      </w:r>
    </w:p>
    <w:p w:rsidR="00B144BD" w:rsidRDefault="00B144BD" w:rsidP="00FC77FF">
      <w:pPr>
        <w:spacing w:after="0" w:line="240" w:lineRule="auto"/>
      </w:pPr>
    </w:p>
    <w:p w:rsidR="00B144BD" w:rsidRDefault="00B144BD" w:rsidP="00FC77FF">
      <w:pPr>
        <w:spacing w:after="0" w:line="240" w:lineRule="auto"/>
      </w:pPr>
      <w:r>
        <w:t xml:space="preserve">BRASIL. </w:t>
      </w:r>
      <w:r w:rsidRPr="00FC77FF">
        <w:t xml:space="preserve">Decreto nº 5.910, de 27 de setembro de 2006. Promulga a Convenção para a Unificação de Certas Regras Relativas ao Transporte Aéreo Internacional, celebrada em Montreal, em 28 de maio de 1999. </w:t>
      </w:r>
      <w:r w:rsidRPr="00917A4E">
        <w:rPr>
          <w:b/>
        </w:rPr>
        <w:t>Diário Oficial [da] República Federativa</w:t>
      </w:r>
      <w:r>
        <w:t xml:space="preserve">. Brasília, 2006. </w:t>
      </w:r>
      <w:r w:rsidRPr="00FC77FF">
        <w:t>Disponível em: &lt;http://www.planalto.gov.br/ccivil_03/_ato2004-2006/2006/decreto/d5910.htm</w:t>
      </w:r>
      <w:r w:rsidRPr="00917A4E">
        <w:rPr>
          <w:rStyle w:val="Hyperlink"/>
          <w:color w:val="auto"/>
          <w:u w:val="none"/>
        </w:rPr>
        <w:t>&gt;.</w:t>
      </w:r>
      <w:r w:rsidRPr="00FC77FF">
        <w:t xml:space="preserve"> </w:t>
      </w:r>
      <w:r>
        <w:t>Acesso em: 13 out. 2018.</w:t>
      </w:r>
    </w:p>
    <w:p w:rsidR="00B144BD" w:rsidRDefault="00B144BD" w:rsidP="00FC77FF">
      <w:pPr>
        <w:spacing w:after="0" w:line="240" w:lineRule="auto"/>
      </w:pPr>
    </w:p>
    <w:p w:rsidR="00B144BD" w:rsidRDefault="00B144BD" w:rsidP="00B144BD">
      <w:pPr>
        <w:spacing w:after="0" w:line="240" w:lineRule="auto"/>
      </w:pPr>
      <w:r w:rsidRPr="007F25DD">
        <w:t xml:space="preserve">BURGEL, Rubens. </w:t>
      </w:r>
      <w:r w:rsidRPr="00C53F34">
        <w:rPr>
          <w:b/>
        </w:rPr>
        <w:t>Responsabilidade civil das companhias de transporte aéreo, no extravio de bagagens, como prestadoras de serviços sujeitas ao código de defesa do consumidor</w:t>
      </w:r>
      <w:r>
        <w:t xml:space="preserve">. </w:t>
      </w:r>
      <w:r w:rsidRPr="007F25DD">
        <w:t>Parte 2</w:t>
      </w:r>
      <w:r>
        <w:t xml:space="preserve">. São Paulo: Recanto das Letras, 2010. </w:t>
      </w:r>
      <w:r w:rsidRPr="00AB6698">
        <w:t xml:space="preserve">Disponível em: </w:t>
      </w:r>
      <w:r>
        <w:t>&lt;</w:t>
      </w:r>
      <w:r w:rsidRPr="00463E33">
        <w:t>https://www.recantodasletras.com.br/textosjuridicos/2338864</w:t>
      </w:r>
      <w:r>
        <w:t>&gt;</w:t>
      </w:r>
      <w:r w:rsidRPr="00AB6698">
        <w:t xml:space="preserve">. Acessado em: 13 </w:t>
      </w:r>
      <w:r>
        <w:t>ago. 201</w:t>
      </w:r>
      <w:r w:rsidRPr="00AB6698">
        <w:t>8.</w:t>
      </w:r>
    </w:p>
    <w:p w:rsidR="00B144BD" w:rsidRDefault="00B144BD" w:rsidP="00B144BD">
      <w:pPr>
        <w:spacing w:after="0" w:line="240" w:lineRule="auto"/>
      </w:pPr>
    </w:p>
    <w:p w:rsidR="00B144BD" w:rsidRDefault="00B144BD" w:rsidP="00B144BD">
      <w:pPr>
        <w:spacing w:after="0" w:line="240" w:lineRule="auto"/>
      </w:pPr>
      <w:r w:rsidRPr="00E1120D">
        <w:t xml:space="preserve">Constituição da República Federativa do Brasil. </w:t>
      </w:r>
      <w:r w:rsidRPr="00C15BEB">
        <w:rPr>
          <w:b/>
        </w:rPr>
        <w:t>Diário Oficial [da] República Federativa</w:t>
      </w:r>
      <w:r w:rsidRPr="00E1120D">
        <w:t>. Brasília–DF, 1988. Disponível em: &lt;http://www.planalto.gov.br/ccivil_03/constituicao/constituicaocompilado.htm&gt;. Acesso em: Acesso em: 17 set. 2018.</w:t>
      </w:r>
    </w:p>
    <w:p w:rsidR="00B144BD" w:rsidRPr="00E1120D" w:rsidRDefault="00B144BD" w:rsidP="00B144BD">
      <w:pPr>
        <w:spacing w:after="0" w:line="240" w:lineRule="auto"/>
      </w:pPr>
    </w:p>
    <w:p w:rsidR="00B144BD" w:rsidRDefault="00B144BD" w:rsidP="00AA18D6">
      <w:pPr>
        <w:spacing w:after="0" w:line="240" w:lineRule="auto"/>
      </w:pPr>
      <w:r w:rsidRPr="00AA18D6">
        <w:t xml:space="preserve">Emenda </w:t>
      </w:r>
      <w:r>
        <w:t>C</w:t>
      </w:r>
      <w:r w:rsidRPr="00AA18D6">
        <w:t>onstitucional nº 7 15 de agosto de 1995. Altera o art. 178 da Constituição Federal e dispõe sobre a adoção de Medidas Provisórias</w:t>
      </w:r>
      <w:r>
        <w:t>.</w:t>
      </w:r>
      <w:r w:rsidRPr="00AA18D6">
        <w:rPr>
          <w:b/>
        </w:rPr>
        <w:t xml:space="preserve"> </w:t>
      </w:r>
      <w:r w:rsidRPr="00C15BEB">
        <w:rPr>
          <w:b/>
        </w:rPr>
        <w:t>Diário Oficial [da] República Federativa</w:t>
      </w:r>
      <w:r w:rsidRPr="00E1120D">
        <w:t>. Brasília–DF, 19</w:t>
      </w:r>
      <w:r>
        <w:t>95</w:t>
      </w:r>
      <w:r w:rsidRPr="00E1120D">
        <w:t>. Disponível em: &lt;</w:t>
      </w:r>
      <w:r w:rsidRPr="00AA18D6">
        <w:t>http://www.senado.leg.br/atividade/const/con1988/EMC7_15.08.1995/EMC7.asp</w:t>
      </w:r>
      <w:r w:rsidRPr="00E1120D">
        <w:t>&gt;. Acesso em: Acesso em: 17 set. 2018.</w:t>
      </w:r>
    </w:p>
    <w:p w:rsidR="00E404DC" w:rsidRDefault="00E404DC" w:rsidP="00AA18D6">
      <w:pPr>
        <w:spacing w:after="0" w:line="240" w:lineRule="auto"/>
      </w:pPr>
    </w:p>
    <w:p w:rsidR="00B144BD" w:rsidRDefault="00B144BD" w:rsidP="00B144BD">
      <w:pPr>
        <w:spacing w:line="240" w:lineRule="auto"/>
      </w:pPr>
      <w:r w:rsidRPr="006272F1">
        <w:t>Lei n</w:t>
      </w:r>
      <w:r>
        <w:t>º</w:t>
      </w:r>
      <w:r w:rsidRPr="006272F1">
        <w:t xml:space="preserve"> 10.406, de 10 de janeiro de 2002. Institui o Código Civil. </w:t>
      </w:r>
      <w:r w:rsidRPr="006272F1">
        <w:rPr>
          <w:b/>
        </w:rPr>
        <w:t>Diário Oficial [da] República Federativa.</w:t>
      </w:r>
      <w:r w:rsidRPr="006272F1">
        <w:t xml:space="preserve"> Brasília, 2002. Disponível em: &lt;http://www.planalto.gov.br/ccivil_03/leis/2002/L10406.htm&gt;. Acesso </w:t>
      </w:r>
      <w:r>
        <w:t>em: 13</w:t>
      </w:r>
      <w:r w:rsidRPr="006272F1">
        <w:t xml:space="preserve"> </w:t>
      </w:r>
      <w:r>
        <w:t>out</w:t>
      </w:r>
      <w:r w:rsidRPr="006272F1">
        <w:t>. 2018.</w:t>
      </w:r>
    </w:p>
    <w:p w:rsidR="00E404DC" w:rsidRPr="006272F1" w:rsidRDefault="00E404DC" w:rsidP="00B144BD">
      <w:pPr>
        <w:spacing w:line="240" w:lineRule="auto"/>
      </w:pPr>
    </w:p>
    <w:p w:rsidR="00B144BD" w:rsidRDefault="00B144BD" w:rsidP="00B144BD">
      <w:pPr>
        <w:spacing w:after="0" w:line="240" w:lineRule="auto"/>
      </w:pPr>
      <w:r w:rsidRPr="00917A4E">
        <w:t>Lei nº 7.565, de 19 de dezembro de 1986. Dispõe sobre o Código Brasileiro de Aeronáutica.</w:t>
      </w:r>
      <w:r>
        <w:rPr>
          <w:rFonts w:ascii="Arial" w:hAnsi="Arial" w:cs="Arial"/>
          <w:color w:val="800000"/>
          <w:sz w:val="20"/>
          <w:szCs w:val="20"/>
        </w:rPr>
        <w:t xml:space="preserve"> </w:t>
      </w:r>
      <w:r w:rsidRPr="00917A4E">
        <w:rPr>
          <w:b/>
        </w:rPr>
        <w:t>Diário Oficial [da] República Federativa</w:t>
      </w:r>
      <w:r>
        <w:t xml:space="preserve">. Brasília, 1986. </w:t>
      </w:r>
      <w:r w:rsidRPr="00FC77FF">
        <w:t>Disponível em: &lt;</w:t>
      </w:r>
      <w:r w:rsidRPr="00917A4E">
        <w:t>http://www.planalto.gov.br/ccivil_03/leis/L7565.htm</w:t>
      </w:r>
      <w:r w:rsidRPr="00917A4E">
        <w:rPr>
          <w:rStyle w:val="Hyperlink"/>
          <w:color w:val="auto"/>
          <w:u w:val="none"/>
        </w:rPr>
        <w:t>&gt;.</w:t>
      </w:r>
      <w:r w:rsidRPr="00FC77FF">
        <w:t xml:space="preserve"> </w:t>
      </w:r>
      <w:r>
        <w:t>Acesso em: 13 out. 2018.</w:t>
      </w:r>
    </w:p>
    <w:p w:rsidR="00E404DC" w:rsidRDefault="00E404DC" w:rsidP="00B144BD">
      <w:pPr>
        <w:spacing w:after="0" w:line="240" w:lineRule="auto"/>
      </w:pPr>
    </w:p>
    <w:p w:rsidR="00B144BD" w:rsidRDefault="00B144BD" w:rsidP="00B144BD">
      <w:pPr>
        <w:spacing w:line="240" w:lineRule="auto"/>
      </w:pPr>
      <w:r w:rsidRPr="00917A4E">
        <w:t xml:space="preserve">Lei nº 8.078, de 11 de setembro de 1990. Dispõe sobre a proteção do consumidor e dá outras providências. </w:t>
      </w:r>
      <w:r w:rsidRPr="00917A4E">
        <w:rPr>
          <w:b/>
        </w:rPr>
        <w:t>Diário Oficial [da] República Federativa.</w:t>
      </w:r>
      <w:r w:rsidRPr="00917A4E">
        <w:t xml:space="preserve"> Brasília, 1990. Disponível em: &lt;http://www.planalto.gov.br/ccivil_03/leis/L8078.htm&gt;. Acesso </w:t>
      </w:r>
      <w:r>
        <w:t>em: 13</w:t>
      </w:r>
      <w:r w:rsidRPr="00917A4E">
        <w:t xml:space="preserve"> out. 2018.</w:t>
      </w:r>
    </w:p>
    <w:p w:rsidR="00E404DC" w:rsidRPr="00917A4E" w:rsidRDefault="00E404DC" w:rsidP="00B144BD">
      <w:pPr>
        <w:spacing w:line="240" w:lineRule="auto"/>
      </w:pPr>
    </w:p>
    <w:p w:rsidR="00B144BD" w:rsidRDefault="00B144BD" w:rsidP="00E1120D">
      <w:pPr>
        <w:spacing w:after="0" w:line="240" w:lineRule="auto"/>
      </w:pPr>
      <w:r w:rsidRPr="00AB6698">
        <w:lastRenderedPageBreak/>
        <w:t xml:space="preserve">LISBOA, Roberto </w:t>
      </w:r>
      <w:proofErr w:type="spellStart"/>
      <w:r w:rsidRPr="00AB6698">
        <w:t>Senise</w:t>
      </w:r>
      <w:proofErr w:type="spellEnd"/>
      <w:r w:rsidRPr="00AB6698">
        <w:t xml:space="preserve">. </w:t>
      </w:r>
      <w:r w:rsidRPr="00AB6698">
        <w:rPr>
          <w:b/>
        </w:rPr>
        <w:t>Responsabilidade civil nas relações de consumo</w:t>
      </w:r>
      <w:r w:rsidRPr="00AB6698">
        <w:t>. São Paulo: Editora Revista dos Tribunais. 2006.</w:t>
      </w:r>
    </w:p>
    <w:p w:rsidR="00E404DC" w:rsidRDefault="00E404DC" w:rsidP="00E1120D">
      <w:pPr>
        <w:spacing w:after="0" w:line="240" w:lineRule="auto"/>
      </w:pPr>
    </w:p>
    <w:p w:rsidR="00B144BD" w:rsidRDefault="00B144BD" w:rsidP="00E1120D">
      <w:pPr>
        <w:spacing w:after="0" w:line="240" w:lineRule="auto"/>
      </w:pPr>
      <w:r>
        <w:t>Resolução nº 400, de 13 de dezembro de 2016. Dispõe sobre as Condições Gerais de Transporte Aéreo.</w:t>
      </w:r>
      <w:r w:rsidRPr="00E1120D">
        <w:rPr>
          <w:b/>
        </w:rPr>
        <w:t xml:space="preserve"> </w:t>
      </w:r>
      <w:r w:rsidRPr="00917A4E">
        <w:rPr>
          <w:b/>
        </w:rPr>
        <w:t>Diário Oficial [da] República Federativa</w:t>
      </w:r>
      <w:r>
        <w:t xml:space="preserve">. Brasília, 2016. </w:t>
      </w:r>
      <w:r w:rsidRPr="00FC77FF">
        <w:t>Disponível em: &lt;</w:t>
      </w:r>
      <w:r w:rsidRPr="00E1120D">
        <w:t>http://www.anac.gov.br/assuntos/legislacao/legislacao-1/resolucoes/resolucoes-2016/resolucao-no-400-13-12-2016/@@display-file/arquivo_norma/RA2016-0400%20-%20Retificada.pdf</w:t>
      </w:r>
      <w:r w:rsidRPr="00917A4E">
        <w:rPr>
          <w:rStyle w:val="Hyperlink"/>
          <w:color w:val="auto"/>
          <w:u w:val="none"/>
        </w:rPr>
        <w:t>&gt;.</w:t>
      </w:r>
      <w:r w:rsidRPr="00FC77FF">
        <w:t xml:space="preserve"> </w:t>
      </w:r>
      <w:r>
        <w:t>Acesso em: 13 out. 2018.</w:t>
      </w:r>
    </w:p>
    <w:p w:rsidR="00E404DC" w:rsidRDefault="00E404DC" w:rsidP="00E1120D">
      <w:pPr>
        <w:spacing w:after="0" w:line="240" w:lineRule="auto"/>
      </w:pPr>
    </w:p>
    <w:p w:rsidR="00B144BD" w:rsidRDefault="00B144BD" w:rsidP="00B144BD">
      <w:pPr>
        <w:spacing w:after="0" w:line="240" w:lineRule="auto"/>
      </w:pPr>
      <w:r w:rsidRPr="00463E33">
        <w:rPr>
          <w:szCs w:val="24"/>
        </w:rPr>
        <w:t xml:space="preserve">ROMANO, Rogério Tadeu A </w:t>
      </w:r>
      <w:r>
        <w:rPr>
          <w:szCs w:val="24"/>
        </w:rPr>
        <w:t>convenção de M</w:t>
      </w:r>
      <w:r w:rsidRPr="00463E33">
        <w:rPr>
          <w:szCs w:val="24"/>
        </w:rPr>
        <w:t xml:space="preserve">ontreal e as relações de consumo. </w:t>
      </w:r>
      <w:r w:rsidRPr="00C53F34">
        <w:rPr>
          <w:szCs w:val="24"/>
        </w:rPr>
        <w:t xml:space="preserve">Revista </w:t>
      </w:r>
      <w:r w:rsidRPr="00C53F34">
        <w:rPr>
          <w:b/>
          <w:szCs w:val="24"/>
        </w:rPr>
        <w:t xml:space="preserve">Jus </w:t>
      </w:r>
      <w:proofErr w:type="spellStart"/>
      <w:r w:rsidRPr="00C53F34">
        <w:rPr>
          <w:b/>
          <w:szCs w:val="24"/>
        </w:rPr>
        <w:t>Navigandi</w:t>
      </w:r>
      <w:proofErr w:type="spellEnd"/>
      <w:r w:rsidRPr="00463E33">
        <w:rPr>
          <w:szCs w:val="24"/>
        </w:rPr>
        <w:t>.</w:t>
      </w:r>
      <w:r>
        <w:rPr>
          <w:szCs w:val="24"/>
        </w:rPr>
        <w:t xml:space="preserve"> São Paulo, 2018. </w:t>
      </w:r>
      <w:r w:rsidRPr="00AB6698">
        <w:t xml:space="preserve">Disponível em: </w:t>
      </w:r>
      <w:r>
        <w:t>&lt;</w:t>
      </w:r>
      <w:r w:rsidRPr="00C53F34">
        <w:rPr>
          <w:szCs w:val="24"/>
        </w:rPr>
        <w:t>https://jus.com.br/artigos/65671/a-convencao-de-montreal-e-as-relacoes-de-consumo</w:t>
      </w:r>
      <w:r>
        <w:t>&gt;</w:t>
      </w:r>
      <w:r w:rsidRPr="00AB6698">
        <w:t xml:space="preserve">. Acessado em: 13 </w:t>
      </w:r>
      <w:r>
        <w:t>ago. 201</w:t>
      </w:r>
      <w:r w:rsidRPr="00AB6698">
        <w:t>8.</w:t>
      </w:r>
    </w:p>
    <w:p w:rsidR="00E404DC" w:rsidRDefault="00E404DC" w:rsidP="00B144BD">
      <w:pPr>
        <w:spacing w:after="0" w:line="240" w:lineRule="auto"/>
      </w:pPr>
    </w:p>
    <w:p w:rsidR="00B144BD" w:rsidRDefault="00B144BD" w:rsidP="00C15BEB">
      <w:pPr>
        <w:spacing w:after="0" w:line="240" w:lineRule="auto"/>
      </w:pPr>
      <w:r w:rsidRPr="00AB6698">
        <w:t xml:space="preserve">SILVA, Marcus. O contrato de transporte aéreo, a responsabilidade civil do transportador e a possível antinomia entre o Código de Proteção de Defesa do Consumidor, o Código Brasileiro Aeronáutico e a Convenção de Varsóvia. </w:t>
      </w:r>
      <w:r w:rsidRPr="00AB6698">
        <w:rPr>
          <w:b/>
        </w:rPr>
        <w:t xml:space="preserve">Revista Jus </w:t>
      </w:r>
      <w:proofErr w:type="spellStart"/>
      <w:r w:rsidRPr="00AB6698">
        <w:rPr>
          <w:b/>
        </w:rPr>
        <w:t>Vigilantibus</w:t>
      </w:r>
      <w:proofErr w:type="spellEnd"/>
      <w:r>
        <w:t>. São Paulo, v. 2, n 3,</w:t>
      </w:r>
      <w:r w:rsidRPr="00AB6698">
        <w:t xml:space="preserve"> 2004. Disponível em: </w:t>
      </w:r>
      <w:r>
        <w:t>&lt;</w:t>
      </w:r>
      <w:r w:rsidRPr="00AB6698">
        <w:t>http://jusvi.com/artigos/769</w:t>
      </w:r>
      <w:r>
        <w:t>&gt;</w:t>
      </w:r>
      <w:r w:rsidRPr="00AB6698">
        <w:t xml:space="preserve">. Acessado em: 13 </w:t>
      </w:r>
      <w:r>
        <w:t>ago. 201</w:t>
      </w:r>
      <w:r w:rsidRPr="00AB6698">
        <w:t>8.</w:t>
      </w:r>
    </w:p>
    <w:p w:rsidR="00E404DC" w:rsidRDefault="00E404DC" w:rsidP="00C15BEB">
      <w:pPr>
        <w:spacing w:after="0" w:line="240" w:lineRule="auto"/>
      </w:pPr>
    </w:p>
    <w:p w:rsidR="00B144BD" w:rsidRDefault="00B144BD" w:rsidP="00A42515">
      <w:pPr>
        <w:spacing w:line="240" w:lineRule="auto"/>
      </w:pPr>
      <w:r w:rsidRPr="00DF1358">
        <w:t>STF: Indenização por extravio de bagagem é regulada por convenção internacional, e não CDC</w:t>
      </w:r>
      <w:r>
        <w:t xml:space="preserve">. </w:t>
      </w:r>
      <w:r w:rsidRPr="006B705A">
        <w:rPr>
          <w:b/>
        </w:rPr>
        <w:t>Migalhas</w:t>
      </w:r>
      <w:r>
        <w:t>. São Paulo, 2017.</w:t>
      </w:r>
      <w:r w:rsidRPr="00DF1358">
        <w:t xml:space="preserve"> </w:t>
      </w:r>
      <w:r w:rsidRPr="006272F1">
        <w:t>Disponível em: &lt;</w:t>
      </w:r>
      <w:r w:rsidRPr="00DF1358">
        <w:rPr>
          <w:lang w:eastAsia="pt-BR"/>
        </w:rPr>
        <w:t>https://www.migalhas.com.br/Quentes/17,MI259439,21048-</w:t>
      </w:r>
      <w:r w:rsidRPr="006272F1">
        <w:rPr>
          <w:lang w:eastAsia="pt-BR"/>
        </w:rPr>
        <w:t>STF+Indenizacao+por+extravio+de+bagagem+e+regulada+por+convencao</w:t>
      </w:r>
      <w:r w:rsidRPr="006272F1">
        <w:t xml:space="preserve">&gt;. Acesso </w:t>
      </w:r>
      <w:r>
        <w:t>em: 13</w:t>
      </w:r>
      <w:r w:rsidRPr="006272F1">
        <w:t xml:space="preserve"> </w:t>
      </w:r>
      <w:r>
        <w:t>out</w:t>
      </w:r>
      <w:r w:rsidRPr="006272F1">
        <w:t>. 2018.</w:t>
      </w:r>
    </w:p>
    <w:p w:rsidR="00E404DC" w:rsidRPr="006272F1" w:rsidRDefault="00E404DC" w:rsidP="00A42515">
      <w:pPr>
        <w:spacing w:line="240" w:lineRule="auto"/>
      </w:pPr>
    </w:p>
    <w:p w:rsidR="00B144BD" w:rsidRDefault="00B144BD" w:rsidP="00A42515">
      <w:pPr>
        <w:spacing w:after="0" w:line="240" w:lineRule="auto"/>
      </w:pPr>
      <w:r>
        <w:t xml:space="preserve">TARTUCE, Flávio. </w:t>
      </w:r>
      <w:r w:rsidRPr="00A42515">
        <w:rPr>
          <w:b/>
        </w:rPr>
        <w:t>Manual de direito civil</w:t>
      </w:r>
      <w:r>
        <w:t xml:space="preserve"> - volume único. 7. e</w:t>
      </w:r>
      <w:r w:rsidRPr="00A42515">
        <w:t>d</w:t>
      </w:r>
      <w:r>
        <w:t>. São Paulo:</w:t>
      </w:r>
      <w:r w:rsidRPr="00A42515">
        <w:t xml:space="preserve"> </w:t>
      </w:r>
      <w:r>
        <w:t xml:space="preserve">Editora forense, </w:t>
      </w:r>
      <w:r w:rsidRPr="00A42515">
        <w:t>2017</w:t>
      </w:r>
      <w:r>
        <w:t>.</w:t>
      </w:r>
    </w:p>
    <w:p w:rsidR="00E404DC" w:rsidRPr="00A42515" w:rsidRDefault="00E404DC" w:rsidP="00A42515">
      <w:pPr>
        <w:spacing w:after="0" w:line="240" w:lineRule="auto"/>
      </w:pPr>
    </w:p>
    <w:p w:rsidR="00B144BD" w:rsidRDefault="00B144BD" w:rsidP="005A1AEF">
      <w:pPr>
        <w:spacing w:line="240" w:lineRule="auto"/>
      </w:pPr>
      <w:r w:rsidRPr="00107AF6">
        <w:t xml:space="preserve">Tribunal de Justiça </w:t>
      </w:r>
      <w:r>
        <w:t>da Paraíba TJ-PB</w:t>
      </w:r>
      <w:r w:rsidRPr="00107AF6">
        <w:t xml:space="preserve">: </w:t>
      </w:r>
      <w:r w:rsidRPr="00EB1628">
        <w:rPr>
          <w:lang w:eastAsia="pt-BR"/>
        </w:rPr>
        <w:t>642915167/419851520138152001</w:t>
      </w:r>
      <w:r>
        <w:t xml:space="preserve">. </w:t>
      </w:r>
      <w:r>
        <w:rPr>
          <w:b/>
        </w:rPr>
        <w:t>3</w:t>
      </w:r>
      <w:r w:rsidRPr="00107AF6">
        <w:rPr>
          <w:b/>
        </w:rPr>
        <w:t xml:space="preserve">ª </w:t>
      </w:r>
      <w:r>
        <w:rPr>
          <w:b/>
        </w:rPr>
        <w:t xml:space="preserve">Câmara </w:t>
      </w:r>
      <w:proofErr w:type="spellStart"/>
      <w:r w:rsidRPr="00107AF6">
        <w:rPr>
          <w:b/>
        </w:rPr>
        <w:t>Cívil</w:t>
      </w:r>
      <w:proofErr w:type="spellEnd"/>
      <w:r>
        <w:t xml:space="preserve">. Rel. Des. Saulo Henriques de Sá Benevides, Data de julgamento: 23/10/2018. </w:t>
      </w:r>
      <w:r w:rsidRPr="00107AF6">
        <w:t xml:space="preserve">Brasília, </w:t>
      </w:r>
      <w:r>
        <w:t>23 out. 2018</w:t>
      </w:r>
      <w:r w:rsidRPr="00107AF6">
        <w:t>.</w:t>
      </w:r>
      <w:r>
        <w:t xml:space="preserve"> </w:t>
      </w:r>
      <w:r w:rsidRPr="006272F1">
        <w:t>Disponível em: &lt;</w:t>
      </w:r>
      <w:r w:rsidRPr="00EB1628">
        <w:rPr>
          <w:lang w:eastAsia="pt-BR"/>
        </w:rPr>
        <w:t>https://tj-pb.jusbrasil.com.br/jurisprudencia/642915167/419851520138152001-pb/inteiro-teor-642915177?ref=juris-tabs</w:t>
      </w:r>
      <w:r w:rsidRPr="006272F1">
        <w:t xml:space="preserve">&gt;. Acesso </w:t>
      </w:r>
      <w:r>
        <w:t>em: 13</w:t>
      </w:r>
      <w:r w:rsidRPr="006272F1">
        <w:t xml:space="preserve"> </w:t>
      </w:r>
      <w:r>
        <w:t>out</w:t>
      </w:r>
      <w:r w:rsidRPr="006272F1">
        <w:t>. 2018.</w:t>
      </w:r>
      <w:r>
        <w:t xml:space="preserve"> </w:t>
      </w:r>
    </w:p>
    <w:p w:rsidR="00E404DC" w:rsidRDefault="00E404DC" w:rsidP="005A1AEF">
      <w:pPr>
        <w:spacing w:line="240" w:lineRule="auto"/>
        <w:rPr>
          <w:lang w:eastAsia="pt-BR"/>
        </w:rPr>
      </w:pPr>
    </w:p>
    <w:p w:rsidR="00B144BD" w:rsidRDefault="00B144BD" w:rsidP="00EB1628">
      <w:pPr>
        <w:spacing w:after="0" w:line="240" w:lineRule="auto"/>
      </w:pPr>
      <w:r w:rsidRPr="00EB1628">
        <w:t>Tribunal de Justiça de São Paulo TJ-SP: 1017023-74.2016.8.26.0003 SP 1017023-74.2016.8.26.0003</w:t>
      </w:r>
      <w:r>
        <w:t>.</w:t>
      </w:r>
      <w:r w:rsidRPr="00EB1628">
        <w:t xml:space="preserve"> </w:t>
      </w:r>
      <w:r w:rsidRPr="00107AF6">
        <w:rPr>
          <w:b/>
        </w:rPr>
        <w:t xml:space="preserve">12 Câmara de Direito </w:t>
      </w:r>
      <w:proofErr w:type="spellStart"/>
      <w:r w:rsidRPr="00107AF6">
        <w:rPr>
          <w:b/>
        </w:rPr>
        <w:t>Pivado</w:t>
      </w:r>
      <w:proofErr w:type="spellEnd"/>
      <w:r>
        <w:t>.</w:t>
      </w:r>
      <w:r w:rsidRPr="00EB1628">
        <w:t xml:space="preserve"> Rel. </w:t>
      </w:r>
      <w:r>
        <w:t>Jacob Valente</w:t>
      </w:r>
      <w:r w:rsidRPr="00EB1628">
        <w:t>, Data de</w:t>
      </w:r>
      <w:r>
        <w:t xml:space="preserve"> julgamento: 23/04/2018</w:t>
      </w:r>
      <w:r w:rsidRPr="00EB1628">
        <w:t xml:space="preserve">. Brasília-DF, </w:t>
      </w:r>
      <w:r>
        <w:t>23 abr. 2018</w:t>
      </w:r>
      <w:r w:rsidRPr="00EB1628">
        <w:t>.</w:t>
      </w:r>
      <w:r>
        <w:rPr>
          <w:color w:val="000000"/>
          <w:sz w:val="27"/>
          <w:szCs w:val="27"/>
        </w:rPr>
        <w:t xml:space="preserve"> </w:t>
      </w:r>
      <w:r w:rsidRPr="006272F1">
        <w:t>Disponível em: &lt;</w:t>
      </w:r>
      <w:r w:rsidRPr="00EB1628">
        <w:rPr>
          <w:lang w:eastAsia="pt-BR"/>
        </w:rPr>
        <w:t>https://tj-sp.jusbrasil.com.br/jurisprudencia/569853717/10170237420168260003-sp-1017023-7420168260003/inteiro-teor-569853735</w:t>
      </w:r>
      <w:r w:rsidRPr="006272F1">
        <w:t xml:space="preserve">&gt;. Acesso </w:t>
      </w:r>
      <w:r>
        <w:t>em: 13</w:t>
      </w:r>
      <w:r w:rsidRPr="006272F1">
        <w:t xml:space="preserve"> </w:t>
      </w:r>
      <w:r>
        <w:t>out</w:t>
      </w:r>
      <w:r w:rsidRPr="006272F1">
        <w:t>. 2018.</w:t>
      </w:r>
      <w:r>
        <w:t xml:space="preserve"> </w:t>
      </w:r>
    </w:p>
    <w:p w:rsidR="00E404DC" w:rsidRPr="000B7702" w:rsidRDefault="00E404DC" w:rsidP="00EB1628">
      <w:pPr>
        <w:spacing w:after="0" w:line="240" w:lineRule="auto"/>
      </w:pPr>
    </w:p>
    <w:p w:rsidR="00B144BD" w:rsidRDefault="00B144BD" w:rsidP="00107AF6">
      <w:pPr>
        <w:spacing w:line="240" w:lineRule="auto"/>
        <w:rPr>
          <w:lang w:eastAsia="pt-BR"/>
        </w:rPr>
      </w:pPr>
      <w:r w:rsidRPr="00107AF6">
        <w:t>Tribunal de Justiça do Distr</w:t>
      </w:r>
      <w:r>
        <w:t>ito Federal e Territórios TJ-DF</w:t>
      </w:r>
      <w:r w:rsidRPr="00107AF6">
        <w:t>: 0726529-50.2017.8.07.0001 DF 0726529-50.2017.8.07.0001</w:t>
      </w:r>
      <w:r>
        <w:t xml:space="preserve">. </w:t>
      </w:r>
      <w:r w:rsidRPr="00107AF6">
        <w:rPr>
          <w:b/>
        </w:rPr>
        <w:t xml:space="preserve">1ª Turma </w:t>
      </w:r>
      <w:proofErr w:type="spellStart"/>
      <w:r w:rsidRPr="00107AF6">
        <w:rPr>
          <w:b/>
        </w:rPr>
        <w:t>Cívil</w:t>
      </w:r>
      <w:proofErr w:type="spellEnd"/>
      <w:r>
        <w:t xml:space="preserve">. Rel. Rómulo de Araújo Mendes, Data de julgamento: 22/08/2018. </w:t>
      </w:r>
      <w:r w:rsidRPr="00107AF6">
        <w:t xml:space="preserve">Brasília, </w:t>
      </w:r>
      <w:r>
        <w:t>27 ago. 2018</w:t>
      </w:r>
      <w:r w:rsidRPr="00107AF6">
        <w:t>. Disponível em: &lt;https://tj-</w:t>
      </w:r>
      <w:r w:rsidRPr="00EB1628">
        <w:rPr>
          <w:lang w:eastAsia="pt-BR"/>
        </w:rPr>
        <w:t>df.jusbrasil.com.br/jurisprudencia/617918286/7265295020178070001-df-0726529-5020178070001/inteiro-teor-617918298</w:t>
      </w:r>
      <w:r w:rsidRPr="006272F1">
        <w:t xml:space="preserve">&gt;. Acesso </w:t>
      </w:r>
      <w:r>
        <w:t>em: 13</w:t>
      </w:r>
      <w:r w:rsidRPr="006272F1">
        <w:t xml:space="preserve"> </w:t>
      </w:r>
      <w:r>
        <w:t>out</w:t>
      </w:r>
      <w:r w:rsidRPr="006272F1">
        <w:t>. 2018.</w:t>
      </w:r>
      <w:r>
        <w:t xml:space="preserve"> </w:t>
      </w:r>
    </w:p>
    <w:sectPr w:rsidR="00B144BD" w:rsidSect="00B60C95">
      <w:pgSz w:w="11906" w:h="16838"/>
      <w:pgMar w:top="1701" w:right="1134" w:bottom="1134" w:left="1701" w:header="709" w:footer="709"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42E" w:rsidRDefault="00AF342E">
      <w:pPr>
        <w:spacing w:after="0" w:line="240" w:lineRule="auto"/>
      </w:pPr>
      <w:r>
        <w:separator/>
      </w:r>
    </w:p>
  </w:endnote>
  <w:endnote w:type="continuationSeparator" w:id="0">
    <w:p w:rsidR="00AF342E" w:rsidRDefault="00AF3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42E" w:rsidRDefault="00AF342E">
      <w:pPr>
        <w:spacing w:after="0" w:line="240" w:lineRule="auto"/>
      </w:pPr>
      <w:r>
        <w:separator/>
      </w:r>
    </w:p>
  </w:footnote>
  <w:footnote w:type="continuationSeparator" w:id="0">
    <w:p w:rsidR="00AF342E" w:rsidRDefault="00AF342E">
      <w:pPr>
        <w:spacing w:after="0" w:line="240" w:lineRule="auto"/>
      </w:pPr>
      <w:r>
        <w:continuationSeparator/>
      </w:r>
    </w:p>
  </w:footnote>
  <w:footnote w:id="1">
    <w:p w:rsidR="00E51283" w:rsidRPr="000B7702" w:rsidRDefault="00E51283" w:rsidP="000B7702">
      <w:pPr>
        <w:spacing w:after="0" w:line="240" w:lineRule="auto"/>
        <w:textAlignment w:val="baseline"/>
        <w:rPr>
          <w:rFonts w:eastAsia="Times New Roman"/>
          <w:sz w:val="20"/>
          <w:szCs w:val="20"/>
          <w:lang w:eastAsia="pt-BR"/>
        </w:rPr>
      </w:pPr>
      <w:r w:rsidRPr="000B7702">
        <w:rPr>
          <w:rStyle w:val="Refdenotaderodap"/>
          <w:sz w:val="20"/>
          <w:szCs w:val="20"/>
        </w:rPr>
        <w:footnoteRef/>
      </w:r>
      <w:r w:rsidR="000B7702" w:rsidRPr="000B7702">
        <w:rPr>
          <w:sz w:val="20"/>
          <w:szCs w:val="20"/>
        </w:rPr>
        <w:t xml:space="preserve"> Graduanda d</w:t>
      </w:r>
      <w:r w:rsidRPr="000B7702">
        <w:rPr>
          <w:sz w:val="20"/>
          <w:szCs w:val="20"/>
        </w:rPr>
        <w:t xml:space="preserve">o Curso Superior em Direito </w:t>
      </w:r>
      <w:r w:rsidR="000B7702">
        <w:rPr>
          <w:sz w:val="20"/>
          <w:szCs w:val="20"/>
        </w:rPr>
        <w:t xml:space="preserve">da </w:t>
      </w:r>
      <w:proofErr w:type="spellStart"/>
      <w:r w:rsidR="000B7702" w:rsidRPr="000B7702">
        <w:rPr>
          <w:sz w:val="20"/>
          <w:szCs w:val="20"/>
        </w:rPr>
        <w:t>UniFacisa</w:t>
      </w:r>
      <w:proofErr w:type="spellEnd"/>
      <w:r w:rsidR="000B7702" w:rsidRPr="000B7702">
        <w:rPr>
          <w:sz w:val="20"/>
          <w:szCs w:val="20"/>
        </w:rPr>
        <w:t xml:space="preserve"> – Centro Universitário</w:t>
      </w:r>
      <w:r w:rsidRPr="000B7702">
        <w:rPr>
          <w:sz w:val="20"/>
          <w:szCs w:val="20"/>
        </w:rPr>
        <w:t xml:space="preserve">. </w:t>
      </w:r>
      <w:r w:rsidR="000B7702" w:rsidRPr="000B7702">
        <w:rPr>
          <w:sz w:val="20"/>
          <w:szCs w:val="20"/>
        </w:rPr>
        <w:t xml:space="preserve">Endereço eletrônico: </w:t>
      </w:r>
      <w:r w:rsidR="000B7702" w:rsidRPr="000B7702">
        <w:rPr>
          <w:rFonts w:eastAsia="Times New Roman"/>
          <w:sz w:val="20"/>
          <w:szCs w:val="20"/>
          <w:lang w:eastAsia="pt-BR"/>
        </w:rPr>
        <w:t>carolaguiardireito@gmail.com</w:t>
      </w:r>
      <w:r w:rsidR="000B7702">
        <w:rPr>
          <w:rFonts w:eastAsia="Times New Roman"/>
          <w:sz w:val="20"/>
          <w:szCs w:val="20"/>
          <w:lang w:eastAsia="pt-BR"/>
        </w:rPr>
        <w:t>.</w:t>
      </w:r>
    </w:p>
  </w:footnote>
  <w:footnote w:id="2">
    <w:p w:rsidR="00E51283" w:rsidRDefault="00E51283" w:rsidP="000B7702">
      <w:pPr>
        <w:pStyle w:val="Textodenotaderodap"/>
        <w:spacing w:after="0" w:line="240" w:lineRule="auto"/>
      </w:pPr>
      <w:r>
        <w:rPr>
          <w:rStyle w:val="Refdenotaderodap"/>
        </w:rPr>
        <w:footnoteRef/>
      </w:r>
      <w:r>
        <w:t xml:space="preserve"> Profe</w:t>
      </w:r>
      <w:r w:rsidR="003F4B4C">
        <w:t>ssor orientador</w:t>
      </w:r>
      <w:r w:rsidR="00D36BA5">
        <w:t xml:space="preserve"> Floriano de Brito Júnior</w:t>
      </w:r>
      <w:r w:rsidR="003F4B4C">
        <w:t>, Bacharel em Direito</w:t>
      </w:r>
      <w:r w:rsidR="00D36BA5">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96C"/>
    <w:rsid w:val="00001B82"/>
    <w:rsid w:val="00005C20"/>
    <w:rsid w:val="00006D95"/>
    <w:rsid w:val="0003322E"/>
    <w:rsid w:val="00050EAB"/>
    <w:rsid w:val="00053146"/>
    <w:rsid w:val="0006636E"/>
    <w:rsid w:val="00067ABF"/>
    <w:rsid w:val="00071392"/>
    <w:rsid w:val="0007450A"/>
    <w:rsid w:val="00080937"/>
    <w:rsid w:val="00083E21"/>
    <w:rsid w:val="00086564"/>
    <w:rsid w:val="00086BE7"/>
    <w:rsid w:val="000936B5"/>
    <w:rsid w:val="00097B71"/>
    <w:rsid w:val="000A3931"/>
    <w:rsid w:val="000A6736"/>
    <w:rsid w:val="000B3188"/>
    <w:rsid w:val="000B7702"/>
    <w:rsid w:val="000C016C"/>
    <w:rsid w:val="000E2CA2"/>
    <w:rsid w:val="000F298A"/>
    <w:rsid w:val="000F4D1F"/>
    <w:rsid w:val="00107AF6"/>
    <w:rsid w:val="001223F5"/>
    <w:rsid w:val="00122E9C"/>
    <w:rsid w:val="00156A27"/>
    <w:rsid w:val="00164B39"/>
    <w:rsid w:val="00166C56"/>
    <w:rsid w:val="00180789"/>
    <w:rsid w:val="00184D63"/>
    <w:rsid w:val="0019550F"/>
    <w:rsid w:val="00196BC8"/>
    <w:rsid w:val="00197840"/>
    <w:rsid w:val="001C1DC0"/>
    <w:rsid w:val="001D3D82"/>
    <w:rsid w:val="001E128A"/>
    <w:rsid w:val="001F278D"/>
    <w:rsid w:val="001F7CFA"/>
    <w:rsid w:val="002149F1"/>
    <w:rsid w:val="002166E0"/>
    <w:rsid w:val="00216B33"/>
    <w:rsid w:val="00237DAF"/>
    <w:rsid w:val="00240331"/>
    <w:rsid w:val="0024399B"/>
    <w:rsid w:val="0025633D"/>
    <w:rsid w:val="0026051F"/>
    <w:rsid w:val="00261B8A"/>
    <w:rsid w:val="00262C30"/>
    <w:rsid w:val="0028110C"/>
    <w:rsid w:val="0028300E"/>
    <w:rsid w:val="00293AA2"/>
    <w:rsid w:val="002A31E8"/>
    <w:rsid w:val="002A3709"/>
    <w:rsid w:val="002A51B4"/>
    <w:rsid w:val="002A55C0"/>
    <w:rsid w:val="002B5DC8"/>
    <w:rsid w:val="002C0067"/>
    <w:rsid w:val="002C0593"/>
    <w:rsid w:val="002C0B9C"/>
    <w:rsid w:val="002C3353"/>
    <w:rsid w:val="002C482B"/>
    <w:rsid w:val="002D1868"/>
    <w:rsid w:val="002D2203"/>
    <w:rsid w:val="002D3695"/>
    <w:rsid w:val="002E2D80"/>
    <w:rsid w:val="002E2F02"/>
    <w:rsid w:val="002F071A"/>
    <w:rsid w:val="0030152A"/>
    <w:rsid w:val="00315BFA"/>
    <w:rsid w:val="003171D9"/>
    <w:rsid w:val="003466B2"/>
    <w:rsid w:val="00362ECB"/>
    <w:rsid w:val="00363877"/>
    <w:rsid w:val="00372806"/>
    <w:rsid w:val="00380CAC"/>
    <w:rsid w:val="0038591B"/>
    <w:rsid w:val="00393BA0"/>
    <w:rsid w:val="00394FAC"/>
    <w:rsid w:val="003A40DE"/>
    <w:rsid w:val="003C7841"/>
    <w:rsid w:val="003D7589"/>
    <w:rsid w:val="003E59A4"/>
    <w:rsid w:val="003F0CC7"/>
    <w:rsid w:val="003F4AF7"/>
    <w:rsid w:val="003F4B4C"/>
    <w:rsid w:val="003F76FE"/>
    <w:rsid w:val="0040366C"/>
    <w:rsid w:val="00413073"/>
    <w:rsid w:val="00413351"/>
    <w:rsid w:val="00420C68"/>
    <w:rsid w:val="004248E9"/>
    <w:rsid w:val="004310A8"/>
    <w:rsid w:val="00433835"/>
    <w:rsid w:val="0044661F"/>
    <w:rsid w:val="00453B3A"/>
    <w:rsid w:val="00454832"/>
    <w:rsid w:val="00463E33"/>
    <w:rsid w:val="00464851"/>
    <w:rsid w:val="00474DAE"/>
    <w:rsid w:val="00477EA3"/>
    <w:rsid w:val="00485C2A"/>
    <w:rsid w:val="0049276C"/>
    <w:rsid w:val="0049685D"/>
    <w:rsid w:val="004A09BD"/>
    <w:rsid w:val="004A55F2"/>
    <w:rsid w:val="004A7C83"/>
    <w:rsid w:val="004B2D31"/>
    <w:rsid w:val="004B4990"/>
    <w:rsid w:val="004B5F92"/>
    <w:rsid w:val="004C5361"/>
    <w:rsid w:val="004C64AD"/>
    <w:rsid w:val="004C6FCB"/>
    <w:rsid w:val="004D1E7E"/>
    <w:rsid w:val="004F3583"/>
    <w:rsid w:val="004F39C9"/>
    <w:rsid w:val="004F5793"/>
    <w:rsid w:val="004F69AD"/>
    <w:rsid w:val="00516F35"/>
    <w:rsid w:val="00520583"/>
    <w:rsid w:val="00520DC9"/>
    <w:rsid w:val="0052206F"/>
    <w:rsid w:val="00525170"/>
    <w:rsid w:val="005340D8"/>
    <w:rsid w:val="005358BD"/>
    <w:rsid w:val="00543F00"/>
    <w:rsid w:val="00546DBC"/>
    <w:rsid w:val="00556543"/>
    <w:rsid w:val="00576012"/>
    <w:rsid w:val="00581DDF"/>
    <w:rsid w:val="00583BF0"/>
    <w:rsid w:val="00587B8C"/>
    <w:rsid w:val="005A1AEF"/>
    <w:rsid w:val="005C09C9"/>
    <w:rsid w:val="005C1714"/>
    <w:rsid w:val="005C1A6C"/>
    <w:rsid w:val="005C4AD1"/>
    <w:rsid w:val="005D1841"/>
    <w:rsid w:val="005D5C8F"/>
    <w:rsid w:val="005D67DF"/>
    <w:rsid w:val="005D7753"/>
    <w:rsid w:val="005E240C"/>
    <w:rsid w:val="005F0538"/>
    <w:rsid w:val="006026C1"/>
    <w:rsid w:val="0060712D"/>
    <w:rsid w:val="0061448B"/>
    <w:rsid w:val="0061748F"/>
    <w:rsid w:val="0062501D"/>
    <w:rsid w:val="006272F1"/>
    <w:rsid w:val="00632DF9"/>
    <w:rsid w:val="006417FE"/>
    <w:rsid w:val="006479D8"/>
    <w:rsid w:val="00650DA6"/>
    <w:rsid w:val="00667372"/>
    <w:rsid w:val="0067314A"/>
    <w:rsid w:val="006822EC"/>
    <w:rsid w:val="0068273C"/>
    <w:rsid w:val="00683980"/>
    <w:rsid w:val="00697F20"/>
    <w:rsid w:val="006A0C90"/>
    <w:rsid w:val="006A14A5"/>
    <w:rsid w:val="006B30DA"/>
    <w:rsid w:val="006B324A"/>
    <w:rsid w:val="006B3451"/>
    <w:rsid w:val="006B59DF"/>
    <w:rsid w:val="006B705A"/>
    <w:rsid w:val="006C4E98"/>
    <w:rsid w:val="006C67CB"/>
    <w:rsid w:val="006D47E5"/>
    <w:rsid w:val="006E14AC"/>
    <w:rsid w:val="006E7E86"/>
    <w:rsid w:val="006F1969"/>
    <w:rsid w:val="006F44AC"/>
    <w:rsid w:val="00710BDB"/>
    <w:rsid w:val="00711285"/>
    <w:rsid w:val="00724BDE"/>
    <w:rsid w:val="00745172"/>
    <w:rsid w:val="00747AE3"/>
    <w:rsid w:val="007524F4"/>
    <w:rsid w:val="0076098C"/>
    <w:rsid w:val="00784509"/>
    <w:rsid w:val="007846BE"/>
    <w:rsid w:val="00791C80"/>
    <w:rsid w:val="007A7ADE"/>
    <w:rsid w:val="007B3EE3"/>
    <w:rsid w:val="007C22D3"/>
    <w:rsid w:val="007E1789"/>
    <w:rsid w:val="007F25DD"/>
    <w:rsid w:val="007F5DF2"/>
    <w:rsid w:val="00800791"/>
    <w:rsid w:val="00820F3C"/>
    <w:rsid w:val="00831B94"/>
    <w:rsid w:val="00835D4A"/>
    <w:rsid w:val="00843BB2"/>
    <w:rsid w:val="008677C0"/>
    <w:rsid w:val="00870E42"/>
    <w:rsid w:val="008723A8"/>
    <w:rsid w:val="00876A15"/>
    <w:rsid w:val="00877C3C"/>
    <w:rsid w:val="008817FA"/>
    <w:rsid w:val="00883951"/>
    <w:rsid w:val="0088527B"/>
    <w:rsid w:val="00885C97"/>
    <w:rsid w:val="00893BF3"/>
    <w:rsid w:val="0089557C"/>
    <w:rsid w:val="00896527"/>
    <w:rsid w:val="008A7DCE"/>
    <w:rsid w:val="008B61E3"/>
    <w:rsid w:val="008C1834"/>
    <w:rsid w:val="008D0734"/>
    <w:rsid w:val="008D0FE3"/>
    <w:rsid w:val="008E3D2E"/>
    <w:rsid w:val="008E4D20"/>
    <w:rsid w:val="00900BA3"/>
    <w:rsid w:val="00902B64"/>
    <w:rsid w:val="009033EB"/>
    <w:rsid w:val="0090586B"/>
    <w:rsid w:val="00907200"/>
    <w:rsid w:val="00917A4E"/>
    <w:rsid w:val="00922CE8"/>
    <w:rsid w:val="00927406"/>
    <w:rsid w:val="00941FC0"/>
    <w:rsid w:val="00951925"/>
    <w:rsid w:val="00952A7E"/>
    <w:rsid w:val="00956891"/>
    <w:rsid w:val="0096152F"/>
    <w:rsid w:val="00983C93"/>
    <w:rsid w:val="00985CAE"/>
    <w:rsid w:val="009A1835"/>
    <w:rsid w:val="009A350A"/>
    <w:rsid w:val="009B2839"/>
    <w:rsid w:val="009B41C5"/>
    <w:rsid w:val="009B72B9"/>
    <w:rsid w:val="009C06FE"/>
    <w:rsid w:val="009C6D94"/>
    <w:rsid w:val="009D2506"/>
    <w:rsid w:val="009E050C"/>
    <w:rsid w:val="00A04017"/>
    <w:rsid w:val="00A07B57"/>
    <w:rsid w:val="00A37B53"/>
    <w:rsid w:val="00A42515"/>
    <w:rsid w:val="00A43A35"/>
    <w:rsid w:val="00A55426"/>
    <w:rsid w:val="00A60D43"/>
    <w:rsid w:val="00A64734"/>
    <w:rsid w:val="00A670C0"/>
    <w:rsid w:val="00A671A7"/>
    <w:rsid w:val="00A70FC9"/>
    <w:rsid w:val="00A73D55"/>
    <w:rsid w:val="00A80309"/>
    <w:rsid w:val="00A84E55"/>
    <w:rsid w:val="00A879A4"/>
    <w:rsid w:val="00AA18D6"/>
    <w:rsid w:val="00AB6698"/>
    <w:rsid w:val="00AB7560"/>
    <w:rsid w:val="00AC2856"/>
    <w:rsid w:val="00AC7FBE"/>
    <w:rsid w:val="00AE1BD8"/>
    <w:rsid w:val="00AE4C81"/>
    <w:rsid w:val="00AF342E"/>
    <w:rsid w:val="00B11EDA"/>
    <w:rsid w:val="00B144BD"/>
    <w:rsid w:val="00B23783"/>
    <w:rsid w:val="00B266E5"/>
    <w:rsid w:val="00B30A32"/>
    <w:rsid w:val="00B36102"/>
    <w:rsid w:val="00B4356C"/>
    <w:rsid w:val="00B56A68"/>
    <w:rsid w:val="00B57562"/>
    <w:rsid w:val="00B60C95"/>
    <w:rsid w:val="00B86F0D"/>
    <w:rsid w:val="00B921BC"/>
    <w:rsid w:val="00BB0F7A"/>
    <w:rsid w:val="00BC4B53"/>
    <w:rsid w:val="00BC5ABE"/>
    <w:rsid w:val="00BE3D51"/>
    <w:rsid w:val="00BF4D86"/>
    <w:rsid w:val="00BF79FA"/>
    <w:rsid w:val="00C15BEB"/>
    <w:rsid w:val="00C24B21"/>
    <w:rsid w:val="00C53F34"/>
    <w:rsid w:val="00C63111"/>
    <w:rsid w:val="00C672EE"/>
    <w:rsid w:val="00C70937"/>
    <w:rsid w:val="00C73054"/>
    <w:rsid w:val="00C73426"/>
    <w:rsid w:val="00C7663E"/>
    <w:rsid w:val="00C82578"/>
    <w:rsid w:val="00C853B4"/>
    <w:rsid w:val="00C91226"/>
    <w:rsid w:val="00C962C7"/>
    <w:rsid w:val="00C96CAA"/>
    <w:rsid w:val="00CA1CC1"/>
    <w:rsid w:val="00CA32E1"/>
    <w:rsid w:val="00CA3421"/>
    <w:rsid w:val="00CA3ACA"/>
    <w:rsid w:val="00CA7908"/>
    <w:rsid w:val="00CB4237"/>
    <w:rsid w:val="00CB7598"/>
    <w:rsid w:val="00CB7ED0"/>
    <w:rsid w:val="00CC25C5"/>
    <w:rsid w:val="00CC34A2"/>
    <w:rsid w:val="00CD6977"/>
    <w:rsid w:val="00CE1382"/>
    <w:rsid w:val="00CE1755"/>
    <w:rsid w:val="00CE1CA4"/>
    <w:rsid w:val="00CE5E6C"/>
    <w:rsid w:val="00CF230C"/>
    <w:rsid w:val="00CF4067"/>
    <w:rsid w:val="00D0698D"/>
    <w:rsid w:val="00D10875"/>
    <w:rsid w:val="00D21269"/>
    <w:rsid w:val="00D21372"/>
    <w:rsid w:val="00D22EE7"/>
    <w:rsid w:val="00D36BA5"/>
    <w:rsid w:val="00D46E30"/>
    <w:rsid w:val="00D52F3C"/>
    <w:rsid w:val="00D66E82"/>
    <w:rsid w:val="00D742C4"/>
    <w:rsid w:val="00D80B4C"/>
    <w:rsid w:val="00D86D38"/>
    <w:rsid w:val="00D95EFF"/>
    <w:rsid w:val="00DA50C3"/>
    <w:rsid w:val="00DA5D1D"/>
    <w:rsid w:val="00DB3433"/>
    <w:rsid w:val="00DB3E7B"/>
    <w:rsid w:val="00DB5EF5"/>
    <w:rsid w:val="00DC00AF"/>
    <w:rsid w:val="00DC1D9D"/>
    <w:rsid w:val="00DC5A70"/>
    <w:rsid w:val="00DD3E8C"/>
    <w:rsid w:val="00DD573A"/>
    <w:rsid w:val="00DF07B0"/>
    <w:rsid w:val="00DF0FEB"/>
    <w:rsid w:val="00DF1358"/>
    <w:rsid w:val="00DF1D65"/>
    <w:rsid w:val="00E015EB"/>
    <w:rsid w:val="00E1120D"/>
    <w:rsid w:val="00E15CB5"/>
    <w:rsid w:val="00E2201C"/>
    <w:rsid w:val="00E404DC"/>
    <w:rsid w:val="00E51283"/>
    <w:rsid w:val="00E6473C"/>
    <w:rsid w:val="00E65F44"/>
    <w:rsid w:val="00E72F57"/>
    <w:rsid w:val="00E74E61"/>
    <w:rsid w:val="00E80312"/>
    <w:rsid w:val="00E804C7"/>
    <w:rsid w:val="00E820BE"/>
    <w:rsid w:val="00E96287"/>
    <w:rsid w:val="00EB1466"/>
    <w:rsid w:val="00EB1628"/>
    <w:rsid w:val="00EB39EB"/>
    <w:rsid w:val="00EB67C2"/>
    <w:rsid w:val="00EC644E"/>
    <w:rsid w:val="00ED56DC"/>
    <w:rsid w:val="00ED7060"/>
    <w:rsid w:val="00ED7E62"/>
    <w:rsid w:val="00EE087C"/>
    <w:rsid w:val="00EE619A"/>
    <w:rsid w:val="00EF51AB"/>
    <w:rsid w:val="00EF7D10"/>
    <w:rsid w:val="00F01CB5"/>
    <w:rsid w:val="00F0346C"/>
    <w:rsid w:val="00F2496C"/>
    <w:rsid w:val="00F266D5"/>
    <w:rsid w:val="00F3247F"/>
    <w:rsid w:val="00F344BE"/>
    <w:rsid w:val="00F618D1"/>
    <w:rsid w:val="00F62AB4"/>
    <w:rsid w:val="00F81C8D"/>
    <w:rsid w:val="00F828A4"/>
    <w:rsid w:val="00F947D3"/>
    <w:rsid w:val="00FA1158"/>
    <w:rsid w:val="00FA2E85"/>
    <w:rsid w:val="00FA46F3"/>
    <w:rsid w:val="00FB6AA9"/>
    <w:rsid w:val="00FC681F"/>
    <w:rsid w:val="00FC77CB"/>
    <w:rsid w:val="00FC77FF"/>
    <w:rsid w:val="00FD7E96"/>
    <w:rsid w:val="00FF0CAF"/>
    <w:rsid w:val="00FF6FB9"/>
    <w:rsid w:val="07342A99"/>
    <w:rsid w:val="095775BC"/>
    <w:rsid w:val="15D649FD"/>
    <w:rsid w:val="2D9B28DC"/>
    <w:rsid w:val="4B486090"/>
    <w:rsid w:val="795A5C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Balloon Text" w:semiHidden="0"/>
    <w:lsdException w:name="Table Grid" w:uiPriority="59"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856"/>
    <w:pPr>
      <w:spacing w:after="40" w:line="360" w:lineRule="auto"/>
      <w:jc w:val="both"/>
    </w:pPr>
    <w:rPr>
      <w:rFonts w:ascii="Times New Roman" w:hAnsi="Times New Roman"/>
      <w:sz w:val="24"/>
      <w:szCs w:val="22"/>
      <w:lang w:eastAsia="en-US"/>
    </w:rPr>
  </w:style>
  <w:style w:type="paragraph" w:styleId="Ttulo1">
    <w:name w:val="heading 1"/>
    <w:basedOn w:val="Normal"/>
    <w:next w:val="Normal"/>
    <w:link w:val="Ttulo1Char"/>
    <w:uiPriority w:val="9"/>
    <w:qFormat/>
    <w:rsid w:val="00262C30"/>
    <w:pPr>
      <w:keepNext/>
      <w:spacing w:after="0"/>
      <w:outlineLvl w:val="0"/>
    </w:pPr>
    <w:rPr>
      <w:rFonts w:eastAsia="Times New Roman"/>
      <w:b/>
      <w:bCs/>
      <w:kern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D21269"/>
    <w:rPr>
      <w:color w:val="0563C1"/>
      <w:u w:val="single"/>
    </w:rPr>
  </w:style>
  <w:style w:type="character" w:customStyle="1" w:styleId="RodapChar">
    <w:name w:val="Rodapé Char"/>
    <w:basedOn w:val="Fontepargpadro"/>
    <w:link w:val="Rodap"/>
    <w:uiPriority w:val="99"/>
    <w:qFormat/>
    <w:rsid w:val="00D21269"/>
  </w:style>
  <w:style w:type="character" w:styleId="Forte">
    <w:name w:val="Strong"/>
    <w:uiPriority w:val="22"/>
    <w:qFormat/>
    <w:rsid w:val="00D21269"/>
    <w:rPr>
      <w:b/>
      <w:bCs/>
    </w:rPr>
  </w:style>
  <w:style w:type="character" w:customStyle="1" w:styleId="CabealhoChar">
    <w:name w:val="Cabeçalho Char"/>
    <w:basedOn w:val="Fontepargpadro"/>
    <w:link w:val="Cabealho"/>
    <w:uiPriority w:val="99"/>
    <w:qFormat/>
    <w:rsid w:val="00D21269"/>
  </w:style>
  <w:style w:type="character" w:customStyle="1" w:styleId="TextodebaloChar">
    <w:name w:val="Texto de balão Char"/>
    <w:link w:val="Textodebalo"/>
    <w:uiPriority w:val="99"/>
    <w:semiHidden/>
    <w:rsid w:val="00D21269"/>
    <w:rPr>
      <w:rFonts w:ascii="Tahoma" w:hAnsi="Tahoma" w:cs="Tahoma"/>
      <w:sz w:val="16"/>
      <w:szCs w:val="16"/>
    </w:rPr>
  </w:style>
  <w:style w:type="paragraph" w:styleId="Textodebalo">
    <w:name w:val="Balloon Text"/>
    <w:basedOn w:val="Normal"/>
    <w:link w:val="TextodebaloChar"/>
    <w:uiPriority w:val="99"/>
    <w:unhideWhenUsed/>
    <w:rsid w:val="00D21269"/>
    <w:pPr>
      <w:spacing w:after="0" w:line="240" w:lineRule="auto"/>
    </w:pPr>
    <w:rPr>
      <w:rFonts w:ascii="Tahoma" w:hAnsi="Tahoma" w:cs="Tahoma"/>
      <w:sz w:val="16"/>
      <w:szCs w:val="16"/>
    </w:rPr>
  </w:style>
  <w:style w:type="paragraph" w:styleId="Rodap">
    <w:name w:val="footer"/>
    <w:basedOn w:val="Normal"/>
    <w:link w:val="RodapChar"/>
    <w:uiPriority w:val="99"/>
    <w:unhideWhenUsed/>
    <w:rsid w:val="00D21269"/>
    <w:pPr>
      <w:tabs>
        <w:tab w:val="center" w:pos="4252"/>
        <w:tab w:val="right" w:pos="8504"/>
      </w:tabs>
      <w:spacing w:after="0" w:line="240" w:lineRule="auto"/>
    </w:pPr>
  </w:style>
  <w:style w:type="paragraph" w:styleId="Cabealho">
    <w:name w:val="header"/>
    <w:basedOn w:val="Normal"/>
    <w:link w:val="CabealhoChar"/>
    <w:uiPriority w:val="99"/>
    <w:unhideWhenUsed/>
    <w:rsid w:val="00D21269"/>
    <w:pPr>
      <w:tabs>
        <w:tab w:val="center" w:pos="4252"/>
        <w:tab w:val="right" w:pos="8504"/>
      </w:tabs>
      <w:spacing w:after="0" w:line="240" w:lineRule="auto"/>
    </w:pPr>
  </w:style>
  <w:style w:type="paragraph" w:styleId="NormalWeb">
    <w:name w:val="Normal (Web)"/>
    <w:basedOn w:val="Normal"/>
    <w:uiPriority w:val="99"/>
    <w:unhideWhenUsed/>
    <w:rsid w:val="00D21269"/>
    <w:pPr>
      <w:spacing w:before="100" w:beforeAutospacing="1" w:after="100" w:afterAutospacing="1" w:line="240" w:lineRule="auto"/>
    </w:pPr>
    <w:rPr>
      <w:rFonts w:eastAsia="Times New Roman"/>
      <w:szCs w:val="24"/>
      <w:lang w:eastAsia="pt-BR"/>
    </w:rPr>
  </w:style>
  <w:style w:type="table" w:styleId="Tabelacomgrade">
    <w:name w:val="Table Grid"/>
    <w:basedOn w:val="Tabelanormal"/>
    <w:uiPriority w:val="59"/>
    <w:qFormat/>
    <w:rsid w:val="00D212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uiPriority w:val="9"/>
    <w:rsid w:val="00262C30"/>
    <w:rPr>
      <w:rFonts w:ascii="Times New Roman" w:eastAsia="Times New Roman" w:hAnsi="Times New Roman"/>
      <w:b/>
      <w:bCs/>
      <w:kern w:val="32"/>
      <w:sz w:val="24"/>
      <w:szCs w:val="32"/>
      <w:lang w:eastAsia="en-US"/>
    </w:rPr>
  </w:style>
  <w:style w:type="character" w:customStyle="1" w:styleId="apple-converted-space">
    <w:name w:val="apple-converted-space"/>
    <w:rsid w:val="00262C30"/>
  </w:style>
  <w:style w:type="paragraph" w:customStyle="1" w:styleId="TTULO2">
    <w:name w:val="TÍTULO 2"/>
    <w:basedOn w:val="Ttulo1"/>
    <w:link w:val="TTULO2Char"/>
    <w:qFormat/>
    <w:rsid w:val="00262C30"/>
    <w:rPr>
      <w:b w:val="0"/>
    </w:rPr>
  </w:style>
  <w:style w:type="paragraph" w:styleId="SemEspaamento">
    <w:name w:val="No Spacing"/>
    <w:uiPriority w:val="1"/>
    <w:qFormat/>
    <w:rsid w:val="00AC2856"/>
    <w:pPr>
      <w:jc w:val="both"/>
    </w:pPr>
    <w:rPr>
      <w:rFonts w:ascii="Times New Roman" w:hAnsi="Times New Roman"/>
      <w:szCs w:val="22"/>
      <w:lang w:eastAsia="en-US"/>
    </w:rPr>
  </w:style>
  <w:style w:type="character" w:customStyle="1" w:styleId="TTULO2Char">
    <w:name w:val="TÍTULO 2 Char"/>
    <w:link w:val="TTULO2"/>
    <w:rsid w:val="00262C30"/>
    <w:rPr>
      <w:rFonts w:ascii="Times New Roman" w:eastAsia="Times New Roman" w:hAnsi="Times New Roman"/>
      <w:bCs/>
      <w:kern w:val="32"/>
      <w:sz w:val="24"/>
      <w:szCs w:val="32"/>
      <w:lang w:eastAsia="en-US"/>
    </w:rPr>
  </w:style>
  <w:style w:type="paragraph" w:styleId="Ttulo">
    <w:name w:val="Title"/>
    <w:basedOn w:val="Normal"/>
    <w:next w:val="Normal"/>
    <w:link w:val="TtuloChar"/>
    <w:uiPriority w:val="10"/>
    <w:qFormat/>
    <w:rsid w:val="001F7CFA"/>
    <w:pPr>
      <w:spacing w:after="0"/>
      <w:outlineLvl w:val="0"/>
    </w:pPr>
    <w:rPr>
      <w:rFonts w:eastAsia="Times New Roman"/>
      <w:b/>
      <w:bCs/>
      <w:kern w:val="28"/>
      <w:szCs w:val="32"/>
    </w:rPr>
  </w:style>
  <w:style w:type="character" w:customStyle="1" w:styleId="TtuloChar">
    <w:name w:val="Título Char"/>
    <w:link w:val="Ttulo"/>
    <w:uiPriority w:val="10"/>
    <w:rsid w:val="001F7CFA"/>
    <w:rPr>
      <w:rFonts w:ascii="Times New Roman" w:eastAsia="Times New Roman" w:hAnsi="Times New Roman"/>
      <w:b/>
      <w:bCs/>
      <w:kern w:val="28"/>
      <w:sz w:val="24"/>
      <w:szCs w:val="32"/>
      <w:lang w:eastAsia="en-US"/>
    </w:rPr>
  </w:style>
  <w:style w:type="paragraph" w:customStyle="1" w:styleId="Default">
    <w:name w:val="Default"/>
    <w:rsid w:val="00262C30"/>
    <w:pPr>
      <w:autoSpaceDE w:val="0"/>
      <w:autoSpaceDN w:val="0"/>
      <w:adjustRightInd w:val="0"/>
    </w:pPr>
    <w:rPr>
      <w:rFonts w:ascii="Times New Roman" w:hAnsi="Times New Roman"/>
      <w:color w:val="000000"/>
      <w:sz w:val="24"/>
      <w:szCs w:val="24"/>
      <w:lang w:eastAsia="en-US"/>
    </w:rPr>
  </w:style>
  <w:style w:type="paragraph" w:styleId="Legenda">
    <w:name w:val="caption"/>
    <w:basedOn w:val="Normal"/>
    <w:next w:val="Normal"/>
    <w:uiPriority w:val="35"/>
    <w:unhideWhenUsed/>
    <w:qFormat/>
    <w:rsid w:val="00262C30"/>
    <w:pPr>
      <w:spacing w:after="0"/>
    </w:pPr>
    <w:rPr>
      <w:b/>
      <w:bCs/>
      <w:sz w:val="20"/>
      <w:szCs w:val="20"/>
    </w:rPr>
  </w:style>
  <w:style w:type="paragraph" w:styleId="CabealhodoSumrio">
    <w:name w:val="TOC Heading"/>
    <w:basedOn w:val="Ttulo1"/>
    <w:next w:val="Normal"/>
    <w:uiPriority w:val="39"/>
    <w:unhideWhenUsed/>
    <w:qFormat/>
    <w:rsid w:val="00262C30"/>
    <w:pPr>
      <w:keepLines/>
      <w:spacing w:before="240" w:line="259" w:lineRule="auto"/>
      <w:jc w:val="left"/>
      <w:outlineLvl w:val="9"/>
    </w:pPr>
    <w:rPr>
      <w:rFonts w:ascii="Calibri Light" w:hAnsi="Calibri Light"/>
      <w:b w:val="0"/>
      <w:bCs w:val="0"/>
      <w:color w:val="2F5496"/>
      <w:kern w:val="0"/>
      <w:sz w:val="32"/>
      <w:lang w:eastAsia="pt-BR"/>
    </w:rPr>
  </w:style>
  <w:style w:type="paragraph" w:styleId="Sumrio1">
    <w:name w:val="toc 1"/>
    <w:basedOn w:val="Normal"/>
    <w:next w:val="Normal"/>
    <w:autoRedefine/>
    <w:uiPriority w:val="39"/>
    <w:unhideWhenUsed/>
    <w:rsid w:val="0096152F"/>
    <w:pPr>
      <w:tabs>
        <w:tab w:val="right" w:leader="dot" w:pos="9061"/>
      </w:tabs>
      <w:spacing w:after="0" w:line="480" w:lineRule="auto"/>
    </w:pPr>
    <w:rPr>
      <w:noProof/>
    </w:rPr>
  </w:style>
  <w:style w:type="paragraph" w:styleId="Textodenotaderodap">
    <w:name w:val="footnote text"/>
    <w:basedOn w:val="Normal"/>
    <w:link w:val="TextodenotaderodapChar"/>
    <w:uiPriority w:val="99"/>
    <w:semiHidden/>
    <w:unhideWhenUsed/>
    <w:rsid w:val="002149F1"/>
    <w:rPr>
      <w:sz w:val="20"/>
      <w:szCs w:val="20"/>
    </w:rPr>
  </w:style>
  <w:style w:type="character" w:customStyle="1" w:styleId="TextodenotaderodapChar">
    <w:name w:val="Texto de nota de rodapé Char"/>
    <w:link w:val="Textodenotaderodap"/>
    <w:uiPriority w:val="99"/>
    <w:semiHidden/>
    <w:rsid w:val="002149F1"/>
    <w:rPr>
      <w:rFonts w:ascii="Times New Roman" w:hAnsi="Times New Roman"/>
      <w:lang w:eastAsia="en-US"/>
    </w:rPr>
  </w:style>
  <w:style w:type="character" w:styleId="Refdenotaderodap">
    <w:name w:val="footnote reference"/>
    <w:uiPriority w:val="99"/>
    <w:semiHidden/>
    <w:unhideWhenUsed/>
    <w:rsid w:val="002149F1"/>
    <w:rPr>
      <w:vertAlign w:val="superscript"/>
    </w:rPr>
  </w:style>
  <w:style w:type="character" w:customStyle="1" w:styleId="contentline-244">
    <w:name w:val="contentline-244"/>
    <w:basedOn w:val="Fontepargpadro"/>
    <w:rsid w:val="000B7702"/>
  </w:style>
  <w:style w:type="character" w:customStyle="1" w:styleId="recommendationscounter-amount-liked">
    <w:name w:val="recommendationscounter-amount-liked"/>
    <w:basedOn w:val="Fontepargpadro"/>
    <w:rsid w:val="00EB1628"/>
  </w:style>
  <w:style w:type="character" w:customStyle="1" w:styleId="recommendationscounter-amount-disliked">
    <w:name w:val="recommendationscounter-amount-disliked"/>
    <w:basedOn w:val="Fontepargpadro"/>
    <w:rsid w:val="00EB1628"/>
  </w:style>
  <w:style w:type="character" w:styleId="TextodoEspaoReservado">
    <w:name w:val="Placeholder Text"/>
    <w:basedOn w:val="Fontepargpadro"/>
    <w:uiPriority w:val="99"/>
    <w:unhideWhenUsed/>
    <w:rsid w:val="00C15BEB"/>
    <w:rPr>
      <w:color w:val="808080"/>
    </w:rPr>
  </w:style>
  <w:style w:type="paragraph" w:customStyle="1" w:styleId="epigrafe">
    <w:name w:val="epigrafe"/>
    <w:basedOn w:val="Normal"/>
    <w:rsid w:val="00AA18D6"/>
    <w:pPr>
      <w:spacing w:before="100" w:beforeAutospacing="1" w:after="100" w:afterAutospacing="1" w:line="240" w:lineRule="auto"/>
      <w:jc w:val="left"/>
    </w:pPr>
    <w:rPr>
      <w:rFonts w:eastAsia="Times New Roman"/>
      <w:szCs w:val="24"/>
      <w:lang w:eastAsia="pt-BR"/>
    </w:rPr>
  </w:style>
  <w:style w:type="paragraph" w:customStyle="1" w:styleId="ementa">
    <w:name w:val="ementa"/>
    <w:basedOn w:val="Normal"/>
    <w:rsid w:val="00AA18D6"/>
    <w:pPr>
      <w:spacing w:before="100" w:beforeAutospacing="1" w:after="100" w:afterAutospacing="1" w:line="240" w:lineRule="auto"/>
      <w:jc w:val="left"/>
    </w:pPr>
    <w:rPr>
      <w:rFonts w:eastAsia="Times New Roman"/>
      <w:szCs w:val="24"/>
      <w:lang w:eastAsia="pt-BR"/>
    </w:rPr>
  </w:style>
  <w:style w:type="character" w:styleId="nfase">
    <w:name w:val="Emphasis"/>
    <w:basedOn w:val="Fontepargpadro"/>
    <w:uiPriority w:val="20"/>
    <w:qFormat/>
    <w:rsid w:val="00A4251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Balloon Text" w:semiHidden="0"/>
    <w:lsdException w:name="Table Grid" w:uiPriority="59"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856"/>
    <w:pPr>
      <w:spacing w:after="40" w:line="360" w:lineRule="auto"/>
      <w:jc w:val="both"/>
    </w:pPr>
    <w:rPr>
      <w:rFonts w:ascii="Times New Roman" w:hAnsi="Times New Roman"/>
      <w:sz w:val="24"/>
      <w:szCs w:val="22"/>
      <w:lang w:eastAsia="en-US"/>
    </w:rPr>
  </w:style>
  <w:style w:type="paragraph" w:styleId="Ttulo1">
    <w:name w:val="heading 1"/>
    <w:basedOn w:val="Normal"/>
    <w:next w:val="Normal"/>
    <w:link w:val="Ttulo1Char"/>
    <w:uiPriority w:val="9"/>
    <w:qFormat/>
    <w:rsid w:val="00262C30"/>
    <w:pPr>
      <w:keepNext/>
      <w:spacing w:after="0"/>
      <w:outlineLvl w:val="0"/>
    </w:pPr>
    <w:rPr>
      <w:rFonts w:eastAsia="Times New Roman"/>
      <w:b/>
      <w:bCs/>
      <w:kern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D21269"/>
    <w:rPr>
      <w:color w:val="0563C1"/>
      <w:u w:val="single"/>
    </w:rPr>
  </w:style>
  <w:style w:type="character" w:customStyle="1" w:styleId="RodapChar">
    <w:name w:val="Rodapé Char"/>
    <w:basedOn w:val="Fontepargpadro"/>
    <w:link w:val="Rodap"/>
    <w:uiPriority w:val="99"/>
    <w:qFormat/>
    <w:rsid w:val="00D21269"/>
  </w:style>
  <w:style w:type="character" w:styleId="Forte">
    <w:name w:val="Strong"/>
    <w:uiPriority w:val="22"/>
    <w:qFormat/>
    <w:rsid w:val="00D21269"/>
    <w:rPr>
      <w:b/>
      <w:bCs/>
    </w:rPr>
  </w:style>
  <w:style w:type="character" w:customStyle="1" w:styleId="CabealhoChar">
    <w:name w:val="Cabeçalho Char"/>
    <w:basedOn w:val="Fontepargpadro"/>
    <w:link w:val="Cabealho"/>
    <w:uiPriority w:val="99"/>
    <w:qFormat/>
    <w:rsid w:val="00D21269"/>
  </w:style>
  <w:style w:type="character" w:customStyle="1" w:styleId="TextodebaloChar">
    <w:name w:val="Texto de balão Char"/>
    <w:link w:val="Textodebalo"/>
    <w:uiPriority w:val="99"/>
    <w:semiHidden/>
    <w:rsid w:val="00D21269"/>
    <w:rPr>
      <w:rFonts w:ascii="Tahoma" w:hAnsi="Tahoma" w:cs="Tahoma"/>
      <w:sz w:val="16"/>
      <w:szCs w:val="16"/>
    </w:rPr>
  </w:style>
  <w:style w:type="paragraph" w:styleId="Textodebalo">
    <w:name w:val="Balloon Text"/>
    <w:basedOn w:val="Normal"/>
    <w:link w:val="TextodebaloChar"/>
    <w:uiPriority w:val="99"/>
    <w:unhideWhenUsed/>
    <w:rsid w:val="00D21269"/>
    <w:pPr>
      <w:spacing w:after="0" w:line="240" w:lineRule="auto"/>
    </w:pPr>
    <w:rPr>
      <w:rFonts w:ascii="Tahoma" w:hAnsi="Tahoma" w:cs="Tahoma"/>
      <w:sz w:val="16"/>
      <w:szCs w:val="16"/>
    </w:rPr>
  </w:style>
  <w:style w:type="paragraph" w:styleId="Rodap">
    <w:name w:val="footer"/>
    <w:basedOn w:val="Normal"/>
    <w:link w:val="RodapChar"/>
    <w:uiPriority w:val="99"/>
    <w:unhideWhenUsed/>
    <w:rsid w:val="00D21269"/>
    <w:pPr>
      <w:tabs>
        <w:tab w:val="center" w:pos="4252"/>
        <w:tab w:val="right" w:pos="8504"/>
      </w:tabs>
      <w:spacing w:after="0" w:line="240" w:lineRule="auto"/>
    </w:pPr>
  </w:style>
  <w:style w:type="paragraph" w:styleId="Cabealho">
    <w:name w:val="header"/>
    <w:basedOn w:val="Normal"/>
    <w:link w:val="CabealhoChar"/>
    <w:uiPriority w:val="99"/>
    <w:unhideWhenUsed/>
    <w:rsid w:val="00D21269"/>
    <w:pPr>
      <w:tabs>
        <w:tab w:val="center" w:pos="4252"/>
        <w:tab w:val="right" w:pos="8504"/>
      </w:tabs>
      <w:spacing w:after="0" w:line="240" w:lineRule="auto"/>
    </w:pPr>
  </w:style>
  <w:style w:type="paragraph" w:styleId="NormalWeb">
    <w:name w:val="Normal (Web)"/>
    <w:basedOn w:val="Normal"/>
    <w:uiPriority w:val="99"/>
    <w:unhideWhenUsed/>
    <w:rsid w:val="00D21269"/>
    <w:pPr>
      <w:spacing w:before="100" w:beforeAutospacing="1" w:after="100" w:afterAutospacing="1" w:line="240" w:lineRule="auto"/>
    </w:pPr>
    <w:rPr>
      <w:rFonts w:eastAsia="Times New Roman"/>
      <w:szCs w:val="24"/>
      <w:lang w:eastAsia="pt-BR"/>
    </w:rPr>
  </w:style>
  <w:style w:type="table" w:styleId="Tabelacomgrade">
    <w:name w:val="Table Grid"/>
    <w:basedOn w:val="Tabelanormal"/>
    <w:uiPriority w:val="59"/>
    <w:qFormat/>
    <w:rsid w:val="00D212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uiPriority w:val="9"/>
    <w:rsid w:val="00262C30"/>
    <w:rPr>
      <w:rFonts w:ascii="Times New Roman" w:eastAsia="Times New Roman" w:hAnsi="Times New Roman"/>
      <w:b/>
      <w:bCs/>
      <w:kern w:val="32"/>
      <w:sz w:val="24"/>
      <w:szCs w:val="32"/>
      <w:lang w:eastAsia="en-US"/>
    </w:rPr>
  </w:style>
  <w:style w:type="character" w:customStyle="1" w:styleId="apple-converted-space">
    <w:name w:val="apple-converted-space"/>
    <w:rsid w:val="00262C30"/>
  </w:style>
  <w:style w:type="paragraph" w:customStyle="1" w:styleId="TTULO2">
    <w:name w:val="TÍTULO 2"/>
    <w:basedOn w:val="Ttulo1"/>
    <w:link w:val="TTULO2Char"/>
    <w:qFormat/>
    <w:rsid w:val="00262C30"/>
    <w:rPr>
      <w:b w:val="0"/>
    </w:rPr>
  </w:style>
  <w:style w:type="paragraph" w:styleId="SemEspaamento">
    <w:name w:val="No Spacing"/>
    <w:uiPriority w:val="1"/>
    <w:qFormat/>
    <w:rsid w:val="00AC2856"/>
    <w:pPr>
      <w:jc w:val="both"/>
    </w:pPr>
    <w:rPr>
      <w:rFonts w:ascii="Times New Roman" w:hAnsi="Times New Roman"/>
      <w:szCs w:val="22"/>
      <w:lang w:eastAsia="en-US"/>
    </w:rPr>
  </w:style>
  <w:style w:type="character" w:customStyle="1" w:styleId="TTULO2Char">
    <w:name w:val="TÍTULO 2 Char"/>
    <w:link w:val="TTULO2"/>
    <w:rsid w:val="00262C30"/>
    <w:rPr>
      <w:rFonts w:ascii="Times New Roman" w:eastAsia="Times New Roman" w:hAnsi="Times New Roman"/>
      <w:bCs/>
      <w:kern w:val="32"/>
      <w:sz w:val="24"/>
      <w:szCs w:val="32"/>
      <w:lang w:eastAsia="en-US"/>
    </w:rPr>
  </w:style>
  <w:style w:type="paragraph" w:styleId="Ttulo">
    <w:name w:val="Title"/>
    <w:basedOn w:val="Normal"/>
    <w:next w:val="Normal"/>
    <w:link w:val="TtuloChar"/>
    <w:uiPriority w:val="10"/>
    <w:qFormat/>
    <w:rsid w:val="001F7CFA"/>
    <w:pPr>
      <w:spacing w:after="0"/>
      <w:outlineLvl w:val="0"/>
    </w:pPr>
    <w:rPr>
      <w:rFonts w:eastAsia="Times New Roman"/>
      <w:b/>
      <w:bCs/>
      <w:kern w:val="28"/>
      <w:szCs w:val="32"/>
    </w:rPr>
  </w:style>
  <w:style w:type="character" w:customStyle="1" w:styleId="TtuloChar">
    <w:name w:val="Título Char"/>
    <w:link w:val="Ttulo"/>
    <w:uiPriority w:val="10"/>
    <w:rsid w:val="001F7CFA"/>
    <w:rPr>
      <w:rFonts w:ascii="Times New Roman" w:eastAsia="Times New Roman" w:hAnsi="Times New Roman"/>
      <w:b/>
      <w:bCs/>
      <w:kern w:val="28"/>
      <w:sz w:val="24"/>
      <w:szCs w:val="32"/>
      <w:lang w:eastAsia="en-US"/>
    </w:rPr>
  </w:style>
  <w:style w:type="paragraph" w:customStyle="1" w:styleId="Default">
    <w:name w:val="Default"/>
    <w:rsid w:val="00262C30"/>
    <w:pPr>
      <w:autoSpaceDE w:val="0"/>
      <w:autoSpaceDN w:val="0"/>
      <w:adjustRightInd w:val="0"/>
    </w:pPr>
    <w:rPr>
      <w:rFonts w:ascii="Times New Roman" w:hAnsi="Times New Roman"/>
      <w:color w:val="000000"/>
      <w:sz w:val="24"/>
      <w:szCs w:val="24"/>
      <w:lang w:eastAsia="en-US"/>
    </w:rPr>
  </w:style>
  <w:style w:type="paragraph" w:styleId="Legenda">
    <w:name w:val="caption"/>
    <w:basedOn w:val="Normal"/>
    <w:next w:val="Normal"/>
    <w:uiPriority w:val="35"/>
    <w:unhideWhenUsed/>
    <w:qFormat/>
    <w:rsid w:val="00262C30"/>
    <w:pPr>
      <w:spacing w:after="0"/>
    </w:pPr>
    <w:rPr>
      <w:b/>
      <w:bCs/>
      <w:sz w:val="20"/>
      <w:szCs w:val="20"/>
    </w:rPr>
  </w:style>
  <w:style w:type="paragraph" w:styleId="CabealhodoSumrio">
    <w:name w:val="TOC Heading"/>
    <w:basedOn w:val="Ttulo1"/>
    <w:next w:val="Normal"/>
    <w:uiPriority w:val="39"/>
    <w:unhideWhenUsed/>
    <w:qFormat/>
    <w:rsid w:val="00262C30"/>
    <w:pPr>
      <w:keepLines/>
      <w:spacing w:before="240" w:line="259" w:lineRule="auto"/>
      <w:jc w:val="left"/>
      <w:outlineLvl w:val="9"/>
    </w:pPr>
    <w:rPr>
      <w:rFonts w:ascii="Calibri Light" w:hAnsi="Calibri Light"/>
      <w:b w:val="0"/>
      <w:bCs w:val="0"/>
      <w:color w:val="2F5496"/>
      <w:kern w:val="0"/>
      <w:sz w:val="32"/>
      <w:lang w:eastAsia="pt-BR"/>
    </w:rPr>
  </w:style>
  <w:style w:type="paragraph" w:styleId="Sumrio1">
    <w:name w:val="toc 1"/>
    <w:basedOn w:val="Normal"/>
    <w:next w:val="Normal"/>
    <w:autoRedefine/>
    <w:uiPriority w:val="39"/>
    <w:unhideWhenUsed/>
    <w:rsid w:val="0096152F"/>
    <w:pPr>
      <w:tabs>
        <w:tab w:val="right" w:leader="dot" w:pos="9061"/>
      </w:tabs>
      <w:spacing w:after="0" w:line="480" w:lineRule="auto"/>
    </w:pPr>
    <w:rPr>
      <w:noProof/>
    </w:rPr>
  </w:style>
  <w:style w:type="paragraph" w:styleId="Textodenotaderodap">
    <w:name w:val="footnote text"/>
    <w:basedOn w:val="Normal"/>
    <w:link w:val="TextodenotaderodapChar"/>
    <w:uiPriority w:val="99"/>
    <w:semiHidden/>
    <w:unhideWhenUsed/>
    <w:rsid w:val="002149F1"/>
    <w:rPr>
      <w:sz w:val="20"/>
      <w:szCs w:val="20"/>
    </w:rPr>
  </w:style>
  <w:style w:type="character" w:customStyle="1" w:styleId="TextodenotaderodapChar">
    <w:name w:val="Texto de nota de rodapé Char"/>
    <w:link w:val="Textodenotaderodap"/>
    <w:uiPriority w:val="99"/>
    <w:semiHidden/>
    <w:rsid w:val="002149F1"/>
    <w:rPr>
      <w:rFonts w:ascii="Times New Roman" w:hAnsi="Times New Roman"/>
      <w:lang w:eastAsia="en-US"/>
    </w:rPr>
  </w:style>
  <w:style w:type="character" w:styleId="Refdenotaderodap">
    <w:name w:val="footnote reference"/>
    <w:uiPriority w:val="99"/>
    <w:semiHidden/>
    <w:unhideWhenUsed/>
    <w:rsid w:val="002149F1"/>
    <w:rPr>
      <w:vertAlign w:val="superscript"/>
    </w:rPr>
  </w:style>
  <w:style w:type="character" w:customStyle="1" w:styleId="contentline-244">
    <w:name w:val="contentline-244"/>
    <w:basedOn w:val="Fontepargpadro"/>
    <w:rsid w:val="000B7702"/>
  </w:style>
  <w:style w:type="character" w:customStyle="1" w:styleId="recommendationscounter-amount-liked">
    <w:name w:val="recommendationscounter-amount-liked"/>
    <w:basedOn w:val="Fontepargpadro"/>
    <w:rsid w:val="00EB1628"/>
  </w:style>
  <w:style w:type="character" w:customStyle="1" w:styleId="recommendationscounter-amount-disliked">
    <w:name w:val="recommendationscounter-amount-disliked"/>
    <w:basedOn w:val="Fontepargpadro"/>
    <w:rsid w:val="00EB1628"/>
  </w:style>
  <w:style w:type="character" w:styleId="TextodoEspaoReservado">
    <w:name w:val="Placeholder Text"/>
    <w:basedOn w:val="Fontepargpadro"/>
    <w:uiPriority w:val="99"/>
    <w:unhideWhenUsed/>
    <w:rsid w:val="00C15BEB"/>
    <w:rPr>
      <w:color w:val="808080"/>
    </w:rPr>
  </w:style>
  <w:style w:type="paragraph" w:customStyle="1" w:styleId="epigrafe">
    <w:name w:val="epigrafe"/>
    <w:basedOn w:val="Normal"/>
    <w:rsid w:val="00AA18D6"/>
    <w:pPr>
      <w:spacing w:before="100" w:beforeAutospacing="1" w:after="100" w:afterAutospacing="1" w:line="240" w:lineRule="auto"/>
      <w:jc w:val="left"/>
    </w:pPr>
    <w:rPr>
      <w:rFonts w:eastAsia="Times New Roman"/>
      <w:szCs w:val="24"/>
      <w:lang w:eastAsia="pt-BR"/>
    </w:rPr>
  </w:style>
  <w:style w:type="paragraph" w:customStyle="1" w:styleId="ementa">
    <w:name w:val="ementa"/>
    <w:basedOn w:val="Normal"/>
    <w:rsid w:val="00AA18D6"/>
    <w:pPr>
      <w:spacing w:before="100" w:beforeAutospacing="1" w:after="100" w:afterAutospacing="1" w:line="240" w:lineRule="auto"/>
      <w:jc w:val="left"/>
    </w:pPr>
    <w:rPr>
      <w:rFonts w:eastAsia="Times New Roman"/>
      <w:szCs w:val="24"/>
      <w:lang w:eastAsia="pt-BR"/>
    </w:rPr>
  </w:style>
  <w:style w:type="character" w:styleId="nfase">
    <w:name w:val="Emphasis"/>
    <w:basedOn w:val="Fontepargpadro"/>
    <w:uiPriority w:val="20"/>
    <w:qFormat/>
    <w:rsid w:val="00A425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4556">
      <w:bodyDiv w:val="1"/>
      <w:marLeft w:val="0"/>
      <w:marRight w:val="0"/>
      <w:marTop w:val="0"/>
      <w:marBottom w:val="0"/>
      <w:divBdr>
        <w:top w:val="none" w:sz="0" w:space="0" w:color="auto"/>
        <w:left w:val="none" w:sz="0" w:space="0" w:color="auto"/>
        <w:bottom w:val="none" w:sz="0" w:space="0" w:color="auto"/>
        <w:right w:val="none" w:sz="0" w:space="0" w:color="auto"/>
      </w:divBdr>
      <w:divsChild>
        <w:div w:id="1511481344">
          <w:marLeft w:val="0"/>
          <w:marRight w:val="0"/>
          <w:marTop w:val="480"/>
          <w:marBottom w:val="120"/>
          <w:divBdr>
            <w:top w:val="none" w:sz="0" w:space="0" w:color="auto"/>
            <w:left w:val="none" w:sz="0" w:space="0" w:color="auto"/>
            <w:bottom w:val="single" w:sz="6" w:space="0" w:color="auto"/>
            <w:right w:val="none" w:sz="0" w:space="0" w:color="auto"/>
          </w:divBdr>
          <w:divsChild>
            <w:div w:id="1931547238">
              <w:marLeft w:val="0"/>
              <w:marRight w:val="0"/>
              <w:marTop w:val="0"/>
              <w:marBottom w:val="0"/>
              <w:divBdr>
                <w:top w:val="none" w:sz="0" w:space="0" w:color="auto"/>
                <w:left w:val="none" w:sz="0" w:space="0" w:color="auto"/>
                <w:bottom w:val="none" w:sz="0" w:space="0" w:color="auto"/>
                <w:right w:val="none" w:sz="0" w:space="0" w:color="auto"/>
              </w:divBdr>
              <w:divsChild>
                <w:div w:id="686445120">
                  <w:marLeft w:val="0"/>
                  <w:marRight w:val="180"/>
                  <w:marTop w:val="0"/>
                  <w:marBottom w:val="0"/>
                  <w:divBdr>
                    <w:top w:val="none" w:sz="0" w:space="0" w:color="auto"/>
                    <w:left w:val="none" w:sz="0" w:space="0" w:color="auto"/>
                    <w:bottom w:val="none" w:sz="0" w:space="0" w:color="auto"/>
                    <w:right w:val="none" w:sz="0" w:space="0" w:color="auto"/>
                  </w:divBdr>
                </w:div>
                <w:div w:id="186482791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347829533">
      <w:bodyDiv w:val="1"/>
      <w:marLeft w:val="0"/>
      <w:marRight w:val="0"/>
      <w:marTop w:val="0"/>
      <w:marBottom w:val="0"/>
      <w:divBdr>
        <w:top w:val="none" w:sz="0" w:space="0" w:color="auto"/>
        <w:left w:val="none" w:sz="0" w:space="0" w:color="auto"/>
        <w:bottom w:val="none" w:sz="0" w:space="0" w:color="auto"/>
        <w:right w:val="none" w:sz="0" w:space="0" w:color="auto"/>
      </w:divBdr>
      <w:divsChild>
        <w:div w:id="538397408">
          <w:marLeft w:val="0"/>
          <w:marRight w:val="0"/>
          <w:marTop w:val="480"/>
          <w:marBottom w:val="120"/>
          <w:divBdr>
            <w:top w:val="none" w:sz="0" w:space="0" w:color="auto"/>
            <w:left w:val="none" w:sz="0" w:space="0" w:color="auto"/>
            <w:bottom w:val="single" w:sz="6" w:space="0" w:color="auto"/>
            <w:right w:val="none" w:sz="0" w:space="0" w:color="auto"/>
          </w:divBdr>
          <w:divsChild>
            <w:div w:id="548149507">
              <w:marLeft w:val="0"/>
              <w:marRight w:val="0"/>
              <w:marTop w:val="0"/>
              <w:marBottom w:val="0"/>
              <w:divBdr>
                <w:top w:val="none" w:sz="0" w:space="0" w:color="auto"/>
                <w:left w:val="none" w:sz="0" w:space="0" w:color="auto"/>
                <w:bottom w:val="none" w:sz="0" w:space="0" w:color="auto"/>
                <w:right w:val="none" w:sz="0" w:space="0" w:color="auto"/>
              </w:divBdr>
              <w:divsChild>
                <w:div w:id="231552211">
                  <w:marLeft w:val="0"/>
                  <w:marRight w:val="180"/>
                  <w:marTop w:val="0"/>
                  <w:marBottom w:val="0"/>
                  <w:divBdr>
                    <w:top w:val="none" w:sz="0" w:space="0" w:color="auto"/>
                    <w:left w:val="none" w:sz="0" w:space="0" w:color="auto"/>
                    <w:bottom w:val="none" w:sz="0" w:space="0" w:color="auto"/>
                    <w:right w:val="none" w:sz="0" w:space="0" w:color="auto"/>
                  </w:divBdr>
                </w:div>
                <w:div w:id="47024558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722558890">
      <w:bodyDiv w:val="1"/>
      <w:marLeft w:val="0"/>
      <w:marRight w:val="0"/>
      <w:marTop w:val="0"/>
      <w:marBottom w:val="0"/>
      <w:divBdr>
        <w:top w:val="none" w:sz="0" w:space="0" w:color="auto"/>
        <w:left w:val="none" w:sz="0" w:space="0" w:color="auto"/>
        <w:bottom w:val="none" w:sz="0" w:space="0" w:color="auto"/>
        <w:right w:val="none" w:sz="0" w:space="0" w:color="auto"/>
      </w:divBdr>
      <w:divsChild>
        <w:div w:id="1721704695">
          <w:marLeft w:val="0"/>
          <w:marRight w:val="0"/>
          <w:marTop w:val="0"/>
          <w:marBottom w:val="0"/>
          <w:divBdr>
            <w:top w:val="none" w:sz="0" w:space="0" w:color="auto"/>
            <w:left w:val="none" w:sz="0" w:space="0" w:color="auto"/>
            <w:bottom w:val="none" w:sz="0" w:space="0" w:color="auto"/>
            <w:right w:val="none" w:sz="0" w:space="0" w:color="auto"/>
          </w:divBdr>
          <w:divsChild>
            <w:div w:id="904873137">
              <w:marLeft w:val="0"/>
              <w:marRight w:val="0"/>
              <w:marTop w:val="0"/>
              <w:marBottom w:val="0"/>
              <w:divBdr>
                <w:top w:val="none" w:sz="0" w:space="0" w:color="auto"/>
                <w:left w:val="none" w:sz="0" w:space="0" w:color="auto"/>
                <w:bottom w:val="none" w:sz="0" w:space="0" w:color="auto"/>
                <w:right w:val="none" w:sz="0" w:space="0" w:color="auto"/>
              </w:divBdr>
              <w:divsChild>
                <w:div w:id="67190202">
                  <w:marLeft w:val="0"/>
                  <w:marRight w:val="0"/>
                  <w:marTop w:val="0"/>
                  <w:marBottom w:val="0"/>
                  <w:divBdr>
                    <w:top w:val="none" w:sz="0" w:space="0" w:color="auto"/>
                    <w:left w:val="none" w:sz="0" w:space="0" w:color="auto"/>
                    <w:bottom w:val="none" w:sz="0" w:space="0" w:color="auto"/>
                    <w:right w:val="none" w:sz="0" w:space="0" w:color="auto"/>
                  </w:divBdr>
                  <w:divsChild>
                    <w:div w:id="55844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599001">
      <w:bodyDiv w:val="1"/>
      <w:marLeft w:val="0"/>
      <w:marRight w:val="0"/>
      <w:marTop w:val="0"/>
      <w:marBottom w:val="0"/>
      <w:divBdr>
        <w:top w:val="none" w:sz="0" w:space="0" w:color="auto"/>
        <w:left w:val="none" w:sz="0" w:space="0" w:color="auto"/>
        <w:bottom w:val="none" w:sz="0" w:space="0" w:color="auto"/>
        <w:right w:val="none" w:sz="0" w:space="0" w:color="auto"/>
      </w:divBdr>
    </w:div>
    <w:div w:id="930817628">
      <w:bodyDiv w:val="1"/>
      <w:marLeft w:val="0"/>
      <w:marRight w:val="0"/>
      <w:marTop w:val="0"/>
      <w:marBottom w:val="0"/>
      <w:divBdr>
        <w:top w:val="none" w:sz="0" w:space="0" w:color="auto"/>
        <w:left w:val="none" w:sz="0" w:space="0" w:color="auto"/>
        <w:bottom w:val="none" w:sz="0" w:space="0" w:color="auto"/>
        <w:right w:val="none" w:sz="0" w:space="0" w:color="auto"/>
      </w:divBdr>
    </w:div>
    <w:div w:id="998075416">
      <w:bodyDiv w:val="1"/>
      <w:marLeft w:val="0"/>
      <w:marRight w:val="0"/>
      <w:marTop w:val="0"/>
      <w:marBottom w:val="0"/>
      <w:divBdr>
        <w:top w:val="none" w:sz="0" w:space="0" w:color="auto"/>
        <w:left w:val="none" w:sz="0" w:space="0" w:color="auto"/>
        <w:bottom w:val="none" w:sz="0" w:space="0" w:color="auto"/>
        <w:right w:val="none" w:sz="0" w:space="0" w:color="auto"/>
      </w:divBdr>
    </w:div>
    <w:div w:id="1491213513">
      <w:bodyDiv w:val="1"/>
      <w:marLeft w:val="0"/>
      <w:marRight w:val="0"/>
      <w:marTop w:val="0"/>
      <w:marBottom w:val="0"/>
      <w:divBdr>
        <w:top w:val="none" w:sz="0" w:space="0" w:color="auto"/>
        <w:left w:val="none" w:sz="0" w:space="0" w:color="auto"/>
        <w:bottom w:val="none" w:sz="0" w:space="0" w:color="auto"/>
        <w:right w:val="none" w:sz="0" w:space="0" w:color="auto"/>
      </w:divBdr>
    </w:div>
    <w:div w:id="1537814974">
      <w:bodyDiv w:val="1"/>
      <w:marLeft w:val="0"/>
      <w:marRight w:val="0"/>
      <w:marTop w:val="0"/>
      <w:marBottom w:val="0"/>
      <w:divBdr>
        <w:top w:val="none" w:sz="0" w:space="0" w:color="auto"/>
        <w:left w:val="none" w:sz="0" w:space="0" w:color="auto"/>
        <w:bottom w:val="none" w:sz="0" w:space="0" w:color="auto"/>
        <w:right w:val="none" w:sz="0" w:space="0" w:color="auto"/>
      </w:divBdr>
    </w:div>
    <w:div w:id="1810394294">
      <w:bodyDiv w:val="1"/>
      <w:marLeft w:val="0"/>
      <w:marRight w:val="0"/>
      <w:marTop w:val="0"/>
      <w:marBottom w:val="0"/>
      <w:divBdr>
        <w:top w:val="none" w:sz="0" w:space="0" w:color="auto"/>
        <w:left w:val="none" w:sz="0" w:space="0" w:color="auto"/>
        <w:bottom w:val="none" w:sz="0" w:space="0" w:color="auto"/>
        <w:right w:val="none" w:sz="0" w:space="0" w:color="auto"/>
      </w:divBdr>
      <w:divsChild>
        <w:div w:id="946044799">
          <w:marLeft w:val="0"/>
          <w:marRight w:val="0"/>
          <w:marTop w:val="0"/>
          <w:marBottom w:val="0"/>
          <w:divBdr>
            <w:top w:val="none" w:sz="0" w:space="0" w:color="auto"/>
            <w:left w:val="none" w:sz="0" w:space="0" w:color="auto"/>
            <w:bottom w:val="none" w:sz="0" w:space="0" w:color="auto"/>
            <w:right w:val="none" w:sz="0" w:space="0" w:color="auto"/>
          </w:divBdr>
          <w:divsChild>
            <w:div w:id="1669677259">
              <w:marLeft w:val="0"/>
              <w:marRight w:val="0"/>
              <w:marTop w:val="0"/>
              <w:marBottom w:val="0"/>
              <w:divBdr>
                <w:top w:val="none" w:sz="0" w:space="0" w:color="auto"/>
                <w:left w:val="none" w:sz="0" w:space="0" w:color="auto"/>
                <w:bottom w:val="none" w:sz="0" w:space="0" w:color="auto"/>
                <w:right w:val="none" w:sz="0" w:space="0" w:color="auto"/>
              </w:divBdr>
              <w:divsChild>
                <w:div w:id="1514610839">
                  <w:marLeft w:val="0"/>
                  <w:marRight w:val="0"/>
                  <w:marTop w:val="0"/>
                  <w:marBottom w:val="0"/>
                  <w:divBdr>
                    <w:top w:val="none" w:sz="0" w:space="0" w:color="auto"/>
                    <w:left w:val="none" w:sz="0" w:space="0" w:color="auto"/>
                    <w:bottom w:val="none" w:sz="0" w:space="0" w:color="auto"/>
                    <w:right w:val="none" w:sz="0" w:space="0" w:color="auto"/>
                  </w:divBdr>
                  <w:divsChild>
                    <w:div w:id="42495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529088">
      <w:bodyDiv w:val="1"/>
      <w:marLeft w:val="0"/>
      <w:marRight w:val="0"/>
      <w:marTop w:val="0"/>
      <w:marBottom w:val="0"/>
      <w:divBdr>
        <w:top w:val="none" w:sz="0" w:space="0" w:color="auto"/>
        <w:left w:val="none" w:sz="0" w:space="0" w:color="auto"/>
        <w:bottom w:val="none" w:sz="0" w:space="0" w:color="auto"/>
        <w:right w:val="none" w:sz="0" w:space="0" w:color="auto"/>
      </w:divBdr>
    </w:div>
    <w:div w:id="21443488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topicos/10608486/artigo-4-da-lei-n-8078-de-11-de-setembro-de-199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4D227-2AB0-4D8A-86BC-E1437DB87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7387</Words>
  <Characters>39895</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47188</CharactersWithSpaces>
  <SharedDoc>false</SharedDoc>
  <HLinks>
    <vt:vector size="126" baseType="variant">
      <vt:variant>
        <vt:i4>2228326</vt:i4>
      </vt:variant>
      <vt:variant>
        <vt:i4>81</vt:i4>
      </vt:variant>
      <vt:variant>
        <vt:i4>0</vt:i4>
      </vt:variant>
      <vt:variant>
        <vt:i4>5</vt:i4>
      </vt:variant>
      <vt:variant>
        <vt:lpwstr>https://tj-pb.jusbrasil.com.br/jurisprudencia/642915167/419851520138152001-pb/inteiro-teor-642915177?ref=juris-tabs</vt:lpwstr>
      </vt:variant>
      <vt:variant>
        <vt:lpwstr/>
      </vt:variant>
      <vt:variant>
        <vt:i4>2162743</vt:i4>
      </vt:variant>
      <vt:variant>
        <vt:i4>78</vt:i4>
      </vt:variant>
      <vt:variant>
        <vt:i4>0</vt:i4>
      </vt:variant>
      <vt:variant>
        <vt:i4>5</vt:i4>
      </vt:variant>
      <vt:variant>
        <vt:lpwstr>https://tj-df.jusbrasil.com.br/jurisprudencia/617918286/7265295020178070001-df-0726529-5020178070001/inteiro-teor-617918298</vt:lpwstr>
      </vt:variant>
      <vt:variant>
        <vt:lpwstr/>
      </vt:variant>
      <vt:variant>
        <vt:i4>5177438</vt:i4>
      </vt:variant>
      <vt:variant>
        <vt:i4>75</vt:i4>
      </vt:variant>
      <vt:variant>
        <vt:i4>0</vt:i4>
      </vt:variant>
      <vt:variant>
        <vt:i4>5</vt:i4>
      </vt:variant>
      <vt:variant>
        <vt:lpwstr>https://tj-sp.jusbrasil.com.br/jurisprudencia/569853717/10170237420168260003-sp-1017023-7420168260003/inteiro-teor-569853735</vt:lpwstr>
      </vt:variant>
      <vt:variant>
        <vt:lpwstr/>
      </vt:variant>
      <vt:variant>
        <vt:i4>6750230</vt:i4>
      </vt:variant>
      <vt:variant>
        <vt:i4>72</vt:i4>
      </vt:variant>
      <vt:variant>
        <vt:i4>0</vt:i4>
      </vt:variant>
      <vt:variant>
        <vt:i4>5</vt:i4>
      </vt:variant>
      <vt:variant>
        <vt:lpwstr>http://www.anac.gov.br/noticias/aereas-brasileiras-e-estrangeiras-melhoram-no-atendimento-ao-consumidor/boletim-trimestral-de-monitoramento-do-consumidor-gov-br_2o-trimestre-2018.pdf/view</vt:lpwstr>
      </vt:variant>
      <vt:variant>
        <vt:lpwstr/>
      </vt:variant>
      <vt:variant>
        <vt:i4>1966164</vt:i4>
      </vt:variant>
      <vt:variant>
        <vt:i4>69</vt:i4>
      </vt:variant>
      <vt:variant>
        <vt:i4>0</vt:i4>
      </vt:variant>
      <vt:variant>
        <vt:i4>5</vt:i4>
      </vt:variant>
      <vt:variant>
        <vt:lpwstr>https://jus.com.br/artigos/65671/a-convencao-de-montreal-e-as-relacoes-de-consumo</vt:lpwstr>
      </vt:variant>
      <vt:variant>
        <vt:lpwstr/>
      </vt:variant>
      <vt:variant>
        <vt:i4>3276900</vt:i4>
      </vt:variant>
      <vt:variant>
        <vt:i4>66</vt:i4>
      </vt:variant>
      <vt:variant>
        <vt:i4>0</vt:i4>
      </vt:variant>
      <vt:variant>
        <vt:i4>5</vt:i4>
      </vt:variant>
      <vt:variant>
        <vt:lpwstr>https://www.migalhas.com.br/Quentes/17,MI259439,21048-STF+Indenizacao+por+extravio+de+bagagem+e+regulada+por+convencao</vt:lpwstr>
      </vt:variant>
      <vt:variant>
        <vt:lpwstr/>
      </vt:variant>
      <vt:variant>
        <vt:i4>6422627</vt:i4>
      </vt:variant>
      <vt:variant>
        <vt:i4>63</vt:i4>
      </vt:variant>
      <vt:variant>
        <vt:i4>0</vt:i4>
      </vt:variant>
      <vt:variant>
        <vt:i4>5</vt:i4>
      </vt:variant>
      <vt:variant>
        <vt:lpwstr>https://www.recantodasletras.com.br/textosjuridicos/2338864</vt:lpwstr>
      </vt:variant>
      <vt:variant>
        <vt:lpwstr/>
      </vt:variant>
      <vt:variant>
        <vt:i4>3276900</vt:i4>
      </vt:variant>
      <vt:variant>
        <vt:i4>60</vt:i4>
      </vt:variant>
      <vt:variant>
        <vt:i4>0</vt:i4>
      </vt:variant>
      <vt:variant>
        <vt:i4>5</vt:i4>
      </vt:variant>
      <vt:variant>
        <vt:lpwstr>https://www.migalhas.com.br/Quentes/17,MI259439,21048-STF+Indenizacao+por+extravio+de+bagagem+e+regulada+por+convencao</vt:lpwstr>
      </vt:variant>
      <vt:variant>
        <vt:lpwstr/>
      </vt:variant>
      <vt:variant>
        <vt:i4>7209010</vt:i4>
      </vt:variant>
      <vt:variant>
        <vt:i4>57</vt:i4>
      </vt:variant>
      <vt:variant>
        <vt:i4>0</vt:i4>
      </vt:variant>
      <vt:variant>
        <vt:i4>5</vt:i4>
      </vt:variant>
      <vt:variant>
        <vt:lpwstr>http://www.transportes.gov.br/aviacaoparatodos/</vt:lpwstr>
      </vt:variant>
      <vt:variant>
        <vt:lpwstr/>
      </vt:variant>
      <vt:variant>
        <vt:i4>2293771</vt:i4>
      </vt:variant>
      <vt:variant>
        <vt:i4>54</vt:i4>
      </vt:variant>
      <vt:variant>
        <vt:i4>0</vt:i4>
      </vt:variant>
      <vt:variant>
        <vt:i4>5</vt:i4>
      </vt:variant>
      <vt:variant>
        <vt:lpwstr>http://www.planalto.gov.br/ccivil_03/leis/2002/L10406.htm</vt:lpwstr>
      </vt:variant>
      <vt:variant>
        <vt:lpwstr/>
      </vt:variant>
      <vt:variant>
        <vt:i4>4325489</vt:i4>
      </vt:variant>
      <vt:variant>
        <vt:i4>51</vt:i4>
      </vt:variant>
      <vt:variant>
        <vt:i4>0</vt:i4>
      </vt:variant>
      <vt:variant>
        <vt:i4>5</vt:i4>
      </vt:variant>
      <vt:variant>
        <vt:lpwstr>http://www.planalto.gov.br/ccivil_03/leis/L8078.htm</vt:lpwstr>
      </vt:variant>
      <vt:variant>
        <vt:lpwstr/>
      </vt:variant>
      <vt:variant>
        <vt:i4>4980857</vt:i4>
      </vt:variant>
      <vt:variant>
        <vt:i4>48</vt:i4>
      </vt:variant>
      <vt:variant>
        <vt:i4>0</vt:i4>
      </vt:variant>
      <vt:variant>
        <vt:i4>5</vt:i4>
      </vt:variant>
      <vt:variant>
        <vt:lpwstr>http://www.planalto.gov.br/ccivil_03/leis/L7565.htm</vt:lpwstr>
      </vt:variant>
      <vt:variant>
        <vt:lpwstr/>
      </vt:variant>
      <vt:variant>
        <vt:i4>66</vt:i4>
      </vt:variant>
      <vt:variant>
        <vt:i4>45</vt:i4>
      </vt:variant>
      <vt:variant>
        <vt:i4>0</vt:i4>
      </vt:variant>
      <vt:variant>
        <vt:i4>5</vt:i4>
      </vt:variant>
      <vt:variant>
        <vt:lpwstr>http://www.planalto.gov.br/ccivil_03/_ato2004-2006/2006/decreto/d5910.htm</vt:lpwstr>
      </vt:variant>
      <vt:variant>
        <vt:lpwstr/>
      </vt:variant>
      <vt:variant>
        <vt:i4>4194314</vt:i4>
      </vt:variant>
      <vt:variant>
        <vt:i4>42</vt:i4>
      </vt:variant>
      <vt:variant>
        <vt:i4>0</vt:i4>
      </vt:variant>
      <vt:variant>
        <vt:i4>5</vt:i4>
      </vt:variant>
      <vt:variant>
        <vt:lpwstr>http://www.anac.gov.br/assuntos/passageiros/bagagens</vt:lpwstr>
      </vt:variant>
      <vt:variant>
        <vt:lpwstr/>
      </vt:variant>
      <vt:variant>
        <vt:i4>4587590</vt:i4>
      </vt:variant>
      <vt:variant>
        <vt:i4>39</vt:i4>
      </vt:variant>
      <vt:variant>
        <vt:i4>0</vt:i4>
      </vt:variant>
      <vt:variant>
        <vt:i4>5</vt:i4>
      </vt:variant>
      <vt:variant>
        <vt:lpwstr>http://www.jusbrasil.com.br/topicos/10608486/artigo-4-da-lei-n-8078-de-11-de-setembro-de-1990</vt:lpwstr>
      </vt:variant>
      <vt:variant>
        <vt:lpwstr/>
      </vt:variant>
      <vt:variant>
        <vt:i4>2031676</vt:i4>
      </vt:variant>
      <vt:variant>
        <vt:i4>32</vt:i4>
      </vt:variant>
      <vt:variant>
        <vt:i4>0</vt:i4>
      </vt:variant>
      <vt:variant>
        <vt:i4>5</vt:i4>
      </vt:variant>
      <vt:variant>
        <vt:lpwstr/>
      </vt:variant>
      <vt:variant>
        <vt:lpwstr>_Toc528952410</vt:lpwstr>
      </vt:variant>
      <vt:variant>
        <vt:i4>1966140</vt:i4>
      </vt:variant>
      <vt:variant>
        <vt:i4>26</vt:i4>
      </vt:variant>
      <vt:variant>
        <vt:i4>0</vt:i4>
      </vt:variant>
      <vt:variant>
        <vt:i4>5</vt:i4>
      </vt:variant>
      <vt:variant>
        <vt:lpwstr/>
      </vt:variant>
      <vt:variant>
        <vt:lpwstr>_Toc528952409</vt:lpwstr>
      </vt:variant>
      <vt:variant>
        <vt:i4>1966140</vt:i4>
      </vt:variant>
      <vt:variant>
        <vt:i4>20</vt:i4>
      </vt:variant>
      <vt:variant>
        <vt:i4>0</vt:i4>
      </vt:variant>
      <vt:variant>
        <vt:i4>5</vt:i4>
      </vt:variant>
      <vt:variant>
        <vt:lpwstr/>
      </vt:variant>
      <vt:variant>
        <vt:lpwstr>_Toc528952408</vt:lpwstr>
      </vt:variant>
      <vt:variant>
        <vt:i4>1966140</vt:i4>
      </vt:variant>
      <vt:variant>
        <vt:i4>14</vt:i4>
      </vt:variant>
      <vt:variant>
        <vt:i4>0</vt:i4>
      </vt:variant>
      <vt:variant>
        <vt:i4>5</vt:i4>
      </vt:variant>
      <vt:variant>
        <vt:lpwstr/>
      </vt:variant>
      <vt:variant>
        <vt:lpwstr>_Toc528952407</vt:lpwstr>
      </vt:variant>
      <vt:variant>
        <vt:i4>1966140</vt:i4>
      </vt:variant>
      <vt:variant>
        <vt:i4>8</vt:i4>
      </vt:variant>
      <vt:variant>
        <vt:i4>0</vt:i4>
      </vt:variant>
      <vt:variant>
        <vt:i4>5</vt:i4>
      </vt:variant>
      <vt:variant>
        <vt:lpwstr/>
      </vt:variant>
      <vt:variant>
        <vt:lpwstr>_Toc528952406</vt:lpwstr>
      </vt:variant>
      <vt:variant>
        <vt:i4>1966140</vt:i4>
      </vt:variant>
      <vt:variant>
        <vt:i4>2</vt:i4>
      </vt:variant>
      <vt:variant>
        <vt:i4>0</vt:i4>
      </vt:variant>
      <vt:variant>
        <vt:i4>5</vt:i4>
      </vt:variant>
      <vt:variant>
        <vt:lpwstr/>
      </vt:variant>
      <vt:variant>
        <vt:lpwstr>_Toc528952405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CTIC</dc:creator>
  <cp:lastModifiedBy>Carolina</cp:lastModifiedBy>
  <cp:revision>2</cp:revision>
  <cp:lastPrinted>2016-12-07T12:55:00Z</cp:lastPrinted>
  <dcterms:created xsi:type="dcterms:W3CDTF">2019-04-24T00:48:00Z</dcterms:created>
  <dcterms:modified xsi:type="dcterms:W3CDTF">2019-04-24T00:48:00Z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1046-10.1.0.5795</vt:lpwstr>
  </property>
</Properties>
</file>