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B695521" w14:textId="77777777" w:rsidR="007018DB" w:rsidRDefault="007018DB" w:rsidP="00154805">
      <w:pPr>
        <w:spacing w:line="360" w:lineRule="auto"/>
        <w:ind w:right="17"/>
        <w:jc w:val="both"/>
        <w:rPr>
          <w:rFonts w:ascii="Arial" w:eastAsia="Times New Roman" w:hAnsi="Arial" w:cs="Arial"/>
          <w:b/>
          <w:sz w:val="24"/>
          <w:szCs w:val="24"/>
          <w:lang w:eastAsia="pt-BR"/>
        </w:rPr>
      </w:pPr>
      <w:r>
        <w:rPr>
          <w:rFonts w:ascii="Arial" w:eastAsia="Times New Roman" w:hAnsi="Arial" w:cs="Arial"/>
          <w:b/>
          <w:sz w:val="24"/>
          <w:szCs w:val="24"/>
          <w:lang w:eastAsia="pt-BR"/>
        </w:rPr>
        <w:t>CESED – CENTRO DE ENSINO SUPERIOR E DESENVOLVIMENTO</w:t>
      </w:r>
    </w:p>
    <w:p w14:paraId="56A5E343" w14:textId="77777777" w:rsidR="00C03D29" w:rsidRDefault="00C03D29" w:rsidP="00154805">
      <w:pPr>
        <w:spacing w:line="360" w:lineRule="auto"/>
        <w:ind w:right="17"/>
        <w:jc w:val="both"/>
        <w:rPr>
          <w:rFonts w:ascii="Arial" w:eastAsia="Times New Roman" w:hAnsi="Arial" w:cs="Arial"/>
          <w:b/>
          <w:sz w:val="24"/>
          <w:szCs w:val="24"/>
          <w:lang w:eastAsia="pt-BR"/>
        </w:rPr>
      </w:pPr>
      <w:r>
        <w:rPr>
          <w:rFonts w:ascii="Arial" w:eastAsia="Times New Roman" w:hAnsi="Arial" w:cs="Arial"/>
          <w:b/>
          <w:sz w:val="24"/>
          <w:szCs w:val="24"/>
          <w:lang w:eastAsia="pt-BR"/>
        </w:rPr>
        <w:t>UNI</w:t>
      </w:r>
      <w:r w:rsidR="007018DB">
        <w:rPr>
          <w:rFonts w:ascii="Arial" w:eastAsia="Times New Roman" w:hAnsi="Arial" w:cs="Arial"/>
          <w:b/>
          <w:sz w:val="24"/>
          <w:szCs w:val="24"/>
          <w:lang w:eastAsia="pt-BR"/>
        </w:rPr>
        <w:t xml:space="preserve">FACISA </w:t>
      </w:r>
      <w:r>
        <w:rPr>
          <w:rFonts w:ascii="Arial" w:eastAsia="Times New Roman" w:hAnsi="Arial" w:cs="Arial"/>
          <w:b/>
          <w:sz w:val="24"/>
          <w:szCs w:val="24"/>
          <w:lang w:eastAsia="pt-BR"/>
        </w:rPr>
        <w:t>–</w:t>
      </w:r>
      <w:r w:rsidR="007018DB">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CENTRO UNIVERSITÁRIO </w:t>
      </w:r>
    </w:p>
    <w:p w14:paraId="56115E65" w14:textId="77777777" w:rsidR="007018DB" w:rsidRDefault="007018DB" w:rsidP="00154805">
      <w:pPr>
        <w:spacing w:line="360" w:lineRule="auto"/>
        <w:ind w:right="17"/>
        <w:jc w:val="both"/>
        <w:rPr>
          <w:rFonts w:ascii="Arial" w:eastAsia="Times New Roman" w:hAnsi="Arial" w:cs="Arial"/>
          <w:b/>
          <w:sz w:val="24"/>
          <w:szCs w:val="24"/>
          <w:lang w:eastAsia="pt-BR"/>
        </w:rPr>
      </w:pPr>
      <w:r>
        <w:rPr>
          <w:rFonts w:ascii="Arial" w:eastAsia="Times New Roman" w:hAnsi="Arial" w:cs="Arial"/>
          <w:b/>
          <w:sz w:val="24"/>
          <w:szCs w:val="24"/>
          <w:lang w:eastAsia="pt-BR"/>
        </w:rPr>
        <w:t>CURSO DE BACHARELADO EM DIREITO</w:t>
      </w:r>
    </w:p>
    <w:p w14:paraId="672A6659" w14:textId="77777777" w:rsidR="007018DB" w:rsidRDefault="007018DB" w:rsidP="00154805">
      <w:pPr>
        <w:spacing w:line="360" w:lineRule="auto"/>
        <w:ind w:right="17"/>
        <w:jc w:val="both"/>
        <w:rPr>
          <w:rFonts w:ascii="Arial" w:eastAsia="Times New Roman" w:hAnsi="Arial" w:cs="Arial"/>
          <w:b/>
          <w:sz w:val="24"/>
          <w:szCs w:val="24"/>
          <w:lang w:eastAsia="pt-BR"/>
        </w:rPr>
      </w:pPr>
    </w:p>
    <w:p w14:paraId="0A37501D" w14:textId="77777777" w:rsidR="007018DB" w:rsidRDefault="007018DB" w:rsidP="00154805">
      <w:pPr>
        <w:spacing w:line="360" w:lineRule="auto"/>
        <w:ind w:right="17"/>
        <w:jc w:val="both"/>
        <w:rPr>
          <w:rFonts w:ascii="Arial" w:eastAsia="Times New Roman" w:hAnsi="Arial" w:cs="Arial"/>
          <w:b/>
          <w:sz w:val="24"/>
          <w:szCs w:val="24"/>
          <w:lang w:eastAsia="pt-BR"/>
        </w:rPr>
      </w:pPr>
    </w:p>
    <w:p w14:paraId="16A46CB5" w14:textId="77777777" w:rsidR="007018DB" w:rsidRDefault="00687FEC" w:rsidP="00154805">
      <w:pPr>
        <w:spacing w:line="360" w:lineRule="auto"/>
        <w:ind w:right="17"/>
        <w:jc w:val="both"/>
        <w:rPr>
          <w:rFonts w:ascii="Arial" w:eastAsia="Times New Roman" w:hAnsi="Arial" w:cs="Arial"/>
          <w:b/>
          <w:sz w:val="24"/>
          <w:szCs w:val="24"/>
          <w:lang w:eastAsia="pt-BR"/>
        </w:rPr>
      </w:pPr>
      <w:r w:rsidRPr="00687FEC">
        <w:rPr>
          <w:rFonts w:ascii="Arial" w:eastAsia="Times New Roman" w:hAnsi="Arial" w:cs="Arial"/>
          <w:b/>
          <w:bCs/>
          <w:sz w:val="24"/>
          <w:szCs w:val="24"/>
          <w:lang w:eastAsia="pt-BR"/>
        </w:rPr>
        <w:t>DÉBORAH PRISCILA LUNGUINHO DE MELO</w:t>
      </w:r>
    </w:p>
    <w:p w14:paraId="5DAB6C7B" w14:textId="77777777" w:rsidR="007018DB" w:rsidRDefault="007018DB" w:rsidP="00154805">
      <w:pPr>
        <w:pStyle w:val="Padro"/>
        <w:spacing w:line="360" w:lineRule="auto"/>
        <w:rPr>
          <w:rFonts w:ascii="Arial" w:eastAsia="Times New Roman" w:hAnsi="Arial" w:cs="Arial"/>
          <w:b/>
          <w:sz w:val="24"/>
          <w:szCs w:val="24"/>
          <w:lang w:eastAsia="pt-BR"/>
        </w:rPr>
      </w:pPr>
    </w:p>
    <w:p w14:paraId="02EB378F" w14:textId="77777777" w:rsidR="007018DB" w:rsidRDefault="007018DB" w:rsidP="00154805">
      <w:pPr>
        <w:pStyle w:val="Padro"/>
        <w:spacing w:line="360" w:lineRule="auto"/>
        <w:rPr>
          <w:rFonts w:ascii="Arial" w:eastAsia="Times New Roman" w:hAnsi="Arial" w:cs="Arial"/>
          <w:b/>
          <w:sz w:val="24"/>
          <w:szCs w:val="24"/>
          <w:lang w:eastAsia="pt-BR"/>
        </w:rPr>
      </w:pPr>
    </w:p>
    <w:p w14:paraId="6A05A809" w14:textId="77777777" w:rsidR="007018DB" w:rsidRDefault="007018DB" w:rsidP="00154805">
      <w:pPr>
        <w:pStyle w:val="Padro"/>
        <w:spacing w:line="360" w:lineRule="auto"/>
        <w:rPr>
          <w:rFonts w:ascii="Arial" w:eastAsia="Times New Roman" w:hAnsi="Arial" w:cs="Arial"/>
          <w:b/>
          <w:sz w:val="24"/>
          <w:szCs w:val="24"/>
          <w:lang w:eastAsia="pt-BR"/>
        </w:rPr>
      </w:pPr>
    </w:p>
    <w:p w14:paraId="5A39BBE3" w14:textId="77777777" w:rsidR="007018DB" w:rsidRDefault="007018DB" w:rsidP="00154805">
      <w:pPr>
        <w:pStyle w:val="Padro"/>
        <w:spacing w:line="360" w:lineRule="auto"/>
        <w:rPr>
          <w:rFonts w:ascii="Arial" w:eastAsia="Times New Roman" w:hAnsi="Arial" w:cs="Arial"/>
          <w:b/>
          <w:sz w:val="24"/>
          <w:szCs w:val="24"/>
          <w:lang w:eastAsia="pt-BR"/>
        </w:rPr>
      </w:pPr>
    </w:p>
    <w:p w14:paraId="41C8F396" w14:textId="77777777" w:rsidR="00154805" w:rsidRDefault="00154805" w:rsidP="00154805">
      <w:pPr>
        <w:pStyle w:val="Padro"/>
        <w:spacing w:line="360" w:lineRule="auto"/>
        <w:rPr>
          <w:rFonts w:ascii="Arial" w:eastAsia="Times New Roman" w:hAnsi="Arial" w:cs="Arial"/>
          <w:b/>
          <w:sz w:val="24"/>
          <w:szCs w:val="24"/>
          <w:lang w:eastAsia="pt-BR"/>
        </w:rPr>
      </w:pPr>
    </w:p>
    <w:p w14:paraId="72A3D3EC" w14:textId="77777777" w:rsidR="00687FEC" w:rsidRDefault="00687FEC" w:rsidP="00154805">
      <w:pPr>
        <w:pStyle w:val="Padro"/>
        <w:spacing w:line="360" w:lineRule="auto"/>
        <w:rPr>
          <w:rFonts w:ascii="Arial" w:eastAsia="Times New Roman" w:hAnsi="Arial" w:cs="Arial"/>
          <w:b/>
          <w:sz w:val="24"/>
          <w:szCs w:val="24"/>
          <w:lang w:eastAsia="pt-BR"/>
        </w:rPr>
      </w:pPr>
    </w:p>
    <w:p w14:paraId="6F46F5ED" w14:textId="77777777" w:rsidR="00687FEC" w:rsidRPr="00687FEC" w:rsidRDefault="00687FEC" w:rsidP="00687FEC">
      <w:pPr>
        <w:pStyle w:val="Padro"/>
        <w:spacing w:line="360" w:lineRule="auto"/>
        <w:jc w:val="center"/>
        <w:rPr>
          <w:rFonts w:ascii="Arial" w:hAnsi="Arial" w:cs="Arial"/>
          <w:b/>
          <w:sz w:val="24"/>
          <w:szCs w:val="24"/>
        </w:rPr>
      </w:pPr>
      <w:r w:rsidRPr="00687FEC">
        <w:rPr>
          <w:rFonts w:ascii="Arial" w:hAnsi="Arial" w:cs="Arial"/>
          <w:b/>
          <w:bCs/>
          <w:sz w:val="24"/>
          <w:szCs w:val="24"/>
        </w:rPr>
        <w:t>JUDICIALIZAÇÃO DA SOCIEDADE EM FACE DO ATIVISMO JUDICIAL: UM ESTUDO SOBRE O CONFLITO DE PODERES</w:t>
      </w:r>
    </w:p>
    <w:p w14:paraId="0D0B940D" w14:textId="77777777" w:rsidR="007018DB" w:rsidRDefault="007018DB" w:rsidP="00154805">
      <w:pPr>
        <w:pStyle w:val="Padro"/>
        <w:spacing w:line="360" w:lineRule="auto"/>
      </w:pPr>
    </w:p>
    <w:p w14:paraId="0E27B00A" w14:textId="77777777" w:rsidR="007018DB" w:rsidRDefault="007018DB" w:rsidP="00154805">
      <w:pPr>
        <w:pStyle w:val="Padro"/>
        <w:spacing w:line="360" w:lineRule="auto"/>
      </w:pPr>
    </w:p>
    <w:p w14:paraId="60061E4C" w14:textId="77777777" w:rsidR="007018DB" w:rsidRDefault="007018DB" w:rsidP="00154805">
      <w:pPr>
        <w:pStyle w:val="Padro"/>
        <w:spacing w:line="360" w:lineRule="auto"/>
        <w:jc w:val="center"/>
      </w:pPr>
    </w:p>
    <w:p w14:paraId="44EAFD9C" w14:textId="77777777" w:rsidR="007018DB" w:rsidRDefault="007018DB" w:rsidP="00154805">
      <w:pPr>
        <w:pStyle w:val="Padro"/>
        <w:spacing w:line="360" w:lineRule="auto"/>
        <w:jc w:val="center"/>
      </w:pPr>
    </w:p>
    <w:p w14:paraId="4B94D5A5" w14:textId="77777777" w:rsidR="007018DB" w:rsidRDefault="007018DB" w:rsidP="00154805">
      <w:pPr>
        <w:pStyle w:val="Padro"/>
        <w:spacing w:line="360" w:lineRule="auto"/>
        <w:jc w:val="center"/>
      </w:pPr>
    </w:p>
    <w:p w14:paraId="3DEEC669" w14:textId="77777777" w:rsidR="007018DB" w:rsidRDefault="007018DB" w:rsidP="00154805">
      <w:pPr>
        <w:pStyle w:val="Padro"/>
        <w:spacing w:line="360" w:lineRule="auto"/>
        <w:jc w:val="center"/>
      </w:pPr>
    </w:p>
    <w:p w14:paraId="3656B9AB" w14:textId="77777777" w:rsidR="007018DB" w:rsidRDefault="007018DB" w:rsidP="00154805">
      <w:pPr>
        <w:pStyle w:val="Padro"/>
        <w:spacing w:line="360" w:lineRule="auto"/>
        <w:jc w:val="center"/>
      </w:pPr>
    </w:p>
    <w:p w14:paraId="45FB0818" w14:textId="77777777" w:rsidR="007018DB" w:rsidRDefault="007018DB" w:rsidP="00154805">
      <w:pPr>
        <w:pStyle w:val="Padro"/>
        <w:spacing w:line="360" w:lineRule="auto"/>
        <w:jc w:val="center"/>
      </w:pPr>
    </w:p>
    <w:p w14:paraId="049F31CB" w14:textId="77777777" w:rsidR="007018DB" w:rsidRDefault="007018DB" w:rsidP="00154805">
      <w:pPr>
        <w:pStyle w:val="Padro"/>
        <w:spacing w:line="360" w:lineRule="auto"/>
        <w:jc w:val="center"/>
      </w:pPr>
    </w:p>
    <w:p w14:paraId="53128261" w14:textId="77777777" w:rsidR="007018DB" w:rsidRDefault="007018DB" w:rsidP="00154805">
      <w:pPr>
        <w:pStyle w:val="Padro"/>
        <w:spacing w:line="360" w:lineRule="auto"/>
        <w:jc w:val="center"/>
      </w:pPr>
    </w:p>
    <w:p w14:paraId="62486C05" w14:textId="77777777" w:rsidR="007018DB" w:rsidRDefault="007018DB" w:rsidP="00154805">
      <w:pPr>
        <w:pStyle w:val="Padro"/>
        <w:spacing w:line="360" w:lineRule="auto"/>
        <w:jc w:val="center"/>
      </w:pPr>
    </w:p>
    <w:p w14:paraId="4101652C" w14:textId="77777777" w:rsidR="007018DB" w:rsidRPr="00C03D29" w:rsidRDefault="007018DB" w:rsidP="00154805">
      <w:pPr>
        <w:pStyle w:val="Padro"/>
        <w:spacing w:line="360" w:lineRule="auto"/>
        <w:jc w:val="center"/>
        <w:rPr>
          <w:rFonts w:ascii="Arial" w:hAnsi="Arial" w:cs="Arial"/>
        </w:rPr>
      </w:pPr>
    </w:p>
    <w:p w14:paraId="4B99056E" w14:textId="77777777" w:rsidR="00154805" w:rsidRDefault="00154805" w:rsidP="00154805">
      <w:pPr>
        <w:pStyle w:val="Padro"/>
        <w:spacing w:line="360" w:lineRule="auto"/>
      </w:pPr>
    </w:p>
    <w:p w14:paraId="1299C43A" w14:textId="77777777" w:rsidR="00154805" w:rsidRDefault="00154805" w:rsidP="00154805">
      <w:pPr>
        <w:pStyle w:val="Padro"/>
        <w:spacing w:line="360" w:lineRule="auto"/>
        <w:rPr>
          <w:rFonts w:ascii="Arial" w:hAnsi="Arial" w:cs="Arial"/>
          <w:b/>
          <w:sz w:val="24"/>
          <w:szCs w:val="24"/>
        </w:rPr>
      </w:pPr>
    </w:p>
    <w:p w14:paraId="4DDBEF00" w14:textId="77777777" w:rsidR="00154805" w:rsidRDefault="00154805" w:rsidP="00154805">
      <w:pPr>
        <w:pStyle w:val="Padro"/>
        <w:spacing w:line="360" w:lineRule="auto"/>
        <w:rPr>
          <w:rFonts w:ascii="Arial" w:hAnsi="Arial" w:cs="Arial"/>
          <w:b/>
          <w:sz w:val="24"/>
          <w:szCs w:val="24"/>
        </w:rPr>
      </w:pPr>
    </w:p>
    <w:p w14:paraId="3461D779" w14:textId="77777777" w:rsidR="00154805" w:rsidRDefault="00154805" w:rsidP="00154805">
      <w:pPr>
        <w:pStyle w:val="Padro"/>
        <w:spacing w:line="360" w:lineRule="auto"/>
        <w:rPr>
          <w:rFonts w:ascii="Arial" w:hAnsi="Arial" w:cs="Arial"/>
          <w:b/>
          <w:sz w:val="24"/>
          <w:szCs w:val="24"/>
        </w:rPr>
      </w:pPr>
    </w:p>
    <w:p w14:paraId="3CF2D8B6" w14:textId="77777777" w:rsidR="00154805" w:rsidRDefault="00154805" w:rsidP="00154805">
      <w:pPr>
        <w:pStyle w:val="Padro"/>
        <w:spacing w:line="360" w:lineRule="auto"/>
        <w:rPr>
          <w:rFonts w:ascii="Arial" w:hAnsi="Arial" w:cs="Arial"/>
          <w:b/>
          <w:sz w:val="24"/>
          <w:szCs w:val="24"/>
        </w:rPr>
      </w:pPr>
    </w:p>
    <w:p w14:paraId="0FB78278" w14:textId="77777777" w:rsidR="00154805" w:rsidRDefault="00154805" w:rsidP="00154805">
      <w:pPr>
        <w:pStyle w:val="Padro"/>
        <w:spacing w:line="360" w:lineRule="auto"/>
        <w:rPr>
          <w:rFonts w:ascii="Arial" w:hAnsi="Arial" w:cs="Arial"/>
          <w:b/>
          <w:sz w:val="24"/>
          <w:szCs w:val="24"/>
        </w:rPr>
      </w:pPr>
    </w:p>
    <w:p w14:paraId="425D640C" w14:textId="77777777" w:rsidR="007018DB" w:rsidRPr="00154805" w:rsidRDefault="007018DB" w:rsidP="00154805">
      <w:pPr>
        <w:pStyle w:val="Padro"/>
        <w:spacing w:line="360" w:lineRule="auto"/>
        <w:jc w:val="center"/>
        <w:rPr>
          <w:rFonts w:ascii="Arial" w:hAnsi="Arial" w:cs="Arial"/>
          <w:b/>
          <w:sz w:val="24"/>
          <w:szCs w:val="24"/>
        </w:rPr>
      </w:pPr>
      <w:r w:rsidRPr="00154805">
        <w:rPr>
          <w:rFonts w:ascii="Arial" w:hAnsi="Arial" w:cs="Arial"/>
          <w:b/>
          <w:sz w:val="24"/>
          <w:szCs w:val="24"/>
        </w:rPr>
        <w:t>CAMPINA GRANDE-PB</w:t>
      </w:r>
    </w:p>
    <w:p w14:paraId="5C61D62B" w14:textId="77777777" w:rsidR="007018DB" w:rsidRPr="009A0636" w:rsidRDefault="007018DB" w:rsidP="009A0636">
      <w:pPr>
        <w:pStyle w:val="Padro"/>
        <w:spacing w:line="360" w:lineRule="auto"/>
        <w:jc w:val="center"/>
        <w:rPr>
          <w:rFonts w:ascii="Arial" w:hAnsi="Arial" w:cs="Arial"/>
          <w:b/>
          <w:sz w:val="24"/>
          <w:szCs w:val="24"/>
        </w:rPr>
      </w:pPr>
      <w:r w:rsidRPr="00154805">
        <w:rPr>
          <w:rFonts w:ascii="Arial" w:hAnsi="Arial" w:cs="Arial"/>
          <w:b/>
          <w:sz w:val="24"/>
          <w:szCs w:val="24"/>
        </w:rPr>
        <w:t>2018</w:t>
      </w:r>
    </w:p>
    <w:p w14:paraId="72979CDA" w14:textId="77777777" w:rsidR="007018DB" w:rsidRPr="00C03D29" w:rsidRDefault="00687FEC" w:rsidP="00687FEC">
      <w:pPr>
        <w:pStyle w:val="Padro"/>
        <w:spacing w:line="360" w:lineRule="auto"/>
        <w:jc w:val="center"/>
        <w:rPr>
          <w:rFonts w:ascii="Arial" w:hAnsi="Arial" w:cs="Arial"/>
        </w:rPr>
      </w:pPr>
      <w:r w:rsidRPr="00C03D29">
        <w:rPr>
          <w:rFonts w:ascii="Arial" w:eastAsia="Times New Roman" w:hAnsi="Arial" w:cs="Arial"/>
          <w:bCs/>
          <w:sz w:val="24"/>
          <w:szCs w:val="24"/>
          <w:lang w:eastAsia="pt-BR"/>
        </w:rPr>
        <w:lastRenderedPageBreak/>
        <w:t>DÉBORAH PRISCILA LUNGUINHO DE MELO</w:t>
      </w:r>
    </w:p>
    <w:p w14:paraId="1FC39945" w14:textId="77777777" w:rsidR="007018DB" w:rsidRDefault="007018DB" w:rsidP="00154805">
      <w:pPr>
        <w:pStyle w:val="Padro"/>
        <w:spacing w:line="360" w:lineRule="auto"/>
      </w:pPr>
    </w:p>
    <w:p w14:paraId="0562CB0E" w14:textId="77777777" w:rsidR="007018DB" w:rsidRDefault="007018DB" w:rsidP="00154805">
      <w:pPr>
        <w:pStyle w:val="Padro"/>
        <w:spacing w:line="360" w:lineRule="auto"/>
      </w:pPr>
    </w:p>
    <w:p w14:paraId="34CE0A41" w14:textId="77777777" w:rsidR="007018DB" w:rsidRDefault="007018DB" w:rsidP="00154805">
      <w:pPr>
        <w:pStyle w:val="Padro"/>
        <w:spacing w:line="360" w:lineRule="auto"/>
      </w:pPr>
    </w:p>
    <w:p w14:paraId="62EBF3C5" w14:textId="77777777" w:rsidR="009A0636" w:rsidRDefault="009A0636" w:rsidP="00154805">
      <w:pPr>
        <w:pStyle w:val="Padro"/>
        <w:spacing w:line="360" w:lineRule="auto"/>
      </w:pPr>
    </w:p>
    <w:p w14:paraId="6D98A12B" w14:textId="77777777" w:rsidR="009A0636" w:rsidRDefault="009A0636" w:rsidP="00154805">
      <w:pPr>
        <w:pStyle w:val="Padro"/>
        <w:spacing w:line="360" w:lineRule="auto"/>
      </w:pPr>
    </w:p>
    <w:p w14:paraId="1266B033" w14:textId="77777777" w:rsidR="007018DB" w:rsidRDefault="00687FEC" w:rsidP="00154805">
      <w:pPr>
        <w:pStyle w:val="Padro"/>
        <w:spacing w:line="360" w:lineRule="auto"/>
        <w:jc w:val="center"/>
        <w:rPr>
          <w:rFonts w:ascii="Arial" w:hAnsi="Arial" w:cs="Arial"/>
        </w:rPr>
      </w:pPr>
      <w:r w:rsidRPr="00687FEC">
        <w:rPr>
          <w:rFonts w:ascii="Arial" w:hAnsi="Arial" w:cs="Arial"/>
          <w:sz w:val="24"/>
          <w:szCs w:val="24"/>
        </w:rPr>
        <w:t>JUDICIALIZAÇÃO DA SOCIEDADE EM FACE DO ATIVISMO JUDICIAL: UM ESTUDO SOBRE O CONFLITO DE PODERES</w:t>
      </w:r>
    </w:p>
    <w:p w14:paraId="2946DB82" w14:textId="77777777" w:rsidR="007018DB" w:rsidRDefault="007018DB" w:rsidP="00154805">
      <w:pPr>
        <w:pStyle w:val="Padro"/>
        <w:spacing w:line="360" w:lineRule="auto"/>
        <w:jc w:val="center"/>
        <w:rPr>
          <w:rFonts w:ascii="Arial" w:hAnsi="Arial" w:cs="Arial"/>
        </w:rPr>
      </w:pPr>
    </w:p>
    <w:p w14:paraId="5997CC1D" w14:textId="77777777" w:rsidR="007018DB" w:rsidRDefault="007018DB" w:rsidP="00154805">
      <w:pPr>
        <w:pStyle w:val="Padro"/>
        <w:spacing w:line="360" w:lineRule="auto"/>
        <w:ind w:left="4536"/>
        <w:jc w:val="both"/>
        <w:rPr>
          <w:rFonts w:ascii="Arial" w:hAnsi="Arial" w:cs="Arial"/>
        </w:rPr>
      </w:pPr>
    </w:p>
    <w:p w14:paraId="110FFD37" w14:textId="77777777" w:rsidR="007018DB" w:rsidRDefault="007018DB" w:rsidP="00154805">
      <w:pPr>
        <w:pStyle w:val="Padro"/>
        <w:spacing w:line="360" w:lineRule="auto"/>
        <w:ind w:left="4536"/>
        <w:jc w:val="both"/>
        <w:rPr>
          <w:rFonts w:ascii="Arial" w:hAnsi="Arial" w:cs="Arial"/>
        </w:rPr>
      </w:pPr>
    </w:p>
    <w:p w14:paraId="6B699379" w14:textId="77777777" w:rsidR="009A0636" w:rsidRDefault="009A0636" w:rsidP="00154805">
      <w:pPr>
        <w:pStyle w:val="Padro"/>
        <w:spacing w:line="360" w:lineRule="auto"/>
        <w:ind w:left="4536"/>
        <w:jc w:val="both"/>
        <w:rPr>
          <w:rFonts w:ascii="Arial" w:hAnsi="Arial" w:cs="Arial"/>
        </w:rPr>
      </w:pPr>
    </w:p>
    <w:p w14:paraId="3FE9F23F" w14:textId="77777777" w:rsidR="009A0636" w:rsidRDefault="009A0636" w:rsidP="00154805">
      <w:pPr>
        <w:pStyle w:val="Padro"/>
        <w:spacing w:line="360" w:lineRule="auto"/>
        <w:ind w:left="4536"/>
        <w:jc w:val="both"/>
        <w:rPr>
          <w:rFonts w:ascii="Arial" w:hAnsi="Arial" w:cs="Arial"/>
        </w:rPr>
      </w:pPr>
    </w:p>
    <w:p w14:paraId="1F72F646" w14:textId="77777777" w:rsidR="009A0636" w:rsidRDefault="009A0636" w:rsidP="00154805">
      <w:pPr>
        <w:pStyle w:val="Padro"/>
        <w:spacing w:line="360" w:lineRule="auto"/>
        <w:ind w:left="4536"/>
        <w:jc w:val="both"/>
        <w:rPr>
          <w:rFonts w:ascii="Arial" w:hAnsi="Arial" w:cs="Arial"/>
        </w:rPr>
      </w:pPr>
    </w:p>
    <w:p w14:paraId="34AD4993" w14:textId="77777777" w:rsidR="007018DB" w:rsidRPr="009A0636" w:rsidRDefault="009A0636" w:rsidP="009A0636">
      <w:pPr>
        <w:pStyle w:val="Padro"/>
        <w:ind w:left="4536"/>
        <w:jc w:val="both"/>
        <w:rPr>
          <w:rFonts w:ascii="Arial" w:hAnsi="Arial" w:cs="Arial"/>
          <w:sz w:val="24"/>
          <w:szCs w:val="24"/>
        </w:rPr>
      </w:pPr>
      <w:r w:rsidRPr="009A0636">
        <w:rPr>
          <w:rFonts w:ascii="Arial" w:hAnsi="Arial" w:cs="Arial"/>
          <w:sz w:val="24"/>
          <w:szCs w:val="24"/>
        </w:rPr>
        <w:t xml:space="preserve">Trabalho de Conclusão de Curso – Artigo Científico – apresentado como pré-requisito para a obtenção do título de Bacharel em Direito pela </w:t>
      </w:r>
      <w:proofErr w:type="spellStart"/>
      <w:proofErr w:type="gramStart"/>
      <w:r w:rsidR="00C03D29">
        <w:rPr>
          <w:rFonts w:ascii="Arial" w:hAnsi="Arial" w:cs="Arial"/>
          <w:sz w:val="24"/>
          <w:szCs w:val="24"/>
        </w:rPr>
        <w:t>UniFacisa</w:t>
      </w:r>
      <w:proofErr w:type="spellEnd"/>
      <w:proofErr w:type="gramEnd"/>
      <w:r w:rsidR="00C03D29">
        <w:rPr>
          <w:rFonts w:ascii="Arial" w:hAnsi="Arial" w:cs="Arial"/>
          <w:sz w:val="24"/>
          <w:szCs w:val="24"/>
        </w:rPr>
        <w:t xml:space="preserve"> – Centro Universitário.</w:t>
      </w:r>
    </w:p>
    <w:p w14:paraId="72EF2D40" w14:textId="77777777" w:rsidR="007018DB" w:rsidRPr="009A0636" w:rsidRDefault="009A0636" w:rsidP="009A0636">
      <w:pPr>
        <w:pStyle w:val="Padro"/>
        <w:ind w:left="4536"/>
        <w:jc w:val="both"/>
        <w:rPr>
          <w:rFonts w:ascii="Times New Roman" w:hAnsi="Times New Roman" w:cs="Times New Roman"/>
          <w:sz w:val="24"/>
          <w:szCs w:val="24"/>
        </w:rPr>
      </w:pPr>
      <w:r w:rsidRPr="009A0636">
        <w:rPr>
          <w:rFonts w:ascii="Arial" w:hAnsi="Arial" w:cs="Arial"/>
          <w:sz w:val="24"/>
          <w:szCs w:val="24"/>
        </w:rPr>
        <w:t>Área de concentração: Direito Público.</w:t>
      </w:r>
    </w:p>
    <w:p w14:paraId="2A6EA34F" w14:textId="7F50B30B" w:rsidR="007018DB" w:rsidRPr="009A0636" w:rsidRDefault="00326208" w:rsidP="009A0636">
      <w:pPr>
        <w:pStyle w:val="Padro"/>
        <w:ind w:left="4536"/>
        <w:jc w:val="both"/>
        <w:rPr>
          <w:rFonts w:ascii="Arial" w:hAnsi="Arial" w:cs="Arial"/>
          <w:sz w:val="24"/>
          <w:szCs w:val="24"/>
        </w:rPr>
      </w:pPr>
      <w:r>
        <w:rPr>
          <w:rFonts w:ascii="Arial" w:hAnsi="Arial" w:cs="Arial"/>
          <w:sz w:val="24"/>
          <w:szCs w:val="24"/>
        </w:rPr>
        <w:t>Orientador</w:t>
      </w:r>
      <w:r w:rsidR="009A0636" w:rsidRPr="009A0636">
        <w:rPr>
          <w:rFonts w:ascii="Arial" w:hAnsi="Arial" w:cs="Arial"/>
          <w:sz w:val="24"/>
          <w:szCs w:val="24"/>
        </w:rPr>
        <w:t xml:space="preserve">: </w:t>
      </w:r>
      <w:proofErr w:type="gramStart"/>
      <w:r w:rsidR="009A0636" w:rsidRPr="009A0636">
        <w:rPr>
          <w:rFonts w:ascii="Arial" w:hAnsi="Arial" w:cs="Arial"/>
          <w:sz w:val="24"/>
          <w:szCs w:val="24"/>
        </w:rPr>
        <w:t>Prof.</w:t>
      </w:r>
      <w:proofErr w:type="gramEnd"/>
      <w:r w:rsidR="00687FEC">
        <w:rPr>
          <w:rFonts w:ascii="Arial" w:hAnsi="Arial" w:cs="Arial"/>
          <w:sz w:val="24"/>
          <w:szCs w:val="24"/>
        </w:rPr>
        <w:t>º</w:t>
      </w:r>
      <w:r w:rsidR="009A0636" w:rsidRPr="009A0636">
        <w:rPr>
          <w:rFonts w:ascii="Arial" w:hAnsi="Arial" w:cs="Arial"/>
          <w:sz w:val="24"/>
          <w:szCs w:val="24"/>
        </w:rPr>
        <w:t xml:space="preserve"> da </w:t>
      </w:r>
      <w:proofErr w:type="spellStart"/>
      <w:r w:rsidR="00C03D29">
        <w:rPr>
          <w:rFonts w:ascii="Arial" w:hAnsi="Arial" w:cs="Arial"/>
          <w:sz w:val="24"/>
          <w:szCs w:val="24"/>
        </w:rPr>
        <w:t>Uni</w:t>
      </w:r>
      <w:r w:rsidR="009A0636" w:rsidRPr="009A0636">
        <w:rPr>
          <w:rFonts w:ascii="Arial" w:hAnsi="Arial" w:cs="Arial"/>
          <w:sz w:val="24"/>
          <w:szCs w:val="24"/>
        </w:rPr>
        <w:t>Facisa</w:t>
      </w:r>
      <w:proofErr w:type="spellEnd"/>
      <w:r w:rsidR="009A0636" w:rsidRPr="009A0636">
        <w:rPr>
          <w:rFonts w:ascii="Arial" w:hAnsi="Arial" w:cs="Arial"/>
          <w:sz w:val="24"/>
          <w:szCs w:val="24"/>
        </w:rPr>
        <w:t xml:space="preserve"> </w:t>
      </w:r>
      <w:r w:rsidR="00687FEC">
        <w:rPr>
          <w:rFonts w:ascii="Arial" w:hAnsi="Arial" w:cs="Arial"/>
          <w:sz w:val="24"/>
          <w:szCs w:val="24"/>
        </w:rPr>
        <w:t>Antônio Marcos</w:t>
      </w:r>
      <w:r w:rsidR="00C03D29">
        <w:rPr>
          <w:rFonts w:ascii="Arial" w:hAnsi="Arial" w:cs="Arial"/>
          <w:sz w:val="24"/>
          <w:szCs w:val="24"/>
        </w:rPr>
        <w:t xml:space="preserve"> de Almeida.</w:t>
      </w:r>
    </w:p>
    <w:p w14:paraId="08CE6F91" w14:textId="77777777" w:rsidR="007018DB" w:rsidRPr="009A0636" w:rsidRDefault="007018DB" w:rsidP="009A0636">
      <w:pPr>
        <w:pStyle w:val="Padro"/>
        <w:ind w:left="4536"/>
        <w:jc w:val="both"/>
        <w:rPr>
          <w:rFonts w:ascii="Times New Roman" w:hAnsi="Times New Roman" w:cs="Times New Roman"/>
          <w:sz w:val="24"/>
          <w:szCs w:val="24"/>
        </w:rPr>
      </w:pPr>
    </w:p>
    <w:p w14:paraId="61CDCEAD" w14:textId="77777777" w:rsidR="007018DB" w:rsidRDefault="007018DB" w:rsidP="00154805">
      <w:pPr>
        <w:pStyle w:val="Padro"/>
        <w:spacing w:line="360" w:lineRule="auto"/>
        <w:jc w:val="center"/>
        <w:rPr>
          <w:rFonts w:ascii="Times New Roman" w:hAnsi="Times New Roman" w:cs="Times New Roman"/>
          <w:sz w:val="24"/>
          <w:szCs w:val="24"/>
        </w:rPr>
      </w:pPr>
    </w:p>
    <w:p w14:paraId="6BB9E253" w14:textId="77777777" w:rsidR="007018DB" w:rsidRDefault="007018DB" w:rsidP="00154805">
      <w:pPr>
        <w:pStyle w:val="Padro"/>
        <w:spacing w:line="360" w:lineRule="auto"/>
        <w:jc w:val="center"/>
        <w:rPr>
          <w:rFonts w:ascii="Times New Roman" w:hAnsi="Times New Roman" w:cs="Times New Roman"/>
          <w:sz w:val="24"/>
          <w:szCs w:val="24"/>
        </w:rPr>
      </w:pPr>
    </w:p>
    <w:p w14:paraId="23DE523C" w14:textId="77777777" w:rsidR="007018DB" w:rsidRPr="00C03D29" w:rsidRDefault="007018DB" w:rsidP="00154805">
      <w:pPr>
        <w:pStyle w:val="Padro"/>
        <w:spacing w:line="360" w:lineRule="auto"/>
        <w:jc w:val="center"/>
        <w:rPr>
          <w:rFonts w:ascii="Arial" w:hAnsi="Arial" w:cs="Arial"/>
          <w:sz w:val="24"/>
          <w:szCs w:val="24"/>
        </w:rPr>
      </w:pPr>
    </w:p>
    <w:p w14:paraId="52E56223" w14:textId="77777777" w:rsidR="007018DB" w:rsidRDefault="007018DB" w:rsidP="00154805">
      <w:pPr>
        <w:pStyle w:val="Padro"/>
        <w:spacing w:line="360" w:lineRule="auto"/>
        <w:jc w:val="center"/>
        <w:rPr>
          <w:rFonts w:ascii="Times New Roman" w:hAnsi="Times New Roman" w:cs="Times New Roman"/>
          <w:sz w:val="24"/>
          <w:szCs w:val="24"/>
        </w:rPr>
      </w:pPr>
    </w:p>
    <w:p w14:paraId="07547A01" w14:textId="77777777" w:rsidR="007018DB" w:rsidRDefault="007018DB" w:rsidP="00154805">
      <w:pPr>
        <w:pStyle w:val="Padro"/>
        <w:spacing w:line="360" w:lineRule="auto"/>
        <w:jc w:val="center"/>
        <w:rPr>
          <w:rFonts w:ascii="Times New Roman" w:hAnsi="Times New Roman" w:cs="Times New Roman"/>
          <w:sz w:val="24"/>
          <w:szCs w:val="24"/>
        </w:rPr>
      </w:pPr>
    </w:p>
    <w:p w14:paraId="5043CB0F" w14:textId="77777777" w:rsidR="007018DB" w:rsidRDefault="007018DB" w:rsidP="00154805">
      <w:pPr>
        <w:pStyle w:val="Padro"/>
        <w:spacing w:line="360" w:lineRule="auto"/>
        <w:rPr>
          <w:rFonts w:ascii="Times New Roman" w:hAnsi="Times New Roman" w:cs="Times New Roman"/>
          <w:sz w:val="24"/>
          <w:szCs w:val="24"/>
        </w:rPr>
      </w:pPr>
    </w:p>
    <w:p w14:paraId="07459315" w14:textId="77777777" w:rsidR="007018DB" w:rsidRDefault="007018DB" w:rsidP="00154805">
      <w:pPr>
        <w:pStyle w:val="Padro"/>
        <w:spacing w:line="360" w:lineRule="auto"/>
        <w:rPr>
          <w:rFonts w:ascii="Times New Roman" w:hAnsi="Times New Roman" w:cs="Times New Roman"/>
          <w:sz w:val="24"/>
          <w:szCs w:val="24"/>
        </w:rPr>
      </w:pPr>
    </w:p>
    <w:p w14:paraId="6537F28F" w14:textId="77777777" w:rsidR="007018DB" w:rsidRDefault="007018DB" w:rsidP="00154805">
      <w:pPr>
        <w:pStyle w:val="Padro"/>
        <w:spacing w:line="360" w:lineRule="auto"/>
        <w:rPr>
          <w:rFonts w:ascii="Times New Roman" w:hAnsi="Times New Roman" w:cs="Times New Roman"/>
          <w:sz w:val="24"/>
          <w:szCs w:val="24"/>
        </w:rPr>
      </w:pPr>
    </w:p>
    <w:p w14:paraId="6DFB9E20" w14:textId="77777777" w:rsidR="007018DB" w:rsidRDefault="007018DB" w:rsidP="00154805">
      <w:pPr>
        <w:pStyle w:val="Padro"/>
        <w:spacing w:line="360" w:lineRule="auto"/>
        <w:jc w:val="center"/>
        <w:rPr>
          <w:rFonts w:ascii="Times New Roman" w:hAnsi="Times New Roman" w:cs="Times New Roman"/>
          <w:sz w:val="24"/>
          <w:szCs w:val="24"/>
        </w:rPr>
      </w:pPr>
    </w:p>
    <w:p w14:paraId="70DF9E56" w14:textId="77777777" w:rsidR="007018DB" w:rsidRDefault="007018DB" w:rsidP="00154805">
      <w:pPr>
        <w:pStyle w:val="Padro"/>
        <w:spacing w:line="360" w:lineRule="auto"/>
        <w:jc w:val="center"/>
        <w:rPr>
          <w:rFonts w:ascii="Times New Roman" w:hAnsi="Times New Roman" w:cs="Times New Roman"/>
          <w:sz w:val="24"/>
          <w:szCs w:val="24"/>
        </w:rPr>
      </w:pPr>
    </w:p>
    <w:p w14:paraId="44E871BC" w14:textId="77777777" w:rsidR="00687FEC" w:rsidRDefault="00687FEC" w:rsidP="00154805">
      <w:pPr>
        <w:pStyle w:val="Padro"/>
        <w:spacing w:line="360" w:lineRule="auto"/>
        <w:jc w:val="center"/>
        <w:rPr>
          <w:rFonts w:ascii="Times New Roman" w:hAnsi="Times New Roman" w:cs="Times New Roman"/>
          <w:sz w:val="24"/>
          <w:szCs w:val="24"/>
        </w:rPr>
      </w:pPr>
    </w:p>
    <w:p w14:paraId="144A5D23" w14:textId="77777777" w:rsidR="00687FEC" w:rsidRDefault="00687FEC" w:rsidP="00154805">
      <w:pPr>
        <w:pStyle w:val="Padro"/>
        <w:spacing w:line="360" w:lineRule="auto"/>
        <w:jc w:val="center"/>
        <w:rPr>
          <w:rFonts w:ascii="Times New Roman" w:hAnsi="Times New Roman" w:cs="Times New Roman"/>
          <w:sz w:val="24"/>
          <w:szCs w:val="24"/>
        </w:rPr>
      </w:pPr>
    </w:p>
    <w:p w14:paraId="0E1AEF0D" w14:textId="77777777" w:rsidR="007018DB" w:rsidRDefault="007018DB" w:rsidP="00154805">
      <w:pPr>
        <w:pStyle w:val="Padro"/>
        <w:spacing w:line="360" w:lineRule="auto"/>
        <w:jc w:val="center"/>
        <w:rPr>
          <w:rFonts w:ascii="Arial" w:hAnsi="Arial" w:cs="Arial"/>
          <w:sz w:val="24"/>
          <w:szCs w:val="24"/>
        </w:rPr>
      </w:pPr>
      <w:r>
        <w:rPr>
          <w:rFonts w:ascii="Arial" w:hAnsi="Arial" w:cs="Arial"/>
          <w:sz w:val="24"/>
          <w:szCs w:val="24"/>
        </w:rPr>
        <w:t>C</w:t>
      </w:r>
      <w:r w:rsidR="009A0636">
        <w:rPr>
          <w:rFonts w:ascii="Arial" w:hAnsi="Arial" w:cs="Arial"/>
          <w:sz w:val="24"/>
          <w:szCs w:val="24"/>
        </w:rPr>
        <w:t>ampina Grande - PB</w:t>
      </w:r>
    </w:p>
    <w:p w14:paraId="145E21DF" w14:textId="77777777" w:rsidR="007018DB" w:rsidRPr="00C03D29" w:rsidRDefault="007018DB" w:rsidP="00154805">
      <w:pPr>
        <w:pStyle w:val="Padro"/>
        <w:spacing w:line="360" w:lineRule="auto"/>
        <w:jc w:val="center"/>
      </w:pPr>
      <w:r w:rsidRPr="00C03D29">
        <w:rPr>
          <w:rFonts w:ascii="Arial" w:hAnsi="Arial" w:cs="Arial"/>
          <w:sz w:val="24"/>
          <w:szCs w:val="24"/>
        </w:rPr>
        <w:t>2018</w:t>
      </w:r>
    </w:p>
    <w:p w14:paraId="738610EB" w14:textId="77777777" w:rsidR="007018DB" w:rsidRDefault="007018DB" w:rsidP="00154805">
      <w:pPr>
        <w:pStyle w:val="Padro"/>
        <w:spacing w:line="360" w:lineRule="auto"/>
      </w:pPr>
    </w:p>
    <w:p w14:paraId="637805D2" w14:textId="77777777" w:rsidR="007018DB" w:rsidRDefault="007018DB" w:rsidP="00154805">
      <w:pPr>
        <w:pStyle w:val="Padro"/>
        <w:spacing w:line="360" w:lineRule="auto"/>
        <w:rPr>
          <w:rFonts w:ascii="Times New Roman" w:hAnsi="Times New Roman" w:cs="Times New Roman"/>
          <w:b/>
          <w:sz w:val="24"/>
          <w:szCs w:val="24"/>
        </w:rPr>
      </w:pPr>
    </w:p>
    <w:p w14:paraId="463F29E8" w14:textId="77777777" w:rsidR="007018DB" w:rsidRDefault="007018DB" w:rsidP="00154805">
      <w:pPr>
        <w:pStyle w:val="Padro"/>
        <w:spacing w:line="360" w:lineRule="auto"/>
        <w:rPr>
          <w:rFonts w:ascii="Times New Roman" w:hAnsi="Times New Roman" w:cs="Times New Roman"/>
          <w:b/>
          <w:sz w:val="24"/>
          <w:szCs w:val="24"/>
        </w:rPr>
      </w:pPr>
    </w:p>
    <w:p w14:paraId="3B7B4B86" w14:textId="77777777" w:rsidR="007018DB" w:rsidRDefault="007018DB" w:rsidP="00154805">
      <w:pPr>
        <w:pStyle w:val="Padro"/>
        <w:spacing w:line="360" w:lineRule="auto"/>
      </w:pPr>
    </w:p>
    <w:p w14:paraId="3A0FF5F2" w14:textId="77777777" w:rsidR="007018DB" w:rsidRDefault="007018DB" w:rsidP="00154805">
      <w:pPr>
        <w:pStyle w:val="Padro"/>
        <w:spacing w:line="360" w:lineRule="auto"/>
      </w:pPr>
    </w:p>
    <w:p w14:paraId="5630AD66" w14:textId="77777777" w:rsidR="007018DB" w:rsidRDefault="007018DB" w:rsidP="00154805">
      <w:pPr>
        <w:pStyle w:val="Padro"/>
        <w:spacing w:line="360" w:lineRule="auto"/>
      </w:pPr>
    </w:p>
    <w:p w14:paraId="61829076" w14:textId="77777777" w:rsidR="007018DB" w:rsidRDefault="007018DB" w:rsidP="00154805">
      <w:pPr>
        <w:pStyle w:val="Padro"/>
        <w:spacing w:line="360" w:lineRule="auto"/>
      </w:pPr>
    </w:p>
    <w:p w14:paraId="2BA226A1" w14:textId="77777777" w:rsidR="007018DB" w:rsidRDefault="007018DB" w:rsidP="00154805">
      <w:pPr>
        <w:pStyle w:val="Padro"/>
        <w:spacing w:line="360" w:lineRule="auto"/>
      </w:pPr>
    </w:p>
    <w:p w14:paraId="17AD93B2" w14:textId="77777777" w:rsidR="007018DB" w:rsidRDefault="007018DB" w:rsidP="00154805">
      <w:pPr>
        <w:pStyle w:val="Padro"/>
        <w:spacing w:line="360" w:lineRule="auto"/>
      </w:pPr>
    </w:p>
    <w:p w14:paraId="0DE4B5B7"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66204FF1"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2DBF0D7D"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6B62F1B3"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02F2C34E"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680A4E5D"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19219836"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296FEF7D"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7194DBDC"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769D0D3C"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54CD245A"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1231BE67"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36FEB5B0"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30D7AA69"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7196D064"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34FF1C98"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6D072C0D"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48A21919"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6BD18F9B"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238601FE"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0F3CABC7"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5B08B5D1"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16DEB4AB"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0AD9C6F4"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4B1F511A"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65F9C3DC"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5023141B"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1F3B1409"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562C75D1" w14:textId="77777777" w:rsidR="009A0636" w:rsidRDefault="009A0636" w:rsidP="009A0636">
      <w:pPr>
        <w:pStyle w:val="paragraph"/>
        <w:spacing w:before="0" w:beforeAutospacing="0" w:after="0" w:afterAutospacing="0"/>
        <w:jc w:val="center"/>
        <w:textAlignment w:val="baseline"/>
        <w:rPr>
          <w:rStyle w:val="normaltextrun"/>
          <w:sz w:val="20"/>
          <w:szCs w:val="20"/>
        </w:rPr>
      </w:pPr>
    </w:p>
    <w:p w14:paraId="664355AD" w14:textId="77777777" w:rsidR="009A0636" w:rsidRPr="009A0636" w:rsidRDefault="009A0636" w:rsidP="009A0636">
      <w:pPr>
        <w:pStyle w:val="paragraph"/>
        <w:spacing w:before="0" w:beforeAutospacing="0" w:after="0" w:afterAutospacing="0"/>
        <w:jc w:val="center"/>
        <w:textAlignment w:val="baseline"/>
        <w:rPr>
          <w:rStyle w:val="normaltextrun"/>
          <w:sz w:val="20"/>
          <w:szCs w:val="20"/>
        </w:rPr>
      </w:pPr>
    </w:p>
    <w:p w14:paraId="6A16BF4D" w14:textId="77777777" w:rsidR="009A0636" w:rsidRPr="00C03D29" w:rsidRDefault="009A0636" w:rsidP="009A0636">
      <w:pPr>
        <w:pStyle w:val="paragraph"/>
        <w:spacing w:before="0" w:beforeAutospacing="0" w:after="0" w:afterAutospacing="0"/>
        <w:jc w:val="center"/>
        <w:textAlignment w:val="baseline"/>
        <w:rPr>
          <w:rFonts w:ascii="Arial" w:hAnsi="Arial" w:cs="Arial"/>
          <w:sz w:val="18"/>
          <w:szCs w:val="18"/>
        </w:rPr>
      </w:pPr>
      <w:r w:rsidRPr="00C03D29">
        <w:rPr>
          <w:rStyle w:val="normaltextrun"/>
          <w:rFonts w:ascii="Arial" w:hAnsi="Arial" w:cs="Arial"/>
          <w:sz w:val="20"/>
          <w:szCs w:val="20"/>
        </w:rPr>
        <w:t>Dados Internacionais de Catalogação na Publicação</w:t>
      </w:r>
      <w:r w:rsidRPr="00C03D29">
        <w:rPr>
          <w:rStyle w:val="eop"/>
          <w:rFonts w:ascii="Arial" w:hAnsi="Arial" w:cs="Arial"/>
          <w:sz w:val="20"/>
          <w:szCs w:val="20"/>
        </w:rPr>
        <w:t> </w:t>
      </w:r>
    </w:p>
    <w:p w14:paraId="35C280AF" w14:textId="77777777" w:rsidR="009A0636" w:rsidRPr="00C03D29" w:rsidRDefault="009A0636" w:rsidP="009A0636">
      <w:pPr>
        <w:pStyle w:val="paragraph"/>
        <w:spacing w:before="0" w:beforeAutospacing="0" w:after="0" w:afterAutospacing="0"/>
        <w:jc w:val="center"/>
        <w:textAlignment w:val="baseline"/>
        <w:rPr>
          <w:rFonts w:ascii="Arial" w:hAnsi="Arial" w:cs="Arial"/>
          <w:sz w:val="18"/>
          <w:szCs w:val="18"/>
        </w:rPr>
      </w:pPr>
      <w:r w:rsidRPr="00C03D29">
        <w:rPr>
          <w:rStyle w:val="normaltextrun"/>
          <w:rFonts w:ascii="Arial" w:hAnsi="Arial" w:cs="Arial"/>
          <w:sz w:val="20"/>
          <w:szCs w:val="20"/>
        </w:rPr>
        <w:t>(Biblioteca da </w:t>
      </w:r>
      <w:proofErr w:type="spellStart"/>
      <w:r w:rsidRPr="00C03D29">
        <w:rPr>
          <w:rStyle w:val="spellingerror"/>
          <w:rFonts w:ascii="Arial" w:hAnsi="Arial" w:cs="Arial"/>
          <w:sz w:val="20"/>
          <w:szCs w:val="20"/>
        </w:rPr>
        <w:t>Facisa</w:t>
      </w:r>
      <w:proofErr w:type="spellEnd"/>
      <w:r w:rsidRPr="00C03D29">
        <w:rPr>
          <w:rStyle w:val="normaltextrun"/>
          <w:rFonts w:ascii="Arial" w:hAnsi="Arial" w:cs="Arial"/>
          <w:sz w:val="20"/>
          <w:szCs w:val="20"/>
        </w:rPr>
        <w:t>)</w:t>
      </w:r>
      <w:r w:rsidRPr="00C03D29">
        <w:rPr>
          <w:rStyle w:val="eop"/>
          <w:rFonts w:ascii="Arial" w:hAnsi="Arial" w:cs="Arial"/>
          <w:sz w:val="20"/>
          <w:szCs w:val="20"/>
        </w:rPr>
        <w:t> </w:t>
      </w:r>
    </w:p>
    <w:p w14:paraId="3CFF56F7" w14:textId="77777777" w:rsidR="009A0636" w:rsidRPr="00C03D29" w:rsidRDefault="009A0636" w:rsidP="009A0636">
      <w:pPr>
        <w:pStyle w:val="paragraph"/>
        <w:spacing w:before="0" w:beforeAutospacing="0" w:after="0" w:afterAutospacing="0"/>
        <w:jc w:val="both"/>
        <w:textAlignment w:val="baseline"/>
        <w:rPr>
          <w:rFonts w:ascii="Arial" w:hAnsi="Arial" w:cs="Arial"/>
          <w:sz w:val="18"/>
          <w:szCs w:val="18"/>
        </w:rPr>
      </w:pPr>
      <w:proofErr w:type="spellStart"/>
      <w:proofErr w:type="gramStart"/>
      <w:r w:rsidRPr="00C03D29">
        <w:rPr>
          <w:rStyle w:val="normaltextrun"/>
          <w:rFonts w:ascii="Arial" w:hAnsi="Arial" w:cs="Arial"/>
          <w:sz w:val="20"/>
          <w:szCs w:val="20"/>
        </w:rPr>
        <w:t>AXXX</w:t>
      </w:r>
      <w:r w:rsidR="00C03D29" w:rsidRPr="00C03D29">
        <w:rPr>
          <w:rStyle w:val="normaltextrun"/>
          <w:rFonts w:ascii="Arial" w:hAnsi="Arial" w:cs="Arial"/>
          <w:sz w:val="20"/>
          <w:szCs w:val="20"/>
        </w:rPr>
        <w:t>p</w:t>
      </w:r>
      <w:proofErr w:type="spellEnd"/>
      <w:proofErr w:type="gramEnd"/>
      <w:r w:rsidRPr="00C03D29">
        <w:rPr>
          <w:rStyle w:val="eop"/>
          <w:rFonts w:ascii="Arial" w:hAnsi="Arial" w:cs="Arial"/>
          <w:sz w:val="20"/>
          <w:szCs w:val="20"/>
        </w:rPr>
        <w:t> </w:t>
      </w:r>
    </w:p>
    <w:p w14:paraId="02E117CA" w14:textId="77777777" w:rsidR="009A0636" w:rsidRPr="00C03D29" w:rsidRDefault="00687FEC" w:rsidP="009A0636">
      <w:pPr>
        <w:pStyle w:val="paragraph"/>
        <w:spacing w:before="0" w:beforeAutospacing="0" w:after="0" w:afterAutospacing="0"/>
        <w:ind w:left="555"/>
        <w:jc w:val="both"/>
        <w:textAlignment w:val="baseline"/>
        <w:rPr>
          <w:rFonts w:ascii="Arial" w:hAnsi="Arial" w:cs="Arial"/>
          <w:sz w:val="18"/>
          <w:szCs w:val="18"/>
        </w:rPr>
      </w:pPr>
      <w:proofErr w:type="gramStart"/>
      <w:r w:rsidRPr="00C03D29">
        <w:rPr>
          <w:rStyle w:val="normaltextrun"/>
          <w:rFonts w:ascii="Arial" w:hAnsi="Arial" w:cs="Arial"/>
          <w:sz w:val="20"/>
          <w:szCs w:val="20"/>
        </w:rPr>
        <w:t>Melo</w:t>
      </w:r>
      <w:r w:rsidR="009A0636" w:rsidRPr="00C03D29">
        <w:rPr>
          <w:rStyle w:val="normaltextrun"/>
          <w:rFonts w:ascii="Arial" w:hAnsi="Arial" w:cs="Arial"/>
          <w:sz w:val="20"/>
          <w:szCs w:val="20"/>
        </w:rPr>
        <w:t>,</w:t>
      </w:r>
      <w:proofErr w:type="gramEnd"/>
      <w:r w:rsidR="009A0636" w:rsidRPr="00C03D29">
        <w:rPr>
          <w:rStyle w:val="normaltextrun"/>
          <w:rFonts w:ascii="Arial" w:hAnsi="Arial" w:cs="Arial"/>
          <w:sz w:val="20"/>
          <w:szCs w:val="20"/>
        </w:rPr>
        <w:t xml:space="preserve"> </w:t>
      </w:r>
      <w:r w:rsidRPr="00C03D29">
        <w:rPr>
          <w:rStyle w:val="normaltextrun"/>
          <w:rFonts w:ascii="Arial" w:hAnsi="Arial" w:cs="Arial"/>
          <w:sz w:val="20"/>
          <w:szCs w:val="20"/>
        </w:rPr>
        <w:t>Déborah Priscila Lunguinho de</w:t>
      </w:r>
      <w:r w:rsidR="009A0636" w:rsidRPr="00C03D29">
        <w:rPr>
          <w:rStyle w:val="normaltextrun"/>
          <w:rFonts w:ascii="Arial" w:hAnsi="Arial" w:cs="Arial"/>
          <w:sz w:val="20"/>
          <w:szCs w:val="20"/>
        </w:rPr>
        <w:t>.</w:t>
      </w:r>
    </w:p>
    <w:p w14:paraId="6F4580B1" w14:textId="77777777" w:rsidR="009A0636" w:rsidRPr="00C03D29" w:rsidRDefault="00687FEC" w:rsidP="009A0636">
      <w:pPr>
        <w:pStyle w:val="paragraph"/>
        <w:spacing w:before="0" w:beforeAutospacing="0" w:after="0" w:afterAutospacing="0"/>
        <w:ind w:left="555"/>
        <w:jc w:val="both"/>
        <w:textAlignment w:val="baseline"/>
        <w:rPr>
          <w:rFonts w:ascii="Arial" w:hAnsi="Arial" w:cs="Arial"/>
          <w:sz w:val="18"/>
          <w:szCs w:val="18"/>
        </w:rPr>
      </w:pPr>
      <w:r w:rsidRPr="00C03D29">
        <w:rPr>
          <w:rStyle w:val="normaltextrun"/>
          <w:rFonts w:ascii="Arial" w:hAnsi="Arial" w:cs="Arial"/>
          <w:sz w:val="20"/>
          <w:szCs w:val="20"/>
        </w:rPr>
        <w:t>Judicialização da Sociedade em Face do Ativismo: Um Estudo Sobre o Conflito de Poderes</w:t>
      </w:r>
      <w:r w:rsidR="009A0636" w:rsidRPr="00C03D29">
        <w:rPr>
          <w:rStyle w:val="normaltextrun"/>
          <w:rFonts w:ascii="Arial" w:hAnsi="Arial" w:cs="Arial"/>
          <w:sz w:val="20"/>
          <w:szCs w:val="20"/>
        </w:rPr>
        <w:t>. - Campina Grande, 2018.</w:t>
      </w:r>
      <w:r w:rsidR="009A0636" w:rsidRPr="00C03D29">
        <w:rPr>
          <w:rStyle w:val="eop"/>
          <w:rFonts w:ascii="Arial" w:hAnsi="Arial" w:cs="Arial"/>
          <w:sz w:val="20"/>
          <w:szCs w:val="20"/>
        </w:rPr>
        <w:t> </w:t>
      </w:r>
    </w:p>
    <w:p w14:paraId="6E7BEAA2" w14:textId="77777777" w:rsidR="009A0636" w:rsidRPr="00C03D29" w:rsidRDefault="009A0636" w:rsidP="009A0636">
      <w:pPr>
        <w:pStyle w:val="paragraph"/>
        <w:spacing w:before="0" w:beforeAutospacing="0" w:after="0" w:afterAutospacing="0"/>
        <w:ind w:left="555"/>
        <w:jc w:val="both"/>
        <w:textAlignment w:val="baseline"/>
        <w:rPr>
          <w:rFonts w:ascii="Arial" w:hAnsi="Arial" w:cs="Arial"/>
          <w:sz w:val="18"/>
          <w:szCs w:val="18"/>
        </w:rPr>
      </w:pPr>
      <w:r w:rsidRPr="00C03D29">
        <w:rPr>
          <w:rStyle w:val="eop"/>
          <w:rFonts w:ascii="Arial" w:hAnsi="Arial" w:cs="Arial"/>
          <w:sz w:val="20"/>
          <w:szCs w:val="20"/>
        </w:rPr>
        <w:t> </w:t>
      </w:r>
    </w:p>
    <w:p w14:paraId="573F08C8" w14:textId="77777777" w:rsidR="009A0636" w:rsidRPr="00C03D29" w:rsidRDefault="009A0636" w:rsidP="009A0636">
      <w:pPr>
        <w:pStyle w:val="paragraph"/>
        <w:spacing w:before="0" w:beforeAutospacing="0" w:after="0" w:afterAutospacing="0"/>
        <w:ind w:left="555"/>
        <w:jc w:val="both"/>
        <w:textAlignment w:val="baseline"/>
        <w:rPr>
          <w:rFonts w:ascii="Arial" w:hAnsi="Arial" w:cs="Arial"/>
          <w:sz w:val="18"/>
          <w:szCs w:val="18"/>
        </w:rPr>
      </w:pPr>
      <w:r w:rsidRPr="00C03D29">
        <w:rPr>
          <w:rStyle w:val="normaltextrun"/>
          <w:rFonts w:ascii="Arial" w:hAnsi="Arial" w:cs="Arial"/>
          <w:sz w:val="20"/>
          <w:szCs w:val="20"/>
        </w:rPr>
        <w:t>Originalmente apresentada como Artigo Científico de bacharelado em Direito do autor (</w:t>
      </w:r>
      <w:proofErr w:type="gramStart"/>
      <w:r w:rsidRPr="00C03D29">
        <w:rPr>
          <w:rStyle w:val="normaltextrun"/>
          <w:rFonts w:ascii="Arial" w:hAnsi="Arial" w:cs="Arial"/>
          <w:sz w:val="20"/>
          <w:szCs w:val="20"/>
        </w:rPr>
        <w:t>Bacharel -</w:t>
      </w:r>
      <w:proofErr w:type="gramEnd"/>
      <w:r w:rsidRPr="00C03D29">
        <w:rPr>
          <w:rStyle w:val="normaltextrun"/>
          <w:rFonts w:ascii="Arial" w:hAnsi="Arial" w:cs="Arial"/>
          <w:sz w:val="20"/>
          <w:szCs w:val="20"/>
        </w:rPr>
        <w:t xml:space="preserve"> Faculdade de Ciências Sociais Aplicadas, 2018).</w:t>
      </w:r>
      <w:r w:rsidRPr="00C03D29">
        <w:rPr>
          <w:rStyle w:val="eop"/>
          <w:rFonts w:ascii="Arial" w:hAnsi="Arial" w:cs="Arial"/>
          <w:sz w:val="20"/>
          <w:szCs w:val="20"/>
        </w:rPr>
        <w:t> </w:t>
      </w:r>
    </w:p>
    <w:p w14:paraId="63E4A9CD" w14:textId="77777777" w:rsidR="009A0636" w:rsidRPr="00C03D29" w:rsidRDefault="009A0636" w:rsidP="009A0636">
      <w:pPr>
        <w:pStyle w:val="paragraph"/>
        <w:spacing w:before="0" w:beforeAutospacing="0" w:after="0" w:afterAutospacing="0"/>
        <w:ind w:left="555"/>
        <w:jc w:val="both"/>
        <w:textAlignment w:val="baseline"/>
        <w:rPr>
          <w:rFonts w:ascii="Arial" w:hAnsi="Arial" w:cs="Arial"/>
          <w:sz w:val="18"/>
          <w:szCs w:val="18"/>
        </w:rPr>
      </w:pPr>
      <w:r w:rsidRPr="00C03D29">
        <w:rPr>
          <w:rStyle w:val="eop"/>
          <w:rFonts w:ascii="Arial" w:hAnsi="Arial" w:cs="Arial"/>
          <w:sz w:val="20"/>
          <w:szCs w:val="20"/>
        </w:rPr>
        <w:t> </w:t>
      </w:r>
    </w:p>
    <w:p w14:paraId="71420021" w14:textId="77777777" w:rsidR="009A0636" w:rsidRPr="00C03D29" w:rsidRDefault="009A0636" w:rsidP="009A0636">
      <w:pPr>
        <w:pStyle w:val="paragraph"/>
        <w:spacing w:before="0" w:beforeAutospacing="0" w:after="0" w:afterAutospacing="0"/>
        <w:ind w:left="555"/>
        <w:jc w:val="both"/>
        <w:textAlignment w:val="baseline"/>
        <w:rPr>
          <w:rFonts w:ascii="Arial" w:hAnsi="Arial" w:cs="Arial"/>
          <w:sz w:val="18"/>
          <w:szCs w:val="18"/>
        </w:rPr>
      </w:pPr>
      <w:r w:rsidRPr="00C03D29">
        <w:rPr>
          <w:rStyle w:val="normaltextrun"/>
          <w:rFonts w:ascii="Arial" w:hAnsi="Arial" w:cs="Arial"/>
          <w:sz w:val="20"/>
          <w:szCs w:val="20"/>
        </w:rPr>
        <w:t>Referências.</w:t>
      </w:r>
      <w:r w:rsidRPr="00C03D29">
        <w:rPr>
          <w:rStyle w:val="eop"/>
          <w:rFonts w:ascii="Arial" w:hAnsi="Arial" w:cs="Arial"/>
          <w:sz w:val="20"/>
          <w:szCs w:val="20"/>
        </w:rPr>
        <w:t> </w:t>
      </w:r>
    </w:p>
    <w:p w14:paraId="4F6584BE" w14:textId="77777777" w:rsidR="009A0636" w:rsidRPr="00C03D29" w:rsidRDefault="009A0636" w:rsidP="009A0636">
      <w:pPr>
        <w:pStyle w:val="paragraph"/>
        <w:spacing w:before="0" w:beforeAutospacing="0" w:after="0" w:afterAutospacing="0"/>
        <w:ind w:left="555"/>
        <w:jc w:val="both"/>
        <w:textAlignment w:val="baseline"/>
        <w:rPr>
          <w:rFonts w:ascii="Arial" w:hAnsi="Arial" w:cs="Arial"/>
          <w:sz w:val="18"/>
          <w:szCs w:val="18"/>
        </w:rPr>
      </w:pPr>
      <w:r w:rsidRPr="00C03D29">
        <w:rPr>
          <w:rStyle w:val="eop"/>
          <w:rFonts w:ascii="Arial" w:hAnsi="Arial" w:cs="Arial"/>
          <w:sz w:val="20"/>
          <w:szCs w:val="20"/>
        </w:rPr>
        <w:t> </w:t>
      </w:r>
    </w:p>
    <w:p w14:paraId="754D2CC9" w14:textId="77777777" w:rsidR="009A0636" w:rsidRPr="00C03D29" w:rsidRDefault="009A0636" w:rsidP="009A0636">
      <w:pPr>
        <w:pStyle w:val="paragraph"/>
        <w:spacing w:before="0" w:beforeAutospacing="0" w:after="0" w:afterAutospacing="0"/>
        <w:ind w:left="555"/>
        <w:jc w:val="both"/>
        <w:textAlignment w:val="baseline"/>
        <w:rPr>
          <w:rFonts w:ascii="Arial" w:hAnsi="Arial" w:cs="Arial"/>
          <w:sz w:val="18"/>
          <w:szCs w:val="18"/>
        </w:rPr>
      </w:pPr>
      <w:r w:rsidRPr="00C03D29">
        <w:rPr>
          <w:rStyle w:val="normaltextrun"/>
          <w:rFonts w:ascii="Arial" w:hAnsi="Arial" w:cs="Arial"/>
          <w:sz w:val="20"/>
          <w:szCs w:val="20"/>
        </w:rPr>
        <w:t>1.</w:t>
      </w:r>
      <w:r w:rsidR="00C03D29">
        <w:rPr>
          <w:rStyle w:val="normaltextrun"/>
          <w:rFonts w:ascii="Arial" w:hAnsi="Arial" w:cs="Arial"/>
          <w:sz w:val="20"/>
          <w:szCs w:val="20"/>
        </w:rPr>
        <w:t xml:space="preserve"> </w:t>
      </w:r>
      <w:r w:rsidR="00687FEC" w:rsidRPr="00C03D29">
        <w:rPr>
          <w:rStyle w:val="normaltextrun"/>
          <w:rFonts w:ascii="Arial" w:hAnsi="Arial" w:cs="Arial"/>
          <w:sz w:val="20"/>
          <w:szCs w:val="20"/>
        </w:rPr>
        <w:t>Ativismo Judicial</w:t>
      </w:r>
      <w:r w:rsidRPr="00C03D29">
        <w:rPr>
          <w:rStyle w:val="normaltextrun"/>
          <w:rFonts w:ascii="Arial" w:hAnsi="Arial" w:cs="Arial"/>
          <w:sz w:val="20"/>
          <w:szCs w:val="20"/>
        </w:rPr>
        <w:t>. 2. </w:t>
      </w:r>
      <w:r w:rsidR="00687FEC" w:rsidRPr="00C03D29">
        <w:rPr>
          <w:rStyle w:val="normaltextrun"/>
          <w:rFonts w:ascii="Arial" w:hAnsi="Arial" w:cs="Arial"/>
          <w:sz w:val="20"/>
          <w:szCs w:val="20"/>
        </w:rPr>
        <w:t>Separação de Poderes</w:t>
      </w:r>
      <w:r w:rsidRPr="00C03D29">
        <w:rPr>
          <w:rStyle w:val="normaltextrun"/>
          <w:rFonts w:ascii="Arial" w:hAnsi="Arial" w:cs="Arial"/>
          <w:sz w:val="20"/>
          <w:szCs w:val="20"/>
        </w:rPr>
        <w:t xml:space="preserve">. 3. </w:t>
      </w:r>
      <w:r w:rsidR="00687FEC" w:rsidRPr="00C03D29">
        <w:rPr>
          <w:rStyle w:val="normaltextrun"/>
          <w:rFonts w:ascii="Arial" w:hAnsi="Arial" w:cs="Arial"/>
          <w:sz w:val="20"/>
          <w:szCs w:val="20"/>
        </w:rPr>
        <w:t>Democracia</w:t>
      </w:r>
      <w:r w:rsidR="00C12746" w:rsidRPr="00C03D29">
        <w:rPr>
          <w:rStyle w:val="normaltextrun"/>
          <w:rFonts w:ascii="Arial" w:hAnsi="Arial" w:cs="Arial"/>
          <w:sz w:val="20"/>
          <w:szCs w:val="20"/>
        </w:rPr>
        <w:t>.</w:t>
      </w:r>
      <w:r w:rsidRPr="00C03D29">
        <w:rPr>
          <w:rStyle w:val="normaltextrun"/>
          <w:rFonts w:ascii="Arial" w:hAnsi="Arial" w:cs="Arial"/>
          <w:sz w:val="20"/>
          <w:szCs w:val="20"/>
        </w:rPr>
        <w:t xml:space="preserve"> I. Título.</w:t>
      </w:r>
      <w:r w:rsidRPr="00C03D29">
        <w:rPr>
          <w:rStyle w:val="eop"/>
          <w:rFonts w:ascii="Arial" w:hAnsi="Arial" w:cs="Arial"/>
          <w:sz w:val="20"/>
          <w:szCs w:val="20"/>
        </w:rPr>
        <w:t> </w:t>
      </w:r>
    </w:p>
    <w:p w14:paraId="09AF38FC" w14:textId="77777777" w:rsidR="009A0636" w:rsidRPr="00C03D29" w:rsidRDefault="009A0636" w:rsidP="009A0636">
      <w:pPr>
        <w:pStyle w:val="paragraph"/>
        <w:spacing w:before="0" w:beforeAutospacing="0" w:after="0" w:afterAutospacing="0"/>
        <w:ind w:left="555"/>
        <w:jc w:val="both"/>
        <w:textAlignment w:val="baseline"/>
        <w:rPr>
          <w:rFonts w:ascii="Arial" w:hAnsi="Arial" w:cs="Arial"/>
          <w:sz w:val="18"/>
          <w:szCs w:val="18"/>
        </w:rPr>
      </w:pPr>
      <w:r w:rsidRPr="00C03D29">
        <w:rPr>
          <w:rStyle w:val="eop"/>
          <w:rFonts w:ascii="Arial" w:hAnsi="Arial" w:cs="Arial"/>
          <w:sz w:val="20"/>
          <w:szCs w:val="20"/>
        </w:rPr>
        <w:t> </w:t>
      </w:r>
    </w:p>
    <w:p w14:paraId="799DBB98" w14:textId="77777777" w:rsidR="009A0636" w:rsidRPr="009A0636" w:rsidRDefault="009A0636" w:rsidP="009A0636">
      <w:pPr>
        <w:pStyle w:val="paragraph"/>
        <w:spacing w:before="0" w:beforeAutospacing="0" w:after="0" w:afterAutospacing="0"/>
        <w:jc w:val="right"/>
        <w:textAlignment w:val="baseline"/>
        <w:rPr>
          <w:rFonts w:ascii="Segoe UI" w:hAnsi="Segoe UI" w:cs="Segoe UI"/>
          <w:sz w:val="18"/>
          <w:szCs w:val="18"/>
        </w:rPr>
      </w:pPr>
      <w:r w:rsidRPr="00C03D29">
        <w:rPr>
          <w:rStyle w:val="normaltextrun"/>
          <w:rFonts w:ascii="Arial" w:hAnsi="Arial" w:cs="Arial"/>
          <w:sz w:val="20"/>
          <w:szCs w:val="20"/>
        </w:rPr>
        <w:t>CDU-</w:t>
      </w:r>
      <w:proofErr w:type="gramStart"/>
      <w:r w:rsidRPr="00C03D29">
        <w:rPr>
          <w:rStyle w:val="normaltextrun"/>
          <w:rFonts w:ascii="Arial" w:hAnsi="Arial" w:cs="Arial"/>
          <w:sz w:val="20"/>
          <w:szCs w:val="20"/>
        </w:rPr>
        <w:t>XXXX(</w:t>
      </w:r>
      <w:proofErr w:type="gramEnd"/>
      <w:r w:rsidRPr="00C03D29">
        <w:rPr>
          <w:rStyle w:val="normaltextrun"/>
          <w:rFonts w:ascii="Arial" w:hAnsi="Arial" w:cs="Arial"/>
          <w:sz w:val="20"/>
          <w:szCs w:val="20"/>
        </w:rPr>
        <w:t>XXX)(XXX)</w:t>
      </w:r>
    </w:p>
    <w:p w14:paraId="1A965116" w14:textId="77777777" w:rsidR="007018DB" w:rsidRDefault="007018DB" w:rsidP="00154805">
      <w:pPr>
        <w:pStyle w:val="Padro"/>
        <w:spacing w:line="360" w:lineRule="auto"/>
      </w:pPr>
    </w:p>
    <w:p w14:paraId="7DF4E37C" w14:textId="77777777" w:rsidR="007018DB" w:rsidRDefault="007018DB" w:rsidP="00154805">
      <w:pPr>
        <w:pStyle w:val="Padro"/>
        <w:spacing w:line="360" w:lineRule="auto"/>
      </w:pPr>
    </w:p>
    <w:p w14:paraId="44FB30F8" w14:textId="77777777" w:rsidR="007018DB" w:rsidRDefault="007018DB" w:rsidP="00154805">
      <w:pPr>
        <w:pStyle w:val="Padro"/>
        <w:spacing w:line="360" w:lineRule="auto"/>
      </w:pPr>
    </w:p>
    <w:p w14:paraId="1DA6542E" w14:textId="77777777" w:rsidR="007018DB" w:rsidRDefault="007018DB" w:rsidP="00154805">
      <w:pPr>
        <w:pStyle w:val="Padro"/>
        <w:spacing w:line="360" w:lineRule="auto"/>
      </w:pPr>
    </w:p>
    <w:p w14:paraId="3041E394" w14:textId="77777777" w:rsidR="007018DB" w:rsidRDefault="007018DB" w:rsidP="00154805">
      <w:pPr>
        <w:pStyle w:val="Padro"/>
        <w:spacing w:line="360" w:lineRule="auto"/>
      </w:pPr>
    </w:p>
    <w:p w14:paraId="722B00AE" w14:textId="77777777" w:rsidR="007018DB" w:rsidRDefault="007018DB" w:rsidP="00154805">
      <w:pPr>
        <w:pStyle w:val="Padro"/>
        <w:spacing w:line="360" w:lineRule="auto"/>
      </w:pPr>
    </w:p>
    <w:p w14:paraId="42C6D796" w14:textId="77777777" w:rsidR="007018DB" w:rsidRDefault="007018DB" w:rsidP="00154805">
      <w:pPr>
        <w:pStyle w:val="Padro"/>
        <w:spacing w:line="360" w:lineRule="auto"/>
      </w:pPr>
    </w:p>
    <w:p w14:paraId="6E1831B3" w14:textId="77777777" w:rsidR="007018DB" w:rsidRDefault="007018DB" w:rsidP="00154805">
      <w:pPr>
        <w:pStyle w:val="Padro"/>
        <w:spacing w:line="360" w:lineRule="auto"/>
      </w:pPr>
    </w:p>
    <w:p w14:paraId="54E11D2A" w14:textId="77777777" w:rsidR="007018DB" w:rsidRDefault="007018DB" w:rsidP="00154805">
      <w:pPr>
        <w:pStyle w:val="Padro"/>
        <w:spacing w:line="360" w:lineRule="auto"/>
      </w:pPr>
    </w:p>
    <w:p w14:paraId="31126E5D" w14:textId="77777777" w:rsidR="007018DB" w:rsidRDefault="007018DB" w:rsidP="00154805">
      <w:pPr>
        <w:pStyle w:val="Padro"/>
        <w:spacing w:line="360" w:lineRule="auto"/>
      </w:pPr>
    </w:p>
    <w:p w14:paraId="2DE403A5" w14:textId="77777777" w:rsidR="007018DB" w:rsidRDefault="007018DB" w:rsidP="00154805">
      <w:pPr>
        <w:pStyle w:val="Padro"/>
        <w:spacing w:line="360" w:lineRule="auto"/>
      </w:pPr>
    </w:p>
    <w:p w14:paraId="62431CDC" w14:textId="77777777" w:rsidR="007018DB" w:rsidRDefault="007018DB" w:rsidP="00154805">
      <w:pPr>
        <w:pStyle w:val="Padro"/>
        <w:spacing w:line="360" w:lineRule="auto"/>
      </w:pPr>
    </w:p>
    <w:p w14:paraId="49E398E2" w14:textId="77777777" w:rsidR="007018DB" w:rsidRDefault="007018DB" w:rsidP="00154805">
      <w:pPr>
        <w:pStyle w:val="Padro"/>
        <w:spacing w:line="360" w:lineRule="auto"/>
      </w:pPr>
    </w:p>
    <w:p w14:paraId="16287F21" w14:textId="77777777" w:rsidR="00F23728" w:rsidRDefault="00F23728" w:rsidP="00154805">
      <w:pPr>
        <w:pStyle w:val="Padro"/>
        <w:spacing w:line="360" w:lineRule="auto"/>
      </w:pPr>
    </w:p>
    <w:p w14:paraId="5BE93A62" w14:textId="77777777" w:rsidR="00F23728" w:rsidRDefault="00F23728" w:rsidP="00154805">
      <w:pPr>
        <w:pStyle w:val="Padro"/>
        <w:spacing w:line="360" w:lineRule="auto"/>
      </w:pPr>
    </w:p>
    <w:p w14:paraId="384BA73E" w14:textId="77777777" w:rsidR="007018DB" w:rsidRDefault="007018DB" w:rsidP="00154805">
      <w:pPr>
        <w:pStyle w:val="Padro"/>
        <w:spacing w:line="360" w:lineRule="auto"/>
      </w:pPr>
    </w:p>
    <w:p w14:paraId="34B3F2EB" w14:textId="77777777" w:rsidR="00C12746" w:rsidRDefault="00C12746" w:rsidP="00154805">
      <w:pPr>
        <w:spacing w:line="240" w:lineRule="auto"/>
        <w:ind w:left="4535" w:right="17"/>
        <w:jc w:val="both"/>
        <w:rPr>
          <w:rFonts w:ascii="Arial" w:hAnsi="Arial" w:cs="Arial"/>
          <w:sz w:val="24"/>
          <w:szCs w:val="24"/>
        </w:rPr>
      </w:pPr>
    </w:p>
    <w:p w14:paraId="63FB3A31" w14:textId="77777777" w:rsidR="007018DB" w:rsidRDefault="007018DB" w:rsidP="00C03D29">
      <w:pPr>
        <w:spacing w:line="240" w:lineRule="auto"/>
        <w:ind w:left="4535" w:right="17"/>
        <w:jc w:val="both"/>
        <w:rPr>
          <w:rFonts w:ascii="Arial" w:hAnsi="Arial" w:cs="Arial"/>
          <w:sz w:val="24"/>
          <w:szCs w:val="24"/>
        </w:rPr>
      </w:pPr>
      <w:r>
        <w:rPr>
          <w:rFonts w:ascii="Arial" w:hAnsi="Arial" w:cs="Arial"/>
          <w:sz w:val="24"/>
          <w:szCs w:val="24"/>
        </w:rPr>
        <w:t xml:space="preserve">Trabalho de Conclusão de Curso – Artigo – </w:t>
      </w:r>
      <w:r w:rsidR="00687FEC">
        <w:rPr>
          <w:rFonts w:ascii="Arial" w:hAnsi="Arial" w:cs="Arial"/>
          <w:sz w:val="24"/>
          <w:szCs w:val="24"/>
        </w:rPr>
        <w:t>Judicialização da Sociedade em Face do Ativismo: Um Estudo Sobre o Conflito de Poderes</w:t>
      </w:r>
      <w:r>
        <w:rPr>
          <w:rFonts w:ascii="Arial" w:hAnsi="Arial" w:cs="Arial"/>
          <w:sz w:val="24"/>
          <w:szCs w:val="24"/>
        </w:rPr>
        <w:t xml:space="preserve">, apresentado por </w:t>
      </w:r>
      <w:bookmarkStart w:id="0" w:name="_Hlk514488814"/>
      <w:r w:rsidR="00687FEC">
        <w:rPr>
          <w:rFonts w:ascii="Arial" w:hAnsi="Arial" w:cs="Arial"/>
          <w:sz w:val="24"/>
          <w:szCs w:val="24"/>
        </w:rPr>
        <w:t>Déborah Priscila Lunguinho de Melo</w:t>
      </w:r>
      <w:r>
        <w:rPr>
          <w:rFonts w:ascii="Arial" w:hAnsi="Arial" w:cs="Arial"/>
          <w:sz w:val="24"/>
          <w:szCs w:val="24"/>
        </w:rPr>
        <w:t xml:space="preserve"> </w:t>
      </w:r>
      <w:bookmarkEnd w:id="0"/>
      <w:r>
        <w:rPr>
          <w:rFonts w:ascii="Arial" w:hAnsi="Arial" w:cs="Arial"/>
          <w:sz w:val="24"/>
          <w:szCs w:val="24"/>
        </w:rPr>
        <w:t xml:space="preserve">como parte dos requisitos para obtenção do título de Bacharel em Direito outorgado pela </w:t>
      </w:r>
      <w:proofErr w:type="spellStart"/>
      <w:proofErr w:type="gramStart"/>
      <w:r w:rsidR="00C03D29">
        <w:rPr>
          <w:rFonts w:ascii="Arial" w:hAnsi="Arial" w:cs="Arial"/>
          <w:sz w:val="24"/>
          <w:szCs w:val="24"/>
        </w:rPr>
        <w:t>UniFacisa</w:t>
      </w:r>
      <w:proofErr w:type="spellEnd"/>
      <w:proofErr w:type="gramEnd"/>
      <w:r w:rsidR="00C03D29">
        <w:rPr>
          <w:rFonts w:ascii="Arial" w:hAnsi="Arial" w:cs="Arial"/>
          <w:sz w:val="24"/>
          <w:szCs w:val="24"/>
        </w:rPr>
        <w:t xml:space="preserve"> – Centro Universitário.</w:t>
      </w:r>
    </w:p>
    <w:p w14:paraId="7D34F5C7" w14:textId="77777777" w:rsidR="007018DB" w:rsidRDefault="007018DB" w:rsidP="00154805">
      <w:pPr>
        <w:spacing w:line="240" w:lineRule="auto"/>
        <w:ind w:right="17"/>
        <w:jc w:val="center"/>
        <w:rPr>
          <w:rFonts w:ascii="Arial" w:hAnsi="Arial" w:cs="Arial"/>
          <w:sz w:val="24"/>
          <w:szCs w:val="24"/>
        </w:rPr>
      </w:pPr>
    </w:p>
    <w:p w14:paraId="28555916" w14:textId="77777777" w:rsidR="007018DB" w:rsidRDefault="007018DB" w:rsidP="00154805">
      <w:pPr>
        <w:spacing w:line="240" w:lineRule="auto"/>
        <w:ind w:left="4535" w:right="17"/>
        <w:jc w:val="both"/>
        <w:rPr>
          <w:rFonts w:ascii="Arial" w:hAnsi="Arial" w:cs="Arial"/>
          <w:sz w:val="24"/>
          <w:szCs w:val="24"/>
        </w:rPr>
      </w:pPr>
      <w:r>
        <w:rPr>
          <w:rFonts w:ascii="Arial" w:hAnsi="Arial" w:cs="Arial"/>
          <w:sz w:val="24"/>
          <w:szCs w:val="24"/>
        </w:rPr>
        <w:t>APROVADO EM:______/______/______</w:t>
      </w:r>
    </w:p>
    <w:p w14:paraId="0B4020A7" w14:textId="77777777" w:rsidR="007018DB" w:rsidRDefault="007018DB" w:rsidP="00154805">
      <w:pPr>
        <w:spacing w:line="240" w:lineRule="auto"/>
        <w:ind w:left="4535" w:right="17"/>
        <w:jc w:val="both"/>
        <w:rPr>
          <w:rFonts w:ascii="Arial" w:hAnsi="Arial" w:cs="Arial"/>
          <w:sz w:val="24"/>
          <w:szCs w:val="24"/>
        </w:rPr>
      </w:pPr>
    </w:p>
    <w:p w14:paraId="08C871DD" w14:textId="77777777" w:rsidR="007018DB" w:rsidRDefault="007018DB" w:rsidP="00154805">
      <w:pPr>
        <w:spacing w:line="240" w:lineRule="auto"/>
        <w:ind w:left="4535" w:right="17"/>
        <w:jc w:val="both"/>
        <w:rPr>
          <w:rFonts w:ascii="Arial" w:hAnsi="Arial" w:cs="Arial"/>
          <w:sz w:val="24"/>
          <w:szCs w:val="24"/>
        </w:rPr>
      </w:pPr>
      <w:r>
        <w:rPr>
          <w:rFonts w:ascii="Arial" w:hAnsi="Arial" w:cs="Arial"/>
          <w:sz w:val="24"/>
          <w:szCs w:val="24"/>
        </w:rPr>
        <w:t>BANCA EXAMINADORA:</w:t>
      </w:r>
    </w:p>
    <w:p w14:paraId="1D7B270A" w14:textId="77777777" w:rsidR="007018DB" w:rsidRDefault="007018DB" w:rsidP="00154805">
      <w:pPr>
        <w:spacing w:line="240" w:lineRule="auto"/>
        <w:ind w:left="4535" w:right="17"/>
        <w:jc w:val="both"/>
        <w:rPr>
          <w:rFonts w:ascii="Arial" w:hAnsi="Arial" w:cs="Arial"/>
          <w:sz w:val="24"/>
          <w:szCs w:val="24"/>
        </w:rPr>
      </w:pPr>
    </w:p>
    <w:p w14:paraId="4F904CB7" w14:textId="77777777" w:rsidR="007018DB" w:rsidRDefault="007018DB" w:rsidP="00154805">
      <w:pPr>
        <w:spacing w:line="240" w:lineRule="auto"/>
        <w:ind w:left="4535" w:right="17"/>
        <w:jc w:val="both"/>
        <w:rPr>
          <w:rFonts w:ascii="Arial" w:hAnsi="Arial" w:cs="Arial"/>
          <w:sz w:val="24"/>
          <w:szCs w:val="24"/>
        </w:rPr>
      </w:pPr>
    </w:p>
    <w:p w14:paraId="2EE10918" w14:textId="77777777" w:rsidR="007018DB" w:rsidRDefault="007018DB" w:rsidP="00154805">
      <w:pPr>
        <w:spacing w:line="240" w:lineRule="auto"/>
        <w:ind w:left="4535" w:right="17"/>
        <w:jc w:val="both"/>
        <w:rPr>
          <w:rFonts w:ascii="Arial" w:hAnsi="Arial" w:cs="Arial"/>
          <w:sz w:val="24"/>
          <w:szCs w:val="24"/>
        </w:rPr>
      </w:pPr>
      <w:r>
        <w:rPr>
          <w:rFonts w:ascii="Arial" w:hAnsi="Arial" w:cs="Arial"/>
          <w:sz w:val="24"/>
          <w:szCs w:val="24"/>
        </w:rPr>
        <w:t>_________________________________</w:t>
      </w:r>
    </w:p>
    <w:p w14:paraId="7B97FDA1" w14:textId="77777777" w:rsidR="007018DB" w:rsidRDefault="007018DB" w:rsidP="00154805">
      <w:pPr>
        <w:spacing w:line="240" w:lineRule="auto"/>
        <w:ind w:left="4535" w:right="17"/>
        <w:jc w:val="both"/>
        <w:rPr>
          <w:rFonts w:ascii="Arial" w:hAnsi="Arial" w:cs="Arial"/>
          <w:sz w:val="24"/>
          <w:szCs w:val="24"/>
        </w:rPr>
      </w:pPr>
      <w:proofErr w:type="gramStart"/>
      <w:r>
        <w:rPr>
          <w:rFonts w:ascii="Arial" w:hAnsi="Arial" w:cs="Arial"/>
          <w:sz w:val="24"/>
          <w:szCs w:val="24"/>
        </w:rPr>
        <w:t>Prof.</w:t>
      </w:r>
      <w:proofErr w:type="gramEnd"/>
      <w:r w:rsidR="00687FEC">
        <w:rPr>
          <w:rFonts w:ascii="Arial" w:hAnsi="Arial" w:cs="Arial"/>
          <w:sz w:val="24"/>
          <w:szCs w:val="24"/>
        </w:rPr>
        <w:t>º</w:t>
      </w:r>
      <w:r>
        <w:rPr>
          <w:rFonts w:ascii="Arial" w:hAnsi="Arial" w:cs="Arial"/>
          <w:sz w:val="24"/>
          <w:szCs w:val="24"/>
        </w:rPr>
        <w:t xml:space="preserve"> da </w:t>
      </w:r>
      <w:proofErr w:type="spellStart"/>
      <w:r>
        <w:rPr>
          <w:rFonts w:ascii="Arial" w:hAnsi="Arial" w:cs="Arial"/>
          <w:sz w:val="24"/>
          <w:szCs w:val="24"/>
        </w:rPr>
        <w:t>UniFacisa</w:t>
      </w:r>
      <w:proofErr w:type="spellEnd"/>
      <w:r>
        <w:rPr>
          <w:rFonts w:ascii="Arial" w:hAnsi="Arial" w:cs="Arial"/>
          <w:sz w:val="24"/>
          <w:szCs w:val="24"/>
        </w:rPr>
        <w:t xml:space="preserve"> </w:t>
      </w:r>
      <w:r w:rsidR="00687FEC">
        <w:rPr>
          <w:rFonts w:ascii="Arial" w:hAnsi="Arial" w:cs="Arial"/>
          <w:sz w:val="24"/>
          <w:szCs w:val="24"/>
        </w:rPr>
        <w:t>Antônio Marcos</w:t>
      </w:r>
    </w:p>
    <w:p w14:paraId="06971CD3" w14:textId="77777777" w:rsidR="00687FEC" w:rsidRDefault="00687FEC" w:rsidP="00154805">
      <w:pPr>
        <w:spacing w:line="240" w:lineRule="auto"/>
        <w:ind w:left="4535" w:right="17"/>
        <w:jc w:val="center"/>
        <w:rPr>
          <w:rFonts w:ascii="Arial" w:hAnsi="Arial" w:cs="Arial"/>
          <w:sz w:val="24"/>
          <w:szCs w:val="24"/>
        </w:rPr>
      </w:pPr>
    </w:p>
    <w:p w14:paraId="11B847CF" w14:textId="77777777" w:rsidR="007018DB" w:rsidRDefault="007018DB" w:rsidP="00154805">
      <w:pPr>
        <w:spacing w:line="240" w:lineRule="auto"/>
        <w:ind w:left="4535" w:right="17"/>
        <w:jc w:val="center"/>
        <w:rPr>
          <w:rFonts w:ascii="Arial" w:hAnsi="Arial" w:cs="Arial"/>
          <w:sz w:val="24"/>
          <w:szCs w:val="24"/>
        </w:rPr>
      </w:pPr>
      <w:r>
        <w:rPr>
          <w:rFonts w:ascii="Arial" w:hAnsi="Arial" w:cs="Arial"/>
          <w:sz w:val="24"/>
          <w:szCs w:val="24"/>
        </w:rPr>
        <w:t>Orientador</w:t>
      </w:r>
    </w:p>
    <w:p w14:paraId="2A1F701D" w14:textId="77777777" w:rsidR="007018DB" w:rsidRDefault="007018DB" w:rsidP="00154805">
      <w:pPr>
        <w:spacing w:line="240" w:lineRule="auto"/>
        <w:ind w:left="4535" w:right="17"/>
        <w:jc w:val="both"/>
        <w:rPr>
          <w:rFonts w:ascii="Arial" w:hAnsi="Arial" w:cs="Arial"/>
          <w:sz w:val="24"/>
          <w:szCs w:val="24"/>
        </w:rPr>
      </w:pPr>
    </w:p>
    <w:p w14:paraId="3189D3B8" w14:textId="77777777" w:rsidR="007018DB" w:rsidRDefault="007018DB" w:rsidP="00154805">
      <w:pPr>
        <w:spacing w:line="240" w:lineRule="auto"/>
        <w:ind w:left="4535" w:right="17"/>
        <w:jc w:val="both"/>
        <w:rPr>
          <w:rFonts w:ascii="Arial" w:hAnsi="Arial" w:cs="Arial"/>
          <w:sz w:val="24"/>
          <w:szCs w:val="24"/>
        </w:rPr>
      </w:pPr>
      <w:r>
        <w:rPr>
          <w:rFonts w:ascii="Arial" w:hAnsi="Arial" w:cs="Arial"/>
          <w:sz w:val="24"/>
          <w:szCs w:val="24"/>
        </w:rPr>
        <w:t>_________________________________</w:t>
      </w:r>
    </w:p>
    <w:p w14:paraId="3952ECD4" w14:textId="77777777" w:rsidR="007018DB" w:rsidRDefault="007018DB" w:rsidP="00154805">
      <w:pPr>
        <w:spacing w:line="240" w:lineRule="auto"/>
        <w:ind w:left="4535" w:right="17"/>
        <w:jc w:val="both"/>
        <w:rPr>
          <w:rFonts w:ascii="Arial" w:hAnsi="Arial" w:cs="Arial"/>
          <w:sz w:val="24"/>
          <w:szCs w:val="24"/>
        </w:rPr>
      </w:pPr>
      <w:proofErr w:type="gramStart"/>
      <w:r>
        <w:rPr>
          <w:rFonts w:ascii="Arial" w:hAnsi="Arial" w:cs="Arial"/>
          <w:sz w:val="24"/>
          <w:szCs w:val="24"/>
        </w:rPr>
        <w:t>Prof.</w:t>
      </w:r>
      <w:proofErr w:type="gramEnd"/>
      <w:r>
        <w:rPr>
          <w:rFonts w:ascii="Arial" w:hAnsi="Arial" w:cs="Arial"/>
          <w:sz w:val="24"/>
          <w:szCs w:val="24"/>
        </w:rPr>
        <w:t xml:space="preserve">º da </w:t>
      </w:r>
      <w:proofErr w:type="spellStart"/>
      <w:r>
        <w:rPr>
          <w:rFonts w:ascii="Arial" w:hAnsi="Arial" w:cs="Arial"/>
          <w:sz w:val="24"/>
          <w:szCs w:val="24"/>
        </w:rPr>
        <w:t>UniFacisa</w:t>
      </w:r>
      <w:proofErr w:type="spellEnd"/>
    </w:p>
    <w:p w14:paraId="03EFCA41" w14:textId="77777777" w:rsidR="007018DB" w:rsidRDefault="007018DB" w:rsidP="00154805">
      <w:pPr>
        <w:spacing w:line="240" w:lineRule="auto"/>
        <w:ind w:left="4535" w:right="17"/>
        <w:jc w:val="both"/>
        <w:rPr>
          <w:rFonts w:ascii="Arial" w:hAnsi="Arial" w:cs="Arial"/>
          <w:sz w:val="24"/>
          <w:szCs w:val="24"/>
        </w:rPr>
      </w:pPr>
    </w:p>
    <w:p w14:paraId="4E99D0CF" w14:textId="77777777" w:rsidR="007018DB" w:rsidRDefault="007018DB" w:rsidP="00154805">
      <w:pPr>
        <w:spacing w:line="240" w:lineRule="auto"/>
        <w:ind w:left="4535" w:right="17"/>
        <w:jc w:val="both"/>
        <w:rPr>
          <w:rFonts w:ascii="Arial" w:hAnsi="Arial" w:cs="Arial"/>
          <w:b/>
          <w:bCs/>
          <w:sz w:val="24"/>
          <w:szCs w:val="24"/>
        </w:rPr>
      </w:pPr>
      <w:r>
        <w:rPr>
          <w:rFonts w:ascii="Arial" w:hAnsi="Arial" w:cs="Arial"/>
          <w:sz w:val="24"/>
          <w:szCs w:val="24"/>
        </w:rPr>
        <w:t>_______________________________</w:t>
      </w:r>
      <w:r w:rsidRPr="00C12746">
        <w:rPr>
          <w:rFonts w:ascii="Arial" w:hAnsi="Arial" w:cs="Arial"/>
          <w:sz w:val="24"/>
          <w:szCs w:val="24"/>
        </w:rPr>
        <w:t>__</w:t>
      </w:r>
    </w:p>
    <w:p w14:paraId="5E4EA3CC" w14:textId="77777777" w:rsidR="00C12746" w:rsidRDefault="007018DB" w:rsidP="00C12746">
      <w:pPr>
        <w:spacing w:line="240" w:lineRule="auto"/>
        <w:ind w:left="4535" w:right="17"/>
        <w:jc w:val="both"/>
      </w:pPr>
      <w:proofErr w:type="gramStart"/>
      <w:r w:rsidRPr="00C12746">
        <w:rPr>
          <w:rFonts w:ascii="Arial" w:hAnsi="Arial" w:cs="Arial"/>
          <w:bCs/>
          <w:sz w:val="24"/>
          <w:szCs w:val="24"/>
        </w:rPr>
        <w:t>Prof.</w:t>
      </w:r>
      <w:proofErr w:type="gramEnd"/>
      <w:r w:rsidRPr="00C12746">
        <w:rPr>
          <w:rFonts w:ascii="Arial" w:hAnsi="Arial" w:cs="Arial"/>
          <w:bCs/>
          <w:sz w:val="24"/>
          <w:szCs w:val="24"/>
        </w:rPr>
        <w:t xml:space="preserve">º </w:t>
      </w:r>
      <w:r w:rsidR="00C12746">
        <w:rPr>
          <w:rFonts w:ascii="Arial" w:hAnsi="Arial" w:cs="Arial"/>
          <w:bCs/>
          <w:sz w:val="24"/>
          <w:szCs w:val="24"/>
        </w:rPr>
        <w:t xml:space="preserve">da </w:t>
      </w:r>
      <w:proofErr w:type="spellStart"/>
      <w:r w:rsidRPr="00C12746">
        <w:rPr>
          <w:rFonts w:ascii="Arial" w:hAnsi="Arial" w:cs="Arial"/>
          <w:bCs/>
          <w:sz w:val="24"/>
          <w:szCs w:val="24"/>
        </w:rPr>
        <w:t>UniFacisa</w:t>
      </w:r>
      <w:proofErr w:type="spellEnd"/>
    </w:p>
    <w:p w14:paraId="5F96A722" w14:textId="77777777" w:rsidR="00687FEC" w:rsidRDefault="00687FEC" w:rsidP="00154805">
      <w:pPr>
        <w:pStyle w:val="Padro"/>
        <w:spacing w:line="360" w:lineRule="auto"/>
        <w:jc w:val="both"/>
        <w:rPr>
          <w:rFonts w:ascii="Arial" w:hAnsi="Arial" w:cs="Arial"/>
          <w:sz w:val="24"/>
          <w:szCs w:val="24"/>
        </w:rPr>
      </w:pPr>
    </w:p>
    <w:p w14:paraId="457BE0BA" w14:textId="77777777" w:rsidR="00D147F7" w:rsidRDefault="00687FEC" w:rsidP="00D147F7">
      <w:pPr>
        <w:pStyle w:val="Padro"/>
        <w:spacing w:line="360" w:lineRule="auto"/>
        <w:rPr>
          <w:rFonts w:ascii="Arial" w:hAnsi="Arial" w:cs="Arial"/>
          <w:sz w:val="24"/>
          <w:szCs w:val="24"/>
        </w:rPr>
      </w:pPr>
      <w:r w:rsidRPr="00687FEC">
        <w:rPr>
          <w:rFonts w:ascii="Arial" w:hAnsi="Arial" w:cs="Arial"/>
          <w:sz w:val="24"/>
          <w:szCs w:val="24"/>
        </w:rPr>
        <w:lastRenderedPageBreak/>
        <w:t>JUDICIALIZAÇÃO DA SOCIEDADE EM FACE DO ATIVISMO</w:t>
      </w:r>
      <w:r w:rsidR="007018DB" w:rsidRPr="00C12746">
        <w:rPr>
          <w:rFonts w:ascii="Arial" w:hAnsi="Arial" w:cs="Arial"/>
          <w:sz w:val="24"/>
          <w:szCs w:val="24"/>
        </w:rPr>
        <w:t>:</w:t>
      </w:r>
      <w:r w:rsidR="00C12746">
        <w:rPr>
          <w:rFonts w:ascii="Arial" w:hAnsi="Arial" w:cs="Arial"/>
          <w:sz w:val="24"/>
          <w:szCs w:val="24"/>
        </w:rPr>
        <w:t xml:space="preserve"> </w:t>
      </w:r>
      <w:r>
        <w:rPr>
          <w:rFonts w:ascii="Arial" w:hAnsi="Arial" w:cs="Arial"/>
          <w:sz w:val="24"/>
          <w:szCs w:val="24"/>
        </w:rPr>
        <w:t>Um Estudo Sob</w:t>
      </w:r>
      <w:bookmarkStart w:id="1" w:name="_GoBack"/>
      <w:bookmarkEnd w:id="1"/>
      <w:r>
        <w:rPr>
          <w:rFonts w:ascii="Arial" w:hAnsi="Arial" w:cs="Arial"/>
          <w:sz w:val="24"/>
          <w:szCs w:val="24"/>
        </w:rPr>
        <w:t xml:space="preserve">re o </w:t>
      </w:r>
    </w:p>
    <w:p w14:paraId="1405E46F" w14:textId="3C691F1B" w:rsidR="007018DB" w:rsidRPr="00C12746" w:rsidRDefault="00687FEC" w:rsidP="00326208">
      <w:pPr>
        <w:pStyle w:val="Padro"/>
        <w:spacing w:line="360" w:lineRule="auto"/>
        <w:jc w:val="center"/>
        <w:rPr>
          <w:rFonts w:ascii="Arial" w:hAnsi="Arial" w:cs="Arial"/>
          <w:sz w:val="24"/>
          <w:szCs w:val="24"/>
        </w:rPr>
      </w:pPr>
      <w:r>
        <w:rPr>
          <w:rFonts w:ascii="Arial" w:hAnsi="Arial" w:cs="Arial"/>
          <w:sz w:val="24"/>
          <w:szCs w:val="24"/>
        </w:rPr>
        <w:t>Conflito de Poderes</w:t>
      </w:r>
    </w:p>
    <w:p w14:paraId="5B95CD12" w14:textId="77777777" w:rsidR="007018DB" w:rsidRDefault="007018DB" w:rsidP="00154805">
      <w:pPr>
        <w:pStyle w:val="Padro"/>
        <w:spacing w:line="360" w:lineRule="auto"/>
        <w:rPr>
          <w:rFonts w:ascii="Arial" w:hAnsi="Arial" w:cs="Arial"/>
          <w:sz w:val="24"/>
          <w:szCs w:val="24"/>
        </w:rPr>
      </w:pPr>
    </w:p>
    <w:p w14:paraId="5220BBB2" w14:textId="77777777" w:rsidR="007018DB" w:rsidRDefault="007018DB" w:rsidP="00154805">
      <w:pPr>
        <w:pStyle w:val="Padro"/>
        <w:spacing w:line="360" w:lineRule="auto"/>
        <w:rPr>
          <w:rFonts w:ascii="Arial" w:hAnsi="Arial" w:cs="Arial"/>
          <w:sz w:val="24"/>
          <w:szCs w:val="24"/>
        </w:rPr>
      </w:pPr>
    </w:p>
    <w:p w14:paraId="05FF84C3" w14:textId="77777777" w:rsidR="007018DB" w:rsidRDefault="00687FEC" w:rsidP="00C12746">
      <w:pPr>
        <w:pStyle w:val="Padro"/>
        <w:spacing w:line="360" w:lineRule="auto"/>
        <w:jc w:val="right"/>
        <w:rPr>
          <w:rFonts w:ascii="Times New Roman" w:hAnsi="Times New Roman" w:cs="Times New Roman"/>
          <w:b/>
          <w:bCs/>
          <w:sz w:val="24"/>
          <w:szCs w:val="24"/>
        </w:rPr>
      </w:pPr>
      <w:r>
        <w:rPr>
          <w:rFonts w:ascii="Arial" w:eastAsia="Times New Roman" w:hAnsi="Arial" w:cs="Arial"/>
          <w:sz w:val="24"/>
          <w:szCs w:val="24"/>
          <w:lang w:eastAsia="pt-BR"/>
        </w:rPr>
        <w:t>Antônio Marcos</w:t>
      </w:r>
      <w:r w:rsidR="00C12746" w:rsidRPr="00C12746">
        <w:rPr>
          <w:rStyle w:val="footnotereference0"/>
          <w:rFonts w:ascii="Arial" w:hAnsi="Arial" w:cs="Arial"/>
          <w:sz w:val="24"/>
          <w:szCs w:val="24"/>
        </w:rPr>
        <w:footnoteReference w:customMarkFollows="1" w:id="1"/>
        <w:sym w:font="Symbol" w:char="F02A"/>
      </w:r>
    </w:p>
    <w:p w14:paraId="7B6879F6" w14:textId="77777777" w:rsidR="007018DB" w:rsidRPr="003A4272" w:rsidRDefault="00687FEC" w:rsidP="003A4272">
      <w:pPr>
        <w:pStyle w:val="Padro"/>
        <w:spacing w:line="360" w:lineRule="auto"/>
        <w:jc w:val="right"/>
        <w:rPr>
          <w:rFonts w:ascii="Times New Roman" w:hAnsi="Times New Roman" w:cs="Times New Roman"/>
          <w:b/>
          <w:bCs/>
          <w:sz w:val="24"/>
          <w:szCs w:val="24"/>
        </w:rPr>
      </w:pPr>
      <w:r w:rsidRPr="00687FEC">
        <w:rPr>
          <w:rFonts w:ascii="Arial" w:hAnsi="Arial" w:cs="Arial"/>
          <w:sz w:val="24"/>
          <w:szCs w:val="24"/>
        </w:rPr>
        <w:t xml:space="preserve">Déborah Priscila Lunguinho de Melo </w:t>
      </w:r>
      <w:r w:rsidR="00C12746" w:rsidRPr="00C12746">
        <w:rPr>
          <w:rStyle w:val="footnotereference0"/>
          <w:rFonts w:ascii="Arial" w:hAnsi="Arial" w:cs="Arial"/>
          <w:sz w:val="24"/>
          <w:szCs w:val="24"/>
        </w:rPr>
        <w:footnoteReference w:customMarkFollows="1" w:id="2"/>
        <w:sym w:font="Symbol" w:char="F02A"/>
      </w:r>
      <w:r w:rsidR="00C12746" w:rsidRPr="00C12746">
        <w:rPr>
          <w:rFonts w:ascii="Arial" w:hAnsi="Arial" w:cs="Arial"/>
          <w:sz w:val="24"/>
          <w:szCs w:val="24"/>
          <w:vertAlign w:val="superscript"/>
        </w:rPr>
        <w:t>*</w:t>
      </w:r>
    </w:p>
    <w:p w14:paraId="343337A4" w14:textId="77777777" w:rsidR="007018DB" w:rsidRDefault="007018DB" w:rsidP="00154805">
      <w:pPr>
        <w:spacing w:line="360" w:lineRule="auto"/>
        <w:ind w:right="17"/>
      </w:pPr>
      <w:r>
        <w:rPr>
          <w:rFonts w:ascii="Arial" w:eastAsia="Times New Roman" w:hAnsi="Arial" w:cs="Arial"/>
          <w:b/>
          <w:bCs/>
          <w:sz w:val="24"/>
          <w:szCs w:val="24"/>
          <w:lang w:eastAsia="pt-BR"/>
        </w:rPr>
        <w:t>RESUMO</w:t>
      </w:r>
    </w:p>
    <w:p w14:paraId="13CB595B" w14:textId="77777777" w:rsidR="007018DB" w:rsidRDefault="007018DB" w:rsidP="00154805">
      <w:pPr>
        <w:pStyle w:val="Padro"/>
        <w:spacing w:line="360" w:lineRule="auto"/>
      </w:pPr>
    </w:p>
    <w:p w14:paraId="3F44C52A" w14:textId="35418CBE" w:rsidR="00687FEC" w:rsidRDefault="00687FEC" w:rsidP="00326208">
      <w:pPr>
        <w:pStyle w:val="Corpodetexto"/>
        <w:widowControl/>
        <w:spacing w:after="0" w:line="240" w:lineRule="auto"/>
        <w:jc w:val="both"/>
        <w:rPr>
          <w:rFonts w:ascii="Arial" w:hAnsi="Arial" w:cs="Arial"/>
          <w:sz w:val="24"/>
          <w:szCs w:val="24"/>
        </w:rPr>
      </w:pPr>
      <w:r w:rsidRPr="00687FEC">
        <w:rPr>
          <w:rFonts w:ascii="Arial" w:hAnsi="Arial" w:cs="Arial"/>
          <w:sz w:val="24"/>
          <w:szCs w:val="24"/>
        </w:rPr>
        <w:t>O presente artigo científico busca fazer uma análise sobre um fenômeno que está ganhando força não só no Brasil, mas no mundo: o ativismo judicial. É inegável a dimensão que o poder judiciário, principalmente o STF está ganhando em nosso país como participante ativo na formulação de políticas públicas e na condução do processo democrático. Diante disso, torna-se de suma importância nesse âmbito entender a atual realidade do nosso país. Doutrinadores como Luiz Roberto Barroso</w:t>
      </w:r>
      <w:r w:rsidR="00326208">
        <w:rPr>
          <w:rFonts w:ascii="Arial" w:hAnsi="Arial" w:cs="Arial"/>
          <w:sz w:val="24"/>
          <w:szCs w:val="24"/>
        </w:rPr>
        <w:t xml:space="preserve"> (2008)</w:t>
      </w:r>
      <w:r w:rsidRPr="00687FEC">
        <w:rPr>
          <w:rFonts w:ascii="Arial" w:hAnsi="Arial" w:cs="Arial"/>
          <w:sz w:val="24"/>
          <w:szCs w:val="24"/>
        </w:rPr>
        <w:t xml:space="preserve"> entendem o ativismo judicial como um remédio necessário para lidar com os abusos e as omissões dos demais poderes. Todavia, outros autores como é o caso de </w:t>
      </w:r>
      <w:proofErr w:type="spellStart"/>
      <w:r w:rsidRPr="00687FEC">
        <w:rPr>
          <w:rFonts w:ascii="Arial" w:hAnsi="Arial" w:cs="Arial"/>
          <w:sz w:val="24"/>
          <w:szCs w:val="24"/>
        </w:rPr>
        <w:t>Lênio</w:t>
      </w:r>
      <w:proofErr w:type="spellEnd"/>
      <w:r w:rsidRPr="00687FEC">
        <w:rPr>
          <w:rFonts w:ascii="Arial" w:hAnsi="Arial" w:cs="Arial"/>
          <w:sz w:val="24"/>
          <w:szCs w:val="24"/>
        </w:rPr>
        <w:t xml:space="preserve"> Luiz </w:t>
      </w:r>
      <w:proofErr w:type="spellStart"/>
      <w:r w:rsidRPr="00687FEC">
        <w:rPr>
          <w:rFonts w:ascii="Arial" w:hAnsi="Arial" w:cs="Arial"/>
          <w:sz w:val="24"/>
          <w:szCs w:val="24"/>
        </w:rPr>
        <w:t>Streck</w:t>
      </w:r>
      <w:proofErr w:type="spellEnd"/>
      <w:r w:rsidR="00326208">
        <w:rPr>
          <w:rFonts w:ascii="Arial" w:hAnsi="Arial" w:cs="Arial"/>
          <w:sz w:val="24"/>
          <w:szCs w:val="24"/>
        </w:rPr>
        <w:t xml:space="preserve"> (2013)</w:t>
      </w:r>
      <w:r w:rsidRPr="00687FEC">
        <w:rPr>
          <w:rFonts w:ascii="Arial" w:hAnsi="Arial" w:cs="Arial"/>
          <w:sz w:val="24"/>
          <w:szCs w:val="24"/>
        </w:rPr>
        <w:t xml:space="preserve"> argumentam que o ativismo judicial é uma afronta à legitimidade da democracia e ao princípio da separação de poderes, causado insegurança jurídica para o país. Percebe-se que apesar de toda a discussão sobre a temática por parte da doutrina e da academia através de livros, artigos e teses o tema está longe de ser apaziguado. Portanto, o presente estudo apresentará um panorama sobre as principais concepções e críticas sobre o ativismo judicial e os fatores que desencadearam esse fenômeno.</w:t>
      </w:r>
    </w:p>
    <w:p w14:paraId="50D5E4F8" w14:textId="77777777" w:rsidR="00687FEC" w:rsidRPr="00687FEC" w:rsidRDefault="007018DB" w:rsidP="00607F1A">
      <w:pPr>
        <w:pStyle w:val="Corpodetexto"/>
        <w:widowControl/>
        <w:spacing w:after="0" w:line="240" w:lineRule="auto"/>
        <w:jc w:val="both"/>
        <w:rPr>
          <w:rFonts w:ascii="Arial" w:hAnsi="Arial" w:cs="Arial"/>
          <w:sz w:val="24"/>
          <w:szCs w:val="24"/>
        </w:rPr>
      </w:pPr>
      <w:r w:rsidRPr="003A4272">
        <w:rPr>
          <w:rFonts w:ascii="Arial" w:hAnsi="Arial" w:cs="Arial"/>
          <w:sz w:val="24"/>
          <w:szCs w:val="24"/>
        </w:rPr>
        <w:t>PALAVRAS-CHAVE</w:t>
      </w:r>
      <w:r>
        <w:rPr>
          <w:rFonts w:ascii="Arial" w:hAnsi="Arial" w:cs="Arial"/>
          <w:sz w:val="24"/>
          <w:szCs w:val="24"/>
        </w:rPr>
        <w:t xml:space="preserve">: </w:t>
      </w:r>
      <w:r w:rsidR="00687FEC" w:rsidRPr="00687FEC">
        <w:rPr>
          <w:rFonts w:ascii="Arial" w:hAnsi="Arial" w:cs="Arial"/>
          <w:sz w:val="24"/>
          <w:szCs w:val="24"/>
        </w:rPr>
        <w:t>Ativismo Judicial. Princípio da Separação de Poderes. Judicialização.</w:t>
      </w:r>
      <w:r w:rsidR="00687FEC">
        <w:rPr>
          <w:rFonts w:ascii="Arial" w:hAnsi="Arial" w:cs="Arial"/>
          <w:sz w:val="24"/>
          <w:szCs w:val="24"/>
        </w:rPr>
        <w:t xml:space="preserve"> </w:t>
      </w:r>
      <w:r w:rsidR="00687FEC" w:rsidRPr="00687FEC">
        <w:rPr>
          <w:rFonts w:ascii="Arial" w:hAnsi="Arial" w:cs="Arial"/>
          <w:sz w:val="24"/>
          <w:szCs w:val="24"/>
        </w:rPr>
        <w:t>Democracia</w:t>
      </w:r>
      <w:r w:rsidR="00687FEC">
        <w:rPr>
          <w:rFonts w:ascii="Arial" w:hAnsi="Arial" w:cs="Arial"/>
          <w:sz w:val="24"/>
          <w:szCs w:val="24"/>
        </w:rPr>
        <w:t>.</w:t>
      </w:r>
    </w:p>
    <w:p w14:paraId="6D9C8D39" w14:textId="77777777" w:rsidR="00687FEC" w:rsidRDefault="00687FEC" w:rsidP="00687FEC">
      <w:pPr>
        <w:pStyle w:val="Padro"/>
        <w:spacing w:line="360" w:lineRule="auto"/>
        <w:jc w:val="both"/>
        <w:rPr>
          <w:rFonts w:ascii="Arial" w:hAnsi="Arial" w:cs="Arial"/>
          <w:sz w:val="24"/>
          <w:szCs w:val="24"/>
        </w:rPr>
      </w:pPr>
      <w:r w:rsidRPr="00687FEC">
        <w:rPr>
          <w:rFonts w:ascii="Arial" w:hAnsi="Arial" w:cs="Arial"/>
          <w:sz w:val="24"/>
          <w:szCs w:val="24"/>
        </w:rPr>
        <w:tab/>
      </w:r>
    </w:p>
    <w:p w14:paraId="1DA3AC24" w14:textId="77777777" w:rsidR="007018DB" w:rsidRPr="00986650" w:rsidRDefault="007018DB" w:rsidP="00687FEC">
      <w:pPr>
        <w:pStyle w:val="Padro"/>
        <w:spacing w:line="360" w:lineRule="auto"/>
        <w:jc w:val="both"/>
        <w:rPr>
          <w:rFonts w:ascii="Times New Roman" w:hAnsi="Times New Roman" w:cs="Times New Roman"/>
          <w:b/>
          <w:color w:val="000000"/>
          <w:sz w:val="24"/>
          <w:szCs w:val="24"/>
        </w:rPr>
      </w:pPr>
      <w:proofErr w:type="gramStart"/>
      <w:r w:rsidRPr="00986650">
        <w:rPr>
          <w:rFonts w:ascii="Arial" w:hAnsi="Arial" w:cs="Arial"/>
          <w:b/>
          <w:sz w:val="24"/>
          <w:szCs w:val="24"/>
        </w:rPr>
        <w:t>1</w:t>
      </w:r>
      <w:proofErr w:type="gramEnd"/>
      <w:r w:rsidRPr="00986650">
        <w:rPr>
          <w:rFonts w:ascii="Arial" w:hAnsi="Arial" w:cs="Arial"/>
          <w:b/>
          <w:sz w:val="24"/>
          <w:szCs w:val="24"/>
        </w:rPr>
        <w:t xml:space="preserve"> INTRODUÇÃO</w:t>
      </w:r>
    </w:p>
    <w:p w14:paraId="675E05EE" w14:textId="77777777" w:rsidR="007018DB" w:rsidRDefault="007018DB" w:rsidP="00154805">
      <w:pPr>
        <w:pStyle w:val="Padro"/>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14:paraId="4C8DFBE5" w14:textId="484A77A2" w:rsidR="00687FEC" w:rsidRPr="00206F6C" w:rsidRDefault="00687FEC" w:rsidP="00206F6C">
      <w:pPr>
        <w:pStyle w:val="PargrafodaLista"/>
        <w:spacing w:line="360" w:lineRule="auto"/>
        <w:ind w:left="0" w:firstLine="709"/>
        <w:jc w:val="both"/>
        <w:rPr>
          <w:rFonts w:ascii="Arial" w:hAnsi="Arial" w:cs="Arial"/>
        </w:rPr>
      </w:pPr>
      <w:r w:rsidRPr="00687FEC">
        <w:rPr>
          <w:rFonts w:ascii="Arial" w:hAnsi="Arial" w:cs="Arial"/>
          <w:sz w:val="24"/>
          <w:szCs w:val="24"/>
        </w:rPr>
        <w:t>Neste estudo, busca-se contribuir com as atuais discussões acerca da judicialização da sociedade e do ativismo judicial em face da separação dos poderes.</w:t>
      </w:r>
      <w:r w:rsidR="00206F6C">
        <w:rPr>
          <w:rFonts w:ascii="Arial" w:hAnsi="Arial" w:cs="Arial"/>
        </w:rPr>
        <w:t xml:space="preserve"> </w:t>
      </w:r>
      <w:r w:rsidRPr="004A0337">
        <w:rPr>
          <w:rFonts w:ascii="Arial" w:hAnsi="Arial" w:cs="Arial"/>
          <w:sz w:val="24"/>
          <w:szCs w:val="24"/>
        </w:rPr>
        <w:t xml:space="preserve">O tema é polêmico e gera muita divergência entre a doutrina, doutrinadores como </w:t>
      </w:r>
      <w:proofErr w:type="spellStart"/>
      <w:r w:rsidRPr="004A0337">
        <w:rPr>
          <w:rFonts w:ascii="Arial" w:hAnsi="Arial" w:cs="Arial"/>
          <w:sz w:val="24"/>
          <w:szCs w:val="24"/>
        </w:rPr>
        <w:t>Lênio</w:t>
      </w:r>
      <w:proofErr w:type="spellEnd"/>
      <w:r w:rsidRPr="004A0337">
        <w:rPr>
          <w:rFonts w:ascii="Arial" w:hAnsi="Arial" w:cs="Arial"/>
          <w:sz w:val="24"/>
          <w:szCs w:val="24"/>
        </w:rPr>
        <w:t xml:space="preserve"> Luiz </w:t>
      </w:r>
      <w:proofErr w:type="spellStart"/>
      <w:r w:rsidRPr="004A0337">
        <w:rPr>
          <w:rFonts w:ascii="Arial" w:hAnsi="Arial" w:cs="Arial"/>
          <w:sz w:val="24"/>
          <w:szCs w:val="24"/>
        </w:rPr>
        <w:t>Streck</w:t>
      </w:r>
      <w:proofErr w:type="spellEnd"/>
      <w:r w:rsidRPr="004A0337">
        <w:rPr>
          <w:rFonts w:ascii="Arial" w:hAnsi="Arial" w:cs="Arial"/>
          <w:sz w:val="24"/>
          <w:szCs w:val="24"/>
        </w:rPr>
        <w:t xml:space="preserve"> e Manoel Gonçalves Ferreira Filho, dentre outros autores, consideram que este instituto fere gravemente a função e independência dos Poderes Legislativo e Executivo, admitindo que juízes não escolhidos pelo povo decidam sobre a vida em sociedade, por sua vez, outros como </w:t>
      </w:r>
      <w:proofErr w:type="gramStart"/>
      <w:r w:rsidRPr="004A0337">
        <w:rPr>
          <w:rFonts w:ascii="Arial" w:hAnsi="Arial" w:cs="Arial"/>
          <w:sz w:val="24"/>
          <w:szCs w:val="24"/>
        </w:rPr>
        <w:t>Luís Roberto Barroso defendem</w:t>
      </w:r>
      <w:proofErr w:type="gramEnd"/>
      <w:r w:rsidRPr="004A0337">
        <w:rPr>
          <w:rFonts w:ascii="Arial" w:hAnsi="Arial" w:cs="Arial"/>
          <w:sz w:val="24"/>
          <w:szCs w:val="24"/>
        </w:rPr>
        <w:t xml:space="preserve"> o Judiciário proativo, combatente e exigente ao querer aplicar as </w:t>
      </w:r>
      <w:r w:rsidRPr="004A0337">
        <w:rPr>
          <w:rFonts w:ascii="Arial" w:hAnsi="Arial" w:cs="Arial"/>
          <w:sz w:val="24"/>
          <w:szCs w:val="24"/>
        </w:rPr>
        <w:lastRenderedPageBreak/>
        <w:t>disposições do texto constitucional, diante de falhas nas atribuições do Executivo e Legislativo.</w:t>
      </w:r>
    </w:p>
    <w:p w14:paraId="1FDC2C68" w14:textId="77777777" w:rsidR="00687FEC" w:rsidRPr="004A0337"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Desse modo, este trabalho buscará por meio da discussão de ideias antagôn</w:t>
      </w:r>
      <w:r w:rsidR="002850DB">
        <w:rPr>
          <w:rFonts w:ascii="Arial" w:hAnsi="Arial" w:cs="Arial"/>
          <w:sz w:val="24"/>
          <w:szCs w:val="24"/>
        </w:rPr>
        <w:t xml:space="preserve">icas </w:t>
      </w:r>
      <w:proofErr w:type="gramStart"/>
      <w:r w:rsidR="002850DB">
        <w:rPr>
          <w:rFonts w:ascii="Arial" w:hAnsi="Arial" w:cs="Arial"/>
          <w:sz w:val="24"/>
          <w:szCs w:val="24"/>
        </w:rPr>
        <w:t>responder</w:t>
      </w:r>
      <w:proofErr w:type="gramEnd"/>
      <w:r w:rsidR="002850DB">
        <w:rPr>
          <w:rFonts w:ascii="Arial" w:hAnsi="Arial" w:cs="Arial"/>
          <w:sz w:val="24"/>
          <w:szCs w:val="24"/>
        </w:rPr>
        <w:t xml:space="preserve"> à questão: esta  postura ativista por parte do Poder Judiciário </w:t>
      </w:r>
      <w:r w:rsidRPr="004A0337">
        <w:rPr>
          <w:rFonts w:ascii="Arial" w:hAnsi="Arial" w:cs="Arial"/>
          <w:sz w:val="24"/>
          <w:szCs w:val="24"/>
        </w:rPr>
        <w:t xml:space="preserve">traria conflitos aos postulados democráticos, sobretudo sob o aspecto da chamada democracia </w:t>
      </w:r>
      <w:r w:rsidR="002850DB">
        <w:rPr>
          <w:rFonts w:ascii="Arial" w:hAnsi="Arial" w:cs="Arial"/>
          <w:sz w:val="24"/>
          <w:szCs w:val="24"/>
        </w:rPr>
        <w:t xml:space="preserve">representativa, ou em verdade não corresponderia a nada mais do que uma nova concepção </w:t>
      </w:r>
      <w:r w:rsidRPr="004A0337">
        <w:rPr>
          <w:rFonts w:ascii="Arial" w:hAnsi="Arial" w:cs="Arial"/>
          <w:sz w:val="24"/>
          <w:szCs w:val="24"/>
        </w:rPr>
        <w:t>de desenvolvimento das relações jurídico estruturantes do Estado?</w:t>
      </w:r>
    </w:p>
    <w:p w14:paraId="6A600F4D" w14:textId="77777777" w:rsidR="00687FEC" w:rsidRPr="004A0337"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Esse estudo é de suma importância para a academia e para a sociedade, pois o ativismo judicial é um fenômeno que está em evidência tanto no Brasil como no mundo, portanto a discussão sobre esse tema e os seus efeitos para a sociedade é fundamental para que possamos entender os atuais acontecimentos de nosso país.</w:t>
      </w:r>
    </w:p>
    <w:p w14:paraId="099B72B1" w14:textId="77777777" w:rsidR="00687FEC" w:rsidRPr="004A0337"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Portanto, a base desse trabalho tem sua importância justificada na medida em que procura debater e avançar os conhecimentos sobre o fenômeno do ativismo judicial, e ao mesmo tempo verificar os reflexos dessas mudanças na dinâmica da sociedade, bem como analisar uma possível violação ao sistema democrático.</w:t>
      </w:r>
    </w:p>
    <w:p w14:paraId="2FAF4926" w14:textId="77777777" w:rsidR="00687FEC" w:rsidRPr="004A0337"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 xml:space="preserve">Buscou-se conhecer quais os principais fatores que levaram à judicialização da sociedade brasileira e verificar se estaríamos realmente diante de um judiciário ativista ou de um Poder Legislativo inerte frente </w:t>
      </w:r>
      <w:r w:rsidR="00CE6FC8" w:rsidRPr="004A0337">
        <w:rPr>
          <w:rFonts w:ascii="Arial" w:hAnsi="Arial" w:cs="Arial"/>
          <w:sz w:val="24"/>
          <w:szCs w:val="24"/>
        </w:rPr>
        <w:t>às</w:t>
      </w:r>
      <w:r w:rsidRPr="004A0337">
        <w:rPr>
          <w:rFonts w:ascii="Arial" w:hAnsi="Arial" w:cs="Arial"/>
          <w:sz w:val="24"/>
          <w:szCs w:val="24"/>
        </w:rPr>
        <w:t xml:space="preserve"> modificações sociais.</w:t>
      </w:r>
    </w:p>
    <w:p w14:paraId="1EDE331E" w14:textId="028EC171" w:rsidR="004A0337" w:rsidRPr="004A0337" w:rsidRDefault="00687FEC" w:rsidP="00C03D29">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 xml:space="preserve">A pesquisa realizada pelo presente trabalho é classificada como exploratória, visto que teve como objetivo aprofundar o estudo da temática, e para atingir esse objetivo foi feito uma revisão bibliográfica dos principais doutrinadores que tratam do tema através do </w:t>
      </w:r>
      <w:r w:rsidR="009F62F5">
        <w:rPr>
          <w:rFonts w:ascii="Arial" w:hAnsi="Arial" w:cs="Arial"/>
          <w:sz w:val="24"/>
          <w:szCs w:val="24"/>
        </w:rPr>
        <w:t>levantamento</w:t>
      </w:r>
      <w:r w:rsidRPr="004A0337">
        <w:rPr>
          <w:rFonts w:ascii="Arial" w:hAnsi="Arial" w:cs="Arial"/>
          <w:sz w:val="24"/>
          <w:szCs w:val="24"/>
        </w:rPr>
        <w:t xml:space="preserve"> de diversos textos, artigos e livros. Conforme ad</w:t>
      </w:r>
      <w:r w:rsidR="009F62F5">
        <w:rPr>
          <w:rFonts w:ascii="Arial" w:hAnsi="Arial" w:cs="Arial"/>
          <w:sz w:val="24"/>
          <w:szCs w:val="24"/>
        </w:rPr>
        <w:t xml:space="preserve">uz </w:t>
      </w:r>
      <w:proofErr w:type="spellStart"/>
      <w:r w:rsidR="009F62F5">
        <w:rPr>
          <w:rFonts w:ascii="Arial" w:hAnsi="Arial" w:cs="Arial"/>
          <w:sz w:val="24"/>
          <w:szCs w:val="24"/>
        </w:rPr>
        <w:t>Lakatos</w:t>
      </w:r>
      <w:proofErr w:type="spellEnd"/>
      <w:r w:rsidR="009F62F5">
        <w:rPr>
          <w:rFonts w:ascii="Arial" w:hAnsi="Arial" w:cs="Arial"/>
          <w:sz w:val="24"/>
          <w:szCs w:val="24"/>
        </w:rPr>
        <w:t xml:space="preserve"> e Marconi (1987, p.66):</w:t>
      </w:r>
    </w:p>
    <w:p w14:paraId="6B207BCA" w14:textId="7F160501" w:rsidR="00687FEC" w:rsidRPr="0064260B" w:rsidRDefault="00687FEC" w:rsidP="004A0337">
      <w:pPr>
        <w:pStyle w:val="PargrafodaLista"/>
        <w:ind w:left="2268"/>
        <w:jc w:val="both"/>
        <w:rPr>
          <w:rFonts w:ascii="Arial" w:hAnsi="Arial" w:cs="Arial"/>
        </w:rPr>
      </w:pPr>
      <w:r w:rsidRPr="0064260B">
        <w:rPr>
          <w:rFonts w:ascii="Arial" w:hAnsi="Arial" w:cs="Arial"/>
        </w:rPr>
        <w:t>A pesquisa bibliográfica trata-se do levantamento, seleção e documentação de toda bibliografia já publicada sobre o assunto que está sendo pesquisado, em livros, revistas, jornais, boletins, monografias, teses, dissertações, material cartográfico, com o objetivo de colocar o pesquisador em contato direto com todo o material já escrito sobre o me</w:t>
      </w:r>
      <w:r w:rsidR="009F62F5">
        <w:rPr>
          <w:rFonts w:ascii="Arial" w:hAnsi="Arial" w:cs="Arial"/>
        </w:rPr>
        <w:t>smo.</w:t>
      </w:r>
    </w:p>
    <w:p w14:paraId="50F40DEB" w14:textId="77777777" w:rsidR="004A0337" w:rsidRPr="004A0337" w:rsidRDefault="004A0337" w:rsidP="004A0337">
      <w:pPr>
        <w:pStyle w:val="PargrafodaLista"/>
        <w:ind w:left="2268"/>
        <w:jc w:val="both"/>
        <w:rPr>
          <w:rFonts w:ascii="Arial" w:hAnsi="Arial" w:cs="Arial"/>
          <w:sz w:val="20"/>
          <w:szCs w:val="20"/>
        </w:rPr>
      </w:pPr>
    </w:p>
    <w:p w14:paraId="60350CCF" w14:textId="29F0FCAC" w:rsidR="00687FEC" w:rsidRPr="004A0337"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O método de in</w:t>
      </w:r>
      <w:r w:rsidR="00607F1A">
        <w:rPr>
          <w:rFonts w:ascii="Arial" w:hAnsi="Arial" w:cs="Arial"/>
          <w:sz w:val="24"/>
          <w:szCs w:val="24"/>
        </w:rPr>
        <w:t xml:space="preserve">vestigação científica utilizado </w:t>
      </w:r>
      <w:r w:rsidRPr="004A0337">
        <w:rPr>
          <w:rFonts w:ascii="Arial" w:hAnsi="Arial" w:cs="Arial"/>
          <w:sz w:val="24"/>
          <w:szCs w:val="24"/>
        </w:rPr>
        <w:t xml:space="preserve">foi o qualitativo, pois envolveu o estudo e a avaliação aprofundada de informações disponíveis na tentativa de explicar o contexto de um fenômeno, e teve como objetivos: buscar maiores informações sobre o assunto investigado; - Familiarizar-se ou obter nova percepção </w:t>
      </w:r>
      <w:r w:rsidRPr="004A0337">
        <w:rPr>
          <w:rFonts w:ascii="Arial" w:hAnsi="Arial" w:cs="Arial"/>
          <w:sz w:val="24"/>
          <w:szCs w:val="24"/>
        </w:rPr>
        <w:lastRenderedPageBreak/>
        <w:t>do fenômeno; - Descobrir novas ideias ou as relações existentes entre os elementos componentes do fenômeno;</w:t>
      </w:r>
    </w:p>
    <w:p w14:paraId="31FDA70F" w14:textId="0799000F" w:rsidR="00687FEC" w:rsidRPr="004A0337"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O método adot</w:t>
      </w:r>
      <w:r w:rsidR="00C03D29">
        <w:rPr>
          <w:rFonts w:ascii="Arial" w:hAnsi="Arial" w:cs="Arial"/>
          <w:sz w:val="24"/>
          <w:szCs w:val="24"/>
        </w:rPr>
        <w:t xml:space="preserve">ado foi </w:t>
      </w:r>
      <w:r w:rsidR="009F62F5">
        <w:rPr>
          <w:rFonts w:ascii="Arial" w:hAnsi="Arial" w:cs="Arial"/>
          <w:sz w:val="24"/>
          <w:szCs w:val="24"/>
        </w:rPr>
        <w:t>o</w:t>
      </w:r>
      <w:r w:rsidR="00B76CC0">
        <w:rPr>
          <w:rFonts w:ascii="Arial" w:hAnsi="Arial" w:cs="Arial"/>
          <w:sz w:val="24"/>
          <w:szCs w:val="24"/>
        </w:rPr>
        <w:t xml:space="preserve"> hipotético-dedutivo que consiste na propositura de hipóteses para tentar explicar o problema. Das hipóteses formuladas, deduzem-se consequências </w:t>
      </w:r>
      <w:r w:rsidR="00662C2B">
        <w:rPr>
          <w:rFonts w:ascii="Arial" w:hAnsi="Arial" w:cs="Arial"/>
          <w:sz w:val="24"/>
          <w:szCs w:val="24"/>
        </w:rPr>
        <w:t>que deverão</w:t>
      </w:r>
      <w:r w:rsidR="00B76CC0">
        <w:rPr>
          <w:rFonts w:ascii="Arial" w:hAnsi="Arial" w:cs="Arial"/>
          <w:sz w:val="24"/>
          <w:szCs w:val="24"/>
        </w:rPr>
        <w:t xml:space="preserve"> ser testadas ou falseadas. Falsear significa tornar falsas as consequências deduzidas das hipóteses.</w:t>
      </w:r>
    </w:p>
    <w:p w14:paraId="77A52294" w14:textId="77777777" w:rsidR="00687FEC" w:rsidRDefault="00687FEC" w:rsidP="00254615">
      <w:pPr>
        <w:pStyle w:val="PargrafodaLista"/>
        <w:spacing w:line="360" w:lineRule="auto"/>
        <w:ind w:left="0" w:right="-567"/>
        <w:jc w:val="both"/>
        <w:rPr>
          <w:color w:val="000000"/>
          <w:sz w:val="24"/>
          <w:szCs w:val="24"/>
        </w:rPr>
      </w:pPr>
    </w:p>
    <w:p w14:paraId="00F6F2F8" w14:textId="77777777" w:rsidR="00687FEC" w:rsidRPr="004A0337" w:rsidRDefault="004A0337" w:rsidP="00254615">
      <w:pPr>
        <w:pStyle w:val="PargrafodaLista"/>
        <w:spacing w:line="360" w:lineRule="auto"/>
        <w:ind w:left="0" w:right="-567"/>
        <w:jc w:val="both"/>
        <w:rPr>
          <w:rFonts w:ascii="Arial" w:hAnsi="Arial" w:cs="Arial"/>
          <w:b/>
          <w:sz w:val="24"/>
          <w:szCs w:val="24"/>
        </w:rPr>
      </w:pPr>
      <w:proofErr w:type="gramStart"/>
      <w:r w:rsidRPr="004A0337">
        <w:rPr>
          <w:rFonts w:ascii="Arial" w:hAnsi="Arial" w:cs="Arial"/>
          <w:b/>
          <w:color w:val="000000"/>
          <w:sz w:val="24"/>
          <w:szCs w:val="24"/>
        </w:rPr>
        <w:t>2</w:t>
      </w:r>
      <w:proofErr w:type="gramEnd"/>
      <w:r w:rsidRPr="004A0337">
        <w:rPr>
          <w:rFonts w:ascii="Arial" w:hAnsi="Arial" w:cs="Arial"/>
          <w:b/>
          <w:color w:val="FF0000"/>
          <w:sz w:val="24"/>
          <w:szCs w:val="24"/>
        </w:rPr>
        <w:t xml:space="preserve"> </w:t>
      </w:r>
      <w:r w:rsidR="00C03D29">
        <w:rPr>
          <w:rFonts w:ascii="Arial" w:hAnsi="Arial" w:cs="Arial"/>
          <w:b/>
          <w:sz w:val="24"/>
          <w:szCs w:val="24"/>
        </w:rPr>
        <w:t xml:space="preserve">ATIVISMO </w:t>
      </w:r>
      <w:r w:rsidR="00C06DF8">
        <w:rPr>
          <w:rFonts w:ascii="Arial" w:hAnsi="Arial" w:cs="Arial"/>
          <w:b/>
          <w:sz w:val="24"/>
          <w:szCs w:val="24"/>
        </w:rPr>
        <w:t>JUDICIAL E JUDICIALIZAÇÃO</w:t>
      </w:r>
    </w:p>
    <w:p w14:paraId="6C0B3D17" w14:textId="77777777" w:rsidR="00206F6C" w:rsidRPr="00687FEC" w:rsidRDefault="00206F6C" w:rsidP="00206F6C">
      <w:pPr>
        <w:pStyle w:val="PargrafodaLista"/>
        <w:spacing w:line="360" w:lineRule="auto"/>
        <w:ind w:left="0" w:firstLine="709"/>
        <w:jc w:val="both"/>
        <w:rPr>
          <w:rFonts w:ascii="Arial" w:hAnsi="Arial" w:cs="Arial"/>
          <w:sz w:val="24"/>
          <w:szCs w:val="24"/>
        </w:rPr>
      </w:pPr>
      <w:r w:rsidRPr="00687FEC">
        <w:rPr>
          <w:rFonts w:ascii="Arial" w:hAnsi="Arial" w:cs="Arial"/>
          <w:sz w:val="24"/>
          <w:szCs w:val="24"/>
        </w:rPr>
        <w:t xml:space="preserve">O princípio da separação de poderes foi consolidado na obra “O Espírito das Leis”, publicada em 1748, de Montesquieu, que obteve positivação nas Constituições das ex-colônias inglesas da América, e, posteriormente, na Constituição dos Estados Unidos de 1787. </w:t>
      </w:r>
    </w:p>
    <w:p w14:paraId="06339EB5" w14:textId="77777777" w:rsidR="00206F6C" w:rsidRPr="00326208" w:rsidRDefault="00206F6C" w:rsidP="00206F6C">
      <w:pPr>
        <w:pStyle w:val="PargrafodaLista"/>
        <w:spacing w:line="360" w:lineRule="auto"/>
        <w:ind w:left="0" w:firstLine="709"/>
        <w:jc w:val="both"/>
        <w:rPr>
          <w:rFonts w:ascii="Arial" w:hAnsi="Arial" w:cs="Arial"/>
          <w:sz w:val="24"/>
          <w:szCs w:val="24"/>
        </w:rPr>
      </w:pPr>
      <w:r w:rsidRPr="00687FEC">
        <w:rPr>
          <w:rFonts w:ascii="Arial" w:hAnsi="Arial" w:cs="Arial"/>
          <w:sz w:val="24"/>
          <w:szCs w:val="24"/>
        </w:rPr>
        <w:t>Neste sentido, os três poderes estão previstos no artigo 2º da Magna Carta: “Art. 2º São Poderes da União, independentes e harmônicos entre si, o Legislativo, o Executivo e o Judiciário”. Apesar da consagração da expressão clássica “separação de poderes”, tecnicamente o correto seria “divisão de funções”, visto que o Poder é uno e indivisível. Esse princípio é consagrado na Constituição Brasileira como cláusula pétrea e visto como um instrumento da democracia para se e</w:t>
      </w:r>
      <w:r>
        <w:rPr>
          <w:rFonts w:ascii="Arial" w:hAnsi="Arial" w:cs="Arial"/>
          <w:sz w:val="24"/>
          <w:szCs w:val="24"/>
        </w:rPr>
        <w:t xml:space="preserve">vitar a </w:t>
      </w:r>
      <w:r w:rsidRPr="00326208">
        <w:rPr>
          <w:rFonts w:ascii="Arial" w:hAnsi="Arial" w:cs="Arial"/>
          <w:sz w:val="24"/>
          <w:szCs w:val="24"/>
        </w:rPr>
        <w:t>concentração de poderes, conforme o inciso III do §4º do artigo 60:</w:t>
      </w:r>
    </w:p>
    <w:p w14:paraId="055C4945" w14:textId="77777777" w:rsidR="00206F6C" w:rsidRPr="00326208" w:rsidRDefault="00206F6C" w:rsidP="00206F6C">
      <w:pPr>
        <w:jc w:val="both"/>
        <w:rPr>
          <w:rFonts w:ascii="Arial" w:hAnsi="Arial" w:cs="Arial"/>
          <w:sz w:val="24"/>
          <w:szCs w:val="24"/>
        </w:rPr>
      </w:pPr>
      <w:r>
        <w:rPr>
          <w:rFonts w:ascii="Arial" w:hAnsi="Arial" w:cs="Arial"/>
          <w:sz w:val="24"/>
          <w:szCs w:val="24"/>
        </w:rPr>
        <w:t xml:space="preserve">          </w:t>
      </w:r>
      <w:r w:rsidRPr="00326208">
        <w:rPr>
          <w:rFonts w:ascii="Arial" w:hAnsi="Arial" w:cs="Arial"/>
          <w:sz w:val="24"/>
          <w:szCs w:val="24"/>
        </w:rPr>
        <w:t>§ 4º Não será objeto de deliberação a proposta de emenda tendente a abolir:</w:t>
      </w:r>
    </w:p>
    <w:p w14:paraId="4073826E" w14:textId="77777777" w:rsidR="00206F6C" w:rsidRPr="00326208" w:rsidRDefault="00206F6C" w:rsidP="00206F6C">
      <w:pPr>
        <w:jc w:val="both"/>
        <w:rPr>
          <w:rFonts w:ascii="Arial" w:hAnsi="Arial" w:cs="Arial"/>
          <w:b/>
          <w:sz w:val="24"/>
          <w:szCs w:val="24"/>
        </w:rPr>
      </w:pPr>
      <w:r>
        <w:rPr>
          <w:rFonts w:ascii="Arial" w:hAnsi="Arial" w:cs="Arial"/>
          <w:b/>
          <w:sz w:val="24"/>
          <w:szCs w:val="24"/>
        </w:rPr>
        <w:t xml:space="preserve">          </w:t>
      </w:r>
      <w:r w:rsidRPr="00326208">
        <w:rPr>
          <w:rFonts w:ascii="Arial" w:hAnsi="Arial" w:cs="Arial"/>
          <w:b/>
          <w:sz w:val="24"/>
          <w:szCs w:val="24"/>
        </w:rPr>
        <w:t>III - a separação dos Poderes;</w:t>
      </w:r>
    </w:p>
    <w:p w14:paraId="2A5F8FCD" w14:textId="77777777" w:rsidR="00206F6C" w:rsidRPr="0064260B" w:rsidRDefault="00206F6C" w:rsidP="00206F6C">
      <w:pPr>
        <w:pStyle w:val="PargrafodaLista"/>
        <w:ind w:left="2268"/>
        <w:jc w:val="both"/>
        <w:rPr>
          <w:rFonts w:ascii="Arial" w:hAnsi="Arial" w:cs="Arial"/>
        </w:rPr>
      </w:pPr>
    </w:p>
    <w:p w14:paraId="2F1C7D25" w14:textId="77777777" w:rsidR="00206F6C" w:rsidRPr="004A0337" w:rsidRDefault="00206F6C" w:rsidP="00206F6C">
      <w:pPr>
        <w:pStyle w:val="PargrafodaLista"/>
        <w:spacing w:line="360" w:lineRule="auto"/>
        <w:ind w:left="0"/>
        <w:jc w:val="both"/>
        <w:rPr>
          <w:rFonts w:ascii="Arial" w:hAnsi="Arial" w:cs="Arial"/>
          <w:sz w:val="24"/>
          <w:szCs w:val="24"/>
        </w:rPr>
      </w:pPr>
      <w:r>
        <w:rPr>
          <w:rFonts w:ascii="Arial" w:hAnsi="Arial" w:cs="Arial"/>
          <w:sz w:val="24"/>
          <w:szCs w:val="24"/>
        </w:rPr>
        <w:t xml:space="preserve">          </w:t>
      </w:r>
      <w:r w:rsidRPr="004A0337">
        <w:rPr>
          <w:rFonts w:ascii="Arial" w:hAnsi="Arial" w:cs="Arial"/>
          <w:sz w:val="24"/>
          <w:szCs w:val="24"/>
        </w:rPr>
        <w:t>Dessa forma, esse princípio constitucional é um instrumento para se evitar a concentração de poder em um único órgão e a instalação de governos absolutistas e tirânicos.</w:t>
      </w:r>
    </w:p>
    <w:p w14:paraId="72F9CDD4" w14:textId="77777777" w:rsidR="00206F6C" w:rsidRPr="004A0337" w:rsidRDefault="00206F6C" w:rsidP="00206F6C">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Todavia, ao longo do tempo o princípio da separação de poderes sofreu alterações, afastando-se da concepção clássica e rígida de separação. Através do sistema de f</w:t>
      </w:r>
      <w:r>
        <w:rPr>
          <w:rFonts w:ascii="Arial" w:hAnsi="Arial" w:cs="Arial"/>
          <w:sz w:val="24"/>
          <w:szCs w:val="24"/>
        </w:rPr>
        <w:t>reios e contrapesos (MONTESQUIEU, 2009</w:t>
      </w:r>
      <w:r w:rsidRPr="004A0337">
        <w:rPr>
          <w:rFonts w:ascii="Arial" w:hAnsi="Arial" w:cs="Arial"/>
          <w:sz w:val="24"/>
          <w:szCs w:val="24"/>
        </w:rPr>
        <w:t xml:space="preserve">) permite-se o controle recíproco entre os poderes de forma que eles possam exercer funções típicas e atípicas. Por exemplo, o Poder Executivo pratica de forma típica atos de chefia de Estado e atos da administração e de forma atípica o Presidente da República pode adotar medida provisória com força de lei.  O Legislativo tem como função típica legislar e fiscalizar e de forma atípica pode dispor sobre sua organização, além do Senado ter competência para julgar o Presidente da República em caso de crimes </w:t>
      </w:r>
      <w:r w:rsidRPr="004A0337">
        <w:rPr>
          <w:rFonts w:ascii="Arial" w:hAnsi="Arial" w:cs="Arial"/>
          <w:sz w:val="24"/>
          <w:szCs w:val="24"/>
        </w:rPr>
        <w:lastRenderedPageBreak/>
        <w:t>de responsabilidade. Já o Judiciário tem como função típica julgar e aplicar a lei aos casos concretos em que lhe são apresentados e como função atípica criar o regimento interno dos seus tribunais além de conceder férias e licenças aos magistrados e serventuários e administrar.</w:t>
      </w:r>
    </w:p>
    <w:p w14:paraId="745A329A" w14:textId="77777777" w:rsidR="00206F6C" w:rsidRDefault="00206F6C" w:rsidP="00206F6C">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 xml:space="preserve">A Constituição Federal em seu artigo 2º </w:t>
      </w:r>
      <w:r>
        <w:rPr>
          <w:rFonts w:ascii="Arial" w:hAnsi="Arial" w:cs="Arial"/>
          <w:sz w:val="24"/>
          <w:szCs w:val="24"/>
        </w:rPr>
        <w:t xml:space="preserve">também </w:t>
      </w:r>
      <w:r w:rsidRPr="004A0337">
        <w:rPr>
          <w:rFonts w:ascii="Arial" w:hAnsi="Arial" w:cs="Arial"/>
          <w:sz w:val="24"/>
          <w:szCs w:val="24"/>
        </w:rPr>
        <w:t>assevera que esses três Poderes são independentes e</w:t>
      </w:r>
      <w:r>
        <w:rPr>
          <w:rFonts w:ascii="Arial" w:hAnsi="Arial" w:cs="Arial"/>
          <w:sz w:val="24"/>
          <w:szCs w:val="24"/>
        </w:rPr>
        <w:t xml:space="preserve"> harmônicos entre si, no entanto</w:t>
      </w:r>
      <w:r w:rsidRPr="004A0337">
        <w:rPr>
          <w:rFonts w:ascii="Arial" w:hAnsi="Arial" w:cs="Arial"/>
          <w:sz w:val="24"/>
          <w:szCs w:val="24"/>
        </w:rPr>
        <w:t xml:space="preserve"> o Judiciário vem tornando-se protagonista das principais decisões e mudanças da sociedade brasileira; cada vez mais vemos o Judiciário ganhar as </w:t>
      </w:r>
      <w:r>
        <w:rPr>
          <w:rFonts w:ascii="Arial" w:hAnsi="Arial" w:cs="Arial"/>
          <w:sz w:val="24"/>
          <w:szCs w:val="24"/>
        </w:rPr>
        <w:t xml:space="preserve">manchetes de jornais e revistas e decidir questões controversas de nosso país. </w:t>
      </w:r>
    </w:p>
    <w:p w14:paraId="43543010" w14:textId="77777777" w:rsidR="00206F6C" w:rsidRPr="004A0337" w:rsidRDefault="00206F6C" w:rsidP="00206F6C">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 xml:space="preserve"> O ativismo judicial pode ser conceituado como a atuação direta do Judiciário para a consagração dos direitos e valores constitucionais, muitas vezes interferindo no campo de </w:t>
      </w:r>
      <w:r>
        <w:rPr>
          <w:rFonts w:ascii="Arial" w:hAnsi="Arial" w:cs="Arial"/>
          <w:sz w:val="24"/>
          <w:szCs w:val="24"/>
        </w:rPr>
        <w:t xml:space="preserve">atuação dos outros dois poderes. </w:t>
      </w:r>
      <w:r w:rsidRPr="004A0337">
        <w:rPr>
          <w:rFonts w:ascii="Arial" w:hAnsi="Arial" w:cs="Arial"/>
          <w:sz w:val="24"/>
          <w:szCs w:val="24"/>
        </w:rPr>
        <w:t>O Judiciário, especificamente o Supremo Tribunal Federal, atuou em diversas decisões que interferiram diretamente na sociedade brasileira, todavia os legitimados para a criação das leis são os deputados, que foram eleitos pelo povo para isso.</w:t>
      </w:r>
    </w:p>
    <w:p w14:paraId="0FC4A1DE" w14:textId="77777777" w:rsidR="00206F6C" w:rsidRPr="004A0337" w:rsidRDefault="00206F6C" w:rsidP="00206F6C">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No entanto, percebe-se que muitas questões por serem polêmicas e se fossem discutidas na Câmara dos Deputados poderiam ocasionar prejuízos políticos, são transferidas para serem discutidas pelos Ministros que não chegaram aos seus cargos através do voto.</w:t>
      </w:r>
      <w:r>
        <w:rPr>
          <w:rFonts w:ascii="Arial" w:hAnsi="Arial" w:cs="Arial"/>
          <w:sz w:val="24"/>
          <w:szCs w:val="24"/>
        </w:rPr>
        <w:t xml:space="preserve"> </w:t>
      </w:r>
      <w:r w:rsidRPr="004A0337">
        <w:rPr>
          <w:rFonts w:ascii="Arial" w:hAnsi="Arial" w:cs="Arial"/>
          <w:sz w:val="24"/>
          <w:szCs w:val="24"/>
        </w:rPr>
        <w:t xml:space="preserve">Diante disso, surge a discussão se essa postura ativista do </w:t>
      </w:r>
      <w:proofErr w:type="gramStart"/>
      <w:r w:rsidRPr="004A0337">
        <w:rPr>
          <w:rFonts w:ascii="Arial" w:hAnsi="Arial" w:cs="Arial"/>
          <w:sz w:val="24"/>
          <w:szCs w:val="24"/>
        </w:rPr>
        <w:t>Poder</w:t>
      </w:r>
      <w:proofErr w:type="gramEnd"/>
      <w:r w:rsidRPr="004A0337">
        <w:rPr>
          <w:rFonts w:ascii="Arial" w:hAnsi="Arial" w:cs="Arial"/>
          <w:sz w:val="24"/>
          <w:szCs w:val="24"/>
        </w:rPr>
        <w:t xml:space="preserve"> Judiciário, aquele que mais padece de legitimidade democrática em face dos outros dois Poderes, não seria uma afronta ao sistema democrático.</w:t>
      </w:r>
    </w:p>
    <w:p w14:paraId="05828324" w14:textId="77777777" w:rsidR="00206F6C" w:rsidRPr="004A0337" w:rsidRDefault="00206F6C" w:rsidP="00206F6C">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 xml:space="preserve">Uma das razões para a dimensão que vem ganhando o Poder Judiciário está relacionada ao processo histórico em que o Estado Liberal deu lugar a um Estado interventor.  A teoria das gerações dos direitos humanos foi desenvolvida por </w:t>
      </w:r>
      <w:proofErr w:type="spellStart"/>
      <w:r w:rsidRPr="004A0337">
        <w:rPr>
          <w:rFonts w:ascii="Arial" w:hAnsi="Arial" w:cs="Arial"/>
          <w:sz w:val="24"/>
          <w:szCs w:val="24"/>
        </w:rPr>
        <w:t>Karel</w:t>
      </w:r>
      <w:proofErr w:type="spellEnd"/>
      <w:r w:rsidRPr="004A0337">
        <w:rPr>
          <w:rFonts w:ascii="Arial" w:hAnsi="Arial" w:cs="Arial"/>
          <w:sz w:val="24"/>
          <w:szCs w:val="24"/>
        </w:rPr>
        <w:t xml:space="preserve"> </w:t>
      </w:r>
      <w:proofErr w:type="spellStart"/>
      <w:r w:rsidRPr="004A0337">
        <w:rPr>
          <w:rFonts w:ascii="Arial" w:hAnsi="Arial" w:cs="Arial"/>
          <w:sz w:val="24"/>
          <w:szCs w:val="24"/>
        </w:rPr>
        <w:t>V</w:t>
      </w:r>
      <w:r>
        <w:rPr>
          <w:rFonts w:ascii="Arial" w:hAnsi="Arial" w:cs="Arial"/>
          <w:sz w:val="24"/>
          <w:szCs w:val="24"/>
        </w:rPr>
        <w:t>asak</w:t>
      </w:r>
      <w:proofErr w:type="spellEnd"/>
      <w:r w:rsidRPr="004A0337">
        <w:rPr>
          <w:rFonts w:ascii="Arial" w:hAnsi="Arial" w:cs="Arial"/>
          <w:sz w:val="24"/>
          <w:szCs w:val="24"/>
        </w:rPr>
        <w:t xml:space="preserve"> por meio de um texto publicado em 1977, bem como por uma palestra proferida em 1979. A primeira dimensão de direitos seria os direitos de liberdade, individuais, civis e políticos, ou seja, um direito vocacionado às prestações negativas.  No entanto, com a constatação de que essa postura do Estado não era suficiente para resguardar a sociedade, diminuir a desigualdade social e realmente concretizar os seus direitos, o Estado passou então a adotar uma postura mais intervencionista e positiva surgindo então os direitos de segunda dimensão, consagrando-se os direitos sociais, econômicos e de igualdade material. Posteriormente, houve o surgimento dos direitos de terceira dimensão que buscavam a efetividade da solidariedade e da paz mun</w:t>
      </w:r>
      <w:r>
        <w:rPr>
          <w:rFonts w:ascii="Arial" w:hAnsi="Arial" w:cs="Arial"/>
          <w:sz w:val="24"/>
          <w:szCs w:val="24"/>
        </w:rPr>
        <w:t>dial. FERREIRA (2014)</w:t>
      </w:r>
      <w:r w:rsidRPr="004A0337">
        <w:rPr>
          <w:rFonts w:ascii="Arial" w:hAnsi="Arial" w:cs="Arial"/>
          <w:sz w:val="24"/>
          <w:szCs w:val="24"/>
        </w:rPr>
        <w:t xml:space="preserve"> </w:t>
      </w:r>
      <w:r>
        <w:rPr>
          <w:rFonts w:ascii="Arial" w:hAnsi="Arial" w:cs="Arial"/>
          <w:sz w:val="24"/>
          <w:szCs w:val="24"/>
        </w:rPr>
        <w:t xml:space="preserve">em </w:t>
      </w:r>
      <w:r>
        <w:rPr>
          <w:rFonts w:ascii="Arial" w:hAnsi="Arial" w:cs="Arial"/>
          <w:sz w:val="24"/>
          <w:szCs w:val="24"/>
        </w:rPr>
        <w:lastRenderedPageBreak/>
        <w:t xml:space="preserve">sua tese de mestrado sobre poder judiciário, ativismo judicial e democracia </w:t>
      </w:r>
      <w:r w:rsidRPr="004A0337">
        <w:rPr>
          <w:rFonts w:ascii="Arial" w:hAnsi="Arial" w:cs="Arial"/>
          <w:sz w:val="24"/>
          <w:szCs w:val="24"/>
        </w:rPr>
        <w:t>destaca ainda dois fatores fundamentais para a expansão do Poder Judiciário:</w:t>
      </w:r>
    </w:p>
    <w:p w14:paraId="7AEDA61C" w14:textId="77777777" w:rsidR="00206F6C" w:rsidRDefault="00206F6C" w:rsidP="00206F6C">
      <w:pPr>
        <w:pStyle w:val="PargrafodaLista"/>
        <w:ind w:left="0"/>
        <w:jc w:val="both"/>
        <w:rPr>
          <w:rFonts w:ascii="Times New Roman" w:eastAsia="Times New Roman" w:hAnsi="Times New Roman" w:cs="Times New Roman"/>
          <w:b/>
          <w:color w:val="FF0000"/>
          <w:kern w:val="3"/>
          <w:lang w:eastAsia="en-US"/>
        </w:rPr>
      </w:pPr>
    </w:p>
    <w:p w14:paraId="0A0A7C8E" w14:textId="77777777" w:rsidR="00206F6C" w:rsidRPr="0064260B" w:rsidRDefault="00206F6C" w:rsidP="00607F1A">
      <w:pPr>
        <w:pStyle w:val="PargrafodaLista"/>
        <w:ind w:left="2268"/>
        <w:jc w:val="both"/>
        <w:rPr>
          <w:rFonts w:ascii="Arial" w:hAnsi="Arial" w:cs="Arial"/>
        </w:rPr>
      </w:pPr>
      <w:r w:rsidRPr="0064260B">
        <w:rPr>
          <w:rFonts w:ascii="Arial" w:hAnsi="Arial" w:cs="Arial"/>
        </w:rPr>
        <w:t xml:space="preserve">O primeiro fator consiste no desenvolvimento de mecanismos e técnicas de controle judicial de constitucionalidade, sobretudo com as inovações trazidas pela Constituição de 1988, pelas emendas constitucionais 3/1993 e </w:t>
      </w:r>
      <w:proofErr w:type="gramStart"/>
      <w:r w:rsidRPr="0064260B">
        <w:rPr>
          <w:rFonts w:ascii="Arial" w:hAnsi="Arial" w:cs="Arial"/>
        </w:rPr>
        <w:t>45/2004,</w:t>
      </w:r>
      <w:proofErr w:type="gramEnd"/>
      <w:r w:rsidRPr="0064260B">
        <w:rPr>
          <w:rFonts w:ascii="Arial" w:hAnsi="Arial" w:cs="Arial"/>
        </w:rPr>
        <w:t xml:space="preserve">e, pelas Leis 9.882/99 e 9.868/99, e a tendência de predominância da </w:t>
      </w:r>
      <w:proofErr w:type="spellStart"/>
      <w:r w:rsidRPr="0064260B">
        <w:rPr>
          <w:rFonts w:ascii="Arial" w:hAnsi="Arial" w:cs="Arial"/>
        </w:rPr>
        <w:t>abstrativização</w:t>
      </w:r>
      <w:proofErr w:type="spellEnd"/>
      <w:r w:rsidRPr="0064260B">
        <w:rPr>
          <w:rFonts w:ascii="Arial" w:hAnsi="Arial" w:cs="Arial"/>
        </w:rPr>
        <w:t xml:space="preserve"> e concentração de nosso modelo de controle de constitucionalidade, alcançando uma amplitude nunca dantes vista na história jurídico-constitucional brasileira.  O segundo fator reside na característica de nosso texto constitucional de 1988, permeado por cláusulas abertas e princípios cujos conteúdos apresentam no mais das vezes baixa densidade normativa, incorporando valores e conteúdos morais que permitem ao intérprete aplicador do texto constitucional larga margem </w:t>
      </w:r>
      <w:proofErr w:type="gramStart"/>
      <w:r w:rsidRPr="0064260B">
        <w:rPr>
          <w:rFonts w:ascii="Arial" w:hAnsi="Arial" w:cs="Arial"/>
        </w:rPr>
        <w:t>interpretativa, trazendo por consequência parâmetros por vezes imprecisos</w:t>
      </w:r>
      <w:proofErr w:type="gramEnd"/>
      <w:r w:rsidRPr="0064260B">
        <w:rPr>
          <w:rFonts w:ascii="Arial" w:hAnsi="Arial" w:cs="Arial"/>
        </w:rPr>
        <w:t xml:space="preserve"> e de extrema maleabilidade ao nosso bloco de constitucionalidade.</w:t>
      </w:r>
      <w:r>
        <w:rPr>
          <w:rFonts w:ascii="Arial" w:hAnsi="Arial" w:cs="Arial"/>
        </w:rPr>
        <w:t xml:space="preserve"> (FERREIRA</w:t>
      </w:r>
      <w:r w:rsidRPr="0064260B">
        <w:rPr>
          <w:rFonts w:ascii="Arial" w:hAnsi="Arial" w:cs="Arial"/>
        </w:rPr>
        <w:t>, 2014, p.12).</w:t>
      </w:r>
    </w:p>
    <w:p w14:paraId="007DCDA8" w14:textId="77777777" w:rsidR="00687FEC" w:rsidRDefault="00687FEC" w:rsidP="00254615">
      <w:pPr>
        <w:pStyle w:val="PargrafodaLista"/>
        <w:spacing w:line="360" w:lineRule="auto"/>
        <w:ind w:left="0" w:right="-567"/>
        <w:jc w:val="both"/>
        <w:rPr>
          <w:rFonts w:ascii="Times New Roman" w:hAnsi="Times New Roman"/>
          <w:sz w:val="24"/>
          <w:szCs w:val="24"/>
        </w:rPr>
      </w:pPr>
    </w:p>
    <w:p w14:paraId="4B675390" w14:textId="77777777" w:rsidR="00687FEC" w:rsidRPr="004A0337" w:rsidRDefault="00687FEC" w:rsidP="001C6112">
      <w:pPr>
        <w:pStyle w:val="PargrafodaLista"/>
        <w:tabs>
          <w:tab w:val="left" w:pos="2268"/>
        </w:tabs>
        <w:spacing w:line="360" w:lineRule="auto"/>
        <w:ind w:left="0" w:firstLine="709"/>
        <w:jc w:val="both"/>
        <w:rPr>
          <w:rFonts w:ascii="Arial" w:hAnsi="Arial" w:cs="Arial"/>
          <w:sz w:val="24"/>
          <w:szCs w:val="24"/>
        </w:rPr>
      </w:pPr>
      <w:r w:rsidRPr="004A0337">
        <w:rPr>
          <w:rFonts w:ascii="Arial" w:hAnsi="Arial" w:cs="Arial"/>
          <w:sz w:val="24"/>
          <w:szCs w:val="24"/>
        </w:rPr>
        <w:t>O ativismo judicial é um fenômeno que não se restringe unicamente ao Brasil, mas que vem ocorrendo no mundo inteiro em diferentes contextos e momentos históricos.  Vale ressaltar que a judicialização e o ativismo judicial não se confundem, apesar de serem bem parecidos e terem uma estreita ligação.</w:t>
      </w:r>
    </w:p>
    <w:p w14:paraId="1E5DEAA0" w14:textId="77777777" w:rsidR="00687FEC" w:rsidRPr="004A0337"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A judicialização está relacionada ao próprio sistema de constitucionalidade extremamente abrangente que se adotou no Brasil, não sendo uma discricionariedade do magistrado, mas sim um poder-dever de apresentar uma solução aos litígios que lhe são apresentados.</w:t>
      </w:r>
    </w:p>
    <w:p w14:paraId="51B8D057" w14:textId="48843951" w:rsidR="001C6112" w:rsidRPr="001C6112" w:rsidRDefault="00687FEC" w:rsidP="001C6112">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A judicialização significa que algumas questões consideradas de grande repercussão política ou social estão sendo decididas pelo Poder Judiciário e não pelas instâncias políticas tradicionais, como os poderes Legislativo e Executivo (BARROSO, 2008). Já o ativismo judicial é uma conduta proativa do magistrado ao interpretar o texto constitucional, expandindo o seu sentindo e alcance, buscando a efetivação dos direitos constitucionais.</w:t>
      </w:r>
      <w:r w:rsidR="00C03D29">
        <w:rPr>
          <w:rFonts w:ascii="Arial" w:hAnsi="Arial" w:cs="Arial"/>
          <w:sz w:val="24"/>
          <w:szCs w:val="24"/>
        </w:rPr>
        <w:t xml:space="preserve"> </w:t>
      </w:r>
      <w:r w:rsidRPr="004A0337">
        <w:rPr>
          <w:rFonts w:ascii="Arial" w:hAnsi="Arial" w:cs="Arial"/>
          <w:sz w:val="24"/>
          <w:szCs w:val="24"/>
        </w:rPr>
        <w:t>Assim, para</w:t>
      </w:r>
      <w:r w:rsidR="00C03D29">
        <w:rPr>
          <w:rFonts w:ascii="Arial" w:hAnsi="Arial" w:cs="Arial"/>
          <w:sz w:val="24"/>
          <w:szCs w:val="24"/>
        </w:rPr>
        <w:t xml:space="preserve"> Barroso (2012</w:t>
      </w:r>
      <w:r w:rsidRPr="004A0337">
        <w:rPr>
          <w:rFonts w:ascii="Arial" w:hAnsi="Arial" w:cs="Arial"/>
          <w:sz w:val="24"/>
          <w:szCs w:val="24"/>
        </w:rPr>
        <w:t>), o ativismo se manifesta de três formas:</w:t>
      </w:r>
    </w:p>
    <w:p w14:paraId="695AFC0C" w14:textId="77777777" w:rsidR="00687FEC" w:rsidRPr="0064260B" w:rsidRDefault="00687FEC" w:rsidP="00607F1A">
      <w:pPr>
        <w:pStyle w:val="PargrafodaLista"/>
        <w:ind w:left="2268"/>
        <w:jc w:val="both"/>
        <w:rPr>
          <w:rFonts w:ascii="Arial" w:hAnsi="Arial" w:cs="Arial"/>
        </w:rPr>
      </w:pPr>
      <w:r w:rsidRPr="0064260B">
        <w:rPr>
          <w:rFonts w:ascii="Arial" w:hAnsi="Arial" w:cs="Arial"/>
        </w:rPr>
        <w:t>A aplicação direta da Constituição a situações não expressamente contempladas em seu texto e independentemente de manifestação do legislador ordinário; a declaração de inconstitucionalidade de atos normativos emanados do legislador, com base em critérios menos rígidos que os de patente e ostensiva violação da Constituição; a imposição de condutas ou de abstenções ao Poder Público, notadamente em</w:t>
      </w:r>
      <w:r w:rsidR="00C03D29" w:rsidRPr="0064260B">
        <w:rPr>
          <w:rFonts w:ascii="Arial" w:hAnsi="Arial" w:cs="Arial"/>
        </w:rPr>
        <w:t xml:space="preserve"> matéria de políticas públicas. (</w:t>
      </w:r>
      <w:proofErr w:type="gramStart"/>
      <w:r w:rsidR="00C03D29" w:rsidRPr="0064260B">
        <w:rPr>
          <w:rFonts w:ascii="Arial" w:hAnsi="Arial" w:cs="Arial"/>
        </w:rPr>
        <w:t>BARROSO,</w:t>
      </w:r>
      <w:proofErr w:type="gramEnd"/>
      <w:r w:rsidR="00C03D29" w:rsidRPr="0064260B">
        <w:rPr>
          <w:rFonts w:ascii="Arial" w:hAnsi="Arial" w:cs="Arial"/>
        </w:rPr>
        <w:t>2012, p. 06).</w:t>
      </w:r>
    </w:p>
    <w:p w14:paraId="450EA2D7" w14:textId="77777777" w:rsidR="00C03D29" w:rsidRPr="00C03D29" w:rsidRDefault="00C03D29" w:rsidP="00C03D29">
      <w:pPr>
        <w:pStyle w:val="PargrafodaLista"/>
        <w:ind w:left="2268"/>
        <w:jc w:val="both"/>
        <w:rPr>
          <w:rFonts w:ascii="Arial" w:hAnsi="Arial" w:cs="Arial"/>
          <w:sz w:val="20"/>
          <w:szCs w:val="20"/>
        </w:rPr>
      </w:pPr>
    </w:p>
    <w:p w14:paraId="05655B40" w14:textId="77777777" w:rsidR="00687FEC" w:rsidRPr="004A0337"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lastRenderedPageBreak/>
        <w:t>As principais explicações para o avanço do ativismo judicial no Brasil são: a redemocratização, a constitucionalização abrangente e o sistema de controle de constitucionalidade do Brasil. A redemocratização, fenômeno que alcançou o ápice com a Constituição de 1988 fortaleceu e expandiu o Poder Judiciário, bem como aumentou a demanda por Justiça na sociedade brasileira; a segunda razão para a expansão do ativismo judicial é a constitucionalização abrangente. A Carta Magna brasileira é analítica e tem como característica a consagração de diversos direitos em seu texto, tornando-os potencialmente em uma pretensão jurídica que pode ser formulada sob a forma de ação judicial.</w:t>
      </w:r>
    </w:p>
    <w:p w14:paraId="6F12C3A5" w14:textId="77777777" w:rsidR="00687FEC"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O sistema de controle de constitucionalidade que foi adotado pelo Brasil, um dos mais abrangentes do mundo, referido como híbrido ou eclético, combina aspectos de dois sistemas diversos: o americano e o europeu. Tanto o sistema incidental ou difuso pelo qual qualquer juiz ou tribunal pode negar-se a aplicar determinada lei em um caso concreto que tenha sido submetido, se entendê-la como inconstitucional, como por outro lado temos também o controle de constitucionalidade concentrado pelo qual através de uma ação própria será julgada a constitucionalidade ou não de uma lei, sua omissão ou o seu descumprimento de determinado preceito fundamental.</w:t>
      </w:r>
    </w:p>
    <w:p w14:paraId="7B6DBA32" w14:textId="77777777" w:rsidR="00790B96" w:rsidRPr="004A0337" w:rsidRDefault="00790B96" w:rsidP="004A0337">
      <w:pPr>
        <w:pStyle w:val="PargrafodaLista"/>
        <w:spacing w:line="360" w:lineRule="auto"/>
        <w:ind w:left="0" w:firstLine="709"/>
        <w:jc w:val="both"/>
        <w:rPr>
          <w:rFonts w:ascii="Arial" w:hAnsi="Arial" w:cs="Arial"/>
          <w:sz w:val="24"/>
          <w:szCs w:val="24"/>
        </w:rPr>
      </w:pPr>
      <w:r>
        <w:rPr>
          <w:rFonts w:ascii="Arial" w:hAnsi="Arial" w:cs="Arial"/>
          <w:sz w:val="24"/>
          <w:szCs w:val="24"/>
        </w:rPr>
        <w:t>Aliado a todos esse</w:t>
      </w:r>
      <w:r w:rsidR="00E37DB0">
        <w:rPr>
          <w:rFonts w:ascii="Arial" w:hAnsi="Arial" w:cs="Arial"/>
          <w:sz w:val="24"/>
          <w:szCs w:val="24"/>
        </w:rPr>
        <w:t>s</w:t>
      </w:r>
      <w:r>
        <w:rPr>
          <w:rFonts w:ascii="Arial" w:hAnsi="Arial" w:cs="Arial"/>
          <w:sz w:val="24"/>
          <w:szCs w:val="24"/>
        </w:rPr>
        <w:t xml:space="preserve"> fatores soma-se a crise de representatividade pela qual o nosso país tem enfrentado, visto que a população está desacreditada com os políticos e </w:t>
      </w:r>
      <w:r w:rsidR="00E37DB0">
        <w:rPr>
          <w:rFonts w:ascii="Arial" w:hAnsi="Arial" w:cs="Arial"/>
          <w:sz w:val="24"/>
          <w:szCs w:val="24"/>
        </w:rPr>
        <w:t>vê no Judiciário um escape para a resolução de suas mais diversas demandas.</w:t>
      </w:r>
    </w:p>
    <w:p w14:paraId="3DD355C9" w14:textId="2015BAC8" w:rsidR="00C06DF8" w:rsidRDefault="00C06DF8" w:rsidP="00254615">
      <w:pPr>
        <w:pStyle w:val="PargrafodaLista"/>
        <w:tabs>
          <w:tab w:val="clear" w:pos="708"/>
        </w:tabs>
        <w:spacing w:line="360" w:lineRule="auto"/>
        <w:ind w:left="0"/>
        <w:jc w:val="both"/>
        <w:rPr>
          <w:rFonts w:ascii="Arial" w:hAnsi="Arial" w:cs="Arial"/>
          <w:sz w:val="24"/>
          <w:szCs w:val="24"/>
        </w:rPr>
      </w:pPr>
    </w:p>
    <w:p w14:paraId="419A5331" w14:textId="77777777" w:rsidR="00425394" w:rsidRDefault="00425394" w:rsidP="00254615">
      <w:pPr>
        <w:pStyle w:val="PargrafodaLista"/>
        <w:tabs>
          <w:tab w:val="clear" w:pos="708"/>
        </w:tabs>
        <w:spacing w:line="360" w:lineRule="auto"/>
        <w:ind w:left="0"/>
        <w:jc w:val="both"/>
        <w:rPr>
          <w:rFonts w:ascii="Arial" w:hAnsi="Arial" w:cs="Arial"/>
          <w:b/>
          <w:sz w:val="24"/>
          <w:szCs w:val="24"/>
        </w:rPr>
      </w:pPr>
      <w:proofErr w:type="gramStart"/>
      <w:r w:rsidRPr="00425394">
        <w:rPr>
          <w:rFonts w:ascii="Arial" w:hAnsi="Arial" w:cs="Arial"/>
          <w:b/>
          <w:sz w:val="24"/>
          <w:szCs w:val="24"/>
        </w:rPr>
        <w:t>3</w:t>
      </w:r>
      <w:proofErr w:type="gramEnd"/>
      <w:r w:rsidRPr="00425394">
        <w:rPr>
          <w:rFonts w:ascii="Arial" w:hAnsi="Arial" w:cs="Arial"/>
          <w:b/>
          <w:sz w:val="24"/>
          <w:szCs w:val="24"/>
        </w:rPr>
        <w:t xml:space="preserve"> DECISÕES ATIVISTAS</w:t>
      </w:r>
    </w:p>
    <w:p w14:paraId="1A81F0B1" w14:textId="77777777" w:rsidR="00254615" w:rsidRPr="00425394" w:rsidRDefault="00254615" w:rsidP="00254615">
      <w:pPr>
        <w:pStyle w:val="PargrafodaLista"/>
        <w:tabs>
          <w:tab w:val="clear" w:pos="708"/>
        </w:tabs>
        <w:spacing w:line="360" w:lineRule="auto"/>
        <w:ind w:left="0"/>
        <w:jc w:val="both"/>
        <w:rPr>
          <w:rFonts w:ascii="Arial" w:hAnsi="Arial" w:cs="Arial"/>
          <w:b/>
          <w:sz w:val="24"/>
          <w:szCs w:val="24"/>
        </w:rPr>
      </w:pPr>
    </w:p>
    <w:p w14:paraId="50E0A718" w14:textId="0D79FC7A" w:rsidR="00C06DF8" w:rsidRPr="004A0337" w:rsidRDefault="00C06DF8" w:rsidP="00C06DF8">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A literatura traz diversos exemplos de atuação ativista, mormente do STF, entre as quais: o caso da cláusula de barreira (ADI nº 1351-3 E ADI nº 1354-8), fidelidade partidária (MS nº 26.602, 26.603 e 26.604 – STF), eliminação do nepotismo (Ação Direta de Constitucionalidade nº12, Recurso Extraordinário 579951 e Súmula Vinculante nº 13), greve no serviço público (Mandados de Injunção 670, 708 e 712) e, ainda, na categoria de ativismo mediante imposição de condutas ou de abstenções ao Poder Público, principalmente no que toca às políticas públicas, o exemplo mais patente é o da distribuição de medicamentos e determinação de terapias mediante decisão judicial.</w:t>
      </w:r>
    </w:p>
    <w:p w14:paraId="379D288E" w14:textId="0FC1D5C3" w:rsidR="001C6112" w:rsidRPr="001C6112" w:rsidRDefault="00687FEC" w:rsidP="001C6112">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lastRenderedPageBreak/>
        <w:t xml:space="preserve">Vale a pena analisar de forma mais cuidadosa alguns casos. No MS nº 26.602, 26.603 e 26.604 o STF decidiu que em caso de infidelidade partidária, o candidato poderia perder o mandato, pois a Corte consagrou o entendimento de que o mandato pertenceria ao partido político e não ao candidato. Ocorre que o princípio da soberania popular está contido na Constituição Federal e influencia todo o sistema político-eleitoral da legislação brasileira. Ele é uma das pedras angulares de um Estado Democrático de Direito. O art. 1º aduz, in </w:t>
      </w:r>
      <w:proofErr w:type="spellStart"/>
      <w:r w:rsidRPr="004A0337">
        <w:rPr>
          <w:rFonts w:ascii="Arial" w:hAnsi="Arial" w:cs="Arial"/>
          <w:sz w:val="24"/>
          <w:szCs w:val="24"/>
        </w:rPr>
        <w:t>verbis</w:t>
      </w:r>
      <w:proofErr w:type="spellEnd"/>
      <w:r w:rsidRPr="004A0337">
        <w:rPr>
          <w:rFonts w:ascii="Arial" w:hAnsi="Arial" w:cs="Arial"/>
          <w:sz w:val="24"/>
          <w:szCs w:val="24"/>
        </w:rPr>
        <w:t xml:space="preserve">: </w:t>
      </w:r>
    </w:p>
    <w:p w14:paraId="43808102" w14:textId="77777777" w:rsidR="00607F1A" w:rsidRPr="001C6112" w:rsidRDefault="00687FEC" w:rsidP="001C6112">
      <w:pPr>
        <w:pStyle w:val="PargrafodaLista"/>
        <w:tabs>
          <w:tab w:val="clear" w:pos="708"/>
        </w:tabs>
        <w:ind w:left="2268" w:firstLine="568"/>
        <w:jc w:val="both"/>
        <w:rPr>
          <w:rFonts w:ascii="Arial" w:hAnsi="Arial" w:cs="Arial"/>
        </w:rPr>
      </w:pPr>
      <w:r w:rsidRPr="001C6112">
        <w:rPr>
          <w:rFonts w:ascii="Arial" w:hAnsi="Arial" w:cs="Arial"/>
        </w:rPr>
        <w:t xml:space="preserve">“A República Federativa do Brasil, formada pela união indissolúvel dos Estados e Municípios e do Distrito Federal, constitui-se em Estado Democrático de Direito [...] Parágrafo único. Todo poder emana do povo, que o exerce por meio de representantes eleitos ou diretamente, nos termos desta Constituição.” </w:t>
      </w:r>
    </w:p>
    <w:p w14:paraId="38C0EE8A" w14:textId="77777777" w:rsidR="00607F1A" w:rsidRDefault="00607F1A" w:rsidP="00607F1A">
      <w:pPr>
        <w:pStyle w:val="PargrafodaLista"/>
        <w:spacing w:line="360" w:lineRule="auto"/>
        <w:ind w:left="708" w:firstLine="709"/>
        <w:jc w:val="both"/>
        <w:rPr>
          <w:rFonts w:ascii="Arial" w:hAnsi="Arial" w:cs="Arial"/>
          <w:sz w:val="24"/>
          <w:szCs w:val="24"/>
        </w:rPr>
      </w:pPr>
    </w:p>
    <w:p w14:paraId="21D079D4" w14:textId="20860EDD" w:rsidR="00687FEC" w:rsidRPr="001C6112" w:rsidRDefault="00687FEC" w:rsidP="001C6112">
      <w:pPr>
        <w:pStyle w:val="PargrafodaLista"/>
        <w:tabs>
          <w:tab w:val="clear" w:pos="708"/>
          <w:tab w:val="left" w:pos="142"/>
        </w:tabs>
        <w:spacing w:line="360" w:lineRule="auto"/>
        <w:ind w:left="284" w:firstLine="709"/>
        <w:jc w:val="both"/>
        <w:rPr>
          <w:rFonts w:ascii="Arial" w:hAnsi="Arial" w:cs="Arial"/>
          <w:sz w:val="24"/>
          <w:szCs w:val="24"/>
        </w:rPr>
      </w:pPr>
      <w:r w:rsidRPr="004A0337">
        <w:rPr>
          <w:rFonts w:ascii="Arial" w:hAnsi="Arial" w:cs="Arial"/>
          <w:sz w:val="24"/>
          <w:szCs w:val="24"/>
        </w:rPr>
        <w:t>Também: “Art. 14. A soberania popular será exercida pelo sufrágio universal e pelo voto direto e secreto, com valor igual para todos [...]”. Assim tem-se que a Constituição condicionou o voto à vontade do povo. Embora os partidos políticos sejam de suma impor</w:t>
      </w:r>
      <w:r w:rsidR="001C6112">
        <w:rPr>
          <w:rFonts w:ascii="Arial" w:hAnsi="Arial" w:cs="Arial"/>
          <w:sz w:val="24"/>
          <w:szCs w:val="24"/>
        </w:rPr>
        <w:t xml:space="preserve">tância, e a despeito do sistema </w:t>
      </w:r>
      <w:r w:rsidRPr="004A0337">
        <w:rPr>
          <w:rFonts w:ascii="Arial" w:hAnsi="Arial" w:cs="Arial"/>
          <w:sz w:val="24"/>
          <w:szCs w:val="24"/>
        </w:rPr>
        <w:t>proporcional dar forças a tais legendas, acredita-se que não suplantam a soberania popular.</w:t>
      </w:r>
      <w:r w:rsidR="001C6112">
        <w:rPr>
          <w:rFonts w:ascii="Arial" w:hAnsi="Arial" w:cs="Arial"/>
          <w:sz w:val="24"/>
          <w:szCs w:val="24"/>
        </w:rPr>
        <w:t xml:space="preserve"> </w:t>
      </w:r>
      <w:r w:rsidRPr="001C6112">
        <w:rPr>
          <w:rFonts w:ascii="Arial" w:hAnsi="Arial" w:cs="Arial"/>
          <w:sz w:val="24"/>
          <w:szCs w:val="24"/>
        </w:rPr>
        <w:t>Entretanto, quando o STF decide que o cargo pertence ao partido político e não ao candidato estaria dessa forma ferindo o princípio da soberania popular exercido através do sufrágio universal.</w:t>
      </w:r>
    </w:p>
    <w:p w14:paraId="547C5FEA" w14:textId="77777777" w:rsidR="00687FEC" w:rsidRPr="004A0337" w:rsidRDefault="00687FEC" w:rsidP="001C6112">
      <w:pPr>
        <w:pStyle w:val="PargrafodaLista"/>
        <w:spacing w:line="360" w:lineRule="auto"/>
        <w:ind w:left="284" w:firstLine="709"/>
        <w:jc w:val="both"/>
        <w:rPr>
          <w:rFonts w:ascii="Arial" w:hAnsi="Arial" w:cs="Arial"/>
          <w:sz w:val="24"/>
          <w:szCs w:val="24"/>
        </w:rPr>
      </w:pPr>
      <w:r w:rsidRPr="004A0337">
        <w:rPr>
          <w:rFonts w:ascii="Arial" w:hAnsi="Arial" w:cs="Arial"/>
          <w:sz w:val="24"/>
          <w:szCs w:val="24"/>
        </w:rPr>
        <w:t>O Plenário do Supremo Tribunal Federal (STF) declarou a inconstitucionalidade de dispositivos da Lei </w:t>
      </w:r>
      <w:hyperlink r:id="rId9" w:tooltip="Lei nº 9.096, de 19 de setembro de 1995." w:history="1">
        <w:r w:rsidRPr="004A0337">
          <w:rPr>
            <w:rFonts w:ascii="Arial" w:hAnsi="Arial" w:cs="Arial"/>
          </w:rPr>
          <w:t>9.096</w:t>
        </w:r>
      </w:hyperlink>
      <w:r w:rsidRPr="004A0337">
        <w:rPr>
          <w:rFonts w:ascii="Arial" w:hAnsi="Arial" w:cs="Arial"/>
          <w:sz w:val="24"/>
          <w:szCs w:val="24"/>
        </w:rPr>
        <w:t> /95 (Lei dos Partidos Políticos</w:t>
      </w:r>
      <w:proofErr w:type="gramStart"/>
      <w:r w:rsidRPr="004A0337">
        <w:rPr>
          <w:rFonts w:ascii="Arial" w:hAnsi="Arial" w:cs="Arial"/>
          <w:sz w:val="24"/>
          <w:szCs w:val="24"/>
        </w:rPr>
        <w:t> )</w:t>
      </w:r>
      <w:proofErr w:type="gramEnd"/>
      <w:r w:rsidRPr="004A0337">
        <w:rPr>
          <w:rFonts w:ascii="Arial" w:hAnsi="Arial" w:cs="Arial"/>
          <w:sz w:val="24"/>
          <w:szCs w:val="24"/>
        </w:rPr>
        <w:t xml:space="preserve"> que instituem a chamada "cláusula de barreira" em 2006. A decisão unânime foi tomada no julgamento conjunto de duas ações diretas de inconstitucionalidade (</w:t>
      </w:r>
      <w:proofErr w:type="spellStart"/>
      <w:proofErr w:type="gramStart"/>
      <w:r w:rsidRPr="004A0337">
        <w:rPr>
          <w:rFonts w:ascii="Arial" w:hAnsi="Arial" w:cs="Arial"/>
          <w:sz w:val="24"/>
          <w:szCs w:val="24"/>
        </w:rPr>
        <w:t>ADIs</w:t>
      </w:r>
      <w:proofErr w:type="spellEnd"/>
      <w:proofErr w:type="gramEnd"/>
      <w:r w:rsidRPr="004A0337">
        <w:rPr>
          <w:rFonts w:ascii="Arial" w:hAnsi="Arial" w:cs="Arial"/>
          <w:sz w:val="24"/>
          <w:szCs w:val="24"/>
        </w:rPr>
        <w:t xml:space="preserve"> 1351 e 1354), ajuizadas, respectivamente, pelo Partido Comunista do Brasil (PCdoB) e pelo Partido Socialista Cristão (PSC). A cláusula de barreira também </w:t>
      </w:r>
      <w:r w:rsidR="00E37DB0">
        <w:rPr>
          <w:rFonts w:ascii="Arial" w:hAnsi="Arial" w:cs="Arial"/>
          <w:sz w:val="24"/>
          <w:szCs w:val="24"/>
        </w:rPr>
        <w:t xml:space="preserve">é </w:t>
      </w:r>
      <w:r w:rsidRPr="004A0337">
        <w:rPr>
          <w:rFonts w:ascii="Arial" w:hAnsi="Arial" w:cs="Arial"/>
          <w:sz w:val="24"/>
          <w:szCs w:val="24"/>
        </w:rPr>
        <w:t>conhecida como cláusula de exclusão ou de desempenho, essa cláusula é uma norma que impede ou restringe o funcionamento parlamentar ao partido que não alcançar determinado percentual de votos.</w:t>
      </w:r>
    </w:p>
    <w:p w14:paraId="35936B28" w14:textId="3B0D19C8" w:rsidR="00687FEC" w:rsidRPr="004A0337" w:rsidRDefault="00687FEC" w:rsidP="001C6112">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 xml:space="preserve">O Supremo entendeu que o dispositivo era inconstitucional, sob o argumento de que prejudicaria os pequenos partidos. A cláusula de barreira determinava que os partidos com menos de 5% dos votos nacionais não teriam direito a representação partidária e nem à liderança ou cargos na Mesa das Casas legislativas. Além dessas restrições, perderiam recursos do fundo partidário e ficariam com tempo restrito de </w:t>
      </w:r>
      <w:r w:rsidRPr="004A0337">
        <w:rPr>
          <w:rFonts w:ascii="Arial" w:hAnsi="Arial" w:cs="Arial"/>
          <w:sz w:val="24"/>
          <w:szCs w:val="24"/>
        </w:rPr>
        <w:lastRenderedPageBreak/>
        <w:t>propaganda eleitoral em rede nacional de rádio e de TV.</w:t>
      </w:r>
      <w:r w:rsidR="001C6112">
        <w:rPr>
          <w:rFonts w:ascii="Arial" w:hAnsi="Arial" w:cs="Arial"/>
          <w:sz w:val="24"/>
          <w:szCs w:val="24"/>
        </w:rPr>
        <w:t xml:space="preserve"> </w:t>
      </w:r>
      <w:r w:rsidRPr="004A0337">
        <w:rPr>
          <w:rFonts w:ascii="Arial" w:hAnsi="Arial" w:cs="Arial"/>
          <w:sz w:val="24"/>
          <w:szCs w:val="24"/>
        </w:rPr>
        <w:t xml:space="preserve">Esse é um dos grandes exemplos em que o Judiciário substitui uma opção legitima do Legislador. </w:t>
      </w:r>
    </w:p>
    <w:p w14:paraId="3BACB122" w14:textId="01E8C3B9" w:rsidR="004A0337" w:rsidRDefault="504EFAF1" w:rsidP="001C6112">
      <w:pPr>
        <w:pStyle w:val="PargrafodaLista"/>
        <w:spacing w:line="360" w:lineRule="auto"/>
        <w:ind w:left="0" w:firstLine="709"/>
        <w:jc w:val="both"/>
        <w:rPr>
          <w:rFonts w:ascii="Arial" w:hAnsi="Arial" w:cs="Arial"/>
          <w:sz w:val="24"/>
          <w:szCs w:val="24"/>
        </w:rPr>
      </w:pPr>
      <w:r w:rsidRPr="504EFAF1">
        <w:rPr>
          <w:rFonts w:ascii="Arial" w:hAnsi="Arial" w:cs="Arial"/>
          <w:sz w:val="24"/>
          <w:szCs w:val="24"/>
        </w:rPr>
        <w:t xml:space="preserve">Outro exemplo dessa atuação ativista foi o posicionamento do Supremo Tribunal Federal (STF) no julgamento do MI 708 com relação ao direito de greve dos servidores públicos. O Supremo nesse caso não apenas declarou a existência da “lacuna” (omissão) legislativa, mas adotou uma postura concretista geral que </w:t>
      </w:r>
      <w:proofErr w:type="gramStart"/>
      <w:r w:rsidRPr="504EFAF1">
        <w:rPr>
          <w:rFonts w:ascii="Arial" w:hAnsi="Arial" w:cs="Arial"/>
          <w:sz w:val="24"/>
          <w:szCs w:val="24"/>
        </w:rPr>
        <w:t>solucionou,</w:t>
      </w:r>
      <w:proofErr w:type="gramEnd"/>
      <w:r w:rsidRPr="504EFAF1">
        <w:rPr>
          <w:rFonts w:ascii="Arial" w:hAnsi="Arial" w:cs="Arial"/>
          <w:sz w:val="24"/>
          <w:szCs w:val="24"/>
        </w:rPr>
        <w:t xml:space="preserve"> pelo menos de modo provisório a situação e permitiu ao cidadão usufruir, de imediato, de um direito que está previsto no texto constitucional, ainda que implicitamente, enquanto não há a atuação positiva por parte do Poder Legislativo. Outro exemplo importante ocorreu no julgamento da ADI 855, quando o STF ao fazer uso de argumentos políticos não exerceu o seu papel constitucional de aplicar o direito e considerou que a Lei 10.248/93, do Estado do Paraná, trazia consigo violação ao princípio da proporcionalidade.</w:t>
      </w:r>
      <w:r w:rsidR="001C6112">
        <w:rPr>
          <w:rFonts w:ascii="Arial" w:hAnsi="Arial" w:cs="Arial"/>
          <w:sz w:val="24"/>
          <w:szCs w:val="24"/>
        </w:rPr>
        <w:t xml:space="preserve"> </w:t>
      </w:r>
      <w:r w:rsidR="00C06DF8">
        <w:rPr>
          <w:rFonts w:ascii="Arial" w:hAnsi="Arial" w:cs="Arial"/>
          <w:sz w:val="24"/>
          <w:szCs w:val="24"/>
        </w:rPr>
        <w:t xml:space="preserve">O STF </w:t>
      </w:r>
      <w:r w:rsidR="00687FEC" w:rsidRPr="004A0337">
        <w:rPr>
          <w:rFonts w:ascii="Arial" w:hAnsi="Arial" w:cs="Arial"/>
          <w:sz w:val="24"/>
          <w:szCs w:val="24"/>
        </w:rPr>
        <w:t xml:space="preserve">entendeu inconstitucional a referida Lei, considerando onerosa, </w:t>
      </w:r>
      <w:r w:rsidR="00B51D2B">
        <w:rPr>
          <w:rFonts w:ascii="Arial" w:hAnsi="Arial" w:cs="Arial"/>
          <w:sz w:val="24"/>
          <w:szCs w:val="24"/>
        </w:rPr>
        <w:t xml:space="preserve">pois ela determinava que </w:t>
      </w:r>
      <w:r w:rsidR="00687FEC" w:rsidRPr="004A0337">
        <w:rPr>
          <w:rFonts w:ascii="Arial" w:hAnsi="Arial" w:cs="Arial"/>
          <w:sz w:val="24"/>
          <w:szCs w:val="24"/>
        </w:rPr>
        <w:t>os estabelecimentos que comercializam Gá</w:t>
      </w:r>
      <w:r w:rsidR="00B51D2B">
        <w:rPr>
          <w:rFonts w:ascii="Arial" w:hAnsi="Arial" w:cs="Arial"/>
          <w:sz w:val="24"/>
          <w:szCs w:val="24"/>
        </w:rPr>
        <w:t>s Liquefeito de Petróleo (GLP) deveriam pesar os botijões à vista dos consumidores e caso houvesse diferença entre o conteúdo e a quantidade líquida especificada no recipiente deveria haver um abatimento proporcional.</w:t>
      </w:r>
    </w:p>
    <w:p w14:paraId="41991359" w14:textId="77777777" w:rsidR="0018350B" w:rsidRPr="00771CAC" w:rsidRDefault="0018350B" w:rsidP="00054A7F">
      <w:pPr>
        <w:pStyle w:val="PargrafodaLista"/>
        <w:spacing w:line="360" w:lineRule="auto"/>
        <w:ind w:left="0" w:firstLine="709"/>
        <w:jc w:val="both"/>
        <w:rPr>
          <w:rFonts w:ascii="Arial" w:hAnsi="Arial" w:cs="Arial"/>
          <w:color w:val="000000"/>
          <w:sz w:val="24"/>
          <w:szCs w:val="24"/>
          <w:shd w:val="clear" w:color="auto" w:fill="FFFFFF"/>
        </w:rPr>
      </w:pPr>
      <w:r w:rsidRPr="00771CAC">
        <w:rPr>
          <w:rFonts w:ascii="Tahoma" w:hAnsi="Tahoma" w:cs="Tahoma"/>
          <w:color w:val="000000"/>
          <w:sz w:val="17"/>
          <w:szCs w:val="17"/>
          <w:shd w:val="clear" w:color="auto" w:fill="FFFFFF"/>
        </w:rPr>
        <w:t xml:space="preserve">  </w:t>
      </w:r>
      <w:r w:rsidRPr="00771CAC">
        <w:rPr>
          <w:rFonts w:ascii="Arial" w:hAnsi="Arial" w:cs="Arial"/>
          <w:color w:val="000000"/>
          <w:sz w:val="24"/>
          <w:szCs w:val="24"/>
          <w:shd w:val="clear" w:color="auto" w:fill="FFFFFF"/>
        </w:rPr>
        <w:t>O Supremo Tribunal Federal vedou o nepotismo nos três Poderes no âmbito da União, dos Estados e dos municípios através da Súmula vinculante nº13 segundo a qual a nomeação de cônjuge, companheiro ou parente em linha reta, colateral ou por afinidade, até o terceiro grau, inclusive, da autoridade nomeante ou de servidor da mesma pessoa jurídica, investido em cargo de direção, chefia ou assessoramento, para o exercício de cargo em comissão ou de confiança, ou ainda, de função gratificante na Administração Pública direta e indireta, em qualquer dos Poderes da União, dos Estados, do Distrito Federal e dos muni</w:t>
      </w:r>
      <w:r w:rsidR="00054A7F" w:rsidRPr="00771CAC">
        <w:rPr>
          <w:rFonts w:ascii="Arial" w:hAnsi="Arial" w:cs="Arial"/>
          <w:color w:val="000000"/>
          <w:sz w:val="24"/>
          <w:szCs w:val="24"/>
          <w:shd w:val="clear" w:color="auto" w:fill="FFFFFF"/>
        </w:rPr>
        <w:t>cípios, compreendido o ajuste mediante designações recíprocas, viola a Constituição Federal.</w:t>
      </w:r>
    </w:p>
    <w:p w14:paraId="6B419307" w14:textId="4BA5241E" w:rsidR="00E329D3" w:rsidRDefault="0099666A" w:rsidP="0099666A">
      <w:pPr>
        <w:pStyle w:val="PargrafodaLista"/>
        <w:tabs>
          <w:tab w:val="clear" w:pos="708"/>
          <w:tab w:val="left" w:pos="142"/>
        </w:tabs>
        <w:spacing w:line="360" w:lineRule="auto"/>
        <w:ind w:left="0"/>
        <w:jc w:val="both"/>
        <w:rPr>
          <w:rFonts w:ascii="Arial" w:hAnsi="Arial" w:cs="Arial"/>
          <w:sz w:val="24"/>
          <w:szCs w:val="24"/>
        </w:rPr>
      </w:pPr>
      <w:r>
        <w:rPr>
          <w:rFonts w:ascii="Arial" w:hAnsi="Arial" w:cs="Arial"/>
          <w:sz w:val="24"/>
          <w:szCs w:val="24"/>
        </w:rPr>
        <w:t xml:space="preserve">            Recentemente, </w:t>
      </w:r>
      <w:r w:rsidR="00B51D2B">
        <w:rPr>
          <w:rFonts w:ascii="Arial" w:hAnsi="Arial" w:cs="Arial"/>
          <w:sz w:val="24"/>
          <w:szCs w:val="24"/>
        </w:rPr>
        <w:t>o STF trouxe à tona também a discussão sobre o cumprimento da pena em caso de condenação em segunda instância no Habeas Corpus</w:t>
      </w:r>
      <w:r>
        <w:rPr>
          <w:rFonts w:ascii="Arial" w:hAnsi="Arial" w:cs="Arial"/>
          <w:sz w:val="24"/>
          <w:szCs w:val="24"/>
        </w:rPr>
        <w:t xml:space="preserve"> nº</w:t>
      </w:r>
      <w:r w:rsidR="00B51D2B">
        <w:rPr>
          <w:rFonts w:ascii="Arial" w:hAnsi="Arial" w:cs="Arial"/>
          <w:sz w:val="24"/>
          <w:szCs w:val="24"/>
        </w:rPr>
        <w:t xml:space="preserve"> 152752 do ex-presidente Luiz Inácio Lula da Silva.</w:t>
      </w:r>
      <w:r w:rsidR="001C6112">
        <w:rPr>
          <w:rFonts w:ascii="Arial" w:hAnsi="Arial" w:cs="Arial"/>
          <w:sz w:val="24"/>
          <w:szCs w:val="24"/>
        </w:rPr>
        <w:t xml:space="preserve"> </w:t>
      </w:r>
      <w:r>
        <w:rPr>
          <w:rFonts w:ascii="Arial" w:hAnsi="Arial" w:cs="Arial"/>
          <w:sz w:val="24"/>
          <w:szCs w:val="24"/>
        </w:rPr>
        <w:t xml:space="preserve">Conforme aduz a Constituição Federal de </w:t>
      </w:r>
      <w:proofErr w:type="gramStart"/>
      <w:r>
        <w:rPr>
          <w:rFonts w:ascii="Arial" w:hAnsi="Arial" w:cs="Arial"/>
          <w:sz w:val="24"/>
          <w:szCs w:val="24"/>
        </w:rPr>
        <w:t>1988 ninguém</w:t>
      </w:r>
      <w:proofErr w:type="gramEnd"/>
      <w:r>
        <w:rPr>
          <w:rFonts w:ascii="Arial" w:hAnsi="Arial" w:cs="Arial"/>
          <w:sz w:val="24"/>
          <w:szCs w:val="24"/>
        </w:rPr>
        <w:t xml:space="preserve"> será considerado culpado enquanto não houver condenação penal transitada em julgado. Todavia, o STF tem decidido que a partir da condenação em segunda instância poderá o acusado começar a cumprir a pena, o que gerou muita polêmica e recebeu diversas críticas.</w:t>
      </w:r>
    </w:p>
    <w:p w14:paraId="3E6792E0" w14:textId="77777777" w:rsidR="0099666A" w:rsidRDefault="00E37DB0" w:rsidP="0099666A">
      <w:pPr>
        <w:pStyle w:val="PargrafodaLista"/>
        <w:tabs>
          <w:tab w:val="clear" w:pos="708"/>
          <w:tab w:val="left" w:pos="142"/>
        </w:tabs>
        <w:spacing w:line="360" w:lineRule="auto"/>
        <w:ind w:left="0"/>
        <w:jc w:val="both"/>
        <w:rPr>
          <w:rFonts w:ascii="Arial" w:hAnsi="Arial" w:cs="Arial"/>
          <w:sz w:val="24"/>
          <w:szCs w:val="24"/>
        </w:rPr>
      </w:pPr>
      <w:r>
        <w:rPr>
          <w:rFonts w:ascii="Arial" w:hAnsi="Arial" w:cs="Arial"/>
          <w:sz w:val="24"/>
          <w:szCs w:val="24"/>
        </w:rPr>
        <w:lastRenderedPageBreak/>
        <w:t xml:space="preserve">         </w:t>
      </w:r>
      <w:r w:rsidR="00E329D3">
        <w:rPr>
          <w:rFonts w:ascii="Arial" w:hAnsi="Arial" w:cs="Arial"/>
          <w:sz w:val="24"/>
          <w:szCs w:val="24"/>
        </w:rPr>
        <w:t>Vale ressaltar que o presente trabalho não tem como objetivo an</w:t>
      </w:r>
      <w:r>
        <w:rPr>
          <w:rFonts w:ascii="Arial" w:hAnsi="Arial" w:cs="Arial"/>
          <w:sz w:val="24"/>
          <w:szCs w:val="24"/>
        </w:rPr>
        <w:t>alisar o teor das decisões</w:t>
      </w:r>
      <w:r w:rsidR="00144DD4">
        <w:rPr>
          <w:rFonts w:ascii="Arial" w:hAnsi="Arial" w:cs="Arial"/>
          <w:sz w:val="24"/>
          <w:szCs w:val="24"/>
        </w:rPr>
        <w:t xml:space="preserve">, se </w:t>
      </w:r>
      <w:r w:rsidR="00E329D3">
        <w:rPr>
          <w:rFonts w:ascii="Arial" w:hAnsi="Arial" w:cs="Arial"/>
          <w:sz w:val="24"/>
          <w:szCs w:val="24"/>
        </w:rPr>
        <w:t>justas ou injustas, se certas ou erradas, mas sim demonstrar a dimensão que o ativismo judicial tem ganhado em nosso país.</w:t>
      </w:r>
      <w:r w:rsidR="0099666A">
        <w:rPr>
          <w:rFonts w:ascii="Arial" w:hAnsi="Arial" w:cs="Arial"/>
          <w:sz w:val="24"/>
          <w:szCs w:val="24"/>
        </w:rPr>
        <w:t xml:space="preserve"> </w:t>
      </w:r>
    </w:p>
    <w:p w14:paraId="717AAFBA" w14:textId="77777777" w:rsidR="0099666A" w:rsidRDefault="0099666A" w:rsidP="004A0337">
      <w:pPr>
        <w:pStyle w:val="PargrafodaLista"/>
        <w:spacing w:line="360" w:lineRule="auto"/>
        <w:ind w:left="0" w:firstLine="709"/>
        <w:jc w:val="both"/>
        <w:rPr>
          <w:rFonts w:ascii="Arial" w:hAnsi="Arial" w:cs="Arial"/>
          <w:sz w:val="24"/>
          <w:szCs w:val="24"/>
        </w:rPr>
      </w:pPr>
    </w:p>
    <w:p w14:paraId="2FED4C7F" w14:textId="77777777" w:rsidR="0099666A" w:rsidRDefault="0099666A" w:rsidP="00054A7F">
      <w:pPr>
        <w:pStyle w:val="PargrafodaLista"/>
        <w:spacing w:line="360" w:lineRule="auto"/>
        <w:ind w:left="0"/>
        <w:jc w:val="both"/>
        <w:rPr>
          <w:rFonts w:ascii="Arial" w:hAnsi="Arial" w:cs="Arial"/>
          <w:b/>
          <w:sz w:val="24"/>
          <w:szCs w:val="24"/>
        </w:rPr>
      </w:pPr>
      <w:proofErr w:type="gramStart"/>
      <w:r>
        <w:rPr>
          <w:rFonts w:ascii="Arial" w:hAnsi="Arial" w:cs="Arial"/>
          <w:b/>
          <w:sz w:val="24"/>
          <w:szCs w:val="24"/>
        </w:rPr>
        <w:t>3</w:t>
      </w:r>
      <w:proofErr w:type="gramEnd"/>
      <w:r>
        <w:rPr>
          <w:rFonts w:ascii="Arial" w:hAnsi="Arial" w:cs="Arial"/>
          <w:b/>
          <w:sz w:val="24"/>
          <w:szCs w:val="24"/>
        </w:rPr>
        <w:t xml:space="preserve"> A CONCEPÇÃO MINIMALISTA, O ATIVISMO JUDICIAL E O CONFLITO DE PODERES</w:t>
      </w:r>
    </w:p>
    <w:p w14:paraId="56EE48EE" w14:textId="77777777" w:rsidR="0099666A" w:rsidRPr="0099666A" w:rsidRDefault="0099666A" w:rsidP="0099666A">
      <w:pPr>
        <w:pStyle w:val="PargrafodaLista"/>
        <w:spacing w:line="360" w:lineRule="auto"/>
        <w:ind w:left="0" w:firstLine="709"/>
        <w:jc w:val="both"/>
        <w:rPr>
          <w:rFonts w:ascii="Arial" w:hAnsi="Arial" w:cs="Arial"/>
          <w:b/>
          <w:sz w:val="24"/>
          <w:szCs w:val="24"/>
        </w:rPr>
      </w:pPr>
    </w:p>
    <w:p w14:paraId="0F1D1594" w14:textId="77777777" w:rsidR="004A0337"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 xml:space="preserve">O minimalismo, em contrapartida </w:t>
      </w:r>
      <w:r w:rsidR="00144DD4">
        <w:rPr>
          <w:rFonts w:ascii="Arial" w:hAnsi="Arial" w:cs="Arial"/>
          <w:sz w:val="24"/>
          <w:szCs w:val="24"/>
        </w:rPr>
        <w:t xml:space="preserve">à concepção ativista, </w:t>
      </w:r>
      <w:r w:rsidRPr="004A0337">
        <w:rPr>
          <w:rFonts w:ascii="Arial" w:hAnsi="Arial" w:cs="Arial"/>
          <w:sz w:val="24"/>
          <w:szCs w:val="24"/>
        </w:rPr>
        <w:t>propõe que o judiciário tenha uma postura mais temerária, de forma a limitar-se à sua atividade judicante, decidindo as demandas que lhe são trazidas de forma estreita e rasa. Portanto, segundo o minimalismo, o Poder Judiciário deve afastar-se de questões controversas e de assuntos envolvendo princípios.</w:t>
      </w:r>
    </w:p>
    <w:p w14:paraId="176B99CB" w14:textId="6735A857" w:rsidR="00687FEC" w:rsidRPr="004A0337" w:rsidRDefault="00687FEC" w:rsidP="001C6112">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 xml:space="preserve">Ainda sob a concepção </w:t>
      </w:r>
      <w:r w:rsidR="001C2C72">
        <w:rPr>
          <w:rFonts w:ascii="Arial" w:hAnsi="Arial" w:cs="Arial"/>
          <w:color w:val="auto"/>
          <w:sz w:val="24"/>
          <w:szCs w:val="24"/>
        </w:rPr>
        <w:t xml:space="preserve">minimalista, </w:t>
      </w:r>
      <w:proofErr w:type="spellStart"/>
      <w:r w:rsidR="001C2C72">
        <w:rPr>
          <w:rFonts w:ascii="Arial" w:hAnsi="Arial" w:cs="Arial"/>
          <w:color w:val="auto"/>
          <w:sz w:val="24"/>
          <w:szCs w:val="24"/>
        </w:rPr>
        <w:t>Cass</w:t>
      </w:r>
      <w:proofErr w:type="spellEnd"/>
      <w:r w:rsidR="001C2C72">
        <w:rPr>
          <w:rFonts w:ascii="Arial" w:hAnsi="Arial" w:cs="Arial"/>
          <w:color w:val="auto"/>
          <w:sz w:val="24"/>
          <w:szCs w:val="24"/>
        </w:rPr>
        <w:t xml:space="preserve"> </w:t>
      </w:r>
      <w:proofErr w:type="spellStart"/>
      <w:r w:rsidR="001C2C72">
        <w:rPr>
          <w:rFonts w:ascii="Arial" w:hAnsi="Arial" w:cs="Arial"/>
          <w:color w:val="auto"/>
          <w:sz w:val="24"/>
          <w:szCs w:val="24"/>
        </w:rPr>
        <w:t>Suistein</w:t>
      </w:r>
      <w:proofErr w:type="spellEnd"/>
      <w:r w:rsidR="001C2C72">
        <w:rPr>
          <w:rFonts w:ascii="Arial" w:hAnsi="Arial" w:cs="Arial"/>
          <w:color w:val="auto"/>
          <w:sz w:val="24"/>
          <w:szCs w:val="24"/>
        </w:rPr>
        <w:t xml:space="preserve"> (2008</w:t>
      </w:r>
      <w:r w:rsidR="00425394" w:rsidRPr="00771CAC">
        <w:rPr>
          <w:rFonts w:ascii="Arial" w:hAnsi="Arial" w:cs="Arial"/>
          <w:color w:val="000000"/>
          <w:sz w:val="24"/>
          <w:szCs w:val="24"/>
        </w:rPr>
        <w:t>)</w:t>
      </w:r>
      <w:r w:rsidRPr="004A0337">
        <w:rPr>
          <w:rFonts w:ascii="Arial" w:hAnsi="Arial" w:cs="Arial"/>
          <w:sz w:val="24"/>
          <w:szCs w:val="24"/>
        </w:rPr>
        <w:t xml:space="preserve"> defende que o magistrado, ao decidir casos difíceis e controversos deve primar por decisões que não toquem ou interfiram em questões de princípios. O julgamento desses casos, segundo o ilustre professor, deve ser raso e estreito, decidindo de forma objetiva o caso concreto trazido à baila. Esta abordagem minimalista do Direito defende, pois, que os juízes devem atuar objetivamente, sem entrar no mérito dos aspectos mais controversos, que devem ser resolvidos no campo do debate democrático.</w:t>
      </w:r>
      <w:r w:rsidR="001C6112">
        <w:rPr>
          <w:rFonts w:ascii="Arial" w:hAnsi="Arial" w:cs="Arial"/>
          <w:sz w:val="24"/>
          <w:szCs w:val="24"/>
        </w:rPr>
        <w:t xml:space="preserve">  </w:t>
      </w:r>
      <w:r w:rsidRPr="004A0337">
        <w:rPr>
          <w:rFonts w:ascii="Arial" w:hAnsi="Arial" w:cs="Arial"/>
          <w:sz w:val="24"/>
          <w:szCs w:val="24"/>
        </w:rPr>
        <w:t>Na visão do il</w:t>
      </w:r>
      <w:r w:rsidR="001C6112">
        <w:rPr>
          <w:rFonts w:ascii="Arial" w:hAnsi="Arial" w:cs="Arial"/>
          <w:sz w:val="24"/>
          <w:szCs w:val="24"/>
        </w:rPr>
        <w:t xml:space="preserve">ustre constitucionalista </w:t>
      </w:r>
      <w:r w:rsidRPr="004A0337">
        <w:rPr>
          <w:rFonts w:ascii="Arial" w:hAnsi="Arial" w:cs="Arial"/>
          <w:sz w:val="24"/>
          <w:szCs w:val="24"/>
        </w:rPr>
        <w:t>Ferreira Filho</w:t>
      </w:r>
      <w:r w:rsidR="001C6112">
        <w:rPr>
          <w:rFonts w:ascii="Arial" w:hAnsi="Arial" w:cs="Arial"/>
          <w:sz w:val="24"/>
          <w:szCs w:val="24"/>
        </w:rPr>
        <w:t xml:space="preserve"> (2001, p.70)</w:t>
      </w:r>
      <w:r w:rsidRPr="004A0337">
        <w:rPr>
          <w:rFonts w:ascii="Arial" w:hAnsi="Arial" w:cs="Arial"/>
          <w:sz w:val="24"/>
          <w:szCs w:val="24"/>
        </w:rPr>
        <w:t>, o ativismo judicial representaria um retrocesso</w:t>
      </w:r>
      <w:r w:rsidR="001C6112">
        <w:rPr>
          <w:rFonts w:ascii="Arial" w:hAnsi="Arial" w:cs="Arial"/>
          <w:sz w:val="24"/>
          <w:szCs w:val="24"/>
        </w:rPr>
        <w:t>, pois</w:t>
      </w:r>
      <w:r w:rsidRPr="004A0337">
        <w:rPr>
          <w:rFonts w:ascii="Arial" w:hAnsi="Arial" w:cs="Arial"/>
          <w:sz w:val="24"/>
          <w:szCs w:val="24"/>
        </w:rPr>
        <w:t>:</w:t>
      </w:r>
    </w:p>
    <w:p w14:paraId="2AE9DFB0" w14:textId="77777777" w:rsidR="00687FEC" w:rsidRDefault="00687FEC" w:rsidP="00687FEC">
      <w:pPr>
        <w:pStyle w:val="PargrafodaLista"/>
        <w:tabs>
          <w:tab w:val="clear" w:pos="708"/>
          <w:tab w:val="left" w:pos="2552"/>
        </w:tabs>
        <w:spacing w:line="360" w:lineRule="auto"/>
        <w:ind w:left="0" w:right="-567"/>
        <w:jc w:val="both"/>
        <w:rPr>
          <w:rFonts w:ascii="Times New Roman" w:hAnsi="Times New Roman"/>
          <w:sz w:val="24"/>
          <w:szCs w:val="24"/>
        </w:rPr>
      </w:pPr>
      <w:r>
        <w:rPr>
          <w:rFonts w:ascii="Times New Roman" w:hAnsi="Times New Roman"/>
          <w:sz w:val="24"/>
          <w:szCs w:val="24"/>
        </w:rPr>
        <w:t xml:space="preserve">           </w:t>
      </w:r>
    </w:p>
    <w:p w14:paraId="0A7D3234" w14:textId="1FAC381A" w:rsidR="00687FEC" w:rsidRPr="0064260B" w:rsidRDefault="001C6112" w:rsidP="004A0337">
      <w:pPr>
        <w:pStyle w:val="PargrafodaLista"/>
        <w:ind w:left="2268"/>
        <w:jc w:val="both"/>
        <w:rPr>
          <w:rFonts w:ascii="Arial" w:hAnsi="Arial" w:cs="Arial"/>
        </w:rPr>
      </w:pPr>
      <w:r>
        <w:rPr>
          <w:rFonts w:ascii="Arial" w:hAnsi="Arial" w:cs="Arial"/>
        </w:rPr>
        <w:t xml:space="preserve">(...) </w:t>
      </w:r>
      <w:r w:rsidR="00687FEC" w:rsidRPr="0064260B">
        <w:rPr>
          <w:rFonts w:ascii="Arial" w:hAnsi="Arial" w:cs="Arial"/>
        </w:rPr>
        <w:t>importa necessariamente na politização da atividade jurisdicional, e isso pode degenerar na partidarização dessa atividade. Este ativismo – acaba-se de ver – faculta a ideologização da justiça. Ora, as ideologias são assumidas pelos partidos. Assim, a passagem do plano ideológico para o plano partidário é quase insensível. Pois bem, se durante muito tempo, a luta pelo aprimoramento do Judiciário teve em mira libertá-lo dos condicionamentos partidários – o ativismo apresenta-se, port</w:t>
      </w:r>
      <w:r>
        <w:rPr>
          <w:rFonts w:ascii="Arial" w:hAnsi="Arial" w:cs="Arial"/>
        </w:rPr>
        <w:t>anto, como um regresso</w:t>
      </w:r>
      <w:r w:rsidR="00687FEC" w:rsidRPr="0064260B">
        <w:rPr>
          <w:rFonts w:ascii="Arial" w:hAnsi="Arial" w:cs="Arial"/>
        </w:rPr>
        <w:t xml:space="preserve">.          </w:t>
      </w:r>
    </w:p>
    <w:p w14:paraId="6994FCCC" w14:textId="77777777" w:rsidR="00687FEC" w:rsidRPr="0064260B" w:rsidRDefault="00687FEC" w:rsidP="00687FEC">
      <w:pPr>
        <w:pStyle w:val="Standard"/>
        <w:tabs>
          <w:tab w:val="clear" w:pos="708"/>
          <w:tab w:val="left" w:pos="2694"/>
          <w:tab w:val="left" w:pos="3261"/>
        </w:tabs>
        <w:spacing w:line="360" w:lineRule="auto"/>
        <w:jc w:val="both"/>
        <w:rPr>
          <w:rFonts w:ascii="Times New Roman" w:hAnsi="Times New Roman"/>
          <w:color w:val="000000"/>
        </w:rPr>
      </w:pPr>
      <w:r w:rsidRPr="0064260B">
        <w:rPr>
          <w:rFonts w:ascii="Times New Roman" w:hAnsi="Times New Roman"/>
          <w:color w:val="000000"/>
        </w:rPr>
        <w:t xml:space="preserve">        </w:t>
      </w:r>
    </w:p>
    <w:p w14:paraId="367D4056" w14:textId="29128D64" w:rsidR="00687FEC" w:rsidRDefault="00687FEC" w:rsidP="004A0337">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Entretanto, autores como Luiz Roberto Barroso defendem o ativismo judicial como uma forma de concretização dos direitos fundamentais e instrumento para o fortalecimento dos princípios constitucionais</w:t>
      </w:r>
      <w:r w:rsidR="001C6112">
        <w:rPr>
          <w:rFonts w:ascii="Arial" w:hAnsi="Arial" w:cs="Arial"/>
          <w:sz w:val="24"/>
          <w:szCs w:val="24"/>
        </w:rPr>
        <w:t>, pois o</w:t>
      </w:r>
      <w:r w:rsidRPr="004A0337">
        <w:rPr>
          <w:rFonts w:ascii="Arial" w:hAnsi="Arial" w:cs="Arial"/>
          <w:sz w:val="24"/>
          <w:szCs w:val="24"/>
        </w:rPr>
        <w:t>:</w:t>
      </w:r>
    </w:p>
    <w:p w14:paraId="2908EB2C" w14:textId="77777777" w:rsidR="004A0337" w:rsidRPr="004A0337" w:rsidRDefault="004A0337" w:rsidP="004A0337">
      <w:pPr>
        <w:pStyle w:val="PargrafodaLista"/>
        <w:spacing w:line="360" w:lineRule="auto"/>
        <w:ind w:left="0" w:firstLine="709"/>
        <w:jc w:val="both"/>
        <w:rPr>
          <w:rFonts w:ascii="Arial" w:hAnsi="Arial" w:cs="Arial"/>
          <w:sz w:val="24"/>
          <w:szCs w:val="24"/>
        </w:rPr>
      </w:pPr>
    </w:p>
    <w:p w14:paraId="6ED5060E" w14:textId="6957C67E" w:rsidR="00687FEC" w:rsidRPr="0064260B" w:rsidRDefault="001C6112" w:rsidP="004A0337">
      <w:pPr>
        <w:pStyle w:val="PargrafodaLista"/>
        <w:ind w:left="2268"/>
        <w:jc w:val="both"/>
        <w:rPr>
          <w:rFonts w:ascii="Arial" w:hAnsi="Arial" w:cs="Arial"/>
        </w:rPr>
      </w:pPr>
      <w:r>
        <w:rPr>
          <w:rFonts w:ascii="Arial" w:hAnsi="Arial" w:cs="Arial"/>
        </w:rPr>
        <w:t>A</w:t>
      </w:r>
      <w:r w:rsidR="00687FEC" w:rsidRPr="0064260B">
        <w:rPr>
          <w:rFonts w:ascii="Arial" w:hAnsi="Arial" w:cs="Arial"/>
        </w:rPr>
        <w:t xml:space="preserve">tivismo judicial, até aqui, tem sido parte da solução, e não do problema. Mas ele é um antibiótico poderoso, cujo uso deve ser </w:t>
      </w:r>
      <w:r w:rsidR="00687FEC" w:rsidRPr="0064260B">
        <w:rPr>
          <w:rFonts w:ascii="Arial" w:hAnsi="Arial" w:cs="Arial"/>
        </w:rPr>
        <w:lastRenderedPageBreak/>
        <w:t xml:space="preserve">eventual e controlado. Em dose excessiva, há risco de se morrer da cura. A expansão do Judiciário não deve desviar a atenção da real disfunção que aflige a democracia brasileira: a crise de representatividade, legitimidade e funcionalidade do Poder Legislativo. Precisamos de reforma política. E essa não pode ser </w:t>
      </w:r>
      <w:r w:rsidR="00E853B3">
        <w:rPr>
          <w:rFonts w:ascii="Arial" w:hAnsi="Arial" w:cs="Arial"/>
        </w:rPr>
        <w:t>feita</w:t>
      </w:r>
      <w:r w:rsidR="00BB7720">
        <w:rPr>
          <w:rFonts w:ascii="Arial" w:hAnsi="Arial" w:cs="Arial"/>
        </w:rPr>
        <w:t xml:space="preserve"> por juízes. (BARROSO, 2009, p 1</w:t>
      </w:r>
      <w:r w:rsidR="00E853B3">
        <w:rPr>
          <w:rFonts w:ascii="Arial" w:hAnsi="Arial" w:cs="Arial"/>
        </w:rPr>
        <w:t>1</w:t>
      </w:r>
      <w:r w:rsidR="00687FEC" w:rsidRPr="0064260B">
        <w:rPr>
          <w:rFonts w:ascii="Arial" w:hAnsi="Arial" w:cs="Arial"/>
        </w:rPr>
        <w:t>).</w:t>
      </w:r>
    </w:p>
    <w:p w14:paraId="725ED14D" w14:textId="77777777" w:rsidR="00687FEC" w:rsidRDefault="00687FEC" w:rsidP="00687FEC">
      <w:pPr>
        <w:pStyle w:val="PargrafodaLista"/>
        <w:spacing w:line="360" w:lineRule="auto"/>
        <w:ind w:left="0" w:right="-567"/>
        <w:jc w:val="both"/>
        <w:rPr>
          <w:rFonts w:ascii="Times New Roman" w:hAnsi="Times New Roman"/>
          <w:sz w:val="24"/>
          <w:szCs w:val="24"/>
        </w:rPr>
      </w:pPr>
      <w:r>
        <w:rPr>
          <w:rFonts w:ascii="Times New Roman" w:hAnsi="Times New Roman"/>
          <w:sz w:val="24"/>
          <w:szCs w:val="24"/>
        </w:rPr>
        <w:t xml:space="preserve">         </w:t>
      </w:r>
    </w:p>
    <w:p w14:paraId="78A4306A" w14:textId="6B2A0F70" w:rsidR="00687FEC" w:rsidRPr="004A0337" w:rsidRDefault="00687FEC" w:rsidP="001C6112">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Como exposto anteriormente existem muitos doutrinado</w:t>
      </w:r>
      <w:r w:rsidR="001C6112">
        <w:rPr>
          <w:rFonts w:ascii="Arial" w:hAnsi="Arial" w:cs="Arial"/>
          <w:sz w:val="24"/>
          <w:szCs w:val="24"/>
        </w:rPr>
        <w:t xml:space="preserve">res como é o caso do ministro </w:t>
      </w:r>
      <w:r w:rsidR="00BB7720">
        <w:rPr>
          <w:rFonts w:ascii="Arial" w:hAnsi="Arial" w:cs="Arial"/>
          <w:sz w:val="24"/>
          <w:szCs w:val="24"/>
        </w:rPr>
        <w:t>Barroso (2009</w:t>
      </w:r>
      <w:r w:rsidRPr="004A0337">
        <w:rPr>
          <w:rFonts w:ascii="Arial" w:hAnsi="Arial" w:cs="Arial"/>
          <w:sz w:val="24"/>
          <w:szCs w:val="24"/>
        </w:rPr>
        <w:t>) que defendem o ativismo como um instrumento de concretização dos direitos e consequentemente como uma forma de fortalecer a democracia e os princípios constitucionais, todavia outros estudiosos como é o caso</w:t>
      </w:r>
      <w:r w:rsidR="00144DD4">
        <w:rPr>
          <w:rFonts w:ascii="Arial" w:hAnsi="Arial" w:cs="Arial"/>
          <w:sz w:val="24"/>
          <w:szCs w:val="24"/>
        </w:rPr>
        <w:t xml:space="preserve"> de </w:t>
      </w:r>
      <w:proofErr w:type="spellStart"/>
      <w:r w:rsidR="00144DD4">
        <w:rPr>
          <w:rFonts w:ascii="Arial" w:hAnsi="Arial" w:cs="Arial"/>
          <w:sz w:val="24"/>
          <w:szCs w:val="24"/>
        </w:rPr>
        <w:t>Lênio</w:t>
      </w:r>
      <w:proofErr w:type="spellEnd"/>
      <w:r w:rsidR="00144DD4">
        <w:rPr>
          <w:rFonts w:ascii="Arial" w:hAnsi="Arial" w:cs="Arial"/>
          <w:sz w:val="24"/>
          <w:szCs w:val="24"/>
        </w:rPr>
        <w:t xml:space="preserve"> Luís </w:t>
      </w:r>
      <w:proofErr w:type="spellStart"/>
      <w:r w:rsidR="00144DD4">
        <w:rPr>
          <w:rFonts w:ascii="Arial" w:hAnsi="Arial" w:cs="Arial"/>
          <w:sz w:val="24"/>
          <w:szCs w:val="24"/>
        </w:rPr>
        <w:t>Streck</w:t>
      </w:r>
      <w:proofErr w:type="spellEnd"/>
      <w:r w:rsidR="00144DD4">
        <w:rPr>
          <w:rFonts w:ascii="Arial" w:hAnsi="Arial" w:cs="Arial"/>
          <w:sz w:val="24"/>
          <w:szCs w:val="24"/>
        </w:rPr>
        <w:t xml:space="preserve"> (2013) </w:t>
      </w:r>
      <w:r w:rsidRPr="004A0337">
        <w:rPr>
          <w:rFonts w:ascii="Arial" w:hAnsi="Arial" w:cs="Arial"/>
          <w:sz w:val="24"/>
          <w:szCs w:val="24"/>
        </w:rPr>
        <w:t>alertam sobre os perigos do ativismo judicial e o fortalecimento do Poder Judiciário em face dos demais poderes, violando, dessa forma, o princípio da separação de poderes e a legitimidade democrática.</w:t>
      </w:r>
    </w:p>
    <w:p w14:paraId="326E466A" w14:textId="6350D0AF" w:rsidR="00687FEC" w:rsidRPr="004A0337" w:rsidRDefault="00687FEC" w:rsidP="001C6112">
      <w:pPr>
        <w:pStyle w:val="PargrafodaLista"/>
        <w:spacing w:line="360" w:lineRule="auto"/>
        <w:ind w:left="0" w:firstLine="709"/>
        <w:jc w:val="both"/>
        <w:rPr>
          <w:rFonts w:ascii="Arial" w:hAnsi="Arial" w:cs="Arial"/>
          <w:sz w:val="24"/>
          <w:szCs w:val="24"/>
        </w:rPr>
      </w:pPr>
      <w:r w:rsidRPr="004A0337">
        <w:rPr>
          <w:rFonts w:ascii="Arial" w:hAnsi="Arial" w:cs="Arial"/>
          <w:sz w:val="24"/>
          <w:szCs w:val="24"/>
        </w:rPr>
        <w:t xml:space="preserve">A questão está longe de ser apaziguada entre a doutrina. Nesse viés é importante ressaltar o interessante trabalho apresentado por Corado </w:t>
      </w:r>
      <w:proofErr w:type="spellStart"/>
      <w:r w:rsidRPr="004A0337">
        <w:rPr>
          <w:rFonts w:ascii="Arial" w:hAnsi="Arial" w:cs="Arial"/>
          <w:sz w:val="24"/>
          <w:szCs w:val="24"/>
        </w:rPr>
        <w:t>Hubner</w:t>
      </w:r>
      <w:proofErr w:type="spellEnd"/>
      <w:r w:rsidRPr="004A0337">
        <w:rPr>
          <w:rFonts w:ascii="Arial" w:hAnsi="Arial" w:cs="Arial"/>
          <w:sz w:val="24"/>
          <w:szCs w:val="24"/>
        </w:rPr>
        <w:t xml:space="preserve"> Mendes em sua tese de doutorado, na qual é proposta uma postura moderada através da chamada colaboração entre os poderes de forma que essa atuação conjunta seja um instrumento na construção da democracia:</w:t>
      </w:r>
    </w:p>
    <w:p w14:paraId="2560B48A" w14:textId="1CBBC1CC" w:rsidR="00687FEC" w:rsidRPr="0064260B" w:rsidRDefault="00687FEC" w:rsidP="004A0337">
      <w:pPr>
        <w:pStyle w:val="PargrafodaLista"/>
        <w:ind w:left="2268"/>
        <w:jc w:val="both"/>
        <w:rPr>
          <w:rFonts w:ascii="Arial" w:hAnsi="Arial" w:cs="Arial"/>
        </w:rPr>
      </w:pPr>
      <w:r w:rsidRPr="0064260B">
        <w:rPr>
          <w:rFonts w:ascii="Arial" w:hAnsi="Arial" w:cs="Arial"/>
        </w:rPr>
        <w:t>Proponho que uma alternativa para redução desses riscos seja desenvolver uma demanda mais forte de diálogo que, se impregnada na prática decisória dos poderes, traz um ganho exponencial ao desenho. Nesse modelo ideal, não há nem um guardião entrincheirado, nem um legislador acanhado e deferente, mas dois poderes engajados no exercício da persuasão. Divergem, mas com respeito mútuo, sem presunção. (MENDES,</w:t>
      </w:r>
      <w:proofErr w:type="gramStart"/>
      <w:r w:rsidRPr="0064260B">
        <w:rPr>
          <w:rFonts w:ascii="Arial" w:hAnsi="Arial" w:cs="Arial"/>
        </w:rPr>
        <w:t xml:space="preserve">  </w:t>
      </w:r>
      <w:proofErr w:type="gramEnd"/>
      <w:r w:rsidRPr="0064260B">
        <w:rPr>
          <w:rFonts w:ascii="Arial" w:hAnsi="Arial" w:cs="Arial"/>
        </w:rPr>
        <w:t>2008, p.</w:t>
      </w:r>
      <w:r w:rsidR="004A0337" w:rsidRPr="0064260B">
        <w:rPr>
          <w:rFonts w:ascii="Arial" w:hAnsi="Arial" w:cs="Arial"/>
        </w:rPr>
        <w:t xml:space="preserve"> </w:t>
      </w:r>
      <w:r w:rsidR="002F7564">
        <w:rPr>
          <w:rFonts w:ascii="Arial" w:hAnsi="Arial" w:cs="Arial"/>
        </w:rPr>
        <w:t>20</w:t>
      </w:r>
      <w:r w:rsidRPr="0064260B">
        <w:rPr>
          <w:rFonts w:ascii="Arial" w:hAnsi="Arial" w:cs="Arial"/>
        </w:rPr>
        <w:t>4)</w:t>
      </w:r>
      <w:r w:rsidR="0064260B">
        <w:rPr>
          <w:rFonts w:ascii="Arial" w:hAnsi="Arial" w:cs="Arial"/>
        </w:rPr>
        <w:t>.</w:t>
      </w:r>
    </w:p>
    <w:p w14:paraId="121FD38A" w14:textId="77777777" w:rsidR="004A0337" w:rsidRDefault="004A0337" w:rsidP="004A0337">
      <w:pPr>
        <w:pStyle w:val="PargrafodaLista"/>
        <w:spacing w:line="360" w:lineRule="auto"/>
        <w:ind w:left="0" w:firstLine="709"/>
        <w:jc w:val="both"/>
        <w:rPr>
          <w:rFonts w:ascii="Arial" w:hAnsi="Arial" w:cs="Arial"/>
          <w:sz w:val="24"/>
          <w:szCs w:val="24"/>
        </w:rPr>
      </w:pPr>
    </w:p>
    <w:p w14:paraId="3C66C302" w14:textId="6A067A1C" w:rsidR="00E161ED" w:rsidRDefault="00E161ED" w:rsidP="004A0337">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Como proposta </w:t>
      </w:r>
      <w:r w:rsidR="00687FEC" w:rsidRPr="004A0337">
        <w:rPr>
          <w:rFonts w:ascii="Arial" w:hAnsi="Arial" w:cs="Arial"/>
          <w:sz w:val="24"/>
          <w:szCs w:val="24"/>
        </w:rPr>
        <w:t>de aprimoramento da atuação do Poder Judiciário, visando um aumento</w:t>
      </w:r>
      <w:r>
        <w:rPr>
          <w:rFonts w:ascii="Arial" w:hAnsi="Arial" w:cs="Arial"/>
          <w:sz w:val="24"/>
          <w:szCs w:val="24"/>
        </w:rPr>
        <w:t xml:space="preserve"> na </w:t>
      </w:r>
      <w:r w:rsidR="002F7564">
        <w:rPr>
          <w:rFonts w:ascii="Arial" w:hAnsi="Arial" w:cs="Arial"/>
          <w:sz w:val="24"/>
          <w:szCs w:val="24"/>
        </w:rPr>
        <w:t>harmonia</w:t>
      </w:r>
      <w:r w:rsidR="00687FEC" w:rsidRPr="004A0337">
        <w:rPr>
          <w:rFonts w:ascii="Arial" w:hAnsi="Arial" w:cs="Arial"/>
          <w:sz w:val="24"/>
          <w:szCs w:val="24"/>
        </w:rPr>
        <w:t xml:space="preserve"> entre o chamado ativismo judicial e os postulado</w:t>
      </w:r>
      <w:r>
        <w:rPr>
          <w:rFonts w:ascii="Arial" w:hAnsi="Arial" w:cs="Arial"/>
          <w:sz w:val="24"/>
          <w:szCs w:val="24"/>
        </w:rPr>
        <w:t>s democráticos, podemos citar</w:t>
      </w:r>
      <w:r w:rsidR="00687FEC" w:rsidRPr="004A0337">
        <w:rPr>
          <w:rFonts w:ascii="Arial" w:hAnsi="Arial" w:cs="Arial"/>
          <w:sz w:val="24"/>
          <w:szCs w:val="24"/>
        </w:rPr>
        <w:t xml:space="preserve">: </w:t>
      </w:r>
      <w:r>
        <w:rPr>
          <w:rFonts w:ascii="Arial" w:hAnsi="Arial" w:cs="Arial"/>
          <w:sz w:val="24"/>
          <w:szCs w:val="24"/>
        </w:rPr>
        <w:t xml:space="preserve">o positivismo renovado, terminologia adotada na obra de </w:t>
      </w:r>
      <w:proofErr w:type="spellStart"/>
      <w:r>
        <w:rPr>
          <w:rFonts w:ascii="Arial" w:hAnsi="Arial" w:cs="Arial"/>
          <w:sz w:val="24"/>
          <w:szCs w:val="24"/>
        </w:rPr>
        <w:t>Elival</w:t>
      </w:r>
      <w:proofErr w:type="spellEnd"/>
      <w:r>
        <w:rPr>
          <w:rFonts w:ascii="Arial" w:hAnsi="Arial" w:cs="Arial"/>
          <w:sz w:val="24"/>
          <w:szCs w:val="24"/>
        </w:rPr>
        <w:t xml:space="preserve"> da Silva Ramos</w:t>
      </w:r>
      <w:r w:rsidR="001C6112">
        <w:rPr>
          <w:rFonts w:ascii="Arial" w:hAnsi="Arial" w:cs="Arial"/>
          <w:sz w:val="24"/>
          <w:szCs w:val="24"/>
        </w:rPr>
        <w:t xml:space="preserve"> (2015)</w:t>
      </w:r>
      <w:r>
        <w:rPr>
          <w:rFonts w:ascii="Arial" w:hAnsi="Arial" w:cs="Arial"/>
          <w:sz w:val="24"/>
          <w:szCs w:val="24"/>
        </w:rPr>
        <w:t>, pelo qual o aplicador deve interpretar o texto, mas deve também levar em conta o sentido do texto original e a intenção do legislador ao criar aquela lei.</w:t>
      </w:r>
    </w:p>
    <w:p w14:paraId="27A3019F" w14:textId="77777777" w:rsidR="00042EE9" w:rsidRDefault="009F3D29" w:rsidP="00042EE9">
      <w:pPr>
        <w:pStyle w:val="PargrafodaLista"/>
        <w:spacing w:line="360" w:lineRule="auto"/>
        <w:ind w:left="0"/>
        <w:jc w:val="both"/>
        <w:rPr>
          <w:rFonts w:ascii="Arial" w:hAnsi="Arial" w:cs="Arial"/>
          <w:color w:val="auto"/>
          <w:sz w:val="24"/>
          <w:szCs w:val="24"/>
        </w:rPr>
      </w:pPr>
      <w:r>
        <w:rPr>
          <w:rFonts w:ascii="Arial" w:hAnsi="Arial" w:cs="Arial"/>
          <w:sz w:val="24"/>
          <w:szCs w:val="24"/>
        </w:rPr>
        <w:t xml:space="preserve">            Tem-se deparado com uma proliferação exacerbada de princípios nos últimos anos, e claro é</w:t>
      </w:r>
      <w:r w:rsidR="00687FEC" w:rsidRPr="004A0337">
        <w:rPr>
          <w:rFonts w:ascii="Arial" w:hAnsi="Arial" w:cs="Arial"/>
          <w:sz w:val="24"/>
          <w:szCs w:val="24"/>
        </w:rPr>
        <w:t xml:space="preserve"> inquestionável a importância dos princípios jurídicos no constitucionalismo moderno, entretanto, não são poucos os casos em que as decisões judiciais fazem </w:t>
      </w:r>
      <w:proofErr w:type="gramStart"/>
      <w:r w:rsidR="004A0337" w:rsidRPr="004A0337">
        <w:rPr>
          <w:rFonts w:ascii="Arial" w:hAnsi="Arial" w:cs="Arial"/>
          <w:sz w:val="24"/>
          <w:szCs w:val="24"/>
        </w:rPr>
        <w:t>ma</w:t>
      </w:r>
      <w:r w:rsidR="004A0337">
        <w:rPr>
          <w:rFonts w:ascii="Arial" w:hAnsi="Arial" w:cs="Arial"/>
          <w:sz w:val="24"/>
          <w:szCs w:val="24"/>
        </w:rPr>
        <w:t>u</w:t>
      </w:r>
      <w:proofErr w:type="gramEnd"/>
      <w:r w:rsidR="004A0337">
        <w:rPr>
          <w:rFonts w:ascii="Arial" w:hAnsi="Arial" w:cs="Arial"/>
          <w:sz w:val="24"/>
          <w:szCs w:val="24"/>
        </w:rPr>
        <w:t xml:space="preserve"> </w:t>
      </w:r>
      <w:r w:rsidR="004A0337" w:rsidRPr="004A0337">
        <w:rPr>
          <w:rFonts w:ascii="Arial" w:hAnsi="Arial" w:cs="Arial"/>
          <w:sz w:val="24"/>
          <w:szCs w:val="24"/>
        </w:rPr>
        <w:t>uso</w:t>
      </w:r>
      <w:r w:rsidR="00687FEC" w:rsidRPr="004A0337">
        <w:rPr>
          <w:rFonts w:ascii="Arial" w:hAnsi="Arial" w:cs="Arial"/>
          <w:sz w:val="24"/>
          <w:szCs w:val="24"/>
        </w:rPr>
        <w:t xml:space="preserve"> dos princípios, aplicando-os ainda que </w:t>
      </w:r>
      <w:r w:rsidR="004A0337" w:rsidRPr="004A0337">
        <w:rPr>
          <w:rFonts w:ascii="Arial" w:hAnsi="Arial" w:cs="Arial"/>
          <w:sz w:val="24"/>
          <w:szCs w:val="24"/>
        </w:rPr>
        <w:t>contra</w:t>
      </w:r>
      <w:r w:rsidR="00CE6FC8">
        <w:rPr>
          <w:rFonts w:ascii="Arial" w:hAnsi="Arial" w:cs="Arial"/>
          <w:sz w:val="24"/>
          <w:szCs w:val="24"/>
        </w:rPr>
        <w:t>riamente às</w:t>
      </w:r>
      <w:r w:rsidR="004A0337">
        <w:rPr>
          <w:rFonts w:ascii="Arial" w:hAnsi="Arial" w:cs="Arial"/>
          <w:sz w:val="24"/>
          <w:szCs w:val="24"/>
        </w:rPr>
        <w:t xml:space="preserve"> </w:t>
      </w:r>
      <w:r w:rsidR="004A0337" w:rsidRPr="004A0337">
        <w:rPr>
          <w:rFonts w:ascii="Arial" w:hAnsi="Arial" w:cs="Arial"/>
          <w:sz w:val="24"/>
          <w:szCs w:val="24"/>
        </w:rPr>
        <w:t>regras</w:t>
      </w:r>
      <w:r w:rsidR="00687FEC" w:rsidRPr="004A0337">
        <w:rPr>
          <w:rFonts w:ascii="Arial" w:hAnsi="Arial" w:cs="Arial"/>
          <w:sz w:val="24"/>
          <w:szCs w:val="24"/>
        </w:rPr>
        <w:t xml:space="preserve"> expressas</w:t>
      </w:r>
      <w:r w:rsidR="00CE6FC8">
        <w:rPr>
          <w:rFonts w:ascii="Arial" w:hAnsi="Arial" w:cs="Arial"/>
          <w:sz w:val="24"/>
          <w:szCs w:val="24"/>
        </w:rPr>
        <w:t>.</w:t>
      </w:r>
      <w:r w:rsidR="00687FEC" w:rsidRPr="004A0337">
        <w:rPr>
          <w:rFonts w:ascii="Arial" w:hAnsi="Arial" w:cs="Arial"/>
          <w:sz w:val="24"/>
          <w:szCs w:val="24"/>
        </w:rPr>
        <w:t xml:space="preserve"> </w:t>
      </w:r>
      <w:r w:rsidR="00CE6FC8">
        <w:rPr>
          <w:rFonts w:ascii="Arial" w:hAnsi="Arial" w:cs="Arial"/>
          <w:sz w:val="24"/>
          <w:szCs w:val="24"/>
        </w:rPr>
        <w:t>N</w:t>
      </w:r>
      <w:r w:rsidR="00687FEC" w:rsidRPr="004A0337">
        <w:rPr>
          <w:rFonts w:ascii="Arial" w:hAnsi="Arial" w:cs="Arial"/>
          <w:sz w:val="24"/>
          <w:szCs w:val="24"/>
        </w:rPr>
        <w:t>esse sentido</w:t>
      </w:r>
      <w:r w:rsidR="00CE6FC8">
        <w:rPr>
          <w:rFonts w:ascii="Arial" w:hAnsi="Arial" w:cs="Arial"/>
          <w:sz w:val="24"/>
          <w:szCs w:val="24"/>
        </w:rPr>
        <w:t>,</w:t>
      </w:r>
      <w:r w:rsidR="00687FEC" w:rsidRPr="004A0337">
        <w:rPr>
          <w:rFonts w:ascii="Arial" w:hAnsi="Arial" w:cs="Arial"/>
          <w:sz w:val="24"/>
          <w:szCs w:val="24"/>
        </w:rPr>
        <w:t xml:space="preserve"> </w:t>
      </w:r>
      <w:r w:rsidR="00042EE9">
        <w:rPr>
          <w:rFonts w:ascii="Arial" w:hAnsi="Arial" w:cs="Arial"/>
          <w:color w:val="auto"/>
          <w:sz w:val="24"/>
          <w:szCs w:val="24"/>
        </w:rPr>
        <w:t xml:space="preserve">assevera </w:t>
      </w:r>
      <w:proofErr w:type="spellStart"/>
      <w:r w:rsidR="00687FEC" w:rsidRPr="00A203CD">
        <w:rPr>
          <w:rFonts w:ascii="Arial" w:hAnsi="Arial" w:cs="Arial"/>
          <w:color w:val="auto"/>
          <w:sz w:val="24"/>
          <w:szCs w:val="24"/>
        </w:rPr>
        <w:t>Streck</w:t>
      </w:r>
      <w:proofErr w:type="spellEnd"/>
      <w:r w:rsidR="00CE6FC8" w:rsidRPr="00A203CD">
        <w:rPr>
          <w:rFonts w:ascii="Arial" w:hAnsi="Arial" w:cs="Arial"/>
          <w:color w:val="auto"/>
          <w:sz w:val="24"/>
          <w:szCs w:val="24"/>
        </w:rPr>
        <w:t xml:space="preserve"> (</w:t>
      </w:r>
      <w:r w:rsidR="00A203CD">
        <w:rPr>
          <w:rFonts w:ascii="Arial" w:hAnsi="Arial" w:cs="Arial"/>
          <w:color w:val="auto"/>
          <w:sz w:val="24"/>
          <w:szCs w:val="24"/>
        </w:rPr>
        <w:t>2013</w:t>
      </w:r>
      <w:r w:rsidR="00042EE9">
        <w:rPr>
          <w:rFonts w:ascii="Arial" w:hAnsi="Arial" w:cs="Arial"/>
          <w:color w:val="auto"/>
          <w:sz w:val="24"/>
          <w:szCs w:val="24"/>
        </w:rPr>
        <w:t>, p. 01</w:t>
      </w:r>
      <w:r w:rsidR="00254615">
        <w:rPr>
          <w:rFonts w:ascii="Arial" w:hAnsi="Arial" w:cs="Arial"/>
          <w:color w:val="auto"/>
          <w:sz w:val="24"/>
          <w:szCs w:val="24"/>
        </w:rPr>
        <w:t>):</w:t>
      </w:r>
    </w:p>
    <w:p w14:paraId="6FAFF994" w14:textId="6D2522A4" w:rsidR="00687FEC" w:rsidRPr="00042EE9" w:rsidRDefault="004A0337" w:rsidP="00042EE9">
      <w:pPr>
        <w:pStyle w:val="PargrafodaLista"/>
        <w:tabs>
          <w:tab w:val="clear" w:pos="708"/>
          <w:tab w:val="left" w:pos="2127"/>
        </w:tabs>
        <w:spacing w:line="360" w:lineRule="auto"/>
        <w:ind w:left="2127"/>
        <w:jc w:val="both"/>
        <w:rPr>
          <w:rFonts w:ascii="Arial" w:hAnsi="Arial" w:cs="Arial"/>
          <w:color w:val="auto"/>
          <w:sz w:val="24"/>
          <w:szCs w:val="24"/>
        </w:rPr>
      </w:pPr>
      <w:r w:rsidRPr="00042EE9">
        <w:rPr>
          <w:rFonts w:ascii="Arial" w:hAnsi="Arial" w:cs="Arial"/>
        </w:rPr>
        <w:lastRenderedPageBreak/>
        <w:t>N</w:t>
      </w:r>
      <w:r w:rsidR="00687FEC" w:rsidRPr="00042EE9">
        <w:rPr>
          <w:rFonts w:ascii="Arial" w:hAnsi="Arial" w:cs="Arial"/>
        </w:rPr>
        <w:t xml:space="preserve">o Brasil, cada vez mais prolifera a infeliz ideia de que interpretar a lei é um ato de </w:t>
      </w:r>
      <w:proofErr w:type="gramStart"/>
      <w:r w:rsidR="00687FEC" w:rsidRPr="00042EE9">
        <w:rPr>
          <w:rFonts w:ascii="Arial" w:hAnsi="Arial" w:cs="Arial"/>
        </w:rPr>
        <w:t>vontade</w:t>
      </w:r>
      <w:proofErr w:type="gramEnd"/>
      <w:r w:rsidR="00687FEC" w:rsidRPr="00042EE9">
        <w:rPr>
          <w:rFonts w:ascii="Arial" w:hAnsi="Arial" w:cs="Arial"/>
        </w:rPr>
        <w:t xml:space="preserve"> (de poder).</w:t>
      </w:r>
      <w:r w:rsidR="00254615" w:rsidRPr="00042EE9">
        <w:rPr>
          <w:rFonts w:ascii="Arial" w:hAnsi="Arial" w:cs="Arial"/>
        </w:rPr>
        <w:t xml:space="preserve"> </w:t>
      </w:r>
      <w:r w:rsidR="00687FEC" w:rsidRPr="00042EE9">
        <w:rPr>
          <w:rFonts w:ascii="Arial" w:hAnsi="Arial" w:cs="Arial"/>
        </w:rPr>
        <w:t xml:space="preserve">Nesse sentido, mostram-se muito próximas as diversas posições </w:t>
      </w:r>
      <w:proofErr w:type="spellStart"/>
      <w:r w:rsidR="00687FEC" w:rsidRPr="00042EE9">
        <w:rPr>
          <w:rFonts w:ascii="Arial" w:hAnsi="Arial" w:cs="Arial"/>
        </w:rPr>
        <w:t>axiologistas</w:t>
      </w:r>
      <w:proofErr w:type="spellEnd"/>
      <w:r w:rsidR="00687FEC" w:rsidRPr="00042EE9">
        <w:rPr>
          <w:rFonts w:ascii="Arial" w:hAnsi="Arial" w:cs="Arial"/>
        </w:rPr>
        <w:t xml:space="preserve">-voluntaristas que conformam o imaginário dos juristas (fruto da jurisprudência dos interesses, da jurisprudência dos valores, da ponderação de valores, do realismo norte-americano ou escandinavo, ou, ainda, produto de um voluntarismo ad hoc mesmo, sem “filiação” teorética). Tudo pode. Tudo é permitido. Algo do tipo “não há verdades”. “Tudo é relativo” (como se a frase também não fosse relativa!). As decisões acabam sendo fruto de meras subjetividades, sem compromisso com a história institucional do Direito e do instituto em questão. É o extremo </w:t>
      </w:r>
      <w:proofErr w:type="spellStart"/>
      <w:r w:rsidR="00687FEC" w:rsidRPr="00042EE9">
        <w:rPr>
          <w:rFonts w:ascii="Arial" w:hAnsi="Arial" w:cs="Arial"/>
        </w:rPr>
        <w:t>pragmaticismo</w:t>
      </w:r>
      <w:proofErr w:type="spellEnd"/>
      <w:r w:rsidR="00687FEC" w:rsidRPr="00042EE9">
        <w:rPr>
          <w:rFonts w:ascii="Arial" w:hAnsi="Arial" w:cs="Arial"/>
        </w:rPr>
        <w:t xml:space="preserve"> em vigor. Como se existisse um “grau zero” e que a decisão pode ser do jeito que o </w:t>
      </w:r>
      <w:proofErr w:type="spellStart"/>
      <w:r w:rsidR="00687FEC" w:rsidRPr="00042EE9">
        <w:rPr>
          <w:rFonts w:ascii="Arial" w:hAnsi="Arial" w:cs="Arial"/>
        </w:rPr>
        <w:t>decisor</w:t>
      </w:r>
      <w:proofErr w:type="spellEnd"/>
      <w:r w:rsidR="00687FEC" w:rsidRPr="00042EE9">
        <w:rPr>
          <w:rFonts w:ascii="Arial" w:hAnsi="Arial" w:cs="Arial"/>
        </w:rPr>
        <w:t xml:space="preserve"> quiser (...)</w:t>
      </w:r>
      <w:r w:rsidR="009F4647" w:rsidRPr="00042EE9">
        <w:rPr>
          <w:rFonts w:ascii="Arial" w:hAnsi="Arial" w:cs="Arial"/>
        </w:rPr>
        <w:t>.</w:t>
      </w:r>
      <w:r w:rsidR="00254615" w:rsidRPr="00042EE9">
        <w:rPr>
          <w:rFonts w:ascii="Arial" w:hAnsi="Arial" w:cs="Arial"/>
        </w:rPr>
        <w:t xml:space="preserve"> </w:t>
      </w:r>
    </w:p>
    <w:p w14:paraId="1FE2DD96" w14:textId="77777777" w:rsidR="009F3D29" w:rsidRDefault="009F3D29" w:rsidP="00687FEC">
      <w:pPr>
        <w:shd w:val="clear" w:color="auto" w:fill="FFFFFF"/>
        <w:suppressAutoHyphens w:val="0"/>
        <w:spacing w:line="360" w:lineRule="auto"/>
        <w:rPr>
          <w:rFonts w:ascii="Times New Roman" w:eastAsia="Times New Roman" w:hAnsi="Times New Roman" w:cs="Times New Roman"/>
          <w:color w:val="1A1A1A"/>
          <w:sz w:val="24"/>
          <w:szCs w:val="24"/>
        </w:rPr>
      </w:pPr>
    </w:p>
    <w:p w14:paraId="6FA221B4" w14:textId="0298EF29" w:rsidR="00687FEC" w:rsidRPr="004A0337" w:rsidRDefault="009F3D29" w:rsidP="00042EE9">
      <w:pPr>
        <w:shd w:val="clear" w:color="auto" w:fill="FFFFFF"/>
        <w:suppressAutoHyphens w:val="0"/>
        <w:spacing w:line="360" w:lineRule="auto"/>
        <w:jc w:val="both"/>
        <w:rPr>
          <w:rFonts w:ascii="Arial" w:hAnsi="Arial" w:cs="Arial"/>
          <w:sz w:val="24"/>
          <w:szCs w:val="24"/>
        </w:rPr>
      </w:pPr>
      <w:r>
        <w:rPr>
          <w:rFonts w:ascii="Arial" w:hAnsi="Arial" w:cs="Arial"/>
          <w:sz w:val="24"/>
          <w:szCs w:val="24"/>
        </w:rPr>
        <w:t xml:space="preserve">               Os princípios constitucionais servem como base do ordenamento constitucional e são usados como forma de concretização dos direitos, entretanto quando o Supremo a todo o momento “cria” novos princípios para validar as suas decisões, então estamos diante de um cenário que traz insegurança jurídica. </w:t>
      </w:r>
      <w:r w:rsidR="00254615">
        <w:rPr>
          <w:rFonts w:ascii="Arial" w:hAnsi="Arial" w:cs="Arial"/>
          <w:sz w:val="24"/>
          <w:szCs w:val="24"/>
        </w:rPr>
        <w:t>“O Jogo da </w:t>
      </w:r>
      <w:proofErr w:type="spellStart"/>
      <w:r w:rsidR="00254615">
        <w:rPr>
          <w:rFonts w:ascii="Arial" w:hAnsi="Arial" w:cs="Arial"/>
          <w:sz w:val="24"/>
          <w:szCs w:val="24"/>
        </w:rPr>
        <w:t>Katchanga</w:t>
      </w:r>
      <w:proofErr w:type="spellEnd"/>
      <w:r w:rsidR="0064260B">
        <w:rPr>
          <w:rFonts w:ascii="Arial" w:hAnsi="Arial" w:cs="Arial"/>
          <w:sz w:val="24"/>
          <w:szCs w:val="24"/>
        </w:rPr>
        <w:t>”</w:t>
      </w:r>
      <w:r>
        <w:rPr>
          <w:rFonts w:ascii="Arial" w:hAnsi="Arial" w:cs="Arial"/>
          <w:sz w:val="24"/>
          <w:szCs w:val="24"/>
        </w:rPr>
        <w:t xml:space="preserve"> ilustra bem essa situação de insegurança</w:t>
      </w:r>
      <w:r w:rsidR="00144DD4">
        <w:rPr>
          <w:rFonts w:ascii="Arial" w:hAnsi="Arial" w:cs="Arial"/>
          <w:sz w:val="24"/>
          <w:szCs w:val="24"/>
        </w:rPr>
        <w:t>, conforme aduz</w:t>
      </w:r>
      <w:r w:rsidR="00687FEC" w:rsidRPr="004A0337">
        <w:rPr>
          <w:rFonts w:ascii="Arial" w:hAnsi="Arial" w:cs="Arial"/>
          <w:sz w:val="24"/>
          <w:szCs w:val="24"/>
        </w:rPr>
        <w:t xml:space="preserve"> </w:t>
      </w:r>
      <w:proofErr w:type="spellStart"/>
      <w:r w:rsidR="00687FEC" w:rsidRPr="004A0337">
        <w:rPr>
          <w:rFonts w:ascii="Arial" w:hAnsi="Arial" w:cs="Arial"/>
          <w:sz w:val="24"/>
          <w:szCs w:val="24"/>
        </w:rPr>
        <w:t>Lênio</w:t>
      </w:r>
      <w:proofErr w:type="spellEnd"/>
      <w:r w:rsidR="00687FEC" w:rsidRPr="004A0337">
        <w:rPr>
          <w:rFonts w:ascii="Arial" w:hAnsi="Arial" w:cs="Arial"/>
          <w:sz w:val="24"/>
          <w:szCs w:val="24"/>
        </w:rPr>
        <w:t xml:space="preserve"> </w:t>
      </w:r>
      <w:proofErr w:type="spellStart"/>
      <w:r w:rsidR="00687FEC" w:rsidRPr="00A203CD">
        <w:rPr>
          <w:rFonts w:ascii="Arial" w:hAnsi="Arial" w:cs="Arial"/>
          <w:color w:val="auto"/>
          <w:sz w:val="24"/>
          <w:szCs w:val="24"/>
        </w:rPr>
        <w:t>Streck</w:t>
      </w:r>
      <w:proofErr w:type="spellEnd"/>
      <w:r w:rsidR="00CE6FC8" w:rsidRPr="00A203CD">
        <w:rPr>
          <w:rFonts w:ascii="Arial" w:hAnsi="Arial" w:cs="Arial"/>
          <w:color w:val="auto"/>
          <w:sz w:val="24"/>
          <w:szCs w:val="24"/>
        </w:rPr>
        <w:t xml:space="preserve"> (</w:t>
      </w:r>
      <w:r w:rsidR="00A203CD">
        <w:rPr>
          <w:rFonts w:ascii="Arial" w:hAnsi="Arial" w:cs="Arial"/>
          <w:color w:val="auto"/>
          <w:sz w:val="24"/>
          <w:szCs w:val="24"/>
        </w:rPr>
        <w:t>2013</w:t>
      </w:r>
      <w:r w:rsidR="00042EE9">
        <w:rPr>
          <w:rFonts w:ascii="Arial" w:hAnsi="Arial" w:cs="Arial"/>
          <w:color w:val="auto"/>
          <w:sz w:val="24"/>
          <w:szCs w:val="24"/>
        </w:rPr>
        <w:t>, p.01</w:t>
      </w:r>
      <w:r w:rsidR="00CE6FC8" w:rsidRPr="00A203CD">
        <w:rPr>
          <w:rFonts w:ascii="Arial" w:hAnsi="Arial" w:cs="Arial"/>
          <w:color w:val="auto"/>
          <w:sz w:val="24"/>
          <w:szCs w:val="24"/>
        </w:rPr>
        <w:t>)</w:t>
      </w:r>
      <w:r w:rsidR="00144DD4">
        <w:rPr>
          <w:rFonts w:ascii="Arial" w:hAnsi="Arial" w:cs="Arial"/>
          <w:color w:val="auto"/>
          <w:sz w:val="24"/>
          <w:szCs w:val="24"/>
        </w:rPr>
        <w:t>, em sua</w:t>
      </w:r>
      <w:r w:rsidR="00687FEC" w:rsidRPr="004A0337">
        <w:rPr>
          <w:rFonts w:ascii="Arial" w:hAnsi="Arial" w:cs="Arial"/>
          <w:sz w:val="24"/>
          <w:szCs w:val="24"/>
        </w:rPr>
        <w:t xml:space="preserve"> narrativa:</w:t>
      </w:r>
    </w:p>
    <w:p w14:paraId="27357532" w14:textId="77777777" w:rsidR="00687FEC" w:rsidRDefault="00687FEC" w:rsidP="00687FEC">
      <w:pPr>
        <w:shd w:val="clear" w:color="auto" w:fill="FFFFFF"/>
        <w:suppressAutoHyphens w:val="0"/>
        <w:spacing w:line="360" w:lineRule="auto"/>
        <w:ind w:firstLine="567"/>
        <w:jc w:val="both"/>
        <w:rPr>
          <w:rFonts w:ascii="Times New Roman" w:eastAsia="Times New Roman" w:hAnsi="Times New Roman" w:cs="Times New Roman"/>
          <w:color w:val="000000"/>
          <w:sz w:val="24"/>
          <w:szCs w:val="24"/>
        </w:rPr>
      </w:pPr>
    </w:p>
    <w:p w14:paraId="07F023C8" w14:textId="77777777" w:rsidR="00687FEC" w:rsidRDefault="00687FEC" w:rsidP="00687FEC">
      <w:pPr>
        <w:shd w:val="clear" w:color="auto" w:fill="FFFFFF"/>
        <w:suppressAutoHyphens w:val="0"/>
        <w:spacing w:line="360" w:lineRule="auto"/>
        <w:ind w:firstLine="567"/>
        <w:jc w:val="both"/>
        <w:rPr>
          <w:rFonts w:ascii="Times New Roman" w:eastAsia="Times New Roman" w:hAnsi="Times New Roman" w:cs="Times New Roman"/>
          <w:color w:val="000000"/>
          <w:sz w:val="24"/>
          <w:szCs w:val="24"/>
        </w:rPr>
      </w:pPr>
    </w:p>
    <w:p w14:paraId="7FA3CB64" w14:textId="77777777" w:rsidR="00687FEC" w:rsidRPr="0064260B" w:rsidRDefault="004A0337" w:rsidP="009F4647">
      <w:pPr>
        <w:pStyle w:val="PargrafodaLista"/>
        <w:ind w:left="2268"/>
        <w:jc w:val="both"/>
        <w:rPr>
          <w:rFonts w:ascii="Arial" w:hAnsi="Arial" w:cs="Arial"/>
        </w:rPr>
      </w:pPr>
      <w:r w:rsidRPr="0064260B">
        <w:rPr>
          <w:rFonts w:ascii="Arial" w:hAnsi="Arial" w:cs="Arial"/>
        </w:rPr>
        <w:t>E</w:t>
      </w:r>
      <w:r w:rsidR="00687FEC" w:rsidRPr="0064260B">
        <w:rPr>
          <w:rFonts w:ascii="Arial" w:hAnsi="Arial" w:cs="Arial"/>
        </w:rPr>
        <w:t xml:space="preserve">xistia um Cassino que aceitava todos os tipos de jogos. Havia uma placa na porta: aqui se jogam todos os jogos! Isto é, não havia nada que ficasse de fora do “sistema de jogo” do Cassino. Tratava-se de um Cassino non </w:t>
      </w:r>
      <w:proofErr w:type="spellStart"/>
      <w:r w:rsidR="00687FEC" w:rsidRPr="0064260B">
        <w:rPr>
          <w:rFonts w:ascii="Arial" w:hAnsi="Arial" w:cs="Arial"/>
        </w:rPr>
        <w:t>liquet</w:t>
      </w:r>
      <w:proofErr w:type="spellEnd"/>
      <w:r w:rsidR="00687FEC" w:rsidRPr="0064260B">
        <w:rPr>
          <w:rFonts w:ascii="Arial" w:hAnsi="Arial" w:cs="Arial"/>
        </w:rPr>
        <w:t xml:space="preserve"> (na verdade, vedação de non </w:t>
      </w:r>
      <w:proofErr w:type="spellStart"/>
      <w:r w:rsidR="00687FEC" w:rsidRPr="0064260B">
        <w:rPr>
          <w:rFonts w:ascii="Arial" w:hAnsi="Arial" w:cs="Arial"/>
        </w:rPr>
        <w:t>liquet</w:t>
      </w:r>
      <w:proofErr w:type="spellEnd"/>
      <w:r w:rsidR="00687FEC" w:rsidRPr="0064260B">
        <w:rPr>
          <w:rFonts w:ascii="Arial" w:hAnsi="Arial" w:cs="Arial"/>
        </w:rPr>
        <w:t xml:space="preserve">). Um Cassino que era um sistema aberto e fechado ao mesmo tempo (prato cheio não só para hermeneutas, como também para sistêmicos, como Leonel Severo Rocha, com o qual tantas vezes discutimos isso – ele, </w:t>
      </w:r>
      <w:proofErr w:type="spellStart"/>
      <w:r w:rsidR="00687FEC" w:rsidRPr="0064260B">
        <w:rPr>
          <w:rFonts w:ascii="Arial" w:hAnsi="Arial" w:cs="Arial"/>
        </w:rPr>
        <w:t>Warat</w:t>
      </w:r>
      <w:proofErr w:type="spellEnd"/>
      <w:r w:rsidR="00687FEC" w:rsidRPr="0064260B">
        <w:rPr>
          <w:rFonts w:ascii="Arial" w:hAnsi="Arial" w:cs="Arial"/>
        </w:rPr>
        <w:t xml:space="preserve">, Sérgio e eu). Poderíamos chamar esse “sistema do cassino” de uma espécie de “Cassino Fundamental” (um </w:t>
      </w:r>
      <w:proofErr w:type="spellStart"/>
      <w:r w:rsidR="00687FEC" w:rsidRPr="0064260B">
        <w:rPr>
          <w:rFonts w:ascii="Arial" w:hAnsi="Arial" w:cs="Arial"/>
        </w:rPr>
        <w:t>Grundcassino</w:t>
      </w:r>
      <w:proofErr w:type="spellEnd"/>
      <w:r w:rsidR="00687FEC" w:rsidRPr="0064260B">
        <w:rPr>
          <w:rFonts w:ascii="Arial" w:hAnsi="Arial" w:cs="Arial"/>
        </w:rPr>
        <w:t>?)…! De uma forma mais sofisticada, pressupõe-se que “todos os jogos sejam jogados”, ou algo nessa linha. As derivações são múltiplas, pois.</w:t>
      </w:r>
      <w:r w:rsidR="009F4647" w:rsidRPr="0064260B">
        <w:rPr>
          <w:rFonts w:ascii="Arial" w:hAnsi="Arial" w:cs="Arial"/>
        </w:rPr>
        <w:t xml:space="preserve"> </w:t>
      </w:r>
      <w:r w:rsidR="00687FEC" w:rsidRPr="0064260B">
        <w:rPr>
          <w:rFonts w:ascii="Arial" w:hAnsi="Arial" w:cs="Arial"/>
        </w:rPr>
        <w:t xml:space="preserve">Pois bem. Chegou um forasteiro e desafiou o </w:t>
      </w:r>
      <w:proofErr w:type="spellStart"/>
      <w:r w:rsidR="00687FEC" w:rsidRPr="0064260B">
        <w:rPr>
          <w:rFonts w:ascii="Arial" w:hAnsi="Arial" w:cs="Arial"/>
        </w:rPr>
        <w:t>croupier</w:t>
      </w:r>
      <w:proofErr w:type="spellEnd"/>
      <w:r w:rsidR="00687FEC" w:rsidRPr="0064260B">
        <w:rPr>
          <w:rFonts w:ascii="Arial" w:hAnsi="Arial" w:cs="Arial"/>
        </w:rPr>
        <w:t xml:space="preserve"> do cassino, propondo-lhe o jogo da </w:t>
      </w:r>
      <w:proofErr w:type="spellStart"/>
      <w:r w:rsidR="00687FEC" w:rsidRPr="0064260B">
        <w:rPr>
          <w:rFonts w:ascii="Arial" w:hAnsi="Arial" w:cs="Arial"/>
        </w:rPr>
        <w:t>Katchanga</w:t>
      </w:r>
      <w:proofErr w:type="spellEnd"/>
      <w:r w:rsidR="00687FEC" w:rsidRPr="0064260B">
        <w:rPr>
          <w:rFonts w:ascii="Arial" w:hAnsi="Arial" w:cs="Arial"/>
        </w:rPr>
        <w:t xml:space="preserve">. Como o </w:t>
      </w:r>
      <w:proofErr w:type="spellStart"/>
      <w:r w:rsidR="00687FEC" w:rsidRPr="0064260B">
        <w:rPr>
          <w:rFonts w:ascii="Arial" w:hAnsi="Arial" w:cs="Arial"/>
        </w:rPr>
        <w:t>croupier</w:t>
      </w:r>
      <w:proofErr w:type="spellEnd"/>
      <w:r w:rsidR="00687FEC" w:rsidRPr="0064260B">
        <w:rPr>
          <w:rFonts w:ascii="Arial" w:hAnsi="Arial" w:cs="Arial"/>
        </w:rPr>
        <w:t xml:space="preserve"> não poderia ignorar esse tipo de jogo – porque, afinal, ali se jogavam todos os jogos (</w:t>
      </w:r>
      <w:proofErr w:type="gramStart"/>
      <w:r w:rsidR="00687FEC" w:rsidRPr="0064260B">
        <w:rPr>
          <w:rFonts w:ascii="Arial" w:hAnsi="Arial" w:cs="Arial"/>
        </w:rPr>
        <w:t>lembremos do</w:t>
      </w:r>
      <w:proofErr w:type="gramEnd"/>
      <w:r w:rsidR="00687FEC" w:rsidRPr="0064260B">
        <w:rPr>
          <w:rFonts w:ascii="Arial" w:hAnsi="Arial" w:cs="Arial"/>
        </w:rPr>
        <w:t xml:space="preserve"> non </w:t>
      </w:r>
      <w:proofErr w:type="spellStart"/>
      <w:r w:rsidR="00687FEC" w:rsidRPr="0064260B">
        <w:rPr>
          <w:rFonts w:ascii="Arial" w:hAnsi="Arial" w:cs="Arial"/>
        </w:rPr>
        <w:t>liquet</w:t>
      </w:r>
      <w:proofErr w:type="spellEnd"/>
      <w:r w:rsidR="00687FEC" w:rsidRPr="0064260B">
        <w:rPr>
          <w:rFonts w:ascii="Arial" w:hAnsi="Arial" w:cs="Arial"/>
        </w:rPr>
        <w:t>) –, aceitou, ciente de que “o jogo se joga jogando”, portanto, não há lacunas no “sistema jogo”.</w:t>
      </w:r>
      <w:r w:rsidR="00687FEC" w:rsidRPr="0064260B">
        <w:rPr>
          <w:rFonts w:ascii="Arial" w:hAnsi="Arial" w:cs="Arial"/>
        </w:rPr>
        <w:br/>
        <w:t xml:space="preserve">Veja-se que o dono do Cassino, também desempenhando as funções de </w:t>
      </w:r>
      <w:proofErr w:type="spellStart"/>
      <w:r w:rsidR="00687FEC" w:rsidRPr="0064260B">
        <w:rPr>
          <w:rFonts w:ascii="Arial" w:hAnsi="Arial" w:cs="Arial"/>
        </w:rPr>
        <w:t>croupier</w:t>
      </w:r>
      <w:proofErr w:type="spellEnd"/>
      <w:r w:rsidR="00687FEC" w:rsidRPr="0064260B">
        <w:rPr>
          <w:rFonts w:ascii="Arial" w:hAnsi="Arial" w:cs="Arial"/>
        </w:rPr>
        <w:t xml:space="preserve">, sequer sabia que </w:t>
      </w:r>
      <w:proofErr w:type="spellStart"/>
      <w:r w:rsidR="00687FEC" w:rsidRPr="0064260B">
        <w:rPr>
          <w:rFonts w:ascii="Arial" w:hAnsi="Arial" w:cs="Arial"/>
        </w:rPr>
        <w:t>Katchanga</w:t>
      </w:r>
      <w:proofErr w:type="spellEnd"/>
      <w:r w:rsidR="00687FEC" w:rsidRPr="0064260B">
        <w:rPr>
          <w:rFonts w:ascii="Arial" w:hAnsi="Arial" w:cs="Arial"/>
        </w:rPr>
        <w:t xml:space="preserve"> se jogava com cartas… Por isso, desafiou o desafiante a iniciar o jogo, fazendo com que este tirasse do bolso um baralho. Mais: o desafiado também não </w:t>
      </w:r>
      <w:r w:rsidR="00687FEC" w:rsidRPr="0064260B">
        <w:rPr>
          <w:rFonts w:ascii="Arial" w:hAnsi="Arial" w:cs="Arial"/>
        </w:rPr>
        <w:lastRenderedPageBreak/>
        <w:t xml:space="preserve">sabia com quantas cartas se jogava a </w:t>
      </w:r>
      <w:proofErr w:type="spellStart"/>
      <w:r w:rsidR="00687FEC" w:rsidRPr="0064260B">
        <w:rPr>
          <w:rFonts w:ascii="Arial" w:hAnsi="Arial" w:cs="Arial"/>
        </w:rPr>
        <w:t>Katchanga</w:t>
      </w:r>
      <w:proofErr w:type="spellEnd"/>
      <w:r w:rsidR="00687FEC" w:rsidRPr="0064260B">
        <w:rPr>
          <w:rFonts w:ascii="Arial" w:hAnsi="Arial" w:cs="Arial"/>
        </w:rPr>
        <w:t>… Por isso, novamente instou o desafiante a começar o jogo.</w:t>
      </w:r>
      <w:r w:rsidR="009F4647" w:rsidRPr="0064260B">
        <w:rPr>
          <w:rFonts w:ascii="Arial" w:hAnsi="Arial" w:cs="Arial"/>
        </w:rPr>
        <w:t xml:space="preserve"> </w:t>
      </w:r>
      <w:r w:rsidR="00687FEC" w:rsidRPr="0064260B">
        <w:rPr>
          <w:rFonts w:ascii="Arial" w:hAnsi="Arial" w:cs="Arial"/>
        </w:rPr>
        <w:t xml:space="preserve">O desafiante, então, distribuiu dez cartas para cada um e começou “comprando” duas cartas. O desafiado, com isso, já aprendera duas regras: 1) </w:t>
      </w:r>
      <w:proofErr w:type="spellStart"/>
      <w:r w:rsidR="00687FEC" w:rsidRPr="0064260B">
        <w:rPr>
          <w:rFonts w:ascii="Arial" w:hAnsi="Arial" w:cs="Arial"/>
        </w:rPr>
        <w:t>Katchanga</w:t>
      </w:r>
      <w:proofErr w:type="spellEnd"/>
      <w:r w:rsidR="00687FEC" w:rsidRPr="0064260B">
        <w:rPr>
          <w:rFonts w:ascii="Arial" w:hAnsi="Arial" w:cs="Arial"/>
        </w:rPr>
        <w:t xml:space="preserve"> se joga com cartas; 2) é possível iniciar “comprando” duas cartas. Na sequência, o desafiante pegou cinco cartas, devolveu três; o desafiado (</w:t>
      </w:r>
      <w:proofErr w:type="spellStart"/>
      <w:r w:rsidR="00687FEC" w:rsidRPr="0064260B">
        <w:rPr>
          <w:rFonts w:ascii="Arial" w:hAnsi="Arial" w:cs="Arial"/>
        </w:rPr>
        <w:t>croupier</w:t>
      </w:r>
      <w:proofErr w:type="spellEnd"/>
      <w:r w:rsidR="00687FEC" w:rsidRPr="0064260B">
        <w:rPr>
          <w:rFonts w:ascii="Arial" w:hAnsi="Arial" w:cs="Arial"/>
        </w:rPr>
        <w:t>) fez o mesmo. Eram as regras seguintes.</w:t>
      </w:r>
      <w:r w:rsidR="00687FEC" w:rsidRPr="0064260B">
        <w:rPr>
          <w:rFonts w:ascii="Arial" w:hAnsi="Arial" w:cs="Arial"/>
        </w:rPr>
        <w:br/>
        <w:t>Mas o “</w:t>
      </w:r>
      <w:proofErr w:type="spellStart"/>
      <w:r w:rsidR="00687FEC" w:rsidRPr="0064260B">
        <w:rPr>
          <w:rFonts w:ascii="Arial" w:hAnsi="Arial" w:cs="Arial"/>
        </w:rPr>
        <w:t>Grundcassinero</w:t>
      </w:r>
      <w:proofErr w:type="spellEnd"/>
      <w:r w:rsidR="00687FEC" w:rsidRPr="0064260B">
        <w:rPr>
          <w:rFonts w:ascii="Arial" w:hAnsi="Arial" w:cs="Arial"/>
        </w:rPr>
        <w:t>” (chamemos ele assim) não entendia o que fazer na sequência. O que fazer com as cartas? Eis que, de repente, o desafiante colocou suas cartas na mesma, dizendo “</w:t>
      </w:r>
      <w:proofErr w:type="spellStart"/>
      <w:r w:rsidR="00687FEC" w:rsidRPr="0064260B">
        <w:rPr>
          <w:rFonts w:ascii="Arial" w:hAnsi="Arial" w:cs="Arial"/>
        </w:rPr>
        <w:t>Katchanga</w:t>
      </w:r>
      <w:proofErr w:type="spellEnd"/>
      <w:r w:rsidR="00687FEC" w:rsidRPr="0064260B">
        <w:rPr>
          <w:rFonts w:ascii="Arial" w:hAnsi="Arial" w:cs="Arial"/>
        </w:rPr>
        <w:t>”… e, ato contínuo, puxou o dinheiro, limpando a mesa. O “</w:t>
      </w:r>
      <w:proofErr w:type="spellStart"/>
      <w:r w:rsidR="00687FEC" w:rsidRPr="0064260B">
        <w:rPr>
          <w:rFonts w:ascii="Arial" w:hAnsi="Arial" w:cs="Arial"/>
        </w:rPr>
        <w:t>Grund</w:t>
      </w:r>
      <w:proofErr w:type="spellEnd"/>
      <w:r w:rsidR="00687FEC" w:rsidRPr="0064260B">
        <w:rPr>
          <w:rFonts w:ascii="Arial" w:hAnsi="Arial" w:cs="Arial"/>
        </w:rPr>
        <w:t>…”, vendo as cartas, “captou” que havia uma sequência de três cartas e as demais estavam desconexas. Logo, achou que ali estava uma nova regra.</w:t>
      </w:r>
      <w:r w:rsidR="00687FEC" w:rsidRPr="0064260B">
        <w:rPr>
          <w:rFonts w:ascii="Arial" w:hAnsi="Arial" w:cs="Arial"/>
        </w:rPr>
        <w:br/>
        <w:t>Dobraram a aposta e… e tudo de novo. Quando o “</w:t>
      </w:r>
      <w:proofErr w:type="spellStart"/>
      <w:r w:rsidR="00687FEC" w:rsidRPr="0064260B">
        <w:rPr>
          <w:rFonts w:ascii="Arial" w:hAnsi="Arial" w:cs="Arial"/>
        </w:rPr>
        <w:t>Grund</w:t>
      </w:r>
      <w:proofErr w:type="spellEnd"/>
      <w:r w:rsidR="00687FEC" w:rsidRPr="0064260B">
        <w:rPr>
          <w:rFonts w:ascii="Arial" w:hAnsi="Arial" w:cs="Arial"/>
        </w:rPr>
        <w:t>…” conseguiu fazer uma sequência igual a que dera a vitória ao desafiante na jogada primeira, nem deu tempo para mais nada, porque o desafiante atirou as cartas na mesa, dizendo “</w:t>
      </w:r>
      <w:proofErr w:type="spellStart"/>
      <w:r w:rsidR="00687FEC" w:rsidRPr="0064260B">
        <w:rPr>
          <w:rFonts w:ascii="Arial" w:hAnsi="Arial" w:cs="Arial"/>
        </w:rPr>
        <w:t>Katchanga</w:t>
      </w:r>
      <w:proofErr w:type="spellEnd"/>
      <w:r w:rsidR="00687FEC" w:rsidRPr="0064260B">
        <w:rPr>
          <w:rFonts w:ascii="Arial" w:hAnsi="Arial" w:cs="Arial"/>
        </w:rPr>
        <w:t xml:space="preserve">”… </w:t>
      </w:r>
      <w:proofErr w:type="gramStart"/>
      <w:r w:rsidR="00687FEC" w:rsidRPr="0064260B">
        <w:rPr>
          <w:rFonts w:ascii="Arial" w:hAnsi="Arial" w:cs="Arial"/>
        </w:rPr>
        <w:t>Tinha,</w:t>
      </w:r>
      <w:proofErr w:type="gramEnd"/>
      <w:r w:rsidR="00687FEC" w:rsidRPr="0064260B">
        <w:rPr>
          <w:rFonts w:ascii="Arial" w:hAnsi="Arial" w:cs="Arial"/>
        </w:rPr>
        <w:t xml:space="preserve"> desta vez, duas sequências…! Dobraram novamente a aposta e tudo se repetiu, com pequenas variações na “formação” do carteado. O “doutor </w:t>
      </w:r>
      <w:proofErr w:type="spellStart"/>
      <w:r w:rsidR="00687FEC" w:rsidRPr="0064260B">
        <w:rPr>
          <w:rFonts w:ascii="Arial" w:hAnsi="Arial" w:cs="Arial"/>
        </w:rPr>
        <w:t>Grund</w:t>
      </w:r>
      <w:proofErr w:type="spellEnd"/>
      <w:r w:rsidR="00687FEC" w:rsidRPr="0064260B">
        <w:rPr>
          <w:rFonts w:ascii="Arial" w:hAnsi="Arial" w:cs="Arial"/>
        </w:rPr>
        <w:t xml:space="preserve">…” já havia perdido quase todo o dinheiro, quando se deu conta do óbvio: a regra do jogo estava no enunciado “ganha quem disser </w:t>
      </w:r>
      <w:proofErr w:type="spellStart"/>
      <w:r w:rsidR="00687FEC" w:rsidRPr="0064260B">
        <w:rPr>
          <w:rFonts w:ascii="Arial" w:hAnsi="Arial" w:cs="Arial"/>
        </w:rPr>
        <w:t>Katchanga</w:t>
      </w:r>
      <w:proofErr w:type="spellEnd"/>
      <w:r w:rsidR="00687FEC" w:rsidRPr="0064260B">
        <w:rPr>
          <w:rFonts w:ascii="Arial" w:hAnsi="Arial" w:cs="Arial"/>
        </w:rPr>
        <w:t xml:space="preserve"> primeiro”.</w:t>
      </w:r>
      <w:r w:rsidR="00687FEC" w:rsidRPr="0064260B">
        <w:rPr>
          <w:rFonts w:ascii="Arial" w:hAnsi="Arial" w:cs="Arial"/>
        </w:rPr>
        <w:br/>
        <w:t>Pronto. O “doutor” “</w:t>
      </w:r>
      <w:proofErr w:type="spellStart"/>
      <w:r w:rsidR="00687FEC" w:rsidRPr="0064260B">
        <w:rPr>
          <w:rFonts w:ascii="Arial" w:hAnsi="Arial" w:cs="Arial"/>
        </w:rPr>
        <w:t>Grund</w:t>
      </w:r>
      <w:proofErr w:type="spellEnd"/>
      <w:r w:rsidR="00687FEC" w:rsidRPr="0064260B">
        <w:rPr>
          <w:rFonts w:ascii="Arial" w:hAnsi="Arial" w:cs="Arial"/>
        </w:rPr>
        <w:t xml:space="preserve">…” desafiou o forasteiro ao jogo final: tudo ou nada. Todo o dinheiro contra o que lhe restava: o Cassino. E lá se foram. O desafiante pegava três cartas, devolvia seis, buscava mais três, fazia cara de preocupado; jogava até com o ombro… E o “Doutor </w:t>
      </w:r>
      <w:proofErr w:type="spellStart"/>
      <w:r w:rsidR="00687FEC" w:rsidRPr="0064260B">
        <w:rPr>
          <w:rFonts w:ascii="Arial" w:hAnsi="Arial" w:cs="Arial"/>
        </w:rPr>
        <w:t>Grund</w:t>
      </w:r>
      <w:proofErr w:type="spellEnd"/>
      <w:r w:rsidR="00687FEC" w:rsidRPr="0064260B">
        <w:rPr>
          <w:rFonts w:ascii="Arial" w:hAnsi="Arial" w:cs="Arial"/>
        </w:rPr>
        <w:t xml:space="preserve">”, agora, estava tranquilo. Fazia a sua </w:t>
      </w:r>
      <w:proofErr w:type="gramStart"/>
      <w:r w:rsidR="00687FEC" w:rsidRPr="0064260B">
        <w:rPr>
          <w:rFonts w:ascii="Arial" w:hAnsi="Arial" w:cs="Arial"/>
        </w:rPr>
        <w:t>performance</w:t>
      </w:r>
      <w:proofErr w:type="gramEnd"/>
      <w:r w:rsidR="00687FEC" w:rsidRPr="0064260B">
        <w:rPr>
          <w:rFonts w:ascii="Arial" w:hAnsi="Arial" w:cs="Arial"/>
        </w:rPr>
        <w:t>. Sabia que sabia!</w:t>
      </w:r>
      <w:r w:rsidR="009F4647" w:rsidRPr="0064260B">
        <w:rPr>
          <w:rFonts w:ascii="Arial" w:hAnsi="Arial" w:cs="Arial"/>
        </w:rPr>
        <w:t xml:space="preserve"> </w:t>
      </w:r>
      <w:r w:rsidR="00687FEC" w:rsidRPr="0064260B">
        <w:rPr>
          <w:rFonts w:ascii="Arial" w:hAnsi="Arial" w:cs="Arial"/>
        </w:rPr>
        <w:t xml:space="preserve">Quando percebeu que o desafiante jogaria as cartas para dizer </w:t>
      </w:r>
      <w:proofErr w:type="spellStart"/>
      <w:r w:rsidR="00687FEC" w:rsidRPr="0064260B">
        <w:rPr>
          <w:rFonts w:ascii="Arial" w:hAnsi="Arial" w:cs="Arial"/>
        </w:rPr>
        <w:t>Katchanga</w:t>
      </w:r>
      <w:proofErr w:type="spellEnd"/>
      <w:r w:rsidR="00687FEC" w:rsidRPr="0064260B">
        <w:rPr>
          <w:rFonts w:ascii="Arial" w:hAnsi="Arial" w:cs="Arial"/>
        </w:rPr>
        <w:t xml:space="preserve">, adiantou-se e, abrindo largo sorriso, conclamou: </w:t>
      </w:r>
      <w:proofErr w:type="spellStart"/>
      <w:r w:rsidR="00687FEC" w:rsidRPr="0064260B">
        <w:rPr>
          <w:rFonts w:ascii="Arial" w:hAnsi="Arial" w:cs="Arial"/>
        </w:rPr>
        <w:t>Katchanga</w:t>
      </w:r>
      <w:proofErr w:type="spellEnd"/>
      <w:r w:rsidR="00687FEC" w:rsidRPr="0064260B">
        <w:rPr>
          <w:rFonts w:ascii="Arial" w:hAnsi="Arial" w:cs="Arial"/>
        </w:rPr>
        <w:t xml:space="preserve">… e foi puxar o dinheiro. O desafiante fez cara de “pena”, jogando a cabeça de um lado para outro e, com os lábios </w:t>
      </w:r>
      <w:proofErr w:type="spellStart"/>
      <w:proofErr w:type="gramStart"/>
      <w:r w:rsidR="00687FEC" w:rsidRPr="0064260B">
        <w:rPr>
          <w:rFonts w:ascii="Arial" w:hAnsi="Arial" w:cs="Arial"/>
        </w:rPr>
        <w:t>semi-cerrados</w:t>
      </w:r>
      <w:proofErr w:type="spellEnd"/>
      <w:proofErr w:type="gramEnd"/>
      <w:r w:rsidR="00687FEC" w:rsidRPr="0064260B">
        <w:rPr>
          <w:rFonts w:ascii="Arial" w:hAnsi="Arial" w:cs="Arial"/>
        </w:rPr>
        <w:t>, deixou escapar várias onomatopeias (</w:t>
      </w:r>
      <w:proofErr w:type="spellStart"/>
      <w:r w:rsidR="00687FEC" w:rsidRPr="0064260B">
        <w:rPr>
          <w:rFonts w:ascii="Arial" w:hAnsi="Arial" w:cs="Arial"/>
        </w:rPr>
        <w:t>tsk</w:t>
      </w:r>
      <w:proofErr w:type="spellEnd"/>
      <w:r w:rsidR="00687FEC" w:rsidRPr="0064260B">
        <w:rPr>
          <w:rFonts w:ascii="Arial" w:hAnsi="Arial" w:cs="Arial"/>
        </w:rPr>
        <w:t xml:space="preserve">, </w:t>
      </w:r>
      <w:proofErr w:type="spellStart"/>
      <w:r w:rsidR="00687FEC" w:rsidRPr="0064260B">
        <w:rPr>
          <w:rFonts w:ascii="Arial" w:hAnsi="Arial" w:cs="Arial"/>
        </w:rPr>
        <w:t>tsk</w:t>
      </w:r>
      <w:proofErr w:type="spellEnd"/>
      <w:r w:rsidR="00687FEC" w:rsidRPr="0064260B">
        <w:rPr>
          <w:rFonts w:ascii="Arial" w:hAnsi="Arial" w:cs="Arial"/>
        </w:rPr>
        <w:t xml:space="preserve">, </w:t>
      </w:r>
      <w:proofErr w:type="spellStart"/>
      <w:r w:rsidR="00687FEC" w:rsidRPr="0064260B">
        <w:rPr>
          <w:rFonts w:ascii="Arial" w:hAnsi="Arial" w:cs="Arial"/>
        </w:rPr>
        <w:t>tsk</w:t>
      </w:r>
      <w:proofErr w:type="spellEnd"/>
      <w:r w:rsidR="00687FEC" w:rsidRPr="0064260B">
        <w:rPr>
          <w:rFonts w:ascii="Arial" w:hAnsi="Arial" w:cs="Arial"/>
        </w:rPr>
        <w:t xml:space="preserve">)… Atirou as cartas na mesa e disse: </w:t>
      </w:r>
      <w:proofErr w:type="spellStart"/>
      <w:r w:rsidR="00687FEC" w:rsidRPr="0064260B">
        <w:rPr>
          <w:rFonts w:ascii="Arial" w:hAnsi="Arial" w:cs="Arial"/>
        </w:rPr>
        <w:t>Katchanga</w:t>
      </w:r>
      <w:proofErr w:type="spellEnd"/>
      <w:r w:rsidR="00687FEC" w:rsidRPr="0064260B">
        <w:rPr>
          <w:rFonts w:ascii="Arial" w:hAnsi="Arial" w:cs="Arial"/>
        </w:rPr>
        <w:t xml:space="preserve"> Real! </w:t>
      </w:r>
    </w:p>
    <w:p w14:paraId="29D6B04F" w14:textId="77777777" w:rsidR="002F7564" w:rsidRDefault="00687FEC" w:rsidP="002F7564">
      <w:pPr>
        <w:shd w:val="clear" w:color="auto" w:fill="FFFFFF"/>
        <w:suppressAutoHyphens w:val="0"/>
        <w:spacing w:line="360" w:lineRule="auto"/>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w:t>
      </w:r>
    </w:p>
    <w:p w14:paraId="389B7BFD" w14:textId="77777777" w:rsidR="00E329D3" w:rsidRDefault="002F7564" w:rsidP="002F7564">
      <w:pPr>
        <w:shd w:val="clear" w:color="auto" w:fill="FFFFFF"/>
        <w:suppressAutoHyphens w:val="0"/>
        <w:spacing w:line="360" w:lineRule="auto"/>
        <w:jc w:val="both"/>
        <w:rPr>
          <w:rFonts w:ascii="Arial" w:hAnsi="Arial" w:cs="Arial"/>
          <w:sz w:val="24"/>
          <w:szCs w:val="24"/>
        </w:rPr>
      </w:pPr>
      <w:r>
        <w:rPr>
          <w:rFonts w:ascii="Times New Roman" w:eastAsia="Times New Roman" w:hAnsi="Times New Roman" w:cs="Times New Roman"/>
          <w:color w:val="1A1A1A"/>
          <w:sz w:val="24"/>
          <w:szCs w:val="24"/>
        </w:rPr>
        <w:t xml:space="preserve">                </w:t>
      </w:r>
      <w:r w:rsidR="009F3D29">
        <w:rPr>
          <w:rFonts w:ascii="Arial" w:hAnsi="Arial" w:cs="Arial"/>
          <w:sz w:val="24"/>
          <w:szCs w:val="24"/>
        </w:rPr>
        <w:t xml:space="preserve">Essa </w:t>
      </w:r>
      <w:r w:rsidR="00687FEC" w:rsidRPr="009F4647">
        <w:rPr>
          <w:rFonts w:ascii="Arial" w:hAnsi="Arial" w:cs="Arial"/>
          <w:sz w:val="24"/>
          <w:szCs w:val="24"/>
        </w:rPr>
        <w:t xml:space="preserve">ampliação </w:t>
      </w:r>
      <w:proofErr w:type="spellStart"/>
      <w:r w:rsidR="00687FEC" w:rsidRPr="009F4647">
        <w:rPr>
          <w:rFonts w:ascii="Arial" w:hAnsi="Arial" w:cs="Arial"/>
          <w:sz w:val="24"/>
          <w:szCs w:val="24"/>
        </w:rPr>
        <w:t>principiológica</w:t>
      </w:r>
      <w:proofErr w:type="spellEnd"/>
      <w:r w:rsidR="00280A03">
        <w:rPr>
          <w:rFonts w:ascii="Arial" w:hAnsi="Arial" w:cs="Arial"/>
          <w:sz w:val="24"/>
          <w:szCs w:val="24"/>
        </w:rPr>
        <w:t xml:space="preserve"> não pode causar insegurança jurídica, </w:t>
      </w:r>
      <w:r w:rsidR="009F3D29">
        <w:rPr>
          <w:rFonts w:ascii="Arial" w:hAnsi="Arial" w:cs="Arial"/>
          <w:sz w:val="24"/>
          <w:szCs w:val="24"/>
        </w:rPr>
        <w:t>pois</w:t>
      </w:r>
      <w:r w:rsidR="00687FEC" w:rsidRPr="009F4647">
        <w:rPr>
          <w:rFonts w:ascii="Arial" w:hAnsi="Arial" w:cs="Arial"/>
          <w:sz w:val="24"/>
          <w:szCs w:val="24"/>
        </w:rPr>
        <w:t xml:space="preserve"> os princípios </w:t>
      </w:r>
      <w:r w:rsidR="009F3D29">
        <w:rPr>
          <w:rFonts w:ascii="Arial" w:hAnsi="Arial" w:cs="Arial"/>
          <w:sz w:val="24"/>
          <w:szCs w:val="24"/>
        </w:rPr>
        <w:t xml:space="preserve">são sim uma forma de assegurar a ampliação e a concretização dos direitos e garantias constitucionais, todavia </w:t>
      </w:r>
      <w:r w:rsidR="00687FEC" w:rsidRPr="009F4647">
        <w:rPr>
          <w:rFonts w:ascii="Arial" w:hAnsi="Arial" w:cs="Arial"/>
          <w:sz w:val="24"/>
          <w:szCs w:val="24"/>
        </w:rPr>
        <w:t xml:space="preserve">não podem ser usados como forma de dá amplos poderes para o judiciário “dizer o que quiser” e </w:t>
      </w:r>
      <w:proofErr w:type="gramStart"/>
      <w:r w:rsidR="00687FEC" w:rsidRPr="009F4647">
        <w:rPr>
          <w:rFonts w:ascii="Arial" w:hAnsi="Arial" w:cs="Arial"/>
          <w:sz w:val="24"/>
          <w:szCs w:val="24"/>
        </w:rPr>
        <w:t>dá</w:t>
      </w:r>
      <w:proofErr w:type="gramEnd"/>
      <w:r w:rsidR="00687FEC" w:rsidRPr="009F4647">
        <w:rPr>
          <w:rFonts w:ascii="Arial" w:hAnsi="Arial" w:cs="Arial"/>
          <w:sz w:val="24"/>
          <w:szCs w:val="24"/>
        </w:rPr>
        <w:t xml:space="preserve"> as palavras o significado</w:t>
      </w:r>
      <w:r w:rsidR="009F3D29">
        <w:rPr>
          <w:rFonts w:ascii="Arial" w:hAnsi="Arial" w:cs="Arial"/>
          <w:sz w:val="24"/>
          <w:szCs w:val="24"/>
        </w:rPr>
        <w:t xml:space="preserve"> que quer dá a elas.</w:t>
      </w:r>
      <w:r w:rsidR="00E329D3">
        <w:rPr>
          <w:rFonts w:ascii="Arial" w:hAnsi="Arial" w:cs="Arial"/>
          <w:sz w:val="24"/>
          <w:szCs w:val="24"/>
        </w:rPr>
        <w:t xml:space="preserve"> Como bem ilustrou a estória da </w:t>
      </w:r>
      <w:proofErr w:type="spellStart"/>
      <w:r w:rsidR="00E329D3">
        <w:rPr>
          <w:rFonts w:ascii="Arial" w:hAnsi="Arial" w:cs="Arial"/>
          <w:sz w:val="24"/>
          <w:szCs w:val="24"/>
        </w:rPr>
        <w:t>Katchanga</w:t>
      </w:r>
      <w:proofErr w:type="spellEnd"/>
      <w:r w:rsidR="00E329D3">
        <w:rPr>
          <w:rFonts w:ascii="Arial" w:hAnsi="Arial" w:cs="Arial"/>
          <w:sz w:val="24"/>
          <w:szCs w:val="24"/>
        </w:rPr>
        <w:t xml:space="preserve"> real é preciso ter bem definidas as regras do jogo.             </w:t>
      </w:r>
    </w:p>
    <w:p w14:paraId="30AD2919" w14:textId="77777777" w:rsidR="00687FEC" w:rsidRPr="00E329D3" w:rsidRDefault="00E329D3" w:rsidP="00687FEC">
      <w:pPr>
        <w:shd w:val="clear" w:color="auto" w:fill="FFFFFF"/>
        <w:suppressAutoHyphens w:val="0"/>
        <w:spacing w:line="360" w:lineRule="auto"/>
        <w:jc w:val="both"/>
      </w:pPr>
      <w:r>
        <w:rPr>
          <w:rFonts w:ascii="Arial" w:hAnsi="Arial" w:cs="Arial"/>
          <w:sz w:val="24"/>
          <w:szCs w:val="24"/>
        </w:rPr>
        <w:t xml:space="preserve">                     </w:t>
      </w:r>
    </w:p>
    <w:p w14:paraId="59F0C61C" w14:textId="77777777" w:rsidR="00687FEC" w:rsidRPr="009F4647" w:rsidRDefault="00687FEC" w:rsidP="00687FEC">
      <w:pPr>
        <w:shd w:val="clear" w:color="auto" w:fill="FFFFFF"/>
        <w:suppressAutoHyphens w:val="0"/>
        <w:spacing w:line="360" w:lineRule="auto"/>
        <w:jc w:val="both"/>
        <w:rPr>
          <w:rFonts w:ascii="Arial" w:hAnsi="Arial" w:cs="Arial"/>
          <w:b/>
        </w:rPr>
      </w:pPr>
      <w:proofErr w:type="gramStart"/>
      <w:r w:rsidRPr="009F4647">
        <w:rPr>
          <w:rFonts w:ascii="Arial" w:hAnsi="Arial" w:cs="Arial"/>
          <w:b/>
          <w:sz w:val="24"/>
          <w:szCs w:val="24"/>
        </w:rPr>
        <w:t>3</w:t>
      </w:r>
      <w:proofErr w:type="gramEnd"/>
      <w:r w:rsidR="009F4647" w:rsidRPr="009F4647">
        <w:rPr>
          <w:rFonts w:ascii="Arial" w:hAnsi="Arial" w:cs="Arial"/>
          <w:b/>
          <w:sz w:val="24"/>
          <w:szCs w:val="24"/>
        </w:rPr>
        <w:t xml:space="preserve"> </w:t>
      </w:r>
      <w:r w:rsidRPr="009F4647">
        <w:rPr>
          <w:rFonts w:ascii="Arial" w:hAnsi="Arial" w:cs="Arial"/>
          <w:b/>
          <w:sz w:val="24"/>
          <w:szCs w:val="24"/>
        </w:rPr>
        <w:t>CONSIDERAÇÕES FINAIS</w:t>
      </w:r>
    </w:p>
    <w:p w14:paraId="16868668" w14:textId="37EC2F2C" w:rsidR="00097F27" w:rsidRPr="00042EE9" w:rsidRDefault="00042EE9" w:rsidP="00042EE9">
      <w:pPr>
        <w:pStyle w:val="PargrafodaLista"/>
        <w:spacing w:line="360" w:lineRule="auto"/>
        <w:ind w:left="0" w:right="-567"/>
        <w:jc w:val="both"/>
        <w:rPr>
          <w:rFonts w:ascii="Times New Roman" w:hAnsi="Times New Roman"/>
          <w:sz w:val="24"/>
          <w:szCs w:val="24"/>
        </w:rPr>
      </w:pPr>
      <w:r>
        <w:rPr>
          <w:rFonts w:ascii="Times New Roman" w:hAnsi="Times New Roman"/>
          <w:sz w:val="24"/>
          <w:szCs w:val="24"/>
        </w:rPr>
        <w:t xml:space="preserve">    </w:t>
      </w:r>
      <w:r w:rsidR="00097F27">
        <w:rPr>
          <w:rFonts w:ascii="Times New Roman" w:hAnsi="Times New Roman"/>
          <w:sz w:val="24"/>
          <w:szCs w:val="24"/>
        </w:rPr>
        <w:t xml:space="preserve">     </w:t>
      </w:r>
      <w:r>
        <w:rPr>
          <w:rFonts w:ascii="Times New Roman" w:hAnsi="Times New Roman"/>
          <w:sz w:val="24"/>
          <w:szCs w:val="24"/>
        </w:rPr>
        <w:t xml:space="preserve">  </w:t>
      </w:r>
      <w:r>
        <w:rPr>
          <w:rFonts w:ascii="Arial" w:hAnsi="Arial" w:cs="Arial"/>
          <w:sz w:val="24"/>
          <w:szCs w:val="24"/>
        </w:rPr>
        <w:t xml:space="preserve"> </w:t>
      </w:r>
      <w:r w:rsidR="00097F27">
        <w:rPr>
          <w:rFonts w:ascii="Arial" w:hAnsi="Arial" w:cs="Arial"/>
          <w:sz w:val="24"/>
          <w:szCs w:val="24"/>
        </w:rPr>
        <w:t xml:space="preserve">O ativismo judicial e a </w:t>
      </w:r>
      <w:proofErr w:type="spellStart"/>
      <w:r w:rsidR="00097F27">
        <w:rPr>
          <w:rFonts w:ascii="Arial" w:hAnsi="Arial" w:cs="Arial"/>
          <w:sz w:val="24"/>
          <w:szCs w:val="24"/>
        </w:rPr>
        <w:t>judicialização</w:t>
      </w:r>
      <w:proofErr w:type="spellEnd"/>
      <w:r w:rsidR="00097F27">
        <w:rPr>
          <w:rFonts w:ascii="Arial" w:hAnsi="Arial" w:cs="Arial"/>
          <w:sz w:val="24"/>
          <w:szCs w:val="24"/>
        </w:rPr>
        <w:t xml:space="preserve"> como exposto anteriormente tem cada vez mais ganhado força em nosso país, seja pelo próprio sistema de </w:t>
      </w:r>
      <w:r w:rsidR="00B951DC">
        <w:rPr>
          <w:rFonts w:ascii="Arial" w:hAnsi="Arial" w:cs="Arial"/>
          <w:sz w:val="24"/>
          <w:szCs w:val="24"/>
        </w:rPr>
        <w:t xml:space="preserve">controle de </w:t>
      </w:r>
      <w:r w:rsidR="00097F27">
        <w:rPr>
          <w:rFonts w:ascii="Arial" w:hAnsi="Arial" w:cs="Arial"/>
          <w:sz w:val="24"/>
          <w:szCs w:val="24"/>
        </w:rPr>
        <w:t xml:space="preserve">constitucionalidade que foi adotado no Brasil extremamente </w:t>
      </w:r>
      <w:r w:rsidR="005A07E5">
        <w:rPr>
          <w:rFonts w:ascii="Arial" w:hAnsi="Arial" w:cs="Arial"/>
          <w:sz w:val="24"/>
          <w:szCs w:val="24"/>
        </w:rPr>
        <w:t>abrange</w:t>
      </w:r>
      <w:r w:rsidR="00280A03">
        <w:rPr>
          <w:rFonts w:ascii="Arial" w:hAnsi="Arial" w:cs="Arial"/>
          <w:sz w:val="24"/>
          <w:szCs w:val="24"/>
        </w:rPr>
        <w:t>nte</w:t>
      </w:r>
      <w:r w:rsidR="005A07E5">
        <w:rPr>
          <w:rFonts w:ascii="Arial" w:hAnsi="Arial" w:cs="Arial"/>
          <w:sz w:val="24"/>
          <w:szCs w:val="24"/>
        </w:rPr>
        <w:t xml:space="preserve"> que proporciona</w:t>
      </w:r>
      <w:r w:rsidR="00097F27">
        <w:rPr>
          <w:rFonts w:ascii="Arial" w:hAnsi="Arial" w:cs="Arial"/>
          <w:sz w:val="24"/>
          <w:szCs w:val="24"/>
        </w:rPr>
        <w:t xml:space="preserve"> </w:t>
      </w:r>
      <w:r w:rsidR="00097F27">
        <w:rPr>
          <w:rFonts w:ascii="Arial" w:hAnsi="Arial" w:cs="Arial"/>
          <w:sz w:val="24"/>
          <w:szCs w:val="24"/>
        </w:rPr>
        <w:lastRenderedPageBreak/>
        <w:t xml:space="preserve">que uma lei possa tanto ser considerada inconstitucional pelo juiz de forma incidental em um caso concreto, seja por meio de uma ação autônoma através do controle de constitucionalidade concentrado. </w:t>
      </w:r>
      <w:r>
        <w:rPr>
          <w:rFonts w:ascii="Arial" w:hAnsi="Arial" w:cs="Arial"/>
          <w:sz w:val="24"/>
          <w:szCs w:val="24"/>
        </w:rPr>
        <w:t>Além do fato de nossa C</w:t>
      </w:r>
      <w:r w:rsidR="005A07E5">
        <w:rPr>
          <w:rFonts w:ascii="Arial" w:hAnsi="Arial" w:cs="Arial"/>
          <w:sz w:val="24"/>
          <w:szCs w:val="24"/>
        </w:rPr>
        <w:t>onstituição ser analítica</w:t>
      </w:r>
      <w:r w:rsidR="00280A03">
        <w:rPr>
          <w:rFonts w:ascii="Arial" w:hAnsi="Arial" w:cs="Arial"/>
          <w:sz w:val="24"/>
          <w:szCs w:val="24"/>
        </w:rPr>
        <w:t xml:space="preserve">, portanto </w:t>
      </w:r>
      <w:r w:rsidR="005A07E5">
        <w:rPr>
          <w:rFonts w:ascii="Arial" w:hAnsi="Arial" w:cs="Arial"/>
          <w:sz w:val="24"/>
          <w:szCs w:val="24"/>
        </w:rPr>
        <w:t>extremamente abrangente</w:t>
      </w:r>
      <w:r w:rsidR="00790B96">
        <w:rPr>
          <w:rFonts w:ascii="Arial" w:hAnsi="Arial" w:cs="Arial"/>
          <w:sz w:val="24"/>
          <w:szCs w:val="24"/>
        </w:rPr>
        <w:t>, visto tratar</w:t>
      </w:r>
      <w:r w:rsidR="005A07E5">
        <w:rPr>
          <w:rFonts w:ascii="Arial" w:hAnsi="Arial" w:cs="Arial"/>
          <w:sz w:val="24"/>
          <w:szCs w:val="24"/>
        </w:rPr>
        <w:t xml:space="preserve"> d</w:t>
      </w:r>
      <w:r w:rsidR="00790B96">
        <w:rPr>
          <w:rFonts w:ascii="Arial" w:hAnsi="Arial" w:cs="Arial"/>
          <w:sz w:val="24"/>
          <w:szCs w:val="24"/>
        </w:rPr>
        <w:t>e diversas garantias e direitos e abrir margem para ampla margem interpretativa.</w:t>
      </w:r>
    </w:p>
    <w:p w14:paraId="43307DE5" w14:textId="22220482" w:rsidR="005A07E5" w:rsidRDefault="00097F27" w:rsidP="00097F27">
      <w:pPr>
        <w:pStyle w:val="PargrafodaLista"/>
        <w:spacing w:line="360" w:lineRule="auto"/>
        <w:ind w:left="0"/>
        <w:jc w:val="both"/>
        <w:rPr>
          <w:rFonts w:ascii="Arial" w:hAnsi="Arial" w:cs="Arial"/>
          <w:sz w:val="24"/>
          <w:szCs w:val="24"/>
        </w:rPr>
      </w:pPr>
      <w:r>
        <w:rPr>
          <w:rFonts w:ascii="Arial" w:hAnsi="Arial" w:cs="Arial"/>
          <w:sz w:val="24"/>
          <w:szCs w:val="24"/>
        </w:rPr>
        <w:t xml:space="preserve">    </w:t>
      </w:r>
      <w:r w:rsidR="00042EE9">
        <w:rPr>
          <w:rFonts w:ascii="Arial" w:hAnsi="Arial" w:cs="Arial"/>
          <w:sz w:val="24"/>
          <w:szCs w:val="24"/>
        </w:rPr>
        <w:t xml:space="preserve">        </w:t>
      </w:r>
      <w:r w:rsidR="005A07E5">
        <w:rPr>
          <w:rFonts w:ascii="Arial" w:hAnsi="Arial" w:cs="Arial"/>
          <w:sz w:val="24"/>
          <w:szCs w:val="24"/>
        </w:rPr>
        <w:t>Somado a esses fatores</w:t>
      </w:r>
      <w:r w:rsidR="00280A03">
        <w:rPr>
          <w:rFonts w:ascii="Arial" w:hAnsi="Arial" w:cs="Arial"/>
          <w:sz w:val="24"/>
          <w:szCs w:val="24"/>
        </w:rPr>
        <w:t>, tem-se</w:t>
      </w:r>
      <w:r w:rsidR="005A07E5">
        <w:rPr>
          <w:rFonts w:ascii="Arial" w:hAnsi="Arial" w:cs="Arial"/>
          <w:sz w:val="24"/>
          <w:szCs w:val="24"/>
        </w:rPr>
        <w:t xml:space="preserve"> também a crise de representatividade pela qual o nosso país</w:t>
      </w:r>
      <w:r>
        <w:rPr>
          <w:rFonts w:ascii="Arial" w:hAnsi="Arial" w:cs="Arial"/>
          <w:sz w:val="24"/>
          <w:szCs w:val="24"/>
        </w:rPr>
        <w:t xml:space="preserve"> </w:t>
      </w:r>
      <w:r w:rsidR="005A07E5">
        <w:rPr>
          <w:rFonts w:ascii="Arial" w:hAnsi="Arial" w:cs="Arial"/>
          <w:sz w:val="24"/>
          <w:szCs w:val="24"/>
        </w:rPr>
        <w:t xml:space="preserve">está enfrentando, </w:t>
      </w:r>
      <w:r w:rsidR="00280A03">
        <w:rPr>
          <w:rFonts w:ascii="Arial" w:hAnsi="Arial" w:cs="Arial"/>
          <w:sz w:val="24"/>
          <w:szCs w:val="24"/>
        </w:rPr>
        <w:t xml:space="preserve">pois </w:t>
      </w:r>
      <w:r w:rsidR="005A07E5">
        <w:rPr>
          <w:rFonts w:ascii="Arial" w:hAnsi="Arial" w:cs="Arial"/>
          <w:sz w:val="24"/>
          <w:szCs w:val="24"/>
        </w:rPr>
        <w:t>é muito nítido o descr</w:t>
      </w:r>
      <w:r w:rsidR="00280A03">
        <w:rPr>
          <w:rFonts w:ascii="Arial" w:hAnsi="Arial" w:cs="Arial"/>
          <w:sz w:val="24"/>
          <w:szCs w:val="24"/>
        </w:rPr>
        <w:t>édito dos políticos em relação à</w:t>
      </w:r>
      <w:r w:rsidR="005A07E5">
        <w:rPr>
          <w:rFonts w:ascii="Arial" w:hAnsi="Arial" w:cs="Arial"/>
          <w:sz w:val="24"/>
          <w:szCs w:val="24"/>
        </w:rPr>
        <w:t xml:space="preserve"> população que está cansada de tan</w:t>
      </w:r>
      <w:r w:rsidR="00280A03">
        <w:rPr>
          <w:rFonts w:ascii="Arial" w:hAnsi="Arial" w:cs="Arial"/>
          <w:sz w:val="24"/>
          <w:szCs w:val="24"/>
        </w:rPr>
        <w:t xml:space="preserve">tos envolvimentos em corrupção e </w:t>
      </w:r>
      <w:r w:rsidR="00B951DC">
        <w:rPr>
          <w:rFonts w:ascii="Arial" w:hAnsi="Arial" w:cs="Arial"/>
          <w:sz w:val="24"/>
          <w:szCs w:val="24"/>
        </w:rPr>
        <w:t>da</w:t>
      </w:r>
      <w:r w:rsidR="00280A03">
        <w:rPr>
          <w:rFonts w:ascii="Arial" w:hAnsi="Arial" w:cs="Arial"/>
          <w:sz w:val="24"/>
          <w:szCs w:val="24"/>
        </w:rPr>
        <w:t xml:space="preserve"> inércia </w:t>
      </w:r>
      <w:r w:rsidR="00B951DC">
        <w:rPr>
          <w:rFonts w:ascii="Arial" w:hAnsi="Arial" w:cs="Arial"/>
          <w:sz w:val="24"/>
          <w:szCs w:val="24"/>
        </w:rPr>
        <w:t xml:space="preserve">por parte </w:t>
      </w:r>
      <w:r w:rsidR="00280A03">
        <w:rPr>
          <w:rFonts w:ascii="Arial" w:hAnsi="Arial" w:cs="Arial"/>
          <w:sz w:val="24"/>
          <w:szCs w:val="24"/>
        </w:rPr>
        <w:t>do</w:t>
      </w:r>
      <w:r w:rsidR="00B951DC">
        <w:rPr>
          <w:rFonts w:ascii="Arial" w:hAnsi="Arial" w:cs="Arial"/>
          <w:sz w:val="24"/>
          <w:szCs w:val="24"/>
        </w:rPr>
        <w:t xml:space="preserve"> poder legislativo frente</w:t>
      </w:r>
      <w:r w:rsidR="00280A03">
        <w:rPr>
          <w:rFonts w:ascii="Arial" w:hAnsi="Arial" w:cs="Arial"/>
          <w:sz w:val="24"/>
          <w:szCs w:val="24"/>
        </w:rPr>
        <w:t xml:space="preserve"> algumas decisões importantes.</w:t>
      </w:r>
      <w:r w:rsidR="005A07E5">
        <w:rPr>
          <w:rFonts w:ascii="Arial" w:hAnsi="Arial" w:cs="Arial"/>
          <w:sz w:val="24"/>
          <w:szCs w:val="24"/>
        </w:rPr>
        <w:t xml:space="preserve"> Nesse momento o poder judiciário tem surgido como um verdadeiro “salvador da pátria”, todavia qualquer extremo sempre é perigoso.  </w:t>
      </w:r>
    </w:p>
    <w:p w14:paraId="2B361C9B" w14:textId="3CDD7F54" w:rsidR="00687FEC" w:rsidRPr="009F4647" w:rsidRDefault="005A07E5" w:rsidP="00097F27">
      <w:pPr>
        <w:pStyle w:val="PargrafodaLista"/>
        <w:spacing w:line="360" w:lineRule="auto"/>
        <w:ind w:left="0"/>
        <w:jc w:val="both"/>
        <w:rPr>
          <w:rFonts w:ascii="Arial" w:hAnsi="Arial" w:cs="Arial"/>
          <w:sz w:val="24"/>
          <w:szCs w:val="24"/>
        </w:rPr>
      </w:pPr>
      <w:r>
        <w:rPr>
          <w:rFonts w:ascii="Arial" w:hAnsi="Arial" w:cs="Arial"/>
          <w:sz w:val="24"/>
          <w:szCs w:val="24"/>
        </w:rPr>
        <w:t xml:space="preserve">           Não necessitamos de um judiciário ativista que </w:t>
      </w:r>
      <w:r w:rsidR="00084CE8">
        <w:rPr>
          <w:rFonts w:ascii="Arial" w:hAnsi="Arial" w:cs="Arial"/>
          <w:sz w:val="24"/>
          <w:szCs w:val="24"/>
        </w:rPr>
        <w:t>usurpe a competência dos demais poderes e sim de uma reforma política urgente.</w:t>
      </w:r>
      <w:r w:rsidR="00042EE9">
        <w:rPr>
          <w:rFonts w:ascii="Arial" w:hAnsi="Arial" w:cs="Arial"/>
          <w:sz w:val="24"/>
          <w:szCs w:val="24"/>
        </w:rPr>
        <w:t xml:space="preserve"> </w:t>
      </w:r>
      <w:r w:rsidR="00687FEC" w:rsidRPr="009F4647">
        <w:rPr>
          <w:rFonts w:ascii="Arial" w:hAnsi="Arial" w:cs="Arial"/>
          <w:sz w:val="24"/>
          <w:szCs w:val="24"/>
        </w:rPr>
        <w:t xml:space="preserve">O ativismo judicial </w:t>
      </w:r>
      <w:r w:rsidR="00084CE8">
        <w:rPr>
          <w:rFonts w:ascii="Arial" w:hAnsi="Arial" w:cs="Arial"/>
          <w:sz w:val="24"/>
          <w:szCs w:val="24"/>
        </w:rPr>
        <w:t xml:space="preserve">proporciona a politização da justiça e </w:t>
      </w:r>
      <w:proofErr w:type="gramStart"/>
      <w:r w:rsidR="00084CE8">
        <w:rPr>
          <w:rFonts w:ascii="Arial" w:hAnsi="Arial" w:cs="Arial"/>
          <w:sz w:val="24"/>
          <w:szCs w:val="24"/>
        </w:rPr>
        <w:t>traz</w:t>
      </w:r>
      <w:proofErr w:type="gramEnd"/>
      <w:r w:rsidR="00084CE8">
        <w:rPr>
          <w:rFonts w:ascii="Arial" w:hAnsi="Arial" w:cs="Arial"/>
          <w:sz w:val="24"/>
          <w:szCs w:val="24"/>
        </w:rPr>
        <w:t xml:space="preserve"> riscos a democracia ante </w:t>
      </w:r>
      <w:r w:rsidR="00687FEC" w:rsidRPr="009F4647">
        <w:rPr>
          <w:rFonts w:ascii="Arial" w:hAnsi="Arial" w:cs="Arial"/>
          <w:sz w:val="24"/>
          <w:szCs w:val="24"/>
        </w:rPr>
        <w:t>a falta de capacidade institucional do Judiciário para d</w:t>
      </w:r>
      <w:r w:rsidR="00280A03">
        <w:rPr>
          <w:rFonts w:ascii="Arial" w:hAnsi="Arial" w:cs="Arial"/>
          <w:sz w:val="24"/>
          <w:szCs w:val="24"/>
        </w:rPr>
        <w:t>ecidir determinadas matérias.</w:t>
      </w:r>
    </w:p>
    <w:p w14:paraId="08AB1A96" w14:textId="501A2D0F" w:rsidR="00687FEC" w:rsidRPr="009F4647" w:rsidRDefault="00687FEC" w:rsidP="00042EE9">
      <w:pPr>
        <w:pStyle w:val="PargrafodaLista"/>
        <w:spacing w:line="360" w:lineRule="auto"/>
        <w:ind w:left="0" w:firstLine="709"/>
        <w:jc w:val="both"/>
        <w:rPr>
          <w:rFonts w:ascii="Arial" w:hAnsi="Arial" w:cs="Arial"/>
          <w:sz w:val="24"/>
          <w:szCs w:val="24"/>
        </w:rPr>
      </w:pPr>
      <w:r w:rsidRPr="009F4647">
        <w:rPr>
          <w:rFonts w:ascii="Arial" w:hAnsi="Arial" w:cs="Arial"/>
          <w:sz w:val="24"/>
          <w:szCs w:val="24"/>
        </w:rPr>
        <w:t>Ante o exposto, deve o judiciário apresentar uma postura de autocontenção de forma a manter o equilíbrio democrático e a preservação do pr</w:t>
      </w:r>
      <w:r w:rsidR="00042EE9">
        <w:rPr>
          <w:rFonts w:ascii="Arial" w:hAnsi="Arial" w:cs="Arial"/>
          <w:sz w:val="24"/>
          <w:szCs w:val="24"/>
        </w:rPr>
        <w:t xml:space="preserve">incípio da separação de poderes. </w:t>
      </w:r>
      <w:r w:rsidRPr="009F4647">
        <w:rPr>
          <w:rFonts w:ascii="Arial" w:hAnsi="Arial" w:cs="Arial"/>
          <w:sz w:val="24"/>
          <w:szCs w:val="24"/>
        </w:rPr>
        <w:t xml:space="preserve">O poder judiciário, diferente dos outros dois poderes não é composto por integrantes eleitos pelo povo, portanto padece de legitimidade para decidir as questões controvérsias </w:t>
      </w:r>
      <w:r w:rsidR="00B951DC">
        <w:rPr>
          <w:rFonts w:ascii="Arial" w:hAnsi="Arial" w:cs="Arial"/>
          <w:sz w:val="24"/>
          <w:szCs w:val="24"/>
        </w:rPr>
        <w:t>e polêmicas de nossa sociedade.</w:t>
      </w:r>
    </w:p>
    <w:p w14:paraId="60B204AD" w14:textId="77777777" w:rsidR="00687FEC" w:rsidRDefault="00687FEC" w:rsidP="009F4647">
      <w:pPr>
        <w:pStyle w:val="PargrafodaLista"/>
        <w:spacing w:line="360" w:lineRule="auto"/>
        <w:ind w:left="0" w:firstLine="709"/>
        <w:jc w:val="both"/>
        <w:rPr>
          <w:rFonts w:ascii="Arial" w:hAnsi="Arial" w:cs="Arial"/>
          <w:sz w:val="24"/>
          <w:szCs w:val="24"/>
        </w:rPr>
      </w:pPr>
      <w:r w:rsidRPr="009F4647">
        <w:rPr>
          <w:rFonts w:ascii="Arial" w:hAnsi="Arial" w:cs="Arial"/>
          <w:sz w:val="24"/>
          <w:szCs w:val="24"/>
        </w:rPr>
        <w:t xml:space="preserve">Dessa forma, pode concluir-se que o fenômeno do ativismo judicial afronta a legitimidade democrática, posto que </w:t>
      </w:r>
      <w:proofErr w:type="gramStart"/>
      <w:r w:rsidRPr="009F4647">
        <w:rPr>
          <w:rFonts w:ascii="Arial" w:hAnsi="Arial" w:cs="Arial"/>
          <w:sz w:val="24"/>
          <w:szCs w:val="24"/>
        </w:rPr>
        <w:t>oferece</w:t>
      </w:r>
      <w:proofErr w:type="gramEnd"/>
      <w:r w:rsidRPr="009F4647">
        <w:rPr>
          <w:rFonts w:ascii="Arial" w:hAnsi="Arial" w:cs="Arial"/>
          <w:sz w:val="24"/>
          <w:szCs w:val="24"/>
        </w:rPr>
        <w:t xml:space="preserve"> capacidade de “legislar” para os juízes, que não foram eleitos pelo povo, além disso fere o princípio da separação de poderes, pois dá margem para</w:t>
      </w:r>
      <w:r w:rsidR="009F4647">
        <w:rPr>
          <w:rFonts w:ascii="Arial" w:hAnsi="Arial" w:cs="Arial"/>
          <w:sz w:val="24"/>
          <w:szCs w:val="24"/>
        </w:rPr>
        <w:t xml:space="preserve"> </w:t>
      </w:r>
      <w:r w:rsidRPr="009F4647">
        <w:rPr>
          <w:rFonts w:ascii="Arial" w:hAnsi="Arial" w:cs="Arial"/>
          <w:sz w:val="24"/>
          <w:szCs w:val="24"/>
        </w:rPr>
        <w:t>que o Poder Judiciário adentre funções que competem ao Poder Legislativo e Executivo.</w:t>
      </w:r>
    </w:p>
    <w:p w14:paraId="4185088E" w14:textId="7BC61315" w:rsidR="00687FEC" w:rsidRPr="009F4647" w:rsidRDefault="00B951DC" w:rsidP="00042EE9">
      <w:pPr>
        <w:pStyle w:val="PargrafodaLista"/>
        <w:spacing w:line="360" w:lineRule="auto"/>
        <w:ind w:left="0" w:firstLine="709"/>
        <w:jc w:val="both"/>
        <w:rPr>
          <w:rFonts w:ascii="Arial" w:hAnsi="Arial" w:cs="Arial"/>
          <w:sz w:val="24"/>
          <w:szCs w:val="24"/>
        </w:rPr>
      </w:pPr>
      <w:r>
        <w:rPr>
          <w:rFonts w:ascii="Arial" w:hAnsi="Arial" w:cs="Arial"/>
          <w:sz w:val="24"/>
          <w:szCs w:val="24"/>
        </w:rPr>
        <w:t>Ultimamente temos nos deparado com decisões que baseadas em princípios assumem uma pos</w:t>
      </w:r>
      <w:r w:rsidR="00042EE9">
        <w:rPr>
          <w:rFonts w:ascii="Arial" w:hAnsi="Arial" w:cs="Arial"/>
          <w:sz w:val="24"/>
          <w:szCs w:val="24"/>
        </w:rPr>
        <w:t xml:space="preserve">tura claramente “contra </w:t>
      </w:r>
      <w:proofErr w:type="spellStart"/>
      <w:r w:rsidR="00042EE9">
        <w:rPr>
          <w:rFonts w:ascii="Arial" w:hAnsi="Arial" w:cs="Arial"/>
          <w:sz w:val="24"/>
          <w:szCs w:val="24"/>
        </w:rPr>
        <w:t>legem</w:t>
      </w:r>
      <w:proofErr w:type="spellEnd"/>
      <w:r w:rsidR="00042EE9">
        <w:rPr>
          <w:rFonts w:ascii="Arial" w:hAnsi="Arial" w:cs="Arial"/>
          <w:sz w:val="24"/>
          <w:szCs w:val="24"/>
        </w:rPr>
        <w:t>”.</w:t>
      </w:r>
      <w:r>
        <w:rPr>
          <w:rFonts w:ascii="Arial" w:hAnsi="Arial" w:cs="Arial"/>
          <w:sz w:val="24"/>
          <w:szCs w:val="24"/>
        </w:rPr>
        <w:t xml:space="preserve"> Bom, q</w:t>
      </w:r>
      <w:r w:rsidR="00687FEC" w:rsidRPr="009F4647">
        <w:rPr>
          <w:rFonts w:ascii="Arial" w:hAnsi="Arial" w:cs="Arial"/>
          <w:sz w:val="24"/>
          <w:szCs w:val="24"/>
        </w:rPr>
        <w:t>uer dizer que a jurisprudência vincula, a súmula vincula e a lei não vincula?</w:t>
      </w:r>
      <w:r>
        <w:rPr>
          <w:rFonts w:ascii="Arial" w:hAnsi="Arial" w:cs="Arial"/>
          <w:sz w:val="24"/>
          <w:szCs w:val="24"/>
        </w:rPr>
        <w:t xml:space="preserve"> </w:t>
      </w:r>
      <w:r w:rsidR="00687FEC" w:rsidRPr="009F4647">
        <w:rPr>
          <w:rFonts w:ascii="Arial" w:hAnsi="Arial" w:cs="Arial"/>
          <w:sz w:val="24"/>
          <w:szCs w:val="24"/>
        </w:rPr>
        <w:t>A Co</w:t>
      </w:r>
      <w:r w:rsidR="00042EE9">
        <w:rPr>
          <w:rFonts w:ascii="Arial" w:hAnsi="Arial" w:cs="Arial"/>
          <w:sz w:val="24"/>
          <w:szCs w:val="24"/>
        </w:rPr>
        <w:t xml:space="preserve">nstituição Federal não vincula? </w:t>
      </w:r>
      <w:r w:rsidR="00687FEC" w:rsidRPr="009F4647">
        <w:rPr>
          <w:rFonts w:ascii="Arial" w:hAnsi="Arial" w:cs="Arial"/>
          <w:sz w:val="24"/>
          <w:szCs w:val="24"/>
        </w:rPr>
        <w:t xml:space="preserve">Conforme assevera </w:t>
      </w:r>
      <w:proofErr w:type="spellStart"/>
      <w:r w:rsidR="00687FEC" w:rsidRPr="009F4647">
        <w:rPr>
          <w:rFonts w:ascii="Arial" w:hAnsi="Arial" w:cs="Arial"/>
          <w:sz w:val="24"/>
          <w:szCs w:val="24"/>
        </w:rPr>
        <w:t>Lênio</w:t>
      </w:r>
      <w:proofErr w:type="spellEnd"/>
      <w:r w:rsidR="00687FEC" w:rsidRPr="009F4647">
        <w:rPr>
          <w:rFonts w:ascii="Arial" w:hAnsi="Arial" w:cs="Arial"/>
          <w:sz w:val="24"/>
          <w:szCs w:val="24"/>
        </w:rPr>
        <w:t xml:space="preserve"> </w:t>
      </w:r>
      <w:proofErr w:type="spellStart"/>
      <w:r w:rsidR="00687FEC" w:rsidRPr="009F4647">
        <w:rPr>
          <w:rFonts w:ascii="Arial" w:hAnsi="Arial" w:cs="Arial"/>
          <w:sz w:val="24"/>
          <w:szCs w:val="24"/>
        </w:rPr>
        <w:t>Streck</w:t>
      </w:r>
      <w:proofErr w:type="spellEnd"/>
      <w:r w:rsidR="00687FEC" w:rsidRPr="009F4647">
        <w:rPr>
          <w:rFonts w:ascii="Arial" w:hAnsi="Arial" w:cs="Arial"/>
          <w:sz w:val="24"/>
          <w:szCs w:val="24"/>
        </w:rPr>
        <w:t xml:space="preserve"> quando o STJ diz, em outras palavras, que “onde está escrito 15 dias, leia-se 15, mais 15, mais 15” (caso das escutas telefônicas), ele está dizendo: “dou as palavras os sentidos que quero”! Quando o TST diz “não recebo o recurso porque falta um centavo”, ele está dizendo “eis um belo e demolidor </w:t>
      </w:r>
      <w:r w:rsidR="009F4647" w:rsidRPr="009F4647">
        <w:rPr>
          <w:rFonts w:ascii="Arial" w:hAnsi="Arial" w:cs="Arial"/>
          <w:sz w:val="24"/>
          <w:szCs w:val="24"/>
        </w:rPr>
        <w:t>argumento</w:t>
      </w:r>
      <w:proofErr w:type="gramStart"/>
      <w:r w:rsidR="009F4647" w:rsidRPr="009F4647">
        <w:rPr>
          <w:rFonts w:ascii="Arial" w:hAnsi="Arial" w:cs="Arial"/>
          <w:sz w:val="24"/>
          <w:szCs w:val="24"/>
        </w:rPr>
        <w:t>” ...</w:t>
      </w:r>
      <w:proofErr w:type="gramEnd"/>
      <w:r w:rsidR="00687FEC" w:rsidRPr="009F4647">
        <w:rPr>
          <w:rFonts w:ascii="Arial" w:hAnsi="Arial" w:cs="Arial"/>
          <w:sz w:val="24"/>
          <w:szCs w:val="24"/>
        </w:rPr>
        <w:t xml:space="preserve"> Quando o STF diz que o não cumprimento </w:t>
      </w:r>
      <w:r w:rsidR="00687FEC" w:rsidRPr="009F4647">
        <w:rPr>
          <w:rFonts w:ascii="Arial" w:hAnsi="Arial" w:cs="Arial"/>
          <w:sz w:val="24"/>
          <w:szCs w:val="24"/>
        </w:rPr>
        <w:lastRenderedPageBreak/>
        <w:t>do artigo 212 é nulidade relativa, ele está dizendo, em outras palavras: “a palavra nulidade significa o que nós queremos que ela signifique”. “Nem mais, nem menos”!</w:t>
      </w:r>
    </w:p>
    <w:p w14:paraId="2F60375C" w14:textId="77777777" w:rsidR="00687FEC" w:rsidRPr="009F4647" w:rsidRDefault="00687FEC" w:rsidP="009F4647">
      <w:pPr>
        <w:pStyle w:val="PargrafodaLista"/>
        <w:spacing w:line="360" w:lineRule="auto"/>
        <w:ind w:left="0" w:firstLine="709"/>
        <w:jc w:val="both"/>
        <w:rPr>
          <w:rFonts w:ascii="Arial" w:hAnsi="Arial" w:cs="Arial"/>
          <w:sz w:val="24"/>
          <w:szCs w:val="24"/>
        </w:rPr>
      </w:pPr>
      <w:r w:rsidRPr="009F4647">
        <w:rPr>
          <w:rFonts w:ascii="Arial" w:hAnsi="Arial" w:cs="Arial"/>
          <w:sz w:val="24"/>
          <w:szCs w:val="24"/>
        </w:rPr>
        <w:t>Dessa forma, quando o judiciário da às palavras a interpretação que deseja de forma que elas signifiquem aquilo que o Tribunal determine que elas signifiquem, a Corte não está simplesmente cumprindo a sua função de interpretar a legislação, mas está, na verdade, legislando e assumindo um papel que não lhe compete.</w:t>
      </w:r>
    </w:p>
    <w:p w14:paraId="6C82DA22" w14:textId="77777777" w:rsidR="00687FEC" w:rsidRPr="009F4647" w:rsidRDefault="00687FEC" w:rsidP="009F4647">
      <w:pPr>
        <w:pStyle w:val="PargrafodaLista"/>
        <w:spacing w:line="360" w:lineRule="auto"/>
        <w:ind w:left="0" w:firstLine="709"/>
        <w:jc w:val="both"/>
        <w:rPr>
          <w:rFonts w:ascii="Arial" w:hAnsi="Arial" w:cs="Arial"/>
          <w:sz w:val="24"/>
          <w:szCs w:val="24"/>
        </w:rPr>
      </w:pPr>
      <w:r w:rsidRPr="009F4647">
        <w:rPr>
          <w:rFonts w:ascii="Arial" w:hAnsi="Arial" w:cs="Arial"/>
          <w:sz w:val="24"/>
          <w:szCs w:val="24"/>
        </w:rPr>
        <w:t>Para aqueles que defendem o ativismo judicial e alegam ser o mesmo um instrumento para a efetivação dos direitos fundamentais vale lembrar os vários exemplos históricos que comprovam que muitas vezes ele padece dos mesmos vícios usualmente atribuídos apenas ao Legislativo. Em 1896, por exemplo, no famigerado caso </w:t>
      </w:r>
      <w:proofErr w:type="spellStart"/>
      <w:r w:rsidRPr="009F4647">
        <w:rPr>
          <w:rFonts w:ascii="Arial" w:hAnsi="Arial" w:cs="Arial"/>
          <w:i/>
          <w:iCs/>
          <w:sz w:val="24"/>
          <w:szCs w:val="24"/>
        </w:rPr>
        <w:t>Plessy</w:t>
      </w:r>
      <w:proofErr w:type="spellEnd"/>
      <w:r w:rsidRPr="009F4647">
        <w:rPr>
          <w:rFonts w:ascii="Arial" w:hAnsi="Arial" w:cs="Arial"/>
          <w:i/>
          <w:iCs/>
          <w:sz w:val="24"/>
          <w:szCs w:val="24"/>
        </w:rPr>
        <w:t xml:space="preserve"> v. Ferguson</w:t>
      </w:r>
      <w:r w:rsidRPr="009F4647">
        <w:rPr>
          <w:rFonts w:ascii="Arial" w:hAnsi="Arial" w:cs="Arial"/>
          <w:sz w:val="24"/>
          <w:szCs w:val="24"/>
        </w:rPr>
        <w:t>, a Suprema Corte Americana endossou a segregação racial no Estado de Louisiana, cunhando a odiosa expressão “</w:t>
      </w:r>
      <w:proofErr w:type="spellStart"/>
      <w:r w:rsidRPr="009F4647">
        <w:rPr>
          <w:rFonts w:ascii="Arial" w:hAnsi="Arial" w:cs="Arial"/>
          <w:i/>
          <w:iCs/>
          <w:sz w:val="24"/>
          <w:szCs w:val="24"/>
        </w:rPr>
        <w:t>separate</w:t>
      </w:r>
      <w:proofErr w:type="spellEnd"/>
      <w:r w:rsidRPr="009F4647">
        <w:rPr>
          <w:rFonts w:ascii="Arial" w:hAnsi="Arial" w:cs="Arial"/>
          <w:i/>
          <w:iCs/>
          <w:sz w:val="24"/>
          <w:szCs w:val="24"/>
        </w:rPr>
        <w:t xml:space="preserve">, </w:t>
      </w:r>
      <w:proofErr w:type="spellStart"/>
      <w:r w:rsidRPr="009F4647">
        <w:rPr>
          <w:rFonts w:ascii="Arial" w:hAnsi="Arial" w:cs="Arial"/>
          <w:i/>
          <w:iCs/>
          <w:sz w:val="24"/>
          <w:szCs w:val="24"/>
        </w:rPr>
        <w:t>but</w:t>
      </w:r>
      <w:proofErr w:type="spellEnd"/>
      <w:r w:rsidRPr="009F4647">
        <w:rPr>
          <w:rFonts w:ascii="Arial" w:hAnsi="Arial" w:cs="Arial"/>
          <w:i/>
          <w:iCs/>
          <w:sz w:val="24"/>
          <w:szCs w:val="24"/>
        </w:rPr>
        <w:t xml:space="preserve"> </w:t>
      </w:r>
      <w:proofErr w:type="spellStart"/>
      <w:r w:rsidRPr="009F4647">
        <w:rPr>
          <w:rFonts w:ascii="Arial" w:hAnsi="Arial" w:cs="Arial"/>
          <w:i/>
          <w:iCs/>
          <w:sz w:val="24"/>
          <w:szCs w:val="24"/>
        </w:rPr>
        <w:t>equal</w:t>
      </w:r>
      <w:proofErr w:type="spellEnd"/>
      <w:r w:rsidRPr="009F4647">
        <w:rPr>
          <w:rFonts w:ascii="Arial" w:hAnsi="Arial" w:cs="Arial"/>
          <w:sz w:val="24"/>
          <w:szCs w:val="24"/>
        </w:rPr>
        <w:t>” (separados, mas iguais). </w:t>
      </w:r>
    </w:p>
    <w:p w14:paraId="55EF8345" w14:textId="77777777" w:rsidR="00687FEC" w:rsidRPr="009F4647" w:rsidRDefault="00687FEC" w:rsidP="009F4647">
      <w:pPr>
        <w:pStyle w:val="PargrafodaLista"/>
        <w:spacing w:line="360" w:lineRule="auto"/>
        <w:ind w:left="0" w:firstLine="709"/>
        <w:jc w:val="both"/>
        <w:rPr>
          <w:rFonts w:ascii="Arial" w:hAnsi="Arial" w:cs="Arial"/>
          <w:sz w:val="24"/>
          <w:szCs w:val="24"/>
        </w:rPr>
      </w:pPr>
      <w:r w:rsidRPr="009F4647">
        <w:rPr>
          <w:rFonts w:ascii="Arial" w:hAnsi="Arial" w:cs="Arial"/>
          <w:sz w:val="24"/>
          <w:szCs w:val="24"/>
        </w:rPr>
        <w:t>Por evidente, que não se pretende defender um judiciário engessado, todavia essa interpretação não pode chegar ao ponto de modificar a norma, essa interpretação precisa está vinculada ao sentido original do texto, deixando as modificações legislativas para o Poder competente para tanto, qual seja o Legislativo.</w:t>
      </w:r>
    </w:p>
    <w:p w14:paraId="05A9223A" w14:textId="77777777" w:rsidR="00687FEC" w:rsidRPr="009F4647" w:rsidRDefault="00687FEC" w:rsidP="009F4647">
      <w:pPr>
        <w:pStyle w:val="PargrafodaLista"/>
        <w:spacing w:line="360" w:lineRule="auto"/>
        <w:ind w:left="0" w:firstLine="709"/>
        <w:jc w:val="both"/>
        <w:rPr>
          <w:rFonts w:ascii="Arial" w:hAnsi="Arial" w:cs="Arial"/>
          <w:sz w:val="24"/>
          <w:szCs w:val="24"/>
        </w:rPr>
      </w:pPr>
      <w:r w:rsidRPr="009F4647">
        <w:rPr>
          <w:rFonts w:ascii="Arial" w:hAnsi="Arial" w:cs="Arial"/>
          <w:sz w:val="24"/>
          <w:szCs w:val="24"/>
        </w:rPr>
        <w:t>Muitos justificam o ativismo judicial pela inércia do Poder Legislativo frente às mudanças sociais, pois bem se isso está realmente acontecendo significa dizer que se necessita de reforma política em nosso país, mas não se deve usar isso como um pretexto para a naturalidade com que o ativismo judicial tem sido levado.</w:t>
      </w:r>
    </w:p>
    <w:p w14:paraId="57145261" w14:textId="77777777" w:rsidR="00687FEC" w:rsidRPr="009F4647" w:rsidRDefault="00687FEC" w:rsidP="009F4647">
      <w:pPr>
        <w:pStyle w:val="PargrafodaLista"/>
        <w:spacing w:line="360" w:lineRule="auto"/>
        <w:ind w:left="0" w:firstLine="709"/>
        <w:jc w:val="both"/>
        <w:rPr>
          <w:rFonts w:ascii="Arial" w:hAnsi="Arial" w:cs="Arial"/>
          <w:sz w:val="24"/>
          <w:szCs w:val="24"/>
        </w:rPr>
      </w:pPr>
      <w:r w:rsidRPr="009F4647">
        <w:rPr>
          <w:rFonts w:ascii="Arial" w:hAnsi="Arial" w:cs="Arial"/>
          <w:sz w:val="24"/>
          <w:szCs w:val="24"/>
        </w:rPr>
        <w:t xml:space="preserve">Todos sabem da grave crise política pela qual o nosso país está passando, os inúmeros escândalos envolvendo parlamentares de vários partidos políticos, a verdade é que a sociedade está desacreditada do Poder Executivo e Legislativo, vivemos uma crise de representatividade e muitos têm visto Judiciário como uma esperança para a República. </w:t>
      </w:r>
    </w:p>
    <w:p w14:paraId="7BDC573A" w14:textId="77777777" w:rsidR="00687FEC" w:rsidRPr="009F4647" w:rsidRDefault="00687FEC" w:rsidP="009F4647">
      <w:pPr>
        <w:pStyle w:val="PargrafodaLista"/>
        <w:spacing w:line="360" w:lineRule="auto"/>
        <w:ind w:left="0" w:firstLine="709"/>
        <w:jc w:val="both"/>
        <w:rPr>
          <w:rFonts w:ascii="Arial" w:hAnsi="Arial" w:cs="Arial"/>
          <w:sz w:val="24"/>
          <w:szCs w:val="24"/>
        </w:rPr>
      </w:pPr>
      <w:r w:rsidRPr="009F4647">
        <w:rPr>
          <w:rFonts w:ascii="Arial" w:hAnsi="Arial" w:cs="Arial"/>
          <w:sz w:val="24"/>
          <w:szCs w:val="24"/>
        </w:rPr>
        <w:t>Entretanto, me</w:t>
      </w:r>
      <w:r w:rsidR="00B951DC">
        <w:rPr>
          <w:rFonts w:ascii="Arial" w:hAnsi="Arial" w:cs="Arial"/>
          <w:sz w:val="24"/>
          <w:szCs w:val="24"/>
        </w:rPr>
        <w:t>smo que o ativismo judicial possa</w:t>
      </w:r>
      <w:r w:rsidRPr="009F4647">
        <w:rPr>
          <w:rFonts w:ascii="Arial" w:hAnsi="Arial" w:cs="Arial"/>
          <w:sz w:val="24"/>
          <w:szCs w:val="24"/>
        </w:rPr>
        <w:t xml:space="preserve"> ter resultados bons, como o caso do nepotismo</w:t>
      </w:r>
      <w:r w:rsidR="00B951DC">
        <w:rPr>
          <w:rFonts w:ascii="Arial" w:hAnsi="Arial" w:cs="Arial"/>
          <w:sz w:val="24"/>
          <w:szCs w:val="24"/>
        </w:rPr>
        <w:t>,</w:t>
      </w:r>
      <w:r w:rsidRPr="009F4647">
        <w:rPr>
          <w:rFonts w:ascii="Arial" w:hAnsi="Arial" w:cs="Arial"/>
          <w:sz w:val="24"/>
          <w:szCs w:val="24"/>
        </w:rPr>
        <w:t xml:space="preserve"> ele é prejudicial, pois</w:t>
      </w:r>
      <w:r w:rsidR="00B951DC">
        <w:rPr>
          <w:rFonts w:ascii="Arial" w:hAnsi="Arial" w:cs="Arial"/>
          <w:sz w:val="24"/>
          <w:szCs w:val="24"/>
        </w:rPr>
        <w:t xml:space="preserve"> viola a separação dos poderes e </w:t>
      </w:r>
      <w:r w:rsidRPr="009F4647">
        <w:rPr>
          <w:rFonts w:ascii="Arial" w:hAnsi="Arial" w:cs="Arial"/>
          <w:sz w:val="24"/>
          <w:szCs w:val="24"/>
        </w:rPr>
        <w:t xml:space="preserve">faz o Judiciário substituir o Congresso e isto viola o sistema democrático. O ativismo judicial é negativo até para o próprio Poder Judiciário, pois quando a Corte envolve-se em questões de cunho </w:t>
      </w:r>
      <w:r w:rsidR="009F4647" w:rsidRPr="009F4647">
        <w:rPr>
          <w:rFonts w:ascii="Arial" w:hAnsi="Arial" w:cs="Arial"/>
          <w:sz w:val="24"/>
          <w:szCs w:val="24"/>
        </w:rPr>
        <w:t>político</w:t>
      </w:r>
      <w:r w:rsidRPr="009F4647">
        <w:rPr>
          <w:rFonts w:ascii="Arial" w:hAnsi="Arial" w:cs="Arial"/>
          <w:sz w:val="24"/>
          <w:szCs w:val="24"/>
        </w:rPr>
        <w:t xml:space="preserve">, está perdendo as características que tanto lutou ao longo da história de imparcialidade e de afastamento da política. </w:t>
      </w:r>
    </w:p>
    <w:p w14:paraId="6060B5AF" w14:textId="3EBE9ADD" w:rsidR="00425394" w:rsidRPr="00042EE9" w:rsidRDefault="00687FEC" w:rsidP="00042EE9">
      <w:pPr>
        <w:pStyle w:val="PargrafodaLista"/>
        <w:spacing w:line="360" w:lineRule="auto"/>
        <w:ind w:left="0" w:firstLine="709"/>
        <w:jc w:val="both"/>
        <w:rPr>
          <w:rFonts w:ascii="Arial" w:hAnsi="Arial" w:cs="Arial"/>
          <w:sz w:val="24"/>
          <w:szCs w:val="24"/>
        </w:rPr>
      </w:pPr>
      <w:r w:rsidRPr="009F4647">
        <w:rPr>
          <w:rFonts w:ascii="Arial" w:hAnsi="Arial" w:cs="Arial"/>
          <w:sz w:val="24"/>
          <w:szCs w:val="24"/>
        </w:rPr>
        <w:lastRenderedPageBreak/>
        <w:t xml:space="preserve">Claro que a aplicação da lei exige interpreta-la, </w:t>
      </w:r>
      <w:r w:rsidR="009F4647" w:rsidRPr="009F4647">
        <w:rPr>
          <w:rFonts w:ascii="Arial" w:hAnsi="Arial" w:cs="Arial"/>
          <w:sz w:val="24"/>
          <w:szCs w:val="24"/>
        </w:rPr>
        <w:t>todavia,</w:t>
      </w:r>
      <w:r w:rsidRPr="009F4647">
        <w:rPr>
          <w:rFonts w:ascii="Arial" w:hAnsi="Arial" w:cs="Arial"/>
          <w:sz w:val="24"/>
          <w:szCs w:val="24"/>
        </w:rPr>
        <w:t xml:space="preserve"> essa interpretação tem limites, não pode o Judiciário simplesmente decidi</w:t>
      </w:r>
      <w:r w:rsidR="00BC30C1">
        <w:rPr>
          <w:rFonts w:ascii="Arial" w:hAnsi="Arial" w:cs="Arial"/>
          <w:sz w:val="24"/>
          <w:szCs w:val="24"/>
        </w:rPr>
        <w:t>r</w:t>
      </w:r>
      <w:r w:rsidRPr="009F4647">
        <w:rPr>
          <w:rFonts w:ascii="Arial" w:hAnsi="Arial" w:cs="Arial"/>
          <w:sz w:val="24"/>
          <w:szCs w:val="24"/>
        </w:rPr>
        <w:t xml:space="preserve"> usurpar a competência do Legislativo e decidi</w:t>
      </w:r>
      <w:r w:rsidR="00BC30C1">
        <w:rPr>
          <w:rFonts w:ascii="Arial" w:hAnsi="Arial" w:cs="Arial"/>
          <w:sz w:val="24"/>
          <w:szCs w:val="24"/>
        </w:rPr>
        <w:t>r</w:t>
      </w:r>
      <w:r w:rsidRPr="009F4647">
        <w:rPr>
          <w:rFonts w:ascii="Arial" w:hAnsi="Arial" w:cs="Arial"/>
          <w:sz w:val="24"/>
          <w:szCs w:val="24"/>
        </w:rPr>
        <w:t xml:space="preserve"> criar o direito ao seu bel prazer.</w:t>
      </w:r>
      <w:r w:rsidR="00BC30C1" w:rsidRPr="00BC30C1">
        <w:rPr>
          <w:rFonts w:ascii="Arial" w:hAnsi="Arial" w:cs="Arial"/>
          <w:sz w:val="24"/>
          <w:szCs w:val="24"/>
        </w:rPr>
        <w:t xml:space="preserve"> </w:t>
      </w:r>
      <w:r w:rsidR="00BC30C1" w:rsidRPr="009F4647">
        <w:rPr>
          <w:rFonts w:ascii="Arial" w:hAnsi="Arial" w:cs="Arial"/>
          <w:sz w:val="24"/>
          <w:szCs w:val="24"/>
        </w:rPr>
        <w:t>É necessário que exista respeito semântico a legislação</w:t>
      </w:r>
      <w:r w:rsidR="00BC30C1">
        <w:rPr>
          <w:rFonts w:ascii="Arial" w:hAnsi="Arial" w:cs="Arial"/>
          <w:sz w:val="24"/>
          <w:szCs w:val="24"/>
        </w:rPr>
        <w:t>.</w:t>
      </w:r>
      <w:r w:rsidR="00042EE9">
        <w:rPr>
          <w:rFonts w:ascii="Arial" w:hAnsi="Arial" w:cs="Arial"/>
          <w:sz w:val="24"/>
          <w:szCs w:val="24"/>
        </w:rPr>
        <w:t xml:space="preserve"> </w:t>
      </w:r>
      <w:r w:rsidR="00425394">
        <w:rPr>
          <w:rFonts w:ascii="Arial" w:hAnsi="Arial" w:cs="Arial"/>
          <w:bCs/>
          <w:sz w:val="24"/>
          <w:szCs w:val="24"/>
        </w:rPr>
        <w:t xml:space="preserve">Portanto, se realmente o </w:t>
      </w:r>
      <w:r w:rsidR="00BC30C1">
        <w:rPr>
          <w:rFonts w:ascii="Arial" w:hAnsi="Arial" w:cs="Arial"/>
          <w:bCs/>
          <w:sz w:val="24"/>
          <w:szCs w:val="24"/>
        </w:rPr>
        <w:t>Legislativo está inerte frente à</w:t>
      </w:r>
      <w:r w:rsidR="00425394">
        <w:rPr>
          <w:rFonts w:ascii="Arial" w:hAnsi="Arial" w:cs="Arial"/>
          <w:bCs/>
          <w:sz w:val="24"/>
          <w:szCs w:val="24"/>
        </w:rPr>
        <w:t>s modificações sociais e a</w:t>
      </w:r>
      <w:r w:rsidR="00BC30C1">
        <w:rPr>
          <w:rFonts w:ascii="Arial" w:hAnsi="Arial" w:cs="Arial"/>
          <w:bCs/>
          <w:sz w:val="24"/>
          <w:szCs w:val="24"/>
        </w:rPr>
        <w:t xml:space="preserve">s leis não estão sendo </w:t>
      </w:r>
      <w:proofErr w:type="gramStart"/>
      <w:r w:rsidR="00BC30C1">
        <w:rPr>
          <w:rFonts w:ascii="Arial" w:hAnsi="Arial" w:cs="Arial"/>
          <w:bCs/>
          <w:sz w:val="24"/>
          <w:szCs w:val="24"/>
        </w:rPr>
        <w:t xml:space="preserve">criadas, </w:t>
      </w:r>
      <w:r w:rsidR="00425394">
        <w:rPr>
          <w:rFonts w:ascii="Arial" w:hAnsi="Arial" w:cs="Arial"/>
          <w:bCs/>
          <w:sz w:val="24"/>
          <w:szCs w:val="24"/>
        </w:rPr>
        <w:t>o</w:t>
      </w:r>
      <w:proofErr w:type="gramEnd"/>
      <w:r w:rsidR="00425394">
        <w:rPr>
          <w:rFonts w:ascii="Arial" w:hAnsi="Arial" w:cs="Arial"/>
          <w:bCs/>
          <w:sz w:val="24"/>
          <w:szCs w:val="24"/>
        </w:rPr>
        <w:t xml:space="preserve"> que necessitamos é de uma reforma política. Não pode ser usado isso como uma desculpa para que o Judiciário comece </w:t>
      </w:r>
      <w:r w:rsidR="00BC30C1">
        <w:rPr>
          <w:rFonts w:ascii="Arial" w:hAnsi="Arial" w:cs="Arial"/>
          <w:bCs/>
          <w:sz w:val="24"/>
          <w:szCs w:val="24"/>
        </w:rPr>
        <w:t xml:space="preserve">a </w:t>
      </w:r>
      <w:r w:rsidR="00425394">
        <w:rPr>
          <w:rFonts w:ascii="Arial" w:hAnsi="Arial" w:cs="Arial"/>
          <w:bCs/>
          <w:sz w:val="24"/>
          <w:szCs w:val="24"/>
        </w:rPr>
        <w:t xml:space="preserve">adentrar em uma seara que é de competência do Legislativo. </w:t>
      </w:r>
    </w:p>
    <w:p w14:paraId="3C4BF716" w14:textId="77777777" w:rsidR="00425394" w:rsidRPr="00425394" w:rsidRDefault="00425394" w:rsidP="00BC30C1">
      <w:pPr>
        <w:pStyle w:val="Padro"/>
        <w:tabs>
          <w:tab w:val="left" w:pos="2070"/>
        </w:tabs>
        <w:spacing w:line="360" w:lineRule="auto"/>
        <w:jc w:val="both"/>
        <w:rPr>
          <w:rFonts w:ascii="Arial" w:hAnsi="Arial" w:cs="Arial"/>
          <w:bCs/>
          <w:sz w:val="24"/>
          <w:szCs w:val="24"/>
        </w:rPr>
      </w:pPr>
      <w:r>
        <w:rPr>
          <w:rFonts w:ascii="Arial" w:hAnsi="Arial" w:cs="Arial"/>
          <w:bCs/>
          <w:sz w:val="24"/>
          <w:szCs w:val="24"/>
        </w:rPr>
        <w:t xml:space="preserve">              </w:t>
      </w:r>
      <w:r w:rsidR="00BC30C1">
        <w:rPr>
          <w:rFonts w:ascii="Arial" w:hAnsi="Arial" w:cs="Arial"/>
          <w:bCs/>
          <w:sz w:val="24"/>
          <w:szCs w:val="24"/>
        </w:rPr>
        <w:tab/>
      </w:r>
    </w:p>
    <w:p w14:paraId="1D027F48" w14:textId="77777777" w:rsidR="007018DB" w:rsidRPr="00326208" w:rsidRDefault="009F4647" w:rsidP="00042EE9">
      <w:pPr>
        <w:pStyle w:val="Padro"/>
        <w:jc w:val="both"/>
        <w:rPr>
          <w:rFonts w:ascii="Arial" w:hAnsi="Arial" w:cs="Arial"/>
          <w:b/>
          <w:bCs/>
          <w:sz w:val="24"/>
          <w:szCs w:val="24"/>
          <w:lang w:val="en-US"/>
        </w:rPr>
      </w:pPr>
      <w:r w:rsidRPr="00326208">
        <w:rPr>
          <w:rFonts w:ascii="Arial" w:hAnsi="Arial" w:cs="Arial"/>
          <w:b/>
          <w:bCs/>
          <w:sz w:val="24"/>
          <w:szCs w:val="24"/>
          <w:lang w:val="en-US"/>
        </w:rPr>
        <w:t>4</w:t>
      </w:r>
      <w:r w:rsidR="00F23728" w:rsidRPr="00326208">
        <w:rPr>
          <w:rFonts w:ascii="Arial" w:hAnsi="Arial" w:cs="Arial"/>
          <w:b/>
          <w:bCs/>
          <w:sz w:val="24"/>
          <w:szCs w:val="24"/>
          <w:lang w:val="en-US"/>
        </w:rPr>
        <w:t xml:space="preserve"> </w:t>
      </w:r>
      <w:r w:rsidR="007018DB" w:rsidRPr="00326208">
        <w:rPr>
          <w:rFonts w:ascii="Arial" w:hAnsi="Arial" w:cs="Arial"/>
          <w:b/>
          <w:bCs/>
          <w:sz w:val="24"/>
          <w:szCs w:val="24"/>
          <w:lang w:val="en-US"/>
        </w:rPr>
        <w:t>ABSTRACT</w:t>
      </w:r>
    </w:p>
    <w:p w14:paraId="2916C19D" w14:textId="77777777" w:rsidR="003A4272" w:rsidRPr="00326208" w:rsidRDefault="003A4272" w:rsidP="00042EE9">
      <w:pPr>
        <w:pStyle w:val="Padro"/>
        <w:jc w:val="both"/>
        <w:rPr>
          <w:rFonts w:ascii="Arial" w:hAnsi="Arial" w:cs="Arial"/>
          <w:sz w:val="24"/>
          <w:szCs w:val="24"/>
          <w:lang w:val="en-US"/>
        </w:rPr>
      </w:pPr>
    </w:p>
    <w:p w14:paraId="229FBB7B" w14:textId="77777777" w:rsidR="003603FB" w:rsidRPr="00326208" w:rsidRDefault="003603FB" w:rsidP="00042EE9">
      <w:pPr>
        <w:pStyle w:val="Padro"/>
        <w:jc w:val="both"/>
        <w:rPr>
          <w:rFonts w:ascii="Arial" w:hAnsi="Arial" w:cs="Arial"/>
          <w:sz w:val="24"/>
          <w:szCs w:val="24"/>
          <w:lang w:val="en-US"/>
        </w:rPr>
      </w:pPr>
      <w:r w:rsidRPr="00326208">
        <w:rPr>
          <w:rFonts w:ascii="Arial" w:hAnsi="Arial" w:cs="Arial"/>
          <w:sz w:val="24"/>
          <w:szCs w:val="24"/>
          <w:lang w:val="en-US"/>
        </w:rPr>
        <w:t xml:space="preserve">This paper aims to make an analysis about the judicial activism, which is a global </w:t>
      </w:r>
      <w:r w:rsidR="006D7B80" w:rsidRPr="00326208">
        <w:rPr>
          <w:rFonts w:ascii="Arial" w:hAnsi="Arial" w:cs="Arial"/>
          <w:sz w:val="24"/>
          <w:szCs w:val="24"/>
          <w:lang w:val="en-US"/>
        </w:rPr>
        <w:t xml:space="preserve">and </w:t>
      </w:r>
      <w:proofErr w:type="spellStart"/>
      <w:proofErr w:type="gramStart"/>
      <w:r w:rsidR="006D7B80" w:rsidRPr="00326208">
        <w:rPr>
          <w:rFonts w:ascii="Arial" w:hAnsi="Arial" w:cs="Arial"/>
          <w:sz w:val="24"/>
          <w:szCs w:val="24"/>
          <w:lang w:val="en-US"/>
        </w:rPr>
        <w:t>brazilian</w:t>
      </w:r>
      <w:proofErr w:type="spellEnd"/>
      <w:proofErr w:type="gramEnd"/>
      <w:r w:rsidR="006D7B80" w:rsidRPr="00326208">
        <w:rPr>
          <w:rFonts w:ascii="Arial" w:hAnsi="Arial" w:cs="Arial"/>
          <w:sz w:val="24"/>
          <w:szCs w:val="24"/>
          <w:lang w:val="en-US"/>
        </w:rPr>
        <w:t xml:space="preserve"> </w:t>
      </w:r>
      <w:r w:rsidRPr="00326208">
        <w:rPr>
          <w:rFonts w:ascii="Arial" w:hAnsi="Arial" w:cs="Arial"/>
          <w:sz w:val="24"/>
          <w:szCs w:val="24"/>
          <w:lang w:val="en-US"/>
        </w:rPr>
        <w:t>phenomenon:</w:t>
      </w:r>
      <w:r w:rsidR="006D7B80" w:rsidRPr="00326208">
        <w:rPr>
          <w:rFonts w:ascii="Arial" w:hAnsi="Arial" w:cs="Arial"/>
          <w:sz w:val="24"/>
          <w:szCs w:val="24"/>
          <w:lang w:val="en-US"/>
        </w:rPr>
        <w:t xml:space="preserve"> t</w:t>
      </w:r>
      <w:r w:rsidRPr="00326208">
        <w:rPr>
          <w:rFonts w:ascii="Arial" w:hAnsi="Arial" w:cs="Arial"/>
          <w:sz w:val="24"/>
          <w:szCs w:val="24"/>
          <w:lang w:val="en-US"/>
        </w:rPr>
        <w:t xml:space="preserve">he </w:t>
      </w:r>
      <w:r w:rsidR="006D7B80" w:rsidRPr="00326208">
        <w:rPr>
          <w:rFonts w:ascii="Arial" w:hAnsi="Arial" w:cs="Arial"/>
          <w:sz w:val="24"/>
          <w:szCs w:val="24"/>
          <w:lang w:val="en-US"/>
        </w:rPr>
        <w:t>J</w:t>
      </w:r>
      <w:r w:rsidRPr="00326208">
        <w:rPr>
          <w:rFonts w:ascii="Arial" w:hAnsi="Arial" w:cs="Arial"/>
          <w:sz w:val="24"/>
          <w:szCs w:val="24"/>
          <w:lang w:val="en-US"/>
        </w:rPr>
        <w:t xml:space="preserve">udiciary </w:t>
      </w:r>
      <w:r w:rsidR="00703A38" w:rsidRPr="00326208">
        <w:rPr>
          <w:rFonts w:ascii="Arial" w:hAnsi="Arial" w:cs="Arial"/>
          <w:sz w:val="24"/>
          <w:szCs w:val="24"/>
          <w:lang w:val="en-US"/>
        </w:rPr>
        <w:t>has been gaining importance in Brazil</w:t>
      </w:r>
      <w:r w:rsidRPr="00326208">
        <w:rPr>
          <w:rFonts w:ascii="Arial" w:hAnsi="Arial" w:cs="Arial"/>
          <w:sz w:val="24"/>
          <w:szCs w:val="24"/>
          <w:lang w:val="en-US"/>
        </w:rPr>
        <w:t xml:space="preserve">, especially </w:t>
      </w:r>
      <w:r w:rsidR="00703A38" w:rsidRPr="00326208">
        <w:rPr>
          <w:rFonts w:ascii="Arial" w:hAnsi="Arial" w:cs="Arial"/>
          <w:sz w:val="24"/>
          <w:szCs w:val="24"/>
          <w:lang w:val="en-US"/>
        </w:rPr>
        <w:t xml:space="preserve">through its Supreme Court, which is </w:t>
      </w:r>
      <w:r w:rsidRPr="00326208">
        <w:rPr>
          <w:rFonts w:ascii="Arial" w:hAnsi="Arial" w:cs="Arial"/>
          <w:sz w:val="24"/>
          <w:szCs w:val="24"/>
          <w:lang w:val="en-US"/>
        </w:rPr>
        <w:t>a participant in the formulation of public policies and in the conduc</w:t>
      </w:r>
      <w:r w:rsidR="00703A38" w:rsidRPr="00326208">
        <w:rPr>
          <w:rFonts w:ascii="Arial" w:hAnsi="Arial" w:cs="Arial"/>
          <w:sz w:val="24"/>
          <w:szCs w:val="24"/>
          <w:lang w:val="en-US"/>
        </w:rPr>
        <w:t>tion</w:t>
      </w:r>
      <w:r w:rsidRPr="00326208">
        <w:rPr>
          <w:rFonts w:ascii="Arial" w:hAnsi="Arial" w:cs="Arial"/>
          <w:sz w:val="24"/>
          <w:szCs w:val="24"/>
          <w:lang w:val="en-US"/>
        </w:rPr>
        <w:t xml:space="preserve"> of the democratic process.</w:t>
      </w:r>
      <w:r w:rsidR="00DC475F" w:rsidRPr="00326208">
        <w:rPr>
          <w:rFonts w:ascii="Arial" w:hAnsi="Arial" w:cs="Arial"/>
          <w:sz w:val="24"/>
          <w:szCs w:val="24"/>
          <w:lang w:val="en-US"/>
        </w:rPr>
        <w:t xml:space="preserve"> </w:t>
      </w:r>
      <w:r w:rsidR="00703A38" w:rsidRPr="00326208">
        <w:rPr>
          <w:rFonts w:ascii="Arial" w:hAnsi="Arial" w:cs="Arial"/>
          <w:sz w:val="24"/>
          <w:szCs w:val="24"/>
          <w:lang w:val="en-US"/>
        </w:rPr>
        <w:t>Thus</w:t>
      </w:r>
      <w:r w:rsidRPr="00326208">
        <w:rPr>
          <w:rFonts w:ascii="Arial" w:hAnsi="Arial" w:cs="Arial"/>
          <w:sz w:val="24"/>
          <w:szCs w:val="24"/>
          <w:lang w:val="en-US"/>
        </w:rPr>
        <w:t xml:space="preserve">, </w:t>
      </w:r>
      <w:r w:rsidR="00703A38" w:rsidRPr="00326208">
        <w:rPr>
          <w:rFonts w:ascii="Arial" w:hAnsi="Arial" w:cs="Arial"/>
          <w:sz w:val="24"/>
          <w:szCs w:val="24"/>
          <w:lang w:val="en-US"/>
        </w:rPr>
        <w:t xml:space="preserve">it demonstrates </w:t>
      </w:r>
      <w:r w:rsidRPr="00326208">
        <w:rPr>
          <w:rFonts w:ascii="Arial" w:hAnsi="Arial" w:cs="Arial"/>
          <w:sz w:val="24"/>
          <w:szCs w:val="24"/>
          <w:lang w:val="en-US"/>
        </w:rPr>
        <w:t xml:space="preserve">the </w:t>
      </w:r>
      <w:r w:rsidR="00703A38" w:rsidRPr="00326208">
        <w:rPr>
          <w:rFonts w:ascii="Arial" w:hAnsi="Arial" w:cs="Arial"/>
          <w:sz w:val="24"/>
          <w:szCs w:val="24"/>
          <w:lang w:val="en-US"/>
        </w:rPr>
        <w:t xml:space="preserve">importance </w:t>
      </w:r>
      <w:r w:rsidRPr="00326208">
        <w:rPr>
          <w:rFonts w:ascii="Arial" w:hAnsi="Arial" w:cs="Arial"/>
          <w:sz w:val="24"/>
          <w:szCs w:val="24"/>
          <w:lang w:val="en-US"/>
        </w:rPr>
        <w:t xml:space="preserve">of </w:t>
      </w:r>
      <w:r w:rsidR="00703A38" w:rsidRPr="00326208">
        <w:rPr>
          <w:rFonts w:ascii="Arial" w:hAnsi="Arial" w:cs="Arial"/>
          <w:sz w:val="24"/>
          <w:szCs w:val="24"/>
          <w:lang w:val="en-US"/>
        </w:rPr>
        <w:t xml:space="preserve">studying </w:t>
      </w:r>
      <w:r w:rsidRPr="00326208">
        <w:rPr>
          <w:rFonts w:ascii="Arial" w:hAnsi="Arial" w:cs="Arial"/>
          <w:sz w:val="24"/>
          <w:szCs w:val="24"/>
          <w:lang w:val="en-US"/>
        </w:rPr>
        <w:t xml:space="preserve">our country </w:t>
      </w:r>
      <w:r w:rsidR="00703A38" w:rsidRPr="00326208">
        <w:rPr>
          <w:rFonts w:ascii="Arial" w:hAnsi="Arial" w:cs="Arial"/>
          <w:sz w:val="24"/>
          <w:szCs w:val="24"/>
          <w:lang w:val="en-US"/>
        </w:rPr>
        <w:t>in this</w:t>
      </w:r>
      <w:r w:rsidR="00DC475F" w:rsidRPr="00326208">
        <w:rPr>
          <w:rFonts w:ascii="Arial" w:hAnsi="Arial" w:cs="Arial"/>
          <w:sz w:val="24"/>
          <w:szCs w:val="24"/>
          <w:lang w:val="en-US"/>
        </w:rPr>
        <w:t xml:space="preserve"> sense</w:t>
      </w:r>
      <w:r w:rsidR="00703A38" w:rsidRPr="00326208">
        <w:rPr>
          <w:rFonts w:ascii="Arial" w:hAnsi="Arial" w:cs="Arial"/>
          <w:sz w:val="24"/>
          <w:szCs w:val="24"/>
          <w:lang w:val="en-US"/>
        </w:rPr>
        <w:t xml:space="preserve"> </w:t>
      </w:r>
      <w:r w:rsidRPr="00326208">
        <w:rPr>
          <w:rFonts w:ascii="Arial" w:hAnsi="Arial" w:cs="Arial"/>
          <w:sz w:val="24"/>
          <w:szCs w:val="24"/>
          <w:lang w:val="en-US"/>
        </w:rPr>
        <w:t>in the current context.</w:t>
      </w:r>
      <w:r w:rsidR="00DC475F" w:rsidRPr="00326208">
        <w:rPr>
          <w:rFonts w:ascii="Arial" w:hAnsi="Arial" w:cs="Arial"/>
          <w:sz w:val="24"/>
          <w:szCs w:val="24"/>
          <w:lang w:val="en-US"/>
        </w:rPr>
        <w:t xml:space="preserve"> </w:t>
      </w:r>
      <w:r w:rsidR="00703A38" w:rsidRPr="00326208">
        <w:rPr>
          <w:rFonts w:ascii="Arial" w:hAnsi="Arial" w:cs="Arial"/>
          <w:sz w:val="24"/>
          <w:szCs w:val="24"/>
          <w:lang w:val="en-US"/>
        </w:rPr>
        <w:t xml:space="preserve">Jurists </w:t>
      </w:r>
      <w:r w:rsidRPr="00326208">
        <w:rPr>
          <w:rFonts w:ascii="Arial" w:hAnsi="Arial" w:cs="Arial"/>
          <w:sz w:val="24"/>
          <w:szCs w:val="24"/>
          <w:lang w:val="en-US"/>
        </w:rPr>
        <w:t xml:space="preserve">such as Luiz Roberto </w:t>
      </w:r>
      <w:proofErr w:type="spellStart"/>
      <w:r w:rsidRPr="00326208">
        <w:rPr>
          <w:rFonts w:ascii="Arial" w:hAnsi="Arial" w:cs="Arial"/>
          <w:sz w:val="24"/>
          <w:szCs w:val="24"/>
          <w:lang w:val="en-US"/>
        </w:rPr>
        <w:t>Barroso</w:t>
      </w:r>
      <w:proofErr w:type="spellEnd"/>
      <w:r w:rsidRPr="00326208">
        <w:rPr>
          <w:rFonts w:ascii="Arial" w:hAnsi="Arial" w:cs="Arial"/>
          <w:sz w:val="24"/>
          <w:szCs w:val="24"/>
          <w:lang w:val="en-US"/>
        </w:rPr>
        <w:t xml:space="preserve"> understand judicial activism as a necessary remedy to deal with abuses and </w:t>
      </w:r>
      <w:r w:rsidR="00703A38" w:rsidRPr="00326208">
        <w:rPr>
          <w:rFonts w:ascii="Arial" w:hAnsi="Arial" w:cs="Arial"/>
          <w:sz w:val="24"/>
          <w:szCs w:val="24"/>
          <w:lang w:val="en-US"/>
        </w:rPr>
        <w:t xml:space="preserve">with passivity of the </w:t>
      </w:r>
      <w:r w:rsidRPr="00326208">
        <w:rPr>
          <w:rFonts w:ascii="Arial" w:hAnsi="Arial" w:cs="Arial"/>
          <w:sz w:val="24"/>
          <w:szCs w:val="24"/>
          <w:lang w:val="en-US"/>
        </w:rPr>
        <w:t xml:space="preserve">other </w:t>
      </w:r>
      <w:r w:rsidR="00703A38" w:rsidRPr="00326208">
        <w:rPr>
          <w:rFonts w:ascii="Arial" w:hAnsi="Arial" w:cs="Arial"/>
          <w:sz w:val="24"/>
          <w:szCs w:val="24"/>
          <w:lang w:val="en-US"/>
        </w:rPr>
        <w:t>branches of government</w:t>
      </w:r>
      <w:r w:rsidRPr="00326208">
        <w:rPr>
          <w:rFonts w:ascii="Arial" w:hAnsi="Arial" w:cs="Arial"/>
          <w:sz w:val="24"/>
          <w:szCs w:val="24"/>
          <w:lang w:val="en-US"/>
        </w:rPr>
        <w:t xml:space="preserve">. However, other </w:t>
      </w:r>
      <w:r w:rsidR="00703A38" w:rsidRPr="00326208">
        <w:rPr>
          <w:rFonts w:ascii="Arial" w:hAnsi="Arial" w:cs="Arial"/>
          <w:sz w:val="24"/>
          <w:szCs w:val="24"/>
          <w:lang w:val="en-US"/>
        </w:rPr>
        <w:t>jurists</w:t>
      </w:r>
      <w:r w:rsidRPr="00326208">
        <w:rPr>
          <w:rFonts w:ascii="Arial" w:hAnsi="Arial" w:cs="Arial"/>
          <w:sz w:val="24"/>
          <w:szCs w:val="24"/>
          <w:lang w:val="en-US"/>
        </w:rPr>
        <w:t xml:space="preserve"> </w:t>
      </w:r>
      <w:r w:rsidR="00DC475F" w:rsidRPr="00326208">
        <w:rPr>
          <w:rFonts w:ascii="Arial" w:hAnsi="Arial" w:cs="Arial"/>
          <w:sz w:val="24"/>
          <w:szCs w:val="24"/>
          <w:lang w:val="en-US"/>
        </w:rPr>
        <w:t>(</w:t>
      </w:r>
      <w:r w:rsidR="00703A38" w:rsidRPr="00326208">
        <w:rPr>
          <w:rFonts w:ascii="Arial" w:hAnsi="Arial" w:cs="Arial"/>
          <w:sz w:val="24"/>
          <w:szCs w:val="24"/>
          <w:lang w:val="en-US"/>
        </w:rPr>
        <w:t>such as</w:t>
      </w:r>
      <w:r w:rsidRPr="00326208">
        <w:rPr>
          <w:rFonts w:ascii="Arial" w:hAnsi="Arial" w:cs="Arial"/>
          <w:sz w:val="24"/>
          <w:szCs w:val="24"/>
          <w:lang w:val="en-US"/>
        </w:rPr>
        <w:t xml:space="preserve"> </w:t>
      </w:r>
      <w:proofErr w:type="spellStart"/>
      <w:r w:rsidRPr="00326208">
        <w:rPr>
          <w:rFonts w:ascii="Arial" w:hAnsi="Arial" w:cs="Arial"/>
          <w:sz w:val="24"/>
          <w:szCs w:val="24"/>
          <w:lang w:val="en-US"/>
        </w:rPr>
        <w:t>Lênio</w:t>
      </w:r>
      <w:proofErr w:type="spellEnd"/>
      <w:r w:rsidRPr="00326208">
        <w:rPr>
          <w:rFonts w:ascii="Arial" w:hAnsi="Arial" w:cs="Arial"/>
          <w:sz w:val="24"/>
          <w:szCs w:val="24"/>
          <w:lang w:val="en-US"/>
        </w:rPr>
        <w:t xml:space="preserve"> </w:t>
      </w:r>
      <w:proofErr w:type="spellStart"/>
      <w:r w:rsidRPr="00326208">
        <w:rPr>
          <w:rFonts w:ascii="Arial" w:hAnsi="Arial" w:cs="Arial"/>
          <w:sz w:val="24"/>
          <w:szCs w:val="24"/>
          <w:lang w:val="en-US"/>
        </w:rPr>
        <w:t>Luiz</w:t>
      </w:r>
      <w:proofErr w:type="spellEnd"/>
      <w:r w:rsidRPr="00326208">
        <w:rPr>
          <w:rFonts w:ascii="Arial" w:hAnsi="Arial" w:cs="Arial"/>
          <w:sz w:val="24"/>
          <w:szCs w:val="24"/>
          <w:lang w:val="en-US"/>
        </w:rPr>
        <w:t xml:space="preserve"> </w:t>
      </w:r>
      <w:proofErr w:type="spellStart"/>
      <w:r w:rsidRPr="00326208">
        <w:rPr>
          <w:rFonts w:ascii="Arial" w:hAnsi="Arial" w:cs="Arial"/>
          <w:sz w:val="24"/>
          <w:szCs w:val="24"/>
          <w:lang w:val="en-US"/>
        </w:rPr>
        <w:t>Streck</w:t>
      </w:r>
      <w:proofErr w:type="spellEnd"/>
      <w:r w:rsidR="00DC475F" w:rsidRPr="00326208">
        <w:rPr>
          <w:rFonts w:ascii="Arial" w:hAnsi="Arial" w:cs="Arial"/>
          <w:sz w:val="24"/>
          <w:szCs w:val="24"/>
          <w:lang w:val="en-US"/>
        </w:rPr>
        <w:t>)</w:t>
      </w:r>
      <w:r w:rsidRPr="00326208">
        <w:rPr>
          <w:rFonts w:ascii="Arial" w:hAnsi="Arial" w:cs="Arial"/>
          <w:sz w:val="24"/>
          <w:szCs w:val="24"/>
          <w:lang w:val="en-US"/>
        </w:rPr>
        <w:t xml:space="preserve"> </w:t>
      </w:r>
      <w:r w:rsidR="00703A38" w:rsidRPr="00326208">
        <w:rPr>
          <w:rFonts w:ascii="Arial" w:hAnsi="Arial" w:cs="Arial"/>
          <w:sz w:val="24"/>
          <w:szCs w:val="24"/>
          <w:lang w:val="en-US"/>
        </w:rPr>
        <w:t xml:space="preserve">are </w:t>
      </w:r>
      <w:r w:rsidRPr="00326208">
        <w:rPr>
          <w:rFonts w:ascii="Arial" w:hAnsi="Arial" w:cs="Arial"/>
          <w:sz w:val="24"/>
          <w:szCs w:val="24"/>
          <w:lang w:val="en-US"/>
        </w:rPr>
        <w:t>arguing that judicial activism is</w:t>
      </w:r>
      <w:r w:rsidR="00DC475F" w:rsidRPr="00326208">
        <w:rPr>
          <w:rFonts w:ascii="Arial" w:hAnsi="Arial" w:cs="Arial"/>
          <w:sz w:val="24"/>
          <w:szCs w:val="24"/>
          <w:lang w:val="en-US"/>
        </w:rPr>
        <w:t xml:space="preserve"> something contrary to democracy and to the separation of powers, causing juridical insecurity</w:t>
      </w:r>
      <w:r w:rsidRPr="00326208">
        <w:rPr>
          <w:rFonts w:ascii="Arial" w:hAnsi="Arial" w:cs="Arial"/>
          <w:sz w:val="24"/>
          <w:szCs w:val="24"/>
          <w:lang w:val="en-US"/>
        </w:rPr>
        <w:t>. It is perceived that</w:t>
      </w:r>
      <w:r w:rsidR="00DC475F" w:rsidRPr="00326208">
        <w:rPr>
          <w:rFonts w:ascii="Arial" w:hAnsi="Arial" w:cs="Arial"/>
          <w:sz w:val="24"/>
          <w:szCs w:val="24"/>
          <w:lang w:val="en-US"/>
        </w:rPr>
        <w:t xml:space="preserve"> this subject is far from being solved,</w:t>
      </w:r>
      <w:r w:rsidRPr="00326208">
        <w:rPr>
          <w:rFonts w:ascii="Arial" w:hAnsi="Arial" w:cs="Arial"/>
          <w:sz w:val="24"/>
          <w:szCs w:val="24"/>
          <w:lang w:val="en-US"/>
        </w:rPr>
        <w:t xml:space="preserve"> despite all the discussion </w:t>
      </w:r>
      <w:r w:rsidR="00DC475F" w:rsidRPr="00326208">
        <w:rPr>
          <w:rFonts w:ascii="Arial" w:hAnsi="Arial" w:cs="Arial"/>
          <w:sz w:val="24"/>
          <w:szCs w:val="24"/>
          <w:lang w:val="en-US"/>
        </w:rPr>
        <w:t>about</w:t>
      </w:r>
      <w:r w:rsidRPr="00326208">
        <w:rPr>
          <w:rFonts w:ascii="Arial" w:hAnsi="Arial" w:cs="Arial"/>
          <w:sz w:val="24"/>
          <w:szCs w:val="24"/>
          <w:lang w:val="en-US"/>
        </w:rPr>
        <w:t xml:space="preserve"> the subject by the doctrine books, </w:t>
      </w:r>
      <w:r w:rsidR="00DC475F" w:rsidRPr="00326208">
        <w:rPr>
          <w:rFonts w:ascii="Arial" w:hAnsi="Arial" w:cs="Arial"/>
          <w:sz w:val="24"/>
          <w:szCs w:val="24"/>
          <w:lang w:val="en-US"/>
        </w:rPr>
        <w:t>papers</w:t>
      </w:r>
      <w:r w:rsidRPr="00326208">
        <w:rPr>
          <w:rFonts w:ascii="Arial" w:hAnsi="Arial" w:cs="Arial"/>
          <w:sz w:val="24"/>
          <w:szCs w:val="24"/>
          <w:lang w:val="en-US"/>
        </w:rPr>
        <w:t xml:space="preserve"> and theses. Therefore, </w:t>
      </w:r>
      <w:r w:rsidR="00DC475F" w:rsidRPr="00326208">
        <w:rPr>
          <w:rFonts w:ascii="Arial" w:hAnsi="Arial" w:cs="Arial"/>
          <w:sz w:val="24"/>
          <w:szCs w:val="24"/>
          <w:lang w:val="en-US"/>
        </w:rPr>
        <w:t>this study</w:t>
      </w:r>
      <w:r w:rsidRPr="00326208">
        <w:rPr>
          <w:rFonts w:ascii="Arial" w:hAnsi="Arial" w:cs="Arial"/>
          <w:sz w:val="24"/>
          <w:szCs w:val="24"/>
          <w:lang w:val="en-US"/>
        </w:rPr>
        <w:t xml:space="preserve"> will present an overview of the main conceptions and critiques about the judicial activity and the factors that </w:t>
      </w:r>
      <w:r w:rsidR="00DC475F" w:rsidRPr="00326208">
        <w:rPr>
          <w:rFonts w:ascii="Arial" w:hAnsi="Arial" w:cs="Arial"/>
          <w:sz w:val="24"/>
          <w:szCs w:val="24"/>
          <w:lang w:val="en-US"/>
        </w:rPr>
        <w:t>caused</w:t>
      </w:r>
      <w:r w:rsidRPr="00326208">
        <w:rPr>
          <w:rFonts w:ascii="Arial" w:hAnsi="Arial" w:cs="Arial"/>
          <w:sz w:val="24"/>
          <w:szCs w:val="24"/>
          <w:lang w:val="en-US"/>
        </w:rPr>
        <w:t xml:space="preserve"> this phenomenon.</w:t>
      </w:r>
    </w:p>
    <w:p w14:paraId="0382CF0D" w14:textId="380F468E" w:rsidR="504EFAF1" w:rsidRPr="00326208" w:rsidRDefault="504EFAF1" w:rsidP="504EFAF1">
      <w:pPr>
        <w:spacing w:line="360" w:lineRule="auto"/>
        <w:ind w:right="15"/>
        <w:rPr>
          <w:rFonts w:ascii="Arial" w:hAnsi="Arial" w:cs="Arial"/>
          <w:b/>
          <w:bCs/>
          <w:sz w:val="24"/>
          <w:szCs w:val="24"/>
          <w:lang w:val="en-US"/>
        </w:rPr>
      </w:pPr>
    </w:p>
    <w:p w14:paraId="06F8E0AB" w14:textId="3A0B48A3" w:rsidR="504EFAF1" w:rsidRPr="00326208" w:rsidRDefault="504EFAF1" w:rsidP="504EFAF1">
      <w:pPr>
        <w:spacing w:line="360" w:lineRule="auto"/>
        <w:ind w:right="15"/>
        <w:rPr>
          <w:rFonts w:ascii="Arial" w:hAnsi="Arial" w:cs="Arial"/>
          <w:b/>
          <w:bCs/>
          <w:sz w:val="24"/>
          <w:szCs w:val="24"/>
          <w:lang w:val="en-US"/>
        </w:rPr>
      </w:pPr>
    </w:p>
    <w:p w14:paraId="7508AC33" w14:textId="77777777" w:rsidR="007018DB" w:rsidRDefault="007018DB" w:rsidP="00A203CD">
      <w:pPr>
        <w:spacing w:line="360" w:lineRule="auto"/>
        <w:ind w:right="15"/>
        <w:rPr>
          <w:rFonts w:ascii="Arial" w:hAnsi="Arial" w:cs="Arial"/>
          <w:b/>
          <w:bCs/>
          <w:sz w:val="24"/>
          <w:szCs w:val="24"/>
        </w:rPr>
      </w:pPr>
      <w:r>
        <w:rPr>
          <w:rFonts w:ascii="Arial" w:hAnsi="Arial" w:cs="Arial"/>
          <w:b/>
          <w:bCs/>
          <w:sz w:val="24"/>
          <w:szCs w:val="24"/>
        </w:rPr>
        <w:t>REFERÊNCIAS</w:t>
      </w:r>
    </w:p>
    <w:p w14:paraId="187F57B8" w14:textId="77777777" w:rsidR="003A4272" w:rsidRPr="00651C25" w:rsidRDefault="003A4272" w:rsidP="00662C2B">
      <w:pPr>
        <w:spacing w:line="240" w:lineRule="auto"/>
        <w:ind w:right="15"/>
        <w:rPr>
          <w:rFonts w:ascii="Arial" w:hAnsi="Arial" w:cs="Arial"/>
          <w:sz w:val="24"/>
          <w:szCs w:val="24"/>
        </w:rPr>
      </w:pPr>
    </w:p>
    <w:p w14:paraId="72B9524C" w14:textId="77777777" w:rsidR="009F4647" w:rsidRPr="00CE6FC8" w:rsidRDefault="009F4647" w:rsidP="00662C2B">
      <w:pPr>
        <w:shd w:val="clear" w:color="auto" w:fill="FFFFFF"/>
        <w:suppressAutoHyphens w:val="0"/>
        <w:spacing w:line="240" w:lineRule="auto"/>
        <w:rPr>
          <w:rFonts w:ascii="Arial" w:hAnsi="Arial" w:cs="Arial"/>
          <w:color w:val="auto"/>
          <w:sz w:val="24"/>
          <w:szCs w:val="24"/>
        </w:rPr>
      </w:pPr>
      <w:r w:rsidRPr="00CE6FC8">
        <w:rPr>
          <w:rFonts w:ascii="Arial" w:eastAsia="Times New Roman" w:hAnsi="Arial" w:cs="Arial"/>
          <w:color w:val="auto"/>
          <w:spacing w:val="2"/>
          <w:sz w:val="24"/>
          <w:szCs w:val="24"/>
        </w:rPr>
        <w:t xml:space="preserve">BARROSO, </w:t>
      </w:r>
      <w:proofErr w:type="spellStart"/>
      <w:r w:rsidRPr="00CE6FC8">
        <w:rPr>
          <w:rFonts w:ascii="Arial" w:eastAsia="Times New Roman" w:hAnsi="Arial" w:cs="Arial"/>
          <w:color w:val="auto"/>
          <w:spacing w:val="2"/>
          <w:sz w:val="24"/>
          <w:szCs w:val="24"/>
        </w:rPr>
        <w:t>Luis</w:t>
      </w:r>
      <w:proofErr w:type="spellEnd"/>
      <w:r w:rsidRPr="00CE6FC8">
        <w:rPr>
          <w:rFonts w:ascii="Arial" w:eastAsia="Times New Roman" w:hAnsi="Arial" w:cs="Arial"/>
          <w:color w:val="auto"/>
          <w:spacing w:val="2"/>
          <w:sz w:val="24"/>
          <w:szCs w:val="24"/>
        </w:rPr>
        <w:t xml:space="preserve"> Roberto. </w:t>
      </w:r>
      <w:r w:rsidRPr="00CE6FC8">
        <w:rPr>
          <w:rFonts w:ascii="Arial" w:eastAsia="Times New Roman" w:hAnsi="Arial" w:cs="Arial"/>
          <w:b/>
          <w:color w:val="auto"/>
          <w:spacing w:val="2"/>
          <w:sz w:val="24"/>
          <w:szCs w:val="24"/>
        </w:rPr>
        <w:t>Judicialização, Ativismo Judicial e Legitimidade Democrática</w:t>
      </w:r>
      <w:r w:rsidRPr="00CE6FC8">
        <w:rPr>
          <w:rFonts w:ascii="Arial" w:eastAsia="Times New Roman" w:hAnsi="Arial" w:cs="Arial"/>
          <w:color w:val="auto"/>
          <w:spacing w:val="2"/>
          <w:sz w:val="24"/>
          <w:szCs w:val="24"/>
        </w:rPr>
        <w:t xml:space="preserve">. </w:t>
      </w:r>
      <w:proofErr w:type="spellStart"/>
      <w:r w:rsidR="00326EA9" w:rsidRPr="00CE6FC8">
        <w:rPr>
          <w:rFonts w:ascii="Arial" w:eastAsia="Times New Roman" w:hAnsi="Arial" w:cs="Arial"/>
          <w:color w:val="auto"/>
          <w:spacing w:val="2"/>
          <w:sz w:val="24"/>
          <w:szCs w:val="24"/>
        </w:rPr>
        <w:t>Conjur</w:t>
      </w:r>
      <w:proofErr w:type="spellEnd"/>
      <w:r w:rsidR="00326EA9" w:rsidRPr="00CE6FC8">
        <w:rPr>
          <w:rFonts w:ascii="Arial" w:eastAsia="Times New Roman" w:hAnsi="Arial" w:cs="Arial"/>
          <w:color w:val="auto"/>
          <w:spacing w:val="2"/>
          <w:sz w:val="24"/>
          <w:szCs w:val="24"/>
        </w:rPr>
        <w:t xml:space="preserve">: 2008. </w:t>
      </w:r>
      <w:r w:rsidRPr="00CE6FC8">
        <w:rPr>
          <w:rFonts w:ascii="Arial" w:eastAsia="Times New Roman" w:hAnsi="Arial" w:cs="Arial"/>
          <w:color w:val="auto"/>
          <w:spacing w:val="2"/>
          <w:sz w:val="24"/>
          <w:szCs w:val="24"/>
        </w:rPr>
        <w:t xml:space="preserve">Disponível em: </w:t>
      </w:r>
      <w:r w:rsidR="00FF1D32" w:rsidRPr="00FF1D32">
        <w:rPr>
          <w:rFonts w:ascii="Arial" w:eastAsia="Times New Roman" w:hAnsi="Arial" w:cs="Arial"/>
          <w:color w:val="auto"/>
          <w:spacing w:val="2"/>
          <w:sz w:val="24"/>
          <w:szCs w:val="24"/>
        </w:rPr>
        <w:t>http://www.oab.org.br/editora/revista/users/revista/1235066670174218181901.pdf</w:t>
      </w:r>
      <w:r w:rsidRPr="00CE6FC8">
        <w:rPr>
          <w:rFonts w:ascii="Arial" w:eastAsia="Times New Roman" w:hAnsi="Arial" w:cs="Arial"/>
          <w:color w:val="auto"/>
          <w:spacing w:val="2"/>
          <w:sz w:val="24"/>
          <w:szCs w:val="24"/>
        </w:rPr>
        <w:t>.</w:t>
      </w:r>
      <w:r w:rsidR="00FF1D32">
        <w:rPr>
          <w:rFonts w:ascii="Arial" w:eastAsia="Times New Roman" w:hAnsi="Arial" w:cs="Arial"/>
          <w:color w:val="auto"/>
          <w:spacing w:val="2"/>
          <w:sz w:val="24"/>
          <w:szCs w:val="24"/>
        </w:rPr>
        <w:t xml:space="preserve"> </w:t>
      </w:r>
      <w:r w:rsidRPr="00CE6FC8">
        <w:rPr>
          <w:rFonts w:ascii="Arial" w:eastAsia="Times New Roman" w:hAnsi="Arial" w:cs="Arial"/>
          <w:color w:val="auto"/>
          <w:spacing w:val="2"/>
          <w:sz w:val="24"/>
          <w:szCs w:val="24"/>
        </w:rPr>
        <w:t>Acesso: em 24 ago. 2015.</w:t>
      </w:r>
    </w:p>
    <w:p w14:paraId="54738AF4" w14:textId="77777777" w:rsidR="009F4647" w:rsidRPr="00CE6FC8" w:rsidRDefault="009F4647" w:rsidP="00662C2B">
      <w:pPr>
        <w:shd w:val="clear" w:color="auto" w:fill="FFFFFF"/>
        <w:suppressAutoHyphens w:val="0"/>
        <w:spacing w:line="240" w:lineRule="auto"/>
        <w:rPr>
          <w:rFonts w:ascii="Arial" w:eastAsia="Times New Roman" w:hAnsi="Arial" w:cs="Arial"/>
          <w:color w:val="auto"/>
          <w:spacing w:val="2"/>
          <w:sz w:val="24"/>
          <w:szCs w:val="24"/>
        </w:rPr>
      </w:pPr>
    </w:p>
    <w:p w14:paraId="1ED8AA01" w14:textId="77777777" w:rsidR="009F4647" w:rsidRPr="00CE6FC8" w:rsidRDefault="009F4647" w:rsidP="00662C2B">
      <w:pPr>
        <w:shd w:val="clear" w:color="auto" w:fill="FFFFFF"/>
        <w:suppressAutoHyphens w:val="0"/>
        <w:spacing w:line="240" w:lineRule="auto"/>
        <w:rPr>
          <w:rFonts w:ascii="Arial" w:hAnsi="Arial" w:cs="Arial"/>
          <w:color w:val="auto"/>
          <w:sz w:val="24"/>
          <w:szCs w:val="24"/>
        </w:rPr>
      </w:pPr>
      <w:r w:rsidRPr="00CE6FC8">
        <w:rPr>
          <w:rFonts w:ascii="Arial" w:eastAsia="Times New Roman" w:hAnsi="Arial" w:cs="Arial"/>
          <w:color w:val="auto"/>
          <w:spacing w:val="2"/>
          <w:sz w:val="24"/>
          <w:szCs w:val="24"/>
        </w:rPr>
        <w:t xml:space="preserve">BARROSO, </w:t>
      </w:r>
      <w:proofErr w:type="spellStart"/>
      <w:r w:rsidRPr="00CE6FC8">
        <w:rPr>
          <w:rFonts w:ascii="Arial" w:eastAsia="Times New Roman" w:hAnsi="Arial" w:cs="Arial"/>
          <w:color w:val="auto"/>
          <w:spacing w:val="2"/>
          <w:sz w:val="24"/>
          <w:szCs w:val="24"/>
        </w:rPr>
        <w:t>Luis</w:t>
      </w:r>
      <w:proofErr w:type="spellEnd"/>
      <w:r w:rsidRPr="00CE6FC8">
        <w:rPr>
          <w:rFonts w:ascii="Arial" w:eastAsia="Times New Roman" w:hAnsi="Arial" w:cs="Arial"/>
          <w:color w:val="auto"/>
          <w:spacing w:val="2"/>
          <w:sz w:val="24"/>
          <w:szCs w:val="24"/>
        </w:rPr>
        <w:t xml:space="preserve"> Roberto</w:t>
      </w:r>
      <w:r w:rsidR="00CE6FC8">
        <w:rPr>
          <w:rFonts w:ascii="Arial" w:eastAsia="Times New Roman" w:hAnsi="Arial" w:cs="Arial"/>
          <w:color w:val="auto"/>
          <w:spacing w:val="2"/>
          <w:sz w:val="24"/>
          <w:szCs w:val="24"/>
        </w:rPr>
        <w:t>.</w:t>
      </w:r>
      <w:r w:rsidRPr="00CE6FC8">
        <w:rPr>
          <w:rFonts w:ascii="Arial" w:eastAsia="Times New Roman" w:hAnsi="Arial" w:cs="Arial"/>
          <w:color w:val="auto"/>
          <w:spacing w:val="2"/>
          <w:sz w:val="24"/>
          <w:szCs w:val="24"/>
        </w:rPr>
        <w:t xml:space="preserve"> </w:t>
      </w:r>
      <w:r w:rsidRPr="00CE6FC8">
        <w:rPr>
          <w:rFonts w:ascii="Arial" w:eastAsia="Times New Roman" w:hAnsi="Arial" w:cs="Arial"/>
          <w:b/>
          <w:color w:val="auto"/>
          <w:spacing w:val="2"/>
          <w:sz w:val="24"/>
          <w:szCs w:val="24"/>
        </w:rPr>
        <w:t>Direito e política</w:t>
      </w:r>
      <w:r w:rsidRPr="00CE6FC8">
        <w:rPr>
          <w:rFonts w:ascii="Arial" w:eastAsia="Times New Roman" w:hAnsi="Arial" w:cs="Arial"/>
          <w:color w:val="auto"/>
          <w:spacing w:val="2"/>
          <w:sz w:val="24"/>
          <w:szCs w:val="24"/>
        </w:rPr>
        <w:t>: a tênue fronteira ou judicialização, ativismo judicial e democracia</w:t>
      </w:r>
      <w:r w:rsidR="00326EA9" w:rsidRPr="00CE6FC8">
        <w:rPr>
          <w:rFonts w:ascii="Arial" w:eastAsia="Times New Roman" w:hAnsi="Arial" w:cs="Arial"/>
          <w:color w:val="auto"/>
          <w:spacing w:val="2"/>
          <w:sz w:val="24"/>
          <w:szCs w:val="24"/>
        </w:rPr>
        <w:t xml:space="preserve">. Migalhas, 2012. </w:t>
      </w:r>
      <w:r w:rsidRPr="00CE6FC8">
        <w:rPr>
          <w:rFonts w:ascii="Arial" w:eastAsia="Times New Roman" w:hAnsi="Arial" w:cs="Arial"/>
          <w:color w:val="auto"/>
          <w:spacing w:val="2"/>
          <w:sz w:val="24"/>
          <w:szCs w:val="24"/>
        </w:rPr>
        <w:t>Disponível em: &lt;</w:t>
      </w:r>
      <w:proofErr w:type="gramStart"/>
      <w:r w:rsidRPr="00CE6FC8">
        <w:rPr>
          <w:rFonts w:ascii="Arial" w:eastAsia="Times New Roman" w:hAnsi="Arial" w:cs="Arial"/>
          <w:color w:val="auto"/>
          <w:spacing w:val="2"/>
          <w:sz w:val="24"/>
          <w:szCs w:val="24"/>
        </w:rPr>
        <w:t>http://www.migalhas.com.br/dePeso/16,</w:t>
      </w:r>
      <w:proofErr w:type="gramEnd"/>
      <w:r w:rsidRPr="00CE6FC8">
        <w:rPr>
          <w:rFonts w:ascii="Arial" w:eastAsia="Times New Roman" w:hAnsi="Arial" w:cs="Arial"/>
          <w:color w:val="auto"/>
          <w:spacing w:val="2"/>
          <w:sz w:val="24"/>
          <w:szCs w:val="24"/>
        </w:rPr>
        <w:t>MI156926,41046-Direito+e+politica+a+tenue+fronteira+ou+judicializacao++ativismo&gt;. Acesso: em 24 ago. 2015</w:t>
      </w:r>
    </w:p>
    <w:p w14:paraId="46ABBD8F" w14:textId="77777777" w:rsidR="009F4647" w:rsidRPr="00CE6FC8" w:rsidRDefault="009F4647" w:rsidP="00662C2B">
      <w:pPr>
        <w:shd w:val="clear" w:color="auto" w:fill="FFFFFF"/>
        <w:suppressAutoHyphens w:val="0"/>
        <w:spacing w:line="240" w:lineRule="auto"/>
        <w:rPr>
          <w:rFonts w:ascii="Arial" w:eastAsia="Times New Roman" w:hAnsi="Arial" w:cs="Arial"/>
          <w:color w:val="auto"/>
          <w:spacing w:val="2"/>
          <w:sz w:val="24"/>
          <w:szCs w:val="24"/>
        </w:rPr>
      </w:pPr>
    </w:p>
    <w:p w14:paraId="5BC121D8" w14:textId="77777777" w:rsidR="009F4647" w:rsidRPr="00CE6FC8" w:rsidRDefault="009F4647" w:rsidP="00662C2B">
      <w:pPr>
        <w:shd w:val="clear" w:color="auto" w:fill="FFFFFF"/>
        <w:suppressAutoHyphens w:val="0"/>
        <w:spacing w:line="240" w:lineRule="auto"/>
        <w:rPr>
          <w:rFonts w:ascii="Arial" w:hAnsi="Arial" w:cs="Arial"/>
          <w:color w:val="auto"/>
          <w:sz w:val="24"/>
          <w:szCs w:val="24"/>
        </w:rPr>
      </w:pPr>
      <w:r w:rsidRPr="00CE6FC8">
        <w:rPr>
          <w:rFonts w:ascii="Arial" w:eastAsia="Times New Roman" w:hAnsi="Arial" w:cs="Arial"/>
          <w:color w:val="auto"/>
          <w:spacing w:val="2"/>
          <w:sz w:val="24"/>
          <w:szCs w:val="24"/>
        </w:rPr>
        <w:t xml:space="preserve">BRASIL. </w:t>
      </w:r>
      <w:r w:rsidRPr="00CE6FC8">
        <w:rPr>
          <w:rFonts w:ascii="Arial" w:eastAsia="Times New Roman" w:hAnsi="Arial" w:cs="Arial"/>
          <w:b/>
          <w:color w:val="auto"/>
          <w:spacing w:val="2"/>
          <w:sz w:val="24"/>
          <w:szCs w:val="24"/>
        </w:rPr>
        <w:t>Constituição Federal de 1988</w:t>
      </w:r>
      <w:r w:rsidRPr="00CE6FC8">
        <w:rPr>
          <w:rFonts w:ascii="Arial" w:eastAsia="Times New Roman" w:hAnsi="Arial" w:cs="Arial"/>
          <w:color w:val="auto"/>
          <w:spacing w:val="2"/>
          <w:sz w:val="24"/>
          <w:szCs w:val="24"/>
        </w:rPr>
        <w:t xml:space="preserve">. Promulgada em </w:t>
      </w:r>
      <w:proofErr w:type="gramStart"/>
      <w:r w:rsidRPr="00CE6FC8">
        <w:rPr>
          <w:rFonts w:ascii="Arial" w:eastAsia="Times New Roman" w:hAnsi="Arial" w:cs="Arial"/>
          <w:color w:val="auto"/>
          <w:spacing w:val="2"/>
          <w:sz w:val="24"/>
          <w:szCs w:val="24"/>
        </w:rPr>
        <w:t>5</w:t>
      </w:r>
      <w:proofErr w:type="gramEnd"/>
      <w:r w:rsidRPr="00CE6FC8">
        <w:rPr>
          <w:rFonts w:ascii="Arial" w:eastAsia="Times New Roman" w:hAnsi="Arial" w:cs="Arial"/>
          <w:color w:val="auto"/>
          <w:spacing w:val="2"/>
          <w:sz w:val="24"/>
          <w:szCs w:val="24"/>
        </w:rPr>
        <w:t xml:space="preserve"> de outubro de 1988. Disponível em: &lt;http://www.planalto.gov.br/ccivil_03/constituicao/constituição.htm&gt;. Acesso: em 25 ago. 2015.</w:t>
      </w:r>
    </w:p>
    <w:p w14:paraId="06BBA33E" w14:textId="77777777" w:rsidR="009F4647" w:rsidRPr="00CE6FC8" w:rsidRDefault="009F4647" w:rsidP="00662C2B">
      <w:pPr>
        <w:shd w:val="clear" w:color="auto" w:fill="FFFFFF"/>
        <w:suppressAutoHyphens w:val="0"/>
        <w:spacing w:line="240" w:lineRule="auto"/>
        <w:rPr>
          <w:rFonts w:ascii="Arial" w:eastAsia="Times New Roman" w:hAnsi="Arial" w:cs="Arial"/>
          <w:color w:val="auto"/>
          <w:spacing w:val="2"/>
          <w:sz w:val="24"/>
          <w:szCs w:val="24"/>
        </w:rPr>
      </w:pPr>
    </w:p>
    <w:p w14:paraId="4BF00395" w14:textId="77777777" w:rsidR="009F4647" w:rsidRPr="00CE6FC8" w:rsidRDefault="009F4647" w:rsidP="00662C2B">
      <w:pPr>
        <w:shd w:val="clear" w:color="auto" w:fill="FFFFFF"/>
        <w:suppressAutoHyphens w:val="0"/>
        <w:spacing w:line="240" w:lineRule="auto"/>
        <w:rPr>
          <w:rFonts w:ascii="Arial" w:eastAsia="Times New Roman" w:hAnsi="Arial" w:cs="Arial"/>
          <w:color w:val="auto"/>
          <w:spacing w:val="2"/>
          <w:sz w:val="24"/>
          <w:szCs w:val="24"/>
        </w:rPr>
      </w:pPr>
      <w:r w:rsidRPr="00CE6FC8">
        <w:rPr>
          <w:rFonts w:ascii="Arial" w:eastAsia="Times New Roman" w:hAnsi="Arial" w:cs="Arial"/>
          <w:color w:val="auto"/>
          <w:spacing w:val="2"/>
          <w:sz w:val="24"/>
          <w:szCs w:val="24"/>
        </w:rPr>
        <w:lastRenderedPageBreak/>
        <w:t xml:space="preserve">CAMPOS DE AZEVEDO, Carlos Alexandre. </w:t>
      </w:r>
      <w:r w:rsidRPr="00CE6FC8">
        <w:rPr>
          <w:rFonts w:ascii="Arial" w:eastAsia="Times New Roman" w:hAnsi="Arial" w:cs="Arial"/>
          <w:b/>
          <w:color w:val="auto"/>
          <w:spacing w:val="2"/>
          <w:sz w:val="24"/>
          <w:szCs w:val="24"/>
        </w:rPr>
        <w:t>Dimensões do ativismo judicial do STF</w:t>
      </w:r>
      <w:r w:rsidRPr="00CE6FC8">
        <w:rPr>
          <w:rFonts w:ascii="Arial" w:eastAsia="Times New Roman" w:hAnsi="Arial" w:cs="Arial"/>
          <w:color w:val="auto"/>
          <w:spacing w:val="2"/>
          <w:sz w:val="24"/>
          <w:szCs w:val="24"/>
        </w:rPr>
        <w:t>. São Paulo, Editora Forense, 2014.</w:t>
      </w:r>
    </w:p>
    <w:p w14:paraId="0BF69AD3" w14:textId="77777777" w:rsidR="001C2C72" w:rsidRDefault="001C2C72" w:rsidP="00662C2B">
      <w:pPr>
        <w:shd w:val="clear" w:color="auto" w:fill="FFFFFF"/>
        <w:suppressAutoHyphens w:val="0"/>
        <w:spacing w:line="240" w:lineRule="auto"/>
        <w:rPr>
          <w:rFonts w:ascii="Arial" w:hAnsi="Arial" w:cs="Arial"/>
          <w:sz w:val="24"/>
          <w:szCs w:val="24"/>
        </w:rPr>
      </w:pPr>
    </w:p>
    <w:p w14:paraId="1241B406" w14:textId="7DA40D63" w:rsidR="001C2C72" w:rsidRDefault="001C2C72" w:rsidP="00662C2B">
      <w:pPr>
        <w:shd w:val="clear" w:color="auto" w:fill="FFFFFF"/>
        <w:suppressAutoHyphens w:val="0"/>
        <w:spacing w:line="240" w:lineRule="auto"/>
        <w:rPr>
          <w:rFonts w:ascii="Arial" w:eastAsia="Times New Roman" w:hAnsi="Arial" w:cs="Arial"/>
          <w:color w:val="auto"/>
          <w:spacing w:val="2"/>
          <w:sz w:val="24"/>
          <w:szCs w:val="24"/>
        </w:rPr>
      </w:pPr>
      <w:r w:rsidRPr="001C2C72">
        <w:rPr>
          <w:rFonts w:ascii="Arial" w:hAnsi="Arial" w:cs="Arial"/>
          <w:sz w:val="24"/>
          <w:szCs w:val="24"/>
        </w:rPr>
        <w:t xml:space="preserve">SUNSTEIN, </w:t>
      </w:r>
      <w:proofErr w:type="spellStart"/>
      <w:r w:rsidRPr="001C2C72">
        <w:rPr>
          <w:rFonts w:ascii="Arial" w:hAnsi="Arial" w:cs="Arial"/>
          <w:sz w:val="24"/>
          <w:szCs w:val="24"/>
        </w:rPr>
        <w:t>Cass</w:t>
      </w:r>
      <w:proofErr w:type="spellEnd"/>
      <w:r w:rsidRPr="001C2C72">
        <w:rPr>
          <w:rFonts w:ascii="Arial" w:hAnsi="Arial" w:cs="Arial"/>
          <w:sz w:val="24"/>
          <w:szCs w:val="24"/>
        </w:rPr>
        <w:t xml:space="preserve"> </w:t>
      </w:r>
      <w:proofErr w:type="gramStart"/>
      <w:r w:rsidRPr="001C2C72">
        <w:rPr>
          <w:rFonts w:ascii="Arial" w:hAnsi="Arial" w:cs="Arial"/>
          <w:sz w:val="24"/>
          <w:szCs w:val="24"/>
        </w:rPr>
        <w:t>R.</w:t>
      </w:r>
      <w:proofErr w:type="gramEnd"/>
      <w:r w:rsidRPr="001C2C72">
        <w:rPr>
          <w:rFonts w:ascii="Arial" w:hAnsi="Arial" w:cs="Arial"/>
          <w:sz w:val="24"/>
          <w:szCs w:val="24"/>
        </w:rPr>
        <w:t xml:space="preserve"> </w:t>
      </w:r>
      <w:r w:rsidRPr="001C2C72">
        <w:rPr>
          <w:rFonts w:ascii="Arial" w:hAnsi="Arial" w:cs="Arial"/>
          <w:b/>
          <w:bCs/>
          <w:sz w:val="24"/>
          <w:szCs w:val="24"/>
        </w:rPr>
        <w:t>A Constituição Parcial</w:t>
      </w:r>
      <w:r w:rsidRPr="001C2C72">
        <w:rPr>
          <w:rFonts w:ascii="Arial" w:hAnsi="Arial" w:cs="Arial"/>
          <w:sz w:val="24"/>
          <w:szCs w:val="24"/>
        </w:rPr>
        <w:t>. São Paulo: Del Rey, 2008.</w:t>
      </w:r>
    </w:p>
    <w:p w14:paraId="19A28C8C" w14:textId="77777777" w:rsidR="001C2C72" w:rsidRDefault="001C2C72" w:rsidP="00662C2B">
      <w:pPr>
        <w:shd w:val="clear" w:color="auto" w:fill="FFFFFF"/>
        <w:suppressAutoHyphens w:val="0"/>
        <w:spacing w:line="240" w:lineRule="auto"/>
        <w:rPr>
          <w:rFonts w:ascii="Arial" w:eastAsia="Times New Roman" w:hAnsi="Arial" w:cs="Arial"/>
          <w:color w:val="auto"/>
          <w:spacing w:val="2"/>
          <w:sz w:val="24"/>
          <w:szCs w:val="24"/>
        </w:rPr>
      </w:pPr>
    </w:p>
    <w:p w14:paraId="0684435A" w14:textId="77777777" w:rsidR="009F4647" w:rsidRPr="00CE6FC8" w:rsidRDefault="009F4647" w:rsidP="00662C2B">
      <w:pPr>
        <w:shd w:val="clear" w:color="auto" w:fill="FFFFFF"/>
        <w:suppressAutoHyphens w:val="0"/>
        <w:spacing w:line="240" w:lineRule="auto"/>
        <w:rPr>
          <w:rFonts w:ascii="Arial" w:hAnsi="Arial" w:cs="Arial"/>
          <w:color w:val="auto"/>
          <w:sz w:val="24"/>
          <w:szCs w:val="24"/>
        </w:rPr>
      </w:pPr>
      <w:r w:rsidRPr="00CE6FC8">
        <w:rPr>
          <w:rFonts w:ascii="Arial" w:eastAsia="Times New Roman" w:hAnsi="Arial" w:cs="Arial"/>
          <w:color w:val="auto"/>
          <w:spacing w:val="2"/>
          <w:sz w:val="24"/>
          <w:szCs w:val="24"/>
        </w:rPr>
        <w:t xml:space="preserve">FERREIRA FILHO, Manoel Gonçalves. </w:t>
      </w:r>
      <w:r w:rsidRPr="00CE6FC8">
        <w:rPr>
          <w:rFonts w:ascii="Arial" w:eastAsia="Times New Roman" w:hAnsi="Arial" w:cs="Arial"/>
          <w:b/>
          <w:color w:val="auto"/>
          <w:spacing w:val="2"/>
          <w:sz w:val="24"/>
          <w:szCs w:val="24"/>
        </w:rPr>
        <w:t>Aspectos do Direito Constitucional Contemporâneo</w:t>
      </w:r>
      <w:r w:rsidRPr="00CE6FC8">
        <w:rPr>
          <w:rFonts w:ascii="Arial" w:eastAsia="Times New Roman" w:hAnsi="Arial" w:cs="Arial"/>
          <w:color w:val="auto"/>
          <w:spacing w:val="2"/>
          <w:sz w:val="24"/>
          <w:szCs w:val="24"/>
        </w:rPr>
        <w:t xml:space="preserve">. São Paulo, Editora </w:t>
      </w:r>
      <w:proofErr w:type="gramStart"/>
      <w:r w:rsidRPr="00CE6FC8">
        <w:rPr>
          <w:rFonts w:ascii="Arial" w:eastAsia="Times New Roman" w:hAnsi="Arial" w:cs="Arial"/>
          <w:color w:val="auto"/>
          <w:spacing w:val="2"/>
          <w:sz w:val="24"/>
          <w:szCs w:val="24"/>
        </w:rPr>
        <w:t>Saraiva,</w:t>
      </w:r>
      <w:proofErr w:type="gramEnd"/>
      <w:r w:rsidRPr="00CE6FC8">
        <w:rPr>
          <w:rFonts w:ascii="Arial" w:eastAsia="Times New Roman" w:hAnsi="Arial" w:cs="Arial"/>
          <w:color w:val="auto"/>
          <w:spacing w:val="2"/>
          <w:sz w:val="24"/>
          <w:szCs w:val="24"/>
        </w:rPr>
        <w:t xml:space="preserve"> 2011.</w:t>
      </w:r>
    </w:p>
    <w:p w14:paraId="5C71F136" w14:textId="77777777" w:rsidR="009F4647" w:rsidRPr="00CE6FC8" w:rsidRDefault="009F4647" w:rsidP="00662C2B">
      <w:pPr>
        <w:shd w:val="clear" w:color="auto" w:fill="FFFFFF"/>
        <w:suppressAutoHyphens w:val="0"/>
        <w:spacing w:line="240" w:lineRule="auto"/>
        <w:rPr>
          <w:rFonts w:ascii="Arial" w:eastAsia="Times New Roman" w:hAnsi="Arial" w:cs="Arial"/>
          <w:color w:val="auto"/>
          <w:spacing w:val="2"/>
          <w:sz w:val="24"/>
          <w:szCs w:val="24"/>
        </w:rPr>
      </w:pPr>
    </w:p>
    <w:p w14:paraId="0B790272" w14:textId="77777777" w:rsidR="009F4647" w:rsidRPr="00CE6FC8" w:rsidRDefault="009F4647" w:rsidP="00662C2B">
      <w:pPr>
        <w:shd w:val="clear" w:color="auto" w:fill="FFFFFF"/>
        <w:suppressAutoHyphens w:val="0"/>
        <w:spacing w:line="240" w:lineRule="auto"/>
        <w:rPr>
          <w:rFonts w:ascii="Arial" w:hAnsi="Arial" w:cs="Arial"/>
          <w:color w:val="auto"/>
          <w:sz w:val="24"/>
          <w:szCs w:val="24"/>
        </w:rPr>
      </w:pPr>
      <w:r w:rsidRPr="00CE6FC8">
        <w:rPr>
          <w:rFonts w:ascii="Arial" w:eastAsia="Times New Roman" w:hAnsi="Arial" w:cs="Arial"/>
          <w:color w:val="auto"/>
          <w:spacing w:val="2"/>
          <w:sz w:val="24"/>
          <w:szCs w:val="24"/>
        </w:rPr>
        <w:t xml:space="preserve">FERREIRA, </w:t>
      </w:r>
      <w:proofErr w:type="spellStart"/>
      <w:r w:rsidRPr="00CE6FC8">
        <w:rPr>
          <w:rFonts w:ascii="Arial" w:eastAsia="Times New Roman" w:hAnsi="Arial" w:cs="Arial"/>
          <w:color w:val="auto"/>
          <w:spacing w:val="2"/>
          <w:sz w:val="24"/>
          <w:szCs w:val="24"/>
        </w:rPr>
        <w:t>Eber</w:t>
      </w:r>
      <w:proofErr w:type="spellEnd"/>
      <w:r w:rsidRPr="00CE6FC8">
        <w:rPr>
          <w:rFonts w:ascii="Arial" w:eastAsia="Times New Roman" w:hAnsi="Arial" w:cs="Arial"/>
          <w:color w:val="auto"/>
          <w:spacing w:val="2"/>
          <w:sz w:val="24"/>
          <w:szCs w:val="24"/>
        </w:rPr>
        <w:t xml:space="preserve"> de Meira</w:t>
      </w:r>
      <w:r w:rsidRPr="00CE6FC8">
        <w:rPr>
          <w:rFonts w:ascii="Arial" w:eastAsia="Times New Roman" w:hAnsi="Arial" w:cs="Arial"/>
          <w:b/>
          <w:color w:val="auto"/>
          <w:spacing w:val="2"/>
          <w:sz w:val="24"/>
          <w:szCs w:val="24"/>
        </w:rPr>
        <w:t>. Poder Judiciário, Ativismo Judicial e Democracia</w:t>
      </w:r>
      <w:r w:rsidRPr="00CE6FC8">
        <w:rPr>
          <w:rFonts w:ascii="Arial" w:eastAsia="Times New Roman" w:hAnsi="Arial" w:cs="Arial"/>
          <w:color w:val="auto"/>
          <w:spacing w:val="2"/>
          <w:sz w:val="24"/>
          <w:szCs w:val="24"/>
        </w:rPr>
        <w:t>.</w:t>
      </w:r>
      <w:r w:rsidRPr="00CE6FC8">
        <w:rPr>
          <w:rFonts w:ascii="Arial" w:hAnsi="Arial" w:cs="Arial"/>
          <w:color w:val="auto"/>
          <w:sz w:val="24"/>
          <w:szCs w:val="24"/>
        </w:rPr>
        <w:t xml:space="preserve"> São Paulo: USP, 2014. </w:t>
      </w:r>
      <w:r w:rsidRPr="00CE6FC8">
        <w:rPr>
          <w:rFonts w:ascii="Arial" w:eastAsia="Times New Roman" w:hAnsi="Arial" w:cs="Arial"/>
          <w:color w:val="auto"/>
          <w:spacing w:val="2"/>
          <w:sz w:val="24"/>
          <w:szCs w:val="24"/>
        </w:rPr>
        <w:t>Acesso em maio de 2018.</w:t>
      </w:r>
    </w:p>
    <w:p w14:paraId="50895670" w14:textId="77777777" w:rsidR="009F4647" w:rsidRPr="00CE6FC8" w:rsidRDefault="009F4647" w:rsidP="00662C2B">
      <w:pPr>
        <w:shd w:val="clear" w:color="auto" w:fill="FFFFFF"/>
        <w:suppressAutoHyphens w:val="0"/>
        <w:spacing w:line="240" w:lineRule="auto"/>
        <w:rPr>
          <w:rFonts w:ascii="Arial" w:eastAsia="Times New Roman" w:hAnsi="Arial" w:cs="Arial"/>
          <w:color w:val="auto"/>
          <w:spacing w:val="2"/>
          <w:sz w:val="24"/>
          <w:szCs w:val="24"/>
        </w:rPr>
      </w:pPr>
    </w:p>
    <w:p w14:paraId="707CF083" w14:textId="77777777" w:rsidR="009F4647" w:rsidRPr="00CE6FC8" w:rsidRDefault="009F4647" w:rsidP="00662C2B">
      <w:pPr>
        <w:shd w:val="clear" w:color="auto" w:fill="FFFFFF"/>
        <w:suppressAutoHyphens w:val="0"/>
        <w:spacing w:line="240" w:lineRule="auto"/>
        <w:rPr>
          <w:rFonts w:ascii="Arial" w:eastAsia="Times New Roman" w:hAnsi="Arial" w:cs="Arial"/>
          <w:color w:val="auto"/>
          <w:spacing w:val="2"/>
          <w:sz w:val="24"/>
          <w:szCs w:val="24"/>
        </w:rPr>
      </w:pPr>
      <w:r w:rsidRPr="00CE6FC8">
        <w:rPr>
          <w:rFonts w:ascii="Arial" w:eastAsia="Times New Roman" w:hAnsi="Arial" w:cs="Arial"/>
          <w:color w:val="auto"/>
          <w:spacing w:val="2"/>
          <w:sz w:val="24"/>
          <w:szCs w:val="24"/>
        </w:rPr>
        <w:t xml:space="preserve">LAKATOS e MARCONI. </w:t>
      </w:r>
      <w:r w:rsidRPr="00CE6FC8">
        <w:rPr>
          <w:rFonts w:ascii="Arial" w:eastAsia="Times New Roman" w:hAnsi="Arial" w:cs="Arial"/>
          <w:b/>
          <w:color w:val="auto"/>
          <w:spacing w:val="2"/>
          <w:sz w:val="24"/>
          <w:szCs w:val="24"/>
        </w:rPr>
        <w:t>Fundamentos de metodologia científica</w:t>
      </w:r>
      <w:r w:rsidRPr="00CE6FC8">
        <w:rPr>
          <w:rFonts w:ascii="Arial" w:eastAsia="Times New Roman" w:hAnsi="Arial" w:cs="Arial"/>
          <w:color w:val="auto"/>
          <w:spacing w:val="2"/>
          <w:sz w:val="24"/>
          <w:szCs w:val="24"/>
        </w:rPr>
        <w:t xml:space="preserve">. </w:t>
      </w:r>
      <w:r w:rsidR="00CE6FC8" w:rsidRPr="00CE6FC8">
        <w:rPr>
          <w:rFonts w:ascii="Arial" w:eastAsia="Times New Roman" w:hAnsi="Arial" w:cs="Arial"/>
          <w:color w:val="auto"/>
          <w:spacing w:val="2"/>
          <w:sz w:val="24"/>
          <w:szCs w:val="24"/>
        </w:rPr>
        <w:t>São Paulo</w:t>
      </w:r>
      <w:r w:rsidRPr="00CE6FC8">
        <w:rPr>
          <w:rFonts w:ascii="Arial" w:eastAsia="Times New Roman" w:hAnsi="Arial" w:cs="Arial"/>
          <w:color w:val="auto"/>
          <w:spacing w:val="2"/>
          <w:sz w:val="24"/>
          <w:szCs w:val="24"/>
        </w:rPr>
        <w:t>: Atlas, 2003.</w:t>
      </w:r>
    </w:p>
    <w:p w14:paraId="38C1F859" w14:textId="77777777" w:rsidR="009F4647" w:rsidRPr="00CE6FC8" w:rsidRDefault="009F4647" w:rsidP="00662C2B">
      <w:pPr>
        <w:shd w:val="clear" w:color="auto" w:fill="FFFFFF"/>
        <w:suppressAutoHyphens w:val="0"/>
        <w:spacing w:line="240" w:lineRule="auto"/>
        <w:rPr>
          <w:rFonts w:ascii="Arial" w:eastAsia="Times New Roman" w:hAnsi="Arial" w:cs="Arial"/>
          <w:color w:val="auto"/>
          <w:spacing w:val="2"/>
          <w:sz w:val="24"/>
          <w:szCs w:val="24"/>
        </w:rPr>
      </w:pPr>
    </w:p>
    <w:p w14:paraId="41004F19" w14:textId="662B202E" w:rsidR="009F4647" w:rsidRDefault="00BB7720" w:rsidP="00662C2B">
      <w:pPr>
        <w:shd w:val="clear" w:color="auto" w:fill="FFFFFF"/>
        <w:suppressAutoHyphens w:val="0"/>
        <w:spacing w:line="240" w:lineRule="auto"/>
        <w:rPr>
          <w:rFonts w:ascii="Arial" w:eastAsia="Times New Roman" w:hAnsi="Arial" w:cs="Arial"/>
          <w:color w:val="auto"/>
          <w:spacing w:val="2"/>
          <w:sz w:val="24"/>
          <w:szCs w:val="24"/>
        </w:rPr>
      </w:pPr>
      <w:r>
        <w:rPr>
          <w:rFonts w:ascii="Arial" w:eastAsia="Times New Roman" w:hAnsi="Arial" w:cs="Arial"/>
          <w:color w:val="auto"/>
          <w:spacing w:val="2"/>
          <w:sz w:val="24"/>
          <w:szCs w:val="24"/>
        </w:rPr>
        <w:t xml:space="preserve">MENDES, Conrado </w:t>
      </w:r>
      <w:proofErr w:type="spellStart"/>
      <w:r>
        <w:rPr>
          <w:rFonts w:ascii="Arial" w:eastAsia="Times New Roman" w:hAnsi="Arial" w:cs="Arial"/>
          <w:color w:val="auto"/>
          <w:spacing w:val="2"/>
          <w:sz w:val="24"/>
          <w:szCs w:val="24"/>
        </w:rPr>
        <w:t>Hubner</w:t>
      </w:r>
      <w:proofErr w:type="spellEnd"/>
      <w:r>
        <w:rPr>
          <w:rFonts w:ascii="Arial" w:eastAsia="Times New Roman" w:hAnsi="Arial" w:cs="Arial"/>
          <w:color w:val="auto"/>
          <w:spacing w:val="2"/>
          <w:sz w:val="24"/>
          <w:szCs w:val="24"/>
        </w:rPr>
        <w:t xml:space="preserve">. </w:t>
      </w:r>
      <w:r>
        <w:rPr>
          <w:rFonts w:ascii="Arial" w:eastAsia="Times New Roman" w:hAnsi="Arial" w:cs="Arial"/>
          <w:b/>
          <w:color w:val="auto"/>
          <w:spacing w:val="2"/>
          <w:sz w:val="24"/>
          <w:szCs w:val="24"/>
        </w:rPr>
        <w:t>Direitos f</w:t>
      </w:r>
      <w:r w:rsidRPr="00BB7720">
        <w:rPr>
          <w:rFonts w:ascii="Arial" w:eastAsia="Times New Roman" w:hAnsi="Arial" w:cs="Arial"/>
          <w:b/>
          <w:color w:val="auto"/>
          <w:spacing w:val="2"/>
          <w:sz w:val="24"/>
          <w:szCs w:val="24"/>
        </w:rPr>
        <w:t>undamentais, separação de poderes e deliberação.</w:t>
      </w:r>
      <w:r>
        <w:rPr>
          <w:rFonts w:ascii="Arial" w:eastAsia="Times New Roman" w:hAnsi="Arial" w:cs="Arial"/>
          <w:b/>
          <w:color w:val="auto"/>
          <w:spacing w:val="2"/>
          <w:sz w:val="24"/>
          <w:szCs w:val="24"/>
        </w:rPr>
        <w:t xml:space="preserve"> </w:t>
      </w:r>
      <w:r>
        <w:rPr>
          <w:rFonts w:ascii="Arial" w:eastAsia="Times New Roman" w:hAnsi="Arial" w:cs="Arial"/>
          <w:color w:val="auto"/>
          <w:spacing w:val="2"/>
          <w:sz w:val="24"/>
          <w:szCs w:val="24"/>
        </w:rPr>
        <w:t>São Paulo, 2008.</w:t>
      </w:r>
      <w:r w:rsidR="007E5713">
        <w:rPr>
          <w:rFonts w:ascii="Arial" w:eastAsia="Times New Roman" w:hAnsi="Arial" w:cs="Arial"/>
          <w:color w:val="auto"/>
          <w:spacing w:val="2"/>
          <w:sz w:val="24"/>
          <w:szCs w:val="24"/>
        </w:rPr>
        <w:t xml:space="preserve"> Tese (Doutorado em Ciência Política) – Faculdade de Filosofia, Letras e Ciências Humanas da Universidade de São Paulo. </w:t>
      </w:r>
      <w:proofErr w:type="gramStart"/>
      <w:r w:rsidR="007E5713">
        <w:rPr>
          <w:rFonts w:ascii="Arial" w:eastAsia="Times New Roman" w:hAnsi="Arial" w:cs="Arial"/>
          <w:color w:val="auto"/>
          <w:spacing w:val="2"/>
          <w:sz w:val="24"/>
          <w:szCs w:val="24"/>
        </w:rPr>
        <w:t>São Paulo, 2008, p.204)</w:t>
      </w:r>
      <w:proofErr w:type="gramEnd"/>
    </w:p>
    <w:p w14:paraId="76BFA37E" w14:textId="77777777" w:rsidR="00BB7720" w:rsidRPr="00BB7720" w:rsidRDefault="00BB7720" w:rsidP="00662C2B">
      <w:pPr>
        <w:shd w:val="clear" w:color="auto" w:fill="FFFFFF"/>
        <w:suppressAutoHyphens w:val="0"/>
        <w:spacing w:line="240" w:lineRule="auto"/>
        <w:rPr>
          <w:rFonts w:ascii="Arial" w:eastAsia="Times New Roman" w:hAnsi="Arial" w:cs="Arial"/>
          <w:color w:val="auto"/>
          <w:spacing w:val="2"/>
          <w:sz w:val="24"/>
          <w:szCs w:val="24"/>
        </w:rPr>
      </w:pPr>
    </w:p>
    <w:p w14:paraId="74D452A4" w14:textId="77777777" w:rsidR="009F4647" w:rsidRPr="00CE6FC8" w:rsidRDefault="009F4647" w:rsidP="00662C2B">
      <w:pPr>
        <w:shd w:val="clear" w:color="auto" w:fill="FFFFFF"/>
        <w:suppressAutoHyphens w:val="0"/>
        <w:spacing w:line="240" w:lineRule="auto"/>
        <w:rPr>
          <w:rFonts w:ascii="Arial" w:eastAsia="Times New Roman" w:hAnsi="Arial" w:cs="Arial"/>
          <w:color w:val="auto"/>
          <w:spacing w:val="2"/>
          <w:sz w:val="24"/>
          <w:szCs w:val="24"/>
        </w:rPr>
      </w:pPr>
      <w:r w:rsidRPr="00CE6FC8">
        <w:rPr>
          <w:rFonts w:ascii="Arial" w:eastAsia="Times New Roman" w:hAnsi="Arial" w:cs="Arial"/>
          <w:color w:val="auto"/>
          <w:spacing w:val="2"/>
          <w:sz w:val="24"/>
          <w:szCs w:val="24"/>
        </w:rPr>
        <w:t xml:space="preserve">MONTESQUIEU, C. L. de </w:t>
      </w:r>
      <w:proofErr w:type="spellStart"/>
      <w:r w:rsidRPr="00CE6FC8">
        <w:rPr>
          <w:rFonts w:ascii="Arial" w:eastAsia="Times New Roman" w:hAnsi="Arial" w:cs="Arial"/>
          <w:color w:val="auto"/>
          <w:spacing w:val="2"/>
          <w:sz w:val="24"/>
          <w:szCs w:val="24"/>
        </w:rPr>
        <w:t>Secondat</w:t>
      </w:r>
      <w:proofErr w:type="spellEnd"/>
      <w:r w:rsidRPr="00CE6FC8">
        <w:rPr>
          <w:rFonts w:ascii="Arial" w:eastAsia="Times New Roman" w:hAnsi="Arial" w:cs="Arial"/>
          <w:color w:val="auto"/>
          <w:spacing w:val="2"/>
          <w:sz w:val="24"/>
          <w:szCs w:val="24"/>
        </w:rPr>
        <w:t xml:space="preserve">. </w:t>
      </w:r>
      <w:r w:rsidRPr="00CE6FC8">
        <w:rPr>
          <w:rFonts w:ascii="Arial" w:eastAsia="Times New Roman" w:hAnsi="Arial" w:cs="Arial"/>
          <w:b/>
          <w:color w:val="auto"/>
          <w:spacing w:val="2"/>
          <w:sz w:val="24"/>
          <w:szCs w:val="24"/>
        </w:rPr>
        <w:t>O Espírito das Leis. Brasil</w:t>
      </w:r>
      <w:r w:rsidRPr="00CE6FC8">
        <w:rPr>
          <w:rFonts w:ascii="Arial" w:eastAsia="Times New Roman" w:hAnsi="Arial" w:cs="Arial"/>
          <w:color w:val="auto"/>
          <w:spacing w:val="2"/>
          <w:sz w:val="24"/>
          <w:szCs w:val="24"/>
        </w:rPr>
        <w:t>, MARTIN CLARET, 2009.</w:t>
      </w:r>
    </w:p>
    <w:p w14:paraId="308D56CC" w14:textId="77777777" w:rsidR="00617945" w:rsidRPr="00CE6FC8" w:rsidRDefault="00617945" w:rsidP="00F412EF">
      <w:pPr>
        <w:shd w:val="clear" w:color="auto" w:fill="FFFFFF"/>
        <w:suppressAutoHyphens w:val="0"/>
        <w:spacing w:line="240" w:lineRule="auto"/>
        <w:jc w:val="both"/>
        <w:rPr>
          <w:rFonts w:ascii="Arial" w:hAnsi="Arial" w:cs="Arial"/>
          <w:color w:val="auto"/>
          <w:sz w:val="24"/>
          <w:szCs w:val="24"/>
        </w:rPr>
      </w:pPr>
    </w:p>
    <w:p w14:paraId="214893B2" w14:textId="77777777" w:rsidR="009F4647" w:rsidRPr="00CE6FC8" w:rsidRDefault="009F4647" w:rsidP="00F412EF">
      <w:pPr>
        <w:shd w:val="clear" w:color="auto" w:fill="FFFFFF"/>
        <w:suppressAutoHyphens w:val="0"/>
        <w:spacing w:line="240" w:lineRule="auto"/>
        <w:jc w:val="both"/>
        <w:rPr>
          <w:rFonts w:ascii="Arial" w:hAnsi="Arial" w:cs="Arial"/>
          <w:color w:val="auto"/>
          <w:sz w:val="24"/>
          <w:szCs w:val="24"/>
        </w:rPr>
      </w:pPr>
      <w:r w:rsidRPr="00CE6FC8">
        <w:rPr>
          <w:rFonts w:ascii="Arial" w:eastAsia="Times New Roman" w:hAnsi="Arial" w:cs="Arial"/>
          <w:color w:val="auto"/>
          <w:spacing w:val="2"/>
          <w:sz w:val="24"/>
          <w:szCs w:val="24"/>
        </w:rPr>
        <w:t xml:space="preserve">RAMOS, </w:t>
      </w:r>
      <w:proofErr w:type="spellStart"/>
      <w:r w:rsidRPr="00CE6FC8">
        <w:rPr>
          <w:rFonts w:ascii="Arial" w:eastAsia="Times New Roman" w:hAnsi="Arial" w:cs="Arial"/>
          <w:color w:val="auto"/>
          <w:spacing w:val="2"/>
          <w:sz w:val="24"/>
          <w:szCs w:val="24"/>
        </w:rPr>
        <w:t>Elival</w:t>
      </w:r>
      <w:proofErr w:type="spellEnd"/>
      <w:r w:rsidRPr="00CE6FC8">
        <w:rPr>
          <w:rFonts w:ascii="Arial" w:eastAsia="Times New Roman" w:hAnsi="Arial" w:cs="Arial"/>
          <w:color w:val="auto"/>
          <w:spacing w:val="2"/>
          <w:sz w:val="24"/>
          <w:szCs w:val="24"/>
        </w:rPr>
        <w:t xml:space="preserve"> da Silva. </w:t>
      </w:r>
      <w:r w:rsidRPr="00CE6FC8">
        <w:rPr>
          <w:rFonts w:ascii="Arial" w:eastAsia="Times New Roman" w:hAnsi="Arial" w:cs="Arial"/>
          <w:b/>
          <w:color w:val="auto"/>
          <w:spacing w:val="2"/>
          <w:sz w:val="24"/>
          <w:szCs w:val="24"/>
        </w:rPr>
        <w:t>Ativismo Judicial</w:t>
      </w:r>
      <w:r w:rsidRPr="00CE6FC8">
        <w:rPr>
          <w:rFonts w:ascii="Arial" w:eastAsia="Times New Roman" w:hAnsi="Arial" w:cs="Arial"/>
          <w:color w:val="auto"/>
          <w:spacing w:val="2"/>
          <w:sz w:val="24"/>
          <w:szCs w:val="24"/>
        </w:rPr>
        <w:t xml:space="preserve">: parâmetros dogmáticos. São Paulo, Editora </w:t>
      </w:r>
      <w:proofErr w:type="gramStart"/>
      <w:r w:rsidRPr="00CE6FC8">
        <w:rPr>
          <w:rFonts w:ascii="Arial" w:eastAsia="Times New Roman" w:hAnsi="Arial" w:cs="Arial"/>
          <w:color w:val="auto"/>
          <w:spacing w:val="2"/>
          <w:sz w:val="24"/>
          <w:szCs w:val="24"/>
        </w:rPr>
        <w:t>Saraiva,</w:t>
      </w:r>
      <w:proofErr w:type="gramEnd"/>
      <w:r w:rsidRPr="00CE6FC8">
        <w:rPr>
          <w:rFonts w:ascii="Arial" w:eastAsia="Times New Roman" w:hAnsi="Arial" w:cs="Arial"/>
          <w:color w:val="auto"/>
          <w:spacing w:val="2"/>
          <w:sz w:val="24"/>
          <w:szCs w:val="24"/>
        </w:rPr>
        <w:t xml:space="preserve"> 2015.</w:t>
      </w:r>
    </w:p>
    <w:p w14:paraId="797E50C6" w14:textId="77777777" w:rsidR="009F4647" w:rsidRPr="00CE6FC8" w:rsidRDefault="009F4647" w:rsidP="00F412EF">
      <w:pPr>
        <w:shd w:val="clear" w:color="auto" w:fill="FFFFFF"/>
        <w:suppressAutoHyphens w:val="0"/>
        <w:spacing w:line="240" w:lineRule="auto"/>
        <w:jc w:val="both"/>
        <w:rPr>
          <w:rFonts w:ascii="Arial" w:eastAsia="Times New Roman" w:hAnsi="Arial" w:cs="Arial"/>
          <w:color w:val="auto"/>
          <w:spacing w:val="2"/>
          <w:sz w:val="24"/>
          <w:szCs w:val="24"/>
        </w:rPr>
      </w:pPr>
    </w:p>
    <w:p w14:paraId="1ECD5BB6" w14:textId="344B0D25" w:rsidR="009F4647" w:rsidRPr="00CE6FC8" w:rsidRDefault="009F4647" w:rsidP="00662C2B">
      <w:pPr>
        <w:shd w:val="clear" w:color="auto" w:fill="FFFFFF"/>
        <w:suppressAutoHyphens w:val="0"/>
        <w:spacing w:line="240" w:lineRule="auto"/>
        <w:jc w:val="both"/>
        <w:rPr>
          <w:rFonts w:ascii="Arial" w:eastAsia="Times New Roman" w:hAnsi="Arial" w:cs="Arial"/>
          <w:color w:val="auto"/>
          <w:spacing w:val="2"/>
          <w:sz w:val="24"/>
          <w:szCs w:val="24"/>
        </w:rPr>
      </w:pPr>
      <w:r w:rsidRPr="00CE6FC8">
        <w:rPr>
          <w:rFonts w:ascii="Arial" w:eastAsia="Times New Roman" w:hAnsi="Arial" w:cs="Arial"/>
          <w:color w:val="auto"/>
          <w:spacing w:val="2"/>
          <w:sz w:val="24"/>
          <w:szCs w:val="24"/>
        </w:rPr>
        <w:t xml:space="preserve">STRECK, </w:t>
      </w:r>
      <w:proofErr w:type="spellStart"/>
      <w:r w:rsidRPr="00CE6FC8">
        <w:rPr>
          <w:rFonts w:ascii="Arial" w:eastAsia="Times New Roman" w:hAnsi="Arial" w:cs="Arial"/>
          <w:color w:val="auto"/>
          <w:spacing w:val="2"/>
          <w:sz w:val="24"/>
          <w:szCs w:val="24"/>
        </w:rPr>
        <w:t>Lênio</w:t>
      </w:r>
      <w:proofErr w:type="spellEnd"/>
      <w:r w:rsidR="00662C2B">
        <w:rPr>
          <w:rFonts w:ascii="Arial" w:eastAsia="Times New Roman" w:hAnsi="Arial" w:cs="Arial"/>
          <w:color w:val="auto"/>
          <w:spacing w:val="2"/>
          <w:sz w:val="24"/>
          <w:szCs w:val="24"/>
        </w:rPr>
        <w:t xml:space="preserve"> Luiz</w:t>
      </w:r>
      <w:r w:rsidRPr="00CE6FC8">
        <w:rPr>
          <w:rFonts w:ascii="Arial" w:eastAsia="Times New Roman" w:hAnsi="Arial" w:cs="Arial"/>
          <w:color w:val="auto"/>
          <w:spacing w:val="2"/>
          <w:sz w:val="24"/>
          <w:szCs w:val="24"/>
        </w:rPr>
        <w:t xml:space="preserve">. </w:t>
      </w:r>
      <w:r w:rsidRPr="00CE6FC8">
        <w:rPr>
          <w:rFonts w:ascii="Arial" w:eastAsia="Times New Roman" w:hAnsi="Arial" w:cs="Arial"/>
          <w:b/>
          <w:color w:val="auto"/>
          <w:spacing w:val="2"/>
          <w:sz w:val="24"/>
          <w:szCs w:val="24"/>
        </w:rPr>
        <w:t>O ativismo judicial existe ou é imaginação de alguns?</w:t>
      </w:r>
      <w:r w:rsidR="00326EA9" w:rsidRPr="00CE6FC8">
        <w:rPr>
          <w:rFonts w:ascii="Arial" w:eastAsia="Times New Roman" w:hAnsi="Arial" w:cs="Arial"/>
          <w:color w:val="auto"/>
          <w:spacing w:val="2"/>
          <w:sz w:val="24"/>
          <w:szCs w:val="24"/>
        </w:rPr>
        <w:t xml:space="preserve"> </w:t>
      </w:r>
      <w:proofErr w:type="spellStart"/>
      <w:r w:rsidR="00326EA9" w:rsidRPr="00CE6FC8">
        <w:rPr>
          <w:rFonts w:ascii="Arial" w:eastAsia="Times New Roman" w:hAnsi="Arial" w:cs="Arial"/>
          <w:color w:val="auto"/>
          <w:spacing w:val="2"/>
          <w:sz w:val="24"/>
          <w:szCs w:val="24"/>
        </w:rPr>
        <w:t>Conjur</w:t>
      </w:r>
      <w:proofErr w:type="spellEnd"/>
      <w:r w:rsidR="00326EA9" w:rsidRPr="00CE6FC8">
        <w:rPr>
          <w:rFonts w:ascii="Arial" w:eastAsia="Times New Roman" w:hAnsi="Arial" w:cs="Arial"/>
          <w:color w:val="auto"/>
          <w:spacing w:val="2"/>
          <w:sz w:val="24"/>
          <w:szCs w:val="24"/>
        </w:rPr>
        <w:t xml:space="preserve">, 2013. </w:t>
      </w:r>
      <w:r w:rsidRPr="00CE6FC8">
        <w:rPr>
          <w:rFonts w:ascii="Arial" w:eastAsia="Times New Roman" w:hAnsi="Arial" w:cs="Arial"/>
          <w:color w:val="auto"/>
          <w:spacing w:val="2"/>
          <w:sz w:val="24"/>
          <w:szCs w:val="24"/>
        </w:rPr>
        <w:t xml:space="preserve">Disponível em: </w:t>
      </w:r>
      <w:hyperlink r:id="rId10" w:history="1">
        <w:r w:rsidR="00326EA9" w:rsidRPr="00CE6FC8">
          <w:rPr>
            <w:rStyle w:val="Hyperlink"/>
            <w:rFonts w:ascii="Arial" w:eastAsia="Times New Roman" w:hAnsi="Arial" w:cs="Arial"/>
            <w:color w:val="auto"/>
            <w:spacing w:val="2"/>
            <w:sz w:val="24"/>
            <w:szCs w:val="24"/>
            <w:u w:val="none"/>
            <w:lang w:bidi="ar-SA"/>
          </w:rPr>
          <w:t>https://www.conjur.com.br/2013-jun-13/senso-incomum-ativismo-existe-ou-imaginacao-alguns</w:t>
        </w:r>
      </w:hyperlink>
      <w:r w:rsidR="00326EA9" w:rsidRPr="00CE6FC8">
        <w:rPr>
          <w:rFonts w:ascii="Arial" w:eastAsia="Times New Roman" w:hAnsi="Arial" w:cs="Arial"/>
          <w:color w:val="auto"/>
          <w:spacing w:val="2"/>
          <w:sz w:val="24"/>
          <w:szCs w:val="24"/>
        </w:rPr>
        <w:t xml:space="preserve">. </w:t>
      </w:r>
      <w:r w:rsidR="00326EA9" w:rsidRPr="00CE6FC8">
        <w:rPr>
          <w:rFonts w:ascii="Arial" w:hAnsi="Arial" w:cs="Arial"/>
          <w:color w:val="auto"/>
          <w:sz w:val="24"/>
          <w:szCs w:val="24"/>
          <w:shd w:val="clear" w:color="auto" w:fill="FFFFFF"/>
        </w:rPr>
        <w:t>Acesso em: </w:t>
      </w:r>
      <w:proofErr w:type="gramStart"/>
      <w:r w:rsidR="00326EA9" w:rsidRPr="00CE6FC8">
        <w:rPr>
          <w:rFonts w:ascii="Arial" w:hAnsi="Arial" w:cs="Arial"/>
          <w:color w:val="auto"/>
          <w:sz w:val="24"/>
          <w:szCs w:val="24"/>
          <w:shd w:val="clear" w:color="auto" w:fill="FFFFFF"/>
        </w:rPr>
        <w:t>18 maio 2018</w:t>
      </w:r>
      <w:proofErr w:type="gramEnd"/>
      <w:r w:rsidR="00326EA9" w:rsidRPr="00CE6FC8">
        <w:rPr>
          <w:rFonts w:ascii="Arial" w:hAnsi="Arial" w:cs="Arial"/>
          <w:color w:val="auto"/>
          <w:sz w:val="24"/>
          <w:szCs w:val="24"/>
          <w:shd w:val="clear" w:color="auto" w:fill="FFFFFF"/>
        </w:rPr>
        <w:t>.</w:t>
      </w:r>
    </w:p>
    <w:p w14:paraId="7B04FA47" w14:textId="77777777" w:rsidR="009F4647" w:rsidRPr="00CE6FC8" w:rsidRDefault="009F4647" w:rsidP="00662C2B">
      <w:pPr>
        <w:pStyle w:val="PargrafodaLista"/>
        <w:ind w:left="0" w:right="-567"/>
        <w:jc w:val="both"/>
        <w:rPr>
          <w:rFonts w:ascii="Arial" w:hAnsi="Arial" w:cs="Arial"/>
          <w:color w:val="auto"/>
          <w:sz w:val="24"/>
          <w:szCs w:val="24"/>
          <w:shd w:val="clear" w:color="auto" w:fill="FFFFFF"/>
        </w:rPr>
      </w:pPr>
    </w:p>
    <w:p w14:paraId="3980ECE2" w14:textId="77777777" w:rsidR="009F4647" w:rsidRPr="00CE6FC8" w:rsidRDefault="009F4647" w:rsidP="00662C2B">
      <w:pPr>
        <w:shd w:val="clear" w:color="auto" w:fill="FFFFFF"/>
        <w:suppressAutoHyphens w:val="0"/>
        <w:spacing w:line="240" w:lineRule="auto"/>
        <w:jc w:val="both"/>
        <w:rPr>
          <w:rFonts w:ascii="Arial" w:eastAsia="Times New Roman" w:hAnsi="Arial" w:cs="Arial"/>
          <w:color w:val="auto"/>
          <w:spacing w:val="2"/>
          <w:sz w:val="24"/>
          <w:szCs w:val="24"/>
        </w:rPr>
      </w:pPr>
      <w:r w:rsidRPr="00CE6FC8">
        <w:rPr>
          <w:rFonts w:ascii="Arial" w:eastAsia="Times New Roman" w:hAnsi="Arial" w:cs="Arial"/>
          <w:color w:val="auto"/>
          <w:spacing w:val="2"/>
          <w:sz w:val="24"/>
          <w:szCs w:val="24"/>
        </w:rPr>
        <w:t xml:space="preserve">STRECK, </w:t>
      </w:r>
      <w:proofErr w:type="spellStart"/>
      <w:r w:rsidRPr="00CE6FC8">
        <w:rPr>
          <w:rFonts w:ascii="Arial" w:eastAsia="Times New Roman" w:hAnsi="Arial" w:cs="Arial"/>
          <w:color w:val="auto"/>
          <w:spacing w:val="2"/>
          <w:sz w:val="24"/>
          <w:szCs w:val="24"/>
        </w:rPr>
        <w:t>Lênio</w:t>
      </w:r>
      <w:proofErr w:type="spellEnd"/>
      <w:r w:rsidRPr="00CE6FC8">
        <w:rPr>
          <w:rFonts w:ascii="Arial" w:eastAsia="Times New Roman" w:hAnsi="Arial" w:cs="Arial"/>
          <w:color w:val="auto"/>
          <w:spacing w:val="2"/>
          <w:sz w:val="24"/>
          <w:szCs w:val="24"/>
        </w:rPr>
        <w:t xml:space="preserve"> Luiz. </w:t>
      </w:r>
      <w:r w:rsidRPr="00CE6FC8">
        <w:rPr>
          <w:rFonts w:ascii="Arial" w:eastAsia="Times New Roman" w:hAnsi="Arial" w:cs="Arial"/>
          <w:b/>
          <w:color w:val="auto"/>
          <w:spacing w:val="2"/>
          <w:sz w:val="24"/>
          <w:szCs w:val="24"/>
        </w:rPr>
        <w:t xml:space="preserve">E o Oscar vai para... </w:t>
      </w:r>
      <w:proofErr w:type="gramStart"/>
      <w:r w:rsidRPr="00CE6FC8">
        <w:rPr>
          <w:rFonts w:ascii="Arial" w:eastAsia="Times New Roman" w:hAnsi="Arial" w:cs="Arial"/>
          <w:b/>
          <w:color w:val="auto"/>
          <w:spacing w:val="2"/>
          <w:sz w:val="24"/>
          <w:szCs w:val="24"/>
        </w:rPr>
        <w:t>o</w:t>
      </w:r>
      <w:proofErr w:type="gramEnd"/>
      <w:r w:rsidRPr="00CE6FC8">
        <w:rPr>
          <w:rFonts w:ascii="Arial" w:eastAsia="Times New Roman" w:hAnsi="Arial" w:cs="Arial"/>
          <w:b/>
          <w:color w:val="auto"/>
          <w:spacing w:val="2"/>
          <w:sz w:val="24"/>
          <w:szCs w:val="24"/>
        </w:rPr>
        <w:t xml:space="preserve"> </w:t>
      </w:r>
      <w:proofErr w:type="spellStart"/>
      <w:r w:rsidRPr="00CE6FC8">
        <w:rPr>
          <w:rFonts w:ascii="Arial" w:eastAsia="Times New Roman" w:hAnsi="Arial" w:cs="Arial"/>
          <w:b/>
          <w:color w:val="auto"/>
          <w:spacing w:val="2"/>
          <w:sz w:val="24"/>
          <w:szCs w:val="24"/>
        </w:rPr>
        <w:t>decisionismo</w:t>
      </w:r>
      <w:proofErr w:type="spellEnd"/>
      <w:r w:rsidRPr="00CE6FC8">
        <w:rPr>
          <w:rFonts w:ascii="Arial" w:eastAsia="Times New Roman" w:hAnsi="Arial" w:cs="Arial"/>
          <w:b/>
          <w:color w:val="auto"/>
          <w:spacing w:val="2"/>
          <w:sz w:val="24"/>
          <w:szCs w:val="24"/>
        </w:rPr>
        <w:t xml:space="preserve"> (de novo)!</w:t>
      </w:r>
      <w:r w:rsidRPr="00CE6FC8">
        <w:rPr>
          <w:rFonts w:ascii="Arial" w:eastAsia="Times New Roman" w:hAnsi="Arial" w:cs="Arial"/>
          <w:color w:val="auto"/>
          <w:spacing w:val="2"/>
          <w:sz w:val="24"/>
          <w:szCs w:val="24"/>
        </w:rPr>
        <w:t xml:space="preserve"> Disponível em: &lt;http://www.conjur.com.br/2012-mai-03/senso-incomum-habeas-corpus-jogador-oscar-exemplo-decisionismo&gt;. Acesso em 15 de maio de 2013.</w:t>
      </w:r>
    </w:p>
    <w:p w14:paraId="6AA258D8" w14:textId="77777777" w:rsidR="007018DB" w:rsidRDefault="007018DB" w:rsidP="00D147F7">
      <w:pPr>
        <w:pStyle w:val="Padro"/>
        <w:jc w:val="both"/>
      </w:pPr>
    </w:p>
    <w:sectPr w:rsidR="007018DB" w:rsidSect="00D147F7">
      <w:pgSz w:w="11906" w:h="16838"/>
      <w:pgMar w:top="1417" w:right="1130" w:bottom="1417" w:left="1701" w:header="720" w:footer="72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7E155" w14:textId="77777777" w:rsidR="00D50E7E" w:rsidRDefault="00D50E7E">
      <w:pPr>
        <w:spacing w:line="240" w:lineRule="auto"/>
      </w:pPr>
      <w:r>
        <w:separator/>
      </w:r>
    </w:p>
  </w:endnote>
  <w:endnote w:type="continuationSeparator" w:id="0">
    <w:p w14:paraId="6BC6E2DA" w14:textId="77777777" w:rsidR="00D50E7E" w:rsidRDefault="00D50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游ゴシック Light">
    <w:altName w:val="MS PMincho"/>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52BA0" w14:textId="77777777" w:rsidR="00D50E7E" w:rsidRDefault="00D50E7E">
      <w:pPr>
        <w:spacing w:line="240" w:lineRule="auto"/>
      </w:pPr>
      <w:r>
        <w:separator/>
      </w:r>
    </w:p>
  </w:footnote>
  <w:footnote w:type="continuationSeparator" w:id="0">
    <w:p w14:paraId="76A788EA" w14:textId="77777777" w:rsidR="00D50E7E" w:rsidRDefault="00D50E7E">
      <w:pPr>
        <w:spacing w:line="240" w:lineRule="auto"/>
      </w:pPr>
      <w:r>
        <w:continuationSeparator/>
      </w:r>
    </w:p>
  </w:footnote>
  <w:footnote w:id="1">
    <w:p w14:paraId="4E976F00" w14:textId="77777777" w:rsidR="00C12746" w:rsidRPr="00986650" w:rsidRDefault="00C12746" w:rsidP="00C12746">
      <w:pPr>
        <w:pStyle w:val="Textodenotaderodap"/>
        <w:jc w:val="both"/>
        <w:rPr>
          <w:rFonts w:ascii="Arial" w:hAnsi="Arial" w:cs="Arial"/>
          <w:color w:val="FF0000"/>
        </w:rPr>
      </w:pPr>
      <w:r w:rsidRPr="00986650">
        <w:rPr>
          <w:rStyle w:val="footnotereference0"/>
          <w:rFonts w:ascii="Arial" w:hAnsi="Arial" w:cs="Arial"/>
        </w:rPr>
        <w:sym w:font="Symbol" w:char="F02A"/>
      </w:r>
      <w:r w:rsidRPr="00986650">
        <w:rPr>
          <w:rFonts w:ascii="Arial" w:hAnsi="Arial" w:cs="Arial"/>
        </w:rPr>
        <w:t xml:space="preserve"> </w:t>
      </w:r>
      <w:r w:rsidRPr="00986650">
        <w:rPr>
          <w:rFonts w:ascii="Arial" w:hAnsi="Arial" w:cs="Arial"/>
          <w:color w:val="auto"/>
        </w:rPr>
        <w:t>Professor Orientador.</w:t>
      </w:r>
    </w:p>
  </w:footnote>
  <w:footnote w:id="2">
    <w:p w14:paraId="146F32AA" w14:textId="77777777" w:rsidR="00C12746" w:rsidRPr="00B853F6" w:rsidRDefault="00C12746" w:rsidP="00C12746">
      <w:pPr>
        <w:pStyle w:val="Textodenotaderodap"/>
        <w:jc w:val="both"/>
        <w:rPr>
          <w:color w:val="FF0000"/>
        </w:rPr>
      </w:pPr>
      <w:r w:rsidRPr="00986650">
        <w:rPr>
          <w:rStyle w:val="footnotereference0"/>
          <w:rFonts w:ascii="Arial" w:hAnsi="Arial" w:cs="Arial"/>
        </w:rPr>
        <w:sym w:font="Symbol" w:char="F02A"/>
      </w:r>
      <w:r w:rsidRPr="00986650">
        <w:rPr>
          <w:rFonts w:ascii="Arial" w:hAnsi="Arial" w:cs="Arial"/>
          <w:vertAlign w:val="superscript"/>
        </w:rPr>
        <w:t>*</w:t>
      </w:r>
      <w:r w:rsidRPr="00986650">
        <w:rPr>
          <w:rFonts w:ascii="Arial" w:hAnsi="Arial" w:cs="Arial"/>
        </w:rPr>
        <w:t xml:space="preserve"> Graduanda do Curso de Bacharelado em Direito da Faculdade de Ciências Sociais Aplicadas – FACISA. E-mail: </w:t>
      </w:r>
      <w:r w:rsidR="00687FEC" w:rsidRPr="00687FEC">
        <w:rPr>
          <w:rFonts w:ascii="Arial" w:hAnsi="Arial" w:cs="Arial"/>
        </w:rPr>
        <w:t>deborah_melo2017@outlook.com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805"/>
    <w:rsid w:val="00042EE9"/>
    <w:rsid w:val="00054A7F"/>
    <w:rsid w:val="00084CE8"/>
    <w:rsid w:val="00097F27"/>
    <w:rsid w:val="000D704A"/>
    <w:rsid w:val="001308B1"/>
    <w:rsid w:val="00144DD4"/>
    <w:rsid w:val="00154805"/>
    <w:rsid w:val="0018350B"/>
    <w:rsid w:val="001C2C72"/>
    <w:rsid w:val="001C6112"/>
    <w:rsid w:val="00206F6C"/>
    <w:rsid w:val="00254615"/>
    <w:rsid w:val="00280A03"/>
    <w:rsid w:val="002850DB"/>
    <w:rsid w:val="002B047D"/>
    <w:rsid w:val="002F7564"/>
    <w:rsid w:val="00326208"/>
    <w:rsid w:val="00326EA9"/>
    <w:rsid w:val="00341B1E"/>
    <w:rsid w:val="0035131C"/>
    <w:rsid w:val="003603FB"/>
    <w:rsid w:val="003A4272"/>
    <w:rsid w:val="003E2A7E"/>
    <w:rsid w:val="00425394"/>
    <w:rsid w:val="004A0337"/>
    <w:rsid w:val="004A7661"/>
    <w:rsid w:val="00504872"/>
    <w:rsid w:val="00572BF2"/>
    <w:rsid w:val="005A07E5"/>
    <w:rsid w:val="00607F1A"/>
    <w:rsid w:val="00617945"/>
    <w:rsid w:val="0064260B"/>
    <w:rsid w:val="00651C25"/>
    <w:rsid w:val="00662C2B"/>
    <w:rsid w:val="00687FEC"/>
    <w:rsid w:val="006D7B80"/>
    <w:rsid w:val="007018DB"/>
    <w:rsid w:val="00703A38"/>
    <w:rsid w:val="00771CAC"/>
    <w:rsid w:val="00790B96"/>
    <w:rsid w:val="007E5713"/>
    <w:rsid w:val="008323F8"/>
    <w:rsid w:val="0083316C"/>
    <w:rsid w:val="00986650"/>
    <w:rsid w:val="0099666A"/>
    <w:rsid w:val="009A0636"/>
    <w:rsid w:val="009F3D29"/>
    <w:rsid w:val="009F4647"/>
    <w:rsid w:val="009F62F5"/>
    <w:rsid w:val="00A203CD"/>
    <w:rsid w:val="00AE501D"/>
    <w:rsid w:val="00B51D2B"/>
    <w:rsid w:val="00B76CC0"/>
    <w:rsid w:val="00B951DC"/>
    <w:rsid w:val="00BB7720"/>
    <w:rsid w:val="00BC30C1"/>
    <w:rsid w:val="00C03D29"/>
    <w:rsid w:val="00C06DF8"/>
    <w:rsid w:val="00C12746"/>
    <w:rsid w:val="00C34A64"/>
    <w:rsid w:val="00C7339C"/>
    <w:rsid w:val="00CE6FC8"/>
    <w:rsid w:val="00D0717D"/>
    <w:rsid w:val="00D147F7"/>
    <w:rsid w:val="00D50E7E"/>
    <w:rsid w:val="00D9666B"/>
    <w:rsid w:val="00DA211D"/>
    <w:rsid w:val="00DC475F"/>
    <w:rsid w:val="00DE4429"/>
    <w:rsid w:val="00E161ED"/>
    <w:rsid w:val="00E329D3"/>
    <w:rsid w:val="00E37DB0"/>
    <w:rsid w:val="00E853B3"/>
    <w:rsid w:val="00ED42FD"/>
    <w:rsid w:val="00F23728"/>
    <w:rsid w:val="00F412EF"/>
    <w:rsid w:val="00FF1D32"/>
    <w:rsid w:val="504EFAF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0B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76" w:lineRule="auto"/>
    </w:pPr>
    <w:rPr>
      <w:rFonts w:ascii="Calibri" w:eastAsia="Calibri" w:hAnsi="Calibri" w:cs="Calibri"/>
      <w:color w:val="00000A"/>
      <w:sz w:val="22"/>
      <w:szCs w:val="22"/>
      <w:lang w:eastAsia="zh-CN"/>
    </w:rPr>
  </w:style>
  <w:style w:type="paragraph" w:styleId="Ttulo1">
    <w:name w:val="heading 1"/>
    <w:basedOn w:val="Ttulo2"/>
    <w:next w:val="Corpodetexto"/>
    <w:qFormat/>
    <w:pPr>
      <w:tabs>
        <w:tab w:val="num" w:pos="0"/>
      </w:tabs>
      <w:spacing w:before="0" w:after="0" w:line="360" w:lineRule="auto"/>
      <w:ind w:left="432" w:hanging="432"/>
      <w:jc w:val="both"/>
      <w:outlineLvl w:val="0"/>
    </w:pPr>
    <w:rPr>
      <w:rFonts w:ascii="Times New Roman" w:eastAsia="Times New Roman" w:hAnsi="Times New Roman" w:cs="Calibri"/>
      <w:b/>
      <w:sz w:val="24"/>
      <w:szCs w:val="20"/>
    </w:rPr>
  </w:style>
  <w:style w:type="paragraph" w:styleId="Ttulo3">
    <w:name w:val="heading 3"/>
    <w:basedOn w:val="Ttulo2"/>
    <w:next w:val="Corpodetexto"/>
    <w:qFormat/>
    <w:pPr>
      <w:tabs>
        <w:tab w:val="num" w:pos="0"/>
      </w:tabs>
      <w:spacing w:after="60" w:line="100" w:lineRule="atLeast"/>
      <w:ind w:left="720" w:hanging="720"/>
      <w:outlineLvl w:val="2"/>
    </w:pPr>
    <w:rPr>
      <w:rFonts w:eastAsia="Times New Roman" w:cs="Arial"/>
      <w:b/>
      <w:bCs/>
      <w:sz w:val="26"/>
      <w:szCs w:val="26"/>
    </w:rPr>
  </w:style>
  <w:style w:type="paragraph" w:styleId="Ttulo5">
    <w:name w:val="heading 5"/>
    <w:basedOn w:val="Ttulo2"/>
    <w:next w:val="Corpodetexto"/>
    <w:qFormat/>
    <w:pPr>
      <w:tabs>
        <w:tab w:val="num" w:pos="0"/>
      </w:tabs>
      <w:spacing w:after="60" w:line="100" w:lineRule="atLeast"/>
      <w:ind w:left="1008" w:hanging="1008"/>
      <w:outlineLvl w:val="4"/>
    </w:pPr>
    <w:rPr>
      <w:rFonts w:ascii="Times New Roman" w:eastAsia="Times New Roman" w:hAnsi="Times New Roman" w:cs="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Fontepargpadro1">
    <w:name w:val="Fonte parág. padrão1"/>
  </w:style>
  <w:style w:type="character" w:styleId="Hyperlink">
    <w:name w:val="Hyperlink"/>
    <w:rPr>
      <w:color w:val="0000FF"/>
      <w:u w:val="single"/>
      <w:lang w:val="pt-BR" w:bidi="pt-BR"/>
    </w:rPr>
  </w:style>
  <w:style w:type="character" w:customStyle="1" w:styleId="Ttulo1Char">
    <w:name w:val="Título 1 Char"/>
    <w:rPr>
      <w:rFonts w:ascii="Times New Roman" w:eastAsia="Times New Roman" w:hAnsi="Times New Roman" w:cs="Times New Roman"/>
      <w:b/>
      <w:sz w:val="24"/>
      <w:szCs w:val="20"/>
    </w:rPr>
  </w:style>
  <w:style w:type="character" w:customStyle="1" w:styleId="Ttulo3Char">
    <w:name w:val="Título 3 Char"/>
    <w:rPr>
      <w:rFonts w:ascii="Arial" w:eastAsia="Times New Roman" w:hAnsi="Arial" w:cs="Arial"/>
      <w:b/>
      <w:bCs/>
      <w:sz w:val="26"/>
      <w:szCs w:val="26"/>
    </w:rPr>
  </w:style>
  <w:style w:type="character" w:customStyle="1" w:styleId="Ttulo5Char">
    <w:name w:val="Título 5 Char"/>
    <w:rPr>
      <w:rFonts w:ascii="Times New Roman" w:eastAsia="Times New Roman" w:hAnsi="Times New Roman" w:cs="Times New Roman"/>
      <w:b/>
      <w:bCs/>
      <w:i/>
      <w:iCs/>
      <w:sz w:val="26"/>
      <w:szCs w:val="26"/>
    </w:rPr>
  </w:style>
  <w:style w:type="character" w:customStyle="1" w:styleId="Recuodecorpodetexto2Char">
    <w:name w:val="Recuo de corpo de texto 2 Char"/>
    <w:rPr>
      <w:rFonts w:ascii="Times New Roman" w:eastAsia="Times New Roman" w:hAnsi="Times New Roman" w:cs="Times New Roman"/>
      <w:sz w:val="28"/>
      <w:szCs w:val="24"/>
    </w:rPr>
  </w:style>
  <w:style w:type="character" w:customStyle="1" w:styleId="Caracteresdenotaderodap">
    <w:name w:val="Caracteres de nota de rodapé"/>
    <w:rPr>
      <w:vertAlign w:val="superscript"/>
    </w:rPr>
  </w:style>
  <w:style w:type="character" w:customStyle="1" w:styleId="TextodenotaderodapChar">
    <w:name w:val="Texto de nota de rodapé Char"/>
    <w:uiPriority w:val="99"/>
    <w:qFormat/>
    <w:rPr>
      <w:rFonts w:ascii="Times New Roman" w:eastAsia="Times New Roman" w:hAnsi="Times New Roman" w:cs="Times New Roman"/>
      <w:sz w:val="20"/>
      <w:szCs w:val="20"/>
    </w:rPr>
  </w:style>
  <w:style w:type="character" w:customStyle="1" w:styleId="ListLabel1">
    <w:name w:val="ListLabel 1"/>
    <w:rPr>
      <w:rFonts w:cs="Courier New"/>
    </w:rPr>
  </w:style>
  <w:style w:type="character" w:customStyle="1" w:styleId="TextodebaloChar">
    <w:name w:val="Texto de balão Char"/>
    <w:rPr>
      <w:rFonts w:ascii="Tahoma" w:hAnsi="Tahoma" w:cs="Tahoma"/>
      <w:sz w:val="16"/>
      <w:szCs w:val="16"/>
    </w:rPr>
  </w:style>
  <w:style w:type="character" w:customStyle="1" w:styleId="Refdecomentrio1">
    <w:name w:val="Ref. de comentário1"/>
    <w:rPr>
      <w:sz w:val="16"/>
      <w:szCs w:val="16"/>
    </w:rPr>
  </w:style>
  <w:style w:type="character" w:customStyle="1" w:styleId="TextodecomentrioChar">
    <w:name w:val="Texto de comentário Char"/>
    <w:rPr>
      <w:color w:val="00000A"/>
      <w:szCs w:val="20"/>
    </w:rPr>
  </w:style>
  <w:style w:type="character" w:customStyle="1" w:styleId="AssuntodocomentrioChar">
    <w:name w:val="Assunto do comentário Char"/>
    <w:rPr>
      <w:b/>
      <w:bCs/>
      <w:color w:val="00000A"/>
      <w:szCs w:val="20"/>
    </w:rPr>
  </w:style>
  <w:style w:type="character" w:customStyle="1" w:styleId="WW-Caracteresdenotaderodap">
    <w:name w:val="WW-Caracteres de nota de rodapé"/>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Forte">
    <w:name w:val="Strong"/>
    <w:uiPriority w:val="22"/>
    <w:qFormat/>
    <w:rPr>
      <w:b/>
      <w:bCs/>
    </w:rPr>
  </w:style>
  <w:style w:type="character" w:customStyle="1" w:styleId="WW8Num7z0">
    <w:name w:val="WW8Num7z0"/>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CabealhoChar">
    <w:name w:val="Cabeçalho Char"/>
    <w:uiPriority w:val="99"/>
    <w:rPr>
      <w:rFonts w:ascii="Calibri" w:hAnsi="Calibri" w:cs="Calibri"/>
      <w:color w:val="00000A"/>
      <w:sz w:val="22"/>
    </w:rPr>
  </w:style>
  <w:style w:type="character" w:customStyle="1" w:styleId="RodapChar">
    <w:name w:val="Rodapé Char"/>
    <w:rPr>
      <w:rFonts w:ascii="Calibri" w:hAnsi="Calibri" w:cs="Calibri"/>
      <w:color w:val="00000A"/>
      <w:sz w:val="22"/>
    </w:rPr>
  </w:style>
  <w:style w:type="character" w:customStyle="1" w:styleId="Refdenotadefim1">
    <w:name w:val="Ref. de nota de fim1"/>
    <w:rPr>
      <w:vertAlign w:val="superscript"/>
    </w:rPr>
  </w:style>
  <w:style w:type="character" w:customStyle="1" w:styleId="DefaultParagraphFont0">
    <w:name w:val="Default Paragraph Font0"/>
  </w:style>
  <w:style w:type="character" w:customStyle="1" w:styleId="Refdenotaderodap2">
    <w:name w:val="Ref. de nota de rodapé2"/>
    <w:rPr>
      <w:vertAlign w:val="superscript"/>
    </w:rPr>
  </w:style>
  <w:style w:type="character" w:customStyle="1" w:styleId="Refdenotaderodap20">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customStyle="1" w:styleId="Refdecomentrio2">
    <w:name w:val="Ref. de comentário2"/>
    <w:rPr>
      <w:sz w:val="16"/>
      <w:szCs w:val="16"/>
    </w:rPr>
  </w:style>
  <w:style w:type="character" w:customStyle="1" w:styleId="TextodecomentrioChar1">
    <w:name w:val="Texto de comentário Char1"/>
    <w:rPr>
      <w:rFonts w:ascii="Calibri" w:eastAsia="Calibri" w:hAnsi="Calibri" w:cs="Calibri"/>
      <w:color w:val="00000A"/>
      <w:lang w:eastAsia="zh-CN"/>
    </w:rPr>
  </w:style>
  <w:style w:type="character" w:customStyle="1" w:styleId="UnresolvedMention">
    <w:name w:val="Unresolved Mention"/>
    <w:rPr>
      <w:color w:val="808080"/>
      <w:shd w:val="clear" w:color="auto" w:fill="E6E6E6"/>
    </w:rPr>
  </w:style>
  <w:style w:type="character" w:customStyle="1" w:styleId="footnotereference0">
    <w:name w:val="footnote reference0"/>
    <w:uiPriority w:val="99"/>
    <w:qFormat/>
    <w:rPr>
      <w:vertAlign w:val="superscript"/>
    </w:rPr>
  </w:style>
  <w:style w:type="character" w:styleId="Refdenotadefim">
    <w:name w:val="endnote reference"/>
    <w:rPr>
      <w:vertAlign w:val="superscript"/>
    </w:rPr>
  </w:style>
  <w:style w:type="paragraph" w:customStyle="1" w:styleId="Ttulo4">
    <w:name w:val="Título4"/>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widowControl w:val="0"/>
      <w:spacing w:after="120"/>
    </w:pPr>
  </w:style>
  <w:style w:type="paragraph" w:styleId="Lista">
    <w:name w:val="List"/>
    <w:basedOn w:val="Corpodetexto"/>
    <w:rPr>
      <w:rFonts w:cs="Mangal"/>
    </w:rPr>
  </w:style>
  <w:style w:type="paragraph" w:styleId="Legenda">
    <w:name w:val="caption"/>
    <w:qFormat/>
    <w:pPr>
      <w:widowControl w:val="0"/>
      <w:suppressLineNumbers/>
      <w:suppressAutoHyphens/>
      <w:spacing w:before="120" w:after="120"/>
    </w:pPr>
    <w:rPr>
      <w:rFonts w:ascii="Calibri" w:eastAsia="Calibri" w:hAnsi="Calibri" w:cs="Mangal"/>
      <w:i/>
      <w:iCs/>
      <w:color w:val="00000A"/>
      <w:sz w:val="24"/>
      <w:szCs w:val="24"/>
      <w:lang w:eastAsia="zh-CN"/>
    </w:rPr>
  </w:style>
  <w:style w:type="paragraph" w:customStyle="1" w:styleId="ndice">
    <w:name w:val="Índice"/>
    <w:basedOn w:val="Normal"/>
    <w:pPr>
      <w:widowControl w:val="0"/>
      <w:suppressLineNumbers/>
    </w:pPr>
    <w:rPr>
      <w:rFonts w:cs="Mangal"/>
    </w:rPr>
  </w:style>
  <w:style w:type="paragraph" w:customStyle="1" w:styleId="Ttulo10">
    <w:name w:val="Título1"/>
    <w:basedOn w:val="Normal"/>
    <w:next w:val="Corpodetexto"/>
    <w:pPr>
      <w:keepNext/>
      <w:spacing w:before="240" w:after="120"/>
    </w:pPr>
    <w:rPr>
      <w:rFonts w:ascii="Liberation Sans" w:eastAsia="Microsoft YaHei" w:hAnsi="Liberation Sans" w:cs="Lucida Sans"/>
      <w:sz w:val="28"/>
      <w:szCs w:val="28"/>
    </w:rPr>
  </w:style>
  <w:style w:type="paragraph" w:customStyle="1" w:styleId="Ttulo2">
    <w:name w:val="Título2"/>
    <w:basedOn w:val="Ttulo10"/>
    <w:next w:val="Corpodetexto"/>
    <w:pPr>
      <w:widowControl w:val="0"/>
    </w:pPr>
    <w:rPr>
      <w:rFonts w:ascii="Arial" w:hAnsi="Arial" w:cs="Mangal"/>
    </w:rPr>
  </w:style>
  <w:style w:type="paragraph" w:customStyle="1" w:styleId="Ttulo30">
    <w:name w:val="Título3"/>
    <w:basedOn w:val="Normal"/>
    <w:next w:val="Corpodetexto"/>
    <w:pPr>
      <w:keepNext/>
      <w:spacing w:before="240" w:after="120"/>
    </w:pPr>
    <w:rPr>
      <w:rFonts w:ascii="Liberation Sans" w:eastAsia="Microsoft YaHei" w:hAnsi="Liberation Sans" w:cs="Lucida Sans"/>
      <w:sz w:val="28"/>
      <w:szCs w:val="28"/>
    </w:rPr>
  </w:style>
  <w:style w:type="paragraph" w:customStyle="1" w:styleId="Padro">
    <w:name w:val="Padrão"/>
    <w:pPr>
      <w:tabs>
        <w:tab w:val="left" w:pos="708"/>
      </w:tabs>
      <w:suppressAutoHyphens/>
    </w:pPr>
    <w:rPr>
      <w:rFonts w:ascii="Calibri" w:eastAsia="Calibri" w:hAnsi="Calibri" w:cs="Calibri"/>
      <w:color w:val="00000A"/>
      <w:sz w:val="22"/>
      <w:szCs w:val="22"/>
      <w:lang w:eastAsia="zh-CN"/>
    </w:rPr>
  </w:style>
  <w:style w:type="paragraph" w:styleId="PargrafodaLista">
    <w:name w:val="List Paragraph"/>
    <w:basedOn w:val="Padro"/>
    <w:qFormat/>
    <w:pPr>
      <w:ind w:left="720"/>
    </w:pPr>
  </w:style>
  <w:style w:type="paragraph" w:customStyle="1" w:styleId="tj">
    <w:name w:val="tj"/>
    <w:basedOn w:val="Padro"/>
    <w:pPr>
      <w:spacing w:before="28" w:after="28" w:line="100" w:lineRule="atLeast"/>
    </w:pPr>
    <w:rPr>
      <w:rFonts w:ascii="Times New Roman" w:eastAsia="Times New Roman" w:hAnsi="Times New Roman" w:cs="Times New Roman"/>
      <w:sz w:val="24"/>
      <w:szCs w:val="24"/>
    </w:rPr>
  </w:style>
  <w:style w:type="paragraph" w:customStyle="1" w:styleId="text1">
    <w:name w:val="text1"/>
    <w:basedOn w:val="Padro"/>
    <w:pPr>
      <w:spacing w:before="300" w:after="300" w:line="100" w:lineRule="atLeast"/>
      <w:ind w:left="100" w:right="100"/>
    </w:pPr>
    <w:rPr>
      <w:rFonts w:ascii="Times New Roman" w:eastAsia="Times New Roman" w:hAnsi="Times New Roman" w:cs="Times New Roman"/>
      <w:sz w:val="26"/>
      <w:szCs w:val="26"/>
    </w:rPr>
  </w:style>
  <w:style w:type="paragraph" w:styleId="NormalWeb">
    <w:name w:val="Normal (Web)"/>
    <w:basedOn w:val="Padro"/>
    <w:pPr>
      <w:spacing w:before="28" w:after="28" w:line="100" w:lineRule="atLeast"/>
    </w:pPr>
    <w:rPr>
      <w:rFonts w:ascii="Times New Roman" w:eastAsia="Times New Roman" w:hAnsi="Times New Roman" w:cs="Times New Roman"/>
      <w:sz w:val="24"/>
      <w:szCs w:val="24"/>
    </w:rPr>
  </w:style>
  <w:style w:type="paragraph" w:customStyle="1" w:styleId="ecxmsonormal">
    <w:name w:val="ecxmsonormal"/>
    <w:basedOn w:val="Padro"/>
    <w:pPr>
      <w:spacing w:before="28" w:after="28" w:line="100" w:lineRule="atLeast"/>
    </w:pPr>
    <w:rPr>
      <w:rFonts w:ascii="Times New Roman" w:eastAsia="Times New Roman" w:hAnsi="Times New Roman" w:cs="Times New Roman"/>
      <w:sz w:val="24"/>
      <w:szCs w:val="24"/>
    </w:rPr>
  </w:style>
  <w:style w:type="paragraph" w:customStyle="1" w:styleId="Recuodecorpodetexto21">
    <w:name w:val="Recuo de corpo de texto 21"/>
    <w:basedOn w:val="Padro"/>
    <w:pPr>
      <w:spacing w:line="360" w:lineRule="auto"/>
      <w:ind w:firstLine="1418"/>
      <w:jc w:val="both"/>
    </w:pPr>
    <w:rPr>
      <w:rFonts w:ascii="Times New Roman" w:eastAsia="Times New Roman" w:hAnsi="Times New Roman" w:cs="Times New Roman"/>
      <w:sz w:val="28"/>
      <w:szCs w:val="24"/>
    </w:rPr>
  </w:style>
  <w:style w:type="paragraph" w:styleId="Textodenotaderodap">
    <w:name w:val="footnote text"/>
    <w:basedOn w:val="Padro"/>
    <w:uiPriority w:val="99"/>
    <w:qFormat/>
    <w:pPr>
      <w:spacing w:line="100" w:lineRule="atLeast"/>
    </w:pPr>
    <w:rPr>
      <w:rFonts w:ascii="Times New Roman" w:eastAsia="Times New Roman" w:hAnsi="Times New Roman" w:cs="Times New Roman"/>
      <w:sz w:val="20"/>
      <w:szCs w:val="20"/>
    </w:rPr>
  </w:style>
  <w:style w:type="paragraph" w:customStyle="1" w:styleId="Textoembloco1">
    <w:name w:val="Texto em bloco1"/>
    <w:basedOn w:val="Padro"/>
    <w:pPr>
      <w:spacing w:line="100" w:lineRule="atLeast"/>
      <w:ind w:left="1080" w:right="1152"/>
      <w:jc w:val="both"/>
    </w:pPr>
    <w:rPr>
      <w:rFonts w:ascii="Times New Roman" w:eastAsia="Times New Roman" w:hAnsi="Times New Roman" w:cs="Times New Roman"/>
      <w:i/>
      <w:sz w:val="28"/>
      <w:szCs w:val="24"/>
    </w:rPr>
  </w:style>
  <w:style w:type="paragraph" w:styleId="Textodebalo">
    <w:name w:val="Balloon Text"/>
    <w:basedOn w:val="Normal"/>
    <w:pPr>
      <w:spacing w:line="240" w:lineRule="auto"/>
    </w:pPr>
    <w:rPr>
      <w:rFonts w:ascii="Tahoma" w:hAnsi="Tahoma" w:cs="Tahoma"/>
      <w:sz w:val="16"/>
      <w:szCs w:val="16"/>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rPr>
      <w:b/>
      <w:bCs/>
    </w:rPr>
  </w:style>
  <w:style w:type="paragraph" w:customStyle="1" w:styleId="WW-Notaderodap">
    <w:name w:val="WW-Nota de rodapé"/>
    <w:basedOn w:val="Normal"/>
  </w:style>
  <w:style w:type="paragraph" w:styleId="Cabealho">
    <w:name w:val="header"/>
    <w:basedOn w:val="Normal"/>
    <w:uiPriority w:val="99"/>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itaes">
    <w:name w:val="Citações"/>
    <w:basedOn w:val="Normal"/>
    <w:pPr>
      <w:spacing w:after="283"/>
      <w:ind w:left="567" w:right="567"/>
    </w:pPr>
  </w:style>
  <w:style w:type="paragraph" w:customStyle="1" w:styleId="footnotetext0">
    <w:name w:val="footnote text0"/>
    <w:basedOn w:val="Normal"/>
    <w:pPr>
      <w:spacing w:line="240" w:lineRule="auto"/>
    </w:pPr>
    <w:rPr>
      <w:sz w:val="20"/>
      <w:szCs w:val="20"/>
    </w:rPr>
  </w:style>
  <w:style w:type="paragraph" w:customStyle="1" w:styleId="Default">
    <w:name w:val="Default"/>
    <w:pPr>
      <w:widowControl w:val="0"/>
      <w:suppressAutoHyphens/>
    </w:pPr>
    <w:rPr>
      <w:rFonts w:eastAsia="SimSun" w:cs="Mangal"/>
      <w:color w:val="000000"/>
      <w:sz w:val="24"/>
      <w:szCs w:val="24"/>
      <w:lang w:eastAsia="zh-CN" w:bidi="hi-IN"/>
    </w:rPr>
  </w:style>
  <w:style w:type="paragraph" w:customStyle="1" w:styleId="Textodecomentrio2">
    <w:name w:val="Texto de comentário2"/>
    <w:basedOn w:val="Normal"/>
    <w:rPr>
      <w:sz w:val="20"/>
      <w:szCs w:val="20"/>
    </w:rPr>
  </w:style>
  <w:style w:type="paragraph" w:customStyle="1" w:styleId="paragraph">
    <w:name w:val="paragraph"/>
    <w:basedOn w:val="Normal"/>
    <w:rsid w:val="009A063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character" w:customStyle="1" w:styleId="normaltextrun">
    <w:name w:val="normaltextrun"/>
    <w:rsid w:val="009A0636"/>
  </w:style>
  <w:style w:type="character" w:customStyle="1" w:styleId="eop">
    <w:name w:val="eop"/>
    <w:rsid w:val="009A0636"/>
  </w:style>
  <w:style w:type="character" w:customStyle="1" w:styleId="spellingerror">
    <w:name w:val="spellingerror"/>
    <w:rsid w:val="009A0636"/>
  </w:style>
  <w:style w:type="character" w:styleId="HiperlinkVisitado">
    <w:name w:val="FollowedHyperlink"/>
    <w:uiPriority w:val="99"/>
    <w:semiHidden/>
    <w:unhideWhenUsed/>
    <w:rsid w:val="00341B1E"/>
    <w:rPr>
      <w:color w:val="954F72"/>
      <w:u w:val="single"/>
    </w:rPr>
  </w:style>
  <w:style w:type="character" w:styleId="Refdecomentrio">
    <w:name w:val="annotation reference"/>
    <w:uiPriority w:val="99"/>
    <w:semiHidden/>
    <w:unhideWhenUsed/>
    <w:rsid w:val="008323F8"/>
    <w:rPr>
      <w:sz w:val="16"/>
      <w:szCs w:val="16"/>
    </w:rPr>
  </w:style>
  <w:style w:type="paragraph" w:styleId="Textodecomentrio">
    <w:name w:val="annotation text"/>
    <w:basedOn w:val="Normal"/>
    <w:link w:val="TextodecomentrioChar2"/>
    <w:uiPriority w:val="99"/>
    <w:semiHidden/>
    <w:unhideWhenUsed/>
    <w:rsid w:val="008323F8"/>
    <w:rPr>
      <w:sz w:val="20"/>
      <w:szCs w:val="20"/>
    </w:rPr>
  </w:style>
  <w:style w:type="character" w:customStyle="1" w:styleId="TextodecomentrioChar2">
    <w:name w:val="Texto de comentário Char2"/>
    <w:link w:val="Textodecomentrio"/>
    <w:uiPriority w:val="99"/>
    <w:semiHidden/>
    <w:rsid w:val="008323F8"/>
    <w:rPr>
      <w:rFonts w:ascii="Calibri" w:eastAsia="Calibri" w:hAnsi="Calibri" w:cs="Calibri"/>
      <w:color w:val="00000A"/>
      <w:lang w:eastAsia="zh-CN"/>
    </w:rPr>
  </w:style>
  <w:style w:type="paragraph" w:customStyle="1" w:styleId="Standard">
    <w:name w:val="Standard"/>
    <w:rsid w:val="00687FEC"/>
    <w:pPr>
      <w:tabs>
        <w:tab w:val="left" w:pos="708"/>
      </w:tabs>
      <w:suppressAutoHyphens/>
      <w:autoSpaceDN w:val="0"/>
      <w:spacing w:after="200" w:line="276" w:lineRule="auto"/>
      <w:textAlignment w:val="baseline"/>
    </w:pPr>
    <w:rPr>
      <w:rFonts w:ascii="Calibri" w:eastAsia="Calibri" w:hAnsi="Calibri"/>
      <w:kern w:val="3"/>
      <w:sz w:val="22"/>
      <w:szCs w:val="22"/>
      <w:lang w:eastAsia="en-US"/>
    </w:rPr>
  </w:style>
  <w:style w:type="character" w:styleId="nfase">
    <w:name w:val="Emphasis"/>
    <w:rsid w:val="00687FEC"/>
    <w:rPr>
      <w:i/>
      <w:iCs/>
    </w:rPr>
  </w:style>
  <w:style w:type="character" w:customStyle="1" w:styleId="url">
    <w:name w:val="url"/>
    <w:rsid w:val="009F46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76" w:lineRule="auto"/>
    </w:pPr>
    <w:rPr>
      <w:rFonts w:ascii="Calibri" w:eastAsia="Calibri" w:hAnsi="Calibri" w:cs="Calibri"/>
      <w:color w:val="00000A"/>
      <w:sz w:val="22"/>
      <w:szCs w:val="22"/>
      <w:lang w:eastAsia="zh-CN"/>
    </w:rPr>
  </w:style>
  <w:style w:type="paragraph" w:styleId="Ttulo1">
    <w:name w:val="heading 1"/>
    <w:basedOn w:val="Ttulo2"/>
    <w:next w:val="Corpodetexto"/>
    <w:qFormat/>
    <w:pPr>
      <w:tabs>
        <w:tab w:val="num" w:pos="0"/>
      </w:tabs>
      <w:spacing w:before="0" w:after="0" w:line="360" w:lineRule="auto"/>
      <w:ind w:left="432" w:hanging="432"/>
      <w:jc w:val="both"/>
      <w:outlineLvl w:val="0"/>
    </w:pPr>
    <w:rPr>
      <w:rFonts w:ascii="Times New Roman" w:eastAsia="Times New Roman" w:hAnsi="Times New Roman" w:cs="Calibri"/>
      <w:b/>
      <w:sz w:val="24"/>
      <w:szCs w:val="20"/>
    </w:rPr>
  </w:style>
  <w:style w:type="paragraph" w:styleId="Ttulo3">
    <w:name w:val="heading 3"/>
    <w:basedOn w:val="Ttulo2"/>
    <w:next w:val="Corpodetexto"/>
    <w:qFormat/>
    <w:pPr>
      <w:tabs>
        <w:tab w:val="num" w:pos="0"/>
      </w:tabs>
      <w:spacing w:after="60" w:line="100" w:lineRule="atLeast"/>
      <w:ind w:left="720" w:hanging="720"/>
      <w:outlineLvl w:val="2"/>
    </w:pPr>
    <w:rPr>
      <w:rFonts w:eastAsia="Times New Roman" w:cs="Arial"/>
      <w:b/>
      <w:bCs/>
      <w:sz w:val="26"/>
      <w:szCs w:val="26"/>
    </w:rPr>
  </w:style>
  <w:style w:type="paragraph" w:styleId="Ttulo5">
    <w:name w:val="heading 5"/>
    <w:basedOn w:val="Ttulo2"/>
    <w:next w:val="Corpodetexto"/>
    <w:qFormat/>
    <w:pPr>
      <w:tabs>
        <w:tab w:val="num" w:pos="0"/>
      </w:tabs>
      <w:spacing w:after="60" w:line="100" w:lineRule="atLeast"/>
      <w:ind w:left="1008" w:hanging="1008"/>
      <w:outlineLvl w:val="4"/>
    </w:pPr>
    <w:rPr>
      <w:rFonts w:ascii="Times New Roman" w:eastAsia="Times New Roman" w:hAnsi="Times New Roman" w:cs="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Fontepargpadro1">
    <w:name w:val="Fonte parág. padrão1"/>
  </w:style>
  <w:style w:type="character" w:styleId="Hyperlink">
    <w:name w:val="Hyperlink"/>
    <w:rPr>
      <w:color w:val="0000FF"/>
      <w:u w:val="single"/>
      <w:lang w:val="pt-BR" w:bidi="pt-BR"/>
    </w:rPr>
  </w:style>
  <w:style w:type="character" w:customStyle="1" w:styleId="Ttulo1Char">
    <w:name w:val="Título 1 Char"/>
    <w:rPr>
      <w:rFonts w:ascii="Times New Roman" w:eastAsia="Times New Roman" w:hAnsi="Times New Roman" w:cs="Times New Roman"/>
      <w:b/>
      <w:sz w:val="24"/>
      <w:szCs w:val="20"/>
    </w:rPr>
  </w:style>
  <w:style w:type="character" w:customStyle="1" w:styleId="Ttulo3Char">
    <w:name w:val="Título 3 Char"/>
    <w:rPr>
      <w:rFonts w:ascii="Arial" w:eastAsia="Times New Roman" w:hAnsi="Arial" w:cs="Arial"/>
      <w:b/>
      <w:bCs/>
      <w:sz w:val="26"/>
      <w:szCs w:val="26"/>
    </w:rPr>
  </w:style>
  <w:style w:type="character" w:customStyle="1" w:styleId="Ttulo5Char">
    <w:name w:val="Título 5 Char"/>
    <w:rPr>
      <w:rFonts w:ascii="Times New Roman" w:eastAsia="Times New Roman" w:hAnsi="Times New Roman" w:cs="Times New Roman"/>
      <w:b/>
      <w:bCs/>
      <w:i/>
      <w:iCs/>
      <w:sz w:val="26"/>
      <w:szCs w:val="26"/>
    </w:rPr>
  </w:style>
  <w:style w:type="character" w:customStyle="1" w:styleId="Recuodecorpodetexto2Char">
    <w:name w:val="Recuo de corpo de texto 2 Char"/>
    <w:rPr>
      <w:rFonts w:ascii="Times New Roman" w:eastAsia="Times New Roman" w:hAnsi="Times New Roman" w:cs="Times New Roman"/>
      <w:sz w:val="28"/>
      <w:szCs w:val="24"/>
    </w:rPr>
  </w:style>
  <w:style w:type="character" w:customStyle="1" w:styleId="Caracteresdenotaderodap">
    <w:name w:val="Caracteres de nota de rodapé"/>
    <w:rPr>
      <w:vertAlign w:val="superscript"/>
    </w:rPr>
  </w:style>
  <w:style w:type="character" w:customStyle="1" w:styleId="TextodenotaderodapChar">
    <w:name w:val="Texto de nota de rodapé Char"/>
    <w:uiPriority w:val="99"/>
    <w:qFormat/>
    <w:rPr>
      <w:rFonts w:ascii="Times New Roman" w:eastAsia="Times New Roman" w:hAnsi="Times New Roman" w:cs="Times New Roman"/>
      <w:sz w:val="20"/>
      <w:szCs w:val="20"/>
    </w:rPr>
  </w:style>
  <w:style w:type="character" w:customStyle="1" w:styleId="ListLabel1">
    <w:name w:val="ListLabel 1"/>
    <w:rPr>
      <w:rFonts w:cs="Courier New"/>
    </w:rPr>
  </w:style>
  <w:style w:type="character" w:customStyle="1" w:styleId="TextodebaloChar">
    <w:name w:val="Texto de balão Char"/>
    <w:rPr>
      <w:rFonts w:ascii="Tahoma" w:hAnsi="Tahoma" w:cs="Tahoma"/>
      <w:sz w:val="16"/>
      <w:szCs w:val="16"/>
    </w:rPr>
  </w:style>
  <w:style w:type="character" w:customStyle="1" w:styleId="Refdecomentrio1">
    <w:name w:val="Ref. de comentário1"/>
    <w:rPr>
      <w:sz w:val="16"/>
      <w:szCs w:val="16"/>
    </w:rPr>
  </w:style>
  <w:style w:type="character" w:customStyle="1" w:styleId="TextodecomentrioChar">
    <w:name w:val="Texto de comentário Char"/>
    <w:rPr>
      <w:color w:val="00000A"/>
      <w:szCs w:val="20"/>
    </w:rPr>
  </w:style>
  <w:style w:type="character" w:customStyle="1" w:styleId="AssuntodocomentrioChar">
    <w:name w:val="Assunto do comentário Char"/>
    <w:rPr>
      <w:b/>
      <w:bCs/>
      <w:color w:val="00000A"/>
      <w:szCs w:val="20"/>
    </w:rPr>
  </w:style>
  <w:style w:type="character" w:customStyle="1" w:styleId="WW-Caracteresdenotaderodap">
    <w:name w:val="WW-Caracteres de nota de rodapé"/>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Forte">
    <w:name w:val="Strong"/>
    <w:uiPriority w:val="22"/>
    <w:qFormat/>
    <w:rPr>
      <w:b/>
      <w:bCs/>
    </w:rPr>
  </w:style>
  <w:style w:type="character" w:customStyle="1" w:styleId="WW8Num7z0">
    <w:name w:val="WW8Num7z0"/>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CabealhoChar">
    <w:name w:val="Cabeçalho Char"/>
    <w:uiPriority w:val="99"/>
    <w:rPr>
      <w:rFonts w:ascii="Calibri" w:hAnsi="Calibri" w:cs="Calibri"/>
      <w:color w:val="00000A"/>
      <w:sz w:val="22"/>
    </w:rPr>
  </w:style>
  <w:style w:type="character" w:customStyle="1" w:styleId="RodapChar">
    <w:name w:val="Rodapé Char"/>
    <w:rPr>
      <w:rFonts w:ascii="Calibri" w:hAnsi="Calibri" w:cs="Calibri"/>
      <w:color w:val="00000A"/>
      <w:sz w:val="22"/>
    </w:rPr>
  </w:style>
  <w:style w:type="character" w:customStyle="1" w:styleId="Refdenotadefim1">
    <w:name w:val="Ref. de nota de fim1"/>
    <w:rPr>
      <w:vertAlign w:val="superscript"/>
    </w:rPr>
  </w:style>
  <w:style w:type="character" w:customStyle="1" w:styleId="DefaultParagraphFont0">
    <w:name w:val="Default Paragraph Font0"/>
  </w:style>
  <w:style w:type="character" w:customStyle="1" w:styleId="Refdenotaderodap2">
    <w:name w:val="Ref. de nota de rodapé2"/>
    <w:rPr>
      <w:vertAlign w:val="superscript"/>
    </w:rPr>
  </w:style>
  <w:style w:type="character" w:customStyle="1" w:styleId="Refdenotaderodap20">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customStyle="1" w:styleId="Refdecomentrio2">
    <w:name w:val="Ref. de comentário2"/>
    <w:rPr>
      <w:sz w:val="16"/>
      <w:szCs w:val="16"/>
    </w:rPr>
  </w:style>
  <w:style w:type="character" w:customStyle="1" w:styleId="TextodecomentrioChar1">
    <w:name w:val="Texto de comentário Char1"/>
    <w:rPr>
      <w:rFonts w:ascii="Calibri" w:eastAsia="Calibri" w:hAnsi="Calibri" w:cs="Calibri"/>
      <w:color w:val="00000A"/>
      <w:lang w:eastAsia="zh-CN"/>
    </w:rPr>
  </w:style>
  <w:style w:type="character" w:customStyle="1" w:styleId="UnresolvedMention">
    <w:name w:val="Unresolved Mention"/>
    <w:rPr>
      <w:color w:val="808080"/>
      <w:shd w:val="clear" w:color="auto" w:fill="E6E6E6"/>
    </w:rPr>
  </w:style>
  <w:style w:type="character" w:customStyle="1" w:styleId="footnotereference0">
    <w:name w:val="footnote reference0"/>
    <w:uiPriority w:val="99"/>
    <w:qFormat/>
    <w:rPr>
      <w:vertAlign w:val="superscript"/>
    </w:rPr>
  </w:style>
  <w:style w:type="character" w:styleId="Refdenotadefim">
    <w:name w:val="endnote reference"/>
    <w:rPr>
      <w:vertAlign w:val="superscript"/>
    </w:rPr>
  </w:style>
  <w:style w:type="paragraph" w:customStyle="1" w:styleId="Ttulo4">
    <w:name w:val="Título4"/>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widowControl w:val="0"/>
      <w:spacing w:after="120"/>
    </w:pPr>
  </w:style>
  <w:style w:type="paragraph" w:styleId="Lista">
    <w:name w:val="List"/>
    <w:basedOn w:val="Corpodetexto"/>
    <w:rPr>
      <w:rFonts w:cs="Mangal"/>
    </w:rPr>
  </w:style>
  <w:style w:type="paragraph" w:styleId="Legenda">
    <w:name w:val="caption"/>
    <w:qFormat/>
    <w:pPr>
      <w:widowControl w:val="0"/>
      <w:suppressLineNumbers/>
      <w:suppressAutoHyphens/>
      <w:spacing w:before="120" w:after="120"/>
    </w:pPr>
    <w:rPr>
      <w:rFonts w:ascii="Calibri" w:eastAsia="Calibri" w:hAnsi="Calibri" w:cs="Mangal"/>
      <w:i/>
      <w:iCs/>
      <w:color w:val="00000A"/>
      <w:sz w:val="24"/>
      <w:szCs w:val="24"/>
      <w:lang w:eastAsia="zh-CN"/>
    </w:rPr>
  </w:style>
  <w:style w:type="paragraph" w:customStyle="1" w:styleId="ndice">
    <w:name w:val="Índice"/>
    <w:basedOn w:val="Normal"/>
    <w:pPr>
      <w:widowControl w:val="0"/>
      <w:suppressLineNumbers/>
    </w:pPr>
    <w:rPr>
      <w:rFonts w:cs="Mangal"/>
    </w:rPr>
  </w:style>
  <w:style w:type="paragraph" w:customStyle="1" w:styleId="Ttulo10">
    <w:name w:val="Título1"/>
    <w:basedOn w:val="Normal"/>
    <w:next w:val="Corpodetexto"/>
    <w:pPr>
      <w:keepNext/>
      <w:spacing w:before="240" w:after="120"/>
    </w:pPr>
    <w:rPr>
      <w:rFonts w:ascii="Liberation Sans" w:eastAsia="Microsoft YaHei" w:hAnsi="Liberation Sans" w:cs="Lucida Sans"/>
      <w:sz w:val="28"/>
      <w:szCs w:val="28"/>
    </w:rPr>
  </w:style>
  <w:style w:type="paragraph" w:customStyle="1" w:styleId="Ttulo2">
    <w:name w:val="Título2"/>
    <w:basedOn w:val="Ttulo10"/>
    <w:next w:val="Corpodetexto"/>
    <w:pPr>
      <w:widowControl w:val="0"/>
    </w:pPr>
    <w:rPr>
      <w:rFonts w:ascii="Arial" w:hAnsi="Arial" w:cs="Mangal"/>
    </w:rPr>
  </w:style>
  <w:style w:type="paragraph" w:customStyle="1" w:styleId="Ttulo30">
    <w:name w:val="Título3"/>
    <w:basedOn w:val="Normal"/>
    <w:next w:val="Corpodetexto"/>
    <w:pPr>
      <w:keepNext/>
      <w:spacing w:before="240" w:after="120"/>
    </w:pPr>
    <w:rPr>
      <w:rFonts w:ascii="Liberation Sans" w:eastAsia="Microsoft YaHei" w:hAnsi="Liberation Sans" w:cs="Lucida Sans"/>
      <w:sz w:val="28"/>
      <w:szCs w:val="28"/>
    </w:rPr>
  </w:style>
  <w:style w:type="paragraph" w:customStyle="1" w:styleId="Padro">
    <w:name w:val="Padrão"/>
    <w:pPr>
      <w:tabs>
        <w:tab w:val="left" w:pos="708"/>
      </w:tabs>
      <w:suppressAutoHyphens/>
    </w:pPr>
    <w:rPr>
      <w:rFonts w:ascii="Calibri" w:eastAsia="Calibri" w:hAnsi="Calibri" w:cs="Calibri"/>
      <w:color w:val="00000A"/>
      <w:sz w:val="22"/>
      <w:szCs w:val="22"/>
      <w:lang w:eastAsia="zh-CN"/>
    </w:rPr>
  </w:style>
  <w:style w:type="paragraph" w:styleId="PargrafodaLista">
    <w:name w:val="List Paragraph"/>
    <w:basedOn w:val="Padro"/>
    <w:qFormat/>
    <w:pPr>
      <w:ind w:left="720"/>
    </w:pPr>
  </w:style>
  <w:style w:type="paragraph" w:customStyle="1" w:styleId="tj">
    <w:name w:val="tj"/>
    <w:basedOn w:val="Padro"/>
    <w:pPr>
      <w:spacing w:before="28" w:after="28" w:line="100" w:lineRule="atLeast"/>
    </w:pPr>
    <w:rPr>
      <w:rFonts w:ascii="Times New Roman" w:eastAsia="Times New Roman" w:hAnsi="Times New Roman" w:cs="Times New Roman"/>
      <w:sz w:val="24"/>
      <w:szCs w:val="24"/>
    </w:rPr>
  </w:style>
  <w:style w:type="paragraph" w:customStyle="1" w:styleId="text1">
    <w:name w:val="text1"/>
    <w:basedOn w:val="Padro"/>
    <w:pPr>
      <w:spacing w:before="300" w:after="300" w:line="100" w:lineRule="atLeast"/>
      <w:ind w:left="100" w:right="100"/>
    </w:pPr>
    <w:rPr>
      <w:rFonts w:ascii="Times New Roman" w:eastAsia="Times New Roman" w:hAnsi="Times New Roman" w:cs="Times New Roman"/>
      <w:sz w:val="26"/>
      <w:szCs w:val="26"/>
    </w:rPr>
  </w:style>
  <w:style w:type="paragraph" w:styleId="NormalWeb">
    <w:name w:val="Normal (Web)"/>
    <w:basedOn w:val="Padro"/>
    <w:pPr>
      <w:spacing w:before="28" w:after="28" w:line="100" w:lineRule="atLeast"/>
    </w:pPr>
    <w:rPr>
      <w:rFonts w:ascii="Times New Roman" w:eastAsia="Times New Roman" w:hAnsi="Times New Roman" w:cs="Times New Roman"/>
      <w:sz w:val="24"/>
      <w:szCs w:val="24"/>
    </w:rPr>
  </w:style>
  <w:style w:type="paragraph" w:customStyle="1" w:styleId="ecxmsonormal">
    <w:name w:val="ecxmsonormal"/>
    <w:basedOn w:val="Padro"/>
    <w:pPr>
      <w:spacing w:before="28" w:after="28" w:line="100" w:lineRule="atLeast"/>
    </w:pPr>
    <w:rPr>
      <w:rFonts w:ascii="Times New Roman" w:eastAsia="Times New Roman" w:hAnsi="Times New Roman" w:cs="Times New Roman"/>
      <w:sz w:val="24"/>
      <w:szCs w:val="24"/>
    </w:rPr>
  </w:style>
  <w:style w:type="paragraph" w:customStyle="1" w:styleId="Recuodecorpodetexto21">
    <w:name w:val="Recuo de corpo de texto 21"/>
    <w:basedOn w:val="Padro"/>
    <w:pPr>
      <w:spacing w:line="360" w:lineRule="auto"/>
      <w:ind w:firstLine="1418"/>
      <w:jc w:val="both"/>
    </w:pPr>
    <w:rPr>
      <w:rFonts w:ascii="Times New Roman" w:eastAsia="Times New Roman" w:hAnsi="Times New Roman" w:cs="Times New Roman"/>
      <w:sz w:val="28"/>
      <w:szCs w:val="24"/>
    </w:rPr>
  </w:style>
  <w:style w:type="paragraph" w:styleId="Textodenotaderodap">
    <w:name w:val="footnote text"/>
    <w:basedOn w:val="Padro"/>
    <w:uiPriority w:val="99"/>
    <w:qFormat/>
    <w:pPr>
      <w:spacing w:line="100" w:lineRule="atLeast"/>
    </w:pPr>
    <w:rPr>
      <w:rFonts w:ascii="Times New Roman" w:eastAsia="Times New Roman" w:hAnsi="Times New Roman" w:cs="Times New Roman"/>
      <w:sz w:val="20"/>
      <w:szCs w:val="20"/>
    </w:rPr>
  </w:style>
  <w:style w:type="paragraph" w:customStyle="1" w:styleId="Textoembloco1">
    <w:name w:val="Texto em bloco1"/>
    <w:basedOn w:val="Padro"/>
    <w:pPr>
      <w:spacing w:line="100" w:lineRule="atLeast"/>
      <w:ind w:left="1080" w:right="1152"/>
      <w:jc w:val="both"/>
    </w:pPr>
    <w:rPr>
      <w:rFonts w:ascii="Times New Roman" w:eastAsia="Times New Roman" w:hAnsi="Times New Roman" w:cs="Times New Roman"/>
      <w:i/>
      <w:sz w:val="28"/>
      <w:szCs w:val="24"/>
    </w:rPr>
  </w:style>
  <w:style w:type="paragraph" w:styleId="Textodebalo">
    <w:name w:val="Balloon Text"/>
    <w:basedOn w:val="Normal"/>
    <w:pPr>
      <w:spacing w:line="240" w:lineRule="auto"/>
    </w:pPr>
    <w:rPr>
      <w:rFonts w:ascii="Tahoma" w:hAnsi="Tahoma" w:cs="Tahoma"/>
      <w:sz w:val="16"/>
      <w:szCs w:val="16"/>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rPr>
      <w:b/>
      <w:bCs/>
    </w:rPr>
  </w:style>
  <w:style w:type="paragraph" w:customStyle="1" w:styleId="WW-Notaderodap">
    <w:name w:val="WW-Nota de rodapé"/>
    <w:basedOn w:val="Normal"/>
  </w:style>
  <w:style w:type="paragraph" w:styleId="Cabealho">
    <w:name w:val="header"/>
    <w:basedOn w:val="Normal"/>
    <w:uiPriority w:val="99"/>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itaes">
    <w:name w:val="Citações"/>
    <w:basedOn w:val="Normal"/>
    <w:pPr>
      <w:spacing w:after="283"/>
      <w:ind w:left="567" w:right="567"/>
    </w:pPr>
  </w:style>
  <w:style w:type="paragraph" w:customStyle="1" w:styleId="footnotetext0">
    <w:name w:val="footnote text0"/>
    <w:basedOn w:val="Normal"/>
    <w:pPr>
      <w:spacing w:line="240" w:lineRule="auto"/>
    </w:pPr>
    <w:rPr>
      <w:sz w:val="20"/>
      <w:szCs w:val="20"/>
    </w:rPr>
  </w:style>
  <w:style w:type="paragraph" w:customStyle="1" w:styleId="Default">
    <w:name w:val="Default"/>
    <w:pPr>
      <w:widowControl w:val="0"/>
      <w:suppressAutoHyphens/>
    </w:pPr>
    <w:rPr>
      <w:rFonts w:eastAsia="SimSun" w:cs="Mangal"/>
      <w:color w:val="000000"/>
      <w:sz w:val="24"/>
      <w:szCs w:val="24"/>
      <w:lang w:eastAsia="zh-CN" w:bidi="hi-IN"/>
    </w:rPr>
  </w:style>
  <w:style w:type="paragraph" w:customStyle="1" w:styleId="Textodecomentrio2">
    <w:name w:val="Texto de comentário2"/>
    <w:basedOn w:val="Normal"/>
    <w:rPr>
      <w:sz w:val="20"/>
      <w:szCs w:val="20"/>
    </w:rPr>
  </w:style>
  <w:style w:type="paragraph" w:customStyle="1" w:styleId="paragraph">
    <w:name w:val="paragraph"/>
    <w:basedOn w:val="Normal"/>
    <w:rsid w:val="009A063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pt-BR"/>
    </w:rPr>
  </w:style>
  <w:style w:type="character" w:customStyle="1" w:styleId="normaltextrun">
    <w:name w:val="normaltextrun"/>
    <w:rsid w:val="009A0636"/>
  </w:style>
  <w:style w:type="character" w:customStyle="1" w:styleId="eop">
    <w:name w:val="eop"/>
    <w:rsid w:val="009A0636"/>
  </w:style>
  <w:style w:type="character" w:customStyle="1" w:styleId="spellingerror">
    <w:name w:val="spellingerror"/>
    <w:rsid w:val="009A0636"/>
  </w:style>
  <w:style w:type="character" w:styleId="HiperlinkVisitado">
    <w:name w:val="FollowedHyperlink"/>
    <w:uiPriority w:val="99"/>
    <w:semiHidden/>
    <w:unhideWhenUsed/>
    <w:rsid w:val="00341B1E"/>
    <w:rPr>
      <w:color w:val="954F72"/>
      <w:u w:val="single"/>
    </w:rPr>
  </w:style>
  <w:style w:type="character" w:styleId="Refdecomentrio">
    <w:name w:val="annotation reference"/>
    <w:uiPriority w:val="99"/>
    <w:semiHidden/>
    <w:unhideWhenUsed/>
    <w:rsid w:val="008323F8"/>
    <w:rPr>
      <w:sz w:val="16"/>
      <w:szCs w:val="16"/>
    </w:rPr>
  </w:style>
  <w:style w:type="paragraph" w:styleId="Textodecomentrio">
    <w:name w:val="annotation text"/>
    <w:basedOn w:val="Normal"/>
    <w:link w:val="TextodecomentrioChar2"/>
    <w:uiPriority w:val="99"/>
    <w:semiHidden/>
    <w:unhideWhenUsed/>
    <w:rsid w:val="008323F8"/>
    <w:rPr>
      <w:sz w:val="20"/>
      <w:szCs w:val="20"/>
    </w:rPr>
  </w:style>
  <w:style w:type="character" w:customStyle="1" w:styleId="TextodecomentrioChar2">
    <w:name w:val="Texto de comentário Char2"/>
    <w:link w:val="Textodecomentrio"/>
    <w:uiPriority w:val="99"/>
    <w:semiHidden/>
    <w:rsid w:val="008323F8"/>
    <w:rPr>
      <w:rFonts w:ascii="Calibri" w:eastAsia="Calibri" w:hAnsi="Calibri" w:cs="Calibri"/>
      <w:color w:val="00000A"/>
      <w:lang w:eastAsia="zh-CN"/>
    </w:rPr>
  </w:style>
  <w:style w:type="paragraph" w:customStyle="1" w:styleId="Standard">
    <w:name w:val="Standard"/>
    <w:rsid w:val="00687FEC"/>
    <w:pPr>
      <w:tabs>
        <w:tab w:val="left" w:pos="708"/>
      </w:tabs>
      <w:suppressAutoHyphens/>
      <w:autoSpaceDN w:val="0"/>
      <w:spacing w:after="200" w:line="276" w:lineRule="auto"/>
      <w:textAlignment w:val="baseline"/>
    </w:pPr>
    <w:rPr>
      <w:rFonts w:ascii="Calibri" w:eastAsia="Calibri" w:hAnsi="Calibri"/>
      <w:kern w:val="3"/>
      <w:sz w:val="22"/>
      <w:szCs w:val="22"/>
      <w:lang w:eastAsia="en-US"/>
    </w:rPr>
  </w:style>
  <w:style w:type="character" w:styleId="nfase">
    <w:name w:val="Emphasis"/>
    <w:rsid w:val="00687FEC"/>
    <w:rPr>
      <w:i/>
      <w:iCs/>
    </w:rPr>
  </w:style>
  <w:style w:type="character" w:customStyle="1" w:styleId="url">
    <w:name w:val="url"/>
    <w:rsid w:val="009F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12147">
      <w:bodyDiv w:val="1"/>
      <w:marLeft w:val="0"/>
      <w:marRight w:val="0"/>
      <w:marTop w:val="0"/>
      <w:marBottom w:val="0"/>
      <w:divBdr>
        <w:top w:val="none" w:sz="0" w:space="0" w:color="auto"/>
        <w:left w:val="none" w:sz="0" w:space="0" w:color="auto"/>
        <w:bottom w:val="none" w:sz="0" w:space="0" w:color="auto"/>
        <w:right w:val="none" w:sz="0" w:space="0" w:color="auto"/>
      </w:divBdr>
    </w:div>
    <w:div w:id="1216548067">
      <w:bodyDiv w:val="1"/>
      <w:marLeft w:val="0"/>
      <w:marRight w:val="0"/>
      <w:marTop w:val="0"/>
      <w:marBottom w:val="0"/>
      <w:divBdr>
        <w:top w:val="none" w:sz="0" w:space="0" w:color="auto"/>
        <w:left w:val="none" w:sz="0" w:space="0" w:color="auto"/>
        <w:bottom w:val="none" w:sz="0" w:space="0" w:color="auto"/>
        <w:right w:val="none" w:sz="0" w:space="0" w:color="auto"/>
      </w:divBdr>
      <w:divsChild>
        <w:div w:id="433592646">
          <w:marLeft w:val="0"/>
          <w:marRight w:val="0"/>
          <w:marTop w:val="0"/>
          <w:marBottom w:val="0"/>
          <w:divBdr>
            <w:top w:val="none" w:sz="0" w:space="0" w:color="auto"/>
            <w:left w:val="none" w:sz="0" w:space="0" w:color="auto"/>
            <w:bottom w:val="none" w:sz="0" w:space="0" w:color="auto"/>
            <w:right w:val="none" w:sz="0" w:space="0" w:color="auto"/>
          </w:divBdr>
        </w:div>
        <w:div w:id="524442754">
          <w:marLeft w:val="0"/>
          <w:marRight w:val="0"/>
          <w:marTop w:val="0"/>
          <w:marBottom w:val="0"/>
          <w:divBdr>
            <w:top w:val="none" w:sz="0" w:space="0" w:color="auto"/>
            <w:left w:val="none" w:sz="0" w:space="0" w:color="auto"/>
            <w:bottom w:val="none" w:sz="0" w:space="0" w:color="auto"/>
            <w:right w:val="none" w:sz="0" w:space="0" w:color="auto"/>
          </w:divBdr>
        </w:div>
        <w:div w:id="568078761">
          <w:marLeft w:val="0"/>
          <w:marRight w:val="0"/>
          <w:marTop w:val="0"/>
          <w:marBottom w:val="0"/>
          <w:divBdr>
            <w:top w:val="none" w:sz="0" w:space="0" w:color="auto"/>
            <w:left w:val="none" w:sz="0" w:space="0" w:color="auto"/>
            <w:bottom w:val="none" w:sz="0" w:space="0" w:color="auto"/>
            <w:right w:val="none" w:sz="0" w:space="0" w:color="auto"/>
          </w:divBdr>
        </w:div>
        <w:div w:id="589896263">
          <w:marLeft w:val="0"/>
          <w:marRight w:val="0"/>
          <w:marTop w:val="0"/>
          <w:marBottom w:val="0"/>
          <w:divBdr>
            <w:top w:val="none" w:sz="0" w:space="0" w:color="auto"/>
            <w:left w:val="none" w:sz="0" w:space="0" w:color="auto"/>
            <w:bottom w:val="none" w:sz="0" w:space="0" w:color="auto"/>
            <w:right w:val="none" w:sz="0" w:space="0" w:color="auto"/>
          </w:divBdr>
        </w:div>
        <w:div w:id="625310506">
          <w:marLeft w:val="0"/>
          <w:marRight w:val="0"/>
          <w:marTop w:val="0"/>
          <w:marBottom w:val="0"/>
          <w:divBdr>
            <w:top w:val="none" w:sz="0" w:space="0" w:color="auto"/>
            <w:left w:val="none" w:sz="0" w:space="0" w:color="auto"/>
            <w:bottom w:val="none" w:sz="0" w:space="0" w:color="auto"/>
            <w:right w:val="none" w:sz="0" w:space="0" w:color="auto"/>
          </w:divBdr>
        </w:div>
        <w:div w:id="748310149">
          <w:marLeft w:val="0"/>
          <w:marRight w:val="0"/>
          <w:marTop w:val="0"/>
          <w:marBottom w:val="0"/>
          <w:divBdr>
            <w:top w:val="none" w:sz="0" w:space="0" w:color="auto"/>
            <w:left w:val="none" w:sz="0" w:space="0" w:color="auto"/>
            <w:bottom w:val="none" w:sz="0" w:space="0" w:color="auto"/>
            <w:right w:val="none" w:sz="0" w:space="0" w:color="auto"/>
          </w:divBdr>
        </w:div>
        <w:div w:id="763769053">
          <w:marLeft w:val="0"/>
          <w:marRight w:val="0"/>
          <w:marTop w:val="0"/>
          <w:marBottom w:val="0"/>
          <w:divBdr>
            <w:top w:val="none" w:sz="0" w:space="0" w:color="auto"/>
            <w:left w:val="none" w:sz="0" w:space="0" w:color="auto"/>
            <w:bottom w:val="none" w:sz="0" w:space="0" w:color="auto"/>
            <w:right w:val="none" w:sz="0" w:space="0" w:color="auto"/>
          </w:divBdr>
        </w:div>
        <w:div w:id="810828034">
          <w:marLeft w:val="0"/>
          <w:marRight w:val="0"/>
          <w:marTop w:val="0"/>
          <w:marBottom w:val="0"/>
          <w:divBdr>
            <w:top w:val="none" w:sz="0" w:space="0" w:color="auto"/>
            <w:left w:val="none" w:sz="0" w:space="0" w:color="auto"/>
            <w:bottom w:val="none" w:sz="0" w:space="0" w:color="auto"/>
            <w:right w:val="none" w:sz="0" w:space="0" w:color="auto"/>
          </w:divBdr>
        </w:div>
        <w:div w:id="922571791">
          <w:marLeft w:val="0"/>
          <w:marRight w:val="0"/>
          <w:marTop w:val="0"/>
          <w:marBottom w:val="0"/>
          <w:divBdr>
            <w:top w:val="none" w:sz="0" w:space="0" w:color="auto"/>
            <w:left w:val="none" w:sz="0" w:space="0" w:color="auto"/>
            <w:bottom w:val="none" w:sz="0" w:space="0" w:color="auto"/>
            <w:right w:val="none" w:sz="0" w:space="0" w:color="auto"/>
          </w:divBdr>
        </w:div>
        <w:div w:id="1313632726">
          <w:marLeft w:val="0"/>
          <w:marRight w:val="0"/>
          <w:marTop w:val="0"/>
          <w:marBottom w:val="0"/>
          <w:divBdr>
            <w:top w:val="none" w:sz="0" w:space="0" w:color="auto"/>
            <w:left w:val="none" w:sz="0" w:space="0" w:color="auto"/>
            <w:bottom w:val="none" w:sz="0" w:space="0" w:color="auto"/>
            <w:right w:val="none" w:sz="0" w:space="0" w:color="auto"/>
          </w:divBdr>
        </w:div>
        <w:div w:id="1484468373">
          <w:marLeft w:val="0"/>
          <w:marRight w:val="0"/>
          <w:marTop w:val="0"/>
          <w:marBottom w:val="0"/>
          <w:divBdr>
            <w:top w:val="none" w:sz="0" w:space="0" w:color="auto"/>
            <w:left w:val="none" w:sz="0" w:space="0" w:color="auto"/>
            <w:bottom w:val="none" w:sz="0" w:space="0" w:color="auto"/>
            <w:right w:val="none" w:sz="0" w:space="0" w:color="auto"/>
          </w:divBdr>
        </w:div>
        <w:div w:id="1774669460">
          <w:marLeft w:val="0"/>
          <w:marRight w:val="0"/>
          <w:marTop w:val="0"/>
          <w:marBottom w:val="0"/>
          <w:divBdr>
            <w:top w:val="none" w:sz="0" w:space="0" w:color="auto"/>
            <w:left w:val="none" w:sz="0" w:space="0" w:color="auto"/>
            <w:bottom w:val="none" w:sz="0" w:space="0" w:color="auto"/>
            <w:right w:val="none" w:sz="0" w:space="0" w:color="auto"/>
          </w:divBdr>
        </w:div>
        <w:div w:id="195259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onjur.com.br/2013-jun-13/senso-incomum-ativismo-existe-ou-imaginacao-alguns" TargetMode="External"/><Relationship Id="rId4" Type="http://schemas.microsoft.com/office/2007/relationships/stylesWithEffects" Target="stylesWithEffects.xml"/><Relationship Id="rId9" Type="http://schemas.openxmlformats.org/officeDocument/2006/relationships/hyperlink" Target="http://www.jusbrasil.com.br/legislacao/104080/lei-org&#226;nica-dos-partidos-pol&#237;ticos-lei-90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D18E-9FC3-44CF-97B4-EFCABE45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6265</Words>
  <Characters>33835</Characters>
  <Application>Microsoft Office Word</Application>
  <DocSecurity>0</DocSecurity>
  <Lines>281</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DEBORA</cp:lastModifiedBy>
  <cp:revision>4</cp:revision>
  <cp:lastPrinted>2018-04-27T14:18:00Z</cp:lastPrinted>
  <dcterms:created xsi:type="dcterms:W3CDTF">2018-07-24T02:07:00Z</dcterms:created>
  <dcterms:modified xsi:type="dcterms:W3CDTF">2018-07-24T02:20:00Z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